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3A" w:rsidRPr="00A4593A" w:rsidRDefault="00A4593A" w:rsidP="00A459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593A">
        <w:rPr>
          <w:rFonts w:ascii="Times New Roman" w:hAnsi="Times New Roman" w:cs="Times New Roman"/>
          <w:b/>
          <w:sz w:val="28"/>
          <w:szCs w:val="28"/>
          <w:lang w:val="uk-UA"/>
        </w:rPr>
        <w:t>Звіти, в тому числі щодо задоволення запитів на інформацію</w:t>
      </w:r>
    </w:p>
    <w:p w:rsidR="00EF7F36" w:rsidRPr="007453C3" w:rsidRDefault="00EF7F36" w:rsidP="00EF7F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3C3">
        <w:rPr>
          <w:rFonts w:ascii="Times New Roman" w:eastAsia="Times New Roman" w:hAnsi="Times New Roman" w:cs="Times New Roman"/>
          <w:sz w:val="28"/>
          <w:szCs w:val="28"/>
          <w:lang w:val="uk-UA"/>
        </w:rPr>
        <w:t>Кількість запитів на публічну інформацію,</w:t>
      </w:r>
    </w:p>
    <w:p w:rsidR="00EF7F36" w:rsidRPr="007453C3" w:rsidRDefault="00EF7F36" w:rsidP="00EF7F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3C3">
        <w:rPr>
          <w:rFonts w:ascii="Times New Roman" w:eastAsia="Times New Roman" w:hAnsi="Times New Roman" w:cs="Times New Roman"/>
          <w:sz w:val="28"/>
          <w:szCs w:val="28"/>
          <w:lang w:val="uk-UA"/>
        </w:rPr>
        <w:t>що надійшли до Фонду комунального майна Сєвєродонецької міської ради</w:t>
      </w:r>
    </w:p>
    <w:p w:rsidR="00EF7F36" w:rsidRPr="007453C3" w:rsidRDefault="00EF7F36" w:rsidP="00EF7F3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53C3">
        <w:rPr>
          <w:rFonts w:ascii="Times New Roman" w:eastAsia="Times New Roman" w:hAnsi="Times New Roman" w:cs="Times New Roman"/>
          <w:sz w:val="28"/>
          <w:szCs w:val="28"/>
          <w:lang w:val="uk-UA"/>
        </w:rPr>
        <w:t>за період з 01.0</w:t>
      </w:r>
      <w:r w:rsidR="00B1063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7453C3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85292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745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по 3</w:t>
      </w:r>
      <w:r w:rsidR="00184F8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7453C3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B10637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7453C3">
        <w:rPr>
          <w:rFonts w:ascii="Times New Roman" w:eastAsia="Times New Roman" w:hAnsi="Times New Roman" w:cs="Times New Roman"/>
          <w:sz w:val="28"/>
          <w:szCs w:val="28"/>
          <w:lang w:val="uk-UA"/>
        </w:rPr>
        <w:t>.201</w:t>
      </w:r>
      <w:r w:rsidR="0085292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7453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116"/>
        <w:gridCol w:w="812"/>
        <w:gridCol w:w="1187"/>
        <w:gridCol w:w="996"/>
        <w:gridCol w:w="611"/>
        <w:gridCol w:w="1092"/>
        <w:gridCol w:w="1247"/>
        <w:gridCol w:w="1227"/>
        <w:gridCol w:w="1068"/>
        <w:gridCol w:w="992"/>
      </w:tblGrid>
      <w:tr w:rsidR="00EF7F36" w:rsidTr="005C1B33">
        <w:tc>
          <w:tcPr>
            <w:tcW w:w="1116" w:type="dxa"/>
            <w:vMerge w:val="restart"/>
            <w:vAlign w:val="center"/>
          </w:tcPr>
          <w:p w:rsidR="00EF7F36" w:rsidRPr="004963A0" w:rsidRDefault="00EF7F36" w:rsidP="005C1B3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Статус запитувача</w:t>
            </w:r>
          </w:p>
        </w:tc>
        <w:tc>
          <w:tcPr>
            <w:tcW w:w="812" w:type="dxa"/>
            <w:vMerge w:val="restart"/>
            <w:vAlign w:val="center"/>
          </w:tcPr>
          <w:p w:rsidR="00EF7F36" w:rsidRPr="004963A0" w:rsidRDefault="00EF7F36" w:rsidP="005C1B33">
            <w:pPr>
              <w:ind w:left="-90" w:right="-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187" w:type="dxa"/>
            <w:vMerge w:val="restart"/>
            <w:vAlign w:val="center"/>
          </w:tcPr>
          <w:p w:rsidR="00EF7F36" w:rsidRPr="004963A0" w:rsidRDefault="00EF7F36" w:rsidP="005C1B33">
            <w:pPr>
              <w:ind w:lef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Колективні</w:t>
            </w:r>
          </w:p>
        </w:tc>
        <w:tc>
          <w:tcPr>
            <w:tcW w:w="2699" w:type="dxa"/>
            <w:gridSpan w:val="3"/>
            <w:vAlign w:val="center"/>
          </w:tcPr>
          <w:p w:rsidR="00EF7F36" w:rsidRPr="004963A0" w:rsidRDefault="00EF7F36" w:rsidP="005C1B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Форма отримання запитів</w:t>
            </w:r>
          </w:p>
        </w:tc>
        <w:tc>
          <w:tcPr>
            <w:tcW w:w="4534" w:type="dxa"/>
            <w:gridSpan w:val="4"/>
            <w:vAlign w:val="center"/>
          </w:tcPr>
          <w:p w:rsidR="00EF7F36" w:rsidRPr="004963A0" w:rsidRDefault="00EF7F36" w:rsidP="005C1B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Результати розгляду</w:t>
            </w:r>
          </w:p>
        </w:tc>
      </w:tr>
      <w:tr w:rsidR="00EF7F36" w:rsidTr="005C1B33">
        <w:tc>
          <w:tcPr>
            <w:tcW w:w="1116" w:type="dxa"/>
            <w:vMerge/>
            <w:vAlign w:val="center"/>
          </w:tcPr>
          <w:p w:rsidR="00EF7F36" w:rsidRPr="004963A0" w:rsidRDefault="00EF7F36" w:rsidP="005C1B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2" w:type="dxa"/>
            <w:vMerge/>
            <w:vAlign w:val="center"/>
          </w:tcPr>
          <w:p w:rsidR="00EF7F36" w:rsidRPr="004963A0" w:rsidRDefault="00EF7F36" w:rsidP="005C1B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87" w:type="dxa"/>
            <w:vMerge/>
            <w:vAlign w:val="center"/>
          </w:tcPr>
          <w:p w:rsidR="00EF7F36" w:rsidRPr="004963A0" w:rsidRDefault="00EF7F36" w:rsidP="005C1B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6" w:type="dxa"/>
            <w:vAlign w:val="center"/>
          </w:tcPr>
          <w:p w:rsidR="00EF7F36" w:rsidRPr="004963A0" w:rsidRDefault="00EF7F36" w:rsidP="005C1B33">
            <w:pPr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Особисто</w:t>
            </w:r>
          </w:p>
        </w:tc>
        <w:tc>
          <w:tcPr>
            <w:tcW w:w="611" w:type="dxa"/>
            <w:vAlign w:val="center"/>
          </w:tcPr>
          <w:p w:rsidR="00EF7F36" w:rsidRPr="004963A0" w:rsidRDefault="00EF7F36" w:rsidP="005C1B33">
            <w:pPr>
              <w:ind w:left="-147" w:right="-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Е-</w:t>
            </w: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1092" w:type="dxa"/>
            <w:vAlign w:val="center"/>
          </w:tcPr>
          <w:p w:rsidR="00EF7F36" w:rsidRPr="004963A0" w:rsidRDefault="00EF7F36" w:rsidP="005C1B33">
            <w:pPr>
              <w:ind w:left="-152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Укрпошта</w:t>
            </w:r>
          </w:p>
        </w:tc>
        <w:tc>
          <w:tcPr>
            <w:tcW w:w="1247" w:type="dxa"/>
            <w:vAlign w:val="center"/>
          </w:tcPr>
          <w:p w:rsidR="00EF7F36" w:rsidRPr="004963A0" w:rsidRDefault="00EF7F36" w:rsidP="005C1B33">
            <w:pPr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Інформацію надано</w:t>
            </w:r>
          </w:p>
        </w:tc>
        <w:tc>
          <w:tcPr>
            <w:tcW w:w="1227" w:type="dxa"/>
            <w:vAlign w:val="center"/>
          </w:tcPr>
          <w:p w:rsidR="00EF7F36" w:rsidRPr="004963A0" w:rsidRDefault="00EF7F36" w:rsidP="005C1B33">
            <w:pPr>
              <w:ind w:left="-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Надіслано за належністю</w:t>
            </w:r>
          </w:p>
        </w:tc>
        <w:tc>
          <w:tcPr>
            <w:tcW w:w="1068" w:type="dxa"/>
            <w:vAlign w:val="center"/>
          </w:tcPr>
          <w:p w:rsidR="00EF7F36" w:rsidRPr="004963A0" w:rsidRDefault="00EF7F36" w:rsidP="005C1B33">
            <w:pPr>
              <w:ind w:left="-174" w:right="-9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992" w:type="dxa"/>
            <w:vAlign w:val="center"/>
          </w:tcPr>
          <w:p w:rsidR="00EF7F36" w:rsidRPr="004963A0" w:rsidRDefault="00EF7F36" w:rsidP="005C1B33">
            <w:pPr>
              <w:ind w:left="-12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 виконанні</w:t>
            </w:r>
          </w:p>
        </w:tc>
      </w:tr>
      <w:tr w:rsidR="00EF7F36" w:rsidTr="005C1B33">
        <w:tc>
          <w:tcPr>
            <w:tcW w:w="1116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Фізичні особи</w:t>
            </w:r>
          </w:p>
        </w:tc>
        <w:tc>
          <w:tcPr>
            <w:tcW w:w="812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87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11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92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7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8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EF7F36" w:rsidTr="005C1B33">
        <w:tc>
          <w:tcPr>
            <w:tcW w:w="1116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Юридичні особи</w:t>
            </w:r>
          </w:p>
        </w:tc>
        <w:tc>
          <w:tcPr>
            <w:tcW w:w="812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87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6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11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92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47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27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8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EF7F36" w:rsidRPr="004963A0" w:rsidRDefault="00EF7F36" w:rsidP="005C1B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63A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:rsidR="00EF7F36" w:rsidRDefault="00EF7F36" w:rsidP="00EF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84DDC" w:rsidRPr="007453C3" w:rsidRDefault="00A4593A" w:rsidP="00A459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A4593A">
        <w:rPr>
          <w:rFonts w:ascii="Times New Roman" w:hAnsi="Times New Roman" w:cs="Times New Roman"/>
          <w:sz w:val="28"/>
          <w:szCs w:val="28"/>
        </w:rPr>
        <w:t xml:space="preserve"> період з </w:t>
      </w:r>
      <w:r w:rsidR="00184F80" w:rsidRPr="00184F80">
        <w:rPr>
          <w:rFonts w:ascii="Times New Roman" w:hAnsi="Times New Roman" w:cs="Times New Roman"/>
          <w:sz w:val="28"/>
          <w:szCs w:val="28"/>
        </w:rPr>
        <w:t>01.0</w:t>
      </w:r>
      <w:r w:rsidR="00B106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84F80" w:rsidRPr="00184F80">
        <w:rPr>
          <w:rFonts w:ascii="Times New Roman" w:hAnsi="Times New Roman" w:cs="Times New Roman"/>
          <w:sz w:val="28"/>
          <w:szCs w:val="28"/>
        </w:rPr>
        <w:t>.201</w:t>
      </w:r>
      <w:r w:rsidR="008529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84F80" w:rsidRPr="00184F80">
        <w:rPr>
          <w:rFonts w:ascii="Times New Roman" w:hAnsi="Times New Roman" w:cs="Times New Roman"/>
          <w:sz w:val="28"/>
          <w:szCs w:val="28"/>
        </w:rPr>
        <w:t xml:space="preserve"> року по 30.0</w:t>
      </w:r>
      <w:r w:rsidR="00B1063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84F80" w:rsidRPr="00184F80">
        <w:rPr>
          <w:rFonts w:ascii="Times New Roman" w:hAnsi="Times New Roman" w:cs="Times New Roman"/>
          <w:sz w:val="28"/>
          <w:szCs w:val="28"/>
        </w:rPr>
        <w:t>.201</w:t>
      </w:r>
      <w:r w:rsidR="0085292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4593A">
        <w:rPr>
          <w:rFonts w:ascii="Times New Roman" w:hAnsi="Times New Roman" w:cs="Times New Roman"/>
          <w:sz w:val="28"/>
          <w:szCs w:val="28"/>
        </w:rPr>
        <w:t xml:space="preserve"> р. до Фонду комунального майна</w:t>
      </w:r>
      <w:proofErr w:type="gramStart"/>
      <w:r w:rsidRPr="00A459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4593A">
        <w:rPr>
          <w:rFonts w:ascii="Times New Roman" w:hAnsi="Times New Roman" w:cs="Times New Roman"/>
          <w:sz w:val="28"/>
          <w:szCs w:val="28"/>
        </w:rPr>
        <w:t>євєродонецької міської ради запити на публічну інформацію не надходили.</w:t>
      </w:r>
      <w:r w:rsidR="00EF7F36" w:rsidRPr="00184F80">
        <w:rPr>
          <w:rFonts w:ascii="Times New Roman" w:hAnsi="Times New Roman" w:cs="Times New Roman"/>
          <w:sz w:val="28"/>
          <w:szCs w:val="28"/>
        </w:rPr>
        <w:t xml:space="preserve"> За</w:t>
      </w:r>
      <w:r w:rsidR="00EF7F36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зазначений період до</w:t>
      </w:r>
      <w:r w:rsidR="00EF7F36" w:rsidRPr="007453C3">
        <w:rPr>
          <w:rFonts w:ascii="Times New Roman" w:hAnsi="Times New Roman" w:cs="Times New Roman"/>
          <w:sz w:val="28"/>
          <w:szCs w:val="28"/>
          <w:lang w:val="uk-UA"/>
        </w:rPr>
        <w:t xml:space="preserve"> Фонду комунального майна Сєвєродонецької міської ради</w:t>
      </w:r>
      <w:r w:rsidR="00EF7F36">
        <w:rPr>
          <w:rFonts w:ascii="Times New Roman" w:hAnsi="Times New Roman" w:cs="Times New Roman"/>
          <w:sz w:val="28"/>
          <w:szCs w:val="28"/>
          <w:lang w:val="uk-UA"/>
        </w:rPr>
        <w:t xml:space="preserve"> надійшло </w:t>
      </w:r>
      <w:r w:rsidR="0085292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063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83DB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F7F36">
        <w:rPr>
          <w:rFonts w:ascii="Times New Roman" w:hAnsi="Times New Roman" w:cs="Times New Roman"/>
          <w:sz w:val="28"/>
          <w:szCs w:val="28"/>
          <w:lang w:val="uk-UA"/>
        </w:rPr>
        <w:t xml:space="preserve"> звернень </w:t>
      </w:r>
      <w:r w:rsidR="007453C3" w:rsidRPr="007453C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453C3">
        <w:rPr>
          <w:rFonts w:ascii="Times New Roman" w:hAnsi="Times New Roman" w:cs="Times New Roman"/>
          <w:sz w:val="28"/>
          <w:szCs w:val="28"/>
          <w:lang w:val="uk-UA"/>
        </w:rPr>
        <w:t>фізичних осіб та</w:t>
      </w:r>
      <w:r w:rsidR="007453C3" w:rsidRPr="00745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7453C3" w:rsidRPr="007453C3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7453C3" w:rsidRPr="007453C3">
        <w:rPr>
          <w:rFonts w:ascii="Times New Roman" w:hAnsi="Times New Roman" w:cs="Times New Roman"/>
          <w:sz w:val="28"/>
          <w:szCs w:val="28"/>
          <w:lang w:val="uk-UA"/>
        </w:rPr>
        <w:t>ідприємств, установ</w:t>
      </w:r>
      <w:r w:rsidR="007453C3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453C3" w:rsidRPr="007453C3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7453C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453C3" w:rsidRPr="007453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3C3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7453C3" w:rsidRPr="007453C3">
        <w:rPr>
          <w:rFonts w:ascii="Times New Roman" w:hAnsi="Times New Roman" w:cs="Times New Roman"/>
          <w:sz w:val="28"/>
          <w:szCs w:val="28"/>
          <w:lang w:val="uk-UA"/>
        </w:rPr>
        <w:t xml:space="preserve"> форм власності</w:t>
      </w:r>
      <w:r w:rsidR="007453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900">
        <w:rPr>
          <w:rFonts w:ascii="Times New Roman" w:hAnsi="Times New Roman" w:cs="Times New Roman"/>
          <w:sz w:val="28"/>
          <w:szCs w:val="28"/>
          <w:lang w:val="uk-UA"/>
        </w:rPr>
        <w:t xml:space="preserve"> Всі звернення опрацьовані.</w:t>
      </w:r>
    </w:p>
    <w:p w:rsidR="00EF7F36" w:rsidRPr="00EF7F36" w:rsidRDefault="00EF7F36" w:rsidP="00A4593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7F36" w:rsidRPr="00EF7F36" w:rsidSect="00E8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4593A"/>
    <w:rsid w:val="00083DB5"/>
    <w:rsid w:val="00184F80"/>
    <w:rsid w:val="002F0900"/>
    <w:rsid w:val="00314AC9"/>
    <w:rsid w:val="005D3651"/>
    <w:rsid w:val="0074313B"/>
    <w:rsid w:val="007453C3"/>
    <w:rsid w:val="00852928"/>
    <w:rsid w:val="00A4593A"/>
    <w:rsid w:val="00B10637"/>
    <w:rsid w:val="00C80D4B"/>
    <w:rsid w:val="00E84DDC"/>
    <w:rsid w:val="00E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2018-07-04T12:58:00Z</cp:lastPrinted>
  <dcterms:created xsi:type="dcterms:W3CDTF">2017-04-14T07:45:00Z</dcterms:created>
  <dcterms:modified xsi:type="dcterms:W3CDTF">2018-10-01T08:51:00Z</dcterms:modified>
</cp:coreProperties>
</file>