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42FB" w:rsidRDefault="001C2D12" w:rsidP="008A7AF4">
      <w:pPr>
        <w:tabs>
          <w:tab w:val="left" w:pos="3119"/>
          <w:tab w:val="left" w:pos="3261"/>
        </w:tabs>
        <w:jc w:val="center"/>
        <w:rPr>
          <w:rFonts w:ascii="Times New Roman" w:hAnsi="Times New Roman"/>
        </w:rPr>
      </w:pPr>
      <w:r>
        <w:rPr>
          <w:rFonts w:ascii="Times New Roman" w:hAnsi="Times New Roman"/>
          <w:noProof/>
          <w:lang w:val="ru-RU"/>
        </w:rPr>
        <w:drawing>
          <wp:inline distT="0" distB="0" distL="0" distR="0">
            <wp:extent cx="469265" cy="628015"/>
            <wp:effectExtent l="19050" t="0" r="698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265" cy="6280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C42FB" w:rsidRPr="00045AA4" w:rsidRDefault="009C42FB" w:rsidP="009C42FB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045AA4">
        <w:rPr>
          <w:rFonts w:ascii="Times New Roman" w:hAnsi="Times New Roman"/>
          <w:b/>
          <w:bCs/>
          <w:sz w:val="28"/>
          <w:szCs w:val="28"/>
        </w:rPr>
        <w:t>СУМСЬКА ОБЛАСНА ДЕРЖАВНА АДМІНІСТРАЦІЯ</w:t>
      </w:r>
    </w:p>
    <w:p w:rsidR="004D771C" w:rsidRDefault="004D771C" w:rsidP="004D771C">
      <w:pPr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ДЕПАРТАМЕНТ АГРОПРОМИСЛОВОГО РОЗВИТКУ</w:t>
      </w:r>
    </w:p>
    <w:p w:rsidR="009C42FB" w:rsidRPr="00B97976" w:rsidRDefault="009C42FB" w:rsidP="00973D39">
      <w:pPr>
        <w:rPr>
          <w:rFonts w:ascii="Times New Roman" w:hAnsi="Times New Roman"/>
          <w:b/>
          <w:bCs/>
          <w:sz w:val="28"/>
          <w:szCs w:val="28"/>
        </w:rPr>
      </w:pPr>
    </w:p>
    <w:p w:rsidR="009C42FB" w:rsidRPr="0047192D" w:rsidRDefault="009C42FB" w:rsidP="009C42FB">
      <w:pPr>
        <w:pStyle w:val="a3"/>
        <w:rPr>
          <w:spacing w:val="140"/>
          <w:sz w:val="32"/>
          <w:szCs w:val="32"/>
        </w:rPr>
      </w:pPr>
      <w:r w:rsidRPr="0047192D">
        <w:rPr>
          <w:spacing w:val="140"/>
          <w:sz w:val="32"/>
          <w:szCs w:val="32"/>
        </w:rPr>
        <w:t>НАКАЗ</w:t>
      </w:r>
    </w:p>
    <w:p w:rsidR="009C42FB" w:rsidRPr="00B97976" w:rsidRDefault="009C42FB" w:rsidP="009C42FB">
      <w:pPr>
        <w:pStyle w:val="a3"/>
        <w:rPr>
          <w:spacing w:val="140"/>
          <w:sz w:val="28"/>
          <w:szCs w:val="28"/>
        </w:rPr>
      </w:pPr>
    </w:p>
    <w:p w:rsidR="009C42FB" w:rsidRDefault="00A370D2" w:rsidP="009C42FB">
      <w:pPr>
        <w:rPr>
          <w:rFonts w:ascii="Times New Roman" w:hAnsi="Times New Roman"/>
          <w:sz w:val="28"/>
          <w:szCs w:val="28"/>
        </w:rPr>
      </w:pPr>
      <w:r w:rsidRPr="00A370D2">
        <w:rPr>
          <w:rFonts w:ascii="Times New Roman" w:hAnsi="Times New Roman"/>
          <w:sz w:val="28"/>
          <w:szCs w:val="28"/>
          <w:u w:val="single"/>
        </w:rPr>
        <w:t>07.05.2018</w:t>
      </w:r>
      <w:r w:rsidR="00BE4C5B" w:rsidRPr="00BE4C5B">
        <w:rPr>
          <w:b/>
          <w:sz w:val="28"/>
          <w:szCs w:val="28"/>
        </w:rPr>
        <w:t xml:space="preserve">     </w:t>
      </w:r>
      <w:r w:rsidR="001E4A5B">
        <w:rPr>
          <w:b/>
          <w:sz w:val="28"/>
          <w:szCs w:val="28"/>
        </w:rPr>
        <w:t xml:space="preserve">    </w:t>
      </w:r>
      <w:r w:rsidR="00BE4C5B" w:rsidRPr="00BE4C5B">
        <w:rPr>
          <w:b/>
          <w:sz w:val="28"/>
          <w:szCs w:val="28"/>
        </w:rPr>
        <w:t xml:space="preserve">   </w:t>
      </w:r>
      <w:r w:rsidR="00EB656A">
        <w:rPr>
          <w:b/>
          <w:sz w:val="28"/>
          <w:szCs w:val="28"/>
        </w:rPr>
        <w:t xml:space="preserve">                  </w:t>
      </w:r>
      <w:r>
        <w:rPr>
          <w:b/>
          <w:sz w:val="28"/>
          <w:szCs w:val="28"/>
        </w:rPr>
        <w:t xml:space="preserve">    </w:t>
      </w:r>
      <w:r w:rsidR="00EB656A">
        <w:rPr>
          <w:b/>
          <w:sz w:val="28"/>
          <w:szCs w:val="28"/>
        </w:rPr>
        <w:t xml:space="preserve"> </w:t>
      </w:r>
      <w:r w:rsidR="00BE4C5B" w:rsidRPr="00BE4C5B">
        <w:rPr>
          <w:rFonts w:ascii="Times New Roman" w:hAnsi="Times New Roman"/>
          <w:b/>
          <w:sz w:val="28"/>
          <w:szCs w:val="28"/>
        </w:rPr>
        <w:t>м. Суми</w:t>
      </w:r>
      <w:r w:rsidR="00BE4C5B">
        <w:rPr>
          <w:rFonts w:ascii="Times New Roman" w:hAnsi="Times New Roman"/>
          <w:sz w:val="28"/>
          <w:szCs w:val="28"/>
        </w:rPr>
        <w:t xml:space="preserve">                          № _</w:t>
      </w:r>
      <w:r>
        <w:rPr>
          <w:rFonts w:ascii="Times New Roman" w:hAnsi="Times New Roman"/>
          <w:sz w:val="28"/>
          <w:szCs w:val="28"/>
          <w:u w:val="single"/>
        </w:rPr>
        <w:t>22-ОД</w:t>
      </w:r>
      <w:r w:rsidR="00BE4C5B">
        <w:rPr>
          <w:rFonts w:ascii="Times New Roman" w:hAnsi="Times New Roman"/>
          <w:sz w:val="28"/>
          <w:szCs w:val="28"/>
        </w:rPr>
        <w:t>_____</w:t>
      </w:r>
    </w:p>
    <w:p w:rsidR="001116A4" w:rsidRDefault="001116A4" w:rsidP="009C42FB">
      <w:pPr>
        <w:rPr>
          <w:rFonts w:ascii="Times New Roman" w:hAnsi="Times New Roman"/>
          <w:sz w:val="28"/>
          <w:szCs w:val="28"/>
        </w:rPr>
      </w:pPr>
    </w:p>
    <w:p w:rsidR="006160E3" w:rsidRDefault="006160E3" w:rsidP="00AA3480">
      <w:pPr>
        <w:jc w:val="both"/>
        <w:rPr>
          <w:rFonts w:ascii="Times New Roman" w:hAnsi="Times New Roman"/>
          <w:b/>
          <w:sz w:val="28"/>
          <w:szCs w:val="28"/>
        </w:rPr>
      </w:pPr>
    </w:p>
    <w:p w:rsidR="00AA3480" w:rsidRPr="00EB5C51" w:rsidRDefault="00D854B7" w:rsidP="00AA3480">
      <w:pPr>
        <w:jc w:val="both"/>
        <w:rPr>
          <w:rFonts w:ascii="Times New Roman" w:hAnsi="Times New Roman"/>
          <w:b/>
          <w:sz w:val="28"/>
          <w:szCs w:val="28"/>
        </w:rPr>
      </w:pPr>
      <w:r w:rsidRPr="00EB5C51">
        <w:rPr>
          <w:rFonts w:ascii="Times New Roman" w:hAnsi="Times New Roman"/>
          <w:b/>
          <w:sz w:val="28"/>
          <w:szCs w:val="28"/>
        </w:rPr>
        <w:t xml:space="preserve">Про </w:t>
      </w:r>
      <w:r w:rsidR="00EB5C51" w:rsidRPr="00EB5C51">
        <w:rPr>
          <w:rFonts w:ascii="Times New Roman" w:hAnsi="Times New Roman"/>
          <w:b/>
          <w:bCs/>
          <w:color w:val="000000"/>
          <w:sz w:val="28"/>
          <w:szCs w:val="28"/>
        </w:rPr>
        <w:t xml:space="preserve">затвердження складу </w:t>
      </w:r>
      <w:r w:rsidRPr="00EB5C51">
        <w:rPr>
          <w:rFonts w:ascii="Times New Roman" w:hAnsi="Times New Roman"/>
          <w:b/>
          <w:sz w:val="28"/>
          <w:szCs w:val="28"/>
        </w:rPr>
        <w:t>регіональної комісії з питань надання фінансової  підтримки сільськогосподарським обслуговуючим кооперативам</w:t>
      </w:r>
    </w:p>
    <w:p w:rsidR="00AA3480" w:rsidRDefault="00AA3480" w:rsidP="00AA3480">
      <w:pPr>
        <w:jc w:val="both"/>
        <w:rPr>
          <w:rFonts w:ascii="Times New Roman" w:hAnsi="Times New Roman"/>
          <w:b/>
          <w:sz w:val="28"/>
          <w:szCs w:val="28"/>
        </w:rPr>
      </w:pPr>
    </w:p>
    <w:p w:rsidR="00D854B7" w:rsidRPr="00BF5CA0" w:rsidRDefault="00D854B7" w:rsidP="00AA3480">
      <w:pPr>
        <w:jc w:val="both"/>
        <w:rPr>
          <w:rFonts w:ascii="Times New Roman" w:hAnsi="Times New Roman"/>
          <w:b/>
          <w:sz w:val="28"/>
          <w:szCs w:val="28"/>
        </w:rPr>
      </w:pPr>
    </w:p>
    <w:p w:rsidR="00AA3480" w:rsidRPr="00447739" w:rsidRDefault="00AA3480" w:rsidP="00AB05D6">
      <w:pPr>
        <w:pStyle w:val="a4"/>
        <w:ind w:right="-21" w:firstLine="720"/>
        <w:rPr>
          <w:szCs w:val="28"/>
        </w:rPr>
      </w:pPr>
      <w:r w:rsidRPr="00447739">
        <w:rPr>
          <w:szCs w:val="28"/>
        </w:rPr>
        <w:t xml:space="preserve">Відповідно до пункту </w:t>
      </w:r>
      <w:r w:rsidR="00D854B7" w:rsidRPr="00447739">
        <w:rPr>
          <w:szCs w:val="28"/>
        </w:rPr>
        <w:t>9</w:t>
      </w:r>
      <w:r w:rsidRPr="00447739">
        <w:rPr>
          <w:szCs w:val="28"/>
        </w:rPr>
        <w:t xml:space="preserve"> </w:t>
      </w:r>
      <w:r w:rsidR="00C4681D" w:rsidRPr="00447739">
        <w:rPr>
          <w:color w:val="1D1D1B"/>
          <w:szCs w:val="28"/>
          <w:shd w:val="clear" w:color="auto" w:fill="FFFFFF"/>
        </w:rPr>
        <w:t>Порядку використання коштів, передбачених у державному бюджеті для надання фінансової підтримки розвитку фермерських господарств</w:t>
      </w:r>
      <w:r w:rsidR="00C4681D">
        <w:rPr>
          <w:color w:val="1D1D1B"/>
          <w:szCs w:val="28"/>
          <w:shd w:val="clear" w:color="auto" w:fill="FFFFFF"/>
        </w:rPr>
        <w:t>, затвердженого</w:t>
      </w:r>
      <w:r w:rsidR="00C4681D" w:rsidRPr="00447739">
        <w:rPr>
          <w:szCs w:val="28"/>
        </w:rPr>
        <w:t xml:space="preserve"> </w:t>
      </w:r>
      <w:r w:rsidRPr="00447739">
        <w:rPr>
          <w:szCs w:val="28"/>
        </w:rPr>
        <w:t>постанов</w:t>
      </w:r>
      <w:r w:rsidR="00C4681D">
        <w:rPr>
          <w:szCs w:val="28"/>
        </w:rPr>
        <w:t>ою</w:t>
      </w:r>
      <w:r w:rsidRPr="00447739">
        <w:rPr>
          <w:szCs w:val="28"/>
        </w:rPr>
        <w:t xml:space="preserve"> Кабінету Міністрів України </w:t>
      </w:r>
      <w:r w:rsidR="00447739">
        <w:rPr>
          <w:szCs w:val="28"/>
        </w:rPr>
        <w:br/>
      </w:r>
      <w:r w:rsidRPr="00447739">
        <w:rPr>
          <w:szCs w:val="28"/>
        </w:rPr>
        <w:t xml:space="preserve">від </w:t>
      </w:r>
      <w:r w:rsidR="00D854B7" w:rsidRPr="00447739">
        <w:rPr>
          <w:szCs w:val="28"/>
        </w:rPr>
        <w:t>7</w:t>
      </w:r>
      <w:r w:rsidRPr="00447739">
        <w:rPr>
          <w:szCs w:val="28"/>
        </w:rPr>
        <w:t xml:space="preserve"> </w:t>
      </w:r>
      <w:r w:rsidR="00D854B7" w:rsidRPr="00447739">
        <w:rPr>
          <w:szCs w:val="28"/>
        </w:rPr>
        <w:t>лютого 2018 </w:t>
      </w:r>
      <w:r w:rsidRPr="00447739">
        <w:rPr>
          <w:szCs w:val="28"/>
        </w:rPr>
        <w:t xml:space="preserve">р. </w:t>
      </w:r>
      <w:r w:rsidR="009D1FA0">
        <w:rPr>
          <w:szCs w:val="28"/>
        </w:rPr>
        <w:t> </w:t>
      </w:r>
      <w:r w:rsidRPr="00447739">
        <w:rPr>
          <w:szCs w:val="28"/>
        </w:rPr>
        <w:t>№ </w:t>
      </w:r>
      <w:r w:rsidR="00D854B7" w:rsidRPr="00447739">
        <w:rPr>
          <w:szCs w:val="28"/>
        </w:rPr>
        <w:t>106</w:t>
      </w:r>
      <w:r w:rsidR="00EB5C51">
        <w:rPr>
          <w:szCs w:val="28"/>
        </w:rPr>
        <w:t xml:space="preserve">, </w:t>
      </w:r>
      <w:r w:rsidR="00816BA2">
        <w:rPr>
          <w:szCs w:val="28"/>
        </w:rPr>
        <w:t xml:space="preserve">пункту 6 </w:t>
      </w:r>
      <w:r w:rsidR="00EB5C51">
        <w:rPr>
          <w:szCs w:val="28"/>
        </w:rPr>
        <w:t>наказу Міністерства аграрної політики та продовольства України від 14.03.2018 № 136</w:t>
      </w:r>
      <w:r w:rsidRPr="00447739">
        <w:rPr>
          <w:szCs w:val="28"/>
        </w:rPr>
        <w:t xml:space="preserve"> </w:t>
      </w:r>
      <w:r w:rsidR="00047AA6">
        <w:rPr>
          <w:szCs w:val="28"/>
        </w:rPr>
        <w:t>«Про затвердження Примірного положення про регіональну комісію з питань надання фінансової підтримки сільськогосподарським обслуговуючим кооперативам»</w:t>
      </w:r>
      <w:r w:rsidRPr="00447739">
        <w:rPr>
          <w:szCs w:val="28"/>
        </w:rPr>
        <w:t xml:space="preserve"> </w:t>
      </w:r>
    </w:p>
    <w:p w:rsidR="00AA3480" w:rsidRPr="00400D61" w:rsidRDefault="00AA3480" w:rsidP="00AA3480">
      <w:pPr>
        <w:pStyle w:val="a4"/>
        <w:ind w:firstLine="0"/>
        <w:rPr>
          <w:sz w:val="27"/>
          <w:szCs w:val="27"/>
        </w:rPr>
      </w:pPr>
    </w:p>
    <w:p w:rsidR="00AA3480" w:rsidRPr="00447739" w:rsidRDefault="00AA3480" w:rsidP="00AA3480">
      <w:pPr>
        <w:pStyle w:val="a4"/>
        <w:ind w:firstLine="0"/>
        <w:rPr>
          <w:szCs w:val="28"/>
        </w:rPr>
      </w:pPr>
      <w:r w:rsidRPr="00447739">
        <w:rPr>
          <w:szCs w:val="28"/>
        </w:rPr>
        <w:t>НАКАЗУЮ:</w:t>
      </w:r>
    </w:p>
    <w:p w:rsidR="00AA3480" w:rsidRPr="00400D61" w:rsidRDefault="00AA3480" w:rsidP="00AA3480">
      <w:pPr>
        <w:pStyle w:val="a4"/>
        <w:tabs>
          <w:tab w:val="left" w:pos="3828"/>
        </w:tabs>
        <w:ind w:right="5954" w:firstLine="0"/>
        <w:rPr>
          <w:sz w:val="27"/>
          <w:szCs w:val="27"/>
        </w:rPr>
      </w:pPr>
    </w:p>
    <w:p w:rsidR="00894E6B" w:rsidRDefault="00A93CE5" w:rsidP="00A93CE5">
      <w:pPr>
        <w:pStyle w:val="a4"/>
        <w:tabs>
          <w:tab w:val="left" w:pos="284"/>
          <w:tab w:val="left" w:pos="709"/>
        </w:tabs>
        <w:ind w:firstLine="709"/>
        <w:rPr>
          <w:szCs w:val="28"/>
        </w:rPr>
      </w:pPr>
      <w:r w:rsidRPr="00111EEC">
        <w:rPr>
          <w:szCs w:val="28"/>
        </w:rPr>
        <w:t>1.</w:t>
      </w:r>
      <w:r w:rsidR="00447739" w:rsidRPr="00111EEC">
        <w:rPr>
          <w:szCs w:val="28"/>
        </w:rPr>
        <w:t> </w:t>
      </w:r>
      <w:r w:rsidR="004675A1" w:rsidRPr="00894E6B">
        <w:rPr>
          <w:szCs w:val="28"/>
        </w:rPr>
        <w:t xml:space="preserve">Затвердити склад </w:t>
      </w:r>
      <w:r w:rsidR="00894E6B" w:rsidRPr="00894E6B">
        <w:rPr>
          <w:szCs w:val="28"/>
        </w:rPr>
        <w:t xml:space="preserve">регіональної комісії з питань надання фінансової  підтримки сільськогосподарським обслуговуючим кооперативам (додається). </w:t>
      </w:r>
    </w:p>
    <w:p w:rsidR="006C17E2" w:rsidRPr="00BD1D8A" w:rsidRDefault="0098668C" w:rsidP="00A93CE5">
      <w:pPr>
        <w:pStyle w:val="a4"/>
        <w:tabs>
          <w:tab w:val="left" w:pos="284"/>
          <w:tab w:val="left" w:pos="709"/>
        </w:tabs>
        <w:ind w:firstLine="709"/>
        <w:rPr>
          <w:szCs w:val="28"/>
        </w:rPr>
      </w:pPr>
      <w:r>
        <w:rPr>
          <w:szCs w:val="28"/>
        </w:rPr>
        <w:t>2</w:t>
      </w:r>
      <w:r w:rsidR="003D5507">
        <w:rPr>
          <w:szCs w:val="28"/>
        </w:rPr>
        <w:t xml:space="preserve">. Визнати таким, що втратив чинність, наказ Департаменту агропромислового розвитку Сумської обласної державної адміністрації від 14.03.2018 № 14-ОД </w:t>
      </w:r>
      <w:r w:rsidR="003D5507" w:rsidRPr="00BD1D8A">
        <w:rPr>
          <w:szCs w:val="28"/>
        </w:rPr>
        <w:t>«</w:t>
      </w:r>
      <w:r w:rsidR="00BD1D8A" w:rsidRPr="00BD1D8A">
        <w:rPr>
          <w:szCs w:val="28"/>
        </w:rPr>
        <w:t>Про утворення регіональної комісії з питань надання фінансової  підтримки сільськогосподарським обслуговуючим кооперативам</w:t>
      </w:r>
      <w:r w:rsidR="00BD1D8A">
        <w:rPr>
          <w:szCs w:val="28"/>
        </w:rPr>
        <w:t>».</w:t>
      </w:r>
    </w:p>
    <w:p w:rsidR="00FE7190" w:rsidRPr="00894E6B" w:rsidRDefault="0098668C" w:rsidP="00A93CE5">
      <w:pPr>
        <w:pStyle w:val="a4"/>
        <w:tabs>
          <w:tab w:val="left" w:pos="284"/>
          <w:tab w:val="left" w:pos="709"/>
        </w:tabs>
        <w:ind w:firstLine="709"/>
        <w:rPr>
          <w:szCs w:val="28"/>
        </w:rPr>
      </w:pPr>
      <w:r>
        <w:rPr>
          <w:szCs w:val="28"/>
        </w:rPr>
        <w:t>3</w:t>
      </w:r>
      <w:r w:rsidR="00FE7190" w:rsidRPr="00894E6B">
        <w:rPr>
          <w:szCs w:val="28"/>
        </w:rPr>
        <w:t>. Контроль за виконанням наказу залишаю за собою.</w:t>
      </w:r>
    </w:p>
    <w:p w:rsidR="00AA3480" w:rsidRPr="00400D61" w:rsidRDefault="00AA3480" w:rsidP="00AA3480">
      <w:pPr>
        <w:pStyle w:val="a4"/>
        <w:tabs>
          <w:tab w:val="left" w:pos="709"/>
        </w:tabs>
        <w:ind w:firstLine="709"/>
        <w:rPr>
          <w:sz w:val="27"/>
          <w:szCs w:val="27"/>
        </w:rPr>
      </w:pPr>
    </w:p>
    <w:p w:rsidR="004754DD" w:rsidRDefault="004754DD" w:rsidP="00557530">
      <w:pPr>
        <w:tabs>
          <w:tab w:val="left" w:pos="7088"/>
        </w:tabs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D6302B" w:rsidRDefault="00FC3351" w:rsidP="00557530">
      <w:pPr>
        <w:tabs>
          <w:tab w:val="left" w:pos="7088"/>
        </w:tabs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Д</w:t>
      </w:r>
      <w:r w:rsidR="00D6302B" w:rsidRPr="00D6302B">
        <w:rPr>
          <w:rFonts w:ascii="Times New Roman" w:hAnsi="Times New Roman"/>
          <w:b/>
          <w:bCs/>
          <w:sz w:val="28"/>
          <w:szCs w:val="28"/>
        </w:rPr>
        <w:t>иректор Департаменту</w:t>
      </w:r>
      <w:r w:rsidR="00D6302B" w:rsidRPr="00D6302B">
        <w:rPr>
          <w:rFonts w:ascii="Times New Roman" w:hAnsi="Times New Roman"/>
          <w:b/>
          <w:bCs/>
          <w:sz w:val="28"/>
          <w:szCs w:val="28"/>
        </w:rPr>
        <w:tab/>
      </w:r>
      <w:r>
        <w:rPr>
          <w:rFonts w:ascii="Times New Roman" w:hAnsi="Times New Roman"/>
          <w:b/>
          <w:bCs/>
          <w:sz w:val="28"/>
          <w:szCs w:val="28"/>
        </w:rPr>
        <w:t>О.М.Маслак</w:t>
      </w:r>
    </w:p>
    <w:p w:rsidR="00772D22" w:rsidRDefault="00772D22" w:rsidP="00557530">
      <w:pPr>
        <w:tabs>
          <w:tab w:val="left" w:pos="7088"/>
        </w:tabs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440CA8" w:rsidRDefault="00440CA8" w:rsidP="00557530">
      <w:pPr>
        <w:tabs>
          <w:tab w:val="left" w:pos="7088"/>
        </w:tabs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440CA8" w:rsidRDefault="00440CA8" w:rsidP="00557530">
      <w:pPr>
        <w:tabs>
          <w:tab w:val="left" w:pos="7088"/>
        </w:tabs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440CA8" w:rsidRDefault="00440CA8" w:rsidP="00557530">
      <w:pPr>
        <w:tabs>
          <w:tab w:val="left" w:pos="7088"/>
        </w:tabs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440CA8" w:rsidRDefault="00440CA8" w:rsidP="00557530">
      <w:pPr>
        <w:tabs>
          <w:tab w:val="left" w:pos="7088"/>
        </w:tabs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440CA8" w:rsidRDefault="00440CA8" w:rsidP="00557530">
      <w:pPr>
        <w:tabs>
          <w:tab w:val="left" w:pos="7088"/>
        </w:tabs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440CA8" w:rsidRDefault="00440CA8" w:rsidP="00557530">
      <w:pPr>
        <w:tabs>
          <w:tab w:val="left" w:pos="7088"/>
        </w:tabs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440CA8" w:rsidRDefault="00440CA8" w:rsidP="00557530">
      <w:pPr>
        <w:tabs>
          <w:tab w:val="left" w:pos="7088"/>
        </w:tabs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F1325C" w:rsidRDefault="00F1325C" w:rsidP="00557530">
      <w:pPr>
        <w:tabs>
          <w:tab w:val="left" w:pos="7088"/>
        </w:tabs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F1325C" w:rsidRDefault="00F1325C" w:rsidP="00557530">
      <w:pPr>
        <w:tabs>
          <w:tab w:val="left" w:pos="7088"/>
        </w:tabs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F1325C" w:rsidRDefault="00F1325C" w:rsidP="00557530">
      <w:pPr>
        <w:tabs>
          <w:tab w:val="left" w:pos="7088"/>
        </w:tabs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047AA6" w:rsidRDefault="00047AA6" w:rsidP="00557530">
      <w:pPr>
        <w:tabs>
          <w:tab w:val="left" w:pos="7088"/>
        </w:tabs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AA5C85" w:rsidRPr="00290F40" w:rsidRDefault="00AA5C85" w:rsidP="00AA5C85">
      <w:pPr>
        <w:spacing w:line="360" w:lineRule="auto"/>
        <w:ind w:left="5812"/>
        <w:rPr>
          <w:rFonts w:ascii="Times New Roman" w:hAnsi="Times New Roman"/>
          <w:sz w:val="28"/>
          <w:szCs w:val="28"/>
        </w:rPr>
      </w:pPr>
      <w:r w:rsidRPr="00290F40">
        <w:rPr>
          <w:rFonts w:ascii="Times New Roman" w:hAnsi="Times New Roman"/>
          <w:sz w:val="28"/>
          <w:szCs w:val="28"/>
        </w:rPr>
        <w:lastRenderedPageBreak/>
        <w:t xml:space="preserve">ЗАТВЕРДЖЕНО </w:t>
      </w:r>
    </w:p>
    <w:p w:rsidR="00AA5C85" w:rsidRDefault="00AA5C85" w:rsidP="00AA5C85">
      <w:pPr>
        <w:spacing w:line="211" w:lineRule="auto"/>
        <w:ind w:left="581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Наказ Департаменту агропромислового  розвитку</w:t>
      </w:r>
    </w:p>
    <w:p w:rsidR="00AA5C85" w:rsidRDefault="00AA5C85" w:rsidP="00AA5C85">
      <w:pPr>
        <w:spacing w:line="211" w:lineRule="auto"/>
        <w:ind w:left="581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облдержадміністрації</w:t>
      </w:r>
    </w:p>
    <w:p w:rsidR="00290F40" w:rsidRPr="000835F2" w:rsidRDefault="00AA5C85" w:rsidP="00AA5C85">
      <w:pPr>
        <w:spacing w:line="216" w:lineRule="auto"/>
        <w:ind w:left="5812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 № ___</w:t>
      </w:r>
      <w:r w:rsidR="00290F40">
        <w:rPr>
          <w:sz w:val="28"/>
          <w:szCs w:val="28"/>
        </w:rPr>
        <w:t xml:space="preserve">                                         </w:t>
      </w:r>
      <w:r w:rsidR="00290F40" w:rsidRPr="000835F2">
        <w:rPr>
          <w:sz w:val="28"/>
          <w:szCs w:val="28"/>
        </w:rPr>
        <w:t xml:space="preserve"> </w:t>
      </w:r>
      <w:r w:rsidR="00290F40">
        <w:rPr>
          <w:sz w:val="28"/>
          <w:szCs w:val="28"/>
        </w:rPr>
        <w:t xml:space="preserve">    </w:t>
      </w:r>
    </w:p>
    <w:p w:rsidR="00290F40" w:rsidRPr="002A6B1E" w:rsidRDefault="00290F40" w:rsidP="00290F40">
      <w:pPr>
        <w:spacing w:line="216" w:lineRule="auto"/>
        <w:ind w:firstLine="6300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</w:p>
    <w:p w:rsidR="00290F40" w:rsidRDefault="00290F40" w:rsidP="00290F40">
      <w:pPr>
        <w:pStyle w:val="ac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  <w:lang w:val="uk-UA"/>
        </w:rPr>
      </w:pPr>
      <w:r w:rsidRPr="002A6B1E">
        <w:rPr>
          <w:b/>
          <w:sz w:val="28"/>
          <w:szCs w:val="28"/>
          <w:lang w:val="uk-UA"/>
        </w:rPr>
        <w:t xml:space="preserve">Склад </w:t>
      </w:r>
    </w:p>
    <w:p w:rsidR="00290F40" w:rsidRDefault="00756114" w:rsidP="00290F40">
      <w:pPr>
        <w:pStyle w:val="ac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  <w:lang w:val="uk-UA"/>
        </w:rPr>
      </w:pPr>
      <w:proofErr w:type="spellStart"/>
      <w:r w:rsidRPr="00D854B7">
        <w:rPr>
          <w:b/>
          <w:sz w:val="28"/>
          <w:szCs w:val="28"/>
        </w:rPr>
        <w:t>регіональної</w:t>
      </w:r>
      <w:proofErr w:type="spellEnd"/>
      <w:r w:rsidRPr="00D854B7">
        <w:rPr>
          <w:b/>
          <w:sz w:val="28"/>
          <w:szCs w:val="28"/>
        </w:rPr>
        <w:t xml:space="preserve"> </w:t>
      </w:r>
      <w:proofErr w:type="spellStart"/>
      <w:r w:rsidRPr="00D854B7">
        <w:rPr>
          <w:b/>
          <w:sz w:val="28"/>
          <w:szCs w:val="28"/>
        </w:rPr>
        <w:t>комісії</w:t>
      </w:r>
      <w:proofErr w:type="spellEnd"/>
      <w:r w:rsidRPr="00D854B7">
        <w:rPr>
          <w:b/>
          <w:sz w:val="28"/>
          <w:szCs w:val="28"/>
        </w:rPr>
        <w:t xml:space="preserve"> </w:t>
      </w:r>
      <w:proofErr w:type="spellStart"/>
      <w:r w:rsidRPr="00D854B7">
        <w:rPr>
          <w:b/>
          <w:sz w:val="28"/>
          <w:szCs w:val="28"/>
        </w:rPr>
        <w:t>з</w:t>
      </w:r>
      <w:proofErr w:type="spellEnd"/>
      <w:r w:rsidRPr="00D854B7">
        <w:rPr>
          <w:b/>
          <w:sz w:val="28"/>
          <w:szCs w:val="28"/>
        </w:rPr>
        <w:t xml:space="preserve"> </w:t>
      </w:r>
      <w:proofErr w:type="spellStart"/>
      <w:r w:rsidRPr="00D854B7">
        <w:rPr>
          <w:b/>
          <w:sz w:val="28"/>
          <w:szCs w:val="28"/>
        </w:rPr>
        <w:t>питань</w:t>
      </w:r>
      <w:proofErr w:type="spellEnd"/>
      <w:r w:rsidRPr="00D854B7">
        <w:rPr>
          <w:b/>
          <w:sz w:val="28"/>
          <w:szCs w:val="28"/>
        </w:rPr>
        <w:t xml:space="preserve"> </w:t>
      </w:r>
      <w:proofErr w:type="spellStart"/>
      <w:r w:rsidRPr="00D854B7">
        <w:rPr>
          <w:b/>
          <w:sz w:val="28"/>
          <w:szCs w:val="28"/>
        </w:rPr>
        <w:t>надання</w:t>
      </w:r>
      <w:proofErr w:type="spellEnd"/>
      <w:r w:rsidRPr="00D854B7">
        <w:rPr>
          <w:b/>
          <w:sz w:val="28"/>
          <w:szCs w:val="28"/>
        </w:rPr>
        <w:t xml:space="preserve"> </w:t>
      </w:r>
      <w:proofErr w:type="spellStart"/>
      <w:r w:rsidRPr="00D854B7">
        <w:rPr>
          <w:b/>
          <w:sz w:val="28"/>
          <w:szCs w:val="28"/>
        </w:rPr>
        <w:t>фінансової</w:t>
      </w:r>
      <w:proofErr w:type="spellEnd"/>
      <w:r w:rsidRPr="00D854B7">
        <w:rPr>
          <w:b/>
          <w:sz w:val="28"/>
          <w:szCs w:val="28"/>
        </w:rPr>
        <w:t xml:space="preserve">  </w:t>
      </w:r>
      <w:proofErr w:type="spellStart"/>
      <w:proofErr w:type="gramStart"/>
      <w:r w:rsidRPr="00D854B7">
        <w:rPr>
          <w:b/>
          <w:sz w:val="28"/>
          <w:szCs w:val="28"/>
        </w:rPr>
        <w:t>п</w:t>
      </w:r>
      <w:proofErr w:type="gramEnd"/>
      <w:r w:rsidRPr="00D854B7">
        <w:rPr>
          <w:b/>
          <w:sz w:val="28"/>
          <w:szCs w:val="28"/>
        </w:rPr>
        <w:t>ідтримки</w:t>
      </w:r>
      <w:proofErr w:type="spellEnd"/>
      <w:r w:rsidRPr="00D854B7">
        <w:rPr>
          <w:b/>
          <w:sz w:val="28"/>
          <w:szCs w:val="28"/>
        </w:rPr>
        <w:t xml:space="preserve"> </w:t>
      </w:r>
      <w:proofErr w:type="spellStart"/>
      <w:r w:rsidRPr="00D854B7">
        <w:rPr>
          <w:b/>
          <w:sz w:val="28"/>
          <w:szCs w:val="28"/>
        </w:rPr>
        <w:t>сільськогосподарським</w:t>
      </w:r>
      <w:proofErr w:type="spellEnd"/>
      <w:r w:rsidRPr="00D854B7">
        <w:rPr>
          <w:b/>
          <w:sz w:val="28"/>
          <w:szCs w:val="28"/>
        </w:rPr>
        <w:t xml:space="preserve"> </w:t>
      </w:r>
      <w:proofErr w:type="spellStart"/>
      <w:r w:rsidRPr="00D854B7">
        <w:rPr>
          <w:b/>
          <w:sz w:val="28"/>
          <w:szCs w:val="28"/>
        </w:rPr>
        <w:t>обслуговуючим</w:t>
      </w:r>
      <w:proofErr w:type="spellEnd"/>
      <w:r w:rsidRPr="00D854B7">
        <w:rPr>
          <w:b/>
          <w:sz w:val="28"/>
          <w:szCs w:val="28"/>
        </w:rPr>
        <w:t xml:space="preserve"> кооперативам</w:t>
      </w:r>
    </w:p>
    <w:p w:rsidR="00290F40" w:rsidRPr="00473D12" w:rsidRDefault="00290F40" w:rsidP="00290F40">
      <w:pPr>
        <w:pStyle w:val="ac"/>
        <w:shd w:val="clear" w:color="auto" w:fill="FFFFFF"/>
        <w:spacing w:before="0" w:beforeAutospacing="0" w:after="0" w:afterAutospacing="0" w:line="216" w:lineRule="auto"/>
        <w:jc w:val="center"/>
        <w:rPr>
          <w:b/>
          <w:sz w:val="28"/>
          <w:szCs w:val="28"/>
          <w:lang w:val="uk-UA"/>
        </w:rPr>
      </w:pPr>
    </w:p>
    <w:tbl>
      <w:tblPr>
        <w:tblW w:w="9769" w:type="dxa"/>
        <w:tblLook w:val="04A0"/>
      </w:tblPr>
      <w:tblGrid>
        <w:gridCol w:w="3652"/>
        <w:gridCol w:w="425"/>
        <w:gridCol w:w="5670"/>
        <w:gridCol w:w="22"/>
      </w:tblGrid>
      <w:tr w:rsidR="00756114" w:rsidRPr="00EC4DCF" w:rsidTr="001A1A33">
        <w:trPr>
          <w:gridAfter w:val="1"/>
          <w:wAfter w:w="22" w:type="dxa"/>
        </w:trPr>
        <w:tc>
          <w:tcPr>
            <w:tcW w:w="3652" w:type="dxa"/>
          </w:tcPr>
          <w:p w:rsidR="00756114" w:rsidRPr="00EC4DCF" w:rsidRDefault="00756114" w:rsidP="001A1A33">
            <w:pPr>
              <w:pStyle w:val="ac"/>
              <w:spacing w:before="0" w:beforeAutospacing="0" w:after="0" w:afterAutospacing="0" w:line="216" w:lineRule="auto"/>
              <w:rPr>
                <w:color w:val="000000" w:themeColor="text1"/>
                <w:sz w:val="28"/>
                <w:szCs w:val="28"/>
                <w:lang w:val="uk-UA"/>
              </w:rPr>
            </w:pPr>
            <w:r w:rsidRPr="00EC4DCF">
              <w:rPr>
                <w:color w:val="000000" w:themeColor="text1"/>
                <w:sz w:val="28"/>
                <w:szCs w:val="28"/>
                <w:lang w:val="uk-UA"/>
              </w:rPr>
              <w:t>Маслак</w:t>
            </w:r>
          </w:p>
          <w:p w:rsidR="00756114" w:rsidRPr="00EC4DCF" w:rsidRDefault="00756114" w:rsidP="001A1A33">
            <w:pPr>
              <w:pStyle w:val="ac"/>
              <w:spacing w:before="0" w:beforeAutospacing="0" w:after="0" w:afterAutospacing="0" w:line="216" w:lineRule="auto"/>
              <w:rPr>
                <w:color w:val="000000" w:themeColor="text1"/>
                <w:sz w:val="28"/>
                <w:szCs w:val="28"/>
                <w:lang w:val="uk-UA"/>
              </w:rPr>
            </w:pPr>
            <w:r w:rsidRPr="00EC4DCF">
              <w:rPr>
                <w:color w:val="000000" w:themeColor="text1"/>
                <w:sz w:val="28"/>
                <w:szCs w:val="28"/>
                <w:lang w:val="uk-UA"/>
              </w:rPr>
              <w:t>Олександр Миколайович</w:t>
            </w:r>
          </w:p>
        </w:tc>
        <w:tc>
          <w:tcPr>
            <w:tcW w:w="425" w:type="dxa"/>
          </w:tcPr>
          <w:p w:rsidR="00756114" w:rsidRPr="00EC4DCF" w:rsidRDefault="00756114" w:rsidP="001A1A33">
            <w:pPr>
              <w:spacing w:line="216" w:lineRule="auto"/>
              <w:rPr>
                <w:color w:val="000000" w:themeColor="text1"/>
                <w:sz w:val="28"/>
                <w:szCs w:val="28"/>
              </w:rPr>
            </w:pPr>
            <w:r w:rsidRPr="00EC4DCF">
              <w:rPr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5670" w:type="dxa"/>
          </w:tcPr>
          <w:p w:rsidR="00756114" w:rsidRPr="00EC4DCF" w:rsidRDefault="00756114" w:rsidP="00900FA4">
            <w:pPr>
              <w:pStyle w:val="ac"/>
              <w:spacing w:before="0" w:beforeAutospacing="0" w:after="80" w:afterAutospacing="0" w:line="216" w:lineRule="auto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EC4DCF">
              <w:rPr>
                <w:color w:val="000000"/>
                <w:sz w:val="28"/>
                <w:szCs w:val="28"/>
                <w:lang w:val="uk-UA"/>
              </w:rPr>
              <w:t xml:space="preserve">директор Департаменту агропромислового розвитку Сумської обласної державної адміністрації, голова </w:t>
            </w:r>
            <w:r w:rsidR="00900FA4">
              <w:rPr>
                <w:color w:val="000000"/>
                <w:sz w:val="28"/>
                <w:szCs w:val="28"/>
                <w:lang w:val="uk-UA"/>
              </w:rPr>
              <w:t>регіональ</w:t>
            </w:r>
            <w:r w:rsidRPr="00EC4DCF">
              <w:rPr>
                <w:color w:val="000000"/>
                <w:sz w:val="28"/>
                <w:szCs w:val="28"/>
                <w:lang w:val="uk-UA"/>
              </w:rPr>
              <w:t>ної комісії</w:t>
            </w:r>
          </w:p>
        </w:tc>
      </w:tr>
      <w:tr w:rsidR="008269AF" w:rsidRPr="00EC4DCF" w:rsidTr="001A1A33">
        <w:trPr>
          <w:gridAfter w:val="1"/>
          <w:wAfter w:w="22" w:type="dxa"/>
        </w:trPr>
        <w:tc>
          <w:tcPr>
            <w:tcW w:w="3652" w:type="dxa"/>
          </w:tcPr>
          <w:p w:rsidR="008269AF" w:rsidRDefault="008269AF" w:rsidP="001A1A33">
            <w:pPr>
              <w:pStyle w:val="ac"/>
              <w:spacing w:before="0" w:beforeAutospacing="0" w:after="0" w:afterAutospacing="0" w:line="216" w:lineRule="auto"/>
              <w:rPr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>Турчин</w:t>
            </w:r>
          </w:p>
          <w:p w:rsidR="008269AF" w:rsidRPr="00EC4DCF" w:rsidRDefault="008269AF" w:rsidP="001A1A33">
            <w:pPr>
              <w:pStyle w:val="ac"/>
              <w:spacing w:before="0" w:beforeAutospacing="0" w:after="0" w:afterAutospacing="0" w:line="216" w:lineRule="auto"/>
              <w:rPr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>Петро Іванович</w:t>
            </w:r>
          </w:p>
        </w:tc>
        <w:tc>
          <w:tcPr>
            <w:tcW w:w="425" w:type="dxa"/>
          </w:tcPr>
          <w:p w:rsidR="008269AF" w:rsidRPr="00EC4DCF" w:rsidRDefault="008269AF" w:rsidP="001A1A33">
            <w:pPr>
              <w:spacing w:line="216" w:lineRule="auto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5670" w:type="dxa"/>
          </w:tcPr>
          <w:p w:rsidR="008269AF" w:rsidRPr="00EC4DCF" w:rsidRDefault="008D0B97" w:rsidP="00900FA4">
            <w:pPr>
              <w:pStyle w:val="ac"/>
              <w:spacing w:before="0" w:beforeAutospacing="0" w:after="80" w:afterAutospacing="0" w:line="216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F87B6C">
              <w:rPr>
                <w:color w:val="000000"/>
                <w:sz w:val="28"/>
                <w:szCs w:val="28"/>
                <w:lang w:val="uk-UA"/>
              </w:rPr>
              <w:t>з</w:t>
            </w:r>
            <w:r w:rsidRPr="00355944">
              <w:rPr>
                <w:color w:val="000000"/>
                <w:sz w:val="28"/>
                <w:szCs w:val="28"/>
                <w:lang w:val="uk-UA"/>
              </w:rPr>
              <w:t>аступник директора Департаменту</w:t>
            </w:r>
            <w:r w:rsidRPr="00F87B6C">
              <w:rPr>
                <w:color w:val="000000"/>
                <w:sz w:val="28"/>
                <w:szCs w:val="28"/>
              </w:rPr>
              <w:t> </w:t>
            </w:r>
            <w:proofErr w:type="spellStart"/>
            <w:r w:rsidRPr="00355944">
              <w:rPr>
                <w:color w:val="000000"/>
                <w:sz w:val="28"/>
                <w:szCs w:val="28"/>
                <w:lang w:val="uk-UA"/>
              </w:rPr>
              <w:t>–начальник</w:t>
            </w:r>
            <w:proofErr w:type="spellEnd"/>
            <w:r w:rsidRPr="00355944">
              <w:rPr>
                <w:color w:val="000000"/>
                <w:sz w:val="28"/>
                <w:szCs w:val="28"/>
                <w:lang w:val="uk-UA"/>
              </w:rPr>
              <w:t xml:space="preserve"> управління</w:t>
            </w:r>
            <w:r w:rsidRPr="00F87B6C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організації виробництва та маркетингу </w:t>
            </w: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агропродукції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Pr="00F87B6C">
              <w:rPr>
                <w:rStyle w:val="ad"/>
                <w:b w:val="0"/>
                <w:color w:val="000000"/>
                <w:sz w:val="28"/>
                <w:szCs w:val="28"/>
                <w:lang w:val="uk-UA"/>
              </w:rPr>
              <w:t xml:space="preserve"> </w:t>
            </w:r>
            <w:r w:rsidRPr="00F87B6C">
              <w:rPr>
                <w:color w:val="000000"/>
                <w:sz w:val="28"/>
                <w:szCs w:val="28"/>
                <w:lang w:val="uk-UA"/>
              </w:rPr>
              <w:t>Департаменту агропромислового розвитку Сумської обласної державної адміністрації</w:t>
            </w:r>
            <w:r w:rsidR="00355944">
              <w:rPr>
                <w:color w:val="000000"/>
                <w:sz w:val="28"/>
                <w:szCs w:val="28"/>
                <w:lang w:val="uk-UA"/>
              </w:rPr>
              <w:t>, заступник голови регіональної комісії</w:t>
            </w:r>
          </w:p>
        </w:tc>
      </w:tr>
      <w:tr w:rsidR="00290F40" w:rsidRPr="00EC4DCF" w:rsidTr="001A1A33">
        <w:trPr>
          <w:gridAfter w:val="1"/>
          <w:wAfter w:w="22" w:type="dxa"/>
        </w:trPr>
        <w:tc>
          <w:tcPr>
            <w:tcW w:w="3652" w:type="dxa"/>
          </w:tcPr>
          <w:p w:rsidR="00290F40" w:rsidRPr="00EC4DCF" w:rsidRDefault="00290F40" w:rsidP="001A1A33">
            <w:pPr>
              <w:pStyle w:val="ac"/>
              <w:spacing w:before="0" w:beforeAutospacing="0" w:after="0" w:afterAutospacing="0" w:line="216" w:lineRule="auto"/>
              <w:rPr>
                <w:color w:val="000000"/>
                <w:sz w:val="28"/>
                <w:szCs w:val="28"/>
                <w:lang w:val="uk-UA"/>
              </w:rPr>
            </w:pPr>
            <w:r w:rsidRPr="00EC4DCF">
              <w:rPr>
                <w:color w:val="000000"/>
                <w:sz w:val="28"/>
                <w:szCs w:val="28"/>
                <w:lang w:val="uk-UA"/>
              </w:rPr>
              <w:t xml:space="preserve">Пилипенко </w:t>
            </w:r>
          </w:p>
          <w:p w:rsidR="00290F40" w:rsidRPr="00EC4DCF" w:rsidRDefault="00290F40" w:rsidP="001A1A33">
            <w:pPr>
              <w:pStyle w:val="ac"/>
              <w:spacing w:before="0" w:beforeAutospacing="0" w:after="0" w:afterAutospacing="0" w:line="216" w:lineRule="auto"/>
              <w:rPr>
                <w:color w:val="000000"/>
                <w:sz w:val="28"/>
                <w:szCs w:val="28"/>
                <w:lang w:val="uk-UA"/>
              </w:rPr>
            </w:pPr>
            <w:r w:rsidRPr="00EC4DCF">
              <w:rPr>
                <w:color w:val="000000"/>
                <w:sz w:val="28"/>
                <w:szCs w:val="28"/>
                <w:lang w:val="uk-UA"/>
              </w:rPr>
              <w:t xml:space="preserve">Ірина Петрівна </w:t>
            </w:r>
          </w:p>
        </w:tc>
        <w:tc>
          <w:tcPr>
            <w:tcW w:w="425" w:type="dxa"/>
          </w:tcPr>
          <w:p w:rsidR="00290F40" w:rsidRPr="00EC4DCF" w:rsidRDefault="00290F40" w:rsidP="001A1A33">
            <w:pPr>
              <w:spacing w:line="216" w:lineRule="auto"/>
              <w:rPr>
                <w:color w:val="000000"/>
                <w:sz w:val="28"/>
                <w:szCs w:val="28"/>
              </w:rPr>
            </w:pPr>
            <w:r w:rsidRPr="00EC4DCF">
              <w:rPr>
                <w:color w:val="000000"/>
                <w:sz w:val="28"/>
                <w:szCs w:val="28"/>
              </w:rPr>
              <w:t>-</w:t>
            </w:r>
          </w:p>
          <w:p w:rsidR="00290F40" w:rsidRPr="00EC4DCF" w:rsidRDefault="00290F40" w:rsidP="001A1A33">
            <w:pPr>
              <w:pStyle w:val="ac"/>
              <w:spacing w:before="0" w:beforeAutospacing="0" w:after="0" w:afterAutospacing="0" w:line="216" w:lineRule="auto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670" w:type="dxa"/>
          </w:tcPr>
          <w:p w:rsidR="00290F40" w:rsidRPr="00EC4DCF" w:rsidRDefault="007E3653" w:rsidP="007E3653">
            <w:pPr>
              <w:pStyle w:val="ac"/>
              <w:spacing w:before="0" w:beforeAutospacing="0" w:after="80" w:afterAutospacing="0" w:line="216" w:lineRule="auto"/>
              <w:jc w:val="both"/>
              <w:rPr>
                <w:color w:val="000000"/>
                <w:sz w:val="6"/>
                <w:szCs w:val="6"/>
                <w:lang w:val="uk-UA"/>
              </w:rPr>
            </w:pPr>
            <w:r w:rsidRPr="00F12E7B">
              <w:rPr>
                <w:sz w:val="28"/>
                <w:szCs w:val="28"/>
                <w:lang w:val="uk-UA"/>
              </w:rPr>
              <w:t xml:space="preserve">головний спеціаліст відділу </w:t>
            </w:r>
            <w:r>
              <w:rPr>
                <w:sz w:val="28"/>
                <w:szCs w:val="28"/>
                <w:lang w:val="uk-UA"/>
              </w:rPr>
              <w:t xml:space="preserve">економічного аналізу, інвестиційної діяльності та розвитку сільських територій </w:t>
            </w:r>
            <w:r w:rsidRPr="00F12E7B">
              <w:rPr>
                <w:sz w:val="28"/>
                <w:szCs w:val="28"/>
                <w:lang w:val="uk-UA"/>
              </w:rPr>
              <w:t xml:space="preserve">Департаменту агропромислового розвитку Сумської обласної державної адміністрації, </w:t>
            </w:r>
            <w:r w:rsidR="0061011C">
              <w:rPr>
                <w:color w:val="000000"/>
                <w:sz w:val="28"/>
                <w:szCs w:val="28"/>
                <w:lang w:val="uk-UA"/>
              </w:rPr>
              <w:t>секретар регіональ</w:t>
            </w:r>
            <w:r w:rsidR="00290F40" w:rsidRPr="00EC4DCF">
              <w:rPr>
                <w:color w:val="000000"/>
                <w:sz w:val="28"/>
                <w:szCs w:val="28"/>
                <w:lang w:val="uk-UA"/>
              </w:rPr>
              <w:t>ної комісії</w:t>
            </w:r>
          </w:p>
        </w:tc>
      </w:tr>
      <w:tr w:rsidR="001250DE" w:rsidRPr="00EC4DCF" w:rsidTr="001A1A33">
        <w:tc>
          <w:tcPr>
            <w:tcW w:w="3652" w:type="dxa"/>
          </w:tcPr>
          <w:p w:rsidR="001250DE" w:rsidRDefault="001250DE" w:rsidP="00501A40">
            <w:pPr>
              <w:pStyle w:val="ac"/>
              <w:spacing w:before="0" w:beforeAutospacing="0" w:after="0" w:afterAutospacing="0" w:line="216" w:lineRule="auto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Іченська</w:t>
            </w:r>
            <w:proofErr w:type="spellEnd"/>
          </w:p>
          <w:p w:rsidR="001250DE" w:rsidRPr="00F12E7B" w:rsidRDefault="001250DE" w:rsidP="00501A40">
            <w:pPr>
              <w:pStyle w:val="ac"/>
              <w:spacing w:before="0" w:beforeAutospacing="0" w:after="0" w:afterAutospacing="0" w:line="21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Світлана</w:t>
            </w:r>
            <w:r w:rsidR="00E31DFC">
              <w:rPr>
                <w:sz w:val="28"/>
                <w:szCs w:val="28"/>
                <w:lang w:val="uk-UA"/>
              </w:rPr>
              <w:t xml:space="preserve"> Анатоліївна</w:t>
            </w:r>
          </w:p>
        </w:tc>
        <w:tc>
          <w:tcPr>
            <w:tcW w:w="425" w:type="dxa"/>
          </w:tcPr>
          <w:p w:rsidR="001250DE" w:rsidRDefault="001250DE" w:rsidP="001A1A33">
            <w:pPr>
              <w:spacing w:line="216" w:lineRule="auto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5692" w:type="dxa"/>
            <w:gridSpan w:val="2"/>
          </w:tcPr>
          <w:p w:rsidR="001250DE" w:rsidRPr="00E31DFC" w:rsidRDefault="00E31DFC" w:rsidP="00E31DFC">
            <w:pPr>
              <w:pStyle w:val="ac"/>
              <w:spacing w:before="0" w:beforeAutospacing="0" w:after="80" w:afterAutospacing="0" w:line="216" w:lineRule="auto"/>
              <w:jc w:val="both"/>
              <w:rPr>
                <w:sz w:val="28"/>
                <w:szCs w:val="28"/>
                <w:lang w:val="uk-UA"/>
              </w:rPr>
            </w:pPr>
            <w:r w:rsidRPr="00E31DFC">
              <w:rPr>
                <w:sz w:val="28"/>
                <w:szCs w:val="28"/>
                <w:lang w:val="uk-UA"/>
              </w:rPr>
              <w:t xml:space="preserve">голова правління громадської організації </w:t>
            </w:r>
            <w:r w:rsidRPr="00E31DFC">
              <w:rPr>
                <w:sz w:val="28"/>
                <w:szCs w:val="28"/>
                <w:shd w:val="clear" w:color="auto" w:fill="FFFFFF"/>
                <w:lang w:val="uk-UA"/>
              </w:rPr>
              <w:t xml:space="preserve"> «Сумська обласна спілка підприємців, орендарів та власників»</w:t>
            </w:r>
            <w:r>
              <w:rPr>
                <w:sz w:val="28"/>
                <w:szCs w:val="28"/>
                <w:shd w:val="clear" w:color="auto" w:fill="FFFFFF"/>
                <w:lang w:val="uk-UA"/>
              </w:rPr>
              <w:t xml:space="preserve"> (за згодою)</w:t>
            </w:r>
          </w:p>
        </w:tc>
      </w:tr>
      <w:tr w:rsidR="00991E2E" w:rsidRPr="00EC4DCF" w:rsidTr="001A1A33">
        <w:tc>
          <w:tcPr>
            <w:tcW w:w="3652" w:type="dxa"/>
          </w:tcPr>
          <w:p w:rsidR="00501A40" w:rsidRPr="00F12E7B" w:rsidRDefault="00501A40" w:rsidP="00501A40">
            <w:pPr>
              <w:pStyle w:val="ac"/>
              <w:spacing w:before="0" w:beforeAutospacing="0" w:after="0" w:afterAutospacing="0" w:line="216" w:lineRule="auto"/>
              <w:rPr>
                <w:sz w:val="28"/>
                <w:szCs w:val="28"/>
                <w:lang w:val="uk-UA"/>
              </w:rPr>
            </w:pPr>
            <w:proofErr w:type="spellStart"/>
            <w:r w:rsidRPr="00F12E7B">
              <w:rPr>
                <w:sz w:val="28"/>
                <w:szCs w:val="28"/>
                <w:lang w:val="uk-UA"/>
              </w:rPr>
              <w:t>К</w:t>
            </w:r>
            <w:r w:rsidR="00474A36">
              <w:rPr>
                <w:sz w:val="28"/>
                <w:szCs w:val="28"/>
                <w:lang w:val="uk-UA"/>
              </w:rPr>
              <w:t>оган</w:t>
            </w:r>
            <w:proofErr w:type="spellEnd"/>
            <w:r w:rsidRPr="00F12E7B">
              <w:rPr>
                <w:sz w:val="28"/>
                <w:szCs w:val="28"/>
                <w:lang w:val="uk-UA"/>
              </w:rPr>
              <w:t xml:space="preserve"> </w:t>
            </w:r>
          </w:p>
          <w:p w:rsidR="00991E2E" w:rsidRPr="00EC4DCF" w:rsidRDefault="00474A36" w:rsidP="00474A36">
            <w:pPr>
              <w:pStyle w:val="ac"/>
              <w:spacing w:before="0" w:beforeAutospacing="0" w:after="0" w:afterAutospacing="0" w:line="216" w:lineRule="auto"/>
              <w:rPr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Борис </w:t>
            </w:r>
            <w:proofErr w:type="spellStart"/>
            <w:r>
              <w:rPr>
                <w:sz w:val="28"/>
                <w:szCs w:val="28"/>
                <w:lang w:val="uk-UA"/>
              </w:rPr>
              <w:t>Герцевич</w:t>
            </w:r>
            <w:proofErr w:type="spellEnd"/>
          </w:p>
        </w:tc>
        <w:tc>
          <w:tcPr>
            <w:tcW w:w="425" w:type="dxa"/>
          </w:tcPr>
          <w:p w:rsidR="00991E2E" w:rsidRPr="00EC4DCF" w:rsidRDefault="00501A40" w:rsidP="001A1A33">
            <w:pPr>
              <w:spacing w:line="216" w:lineRule="auto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5692" w:type="dxa"/>
            <w:gridSpan w:val="2"/>
          </w:tcPr>
          <w:p w:rsidR="00991E2E" w:rsidRPr="00EC4DCF" w:rsidRDefault="00501A40" w:rsidP="006E448A">
            <w:pPr>
              <w:pStyle w:val="ac"/>
              <w:spacing w:before="0" w:beforeAutospacing="0" w:after="80" w:afterAutospacing="0" w:line="216" w:lineRule="auto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F12E7B">
              <w:rPr>
                <w:sz w:val="28"/>
                <w:szCs w:val="28"/>
                <w:lang w:val="uk-UA"/>
              </w:rPr>
              <w:t xml:space="preserve">голова </w:t>
            </w:r>
            <w:r w:rsidR="006E448A" w:rsidRPr="006E448A">
              <w:rPr>
                <w:sz w:val="28"/>
                <w:szCs w:val="28"/>
                <w:lang w:val="uk-UA"/>
              </w:rPr>
              <w:t>громадської організації   «Сумське обласне регіональне відділення спілки підприємців малих, середніх і приватизованих підприємств України»</w:t>
            </w:r>
            <w:r w:rsidR="006E448A">
              <w:rPr>
                <w:sz w:val="28"/>
                <w:szCs w:val="28"/>
                <w:lang w:val="uk-UA"/>
              </w:rPr>
              <w:t xml:space="preserve"> (за згодою)</w:t>
            </w:r>
          </w:p>
        </w:tc>
      </w:tr>
      <w:tr w:rsidR="009F6E42" w:rsidRPr="00EC4DCF" w:rsidTr="001A1A33">
        <w:tc>
          <w:tcPr>
            <w:tcW w:w="3652" w:type="dxa"/>
          </w:tcPr>
          <w:p w:rsidR="009F6E42" w:rsidRPr="00EC4DCF" w:rsidRDefault="00735119" w:rsidP="001C2600">
            <w:pPr>
              <w:pStyle w:val="ac"/>
              <w:spacing w:before="0" w:beforeAutospacing="0" w:after="0" w:afterAutospacing="0" w:line="216" w:lineRule="auto"/>
              <w:rPr>
                <w:color w:val="000000" w:themeColor="text1"/>
                <w:sz w:val="28"/>
                <w:szCs w:val="28"/>
                <w:lang w:val="uk-UA"/>
              </w:rPr>
            </w:pPr>
            <w:proofErr w:type="spellStart"/>
            <w:r w:rsidRPr="00EC4DCF">
              <w:rPr>
                <w:color w:val="000000" w:themeColor="text1"/>
                <w:sz w:val="28"/>
                <w:szCs w:val="28"/>
                <w:lang w:val="uk-UA"/>
              </w:rPr>
              <w:t>Краснюкова</w:t>
            </w:r>
            <w:proofErr w:type="spellEnd"/>
            <w:r w:rsidRPr="00EC4DCF">
              <w:rPr>
                <w:color w:val="000000" w:themeColor="text1"/>
                <w:sz w:val="28"/>
                <w:szCs w:val="28"/>
                <w:lang w:val="uk-UA"/>
              </w:rPr>
              <w:t xml:space="preserve"> </w:t>
            </w:r>
          </w:p>
          <w:p w:rsidR="00735119" w:rsidRPr="00EC4DCF" w:rsidRDefault="00735119" w:rsidP="001C2600">
            <w:pPr>
              <w:pStyle w:val="ac"/>
              <w:spacing w:before="0" w:beforeAutospacing="0" w:after="0" w:afterAutospacing="0" w:line="216" w:lineRule="auto"/>
              <w:rPr>
                <w:color w:val="000000" w:themeColor="text1"/>
                <w:sz w:val="28"/>
                <w:szCs w:val="28"/>
                <w:lang w:val="uk-UA"/>
              </w:rPr>
            </w:pPr>
            <w:r w:rsidRPr="00EC4DCF">
              <w:rPr>
                <w:color w:val="000000" w:themeColor="text1"/>
                <w:sz w:val="28"/>
                <w:szCs w:val="28"/>
                <w:lang w:val="uk-UA"/>
              </w:rPr>
              <w:t>Світлана Анатоліївна</w:t>
            </w:r>
          </w:p>
        </w:tc>
        <w:tc>
          <w:tcPr>
            <w:tcW w:w="425" w:type="dxa"/>
          </w:tcPr>
          <w:p w:rsidR="009F6E42" w:rsidRPr="00EC4DCF" w:rsidRDefault="00735119" w:rsidP="001A1A33">
            <w:pPr>
              <w:spacing w:line="216" w:lineRule="auto"/>
              <w:rPr>
                <w:color w:val="000000" w:themeColor="text1"/>
                <w:sz w:val="28"/>
                <w:szCs w:val="28"/>
              </w:rPr>
            </w:pPr>
            <w:r w:rsidRPr="00EC4DCF">
              <w:rPr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5692" w:type="dxa"/>
            <w:gridSpan w:val="2"/>
          </w:tcPr>
          <w:p w:rsidR="009F6E42" w:rsidRPr="00EC4DCF" w:rsidRDefault="000F7421" w:rsidP="005C40C8">
            <w:pPr>
              <w:pStyle w:val="ac"/>
              <w:spacing w:before="0" w:beforeAutospacing="0" w:after="80" w:afterAutospacing="0" w:line="216" w:lineRule="auto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EC4DCF">
              <w:rPr>
                <w:color w:val="000000" w:themeColor="text1"/>
                <w:sz w:val="28"/>
                <w:szCs w:val="28"/>
                <w:lang w:val="uk-UA"/>
              </w:rPr>
              <w:t>н</w:t>
            </w:r>
            <w:r w:rsidR="009A6E99" w:rsidRPr="00EC4DCF">
              <w:rPr>
                <w:color w:val="000000" w:themeColor="text1"/>
                <w:sz w:val="28"/>
                <w:szCs w:val="28"/>
                <w:lang w:val="uk-UA"/>
              </w:rPr>
              <w:t xml:space="preserve">ачальник управління податків і зборів з юридичних осіб </w:t>
            </w:r>
            <w:r w:rsidR="0083794F" w:rsidRPr="00EC4DCF">
              <w:rPr>
                <w:color w:val="000000"/>
                <w:sz w:val="28"/>
                <w:szCs w:val="28"/>
                <w:lang w:val="uk-UA"/>
              </w:rPr>
              <w:t>Головного управління державної фіскальної служби у Сумській області (за згодою)</w:t>
            </w:r>
          </w:p>
        </w:tc>
      </w:tr>
      <w:tr w:rsidR="009F6E42" w:rsidRPr="00EC4DCF" w:rsidTr="001A1A33">
        <w:tc>
          <w:tcPr>
            <w:tcW w:w="3652" w:type="dxa"/>
          </w:tcPr>
          <w:p w:rsidR="00167B32" w:rsidRPr="00EC4DCF" w:rsidRDefault="00167B32" w:rsidP="00167B32">
            <w:pPr>
              <w:pStyle w:val="ac"/>
              <w:spacing w:before="0" w:beforeAutospacing="0" w:after="0" w:afterAutospacing="0" w:line="216" w:lineRule="auto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EC4DCF">
              <w:rPr>
                <w:color w:val="000000"/>
                <w:sz w:val="28"/>
                <w:szCs w:val="28"/>
                <w:lang w:val="uk-UA"/>
              </w:rPr>
              <w:t>Махітка</w:t>
            </w:r>
            <w:proofErr w:type="spellEnd"/>
            <w:r w:rsidRPr="00EC4DCF">
              <w:rPr>
                <w:color w:val="000000"/>
                <w:sz w:val="28"/>
                <w:szCs w:val="28"/>
                <w:lang w:val="uk-UA"/>
              </w:rPr>
              <w:t xml:space="preserve"> </w:t>
            </w:r>
          </w:p>
          <w:p w:rsidR="009F6E42" w:rsidRPr="00EC4DCF" w:rsidRDefault="00167B32" w:rsidP="00167B32">
            <w:pPr>
              <w:pStyle w:val="ac"/>
              <w:spacing w:before="0" w:beforeAutospacing="0" w:after="0" w:afterAutospacing="0" w:line="216" w:lineRule="auto"/>
              <w:rPr>
                <w:color w:val="000000" w:themeColor="text1"/>
                <w:sz w:val="28"/>
                <w:szCs w:val="28"/>
                <w:lang w:val="uk-UA"/>
              </w:rPr>
            </w:pPr>
            <w:r w:rsidRPr="00EC4DCF">
              <w:rPr>
                <w:color w:val="000000"/>
                <w:sz w:val="28"/>
                <w:szCs w:val="28"/>
                <w:lang w:val="uk-UA"/>
              </w:rPr>
              <w:t>Михайло Іванович</w:t>
            </w:r>
          </w:p>
        </w:tc>
        <w:tc>
          <w:tcPr>
            <w:tcW w:w="425" w:type="dxa"/>
          </w:tcPr>
          <w:p w:rsidR="009F6E42" w:rsidRPr="00EC4DCF" w:rsidRDefault="005905E1" w:rsidP="001A1A33">
            <w:pPr>
              <w:spacing w:line="216" w:lineRule="auto"/>
              <w:rPr>
                <w:color w:val="000000" w:themeColor="text1"/>
                <w:sz w:val="28"/>
                <w:szCs w:val="28"/>
              </w:rPr>
            </w:pPr>
            <w:r w:rsidRPr="00EC4DCF">
              <w:rPr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5692" w:type="dxa"/>
            <w:gridSpan w:val="2"/>
          </w:tcPr>
          <w:p w:rsidR="008807F7" w:rsidRPr="00EC4DCF" w:rsidRDefault="00516FD6" w:rsidP="00164FBE">
            <w:pPr>
              <w:pStyle w:val="ac"/>
              <w:spacing w:before="0" w:beforeAutospacing="0" w:after="80" w:afterAutospacing="0" w:line="216" w:lineRule="auto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EC4DCF">
              <w:rPr>
                <w:color w:val="000000"/>
                <w:sz w:val="28"/>
                <w:szCs w:val="28"/>
                <w:lang w:val="uk-UA"/>
              </w:rPr>
              <w:t>голова Сумської обласної громадської організації «Асоціація фермерів та приватних землевласників Сумської області» (за згодою)</w:t>
            </w:r>
            <w:r w:rsidR="00164FBE" w:rsidRPr="00EC4DCF">
              <w:rPr>
                <w:color w:val="000000" w:themeColor="text1"/>
                <w:sz w:val="28"/>
                <w:szCs w:val="28"/>
                <w:lang w:val="uk-UA"/>
              </w:rPr>
              <w:t xml:space="preserve"> </w:t>
            </w:r>
          </w:p>
        </w:tc>
      </w:tr>
      <w:tr w:rsidR="00B64B54" w:rsidRPr="00EC4DCF" w:rsidTr="001A1A33">
        <w:tc>
          <w:tcPr>
            <w:tcW w:w="3652" w:type="dxa"/>
          </w:tcPr>
          <w:p w:rsidR="00B64B54" w:rsidRPr="00EC4DCF" w:rsidRDefault="00B64B54" w:rsidP="00B64B54">
            <w:pPr>
              <w:pStyle w:val="ac"/>
              <w:spacing w:before="0" w:beforeAutospacing="0" w:after="0" w:afterAutospacing="0" w:line="216" w:lineRule="auto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EC4DCF">
              <w:rPr>
                <w:color w:val="000000"/>
                <w:sz w:val="28"/>
                <w:szCs w:val="28"/>
                <w:lang w:val="uk-UA"/>
              </w:rPr>
              <w:t>М</w:t>
            </w:r>
            <w:r w:rsidR="00991E2E">
              <w:rPr>
                <w:color w:val="000000"/>
                <w:sz w:val="28"/>
                <w:szCs w:val="28"/>
                <w:lang w:val="uk-UA"/>
              </w:rPr>
              <w:t>араховський</w:t>
            </w:r>
            <w:proofErr w:type="spellEnd"/>
          </w:p>
          <w:p w:rsidR="00B64B54" w:rsidRPr="00EC4DCF" w:rsidRDefault="00991E2E" w:rsidP="00B64B54">
            <w:pPr>
              <w:pStyle w:val="ac"/>
              <w:spacing w:before="0" w:beforeAutospacing="0" w:after="0" w:afterAutospacing="0" w:line="216" w:lineRule="auto"/>
              <w:rPr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 xml:space="preserve">Андрій </w:t>
            </w:r>
            <w:proofErr w:type="spellStart"/>
            <w:r>
              <w:rPr>
                <w:color w:val="000000" w:themeColor="text1"/>
                <w:sz w:val="28"/>
                <w:szCs w:val="28"/>
                <w:lang w:val="uk-UA"/>
              </w:rPr>
              <w:t>Вячеславович</w:t>
            </w:r>
            <w:proofErr w:type="spellEnd"/>
          </w:p>
        </w:tc>
        <w:tc>
          <w:tcPr>
            <w:tcW w:w="425" w:type="dxa"/>
          </w:tcPr>
          <w:p w:rsidR="00B64B54" w:rsidRPr="00EC4DCF" w:rsidRDefault="00B64B54" w:rsidP="001A1A33">
            <w:pPr>
              <w:spacing w:line="216" w:lineRule="auto"/>
              <w:rPr>
                <w:color w:val="000000" w:themeColor="text1"/>
                <w:sz w:val="28"/>
                <w:szCs w:val="28"/>
              </w:rPr>
            </w:pPr>
            <w:r w:rsidRPr="00EC4DCF">
              <w:rPr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5692" w:type="dxa"/>
            <w:gridSpan w:val="2"/>
          </w:tcPr>
          <w:p w:rsidR="00B64B54" w:rsidRPr="00EC4DCF" w:rsidRDefault="00991E2E" w:rsidP="00991E2E">
            <w:pPr>
              <w:pStyle w:val="ac"/>
              <w:spacing w:before="0" w:beforeAutospacing="0" w:after="80" w:afterAutospacing="0" w:line="216" w:lineRule="auto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голова</w:t>
            </w:r>
            <w:r w:rsidR="00B32BBF" w:rsidRPr="00EC4DCF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>
              <w:rPr>
                <w:color w:val="000000"/>
                <w:sz w:val="28"/>
                <w:szCs w:val="28"/>
                <w:lang w:val="uk-UA"/>
              </w:rPr>
              <w:t>громадської спілки «Органічна Україна. Північ» (за згодою)</w:t>
            </w:r>
          </w:p>
        </w:tc>
      </w:tr>
      <w:tr w:rsidR="00290F40" w:rsidRPr="00EC4DCF" w:rsidTr="001A1A33">
        <w:tc>
          <w:tcPr>
            <w:tcW w:w="3652" w:type="dxa"/>
            <w:shd w:val="clear" w:color="auto" w:fill="FFFFFF"/>
          </w:tcPr>
          <w:p w:rsidR="00290F40" w:rsidRPr="00EC4DCF" w:rsidRDefault="00195F84" w:rsidP="001A1A33">
            <w:pPr>
              <w:pStyle w:val="ac"/>
              <w:spacing w:before="0" w:beforeAutospacing="0" w:after="0" w:afterAutospacing="0" w:line="216" w:lineRule="auto"/>
              <w:rPr>
                <w:color w:val="000000" w:themeColor="text1"/>
                <w:sz w:val="28"/>
                <w:szCs w:val="28"/>
                <w:lang w:val="uk-UA"/>
              </w:rPr>
            </w:pPr>
            <w:r w:rsidRPr="00EC4DCF">
              <w:rPr>
                <w:color w:val="000000" w:themeColor="text1"/>
                <w:sz w:val="28"/>
                <w:szCs w:val="28"/>
                <w:lang w:val="uk-UA"/>
              </w:rPr>
              <w:t>Пасько</w:t>
            </w:r>
          </w:p>
          <w:p w:rsidR="00195F84" w:rsidRPr="00EC4DCF" w:rsidRDefault="00195F84" w:rsidP="001A1A33">
            <w:pPr>
              <w:pStyle w:val="ac"/>
              <w:spacing w:before="0" w:beforeAutospacing="0" w:after="0" w:afterAutospacing="0" w:line="216" w:lineRule="auto"/>
              <w:rPr>
                <w:color w:val="000000"/>
                <w:sz w:val="28"/>
                <w:szCs w:val="28"/>
                <w:lang w:val="uk-UA"/>
              </w:rPr>
            </w:pPr>
            <w:r w:rsidRPr="00EC4DCF">
              <w:rPr>
                <w:color w:val="000000" w:themeColor="text1"/>
                <w:sz w:val="28"/>
                <w:szCs w:val="28"/>
                <w:lang w:val="uk-UA"/>
              </w:rPr>
              <w:t>Олексій Миколайович</w:t>
            </w:r>
          </w:p>
        </w:tc>
        <w:tc>
          <w:tcPr>
            <w:tcW w:w="425" w:type="dxa"/>
            <w:shd w:val="clear" w:color="auto" w:fill="FFFFFF"/>
          </w:tcPr>
          <w:p w:rsidR="00290F40" w:rsidRPr="00EC4DCF" w:rsidRDefault="00290F40" w:rsidP="001A1A33">
            <w:pPr>
              <w:spacing w:line="216" w:lineRule="auto"/>
              <w:rPr>
                <w:color w:val="000000"/>
                <w:sz w:val="28"/>
                <w:szCs w:val="28"/>
              </w:rPr>
            </w:pPr>
            <w:r w:rsidRPr="00EC4DCF">
              <w:rPr>
                <w:color w:val="000000"/>
                <w:sz w:val="28"/>
                <w:szCs w:val="28"/>
              </w:rPr>
              <w:t>-</w:t>
            </w:r>
          </w:p>
          <w:p w:rsidR="00290F40" w:rsidRPr="00EC4DCF" w:rsidRDefault="00290F40" w:rsidP="001A1A33">
            <w:pPr>
              <w:pStyle w:val="ac"/>
              <w:spacing w:before="0" w:beforeAutospacing="0" w:after="0" w:afterAutospacing="0" w:line="216" w:lineRule="auto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692" w:type="dxa"/>
            <w:gridSpan w:val="2"/>
            <w:shd w:val="clear" w:color="auto" w:fill="FFFFFF"/>
          </w:tcPr>
          <w:p w:rsidR="00290F40" w:rsidRPr="00EC4DCF" w:rsidRDefault="00195F84" w:rsidP="001A1A33">
            <w:pPr>
              <w:pStyle w:val="ac"/>
              <w:spacing w:before="0" w:beforeAutospacing="0" w:after="80" w:afterAutospacing="0" w:line="216" w:lineRule="auto"/>
              <w:jc w:val="both"/>
              <w:rPr>
                <w:color w:val="000000"/>
                <w:sz w:val="6"/>
                <w:szCs w:val="6"/>
                <w:lang w:val="uk-UA"/>
              </w:rPr>
            </w:pPr>
            <w:r w:rsidRPr="00EC4DCF">
              <w:rPr>
                <w:color w:val="000000" w:themeColor="text1"/>
                <w:sz w:val="28"/>
                <w:szCs w:val="28"/>
                <w:lang w:val="uk-UA"/>
              </w:rPr>
              <w:t>директор Сумського відділення Українського державного фонду підтримки фермерських господарств</w:t>
            </w:r>
            <w:r w:rsidR="00290F40" w:rsidRPr="00EC4DCF">
              <w:rPr>
                <w:color w:val="000000"/>
                <w:sz w:val="28"/>
                <w:szCs w:val="28"/>
                <w:lang w:val="uk-UA"/>
              </w:rPr>
              <w:t xml:space="preserve"> (за згодою)</w:t>
            </w:r>
          </w:p>
        </w:tc>
      </w:tr>
      <w:tr w:rsidR="00A40590" w:rsidRPr="00EC4DCF" w:rsidTr="001A1A33">
        <w:tc>
          <w:tcPr>
            <w:tcW w:w="3652" w:type="dxa"/>
            <w:shd w:val="clear" w:color="auto" w:fill="FFFFFF"/>
          </w:tcPr>
          <w:p w:rsidR="00A40590" w:rsidRDefault="00A40590" w:rsidP="001A1A33">
            <w:pPr>
              <w:pStyle w:val="ac"/>
              <w:spacing w:before="0" w:beforeAutospacing="0" w:after="0" w:afterAutospacing="0" w:line="216" w:lineRule="auto"/>
              <w:rPr>
                <w:color w:val="000000" w:themeColor="text1"/>
                <w:sz w:val="28"/>
                <w:szCs w:val="28"/>
                <w:lang w:val="uk-UA"/>
              </w:rPr>
            </w:pPr>
            <w:proofErr w:type="spellStart"/>
            <w:r>
              <w:rPr>
                <w:color w:val="000000" w:themeColor="text1"/>
                <w:sz w:val="28"/>
                <w:szCs w:val="28"/>
                <w:lang w:val="uk-UA"/>
              </w:rPr>
              <w:lastRenderedPageBreak/>
              <w:t>Придатко</w:t>
            </w:r>
            <w:proofErr w:type="spellEnd"/>
            <w:r>
              <w:rPr>
                <w:color w:val="000000" w:themeColor="text1"/>
                <w:sz w:val="28"/>
                <w:szCs w:val="28"/>
                <w:lang w:val="uk-UA"/>
              </w:rPr>
              <w:t xml:space="preserve"> </w:t>
            </w:r>
          </w:p>
          <w:p w:rsidR="00A40590" w:rsidRPr="00EC4DCF" w:rsidRDefault="00A40590" w:rsidP="001A1A33">
            <w:pPr>
              <w:pStyle w:val="ac"/>
              <w:spacing w:before="0" w:beforeAutospacing="0" w:after="0" w:afterAutospacing="0" w:line="216" w:lineRule="auto"/>
              <w:rPr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>Любов Володимирівна</w:t>
            </w:r>
          </w:p>
        </w:tc>
        <w:tc>
          <w:tcPr>
            <w:tcW w:w="425" w:type="dxa"/>
            <w:shd w:val="clear" w:color="auto" w:fill="FFFFFF"/>
          </w:tcPr>
          <w:p w:rsidR="00A40590" w:rsidRPr="00EC4DCF" w:rsidRDefault="00A40590" w:rsidP="001A1A33">
            <w:pPr>
              <w:spacing w:line="21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5692" w:type="dxa"/>
            <w:gridSpan w:val="2"/>
            <w:shd w:val="clear" w:color="auto" w:fill="FFFFFF"/>
          </w:tcPr>
          <w:p w:rsidR="00A40590" w:rsidRPr="00EC4DCF" w:rsidRDefault="00A40590" w:rsidP="001A1A33">
            <w:pPr>
              <w:pStyle w:val="ac"/>
              <w:spacing w:before="0" w:beforeAutospacing="0" w:after="80" w:afterAutospacing="0" w:line="216" w:lineRule="auto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EC4DCF">
              <w:rPr>
                <w:rStyle w:val="ad"/>
                <w:b w:val="0"/>
                <w:color w:val="000000" w:themeColor="text1"/>
                <w:sz w:val="28"/>
                <w:szCs w:val="28"/>
                <w:lang w:val="uk-UA"/>
              </w:rPr>
              <w:t>начальник відділу економічного аналізу, інвестицій та розвитку сільських територій</w:t>
            </w:r>
            <w:r w:rsidRPr="00EC4DCF">
              <w:rPr>
                <w:color w:val="000000" w:themeColor="text1"/>
                <w:sz w:val="28"/>
                <w:szCs w:val="28"/>
                <w:lang w:val="uk-UA"/>
              </w:rPr>
              <w:t xml:space="preserve"> управління бухгалтерського обліку, економічного аналізу та розвитку сільських територій Департаменту агропромислового розвитку Сумської обласної державної адміністрації</w:t>
            </w:r>
          </w:p>
        </w:tc>
      </w:tr>
      <w:tr w:rsidR="00290F40" w:rsidRPr="00EC4DCF" w:rsidTr="001A1A33">
        <w:tc>
          <w:tcPr>
            <w:tcW w:w="3652" w:type="dxa"/>
            <w:shd w:val="clear" w:color="auto" w:fill="FFFFFF"/>
          </w:tcPr>
          <w:p w:rsidR="00290F40" w:rsidRPr="00EC4DCF" w:rsidRDefault="00290F40" w:rsidP="001A1A33">
            <w:pPr>
              <w:pStyle w:val="ac"/>
              <w:spacing w:before="0" w:beforeAutospacing="0" w:after="0" w:afterAutospacing="0" w:line="216" w:lineRule="auto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EC4DCF">
              <w:rPr>
                <w:color w:val="000000"/>
                <w:sz w:val="28"/>
                <w:szCs w:val="28"/>
                <w:lang w:val="uk-UA"/>
              </w:rPr>
              <w:t>Скиртач</w:t>
            </w:r>
            <w:proofErr w:type="spellEnd"/>
            <w:r w:rsidRPr="00EC4DCF">
              <w:rPr>
                <w:color w:val="000000"/>
                <w:sz w:val="28"/>
                <w:szCs w:val="28"/>
                <w:lang w:val="uk-UA"/>
              </w:rPr>
              <w:t xml:space="preserve"> </w:t>
            </w:r>
          </w:p>
          <w:p w:rsidR="00290F40" w:rsidRPr="00EC4DCF" w:rsidRDefault="00290F40" w:rsidP="001A1A33">
            <w:pPr>
              <w:pStyle w:val="ac"/>
              <w:spacing w:before="0" w:beforeAutospacing="0" w:after="0" w:afterAutospacing="0" w:line="216" w:lineRule="auto"/>
              <w:rPr>
                <w:color w:val="000000"/>
                <w:sz w:val="28"/>
                <w:szCs w:val="28"/>
                <w:lang w:val="uk-UA"/>
              </w:rPr>
            </w:pPr>
            <w:r w:rsidRPr="00EC4DCF">
              <w:rPr>
                <w:color w:val="000000"/>
                <w:sz w:val="28"/>
                <w:szCs w:val="28"/>
                <w:lang w:val="uk-UA"/>
              </w:rPr>
              <w:t xml:space="preserve">Олексій Миколайович </w:t>
            </w:r>
          </w:p>
        </w:tc>
        <w:tc>
          <w:tcPr>
            <w:tcW w:w="425" w:type="dxa"/>
            <w:shd w:val="clear" w:color="auto" w:fill="FFFFFF"/>
          </w:tcPr>
          <w:p w:rsidR="00290F40" w:rsidRPr="00EC4DCF" w:rsidRDefault="00290F40" w:rsidP="001A1A33">
            <w:pPr>
              <w:spacing w:line="216" w:lineRule="auto"/>
              <w:rPr>
                <w:color w:val="000000"/>
                <w:sz w:val="28"/>
                <w:szCs w:val="28"/>
              </w:rPr>
            </w:pPr>
            <w:r w:rsidRPr="00EC4DCF">
              <w:rPr>
                <w:color w:val="000000"/>
                <w:sz w:val="28"/>
                <w:szCs w:val="28"/>
              </w:rPr>
              <w:t>-</w:t>
            </w:r>
          </w:p>
          <w:p w:rsidR="00290F40" w:rsidRPr="00EC4DCF" w:rsidRDefault="00290F40" w:rsidP="001A1A33">
            <w:pPr>
              <w:spacing w:line="216" w:lineRule="auto"/>
              <w:rPr>
                <w:color w:val="000000"/>
                <w:sz w:val="28"/>
                <w:szCs w:val="28"/>
              </w:rPr>
            </w:pPr>
          </w:p>
        </w:tc>
        <w:tc>
          <w:tcPr>
            <w:tcW w:w="5692" w:type="dxa"/>
            <w:gridSpan w:val="2"/>
            <w:shd w:val="clear" w:color="auto" w:fill="FFFFFF"/>
          </w:tcPr>
          <w:p w:rsidR="00290F40" w:rsidRPr="00EC4DCF" w:rsidRDefault="00290F40" w:rsidP="001A1A33">
            <w:pPr>
              <w:pStyle w:val="ac"/>
              <w:spacing w:before="0" w:beforeAutospacing="0" w:after="80" w:afterAutospacing="0" w:line="216" w:lineRule="auto"/>
              <w:jc w:val="both"/>
              <w:rPr>
                <w:color w:val="000000"/>
                <w:sz w:val="6"/>
                <w:szCs w:val="6"/>
                <w:lang w:val="uk-UA"/>
              </w:rPr>
            </w:pPr>
            <w:r w:rsidRPr="00EC4DCF">
              <w:rPr>
                <w:color w:val="000000"/>
                <w:sz w:val="28"/>
                <w:szCs w:val="28"/>
                <w:lang w:val="uk-UA"/>
              </w:rPr>
              <w:t xml:space="preserve">начальник управління фінансів обласного бюджету Департаменту фінансів Сумської обласної державної адміністрації </w:t>
            </w:r>
          </w:p>
        </w:tc>
      </w:tr>
      <w:tr w:rsidR="00290F40" w:rsidRPr="00EC4DCF" w:rsidTr="001A1A33">
        <w:tc>
          <w:tcPr>
            <w:tcW w:w="3652" w:type="dxa"/>
            <w:shd w:val="clear" w:color="auto" w:fill="FFFFFF"/>
          </w:tcPr>
          <w:p w:rsidR="00290F40" w:rsidRPr="00EC4DCF" w:rsidRDefault="00290F40" w:rsidP="001A1A33">
            <w:pPr>
              <w:pStyle w:val="ac"/>
              <w:spacing w:before="0" w:beforeAutospacing="0" w:after="0" w:afterAutospacing="0" w:line="216" w:lineRule="auto"/>
              <w:rPr>
                <w:color w:val="000000"/>
                <w:sz w:val="28"/>
                <w:szCs w:val="28"/>
                <w:lang w:val="uk-UA"/>
              </w:rPr>
            </w:pPr>
            <w:r w:rsidRPr="00EC4DCF">
              <w:rPr>
                <w:color w:val="000000"/>
                <w:sz w:val="28"/>
                <w:szCs w:val="28"/>
                <w:lang w:val="uk-UA"/>
              </w:rPr>
              <w:t xml:space="preserve">Токар </w:t>
            </w:r>
          </w:p>
          <w:p w:rsidR="00290F40" w:rsidRPr="00EC4DCF" w:rsidRDefault="00290F40" w:rsidP="001A1A33">
            <w:pPr>
              <w:pStyle w:val="ac"/>
              <w:spacing w:before="0" w:beforeAutospacing="0" w:after="0" w:afterAutospacing="0" w:line="216" w:lineRule="auto"/>
              <w:rPr>
                <w:color w:val="000000"/>
                <w:sz w:val="28"/>
                <w:szCs w:val="28"/>
                <w:lang w:val="uk-UA"/>
              </w:rPr>
            </w:pPr>
            <w:r w:rsidRPr="00EC4DCF">
              <w:rPr>
                <w:color w:val="000000"/>
                <w:sz w:val="28"/>
                <w:szCs w:val="28"/>
                <w:lang w:val="uk-UA"/>
              </w:rPr>
              <w:t xml:space="preserve">Наталія Іванівна </w:t>
            </w:r>
          </w:p>
        </w:tc>
        <w:tc>
          <w:tcPr>
            <w:tcW w:w="425" w:type="dxa"/>
            <w:shd w:val="clear" w:color="auto" w:fill="FFFFFF"/>
          </w:tcPr>
          <w:p w:rsidR="00290F40" w:rsidRPr="00EC4DCF" w:rsidRDefault="00290F40" w:rsidP="001A1A33">
            <w:pPr>
              <w:spacing w:line="216" w:lineRule="auto"/>
              <w:rPr>
                <w:color w:val="000000"/>
                <w:sz w:val="28"/>
                <w:szCs w:val="28"/>
              </w:rPr>
            </w:pPr>
            <w:r w:rsidRPr="00EC4DCF">
              <w:rPr>
                <w:color w:val="000000"/>
                <w:sz w:val="28"/>
                <w:szCs w:val="28"/>
              </w:rPr>
              <w:t>-</w:t>
            </w:r>
          </w:p>
          <w:p w:rsidR="00290F40" w:rsidRPr="00EC4DCF" w:rsidRDefault="00290F40" w:rsidP="001A1A33">
            <w:pPr>
              <w:spacing w:line="216" w:lineRule="auto"/>
              <w:rPr>
                <w:color w:val="000000"/>
                <w:sz w:val="28"/>
                <w:szCs w:val="28"/>
              </w:rPr>
            </w:pPr>
          </w:p>
        </w:tc>
        <w:tc>
          <w:tcPr>
            <w:tcW w:w="5692" w:type="dxa"/>
            <w:gridSpan w:val="2"/>
            <w:shd w:val="clear" w:color="auto" w:fill="FFFFFF"/>
          </w:tcPr>
          <w:p w:rsidR="00290F40" w:rsidRPr="00EC4DCF" w:rsidRDefault="00290F40" w:rsidP="001A1A33">
            <w:pPr>
              <w:pStyle w:val="ac"/>
              <w:spacing w:before="0" w:beforeAutospacing="0" w:after="80" w:afterAutospacing="0" w:line="216" w:lineRule="auto"/>
              <w:jc w:val="both"/>
              <w:rPr>
                <w:color w:val="000000"/>
                <w:sz w:val="6"/>
                <w:szCs w:val="6"/>
                <w:lang w:val="uk-UA"/>
              </w:rPr>
            </w:pPr>
            <w:r w:rsidRPr="00EC4DCF">
              <w:rPr>
                <w:color w:val="000000"/>
                <w:sz w:val="28"/>
                <w:szCs w:val="28"/>
                <w:lang w:val="uk-UA"/>
              </w:rPr>
              <w:t xml:space="preserve">головний державний аудитор відділу контролю в аграрній галузі, екології та природокористування Управління Північно-східного офісу </w:t>
            </w:r>
            <w:proofErr w:type="spellStart"/>
            <w:r w:rsidRPr="00EC4DCF">
              <w:rPr>
                <w:color w:val="000000"/>
                <w:sz w:val="28"/>
                <w:szCs w:val="28"/>
                <w:lang w:val="uk-UA"/>
              </w:rPr>
              <w:t>Держаудитслужби</w:t>
            </w:r>
            <w:proofErr w:type="spellEnd"/>
            <w:r w:rsidRPr="00EC4DCF">
              <w:rPr>
                <w:color w:val="000000"/>
                <w:sz w:val="28"/>
                <w:szCs w:val="28"/>
                <w:lang w:val="uk-UA"/>
              </w:rPr>
              <w:t xml:space="preserve"> в Сумській області (за згодою)</w:t>
            </w:r>
          </w:p>
        </w:tc>
      </w:tr>
    </w:tbl>
    <w:p w:rsidR="00E55140" w:rsidRPr="00EC4DCF" w:rsidRDefault="00E55140" w:rsidP="00127FC7">
      <w:pPr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B2FEE" w:rsidRPr="00EC4DCF" w:rsidRDefault="00BB2FEE" w:rsidP="00127FC7">
      <w:pPr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B2FEE" w:rsidRPr="00EC4DCF" w:rsidRDefault="00BB2FEE" w:rsidP="00127FC7">
      <w:pPr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EC4DCF">
        <w:rPr>
          <w:rFonts w:ascii="Times New Roman" w:hAnsi="Times New Roman"/>
          <w:b/>
          <w:color w:val="000000" w:themeColor="text1"/>
          <w:sz w:val="28"/>
          <w:szCs w:val="28"/>
        </w:rPr>
        <w:t xml:space="preserve">Директор Департаменту                               </w:t>
      </w:r>
      <w:r w:rsidR="00591F6A">
        <w:rPr>
          <w:rFonts w:ascii="Times New Roman" w:hAnsi="Times New Roman"/>
          <w:b/>
          <w:color w:val="000000" w:themeColor="text1"/>
          <w:sz w:val="28"/>
          <w:szCs w:val="28"/>
        </w:rPr>
        <w:t xml:space="preserve">                          </w:t>
      </w:r>
      <w:r w:rsidRPr="00EC4DCF">
        <w:rPr>
          <w:rFonts w:ascii="Times New Roman" w:hAnsi="Times New Roman"/>
          <w:b/>
          <w:color w:val="000000" w:themeColor="text1"/>
          <w:sz w:val="28"/>
          <w:szCs w:val="28"/>
        </w:rPr>
        <w:t>О.М.Маслак</w:t>
      </w:r>
    </w:p>
    <w:p w:rsidR="00290F40" w:rsidRPr="00EC4DCF" w:rsidRDefault="00290F40" w:rsidP="00290F40">
      <w:pPr>
        <w:pStyle w:val="ac"/>
        <w:shd w:val="clear" w:color="auto" w:fill="FFFFFF"/>
        <w:spacing w:before="0" w:beforeAutospacing="0" w:after="0" w:afterAutospacing="0" w:line="216" w:lineRule="auto"/>
        <w:jc w:val="center"/>
        <w:rPr>
          <w:b/>
          <w:color w:val="000000"/>
          <w:sz w:val="28"/>
          <w:szCs w:val="28"/>
          <w:lang w:val="uk-UA"/>
        </w:rPr>
      </w:pPr>
    </w:p>
    <w:p w:rsidR="00290F40" w:rsidRPr="00EC4DCF" w:rsidRDefault="00290F40" w:rsidP="00290F40">
      <w:pPr>
        <w:pStyle w:val="ac"/>
        <w:shd w:val="clear" w:color="auto" w:fill="FFFFFF"/>
        <w:spacing w:before="0" w:beforeAutospacing="0" w:after="0" w:afterAutospacing="0" w:line="216" w:lineRule="auto"/>
        <w:jc w:val="center"/>
        <w:rPr>
          <w:b/>
          <w:color w:val="000000" w:themeColor="text1"/>
          <w:sz w:val="28"/>
          <w:szCs w:val="28"/>
          <w:lang w:val="uk-UA"/>
        </w:rPr>
      </w:pPr>
    </w:p>
    <w:p w:rsidR="002F2BA1" w:rsidRPr="00EC4DCF" w:rsidRDefault="002F2BA1" w:rsidP="00290F40">
      <w:pPr>
        <w:pStyle w:val="ac"/>
        <w:shd w:val="clear" w:color="auto" w:fill="FFFFFF"/>
        <w:spacing w:before="0" w:beforeAutospacing="0" w:after="0" w:afterAutospacing="0" w:line="216" w:lineRule="auto"/>
        <w:jc w:val="center"/>
        <w:rPr>
          <w:b/>
          <w:color w:val="000000" w:themeColor="text1"/>
          <w:sz w:val="28"/>
          <w:szCs w:val="28"/>
          <w:lang w:val="uk-UA"/>
        </w:rPr>
      </w:pPr>
    </w:p>
    <w:p w:rsidR="002F2BA1" w:rsidRPr="00EC4DCF" w:rsidRDefault="002F2BA1" w:rsidP="00290F40">
      <w:pPr>
        <w:pStyle w:val="ac"/>
        <w:shd w:val="clear" w:color="auto" w:fill="FFFFFF"/>
        <w:spacing w:before="0" w:beforeAutospacing="0" w:after="0" w:afterAutospacing="0" w:line="216" w:lineRule="auto"/>
        <w:jc w:val="center"/>
        <w:rPr>
          <w:b/>
          <w:color w:val="000000" w:themeColor="text1"/>
          <w:sz w:val="28"/>
          <w:szCs w:val="28"/>
          <w:lang w:val="uk-UA"/>
        </w:rPr>
      </w:pPr>
    </w:p>
    <w:p w:rsidR="002F2BA1" w:rsidRPr="00EC4DCF" w:rsidRDefault="002F2BA1" w:rsidP="00290F40">
      <w:pPr>
        <w:pStyle w:val="ac"/>
        <w:shd w:val="clear" w:color="auto" w:fill="FFFFFF"/>
        <w:spacing w:before="0" w:beforeAutospacing="0" w:after="0" w:afterAutospacing="0" w:line="216" w:lineRule="auto"/>
        <w:jc w:val="center"/>
        <w:rPr>
          <w:b/>
          <w:color w:val="000000" w:themeColor="text1"/>
          <w:sz w:val="28"/>
          <w:szCs w:val="28"/>
          <w:lang w:val="uk-UA"/>
        </w:rPr>
      </w:pPr>
    </w:p>
    <w:p w:rsidR="002F2BA1" w:rsidRPr="00EC4DCF" w:rsidRDefault="002F2BA1" w:rsidP="00290F40">
      <w:pPr>
        <w:pStyle w:val="ac"/>
        <w:shd w:val="clear" w:color="auto" w:fill="FFFFFF"/>
        <w:spacing w:before="0" w:beforeAutospacing="0" w:after="0" w:afterAutospacing="0" w:line="216" w:lineRule="auto"/>
        <w:jc w:val="center"/>
        <w:rPr>
          <w:b/>
          <w:color w:val="000000" w:themeColor="text1"/>
          <w:sz w:val="28"/>
          <w:szCs w:val="28"/>
          <w:lang w:val="uk-UA"/>
        </w:rPr>
      </w:pPr>
    </w:p>
    <w:p w:rsidR="002F2BA1" w:rsidRDefault="002F2BA1" w:rsidP="00290F40">
      <w:pPr>
        <w:pStyle w:val="ac"/>
        <w:shd w:val="clear" w:color="auto" w:fill="FFFFFF"/>
        <w:spacing w:before="0" w:beforeAutospacing="0" w:after="0" w:afterAutospacing="0" w:line="216" w:lineRule="auto"/>
        <w:jc w:val="center"/>
        <w:rPr>
          <w:b/>
          <w:sz w:val="28"/>
          <w:szCs w:val="28"/>
          <w:lang w:val="uk-UA"/>
        </w:rPr>
      </w:pPr>
    </w:p>
    <w:p w:rsidR="002F2BA1" w:rsidRDefault="002F2BA1" w:rsidP="00290F40">
      <w:pPr>
        <w:pStyle w:val="ac"/>
        <w:shd w:val="clear" w:color="auto" w:fill="FFFFFF"/>
        <w:spacing w:before="0" w:beforeAutospacing="0" w:after="0" w:afterAutospacing="0" w:line="216" w:lineRule="auto"/>
        <w:jc w:val="center"/>
        <w:rPr>
          <w:b/>
          <w:sz w:val="28"/>
          <w:szCs w:val="28"/>
          <w:lang w:val="uk-UA"/>
        </w:rPr>
      </w:pPr>
    </w:p>
    <w:p w:rsidR="002F2BA1" w:rsidRDefault="002F2BA1" w:rsidP="00290F40">
      <w:pPr>
        <w:pStyle w:val="ac"/>
        <w:shd w:val="clear" w:color="auto" w:fill="FFFFFF"/>
        <w:spacing w:before="0" w:beforeAutospacing="0" w:after="0" w:afterAutospacing="0" w:line="216" w:lineRule="auto"/>
        <w:jc w:val="center"/>
        <w:rPr>
          <w:b/>
          <w:sz w:val="28"/>
          <w:szCs w:val="28"/>
          <w:lang w:val="uk-UA"/>
        </w:rPr>
      </w:pPr>
    </w:p>
    <w:p w:rsidR="002F2BA1" w:rsidRDefault="002F2BA1" w:rsidP="00290F40">
      <w:pPr>
        <w:pStyle w:val="ac"/>
        <w:shd w:val="clear" w:color="auto" w:fill="FFFFFF"/>
        <w:spacing w:before="0" w:beforeAutospacing="0" w:after="0" w:afterAutospacing="0" w:line="216" w:lineRule="auto"/>
        <w:jc w:val="center"/>
        <w:rPr>
          <w:b/>
          <w:sz w:val="28"/>
          <w:szCs w:val="28"/>
          <w:lang w:val="uk-UA"/>
        </w:rPr>
      </w:pPr>
    </w:p>
    <w:p w:rsidR="002F2BA1" w:rsidRDefault="002F2BA1" w:rsidP="00290F40">
      <w:pPr>
        <w:pStyle w:val="ac"/>
        <w:shd w:val="clear" w:color="auto" w:fill="FFFFFF"/>
        <w:spacing w:before="0" w:beforeAutospacing="0" w:after="0" w:afterAutospacing="0" w:line="216" w:lineRule="auto"/>
        <w:jc w:val="center"/>
        <w:rPr>
          <w:b/>
          <w:sz w:val="28"/>
          <w:szCs w:val="28"/>
          <w:lang w:val="uk-UA"/>
        </w:rPr>
      </w:pPr>
    </w:p>
    <w:p w:rsidR="002F2BA1" w:rsidRDefault="002F2BA1" w:rsidP="00290F40">
      <w:pPr>
        <w:pStyle w:val="ac"/>
        <w:shd w:val="clear" w:color="auto" w:fill="FFFFFF"/>
        <w:spacing w:before="0" w:beforeAutospacing="0" w:after="0" w:afterAutospacing="0" w:line="216" w:lineRule="auto"/>
        <w:jc w:val="center"/>
        <w:rPr>
          <w:b/>
          <w:sz w:val="28"/>
          <w:szCs w:val="28"/>
          <w:lang w:val="uk-UA"/>
        </w:rPr>
      </w:pPr>
    </w:p>
    <w:p w:rsidR="002F2BA1" w:rsidRDefault="002F2BA1" w:rsidP="00290F40">
      <w:pPr>
        <w:pStyle w:val="ac"/>
        <w:shd w:val="clear" w:color="auto" w:fill="FFFFFF"/>
        <w:spacing w:before="0" w:beforeAutospacing="0" w:after="0" w:afterAutospacing="0" w:line="216" w:lineRule="auto"/>
        <w:jc w:val="center"/>
        <w:rPr>
          <w:b/>
          <w:sz w:val="28"/>
          <w:szCs w:val="28"/>
          <w:lang w:val="uk-UA"/>
        </w:rPr>
      </w:pPr>
    </w:p>
    <w:p w:rsidR="002F2BA1" w:rsidRDefault="002F2BA1" w:rsidP="00290F40">
      <w:pPr>
        <w:pStyle w:val="ac"/>
        <w:shd w:val="clear" w:color="auto" w:fill="FFFFFF"/>
        <w:spacing w:before="0" w:beforeAutospacing="0" w:after="0" w:afterAutospacing="0" w:line="216" w:lineRule="auto"/>
        <w:jc w:val="center"/>
        <w:rPr>
          <w:b/>
          <w:sz w:val="28"/>
          <w:szCs w:val="28"/>
          <w:lang w:val="uk-UA"/>
        </w:rPr>
      </w:pPr>
    </w:p>
    <w:p w:rsidR="002F2BA1" w:rsidRDefault="002F2BA1" w:rsidP="00290F40">
      <w:pPr>
        <w:pStyle w:val="ac"/>
        <w:shd w:val="clear" w:color="auto" w:fill="FFFFFF"/>
        <w:spacing w:before="0" w:beforeAutospacing="0" w:after="0" w:afterAutospacing="0" w:line="216" w:lineRule="auto"/>
        <w:jc w:val="center"/>
        <w:rPr>
          <w:b/>
          <w:sz w:val="28"/>
          <w:szCs w:val="28"/>
          <w:lang w:val="uk-UA"/>
        </w:rPr>
      </w:pPr>
    </w:p>
    <w:p w:rsidR="003D10EF" w:rsidRDefault="003D10EF" w:rsidP="00290F40">
      <w:pPr>
        <w:pStyle w:val="ac"/>
        <w:shd w:val="clear" w:color="auto" w:fill="FFFFFF"/>
        <w:spacing w:before="0" w:beforeAutospacing="0" w:after="0" w:afterAutospacing="0" w:line="216" w:lineRule="auto"/>
        <w:jc w:val="center"/>
        <w:rPr>
          <w:b/>
          <w:sz w:val="28"/>
          <w:szCs w:val="28"/>
          <w:lang w:val="uk-UA"/>
        </w:rPr>
      </w:pPr>
    </w:p>
    <w:p w:rsidR="003D10EF" w:rsidRDefault="003D10EF" w:rsidP="00290F40">
      <w:pPr>
        <w:pStyle w:val="ac"/>
        <w:shd w:val="clear" w:color="auto" w:fill="FFFFFF"/>
        <w:spacing w:before="0" w:beforeAutospacing="0" w:after="0" w:afterAutospacing="0" w:line="216" w:lineRule="auto"/>
        <w:jc w:val="center"/>
        <w:rPr>
          <w:b/>
          <w:sz w:val="28"/>
          <w:szCs w:val="28"/>
          <w:lang w:val="uk-UA"/>
        </w:rPr>
      </w:pPr>
    </w:p>
    <w:p w:rsidR="003D10EF" w:rsidRDefault="003D10EF" w:rsidP="00290F40">
      <w:pPr>
        <w:pStyle w:val="ac"/>
        <w:shd w:val="clear" w:color="auto" w:fill="FFFFFF"/>
        <w:spacing w:before="0" w:beforeAutospacing="0" w:after="0" w:afterAutospacing="0" w:line="216" w:lineRule="auto"/>
        <w:jc w:val="center"/>
        <w:rPr>
          <w:b/>
          <w:sz w:val="28"/>
          <w:szCs w:val="28"/>
          <w:lang w:val="uk-UA"/>
        </w:rPr>
      </w:pPr>
    </w:p>
    <w:p w:rsidR="00381CEA" w:rsidRDefault="00381CEA" w:rsidP="00290F40">
      <w:pPr>
        <w:pStyle w:val="ac"/>
        <w:shd w:val="clear" w:color="auto" w:fill="FFFFFF"/>
        <w:spacing w:before="0" w:beforeAutospacing="0" w:after="0" w:afterAutospacing="0" w:line="216" w:lineRule="auto"/>
        <w:jc w:val="center"/>
        <w:rPr>
          <w:b/>
          <w:sz w:val="28"/>
          <w:szCs w:val="28"/>
          <w:lang w:val="uk-UA"/>
        </w:rPr>
      </w:pPr>
    </w:p>
    <w:p w:rsidR="00381CEA" w:rsidRDefault="00381CEA" w:rsidP="00290F40">
      <w:pPr>
        <w:pStyle w:val="ac"/>
        <w:shd w:val="clear" w:color="auto" w:fill="FFFFFF"/>
        <w:spacing w:before="0" w:beforeAutospacing="0" w:after="0" w:afterAutospacing="0" w:line="216" w:lineRule="auto"/>
        <w:jc w:val="center"/>
        <w:rPr>
          <w:b/>
          <w:sz w:val="28"/>
          <w:szCs w:val="28"/>
          <w:lang w:val="uk-UA"/>
        </w:rPr>
      </w:pPr>
    </w:p>
    <w:p w:rsidR="00381CEA" w:rsidRDefault="00381CEA" w:rsidP="00290F40">
      <w:pPr>
        <w:pStyle w:val="ac"/>
        <w:shd w:val="clear" w:color="auto" w:fill="FFFFFF"/>
        <w:spacing w:before="0" w:beforeAutospacing="0" w:after="0" w:afterAutospacing="0" w:line="216" w:lineRule="auto"/>
        <w:jc w:val="center"/>
        <w:rPr>
          <w:b/>
          <w:sz w:val="28"/>
          <w:szCs w:val="28"/>
          <w:lang w:val="uk-UA"/>
        </w:rPr>
      </w:pPr>
    </w:p>
    <w:p w:rsidR="00381CEA" w:rsidRDefault="00381CEA" w:rsidP="00290F40">
      <w:pPr>
        <w:pStyle w:val="ac"/>
        <w:shd w:val="clear" w:color="auto" w:fill="FFFFFF"/>
        <w:spacing w:before="0" w:beforeAutospacing="0" w:after="0" w:afterAutospacing="0" w:line="216" w:lineRule="auto"/>
        <w:jc w:val="center"/>
        <w:rPr>
          <w:b/>
          <w:sz w:val="28"/>
          <w:szCs w:val="28"/>
          <w:lang w:val="uk-UA"/>
        </w:rPr>
      </w:pPr>
    </w:p>
    <w:p w:rsidR="00381CEA" w:rsidRDefault="00381CEA" w:rsidP="00290F40">
      <w:pPr>
        <w:pStyle w:val="ac"/>
        <w:shd w:val="clear" w:color="auto" w:fill="FFFFFF"/>
        <w:spacing w:before="0" w:beforeAutospacing="0" w:after="0" w:afterAutospacing="0" w:line="216" w:lineRule="auto"/>
        <w:jc w:val="center"/>
        <w:rPr>
          <w:b/>
          <w:sz w:val="28"/>
          <w:szCs w:val="28"/>
          <w:lang w:val="uk-UA"/>
        </w:rPr>
      </w:pPr>
    </w:p>
    <w:p w:rsidR="00381CEA" w:rsidRDefault="00381CEA" w:rsidP="00290F40">
      <w:pPr>
        <w:pStyle w:val="ac"/>
        <w:shd w:val="clear" w:color="auto" w:fill="FFFFFF"/>
        <w:spacing w:before="0" w:beforeAutospacing="0" w:after="0" w:afterAutospacing="0" w:line="216" w:lineRule="auto"/>
        <w:jc w:val="center"/>
        <w:rPr>
          <w:b/>
          <w:sz w:val="28"/>
          <w:szCs w:val="28"/>
          <w:lang w:val="uk-UA"/>
        </w:rPr>
      </w:pPr>
    </w:p>
    <w:p w:rsidR="00381CEA" w:rsidRDefault="00381CEA" w:rsidP="00290F40">
      <w:pPr>
        <w:pStyle w:val="ac"/>
        <w:shd w:val="clear" w:color="auto" w:fill="FFFFFF"/>
        <w:spacing w:before="0" w:beforeAutospacing="0" w:after="0" w:afterAutospacing="0" w:line="216" w:lineRule="auto"/>
        <w:jc w:val="center"/>
        <w:rPr>
          <w:b/>
          <w:sz w:val="28"/>
          <w:szCs w:val="28"/>
          <w:lang w:val="uk-UA"/>
        </w:rPr>
      </w:pPr>
    </w:p>
    <w:p w:rsidR="00381CEA" w:rsidRDefault="00381CEA" w:rsidP="00290F40">
      <w:pPr>
        <w:pStyle w:val="ac"/>
        <w:shd w:val="clear" w:color="auto" w:fill="FFFFFF"/>
        <w:spacing w:before="0" w:beforeAutospacing="0" w:after="0" w:afterAutospacing="0" w:line="216" w:lineRule="auto"/>
        <w:jc w:val="center"/>
        <w:rPr>
          <w:b/>
          <w:sz w:val="28"/>
          <w:szCs w:val="28"/>
          <w:lang w:val="uk-UA"/>
        </w:rPr>
      </w:pPr>
    </w:p>
    <w:p w:rsidR="00381CEA" w:rsidRDefault="00381CEA" w:rsidP="00290F40">
      <w:pPr>
        <w:pStyle w:val="ac"/>
        <w:shd w:val="clear" w:color="auto" w:fill="FFFFFF"/>
        <w:spacing w:before="0" w:beforeAutospacing="0" w:after="0" w:afterAutospacing="0" w:line="216" w:lineRule="auto"/>
        <w:jc w:val="center"/>
        <w:rPr>
          <w:b/>
          <w:sz w:val="28"/>
          <w:szCs w:val="28"/>
          <w:lang w:val="uk-UA"/>
        </w:rPr>
      </w:pPr>
    </w:p>
    <w:p w:rsidR="00381CEA" w:rsidRDefault="00381CEA" w:rsidP="00290F40">
      <w:pPr>
        <w:pStyle w:val="ac"/>
        <w:shd w:val="clear" w:color="auto" w:fill="FFFFFF"/>
        <w:spacing w:before="0" w:beforeAutospacing="0" w:after="0" w:afterAutospacing="0" w:line="216" w:lineRule="auto"/>
        <w:jc w:val="center"/>
        <w:rPr>
          <w:b/>
          <w:sz w:val="28"/>
          <w:szCs w:val="28"/>
          <w:lang w:val="uk-UA"/>
        </w:rPr>
      </w:pPr>
    </w:p>
    <w:p w:rsidR="00381CEA" w:rsidRDefault="00381CEA" w:rsidP="00290F40">
      <w:pPr>
        <w:pStyle w:val="ac"/>
        <w:shd w:val="clear" w:color="auto" w:fill="FFFFFF"/>
        <w:spacing w:before="0" w:beforeAutospacing="0" w:after="0" w:afterAutospacing="0" w:line="216" w:lineRule="auto"/>
        <w:jc w:val="center"/>
        <w:rPr>
          <w:b/>
          <w:sz w:val="28"/>
          <w:szCs w:val="28"/>
          <w:lang w:val="uk-UA"/>
        </w:rPr>
      </w:pPr>
    </w:p>
    <w:p w:rsidR="00381CEA" w:rsidRDefault="00381CEA" w:rsidP="00290F40">
      <w:pPr>
        <w:pStyle w:val="ac"/>
        <w:shd w:val="clear" w:color="auto" w:fill="FFFFFF"/>
        <w:spacing w:before="0" w:beforeAutospacing="0" w:after="0" w:afterAutospacing="0" w:line="216" w:lineRule="auto"/>
        <w:jc w:val="center"/>
        <w:rPr>
          <w:b/>
          <w:sz w:val="28"/>
          <w:szCs w:val="28"/>
          <w:lang w:val="uk-UA"/>
        </w:rPr>
      </w:pPr>
    </w:p>
    <w:p w:rsidR="002F2BA1" w:rsidRPr="00FD2B76" w:rsidRDefault="002F2BA1" w:rsidP="00290F40">
      <w:pPr>
        <w:pStyle w:val="ac"/>
        <w:shd w:val="clear" w:color="auto" w:fill="FFFFFF"/>
        <w:spacing w:before="0" w:beforeAutospacing="0" w:after="0" w:afterAutospacing="0" w:line="216" w:lineRule="auto"/>
        <w:jc w:val="center"/>
        <w:rPr>
          <w:b/>
          <w:sz w:val="28"/>
          <w:szCs w:val="28"/>
          <w:lang w:val="uk-UA"/>
        </w:rPr>
      </w:pPr>
    </w:p>
    <w:p w:rsidR="003800B9" w:rsidRDefault="003800B9" w:rsidP="003800B9">
      <w:pPr>
        <w:jc w:val="both"/>
        <w:rPr>
          <w:rFonts w:ascii="Times New Roman" w:hAnsi="Times New Roman"/>
          <w:sz w:val="24"/>
          <w:szCs w:val="24"/>
        </w:rPr>
      </w:pPr>
      <w:r w:rsidRPr="003800B9">
        <w:rPr>
          <w:rFonts w:ascii="Times New Roman" w:hAnsi="Times New Roman"/>
          <w:sz w:val="24"/>
          <w:szCs w:val="24"/>
        </w:rPr>
        <w:lastRenderedPageBreak/>
        <w:t xml:space="preserve">Заступник директора Департаменту – </w:t>
      </w:r>
    </w:p>
    <w:p w:rsidR="003800B9" w:rsidRDefault="003800B9" w:rsidP="003800B9">
      <w:pPr>
        <w:jc w:val="both"/>
        <w:rPr>
          <w:rFonts w:ascii="Times New Roman" w:hAnsi="Times New Roman"/>
          <w:sz w:val="24"/>
          <w:szCs w:val="24"/>
        </w:rPr>
      </w:pPr>
      <w:r w:rsidRPr="003800B9">
        <w:rPr>
          <w:rFonts w:ascii="Times New Roman" w:hAnsi="Times New Roman"/>
          <w:sz w:val="24"/>
          <w:szCs w:val="24"/>
        </w:rPr>
        <w:t xml:space="preserve">начальник управління бухгалтерського обліку, </w:t>
      </w:r>
    </w:p>
    <w:p w:rsidR="003800B9" w:rsidRDefault="003800B9" w:rsidP="003800B9">
      <w:pPr>
        <w:jc w:val="both"/>
        <w:rPr>
          <w:rFonts w:ascii="Times New Roman" w:hAnsi="Times New Roman"/>
          <w:sz w:val="24"/>
          <w:szCs w:val="24"/>
        </w:rPr>
      </w:pPr>
      <w:r w:rsidRPr="003800B9">
        <w:rPr>
          <w:rFonts w:ascii="Times New Roman" w:hAnsi="Times New Roman"/>
          <w:sz w:val="24"/>
          <w:szCs w:val="24"/>
        </w:rPr>
        <w:t xml:space="preserve">економічного аналізу та розвитку сільських </w:t>
      </w:r>
    </w:p>
    <w:p w:rsidR="003800B9" w:rsidRDefault="003800B9" w:rsidP="003800B9">
      <w:pPr>
        <w:jc w:val="both"/>
        <w:rPr>
          <w:rFonts w:ascii="Times New Roman" w:hAnsi="Times New Roman"/>
          <w:sz w:val="24"/>
          <w:szCs w:val="24"/>
        </w:rPr>
      </w:pPr>
      <w:r w:rsidRPr="003800B9">
        <w:rPr>
          <w:rFonts w:ascii="Times New Roman" w:hAnsi="Times New Roman"/>
          <w:sz w:val="24"/>
          <w:szCs w:val="24"/>
        </w:rPr>
        <w:t xml:space="preserve">територій Департаменту агропромислового </w:t>
      </w:r>
    </w:p>
    <w:p w:rsidR="00127FC7" w:rsidRPr="00064BE5" w:rsidRDefault="003800B9" w:rsidP="00127FC7">
      <w:pPr>
        <w:jc w:val="both"/>
        <w:rPr>
          <w:rFonts w:ascii="Times New Roman" w:hAnsi="Times New Roman"/>
          <w:sz w:val="24"/>
          <w:szCs w:val="24"/>
        </w:rPr>
      </w:pPr>
      <w:r w:rsidRPr="003800B9">
        <w:rPr>
          <w:rFonts w:ascii="Times New Roman" w:hAnsi="Times New Roman"/>
          <w:sz w:val="24"/>
          <w:szCs w:val="24"/>
        </w:rPr>
        <w:t>розвитку Сумської обласної державної адміністрації</w:t>
      </w:r>
      <w:r>
        <w:rPr>
          <w:rFonts w:ascii="Times New Roman" w:hAnsi="Times New Roman"/>
          <w:sz w:val="24"/>
          <w:szCs w:val="24"/>
        </w:rPr>
        <w:t xml:space="preserve">       </w:t>
      </w:r>
      <w:r w:rsidR="00127FC7" w:rsidRPr="00064BE5">
        <w:rPr>
          <w:rFonts w:ascii="Times New Roman" w:hAnsi="Times New Roman"/>
          <w:sz w:val="24"/>
          <w:szCs w:val="24"/>
        </w:rPr>
        <w:tab/>
      </w:r>
      <w:r w:rsidR="00127FC7" w:rsidRPr="00064BE5">
        <w:rPr>
          <w:rFonts w:ascii="Times New Roman" w:hAnsi="Times New Roman"/>
          <w:sz w:val="24"/>
          <w:szCs w:val="24"/>
        </w:rPr>
        <w:tab/>
      </w:r>
      <w:r w:rsidR="00127FC7" w:rsidRPr="00064BE5">
        <w:rPr>
          <w:rFonts w:ascii="Times New Roman" w:hAnsi="Times New Roman"/>
          <w:sz w:val="24"/>
          <w:szCs w:val="24"/>
        </w:rPr>
        <w:tab/>
        <w:t>Н.М.Ніколаєнко</w:t>
      </w:r>
    </w:p>
    <w:p w:rsidR="00D6302B" w:rsidRPr="00064BE5" w:rsidRDefault="00D6302B" w:rsidP="00D6302B">
      <w:pPr>
        <w:jc w:val="both"/>
        <w:rPr>
          <w:rFonts w:ascii="Times New Roman" w:hAnsi="Times New Roman"/>
          <w:sz w:val="24"/>
          <w:szCs w:val="24"/>
        </w:rPr>
      </w:pPr>
    </w:p>
    <w:p w:rsidR="00D6302B" w:rsidRPr="00064BE5" w:rsidRDefault="00D6302B" w:rsidP="00D6302B">
      <w:pPr>
        <w:jc w:val="both"/>
        <w:rPr>
          <w:rFonts w:ascii="Times New Roman" w:hAnsi="Times New Roman"/>
          <w:sz w:val="24"/>
          <w:szCs w:val="24"/>
        </w:rPr>
      </w:pPr>
    </w:p>
    <w:p w:rsidR="001116A4" w:rsidRDefault="00D6302B" w:rsidP="00064BE5">
      <w:pPr>
        <w:jc w:val="both"/>
        <w:rPr>
          <w:rFonts w:ascii="Times New Roman" w:hAnsi="Times New Roman"/>
          <w:sz w:val="28"/>
          <w:szCs w:val="28"/>
        </w:rPr>
      </w:pPr>
      <w:r w:rsidRPr="00064BE5">
        <w:rPr>
          <w:rFonts w:ascii="Times New Roman" w:hAnsi="Times New Roman"/>
          <w:sz w:val="24"/>
          <w:szCs w:val="24"/>
        </w:rPr>
        <w:t>Головний спеціаліст-юрисконсульт</w:t>
      </w:r>
      <w:r w:rsidRPr="00064BE5">
        <w:rPr>
          <w:rFonts w:ascii="Times New Roman" w:hAnsi="Times New Roman"/>
          <w:sz w:val="24"/>
          <w:szCs w:val="24"/>
        </w:rPr>
        <w:tab/>
      </w:r>
      <w:r w:rsidRPr="00064BE5">
        <w:rPr>
          <w:rFonts w:ascii="Times New Roman" w:hAnsi="Times New Roman"/>
          <w:sz w:val="24"/>
          <w:szCs w:val="24"/>
        </w:rPr>
        <w:tab/>
      </w:r>
      <w:r w:rsidRPr="00064BE5">
        <w:rPr>
          <w:rFonts w:ascii="Times New Roman" w:hAnsi="Times New Roman"/>
          <w:sz w:val="24"/>
          <w:szCs w:val="24"/>
        </w:rPr>
        <w:tab/>
      </w:r>
      <w:r w:rsidR="00557530" w:rsidRPr="00064BE5">
        <w:rPr>
          <w:rFonts w:ascii="Times New Roman" w:hAnsi="Times New Roman"/>
          <w:sz w:val="24"/>
          <w:szCs w:val="24"/>
        </w:rPr>
        <w:tab/>
      </w:r>
      <w:r w:rsidRPr="00064BE5">
        <w:rPr>
          <w:rFonts w:ascii="Times New Roman" w:hAnsi="Times New Roman"/>
          <w:sz w:val="24"/>
          <w:szCs w:val="24"/>
        </w:rPr>
        <w:tab/>
      </w:r>
      <w:r w:rsidRPr="00064BE5">
        <w:rPr>
          <w:rFonts w:ascii="Times New Roman" w:hAnsi="Times New Roman"/>
          <w:sz w:val="24"/>
          <w:szCs w:val="24"/>
        </w:rPr>
        <w:tab/>
        <w:t>В.М.Мельник</w:t>
      </w:r>
    </w:p>
    <w:sectPr w:rsidR="001116A4" w:rsidSect="00290F40">
      <w:headerReference w:type="even" r:id="rId9"/>
      <w:headerReference w:type="default" r:id="rId10"/>
      <w:pgSz w:w="11906" w:h="16838"/>
      <w:pgMar w:top="28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71447" w:rsidRDefault="00771447">
      <w:r>
        <w:separator/>
      </w:r>
    </w:p>
  </w:endnote>
  <w:endnote w:type="continuationSeparator" w:id="0">
    <w:p w:rsidR="00771447" w:rsidRDefault="0077144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altName w:val="Microsoft YaHei"/>
    <w:charset w:val="00"/>
    <w:family w:val="swiss"/>
    <w:pitch w:val="variable"/>
    <w:sig w:usb0="00000001" w:usb1="00000000" w:usb2="00000000" w:usb3="00000000" w:csb0="00000005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71447" w:rsidRDefault="00771447">
      <w:r>
        <w:separator/>
      </w:r>
    </w:p>
  </w:footnote>
  <w:footnote w:type="continuationSeparator" w:id="0">
    <w:p w:rsidR="00771447" w:rsidRDefault="0077144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3EA4" w:rsidRDefault="000043F4" w:rsidP="00AD57D0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E03EA4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E03EA4" w:rsidRDefault="00E03EA4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3EA4" w:rsidRDefault="00E03EA4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39215D"/>
    <w:multiLevelType w:val="hybridMultilevel"/>
    <w:tmpl w:val="423ED694"/>
    <w:lvl w:ilvl="0" w:tplc="D63437C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E9053C8"/>
    <w:multiLevelType w:val="hybridMultilevel"/>
    <w:tmpl w:val="1F58D5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725EC8"/>
    <w:multiLevelType w:val="hybridMultilevel"/>
    <w:tmpl w:val="957E8B22"/>
    <w:lvl w:ilvl="0" w:tplc="72BC2AAC">
      <w:start w:val="1"/>
      <w:numFmt w:val="decimal"/>
      <w:lvlText w:val="%1."/>
      <w:lvlJc w:val="left"/>
      <w:pPr>
        <w:ind w:left="1069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0427EB9"/>
    <w:multiLevelType w:val="hybridMultilevel"/>
    <w:tmpl w:val="E2DCB318"/>
    <w:lvl w:ilvl="0" w:tplc="25BC0060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7A7935B8"/>
    <w:multiLevelType w:val="hybridMultilevel"/>
    <w:tmpl w:val="BE7C4ECA"/>
    <w:lvl w:ilvl="0" w:tplc="F2820FD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drawingGridHorizontalSpacing w:val="13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C42FB"/>
    <w:rsid w:val="000043F4"/>
    <w:rsid w:val="00006D08"/>
    <w:rsid w:val="000113ED"/>
    <w:rsid w:val="00015937"/>
    <w:rsid w:val="000248AD"/>
    <w:rsid w:val="00024E58"/>
    <w:rsid w:val="0002613F"/>
    <w:rsid w:val="00031992"/>
    <w:rsid w:val="00033C78"/>
    <w:rsid w:val="00036061"/>
    <w:rsid w:val="00041F56"/>
    <w:rsid w:val="00045AA4"/>
    <w:rsid w:val="00047568"/>
    <w:rsid w:val="00047AA6"/>
    <w:rsid w:val="00051089"/>
    <w:rsid w:val="00054828"/>
    <w:rsid w:val="00064BE5"/>
    <w:rsid w:val="000657BD"/>
    <w:rsid w:val="00076F42"/>
    <w:rsid w:val="00085C83"/>
    <w:rsid w:val="000867D9"/>
    <w:rsid w:val="00086FB0"/>
    <w:rsid w:val="00090488"/>
    <w:rsid w:val="0009235D"/>
    <w:rsid w:val="00093378"/>
    <w:rsid w:val="0009603D"/>
    <w:rsid w:val="000965A9"/>
    <w:rsid w:val="000B1E3D"/>
    <w:rsid w:val="000B3F4E"/>
    <w:rsid w:val="000B56A6"/>
    <w:rsid w:val="000B5D7B"/>
    <w:rsid w:val="000C3BA7"/>
    <w:rsid w:val="000C476F"/>
    <w:rsid w:val="000C5A1D"/>
    <w:rsid w:val="000C6203"/>
    <w:rsid w:val="000D1E2C"/>
    <w:rsid w:val="000E06B7"/>
    <w:rsid w:val="000E0DC9"/>
    <w:rsid w:val="000E279B"/>
    <w:rsid w:val="000E4395"/>
    <w:rsid w:val="000F1403"/>
    <w:rsid w:val="000F258B"/>
    <w:rsid w:val="000F661B"/>
    <w:rsid w:val="000F7421"/>
    <w:rsid w:val="000F75B6"/>
    <w:rsid w:val="001009A1"/>
    <w:rsid w:val="00106751"/>
    <w:rsid w:val="00110D7F"/>
    <w:rsid w:val="001116A4"/>
    <w:rsid w:val="00111EEC"/>
    <w:rsid w:val="001169E4"/>
    <w:rsid w:val="00117E09"/>
    <w:rsid w:val="0012427E"/>
    <w:rsid w:val="001250DE"/>
    <w:rsid w:val="00127FC7"/>
    <w:rsid w:val="001311D8"/>
    <w:rsid w:val="0013251A"/>
    <w:rsid w:val="001558F9"/>
    <w:rsid w:val="00156899"/>
    <w:rsid w:val="00157625"/>
    <w:rsid w:val="00160799"/>
    <w:rsid w:val="001617CF"/>
    <w:rsid w:val="00164FBE"/>
    <w:rsid w:val="00167B32"/>
    <w:rsid w:val="001744F7"/>
    <w:rsid w:val="0018534B"/>
    <w:rsid w:val="001865C0"/>
    <w:rsid w:val="00186F15"/>
    <w:rsid w:val="00187394"/>
    <w:rsid w:val="00195B3F"/>
    <w:rsid w:val="00195F84"/>
    <w:rsid w:val="00197709"/>
    <w:rsid w:val="00197AB6"/>
    <w:rsid w:val="001A2C75"/>
    <w:rsid w:val="001A6AB2"/>
    <w:rsid w:val="001C2600"/>
    <w:rsid w:val="001C2D12"/>
    <w:rsid w:val="001C2FBA"/>
    <w:rsid w:val="001C7E55"/>
    <w:rsid w:val="001D4A7F"/>
    <w:rsid w:val="001E1D77"/>
    <w:rsid w:val="001E2C50"/>
    <w:rsid w:val="001E392C"/>
    <w:rsid w:val="001E3F88"/>
    <w:rsid w:val="001E4A5B"/>
    <w:rsid w:val="001F0183"/>
    <w:rsid w:val="001F5340"/>
    <w:rsid w:val="001F6515"/>
    <w:rsid w:val="00204B30"/>
    <w:rsid w:val="002060EE"/>
    <w:rsid w:val="00206A20"/>
    <w:rsid w:val="00215D89"/>
    <w:rsid w:val="00227468"/>
    <w:rsid w:val="0022790C"/>
    <w:rsid w:val="00235496"/>
    <w:rsid w:val="0024152B"/>
    <w:rsid w:val="00243D9A"/>
    <w:rsid w:val="002466DC"/>
    <w:rsid w:val="00254D04"/>
    <w:rsid w:val="002576EF"/>
    <w:rsid w:val="00257B8C"/>
    <w:rsid w:val="00262FF9"/>
    <w:rsid w:val="00266BB8"/>
    <w:rsid w:val="00270E58"/>
    <w:rsid w:val="0027554B"/>
    <w:rsid w:val="0028461A"/>
    <w:rsid w:val="00290F40"/>
    <w:rsid w:val="002A0E99"/>
    <w:rsid w:val="002A2F7C"/>
    <w:rsid w:val="002A6498"/>
    <w:rsid w:val="002A6AD2"/>
    <w:rsid w:val="002A719C"/>
    <w:rsid w:val="002A7D65"/>
    <w:rsid w:val="002B0004"/>
    <w:rsid w:val="002B1774"/>
    <w:rsid w:val="002B2544"/>
    <w:rsid w:val="002C17D7"/>
    <w:rsid w:val="002C19EE"/>
    <w:rsid w:val="002C370C"/>
    <w:rsid w:val="002C3998"/>
    <w:rsid w:val="002D1968"/>
    <w:rsid w:val="002D5D0E"/>
    <w:rsid w:val="002D6EC8"/>
    <w:rsid w:val="002E2E01"/>
    <w:rsid w:val="002F2BA1"/>
    <w:rsid w:val="002F5798"/>
    <w:rsid w:val="002F69A1"/>
    <w:rsid w:val="002F6BF1"/>
    <w:rsid w:val="002F74F1"/>
    <w:rsid w:val="00305217"/>
    <w:rsid w:val="003127D6"/>
    <w:rsid w:val="00312CB2"/>
    <w:rsid w:val="00313011"/>
    <w:rsid w:val="0032088B"/>
    <w:rsid w:val="00323C90"/>
    <w:rsid w:val="00324212"/>
    <w:rsid w:val="00330920"/>
    <w:rsid w:val="00330F9C"/>
    <w:rsid w:val="00333776"/>
    <w:rsid w:val="00335912"/>
    <w:rsid w:val="00337FB3"/>
    <w:rsid w:val="003448C4"/>
    <w:rsid w:val="00351958"/>
    <w:rsid w:val="00351D41"/>
    <w:rsid w:val="00351EBC"/>
    <w:rsid w:val="00355944"/>
    <w:rsid w:val="00356F4C"/>
    <w:rsid w:val="00367490"/>
    <w:rsid w:val="00367800"/>
    <w:rsid w:val="00367F6A"/>
    <w:rsid w:val="003724D1"/>
    <w:rsid w:val="003800B9"/>
    <w:rsid w:val="00381CEA"/>
    <w:rsid w:val="00383A0A"/>
    <w:rsid w:val="00384051"/>
    <w:rsid w:val="003871C0"/>
    <w:rsid w:val="003915E1"/>
    <w:rsid w:val="00397B1B"/>
    <w:rsid w:val="003A3A43"/>
    <w:rsid w:val="003A6338"/>
    <w:rsid w:val="003B60BE"/>
    <w:rsid w:val="003C0B95"/>
    <w:rsid w:val="003C0E02"/>
    <w:rsid w:val="003D076E"/>
    <w:rsid w:val="003D10EF"/>
    <w:rsid w:val="003D1508"/>
    <w:rsid w:val="003D2301"/>
    <w:rsid w:val="003D3FBC"/>
    <w:rsid w:val="003D5507"/>
    <w:rsid w:val="003D7909"/>
    <w:rsid w:val="003D7C22"/>
    <w:rsid w:val="003E0E9B"/>
    <w:rsid w:val="003E468A"/>
    <w:rsid w:val="003E742F"/>
    <w:rsid w:val="003E79D3"/>
    <w:rsid w:val="003F41FB"/>
    <w:rsid w:val="003F5FCD"/>
    <w:rsid w:val="003F7BB5"/>
    <w:rsid w:val="00400D61"/>
    <w:rsid w:val="00406FC3"/>
    <w:rsid w:val="00420360"/>
    <w:rsid w:val="00425547"/>
    <w:rsid w:val="00427D36"/>
    <w:rsid w:val="0043073C"/>
    <w:rsid w:val="00433B49"/>
    <w:rsid w:val="00433DE3"/>
    <w:rsid w:val="00437183"/>
    <w:rsid w:val="00440CA8"/>
    <w:rsid w:val="004412BB"/>
    <w:rsid w:val="00444157"/>
    <w:rsid w:val="00447739"/>
    <w:rsid w:val="0045010F"/>
    <w:rsid w:val="004504E4"/>
    <w:rsid w:val="00451289"/>
    <w:rsid w:val="00451BAA"/>
    <w:rsid w:val="00453996"/>
    <w:rsid w:val="00463579"/>
    <w:rsid w:val="00464324"/>
    <w:rsid w:val="004660B0"/>
    <w:rsid w:val="0046657E"/>
    <w:rsid w:val="004675A1"/>
    <w:rsid w:val="0047192D"/>
    <w:rsid w:val="00473D12"/>
    <w:rsid w:val="00474A36"/>
    <w:rsid w:val="004754DD"/>
    <w:rsid w:val="0048044A"/>
    <w:rsid w:val="00493113"/>
    <w:rsid w:val="004A4E86"/>
    <w:rsid w:val="004B2FCE"/>
    <w:rsid w:val="004B34A2"/>
    <w:rsid w:val="004B45F2"/>
    <w:rsid w:val="004D2BB4"/>
    <w:rsid w:val="004D4650"/>
    <w:rsid w:val="004D5645"/>
    <w:rsid w:val="004D771C"/>
    <w:rsid w:val="004F3B77"/>
    <w:rsid w:val="004F47A7"/>
    <w:rsid w:val="004F6FBC"/>
    <w:rsid w:val="00501A40"/>
    <w:rsid w:val="00516FD6"/>
    <w:rsid w:val="00522861"/>
    <w:rsid w:val="005260A2"/>
    <w:rsid w:val="00530C38"/>
    <w:rsid w:val="00531033"/>
    <w:rsid w:val="00540AB3"/>
    <w:rsid w:val="00541871"/>
    <w:rsid w:val="0054493F"/>
    <w:rsid w:val="00545AA0"/>
    <w:rsid w:val="00545E98"/>
    <w:rsid w:val="00552E02"/>
    <w:rsid w:val="00554A2B"/>
    <w:rsid w:val="00557530"/>
    <w:rsid w:val="005625AF"/>
    <w:rsid w:val="00562804"/>
    <w:rsid w:val="00562EB8"/>
    <w:rsid w:val="00564D00"/>
    <w:rsid w:val="00571F32"/>
    <w:rsid w:val="005728D0"/>
    <w:rsid w:val="00573DF7"/>
    <w:rsid w:val="00574741"/>
    <w:rsid w:val="005860EC"/>
    <w:rsid w:val="005905E1"/>
    <w:rsid w:val="00591F6A"/>
    <w:rsid w:val="0059589A"/>
    <w:rsid w:val="005A000F"/>
    <w:rsid w:val="005A3709"/>
    <w:rsid w:val="005A47AA"/>
    <w:rsid w:val="005A5F95"/>
    <w:rsid w:val="005B4D54"/>
    <w:rsid w:val="005C17E0"/>
    <w:rsid w:val="005C1982"/>
    <w:rsid w:val="005C2536"/>
    <w:rsid w:val="005C40C8"/>
    <w:rsid w:val="005C5F70"/>
    <w:rsid w:val="005E1F1D"/>
    <w:rsid w:val="005E5F39"/>
    <w:rsid w:val="005E71E1"/>
    <w:rsid w:val="005F5433"/>
    <w:rsid w:val="005F7349"/>
    <w:rsid w:val="0061011C"/>
    <w:rsid w:val="00610D07"/>
    <w:rsid w:val="00612467"/>
    <w:rsid w:val="00615603"/>
    <w:rsid w:val="006160E3"/>
    <w:rsid w:val="00620698"/>
    <w:rsid w:val="00622AF4"/>
    <w:rsid w:val="00627D06"/>
    <w:rsid w:val="0063698C"/>
    <w:rsid w:val="00644267"/>
    <w:rsid w:val="00644275"/>
    <w:rsid w:val="00660FFC"/>
    <w:rsid w:val="0066200D"/>
    <w:rsid w:val="00664CF3"/>
    <w:rsid w:val="00676056"/>
    <w:rsid w:val="00676A52"/>
    <w:rsid w:val="00676DE2"/>
    <w:rsid w:val="00682C41"/>
    <w:rsid w:val="00685A36"/>
    <w:rsid w:val="00686BD0"/>
    <w:rsid w:val="00694706"/>
    <w:rsid w:val="0069712A"/>
    <w:rsid w:val="006A1ACB"/>
    <w:rsid w:val="006B1B12"/>
    <w:rsid w:val="006B5B08"/>
    <w:rsid w:val="006C17E2"/>
    <w:rsid w:val="006C24B7"/>
    <w:rsid w:val="006C6D0E"/>
    <w:rsid w:val="006D21D5"/>
    <w:rsid w:val="006E222F"/>
    <w:rsid w:val="006E3AE0"/>
    <w:rsid w:val="006E448A"/>
    <w:rsid w:val="006E5AE7"/>
    <w:rsid w:val="006F017B"/>
    <w:rsid w:val="007012EE"/>
    <w:rsid w:val="00717ABA"/>
    <w:rsid w:val="00722921"/>
    <w:rsid w:val="007265F5"/>
    <w:rsid w:val="00730A4A"/>
    <w:rsid w:val="00732CF1"/>
    <w:rsid w:val="00735119"/>
    <w:rsid w:val="007477A3"/>
    <w:rsid w:val="00754A67"/>
    <w:rsid w:val="00756114"/>
    <w:rsid w:val="007670B0"/>
    <w:rsid w:val="00767D46"/>
    <w:rsid w:val="00770146"/>
    <w:rsid w:val="00771447"/>
    <w:rsid w:val="00772B77"/>
    <w:rsid w:val="00772D22"/>
    <w:rsid w:val="00777C1C"/>
    <w:rsid w:val="007805CE"/>
    <w:rsid w:val="007858AE"/>
    <w:rsid w:val="00791DE8"/>
    <w:rsid w:val="007A03B9"/>
    <w:rsid w:val="007A282A"/>
    <w:rsid w:val="007A4529"/>
    <w:rsid w:val="007A5942"/>
    <w:rsid w:val="007C26A1"/>
    <w:rsid w:val="007C306D"/>
    <w:rsid w:val="007D43D0"/>
    <w:rsid w:val="007E030A"/>
    <w:rsid w:val="007E0780"/>
    <w:rsid w:val="007E174F"/>
    <w:rsid w:val="007E3653"/>
    <w:rsid w:val="007E6092"/>
    <w:rsid w:val="007F404D"/>
    <w:rsid w:val="007F4D18"/>
    <w:rsid w:val="007F5B1B"/>
    <w:rsid w:val="00801EA8"/>
    <w:rsid w:val="00802BEA"/>
    <w:rsid w:val="00816BA2"/>
    <w:rsid w:val="00821FAC"/>
    <w:rsid w:val="008269AF"/>
    <w:rsid w:val="0083794F"/>
    <w:rsid w:val="008415EE"/>
    <w:rsid w:val="008429D6"/>
    <w:rsid w:val="008504A9"/>
    <w:rsid w:val="008748EF"/>
    <w:rsid w:val="0087493D"/>
    <w:rsid w:val="008756F0"/>
    <w:rsid w:val="008774ED"/>
    <w:rsid w:val="008807F7"/>
    <w:rsid w:val="008822E5"/>
    <w:rsid w:val="00890825"/>
    <w:rsid w:val="00893671"/>
    <w:rsid w:val="00894C5B"/>
    <w:rsid w:val="00894E6B"/>
    <w:rsid w:val="008951D8"/>
    <w:rsid w:val="00895C67"/>
    <w:rsid w:val="008A2A39"/>
    <w:rsid w:val="008A4027"/>
    <w:rsid w:val="008A7AF4"/>
    <w:rsid w:val="008B1D19"/>
    <w:rsid w:val="008B5FF6"/>
    <w:rsid w:val="008D04E0"/>
    <w:rsid w:val="008D0B97"/>
    <w:rsid w:val="008E04B1"/>
    <w:rsid w:val="008F0C69"/>
    <w:rsid w:val="00900FA4"/>
    <w:rsid w:val="0090555D"/>
    <w:rsid w:val="009105DE"/>
    <w:rsid w:val="009214D8"/>
    <w:rsid w:val="00921602"/>
    <w:rsid w:val="00922E0A"/>
    <w:rsid w:val="009337F0"/>
    <w:rsid w:val="0094130F"/>
    <w:rsid w:val="00945C04"/>
    <w:rsid w:val="00945F3E"/>
    <w:rsid w:val="0095025E"/>
    <w:rsid w:val="009542E9"/>
    <w:rsid w:val="00963D51"/>
    <w:rsid w:val="00966CD1"/>
    <w:rsid w:val="00967A35"/>
    <w:rsid w:val="009704DA"/>
    <w:rsid w:val="00970805"/>
    <w:rsid w:val="00973D39"/>
    <w:rsid w:val="0098668C"/>
    <w:rsid w:val="00990C0D"/>
    <w:rsid w:val="0099104C"/>
    <w:rsid w:val="00991E2E"/>
    <w:rsid w:val="009A6E99"/>
    <w:rsid w:val="009B2D4B"/>
    <w:rsid w:val="009C1B3C"/>
    <w:rsid w:val="009C3A3F"/>
    <w:rsid w:val="009C42FB"/>
    <w:rsid w:val="009C61FD"/>
    <w:rsid w:val="009C65DE"/>
    <w:rsid w:val="009D1FA0"/>
    <w:rsid w:val="009D3112"/>
    <w:rsid w:val="009D409F"/>
    <w:rsid w:val="009F1A07"/>
    <w:rsid w:val="009F4694"/>
    <w:rsid w:val="009F6E42"/>
    <w:rsid w:val="009F6EAA"/>
    <w:rsid w:val="00A02D5C"/>
    <w:rsid w:val="00A050F3"/>
    <w:rsid w:val="00A06838"/>
    <w:rsid w:val="00A12A6C"/>
    <w:rsid w:val="00A165D8"/>
    <w:rsid w:val="00A2221D"/>
    <w:rsid w:val="00A24A5B"/>
    <w:rsid w:val="00A360C6"/>
    <w:rsid w:val="00A36BB6"/>
    <w:rsid w:val="00A370D2"/>
    <w:rsid w:val="00A40590"/>
    <w:rsid w:val="00A40D58"/>
    <w:rsid w:val="00A42782"/>
    <w:rsid w:val="00A508BD"/>
    <w:rsid w:val="00A52A03"/>
    <w:rsid w:val="00A57790"/>
    <w:rsid w:val="00A63A42"/>
    <w:rsid w:val="00A6698E"/>
    <w:rsid w:val="00A72766"/>
    <w:rsid w:val="00A85775"/>
    <w:rsid w:val="00A861A1"/>
    <w:rsid w:val="00A921E9"/>
    <w:rsid w:val="00A93CE5"/>
    <w:rsid w:val="00A96D30"/>
    <w:rsid w:val="00A977FE"/>
    <w:rsid w:val="00AA288F"/>
    <w:rsid w:val="00AA3480"/>
    <w:rsid w:val="00AA5C85"/>
    <w:rsid w:val="00AB05D6"/>
    <w:rsid w:val="00AB2210"/>
    <w:rsid w:val="00AB4B2F"/>
    <w:rsid w:val="00AC500F"/>
    <w:rsid w:val="00AD05B1"/>
    <w:rsid w:val="00AD0ABA"/>
    <w:rsid w:val="00AD50C8"/>
    <w:rsid w:val="00AD57D0"/>
    <w:rsid w:val="00AD67E0"/>
    <w:rsid w:val="00AD7E40"/>
    <w:rsid w:val="00B02DA9"/>
    <w:rsid w:val="00B056ED"/>
    <w:rsid w:val="00B10BFF"/>
    <w:rsid w:val="00B1333F"/>
    <w:rsid w:val="00B16A23"/>
    <w:rsid w:val="00B177A3"/>
    <w:rsid w:val="00B20A2C"/>
    <w:rsid w:val="00B22DB5"/>
    <w:rsid w:val="00B24E8E"/>
    <w:rsid w:val="00B304D6"/>
    <w:rsid w:val="00B3053E"/>
    <w:rsid w:val="00B32951"/>
    <w:rsid w:val="00B32BBF"/>
    <w:rsid w:val="00B332A9"/>
    <w:rsid w:val="00B33D4F"/>
    <w:rsid w:val="00B34720"/>
    <w:rsid w:val="00B41659"/>
    <w:rsid w:val="00B42AA5"/>
    <w:rsid w:val="00B43C8A"/>
    <w:rsid w:val="00B44498"/>
    <w:rsid w:val="00B4657A"/>
    <w:rsid w:val="00B47B08"/>
    <w:rsid w:val="00B53041"/>
    <w:rsid w:val="00B549CA"/>
    <w:rsid w:val="00B635D5"/>
    <w:rsid w:val="00B64B54"/>
    <w:rsid w:val="00B71A56"/>
    <w:rsid w:val="00B71F09"/>
    <w:rsid w:val="00B7486B"/>
    <w:rsid w:val="00B75DD2"/>
    <w:rsid w:val="00B808B3"/>
    <w:rsid w:val="00B81D14"/>
    <w:rsid w:val="00BA6501"/>
    <w:rsid w:val="00BB2FEE"/>
    <w:rsid w:val="00BC299B"/>
    <w:rsid w:val="00BD0B21"/>
    <w:rsid w:val="00BD1D8A"/>
    <w:rsid w:val="00BD2D82"/>
    <w:rsid w:val="00BD35F8"/>
    <w:rsid w:val="00BD5E0A"/>
    <w:rsid w:val="00BE4C5B"/>
    <w:rsid w:val="00BF458D"/>
    <w:rsid w:val="00BF5CA0"/>
    <w:rsid w:val="00BF7C9C"/>
    <w:rsid w:val="00C025B6"/>
    <w:rsid w:val="00C177B2"/>
    <w:rsid w:val="00C25378"/>
    <w:rsid w:val="00C418C3"/>
    <w:rsid w:val="00C4681D"/>
    <w:rsid w:val="00C46827"/>
    <w:rsid w:val="00C47088"/>
    <w:rsid w:val="00C51316"/>
    <w:rsid w:val="00C6371E"/>
    <w:rsid w:val="00C6601B"/>
    <w:rsid w:val="00C67946"/>
    <w:rsid w:val="00C7369A"/>
    <w:rsid w:val="00C738C3"/>
    <w:rsid w:val="00C85A8D"/>
    <w:rsid w:val="00C9031C"/>
    <w:rsid w:val="00C950DF"/>
    <w:rsid w:val="00CA33E3"/>
    <w:rsid w:val="00CB1064"/>
    <w:rsid w:val="00CB2C96"/>
    <w:rsid w:val="00CB427F"/>
    <w:rsid w:val="00CB449D"/>
    <w:rsid w:val="00CC4A01"/>
    <w:rsid w:val="00CC6D83"/>
    <w:rsid w:val="00CD7149"/>
    <w:rsid w:val="00CE3A26"/>
    <w:rsid w:val="00CE44AA"/>
    <w:rsid w:val="00CE7B96"/>
    <w:rsid w:val="00CF795B"/>
    <w:rsid w:val="00D10B26"/>
    <w:rsid w:val="00D11B37"/>
    <w:rsid w:val="00D17D57"/>
    <w:rsid w:val="00D36F64"/>
    <w:rsid w:val="00D371D2"/>
    <w:rsid w:val="00D50BCA"/>
    <w:rsid w:val="00D51B14"/>
    <w:rsid w:val="00D6302B"/>
    <w:rsid w:val="00D64C41"/>
    <w:rsid w:val="00D72D45"/>
    <w:rsid w:val="00D76FCF"/>
    <w:rsid w:val="00D84392"/>
    <w:rsid w:val="00D854B7"/>
    <w:rsid w:val="00D85CD7"/>
    <w:rsid w:val="00D861C3"/>
    <w:rsid w:val="00D91B99"/>
    <w:rsid w:val="00DA02F6"/>
    <w:rsid w:val="00DA1680"/>
    <w:rsid w:val="00DA2D89"/>
    <w:rsid w:val="00DB3D93"/>
    <w:rsid w:val="00DB40A7"/>
    <w:rsid w:val="00DB5F25"/>
    <w:rsid w:val="00DC0B80"/>
    <w:rsid w:val="00DD119A"/>
    <w:rsid w:val="00DD3499"/>
    <w:rsid w:val="00DD361E"/>
    <w:rsid w:val="00DE17AF"/>
    <w:rsid w:val="00DE3188"/>
    <w:rsid w:val="00DE78D0"/>
    <w:rsid w:val="00DF1EC1"/>
    <w:rsid w:val="00DF3939"/>
    <w:rsid w:val="00E025AD"/>
    <w:rsid w:val="00E02C7A"/>
    <w:rsid w:val="00E03EA4"/>
    <w:rsid w:val="00E05AC1"/>
    <w:rsid w:val="00E06B6A"/>
    <w:rsid w:val="00E14A41"/>
    <w:rsid w:val="00E16BE6"/>
    <w:rsid w:val="00E22F96"/>
    <w:rsid w:val="00E25916"/>
    <w:rsid w:val="00E25BA0"/>
    <w:rsid w:val="00E31DFC"/>
    <w:rsid w:val="00E330D7"/>
    <w:rsid w:val="00E34F78"/>
    <w:rsid w:val="00E4152D"/>
    <w:rsid w:val="00E55140"/>
    <w:rsid w:val="00E554B7"/>
    <w:rsid w:val="00E56C7D"/>
    <w:rsid w:val="00E6713A"/>
    <w:rsid w:val="00E71B37"/>
    <w:rsid w:val="00E73D58"/>
    <w:rsid w:val="00E74BC5"/>
    <w:rsid w:val="00E81C24"/>
    <w:rsid w:val="00E83A9E"/>
    <w:rsid w:val="00E85464"/>
    <w:rsid w:val="00E90A1C"/>
    <w:rsid w:val="00E95EDE"/>
    <w:rsid w:val="00E9661E"/>
    <w:rsid w:val="00E9705B"/>
    <w:rsid w:val="00EA0EC9"/>
    <w:rsid w:val="00EA3089"/>
    <w:rsid w:val="00EA4F90"/>
    <w:rsid w:val="00EA5D31"/>
    <w:rsid w:val="00EA6434"/>
    <w:rsid w:val="00EA68A1"/>
    <w:rsid w:val="00EB497F"/>
    <w:rsid w:val="00EB5C51"/>
    <w:rsid w:val="00EB656A"/>
    <w:rsid w:val="00EC2CAA"/>
    <w:rsid w:val="00EC4DCF"/>
    <w:rsid w:val="00ED0E53"/>
    <w:rsid w:val="00ED368B"/>
    <w:rsid w:val="00EE2644"/>
    <w:rsid w:val="00F03BCB"/>
    <w:rsid w:val="00F12625"/>
    <w:rsid w:val="00F1325C"/>
    <w:rsid w:val="00F152B6"/>
    <w:rsid w:val="00F22CC3"/>
    <w:rsid w:val="00F234D5"/>
    <w:rsid w:val="00F234E9"/>
    <w:rsid w:val="00F2452B"/>
    <w:rsid w:val="00F3236A"/>
    <w:rsid w:val="00F43801"/>
    <w:rsid w:val="00F43AF6"/>
    <w:rsid w:val="00F45A21"/>
    <w:rsid w:val="00F4676F"/>
    <w:rsid w:val="00F50FBA"/>
    <w:rsid w:val="00F5139B"/>
    <w:rsid w:val="00F56666"/>
    <w:rsid w:val="00F56705"/>
    <w:rsid w:val="00F5699A"/>
    <w:rsid w:val="00F62FE4"/>
    <w:rsid w:val="00F6430E"/>
    <w:rsid w:val="00F64B94"/>
    <w:rsid w:val="00F6625C"/>
    <w:rsid w:val="00F67AAC"/>
    <w:rsid w:val="00F73D75"/>
    <w:rsid w:val="00F80F5D"/>
    <w:rsid w:val="00F936C3"/>
    <w:rsid w:val="00F9699E"/>
    <w:rsid w:val="00FB0178"/>
    <w:rsid w:val="00FB5E8F"/>
    <w:rsid w:val="00FC22A7"/>
    <w:rsid w:val="00FC3351"/>
    <w:rsid w:val="00FC4BCF"/>
    <w:rsid w:val="00FE05BC"/>
    <w:rsid w:val="00FE7190"/>
    <w:rsid w:val="00FF02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Звичайний"/>
    <w:qFormat/>
    <w:rsid w:val="009C42FB"/>
    <w:rPr>
      <w:rFonts w:ascii="Antiqua" w:hAnsi="Antiqua"/>
      <w:sz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"/>
    <w:basedOn w:val="a"/>
    <w:rsid w:val="009C42FB"/>
    <w:pPr>
      <w:widowControl w:val="0"/>
      <w:suppressAutoHyphens/>
      <w:jc w:val="center"/>
    </w:pPr>
    <w:rPr>
      <w:rFonts w:ascii="Times New Roman" w:eastAsia="Lucida Sans Unicode" w:hAnsi="Times New Roman"/>
      <w:b/>
      <w:kern w:val="1"/>
      <w:sz w:val="24"/>
      <w:szCs w:val="24"/>
      <w:lang w:eastAsia="ar-SA"/>
    </w:rPr>
  </w:style>
  <w:style w:type="paragraph" w:styleId="a4">
    <w:name w:val="Body Text Indent"/>
    <w:basedOn w:val="a"/>
    <w:link w:val="a5"/>
    <w:rsid w:val="00D6302B"/>
    <w:pPr>
      <w:ind w:firstLine="900"/>
      <w:jc w:val="both"/>
    </w:pPr>
    <w:rPr>
      <w:rFonts w:ascii="Times New Roman" w:hAnsi="Times New Roman"/>
      <w:sz w:val="28"/>
      <w:szCs w:val="24"/>
    </w:rPr>
  </w:style>
  <w:style w:type="character" w:customStyle="1" w:styleId="a5">
    <w:name w:val="Основной текст с отступом Знак"/>
    <w:basedOn w:val="a0"/>
    <w:link w:val="a4"/>
    <w:rsid w:val="00D6302B"/>
    <w:rPr>
      <w:sz w:val="28"/>
      <w:szCs w:val="24"/>
      <w:lang w:val="uk-UA" w:eastAsia="ru-RU" w:bidi="ar-SA"/>
    </w:rPr>
  </w:style>
  <w:style w:type="paragraph" w:styleId="a6">
    <w:name w:val="header"/>
    <w:basedOn w:val="a"/>
    <w:rsid w:val="00D6302B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D6302B"/>
  </w:style>
  <w:style w:type="paragraph" w:styleId="a8">
    <w:name w:val="footer"/>
    <w:basedOn w:val="a"/>
    <w:rsid w:val="00033C78"/>
    <w:pPr>
      <w:tabs>
        <w:tab w:val="center" w:pos="4677"/>
        <w:tab w:val="right" w:pos="9355"/>
      </w:tabs>
    </w:pPr>
  </w:style>
  <w:style w:type="paragraph" w:styleId="a9">
    <w:name w:val="Balloon Text"/>
    <w:basedOn w:val="a"/>
    <w:link w:val="aa"/>
    <w:rsid w:val="000F661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0F661B"/>
    <w:rPr>
      <w:rFonts w:ascii="Tahoma" w:hAnsi="Tahoma" w:cs="Tahoma"/>
      <w:sz w:val="16"/>
      <w:szCs w:val="16"/>
      <w:lang w:eastAsia="ru-RU"/>
    </w:rPr>
  </w:style>
  <w:style w:type="table" w:styleId="ab">
    <w:name w:val="Table Grid"/>
    <w:basedOn w:val="a1"/>
    <w:rsid w:val="00A8577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Normal (Web)"/>
    <w:basedOn w:val="a"/>
    <w:uiPriority w:val="99"/>
    <w:unhideWhenUsed/>
    <w:rsid w:val="00290F40"/>
    <w:pPr>
      <w:spacing w:before="100" w:beforeAutospacing="1" w:after="100" w:afterAutospacing="1"/>
    </w:pPr>
    <w:rPr>
      <w:rFonts w:ascii="Times New Roman" w:hAnsi="Times New Roman"/>
      <w:sz w:val="24"/>
      <w:szCs w:val="24"/>
      <w:lang w:val="ru-RU"/>
    </w:rPr>
  </w:style>
  <w:style w:type="character" w:styleId="ad">
    <w:name w:val="Strong"/>
    <w:basedOn w:val="a0"/>
    <w:uiPriority w:val="22"/>
    <w:qFormat/>
    <w:rsid w:val="001C7E55"/>
    <w:rPr>
      <w:b/>
      <w:bCs/>
    </w:rPr>
  </w:style>
  <w:style w:type="paragraph" w:styleId="ae">
    <w:name w:val="List Paragraph"/>
    <w:basedOn w:val="a"/>
    <w:uiPriority w:val="34"/>
    <w:qFormat/>
    <w:rsid w:val="00E22F9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676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44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04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7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FB0780-35A4-4ADA-B959-652214DDFB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627</Words>
  <Characters>3579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4198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пилипенко</cp:lastModifiedBy>
  <cp:revision>3</cp:revision>
  <cp:lastPrinted>2018-03-14T13:42:00Z</cp:lastPrinted>
  <dcterms:created xsi:type="dcterms:W3CDTF">2018-06-05T06:33:00Z</dcterms:created>
  <dcterms:modified xsi:type="dcterms:W3CDTF">2018-06-05T06:34:00Z</dcterms:modified>
</cp:coreProperties>
</file>