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CD2BC8" w14:textId="1E517A0D" w:rsidR="00BD50D9" w:rsidRDefault="00BD50D9">
      <w:pPr>
        <w:rPr>
          <w:rFonts w:ascii="Times New Roman" w:hAnsi="Times New Roman" w:cs="Times New Roman"/>
          <w:sz w:val="28"/>
          <w:szCs w:val="28"/>
        </w:rPr>
      </w:pPr>
      <w:r w:rsidRPr="00BD50D9">
        <w:rPr>
          <w:rFonts w:ascii="Times New Roman" w:hAnsi="Times New Roman" w:cs="Times New Roman"/>
          <w:sz w:val="28"/>
          <w:szCs w:val="28"/>
        </w:rPr>
        <w:t xml:space="preserve">Посилання на сайт </w:t>
      </w:r>
      <w:hyperlink r:id="rId4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Управління майном обласної ради</w:t>
        </w:r>
      </w:hyperlink>
    </w:p>
    <w:p w14:paraId="4DF0BAE4" w14:textId="77777777" w:rsidR="00BD50D9" w:rsidRPr="00BD50D9" w:rsidRDefault="00BD50D9">
      <w:pPr>
        <w:rPr>
          <w:rFonts w:ascii="Times New Roman" w:hAnsi="Times New Roman" w:cs="Times New Roman"/>
          <w:sz w:val="28"/>
          <w:szCs w:val="28"/>
        </w:rPr>
      </w:pPr>
    </w:p>
    <w:sectPr w:rsidR="00BD50D9" w:rsidRPr="00BD50D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D1E"/>
    <w:rsid w:val="00086D1E"/>
    <w:rsid w:val="001F3A53"/>
    <w:rsid w:val="0081301B"/>
    <w:rsid w:val="00993EE8"/>
    <w:rsid w:val="00B627FB"/>
    <w:rsid w:val="00BD50D9"/>
    <w:rsid w:val="00C10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9356FA"/>
  <w15:chartTrackingRefBased/>
  <w15:docId w15:val="{DBB0707A-63A1-4DD2-8B15-6C125DE056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103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D50D9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BD50D9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BD50D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um.oda.org.ua/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56</Words>
  <Characters>33</Characters>
  <Application>Microsoft Office Word</Application>
  <DocSecurity>0</DocSecurity>
  <Lines>1</Lines>
  <Paragraphs>1</Paragraphs>
  <ScaleCrop>false</ScaleCrop>
  <Company/>
  <LinksUpToDate>false</LinksUpToDate>
  <CharactersWithSpaces>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Управління майном обласної ради</dc:creator>
  <cp:keywords/>
  <dc:description/>
  <cp:lastModifiedBy>Управління майном обласної ради</cp:lastModifiedBy>
  <cp:revision>3</cp:revision>
  <dcterms:created xsi:type="dcterms:W3CDTF">2024-11-13T06:27:00Z</dcterms:created>
  <dcterms:modified xsi:type="dcterms:W3CDTF">2024-11-13T06:30:00Z</dcterms:modified>
</cp:coreProperties>
</file>