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544E">
      <w:pPr>
        <w:widowControl w:val="0"/>
        <w:tabs>
          <w:tab w:val="left" w:pos="74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</w:rPr>
      </w:pPr>
      <w:bookmarkStart w:id="0" w:name="_GoBack"/>
      <w:bookmarkEnd w:id="0"/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i/>
          <w:iCs/>
          <w:color w:val="000000"/>
          <w:sz w:val="18"/>
          <w:szCs w:val="18"/>
        </w:rPr>
        <w:t>Додаток № 4</w:t>
      </w:r>
    </w:p>
    <w:p w:rsidR="00000000" w:rsidRDefault="00D8544E">
      <w:pPr>
        <w:widowControl w:val="0"/>
        <w:tabs>
          <w:tab w:val="left" w:pos="7410"/>
        </w:tabs>
        <w:autoSpaceDE w:val="0"/>
        <w:autoSpaceDN w:val="0"/>
        <w:adjustRightInd w:val="0"/>
        <w:spacing w:before="11" w:after="0" w:line="240" w:lineRule="auto"/>
        <w:rPr>
          <w:rFonts w:ascii="Times New Roman" w:hAnsi="Times New Roman" w:cs="Times New Roman"/>
          <w:i/>
          <w:iCs/>
          <w:color w:val="000000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i/>
          <w:iCs/>
          <w:color w:val="000000"/>
          <w:sz w:val="18"/>
          <w:szCs w:val="18"/>
        </w:rPr>
        <w:t>до наказу  Пенсійного фонду України</w:t>
      </w:r>
    </w:p>
    <w:p w:rsidR="00000000" w:rsidRDefault="00D8544E">
      <w:pPr>
        <w:widowControl w:val="0"/>
        <w:tabs>
          <w:tab w:val="left" w:pos="7425"/>
        </w:tabs>
        <w:autoSpaceDE w:val="0"/>
        <w:autoSpaceDN w:val="0"/>
        <w:adjustRightInd w:val="0"/>
        <w:spacing w:before="11"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26.11.2013 №129</w:t>
      </w:r>
    </w:p>
    <w:p w:rsidR="00000000" w:rsidRDefault="00D8544E">
      <w:pPr>
        <w:widowControl w:val="0"/>
        <w:tabs>
          <w:tab w:val="center" w:pos="3115"/>
        </w:tabs>
        <w:autoSpaceDE w:val="0"/>
        <w:autoSpaceDN w:val="0"/>
        <w:adjustRightInd w:val="0"/>
        <w:spacing w:before="45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Звіт про виконання бюджету ПФУ</w:t>
      </w:r>
    </w:p>
    <w:p w:rsidR="00000000" w:rsidRDefault="00D8544E">
      <w:pPr>
        <w:widowControl w:val="0"/>
        <w:tabs>
          <w:tab w:val="left" w:pos="7425"/>
        </w:tabs>
        <w:autoSpaceDE w:val="0"/>
        <w:autoSpaceDN w:val="0"/>
        <w:adjustRightInd w:val="0"/>
        <w:spacing w:before="34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Форма № 2 - ПФ (бюджет)</w:t>
      </w:r>
    </w:p>
    <w:p w:rsidR="00000000" w:rsidRDefault="00D8544E">
      <w:pPr>
        <w:widowControl w:val="0"/>
        <w:tabs>
          <w:tab w:val="center" w:pos="2902"/>
        </w:tabs>
        <w:autoSpaceDE w:val="0"/>
        <w:autoSpaceDN w:val="0"/>
        <w:adjustRightInd w:val="0"/>
        <w:spacing w:before="154"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на 1 КВІТНЯ 2019р.</w:t>
      </w:r>
    </w:p>
    <w:p w:rsidR="00000000" w:rsidRDefault="00D8544E">
      <w:pPr>
        <w:widowControl w:val="0"/>
        <w:tabs>
          <w:tab w:val="left" w:pos="90"/>
          <w:tab w:val="left" w:pos="1260"/>
        </w:tabs>
        <w:autoSpaceDE w:val="0"/>
        <w:autoSpaceDN w:val="0"/>
        <w:adjustRightInd w:val="0"/>
        <w:spacing w:before="300"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18"/>
          <w:szCs w:val="18"/>
        </w:rPr>
        <w:t>Установа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Пенсійний  фонд України</w:t>
      </w:r>
    </w:p>
    <w:p w:rsidR="00000000" w:rsidRDefault="00D8544E">
      <w:pPr>
        <w:widowControl w:val="0"/>
        <w:tabs>
          <w:tab w:val="left" w:pos="90"/>
          <w:tab w:val="left" w:pos="2085"/>
        </w:tabs>
        <w:autoSpaceDE w:val="0"/>
        <w:autoSpaceDN w:val="0"/>
        <w:adjustRightInd w:val="0"/>
        <w:spacing w:before="71"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8"/>
          <w:szCs w:val="18"/>
        </w:rPr>
        <w:t xml:space="preserve">Одиниця виміру: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грн.</w:t>
      </w:r>
    </w:p>
    <w:p w:rsidR="00000000" w:rsidRDefault="00D8544E">
      <w:pPr>
        <w:widowControl w:val="0"/>
        <w:tabs>
          <w:tab w:val="center" w:pos="2887"/>
          <w:tab w:val="center" w:pos="6045"/>
          <w:tab w:val="center" w:pos="7290"/>
          <w:tab w:val="center" w:pos="9247"/>
        </w:tabs>
        <w:autoSpaceDE w:val="0"/>
        <w:autoSpaceDN w:val="0"/>
        <w:adjustRightInd w:val="0"/>
        <w:spacing w:before="345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Найменування показника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Код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>Затверджено бюджетом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Виконано</w:t>
      </w:r>
    </w:p>
    <w:p w:rsidR="00000000" w:rsidRDefault="00D8544E">
      <w:pPr>
        <w:widowControl w:val="0"/>
        <w:tabs>
          <w:tab w:val="center" w:pos="6045"/>
          <w:tab w:val="center" w:pos="72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рядка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18"/>
          <w:szCs w:val="18"/>
        </w:rPr>
        <w:t>зi</w:t>
      </w:r>
      <w:proofErr w:type="spellEnd"/>
      <w:r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18"/>
          <w:szCs w:val="18"/>
        </w:rPr>
        <w:t>змiнами</w:t>
      </w:r>
      <w:proofErr w:type="spellEnd"/>
      <w:r>
        <w:rPr>
          <w:rFonts w:ascii="Times New Roman" w:hAnsi="Times New Roman" w:cs="Times New Roman"/>
          <w:color w:val="000000"/>
          <w:sz w:val="18"/>
          <w:szCs w:val="18"/>
        </w:rPr>
        <w:t>)</w:t>
      </w:r>
    </w:p>
    <w:p w:rsidR="00000000" w:rsidRDefault="00D8544E">
      <w:pPr>
        <w:widowControl w:val="0"/>
        <w:tabs>
          <w:tab w:val="center" w:pos="2887"/>
          <w:tab w:val="center" w:pos="6045"/>
          <w:tab w:val="center" w:pos="7290"/>
          <w:tab w:val="center" w:pos="9247"/>
        </w:tabs>
        <w:autoSpaceDE w:val="0"/>
        <w:autoSpaceDN w:val="0"/>
        <w:adjustRightInd w:val="0"/>
        <w:spacing w:before="8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А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Б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1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Залишок власних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коштiв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на початок року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0010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99 855 700,00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98 612 823,24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Роздiл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I. ДОХОДИ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x</w:t>
      </w:r>
      <w:r>
        <w:rPr>
          <w:rFonts w:ascii="MS Sans Serif" w:hAnsi="MS Sans Serif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color w:val="000000"/>
          <w:sz w:val="16"/>
          <w:szCs w:val="16"/>
        </w:rPr>
        <w:t>x</w:t>
      </w:r>
      <w:proofErr w:type="spellEnd"/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Власнi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доходи, усього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0030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230 565 339 600,00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54 292 903 483,04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у тому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числi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>: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x</w:t>
      </w:r>
      <w:r>
        <w:rPr>
          <w:rFonts w:ascii="MS Sans Serif" w:hAnsi="MS Sans Serif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color w:val="000000"/>
          <w:sz w:val="16"/>
          <w:szCs w:val="16"/>
        </w:rPr>
        <w:t>x</w:t>
      </w:r>
      <w:proofErr w:type="spellEnd"/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сума єдиного внеску,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розподiлена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на загальнообов'язкове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0050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225 000 056 500,00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52 981 374 228,17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державне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пенсiйне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страхування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34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кошти,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сплаченi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 банками за користування тимчасово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вiльними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0110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130 272 600,00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38 568 921,85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коштами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Пенсiйного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фонду Укр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аїни,  та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iншi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власні доходи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34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кошти 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вiд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пiдприємств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на покриття фактичних витрат на виплату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0130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3 308 548 900,00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792 443 559,11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та доставку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призначених особам, які працювали на роботах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за списком №1 виробництв, робіт, професій, посад і показни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ків,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затвердженим Кабінетом Міністрів України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-кошти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вiд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пiдприємств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на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покр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факт витрат на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випл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та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дост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0135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1 991 337 300,00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448 283 195,96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пенсiй,призн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особам,які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працювали на роботах за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сп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№2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виробництв,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робіт,професій,посад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і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показників,затв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КМУ,а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також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прац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зайнятим на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ін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посадах,що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дають право на приз пенсії за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віком на піл умов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73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кошти на виплату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iноземним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пенсiонерам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якi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проживають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0140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135 124 300,00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32 233 577,95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на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територiї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України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34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Усього власних доходів з урахуванням залишку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0150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230 665 195 300,00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54 391 516 306,28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Перерозподiл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власних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коштiв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на покриття тимчасових касових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0155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0,00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розривiв</w:t>
      </w:r>
      <w:proofErr w:type="spellEnd"/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34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Кошти Державного бюджету України на фінансове забезпечення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0160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167 012 912 500,</w:t>
      </w:r>
      <w:r>
        <w:rPr>
          <w:rFonts w:ascii="Times New Roman" w:hAnsi="Times New Roman" w:cs="Times New Roman"/>
          <w:color w:val="000000"/>
          <w:sz w:val="16"/>
          <w:szCs w:val="16"/>
        </w:rPr>
        <w:t>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45 557 681 594,00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виплати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надбавок і 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пiдвищень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до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призначених за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пенсiйними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програмами, та дефіциту коштів Пенсійного фонду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України, з яких: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- погашення заборгованості з пенсійних виплат за рішеннями суду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0166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50 000 000,00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798 938,49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Кошти Державного бюджету України на відшкодування витрат ПАТ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0167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500 000 000,00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303 507 805,93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"Укрпошта" за надання послуг,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пов"язаних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з виплатою та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доставкою пенсій і грошової допомоги населенню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47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Кошти Державного бюджету України на виплату пільг і житлових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0168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10 553 142 000,00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3 979 762 631,48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субсидій громадянам на оплату житлово-комунальних послуг у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готівковій формі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47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УСЬОГО ДОХОДIВ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0260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408 731 249 800,00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104 232 468 337,69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Позичка для покриття тимчасових касових розривів, пов'язаних з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0265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- 244 325 152,35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виплатою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</w:t>
      </w:r>
      <w:proofErr w:type="spellEnd"/>
    </w:p>
    <w:p w:rsidR="00000000" w:rsidRDefault="00D8544E">
      <w:pPr>
        <w:widowControl w:val="0"/>
        <w:tabs>
          <w:tab w:val="center" w:pos="2887"/>
          <w:tab w:val="center" w:pos="6045"/>
          <w:tab w:val="center" w:pos="7290"/>
          <w:tab w:val="center" w:pos="9247"/>
        </w:tabs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MS Sans Serif" w:hAnsi="MS Sans Serif"/>
          <w:sz w:val="24"/>
          <w:szCs w:val="24"/>
        </w:rPr>
        <w:br w:type="page"/>
      </w:r>
      <w:r>
        <w:rPr>
          <w:rFonts w:ascii="MS Sans Serif" w:hAnsi="MS Sans Serif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Найменування показника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Код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>Затверджено бюджетом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Виконано</w:t>
      </w:r>
    </w:p>
    <w:p w:rsidR="00000000" w:rsidRDefault="00D8544E">
      <w:pPr>
        <w:widowControl w:val="0"/>
        <w:tabs>
          <w:tab w:val="center" w:pos="6045"/>
          <w:tab w:val="center" w:pos="72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рядка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18"/>
          <w:szCs w:val="18"/>
        </w:rPr>
        <w:t>зi</w:t>
      </w:r>
      <w:proofErr w:type="spellEnd"/>
      <w:r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18"/>
          <w:szCs w:val="18"/>
        </w:rPr>
        <w:t>змiнами</w:t>
      </w:r>
      <w:proofErr w:type="spellEnd"/>
      <w:r>
        <w:rPr>
          <w:rFonts w:ascii="Times New Roman" w:hAnsi="Times New Roman" w:cs="Times New Roman"/>
          <w:color w:val="000000"/>
          <w:sz w:val="18"/>
          <w:szCs w:val="18"/>
        </w:rPr>
        <w:t>)</w:t>
      </w:r>
    </w:p>
    <w:p w:rsidR="00000000" w:rsidRDefault="00D8544E">
      <w:pPr>
        <w:widowControl w:val="0"/>
        <w:tabs>
          <w:tab w:val="center" w:pos="2887"/>
          <w:tab w:val="center" w:pos="6045"/>
          <w:tab w:val="center" w:pos="7290"/>
          <w:tab w:val="center" w:pos="9247"/>
        </w:tabs>
        <w:autoSpaceDE w:val="0"/>
        <w:autoSpaceDN w:val="0"/>
        <w:adjustRightInd w:val="0"/>
        <w:spacing w:before="8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А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Б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1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Роздiл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II.  ВИДАТКИ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x</w:t>
      </w:r>
      <w:r>
        <w:rPr>
          <w:rFonts w:ascii="MS Sans Serif" w:hAnsi="MS Sans Serif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color w:val="000000"/>
          <w:sz w:val="16"/>
          <w:szCs w:val="16"/>
        </w:rPr>
        <w:t>x</w:t>
      </w:r>
      <w:proofErr w:type="spellEnd"/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за рахунок власних доходів, усього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0280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282 832 093 000,00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70 027 480 761,67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у тому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числi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на: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x</w:t>
      </w:r>
      <w:r>
        <w:rPr>
          <w:rFonts w:ascii="MS Sans Serif" w:hAnsi="MS Sans Serif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color w:val="000000"/>
          <w:sz w:val="16"/>
          <w:szCs w:val="16"/>
        </w:rPr>
        <w:t>x</w:t>
      </w:r>
      <w:proofErr w:type="spellEnd"/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пенсiйне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забезпечення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осiб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пенсiя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яким призначена відповідно до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0300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267 459 196 500,00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66 382 893 569,69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Закону України "Про загальнообов'язкове державне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пенсiйне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страхування"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47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виплату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призначених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згiдно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з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iншими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законодавчими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0310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3 424 434 500,00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912 707 499,67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актами в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частинi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розміру пенсії, на яку особа має право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вiдповiдно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до Закону України "Про загальнообов'язкове державне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пенсiйне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страхування"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- виплату щоміс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ячної цільової грошової допомоги на прожиття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0330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71 355 300,00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16 702 867,53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згідно із Законом України "Про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полiпшення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матерiального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становища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учасникiв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бойових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дiй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та осіб з інвалідністю внаслідок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війни"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пенсiйне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забезпечення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вiйськовослужбовцiв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ос</w:t>
      </w:r>
      <w:r>
        <w:rPr>
          <w:rFonts w:ascii="Times New Roman" w:hAnsi="Times New Roman" w:cs="Times New Roman"/>
          <w:color w:val="000000"/>
          <w:sz w:val="20"/>
          <w:szCs w:val="20"/>
        </w:rPr>
        <w:t>iб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начальницького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0340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5 491 296 400,00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1 426 301 850,29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i рядового складу в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частинi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розміру пенсії із солідарної системи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відповідно до Закону України "Про загальнообов'язкове державне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пенсiйне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страхування"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пенсiйне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забезпечення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осiб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якi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проживають з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а кордоном, та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0350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232 769 700,00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48 272 068,54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iноземних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пенсiонерiв</w:t>
      </w:r>
      <w:proofErr w:type="spellEnd"/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34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розрахунково-касове обслуговування і плату за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пiдкрiплення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0360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91 915 200,00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13 703 407,33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готiвкою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виплати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пенсiї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та грошової допомоги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34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фінансування адміністративних витрат,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пов"язаних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із виконанням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0370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4 982 845 500,00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960 885 971,80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функцій, покладених на органи Пенсійного фонду України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283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- оплату послуг  з виплати та доставки пенсійних виплат із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0371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1 078 279 900,00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266 013 526,82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с</w:t>
      </w:r>
      <w:r>
        <w:rPr>
          <w:rFonts w:ascii="Times New Roman" w:hAnsi="Times New Roman" w:cs="Times New Roman"/>
          <w:color w:val="000000"/>
          <w:sz w:val="20"/>
          <w:szCs w:val="20"/>
        </w:rPr>
        <w:t>олідарної системи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34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За рахунок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коштiв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Державного бюджету України на фінансове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0440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114 429 097 700,00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29 541 072 920,54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забезпечення виплати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надбавок та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пiдвищень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до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призначених за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пенсiйними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програмами з урахуванням витрат,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пов"язаних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з в</w:t>
      </w:r>
      <w:r>
        <w:rPr>
          <w:rFonts w:ascii="Times New Roman" w:hAnsi="Times New Roman" w:cs="Times New Roman"/>
          <w:color w:val="000000"/>
          <w:sz w:val="20"/>
          <w:szCs w:val="20"/>
        </w:rPr>
        <w:t>иплатою та доставкою пенсійних виплат, з яких: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- погашення заборгованості з пенсійних виплат за рішеннями суду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0441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50 000 000,00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678 047,31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- оплата послуг з виплати та доставки пенсійних виплат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0442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439 247 900,00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103 233 344,63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За рахунок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коштiв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Державн</w:t>
      </w:r>
      <w:r>
        <w:rPr>
          <w:rFonts w:ascii="Times New Roman" w:hAnsi="Times New Roman" w:cs="Times New Roman"/>
          <w:color w:val="000000"/>
          <w:sz w:val="20"/>
          <w:szCs w:val="20"/>
        </w:rPr>
        <w:t>ого бюджету України на відшкодування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0443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500 000 000,00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303 507 805,93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витрат ПАТ "Укрпошта" за надання послуг,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пов"язаних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з виплатою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та доставкою пенсій і грошової допомоги населенню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296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За рахунок коштів Державного бюджету України на виплату пільг і 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0444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10 553 142 000,00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3 980 944 615,65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житлових субсидій громадянам на оплату житлово-комунальних 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послуг у готівковій формі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before="47"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У С Ь О Г О   В И Д А Т К I В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0510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408 314 332 700,00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103 853 006 103,79</w:t>
      </w:r>
    </w:p>
    <w:p w:rsidR="00000000" w:rsidRDefault="00D8544E">
      <w:pPr>
        <w:widowControl w:val="0"/>
        <w:tabs>
          <w:tab w:val="left" w:pos="90"/>
          <w:tab w:val="center" w:pos="6045"/>
          <w:tab w:val="right" w:pos="8265"/>
          <w:tab w:val="right" w:pos="102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5"/>
          <w:szCs w:val="25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Залишок власних 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коштiв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на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</w:rPr>
        <w:t>кiнець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року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>0520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416 917 100,00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>135 137 081,55</w:t>
      </w:r>
    </w:p>
    <w:p w:rsidR="00000000" w:rsidRDefault="00D8544E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без </w:t>
      </w:r>
      <w:proofErr w:type="spellStart"/>
      <w:r>
        <w:rPr>
          <w:rFonts w:ascii="Times New Roman" w:hAnsi="Times New Roman" w:cs="Times New Roman"/>
          <w:color w:val="000000"/>
          <w:sz w:val="16"/>
          <w:szCs w:val="16"/>
        </w:rPr>
        <w:t>Крима</w:t>
      </w:r>
      <w:proofErr w:type="spellEnd"/>
      <w:r>
        <w:rPr>
          <w:rFonts w:ascii="Times New Roman" w:hAnsi="Times New Roman" w:cs="Times New Roman"/>
          <w:color w:val="000000"/>
          <w:sz w:val="16"/>
          <w:szCs w:val="16"/>
        </w:rPr>
        <w:t xml:space="preserve"> і Севастополя</w:t>
      </w:r>
    </w:p>
    <w:p w:rsidR="00000000" w:rsidRDefault="00D8544E">
      <w:pPr>
        <w:widowControl w:val="0"/>
        <w:tabs>
          <w:tab w:val="left" w:pos="120"/>
          <w:tab w:val="left" w:pos="4725"/>
        </w:tabs>
        <w:autoSpaceDE w:val="0"/>
        <w:autoSpaceDN w:val="0"/>
        <w:adjustRightInd w:val="0"/>
        <w:spacing w:before="300"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>Заступник Голови правління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І. </w:t>
      </w:r>
      <w:proofErr w:type="spellStart"/>
      <w:r>
        <w:rPr>
          <w:rFonts w:ascii="Times New Roman" w:hAnsi="Times New Roman" w:cs="Times New Roman"/>
          <w:color w:val="000000"/>
          <w:sz w:val="16"/>
          <w:szCs w:val="16"/>
        </w:rPr>
        <w:t>Ковпашко</w:t>
      </w:r>
      <w:proofErr w:type="spellEnd"/>
    </w:p>
    <w:p w:rsidR="00D8544E" w:rsidRDefault="00D8544E">
      <w:pPr>
        <w:widowControl w:val="0"/>
        <w:tabs>
          <w:tab w:val="left" w:pos="120"/>
          <w:tab w:val="left" w:pos="4725"/>
        </w:tabs>
        <w:autoSpaceDE w:val="0"/>
        <w:autoSpaceDN w:val="0"/>
        <w:adjustRightInd w:val="0"/>
        <w:spacing w:before="206"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8"/>
          <w:szCs w:val="18"/>
        </w:rPr>
        <w:t>Директор департаменту</w:t>
      </w:r>
      <w:r>
        <w:rPr>
          <w:rFonts w:ascii="MS Sans Serif" w:hAnsi="MS Sans Serif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 Т. Король</w:t>
      </w:r>
    </w:p>
    <w:sectPr w:rsidR="00D8544E">
      <w:pgSz w:w="11904" w:h="16836" w:code="9"/>
      <w:pgMar w:top="567" w:right="341" w:bottom="240" w:left="851" w:header="708" w:footer="708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80B"/>
    <w:rsid w:val="00D8544E"/>
    <w:rsid w:val="00F70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3355</Words>
  <Characters>1913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Мельник</dc:creator>
  <cp:lastModifiedBy>Мельник</cp:lastModifiedBy>
  <cp:revision>2</cp:revision>
  <dcterms:created xsi:type="dcterms:W3CDTF">2019-05-03T11:05:00Z</dcterms:created>
  <dcterms:modified xsi:type="dcterms:W3CDTF">2019-05-03T11:05:00Z</dcterms:modified>
</cp:coreProperties>
</file>