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41F" w:rsidRPr="009E741F" w:rsidRDefault="009E741F" w:rsidP="009E741F">
      <w:pPr>
        <w:jc w:val="center"/>
        <w:rPr>
          <w:rFonts w:ascii="Times New Roman" w:eastAsia="Times New Roman" w:hAnsi="Times New Roman" w:cs="Times New Roman"/>
          <w:sz w:val="27"/>
          <w:szCs w:val="27"/>
          <w:lang w:eastAsia="ru-RU"/>
        </w:rPr>
      </w:pPr>
      <w:r w:rsidRPr="009E741F">
        <w:rPr>
          <w:rFonts w:ascii="Times New Roman" w:eastAsia="Times New Roman" w:hAnsi="Times New Roman" w:cs="Times New Roman"/>
          <w:noProof/>
          <w:sz w:val="27"/>
          <w:szCs w:val="27"/>
        </w:rPr>
        <w:drawing>
          <wp:inline distT="0" distB="0" distL="0" distR="0" wp14:anchorId="62DA0C13" wp14:editId="620E13FC">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9E741F" w:rsidRPr="009E741F" w:rsidRDefault="009E741F" w:rsidP="009E741F">
      <w:pPr>
        <w:jc w:val="center"/>
        <w:rPr>
          <w:rFonts w:ascii="Times New Roman" w:eastAsia="Times New Roman" w:hAnsi="Times New Roman" w:cs="Times New Roman"/>
          <w:sz w:val="27"/>
          <w:szCs w:val="27"/>
          <w:lang w:eastAsia="ru-RU"/>
        </w:rPr>
      </w:pPr>
    </w:p>
    <w:p w:rsidR="009E741F" w:rsidRPr="009E741F" w:rsidRDefault="009E741F" w:rsidP="009E741F">
      <w:pPr>
        <w:jc w:val="center"/>
        <w:rPr>
          <w:rFonts w:ascii="Times New Roman" w:eastAsia="Times New Roman" w:hAnsi="Times New Roman" w:cs="Times New Roman"/>
          <w:bCs/>
          <w:sz w:val="36"/>
          <w:szCs w:val="27"/>
        </w:rPr>
      </w:pPr>
      <w:r w:rsidRPr="009E741F">
        <w:rPr>
          <w:rFonts w:ascii="Times New Roman" w:eastAsia="Times New Roman" w:hAnsi="Times New Roman" w:cs="Times New Roman"/>
          <w:bCs/>
          <w:sz w:val="36"/>
          <w:szCs w:val="27"/>
        </w:rPr>
        <w:t>ВИЩА КВАЛІФІКАЦІЙНА КОМІСІЯ СУДДІВ УКРАЇНИ</w:t>
      </w:r>
    </w:p>
    <w:p w:rsidR="009E741F" w:rsidRPr="009E741F" w:rsidRDefault="009E741F" w:rsidP="009E741F">
      <w:pPr>
        <w:jc w:val="both"/>
        <w:rPr>
          <w:rFonts w:ascii="Times New Roman" w:hAnsi="Times New Roman" w:cs="Times New Roman"/>
          <w:sz w:val="27"/>
          <w:szCs w:val="27"/>
          <w:lang w:eastAsia="ru-RU"/>
        </w:rPr>
      </w:pPr>
    </w:p>
    <w:p w:rsidR="009E741F" w:rsidRPr="009E741F" w:rsidRDefault="009E741F" w:rsidP="009E741F">
      <w:pPr>
        <w:jc w:val="both"/>
        <w:rPr>
          <w:rFonts w:ascii="Times New Roman" w:hAnsi="Times New Roman" w:cs="Times New Roman"/>
          <w:sz w:val="27"/>
          <w:szCs w:val="27"/>
          <w:lang w:eastAsia="ru-RU"/>
        </w:rPr>
      </w:pPr>
      <w:r w:rsidRPr="009E741F">
        <w:rPr>
          <w:rFonts w:ascii="Times New Roman" w:hAnsi="Times New Roman" w:cs="Times New Roman"/>
          <w:sz w:val="27"/>
          <w:szCs w:val="27"/>
          <w:lang w:eastAsia="ru-RU"/>
        </w:rPr>
        <w:t>15 січня 2018 року</w:t>
      </w:r>
      <w:r w:rsidRPr="009E741F">
        <w:rPr>
          <w:rFonts w:ascii="Times New Roman" w:hAnsi="Times New Roman" w:cs="Times New Roman"/>
          <w:sz w:val="27"/>
          <w:szCs w:val="27"/>
          <w:lang w:eastAsia="ru-RU"/>
        </w:rPr>
        <w:tab/>
      </w:r>
      <w:r w:rsidRPr="009E741F">
        <w:rPr>
          <w:rFonts w:ascii="Times New Roman" w:hAnsi="Times New Roman" w:cs="Times New Roman"/>
          <w:sz w:val="27"/>
          <w:szCs w:val="27"/>
          <w:lang w:eastAsia="ru-RU"/>
        </w:rPr>
        <w:tab/>
      </w:r>
      <w:r w:rsidRPr="009E741F">
        <w:rPr>
          <w:rFonts w:ascii="Times New Roman" w:hAnsi="Times New Roman" w:cs="Times New Roman"/>
          <w:sz w:val="27"/>
          <w:szCs w:val="27"/>
          <w:lang w:eastAsia="ru-RU"/>
        </w:rPr>
        <w:tab/>
      </w:r>
      <w:r w:rsidRPr="009E741F">
        <w:rPr>
          <w:rFonts w:ascii="Times New Roman" w:hAnsi="Times New Roman" w:cs="Times New Roman"/>
          <w:sz w:val="27"/>
          <w:szCs w:val="27"/>
          <w:lang w:eastAsia="ru-RU"/>
        </w:rPr>
        <w:tab/>
      </w:r>
      <w:r w:rsidRPr="009E741F">
        <w:rPr>
          <w:rFonts w:ascii="Times New Roman" w:hAnsi="Times New Roman" w:cs="Times New Roman"/>
          <w:sz w:val="27"/>
          <w:szCs w:val="27"/>
          <w:lang w:eastAsia="ru-RU"/>
        </w:rPr>
        <w:tab/>
      </w:r>
      <w:r w:rsidRPr="009E741F">
        <w:rPr>
          <w:rFonts w:ascii="Times New Roman" w:hAnsi="Times New Roman" w:cs="Times New Roman"/>
          <w:sz w:val="27"/>
          <w:szCs w:val="27"/>
          <w:lang w:eastAsia="ru-RU"/>
        </w:rPr>
        <w:tab/>
      </w:r>
      <w:r w:rsidRPr="009E741F">
        <w:rPr>
          <w:rFonts w:ascii="Times New Roman" w:hAnsi="Times New Roman" w:cs="Times New Roman"/>
          <w:sz w:val="27"/>
          <w:szCs w:val="27"/>
          <w:lang w:eastAsia="ru-RU"/>
        </w:rPr>
        <w:tab/>
      </w:r>
      <w:r w:rsidRPr="009E741F">
        <w:rPr>
          <w:rFonts w:ascii="Times New Roman" w:hAnsi="Times New Roman" w:cs="Times New Roman"/>
          <w:sz w:val="27"/>
          <w:szCs w:val="27"/>
          <w:lang w:eastAsia="ru-RU"/>
        </w:rPr>
        <w:tab/>
      </w:r>
      <w:r w:rsidRPr="009E741F">
        <w:rPr>
          <w:rFonts w:ascii="Times New Roman" w:hAnsi="Times New Roman" w:cs="Times New Roman"/>
          <w:sz w:val="27"/>
          <w:szCs w:val="27"/>
          <w:lang w:eastAsia="ru-RU"/>
        </w:rPr>
        <w:tab/>
      </w:r>
      <w:r w:rsidR="00626AFD">
        <w:rPr>
          <w:rFonts w:ascii="Times New Roman" w:hAnsi="Times New Roman" w:cs="Times New Roman"/>
          <w:sz w:val="27"/>
          <w:szCs w:val="27"/>
          <w:lang w:eastAsia="ru-RU"/>
        </w:rPr>
        <w:t xml:space="preserve">    </w:t>
      </w:r>
      <w:r w:rsidRPr="009E741F">
        <w:rPr>
          <w:rFonts w:ascii="Times New Roman" w:hAnsi="Times New Roman" w:cs="Times New Roman"/>
          <w:sz w:val="27"/>
          <w:szCs w:val="27"/>
          <w:lang w:eastAsia="ru-RU"/>
        </w:rPr>
        <w:t>м. Київ</w:t>
      </w:r>
    </w:p>
    <w:p w:rsidR="009E741F" w:rsidRPr="009E741F" w:rsidRDefault="009E741F" w:rsidP="009E741F">
      <w:pPr>
        <w:jc w:val="center"/>
        <w:rPr>
          <w:rFonts w:ascii="Times New Roman" w:hAnsi="Times New Roman" w:cs="Times New Roman"/>
          <w:sz w:val="27"/>
          <w:szCs w:val="27"/>
          <w:lang w:eastAsia="ru-RU"/>
        </w:rPr>
      </w:pPr>
    </w:p>
    <w:p w:rsidR="009E741F" w:rsidRDefault="009E741F" w:rsidP="009E741F">
      <w:pPr>
        <w:ind w:firstLine="709"/>
        <w:jc w:val="center"/>
        <w:rPr>
          <w:rFonts w:ascii="Times New Roman" w:eastAsia="Times New Roman" w:hAnsi="Times New Roman" w:cs="Times New Roman"/>
          <w:bCs/>
          <w:sz w:val="27"/>
          <w:szCs w:val="27"/>
          <w:u w:val="single"/>
          <w:lang w:eastAsia="ru-RU"/>
        </w:rPr>
      </w:pPr>
      <w:r w:rsidRPr="009E741F">
        <w:rPr>
          <w:rFonts w:ascii="Times New Roman" w:eastAsia="Times New Roman" w:hAnsi="Times New Roman" w:cs="Times New Roman"/>
          <w:bCs/>
          <w:sz w:val="27"/>
          <w:szCs w:val="27"/>
          <w:lang w:eastAsia="ru-RU"/>
        </w:rPr>
        <w:t xml:space="preserve">Р І Ш Е Н </w:t>
      </w:r>
      <w:proofErr w:type="spellStart"/>
      <w:r w:rsidRPr="009E741F">
        <w:rPr>
          <w:rFonts w:ascii="Times New Roman" w:eastAsia="Times New Roman" w:hAnsi="Times New Roman" w:cs="Times New Roman"/>
          <w:bCs/>
          <w:sz w:val="27"/>
          <w:szCs w:val="27"/>
          <w:lang w:eastAsia="ru-RU"/>
        </w:rPr>
        <w:t>Н</w:t>
      </w:r>
      <w:proofErr w:type="spellEnd"/>
      <w:r w:rsidRPr="009E741F">
        <w:rPr>
          <w:rFonts w:ascii="Times New Roman" w:eastAsia="Times New Roman" w:hAnsi="Times New Roman" w:cs="Times New Roman"/>
          <w:bCs/>
          <w:sz w:val="27"/>
          <w:szCs w:val="27"/>
          <w:lang w:eastAsia="ru-RU"/>
        </w:rPr>
        <w:t xml:space="preserve"> Я № </w:t>
      </w:r>
      <w:r w:rsidRPr="009E741F">
        <w:rPr>
          <w:rFonts w:ascii="Times New Roman" w:eastAsia="Times New Roman" w:hAnsi="Times New Roman" w:cs="Times New Roman"/>
          <w:bCs/>
          <w:sz w:val="27"/>
          <w:szCs w:val="27"/>
          <w:u w:val="single"/>
          <w:lang w:eastAsia="ru-RU"/>
        </w:rPr>
        <w:t>4/пс-18</w:t>
      </w:r>
    </w:p>
    <w:p w:rsidR="009E741F" w:rsidRPr="009E741F" w:rsidRDefault="009E741F" w:rsidP="009E741F">
      <w:pPr>
        <w:ind w:firstLine="709"/>
        <w:jc w:val="center"/>
        <w:rPr>
          <w:rFonts w:ascii="Times New Roman" w:eastAsia="Times New Roman" w:hAnsi="Times New Roman" w:cs="Times New Roman"/>
          <w:bCs/>
          <w:sz w:val="27"/>
          <w:szCs w:val="27"/>
          <w:u w:val="single"/>
          <w:lang w:eastAsia="ru-RU"/>
        </w:rPr>
      </w:pPr>
    </w:p>
    <w:p w:rsidR="0098032E" w:rsidRDefault="008F7EE1" w:rsidP="003461CC">
      <w:pPr>
        <w:pStyle w:val="2"/>
        <w:shd w:val="clear" w:color="auto" w:fill="auto"/>
        <w:spacing w:before="71" w:after="0" w:line="240" w:lineRule="auto"/>
        <w:ind w:firstLine="700"/>
        <w:jc w:val="both"/>
        <w:rPr>
          <w:sz w:val="27"/>
          <w:szCs w:val="27"/>
        </w:rPr>
      </w:pPr>
      <w:r w:rsidRPr="009E741F">
        <w:rPr>
          <w:sz w:val="27"/>
          <w:szCs w:val="27"/>
        </w:rPr>
        <w:t>Вища кваліфікаційна комісія суддів України у складі палати з питань добору</w:t>
      </w:r>
      <w:r w:rsidR="003461CC">
        <w:rPr>
          <w:sz w:val="27"/>
          <w:szCs w:val="27"/>
        </w:rPr>
        <w:t xml:space="preserve"> </w:t>
      </w:r>
      <w:r w:rsidR="00626AFD">
        <w:rPr>
          <w:sz w:val="27"/>
          <w:szCs w:val="27"/>
        </w:rPr>
        <w:t xml:space="preserve">і </w:t>
      </w:r>
      <w:r w:rsidRPr="009E741F">
        <w:rPr>
          <w:sz w:val="27"/>
          <w:szCs w:val="27"/>
        </w:rPr>
        <w:t>публічної служби суддів:</w:t>
      </w:r>
    </w:p>
    <w:p w:rsidR="003461CC" w:rsidRPr="003461CC" w:rsidRDefault="003461CC" w:rsidP="003461CC">
      <w:pPr>
        <w:pStyle w:val="2"/>
        <w:shd w:val="clear" w:color="auto" w:fill="auto"/>
        <w:spacing w:before="71" w:after="0" w:line="240" w:lineRule="auto"/>
        <w:ind w:firstLine="700"/>
        <w:jc w:val="both"/>
        <w:rPr>
          <w:sz w:val="20"/>
          <w:szCs w:val="20"/>
        </w:rPr>
      </w:pPr>
    </w:p>
    <w:p w:rsidR="0098032E" w:rsidRPr="009E741F" w:rsidRDefault="008F7EE1" w:rsidP="009E741F">
      <w:pPr>
        <w:pStyle w:val="2"/>
        <w:shd w:val="clear" w:color="auto" w:fill="auto"/>
        <w:spacing w:before="0" w:after="292" w:line="240" w:lineRule="auto"/>
        <w:jc w:val="both"/>
        <w:rPr>
          <w:sz w:val="27"/>
          <w:szCs w:val="27"/>
        </w:rPr>
      </w:pPr>
      <w:r w:rsidRPr="009E741F">
        <w:rPr>
          <w:sz w:val="27"/>
          <w:szCs w:val="27"/>
        </w:rPr>
        <w:t xml:space="preserve">головуючого </w:t>
      </w:r>
      <w:r w:rsidR="009E741F">
        <w:rPr>
          <w:sz w:val="27"/>
          <w:szCs w:val="27"/>
        </w:rPr>
        <w:t>–</w:t>
      </w:r>
      <w:r w:rsidRPr="009E741F">
        <w:rPr>
          <w:sz w:val="27"/>
          <w:szCs w:val="27"/>
        </w:rPr>
        <w:t xml:space="preserve"> Устименко В.Є.,</w:t>
      </w:r>
    </w:p>
    <w:p w:rsidR="0098032E" w:rsidRPr="009E741F" w:rsidRDefault="008F7EE1" w:rsidP="009E741F">
      <w:pPr>
        <w:pStyle w:val="2"/>
        <w:shd w:val="clear" w:color="auto" w:fill="auto"/>
        <w:spacing w:before="0" w:after="52" w:line="240" w:lineRule="auto"/>
        <w:jc w:val="both"/>
        <w:rPr>
          <w:sz w:val="27"/>
          <w:szCs w:val="27"/>
        </w:rPr>
      </w:pPr>
      <w:r w:rsidRPr="009E741F">
        <w:rPr>
          <w:sz w:val="27"/>
          <w:szCs w:val="27"/>
        </w:rPr>
        <w:t>членів Комісії:</w:t>
      </w:r>
    </w:p>
    <w:p w:rsidR="0098032E" w:rsidRPr="009E741F" w:rsidRDefault="008F7EE1" w:rsidP="009E741F">
      <w:pPr>
        <w:pStyle w:val="2"/>
        <w:shd w:val="clear" w:color="auto" w:fill="auto"/>
        <w:spacing w:before="0" w:after="250" w:line="240" w:lineRule="auto"/>
        <w:jc w:val="both"/>
        <w:rPr>
          <w:sz w:val="27"/>
          <w:szCs w:val="27"/>
        </w:rPr>
      </w:pPr>
      <w:proofErr w:type="spellStart"/>
      <w:r w:rsidRPr="009E741F">
        <w:rPr>
          <w:sz w:val="27"/>
          <w:szCs w:val="27"/>
        </w:rPr>
        <w:t>Бутенка</w:t>
      </w:r>
      <w:proofErr w:type="spellEnd"/>
      <w:r w:rsidRPr="009E741F">
        <w:rPr>
          <w:sz w:val="27"/>
          <w:szCs w:val="27"/>
        </w:rPr>
        <w:t xml:space="preserve"> В.І., </w:t>
      </w:r>
      <w:proofErr w:type="spellStart"/>
      <w:r w:rsidRPr="009E741F">
        <w:rPr>
          <w:sz w:val="27"/>
          <w:szCs w:val="27"/>
        </w:rPr>
        <w:t>Заріцької</w:t>
      </w:r>
      <w:proofErr w:type="spellEnd"/>
      <w:r w:rsidRPr="009E741F">
        <w:rPr>
          <w:sz w:val="27"/>
          <w:szCs w:val="27"/>
        </w:rPr>
        <w:t xml:space="preserve"> А.О., Козлова А.Г., </w:t>
      </w:r>
      <w:proofErr w:type="spellStart"/>
      <w:r w:rsidRPr="009E741F">
        <w:rPr>
          <w:sz w:val="27"/>
          <w:szCs w:val="27"/>
        </w:rPr>
        <w:t>Луцюка</w:t>
      </w:r>
      <w:proofErr w:type="spellEnd"/>
      <w:r w:rsidRPr="009E741F">
        <w:rPr>
          <w:sz w:val="27"/>
          <w:szCs w:val="27"/>
        </w:rPr>
        <w:t xml:space="preserve"> П.С., </w:t>
      </w:r>
      <w:proofErr w:type="spellStart"/>
      <w:r w:rsidRPr="009E741F">
        <w:rPr>
          <w:sz w:val="27"/>
          <w:szCs w:val="27"/>
        </w:rPr>
        <w:t>Макарчука</w:t>
      </w:r>
      <w:proofErr w:type="spellEnd"/>
      <w:r w:rsidRPr="009E741F">
        <w:rPr>
          <w:sz w:val="27"/>
          <w:szCs w:val="27"/>
        </w:rPr>
        <w:t xml:space="preserve"> М.А.,</w:t>
      </w:r>
    </w:p>
    <w:p w:rsidR="0098032E" w:rsidRPr="009E741F" w:rsidRDefault="008F7EE1" w:rsidP="009E741F">
      <w:pPr>
        <w:pStyle w:val="2"/>
        <w:shd w:val="clear" w:color="auto" w:fill="auto"/>
        <w:spacing w:before="0" w:after="282" w:line="240" w:lineRule="auto"/>
        <w:jc w:val="both"/>
        <w:rPr>
          <w:sz w:val="27"/>
          <w:szCs w:val="27"/>
        </w:rPr>
      </w:pPr>
      <w:r w:rsidRPr="009E741F">
        <w:rPr>
          <w:sz w:val="27"/>
          <w:szCs w:val="27"/>
        </w:rPr>
        <w:t>розглянувши питання щодо внесення подання про відрядження суддів до Святошинського районного суду міста Києва для здійснення правосуддя,</w:t>
      </w:r>
    </w:p>
    <w:p w:rsidR="0098032E" w:rsidRPr="009E741F" w:rsidRDefault="008F7EE1" w:rsidP="009E741F">
      <w:pPr>
        <w:pStyle w:val="2"/>
        <w:shd w:val="clear" w:color="auto" w:fill="auto"/>
        <w:spacing w:before="0" w:after="259" w:line="240" w:lineRule="auto"/>
        <w:jc w:val="center"/>
        <w:rPr>
          <w:sz w:val="27"/>
          <w:szCs w:val="27"/>
        </w:rPr>
      </w:pPr>
      <w:r w:rsidRPr="009E741F">
        <w:rPr>
          <w:sz w:val="27"/>
          <w:szCs w:val="27"/>
        </w:rPr>
        <w:t>встановила:</w:t>
      </w:r>
    </w:p>
    <w:p w:rsidR="0098032E" w:rsidRPr="009E741F" w:rsidRDefault="008F7EE1" w:rsidP="009E741F">
      <w:pPr>
        <w:pStyle w:val="2"/>
        <w:shd w:val="clear" w:color="auto" w:fill="auto"/>
        <w:spacing w:before="0" w:after="0" w:line="240" w:lineRule="auto"/>
        <w:ind w:firstLine="700"/>
        <w:jc w:val="both"/>
        <w:rPr>
          <w:sz w:val="27"/>
          <w:szCs w:val="27"/>
        </w:rPr>
      </w:pPr>
      <w:r w:rsidRPr="009E741F">
        <w:rPr>
          <w:sz w:val="27"/>
          <w:szCs w:val="27"/>
        </w:rPr>
        <w:t>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до С</w:t>
      </w:r>
      <w:r w:rsidR="009E741F">
        <w:rPr>
          <w:sz w:val="27"/>
          <w:szCs w:val="27"/>
        </w:rPr>
        <w:t>вятошинського районного суду м. </w:t>
      </w:r>
      <w:r w:rsidRPr="009E741F">
        <w:rPr>
          <w:sz w:val="27"/>
          <w:szCs w:val="27"/>
        </w:rPr>
        <w:t>Києва у зв’язку з виявленням надмірного рівня судового навантаження.</w:t>
      </w:r>
    </w:p>
    <w:p w:rsidR="0098032E" w:rsidRPr="009E741F" w:rsidRDefault="008F7EE1" w:rsidP="009E741F">
      <w:pPr>
        <w:pStyle w:val="2"/>
        <w:shd w:val="clear" w:color="auto" w:fill="auto"/>
        <w:spacing w:before="0" w:after="0" w:line="240" w:lineRule="auto"/>
        <w:ind w:firstLine="700"/>
        <w:jc w:val="both"/>
        <w:rPr>
          <w:sz w:val="27"/>
          <w:szCs w:val="27"/>
        </w:rPr>
      </w:pPr>
      <w:r w:rsidRPr="009E741F">
        <w:rPr>
          <w:sz w:val="27"/>
          <w:szCs w:val="27"/>
        </w:rPr>
        <w:t>За даними обліку Комісії про кількість посад суддів у судах, у тому числі вакантних, та з урахуванням інформації, наданої Державною судовою адміністрацією України, у Святошинському районному суді м. Києва штатна чисельність суддів у суді становить 34 (тридцят</w:t>
      </w:r>
      <w:r w:rsidR="009E741F">
        <w:rPr>
          <w:sz w:val="27"/>
          <w:szCs w:val="27"/>
        </w:rPr>
        <w:t>ь чотири) посади, фактична – 25 </w:t>
      </w:r>
      <w:r w:rsidRPr="009E741F">
        <w:rPr>
          <w:sz w:val="27"/>
          <w:szCs w:val="27"/>
        </w:rPr>
        <w:t>(двадцять п’ять) суддів.</w:t>
      </w:r>
    </w:p>
    <w:p w:rsidR="0098032E" w:rsidRPr="009E741F" w:rsidRDefault="008F7EE1" w:rsidP="009E741F">
      <w:pPr>
        <w:pStyle w:val="2"/>
        <w:shd w:val="clear" w:color="auto" w:fill="auto"/>
        <w:spacing w:before="0" w:after="0" w:line="240" w:lineRule="auto"/>
        <w:ind w:firstLine="700"/>
        <w:jc w:val="both"/>
        <w:rPr>
          <w:sz w:val="27"/>
          <w:szCs w:val="27"/>
        </w:rPr>
      </w:pPr>
      <w:r w:rsidRPr="009E741F">
        <w:rPr>
          <w:sz w:val="27"/>
          <w:szCs w:val="27"/>
        </w:rPr>
        <w:t>За повідомленням Державної судової адміністрації України відрядження дев’ятьох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98032E" w:rsidRPr="009E741F" w:rsidRDefault="008F7EE1" w:rsidP="009E741F">
      <w:pPr>
        <w:pStyle w:val="2"/>
        <w:shd w:val="clear" w:color="auto" w:fill="auto"/>
        <w:spacing w:before="0" w:after="0" w:line="240" w:lineRule="auto"/>
        <w:ind w:firstLine="700"/>
        <w:jc w:val="both"/>
        <w:rPr>
          <w:sz w:val="27"/>
          <w:szCs w:val="27"/>
        </w:rPr>
      </w:pPr>
      <w:r w:rsidRPr="009E741F">
        <w:rPr>
          <w:sz w:val="27"/>
          <w:szCs w:val="27"/>
        </w:rPr>
        <w:t>19 грудня 2017 року Вищою кваліфікаційною комісією суддів України прийнято рішення № 131/зп-17 про продовження строку розгляду питання щодо внесення подання про відрядження для здійснення правосуддя до Святошинського районного суду м. Києва.</w:t>
      </w:r>
    </w:p>
    <w:p w:rsidR="0098032E" w:rsidRPr="009E741F" w:rsidRDefault="008F7EE1" w:rsidP="009E741F">
      <w:pPr>
        <w:pStyle w:val="2"/>
        <w:shd w:val="clear" w:color="auto" w:fill="auto"/>
        <w:spacing w:before="0" w:after="0" w:line="240" w:lineRule="auto"/>
        <w:ind w:firstLine="700"/>
        <w:jc w:val="both"/>
        <w:rPr>
          <w:sz w:val="27"/>
          <w:szCs w:val="27"/>
        </w:rPr>
      </w:pPr>
      <w:r w:rsidRPr="009E741F">
        <w:rPr>
          <w:sz w:val="27"/>
          <w:szCs w:val="27"/>
        </w:rPr>
        <w:t>З метою забезпечення розгляду Комісією 26 грудня 2017 року направлено два запити до Державної судової адміністрації України про підтвердження надмірного рівня судового навантаження або неможливості здійснення правосуддя в Святошинському районному суді м. Києва з наданням відповідних показників та уточненої інформації стосовно необхідного строку такого відрядження.</w:t>
      </w:r>
    </w:p>
    <w:p w:rsidR="003461CC" w:rsidRDefault="008F7EE1" w:rsidP="003461CC">
      <w:pPr>
        <w:pStyle w:val="2"/>
        <w:shd w:val="clear" w:color="auto" w:fill="auto"/>
        <w:spacing w:before="0" w:after="0" w:line="240" w:lineRule="auto"/>
        <w:ind w:firstLine="700"/>
        <w:jc w:val="both"/>
        <w:rPr>
          <w:sz w:val="27"/>
          <w:szCs w:val="27"/>
        </w:rPr>
      </w:pPr>
      <w:r w:rsidRPr="009E741F">
        <w:rPr>
          <w:sz w:val="27"/>
          <w:szCs w:val="27"/>
        </w:rPr>
        <w:t>05 серпня 2018 року Державна судова адміністрація України повідомила про необхідність розгляду Комісією можливості відрядження строком на один рік, а</w:t>
      </w:r>
      <w:r w:rsidR="003461CC">
        <w:rPr>
          <w:sz w:val="27"/>
          <w:szCs w:val="27"/>
        </w:rPr>
        <w:t xml:space="preserve"> 10 </w:t>
      </w:r>
      <w:r w:rsidRPr="009E741F">
        <w:rPr>
          <w:sz w:val="27"/>
          <w:szCs w:val="27"/>
        </w:rPr>
        <w:t>січня 2018 року надала інформацію про рівень судового навантаження та збереження необхідності відрядження суддів до вищезазначеного суду.</w:t>
      </w:r>
      <w:r w:rsidR="003461CC">
        <w:rPr>
          <w:sz w:val="27"/>
          <w:szCs w:val="27"/>
        </w:rPr>
        <w:t xml:space="preserve"> </w:t>
      </w:r>
      <w:r w:rsidR="003461CC">
        <w:rPr>
          <w:sz w:val="27"/>
          <w:szCs w:val="27"/>
        </w:rPr>
        <w:br w:type="page"/>
      </w:r>
    </w:p>
    <w:p w:rsidR="003461CC" w:rsidRDefault="003461CC" w:rsidP="009E741F">
      <w:pPr>
        <w:pStyle w:val="2"/>
        <w:shd w:val="clear" w:color="auto" w:fill="auto"/>
        <w:spacing w:before="0" w:after="0" w:line="240" w:lineRule="auto"/>
        <w:ind w:firstLine="720"/>
        <w:jc w:val="both"/>
        <w:rPr>
          <w:sz w:val="27"/>
          <w:szCs w:val="27"/>
        </w:rPr>
      </w:pP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Комісією призначено до розгляду питання щодо внесення подання про відрядження суддів до Святошинського районного суду м.</w:t>
      </w:r>
      <w:r w:rsidR="00B71AB8">
        <w:rPr>
          <w:sz w:val="27"/>
          <w:szCs w:val="27"/>
        </w:rPr>
        <w:t xml:space="preserve"> Києва для здійснення </w:t>
      </w:r>
      <w:r w:rsidRPr="009E741F">
        <w:rPr>
          <w:sz w:val="27"/>
          <w:szCs w:val="27"/>
        </w:rPr>
        <w:t>правосуддя.</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питання до розгляду.</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До Комісії звернулися троє суддів, які подали документи, передбачені пунктом 5 розділу III Порядку та надали згоду на відрядження до Святошинського районного суду м. Києва, а саме:</w:t>
      </w:r>
    </w:p>
    <w:p w:rsidR="0098032E" w:rsidRPr="009E741F" w:rsidRDefault="008F7EE1" w:rsidP="009E741F">
      <w:pPr>
        <w:pStyle w:val="2"/>
        <w:shd w:val="clear" w:color="auto" w:fill="auto"/>
        <w:spacing w:before="0" w:after="0" w:line="240" w:lineRule="auto"/>
        <w:ind w:firstLine="720"/>
        <w:jc w:val="both"/>
        <w:rPr>
          <w:sz w:val="27"/>
          <w:szCs w:val="27"/>
        </w:rPr>
      </w:pPr>
      <w:proofErr w:type="spellStart"/>
      <w:r w:rsidRPr="009E741F">
        <w:rPr>
          <w:sz w:val="27"/>
          <w:szCs w:val="27"/>
        </w:rPr>
        <w:t>Корнєєва</w:t>
      </w:r>
      <w:proofErr w:type="spellEnd"/>
      <w:r w:rsidRPr="009E741F">
        <w:rPr>
          <w:sz w:val="27"/>
          <w:szCs w:val="27"/>
        </w:rPr>
        <w:t xml:space="preserve"> </w:t>
      </w:r>
      <w:r w:rsidRPr="009E741F">
        <w:rPr>
          <w:sz w:val="27"/>
          <w:szCs w:val="27"/>
          <w:lang w:val="ru-RU"/>
        </w:rPr>
        <w:t xml:space="preserve">Владлена </w:t>
      </w:r>
      <w:r w:rsidRPr="009E741F">
        <w:rPr>
          <w:sz w:val="27"/>
          <w:szCs w:val="27"/>
        </w:rPr>
        <w:t xml:space="preserve">Вікторівна, суддя </w:t>
      </w:r>
      <w:proofErr w:type="spellStart"/>
      <w:r w:rsidRPr="009E741F">
        <w:rPr>
          <w:sz w:val="27"/>
          <w:szCs w:val="27"/>
        </w:rPr>
        <w:t>Добропільського</w:t>
      </w:r>
      <w:proofErr w:type="spellEnd"/>
      <w:r w:rsidRPr="009E741F">
        <w:rPr>
          <w:sz w:val="27"/>
          <w:szCs w:val="27"/>
        </w:rPr>
        <w:t xml:space="preserve"> </w:t>
      </w:r>
      <w:proofErr w:type="spellStart"/>
      <w:r w:rsidRPr="009E741F">
        <w:rPr>
          <w:sz w:val="27"/>
          <w:szCs w:val="27"/>
        </w:rPr>
        <w:t>міськрайонного</w:t>
      </w:r>
      <w:proofErr w:type="spellEnd"/>
      <w:r w:rsidRPr="009E741F">
        <w:rPr>
          <w:sz w:val="27"/>
          <w:szCs w:val="27"/>
        </w:rPr>
        <w:t xml:space="preserve"> суду Донецької області;</w:t>
      </w:r>
    </w:p>
    <w:p w:rsidR="0098032E" w:rsidRPr="009E741F" w:rsidRDefault="008F7EE1" w:rsidP="009E741F">
      <w:pPr>
        <w:pStyle w:val="2"/>
        <w:shd w:val="clear" w:color="auto" w:fill="auto"/>
        <w:spacing w:before="0" w:after="0" w:line="240" w:lineRule="auto"/>
        <w:ind w:firstLine="720"/>
        <w:jc w:val="both"/>
        <w:rPr>
          <w:sz w:val="27"/>
          <w:szCs w:val="27"/>
        </w:rPr>
      </w:pPr>
      <w:proofErr w:type="spellStart"/>
      <w:r w:rsidRPr="009E741F">
        <w:rPr>
          <w:sz w:val="27"/>
          <w:szCs w:val="27"/>
        </w:rPr>
        <w:t>Свинче</w:t>
      </w:r>
      <w:r w:rsidR="003461CC">
        <w:rPr>
          <w:sz w:val="27"/>
          <w:szCs w:val="27"/>
        </w:rPr>
        <w:t>нко</w:t>
      </w:r>
      <w:proofErr w:type="spellEnd"/>
      <w:r w:rsidR="003461CC">
        <w:rPr>
          <w:sz w:val="27"/>
          <w:szCs w:val="27"/>
        </w:rPr>
        <w:t xml:space="preserve"> Галина Дмитрівна, суддя </w:t>
      </w:r>
      <w:proofErr w:type="spellStart"/>
      <w:r w:rsidR="003461CC">
        <w:rPr>
          <w:sz w:val="27"/>
          <w:szCs w:val="27"/>
        </w:rPr>
        <w:t>Луги</w:t>
      </w:r>
      <w:r w:rsidRPr="009E741F">
        <w:rPr>
          <w:sz w:val="27"/>
          <w:szCs w:val="27"/>
        </w:rPr>
        <w:t>нського</w:t>
      </w:r>
      <w:proofErr w:type="spellEnd"/>
      <w:r w:rsidRPr="009E741F">
        <w:rPr>
          <w:sz w:val="27"/>
          <w:szCs w:val="27"/>
        </w:rPr>
        <w:t xml:space="preserve"> районного суду Житомирської області;</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Стельмах Андрій Петрович, суддя </w:t>
      </w:r>
      <w:proofErr w:type="spellStart"/>
      <w:r w:rsidRPr="009E741F">
        <w:rPr>
          <w:sz w:val="27"/>
          <w:szCs w:val="27"/>
        </w:rPr>
        <w:t>Сосницького</w:t>
      </w:r>
      <w:proofErr w:type="spellEnd"/>
      <w:r w:rsidRPr="009E741F">
        <w:rPr>
          <w:sz w:val="27"/>
          <w:szCs w:val="27"/>
        </w:rPr>
        <w:t xml:space="preserve"> районного суду Чернігівської області.</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Комісією направлено додаткові запити до голів судів відносно суддів, які надали згоду на відрядження, про надання інформації стосовно їх входження до складу колегії суддів з розгляду судових справ, а також про те, чи не змінювалася територіальна підсудність щодо розгляду справ у випадках, передбачених процесуальним законом, і чи призведе відрядження одного з суддів до іншого суду до неможливості утворення колегії суддів для розгляду судових справ.</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09 січня 2018 року Комісія за № 21-74/18 повідомила Державну судову адміністрацію України про його призначення ро</w:t>
      </w:r>
      <w:r w:rsidR="00B71AB8">
        <w:rPr>
          <w:sz w:val="27"/>
          <w:szCs w:val="27"/>
        </w:rPr>
        <w:t>згляду питання на 15 січня 2018 </w:t>
      </w:r>
      <w:r w:rsidRPr="009E741F">
        <w:rPr>
          <w:sz w:val="27"/>
          <w:szCs w:val="27"/>
        </w:rPr>
        <w:t>року, водночас запитавши про надання інформації, що може бути врахована при розгляді. Державна судова адміністрація України запитуваної інформації в розпорядження Комісії не надала.</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На підставі наявних у розпорядженні Комісії матеріалів, встановлено, що суддю </w:t>
      </w:r>
      <w:proofErr w:type="spellStart"/>
      <w:r w:rsidRPr="009E741F">
        <w:rPr>
          <w:sz w:val="27"/>
          <w:szCs w:val="27"/>
        </w:rPr>
        <w:t>Корнєєву</w:t>
      </w:r>
      <w:proofErr w:type="spellEnd"/>
      <w:r w:rsidRPr="009E741F">
        <w:rPr>
          <w:sz w:val="27"/>
          <w:szCs w:val="27"/>
        </w:rPr>
        <w:t xml:space="preserve"> Владлену Вікторівну Указом Президента України від 29</w:t>
      </w:r>
      <w:r w:rsidR="003461CC">
        <w:rPr>
          <w:sz w:val="27"/>
          <w:szCs w:val="27"/>
        </w:rPr>
        <w:t> </w:t>
      </w:r>
      <w:r w:rsidRPr="009E741F">
        <w:rPr>
          <w:sz w:val="27"/>
          <w:szCs w:val="27"/>
        </w:rPr>
        <w:t xml:space="preserve">листопада 2013 року № 620/2013 призначено на посаду судді </w:t>
      </w:r>
      <w:proofErr w:type="spellStart"/>
      <w:r w:rsidRPr="009E741F">
        <w:rPr>
          <w:sz w:val="27"/>
          <w:szCs w:val="27"/>
        </w:rPr>
        <w:t>Добропільського</w:t>
      </w:r>
      <w:proofErr w:type="spellEnd"/>
      <w:r w:rsidRPr="009E741F">
        <w:rPr>
          <w:sz w:val="27"/>
          <w:szCs w:val="27"/>
        </w:rPr>
        <w:t xml:space="preserve"> </w:t>
      </w:r>
      <w:proofErr w:type="spellStart"/>
      <w:r w:rsidRPr="009E741F">
        <w:rPr>
          <w:sz w:val="27"/>
          <w:szCs w:val="27"/>
        </w:rPr>
        <w:t>міськрайонного</w:t>
      </w:r>
      <w:proofErr w:type="spellEnd"/>
      <w:r w:rsidRPr="009E741F">
        <w:rPr>
          <w:sz w:val="27"/>
          <w:szCs w:val="27"/>
        </w:rPr>
        <w:t xml:space="preserve"> суду Донецької області, суддя уповноважений здійснювати кримінальне провадження щодо неповнолітніх.</w:t>
      </w:r>
    </w:p>
    <w:p w:rsidR="0098032E" w:rsidRPr="009E741F" w:rsidRDefault="008F7EE1" w:rsidP="00B71AB8">
      <w:pPr>
        <w:pStyle w:val="2"/>
        <w:shd w:val="clear" w:color="auto" w:fill="auto"/>
        <w:spacing w:before="0" w:after="0" w:line="240" w:lineRule="auto"/>
        <w:ind w:firstLine="720"/>
        <w:jc w:val="both"/>
        <w:rPr>
          <w:sz w:val="27"/>
          <w:szCs w:val="27"/>
        </w:rPr>
      </w:pPr>
      <w:r w:rsidRPr="009E741F">
        <w:rPr>
          <w:sz w:val="27"/>
          <w:szCs w:val="27"/>
        </w:rPr>
        <w:t xml:space="preserve">У </w:t>
      </w:r>
      <w:proofErr w:type="spellStart"/>
      <w:r w:rsidRPr="009E741F">
        <w:rPr>
          <w:sz w:val="27"/>
          <w:szCs w:val="27"/>
        </w:rPr>
        <w:t>Добропільському</w:t>
      </w:r>
      <w:proofErr w:type="spellEnd"/>
      <w:r w:rsidRPr="009E741F">
        <w:rPr>
          <w:sz w:val="27"/>
          <w:szCs w:val="27"/>
        </w:rPr>
        <w:t xml:space="preserve"> </w:t>
      </w:r>
      <w:proofErr w:type="spellStart"/>
      <w:r w:rsidRPr="009E741F">
        <w:rPr>
          <w:sz w:val="27"/>
          <w:szCs w:val="27"/>
        </w:rPr>
        <w:t>міськрайонному</w:t>
      </w:r>
      <w:proofErr w:type="spellEnd"/>
      <w:r w:rsidRPr="009E741F">
        <w:rPr>
          <w:sz w:val="27"/>
          <w:szCs w:val="27"/>
        </w:rPr>
        <w:t xml:space="preserve"> суді Донецької області кількість суддів становить 14 (чотирнадцять) посад, фактично перебувають на посаді</w:t>
      </w:r>
      <w:r w:rsidR="00B71AB8">
        <w:rPr>
          <w:sz w:val="27"/>
          <w:szCs w:val="27"/>
        </w:rPr>
        <w:t xml:space="preserve"> 11 </w:t>
      </w:r>
      <w:r w:rsidRPr="009E741F">
        <w:rPr>
          <w:sz w:val="27"/>
          <w:szCs w:val="27"/>
        </w:rPr>
        <w:t>(одинадцятеро) суддів, з них здійснюють правосуддя 11 (одинадцятеро) суддів.</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Згідно з інформацією про кількість судових справ із зазначенням категорій, розглянутих за останні 2 роки перебування на посаді, встановлено, що суддею </w:t>
      </w:r>
      <w:proofErr w:type="spellStart"/>
      <w:r w:rsidRPr="009E741F">
        <w:rPr>
          <w:sz w:val="27"/>
          <w:szCs w:val="27"/>
        </w:rPr>
        <w:t>Корнєєвою</w:t>
      </w:r>
      <w:proofErr w:type="spellEnd"/>
      <w:r w:rsidRPr="009E741F">
        <w:rPr>
          <w:sz w:val="27"/>
          <w:szCs w:val="27"/>
        </w:rPr>
        <w:t xml:space="preserve"> В.В. в 2016 році розглянуто 80 кримінальних справ, 511 цивільних справ, 27 адміністративних справ та 102 справи про адміністративні правопорушення, за 2017 рік розглянуто 86 кримінальних справ, 328 цивільних справ, 103 адміністративні справи та 65 справ про адміністративні правопорушення. Скасованих рішень - 20, змінених - 6.</w:t>
      </w:r>
    </w:p>
    <w:p w:rsidR="0098032E" w:rsidRDefault="008F7EE1" w:rsidP="00B71AB8">
      <w:pPr>
        <w:pStyle w:val="2"/>
        <w:shd w:val="clear" w:color="auto" w:fill="auto"/>
        <w:spacing w:before="0" w:after="0" w:line="240" w:lineRule="auto"/>
        <w:ind w:firstLine="720"/>
        <w:jc w:val="both"/>
        <w:rPr>
          <w:sz w:val="27"/>
          <w:szCs w:val="27"/>
        </w:rPr>
      </w:pPr>
      <w:r w:rsidRPr="009E741F">
        <w:rPr>
          <w:sz w:val="27"/>
          <w:szCs w:val="27"/>
        </w:rPr>
        <w:t xml:space="preserve">На даний час у провадженні судді перебуває 36 кримінальних </w:t>
      </w:r>
      <w:r w:rsidR="003461CC">
        <w:rPr>
          <w:sz w:val="27"/>
          <w:szCs w:val="27"/>
        </w:rPr>
        <w:t>справ, з яких понад три місяці -</w:t>
      </w:r>
      <w:r w:rsidRPr="009E741F">
        <w:rPr>
          <w:sz w:val="27"/>
          <w:szCs w:val="27"/>
        </w:rPr>
        <w:t xml:space="preserve"> 15 справ, 16 цивільних </w:t>
      </w:r>
      <w:r w:rsidR="003461CC">
        <w:rPr>
          <w:sz w:val="27"/>
          <w:szCs w:val="27"/>
        </w:rPr>
        <w:t>справ, з яких понад три місяці -</w:t>
      </w:r>
      <w:r w:rsidRPr="009E741F">
        <w:rPr>
          <w:sz w:val="27"/>
          <w:szCs w:val="27"/>
        </w:rPr>
        <w:t xml:space="preserve"> 4 справи та 113 адміністративних справ, з яких понад три місяці - 113 справ.</w:t>
      </w:r>
    </w:p>
    <w:p w:rsidR="002D0937" w:rsidRPr="00626AFD" w:rsidRDefault="002D0937" w:rsidP="00626AFD">
      <w:pPr>
        <w:pStyle w:val="2"/>
        <w:shd w:val="clear" w:color="auto" w:fill="auto"/>
        <w:tabs>
          <w:tab w:val="left" w:pos="2940"/>
        </w:tabs>
        <w:spacing w:before="0" w:after="0" w:line="240" w:lineRule="auto"/>
        <w:jc w:val="both"/>
        <w:rPr>
          <w:sz w:val="27"/>
          <w:szCs w:val="27"/>
        </w:rPr>
      </w:pP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У провадженні суддів </w:t>
      </w:r>
      <w:proofErr w:type="spellStart"/>
      <w:r w:rsidRPr="009E741F">
        <w:rPr>
          <w:sz w:val="27"/>
          <w:szCs w:val="27"/>
        </w:rPr>
        <w:t>Добропільського</w:t>
      </w:r>
      <w:proofErr w:type="spellEnd"/>
      <w:r w:rsidRPr="009E741F">
        <w:rPr>
          <w:sz w:val="27"/>
          <w:szCs w:val="27"/>
        </w:rPr>
        <w:t xml:space="preserve"> </w:t>
      </w:r>
      <w:proofErr w:type="spellStart"/>
      <w:r w:rsidRPr="009E741F">
        <w:rPr>
          <w:sz w:val="27"/>
          <w:szCs w:val="27"/>
        </w:rPr>
        <w:t>міськрайонного</w:t>
      </w:r>
      <w:proofErr w:type="spellEnd"/>
      <w:r w:rsidRPr="009E741F">
        <w:rPr>
          <w:sz w:val="27"/>
          <w:szCs w:val="27"/>
        </w:rPr>
        <w:t xml:space="preserve"> суду Донецької області перебуває 234 кримінальні справи,</w:t>
      </w:r>
      <w:r w:rsidR="00B71AB8">
        <w:rPr>
          <w:sz w:val="27"/>
          <w:szCs w:val="27"/>
        </w:rPr>
        <w:t xml:space="preserve"> 330 цивільних справ, 580 </w:t>
      </w:r>
      <w:r w:rsidRPr="009E741F">
        <w:rPr>
          <w:sz w:val="27"/>
          <w:szCs w:val="27"/>
        </w:rPr>
        <w:t>адміністративних справ та 65 справ про адміністративні правопорушення.</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За повідомленням голови суду, суддя </w:t>
      </w:r>
      <w:proofErr w:type="spellStart"/>
      <w:r w:rsidRPr="009E741F">
        <w:rPr>
          <w:sz w:val="27"/>
          <w:szCs w:val="27"/>
        </w:rPr>
        <w:t>Корнєєва</w:t>
      </w:r>
      <w:proofErr w:type="spellEnd"/>
      <w:r w:rsidRPr="009E741F">
        <w:rPr>
          <w:sz w:val="27"/>
          <w:szCs w:val="27"/>
        </w:rPr>
        <w:t xml:space="preserve"> В.В. входить до складу колегії суддів щодо розгляду судових справ, як</w:t>
      </w:r>
      <w:r w:rsidR="00B71AB8">
        <w:rPr>
          <w:sz w:val="27"/>
          <w:szCs w:val="27"/>
        </w:rPr>
        <w:t>і розглядаються колегіально (14 </w:t>
      </w:r>
      <w:r w:rsidRPr="009E741F">
        <w:rPr>
          <w:sz w:val="27"/>
          <w:szCs w:val="27"/>
        </w:rPr>
        <w:t>кримінальних проваджень).</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Одночасно зазначено, що відрядження судді </w:t>
      </w:r>
      <w:proofErr w:type="spellStart"/>
      <w:r w:rsidRPr="009E741F">
        <w:rPr>
          <w:sz w:val="27"/>
          <w:szCs w:val="27"/>
        </w:rPr>
        <w:t>Корнєєвої</w:t>
      </w:r>
      <w:proofErr w:type="spellEnd"/>
      <w:r w:rsidRPr="009E741F">
        <w:rPr>
          <w:sz w:val="27"/>
          <w:szCs w:val="27"/>
        </w:rPr>
        <w:t xml:space="preserve"> В.В. не призведе до неможливості утворення колегії суддів для розгляду окремих категорій судових справ, однак вплине на здійснення правосуддя у </w:t>
      </w:r>
      <w:proofErr w:type="spellStart"/>
      <w:r w:rsidRPr="009E741F">
        <w:rPr>
          <w:sz w:val="27"/>
          <w:szCs w:val="27"/>
        </w:rPr>
        <w:t>Добропільському</w:t>
      </w:r>
      <w:proofErr w:type="spellEnd"/>
      <w:r w:rsidRPr="009E741F">
        <w:rPr>
          <w:sz w:val="27"/>
          <w:szCs w:val="27"/>
        </w:rPr>
        <w:t xml:space="preserve"> </w:t>
      </w:r>
      <w:proofErr w:type="spellStart"/>
      <w:r w:rsidRPr="009E741F">
        <w:rPr>
          <w:sz w:val="27"/>
          <w:szCs w:val="27"/>
        </w:rPr>
        <w:t>міськрайонному</w:t>
      </w:r>
      <w:proofErr w:type="spellEnd"/>
      <w:r w:rsidRPr="009E741F">
        <w:rPr>
          <w:sz w:val="27"/>
          <w:szCs w:val="27"/>
        </w:rPr>
        <w:t xml:space="preserve"> суді Донецької області, оскільки </w:t>
      </w:r>
      <w:r w:rsidR="002D0937">
        <w:rPr>
          <w:sz w:val="27"/>
          <w:szCs w:val="27"/>
        </w:rPr>
        <w:t>судд</w:t>
      </w:r>
      <w:r w:rsidRPr="009E741F">
        <w:rPr>
          <w:sz w:val="27"/>
          <w:szCs w:val="27"/>
        </w:rPr>
        <w:t>я є членом колегій у кримінальних провадженнях і її заміна може призвести до розгляду таких проваджень з початку. Крім того, в разі відрядження, всі нерозглянуті нею справи будуть перерозподілені на інших суддів, що збільшить їх навантаження.</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Територіальна підсудність суду змінювалась відповідно до Розпорядження Вищого спеціалізованого суду України з розгляду цивільних і кримінальних справ № 27/0/38-14 від 02.09.2014 р. (Авдіївському міському суду Донецької області та Харцизькому міському суду Донецької області визначалася територіальна підсудність справ </w:t>
      </w:r>
      <w:proofErr w:type="spellStart"/>
      <w:r w:rsidRPr="009E741F">
        <w:rPr>
          <w:sz w:val="27"/>
          <w:szCs w:val="27"/>
        </w:rPr>
        <w:t>Добропільського</w:t>
      </w:r>
      <w:proofErr w:type="spellEnd"/>
      <w:r w:rsidRPr="009E741F">
        <w:rPr>
          <w:sz w:val="27"/>
          <w:szCs w:val="27"/>
        </w:rPr>
        <w:t xml:space="preserve"> </w:t>
      </w:r>
      <w:proofErr w:type="spellStart"/>
      <w:r w:rsidRPr="009E741F">
        <w:rPr>
          <w:sz w:val="27"/>
          <w:szCs w:val="27"/>
        </w:rPr>
        <w:t>міськрайонного</w:t>
      </w:r>
      <w:proofErr w:type="spellEnd"/>
      <w:r w:rsidRPr="009E741F">
        <w:rPr>
          <w:sz w:val="27"/>
          <w:szCs w:val="27"/>
        </w:rPr>
        <w:t xml:space="preserve"> суду Донецької області).</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Суддю </w:t>
      </w:r>
      <w:proofErr w:type="spellStart"/>
      <w:r w:rsidRPr="009E741F">
        <w:rPr>
          <w:sz w:val="27"/>
          <w:szCs w:val="27"/>
        </w:rPr>
        <w:t>Свинченко</w:t>
      </w:r>
      <w:proofErr w:type="spellEnd"/>
      <w:r w:rsidRPr="009E741F">
        <w:rPr>
          <w:sz w:val="27"/>
          <w:szCs w:val="27"/>
        </w:rPr>
        <w:t xml:space="preserve"> Галину Дмитрівну на підставі Указу Президента України від 01 серпня 2016 року № 321/2016</w:t>
      </w:r>
      <w:r w:rsidR="003461CC">
        <w:rPr>
          <w:sz w:val="27"/>
          <w:szCs w:val="27"/>
        </w:rPr>
        <w:t xml:space="preserve"> призначено на посаду судді </w:t>
      </w:r>
      <w:proofErr w:type="spellStart"/>
      <w:r w:rsidR="003461CC">
        <w:rPr>
          <w:sz w:val="27"/>
          <w:szCs w:val="27"/>
        </w:rPr>
        <w:t>Луги</w:t>
      </w:r>
      <w:r w:rsidRPr="009E741F">
        <w:rPr>
          <w:sz w:val="27"/>
          <w:szCs w:val="27"/>
        </w:rPr>
        <w:t>нського</w:t>
      </w:r>
      <w:proofErr w:type="spellEnd"/>
      <w:r w:rsidRPr="009E741F">
        <w:rPr>
          <w:sz w:val="27"/>
          <w:szCs w:val="27"/>
        </w:rPr>
        <w:t xml:space="preserve"> районного суду Житомирської області, спеціалізація - загальна, слідчий суддя.</w:t>
      </w:r>
    </w:p>
    <w:p w:rsidR="0098032E" w:rsidRPr="009E741F" w:rsidRDefault="008F7EE1" w:rsidP="00B71AB8">
      <w:pPr>
        <w:pStyle w:val="2"/>
        <w:shd w:val="clear" w:color="auto" w:fill="auto"/>
        <w:spacing w:before="0" w:after="0" w:line="240" w:lineRule="auto"/>
        <w:ind w:firstLine="720"/>
        <w:jc w:val="both"/>
        <w:rPr>
          <w:sz w:val="27"/>
          <w:szCs w:val="27"/>
        </w:rPr>
      </w:pPr>
      <w:r w:rsidRPr="009E741F">
        <w:rPr>
          <w:sz w:val="27"/>
          <w:szCs w:val="27"/>
        </w:rPr>
        <w:t xml:space="preserve">Згідно з інформацією про кількість судових справ із зазначенням категорій, розглянутих за останні 2 роки перебування на посаді, встановлено, що суддею </w:t>
      </w:r>
      <w:proofErr w:type="spellStart"/>
      <w:r w:rsidRPr="009E741F">
        <w:rPr>
          <w:sz w:val="27"/>
          <w:szCs w:val="27"/>
        </w:rPr>
        <w:t>Свинченко</w:t>
      </w:r>
      <w:proofErr w:type="spellEnd"/>
      <w:r w:rsidRPr="009E741F">
        <w:rPr>
          <w:sz w:val="27"/>
          <w:szCs w:val="27"/>
        </w:rPr>
        <w:t xml:space="preserve"> Г.М. у 2016 році розглянуто 4 цивільні справи та 1 справу про адміністративні правопорушення, за 2017 рік - 30 кримінальних справ,</w:t>
      </w:r>
      <w:r w:rsidR="00B71AB8">
        <w:rPr>
          <w:sz w:val="27"/>
          <w:szCs w:val="27"/>
        </w:rPr>
        <w:t xml:space="preserve"> 111 </w:t>
      </w:r>
      <w:r w:rsidRPr="009E741F">
        <w:rPr>
          <w:sz w:val="27"/>
          <w:szCs w:val="27"/>
        </w:rPr>
        <w:t>цивільних справ, 329 адміністративних справ та 93 справи про адміністративні правопорушення. Скасованих рішень - 4, змінено - 2 рішення.</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На даний час у провадженні судді перебуває 2 кримінальні справи, з яких понад три місяці - 1 справа, 17 цивільних справ, з яких понад три місяці - 0 справ, та 10 адміністративних справ, з яких понад три місяці - 0 справ. У провадженні суддів </w:t>
      </w:r>
      <w:proofErr w:type="spellStart"/>
      <w:r w:rsidRPr="009E741F">
        <w:rPr>
          <w:sz w:val="27"/>
          <w:szCs w:val="27"/>
        </w:rPr>
        <w:t>Лугинського</w:t>
      </w:r>
      <w:proofErr w:type="spellEnd"/>
      <w:r w:rsidRPr="009E741F">
        <w:rPr>
          <w:sz w:val="27"/>
          <w:szCs w:val="27"/>
        </w:rPr>
        <w:t xml:space="preserve"> районного суду Жи</w:t>
      </w:r>
      <w:r w:rsidR="00B71AB8">
        <w:rPr>
          <w:sz w:val="27"/>
          <w:szCs w:val="27"/>
        </w:rPr>
        <w:t>томирської області перебуває 27 </w:t>
      </w:r>
      <w:r w:rsidRPr="009E741F">
        <w:rPr>
          <w:sz w:val="27"/>
          <w:szCs w:val="27"/>
        </w:rPr>
        <w:t>кримінальних справ, 51 цивільна справа, 59 адміністративних справ та 9 справ про адміністративні правопорушення.</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За повідомленням голови суду, станом на 09 січня 2018 року згідно штатного розпису передбачено п'ять посад суддів, фактично працює троє суддів. Всі судді мають повноваження для розгляду справ.</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Суддю</w:t>
      </w:r>
      <w:r w:rsidRPr="002D0937">
        <w:rPr>
          <w:sz w:val="22"/>
          <w:szCs w:val="27"/>
        </w:rPr>
        <w:t xml:space="preserve"> </w:t>
      </w:r>
      <w:r w:rsidRPr="009E741F">
        <w:rPr>
          <w:sz w:val="27"/>
          <w:szCs w:val="27"/>
        </w:rPr>
        <w:t>Денисюк І.І. відповідно до Указу Президента України № 212/2017 від 07 серпня 2017 року переведено шляхом відрядження строком до шести місяців на посаду судді Уманського міськрайонного суду Черкаської області.</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Суддю Гребенюка В.В. відповідно до Указу Президента України № 445/2017 від 29 грудня 2017 року переведено шляхом відрядження строком до шести місяців на посаду судді </w:t>
      </w:r>
      <w:proofErr w:type="spellStart"/>
      <w:r w:rsidRPr="009E741F">
        <w:rPr>
          <w:sz w:val="27"/>
          <w:szCs w:val="27"/>
        </w:rPr>
        <w:t>Червонозаводського</w:t>
      </w:r>
      <w:proofErr w:type="spellEnd"/>
      <w:r w:rsidRPr="009E741F">
        <w:rPr>
          <w:sz w:val="27"/>
          <w:szCs w:val="27"/>
        </w:rPr>
        <w:t xml:space="preserve"> районного суду м. Харкова.</w:t>
      </w:r>
    </w:p>
    <w:p w:rsidR="009E741F" w:rsidRPr="003461CC" w:rsidRDefault="008F7EE1" w:rsidP="009E741F">
      <w:pPr>
        <w:pStyle w:val="2"/>
        <w:shd w:val="clear" w:color="auto" w:fill="auto"/>
        <w:spacing w:before="0" w:after="0" w:line="240" w:lineRule="auto"/>
        <w:ind w:firstLine="720"/>
        <w:jc w:val="both"/>
        <w:rPr>
          <w:sz w:val="27"/>
          <w:szCs w:val="27"/>
          <w:lang w:val="ru-RU"/>
        </w:rPr>
      </w:pPr>
      <w:r w:rsidRPr="009E741F">
        <w:rPr>
          <w:sz w:val="27"/>
          <w:szCs w:val="27"/>
        </w:rPr>
        <w:t xml:space="preserve">Суддя </w:t>
      </w:r>
      <w:proofErr w:type="spellStart"/>
      <w:r w:rsidRPr="009E741F">
        <w:rPr>
          <w:sz w:val="27"/>
          <w:szCs w:val="27"/>
        </w:rPr>
        <w:t>Свинченко</w:t>
      </w:r>
      <w:proofErr w:type="spellEnd"/>
      <w:r w:rsidRPr="009E741F">
        <w:rPr>
          <w:sz w:val="27"/>
          <w:szCs w:val="27"/>
        </w:rPr>
        <w:t xml:space="preserve"> Галина Дмитрівна входить до складу семи колегій суддів щодо розгляду судових справ, які розглядаються колегіально. Територіальна підсудність щодо розгляду даних кримінальних справ була визначена апеляційним судом Житомирської області.</w:t>
      </w:r>
    </w:p>
    <w:p w:rsidR="002D0937" w:rsidRPr="007205D7" w:rsidRDefault="002D0937" w:rsidP="009E741F">
      <w:pPr>
        <w:pStyle w:val="2"/>
        <w:shd w:val="clear" w:color="auto" w:fill="auto"/>
        <w:spacing w:before="0" w:after="0" w:line="240" w:lineRule="auto"/>
        <w:ind w:firstLine="720"/>
        <w:jc w:val="both"/>
        <w:rPr>
          <w:sz w:val="27"/>
          <w:szCs w:val="27"/>
        </w:rPr>
      </w:pPr>
    </w:p>
    <w:p w:rsidR="002D0937" w:rsidRPr="003461CC" w:rsidRDefault="002D0937" w:rsidP="009E741F">
      <w:pPr>
        <w:pStyle w:val="2"/>
        <w:shd w:val="clear" w:color="auto" w:fill="auto"/>
        <w:spacing w:before="0" w:after="0" w:line="240" w:lineRule="auto"/>
        <w:ind w:firstLine="720"/>
        <w:jc w:val="both"/>
        <w:rPr>
          <w:sz w:val="27"/>
          <w:szCs w:val="27"/>
          <w:lang w:val="ru-RU"/>
        </w:rPr>
      </w:pP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Також зазначено, що відрядження судді </w:t>
      </w:r>
      <w:proofErr w:type="spellStart"/>
      <w:r w:rsidRPr="009E741F">
        <w:rPr>
          <w:sz w:val="27"/>
          <w:szCs w:val="27"/>
        </w:rPr>
        <w:t>Свинченко</w:t>
      </w:r>
      <w:proofErr w:type="spellEnd"/>
      <w:r w:rsidRPr="009E741F">
        <w:rPr>
          <w:sz w:val="27"/>
          <w:szCs w:val="27"/>
        </w:rPr>
        <w:t xml:space="preserve"> Г.Д. до іншого суду призведе до неможливості утворення колегії суддів для розгляду окремих категорій судових справ.</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Суддю Стельмаха Андрія Петровича обрано на посаду </w:t>
      </w:r>
      <w:r w:rsidR="002D0937">
        <w:rPr>
          <w:sz w:val="27"/>
          <w:szCs w:val="27"/>
        </w:rPr>
        <w:t>судд</w:t>
      </w:r>
      <w:r w:rsidRPr="009E741F">
        <w:rPr>
          <w:sz w:val="27"/>
          <w:szCs w:val="27"/>
        </w:rPr>
        <w:t xml:space="preserve">і </w:t>
      </w:r>
      <w:proofErr w:type="spellStart"/>
      <w:r w:rsidRPr="009E741F">
        <w:rPr>
          <w:sz w:val="27"/>
          <w:szCs w:val="27"/>
        </w:rPr>
        <w:t>Сосницького</w:t>
      </w:r>
      <w:proofErr w:type="spellEnd"/>
      <w:r w:rsidRPr="009E741F">
        <w:rPr>
          <w:sz w:val="27"/>
          <w:szCs w:val="27"/>
        </w:rPr>
        <w:t xml:space="preserve"> районного суду Чернігівської області безстроково Постановою Верховної Ради України від 21 травня 2015 року № 479-</w:t>
      </w:r>
      <w:r w:rsidR="002D0937">
        <w:rPr>
          <w:sz w:val="27"/>
          <w:szCs w:val="27"/>
          <w:lang w:val="en-US"/>
        </w:rPr>
        <w:t>V</w:t>
      </w:r>
      <w:r w:rsidRPr="009E741F">
        <w:rPr>
          <w:sz w:val="27"/>
          <w:szCs w:val="27"/>
        </w:rPr>
        <w:t>ІІІ, спеціалізація - загальна, слідчий суддя.</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У </w:t>
      </w:r>
      <w:proofErr w:type="spellStart"/>
      <w:r w:rsidRPr="009E741F">
        <w:rPr>
          <w:sz w:val="27"/>
          <w:szCs w:val="27"/>
        </w:rPr>
        <w:t>Сосницькому</w:t>
      </w:r>
      <w:proofErr w:type="spellEnd"/>
      <w:r w:rsidRPr="009E741F">
        <w:rPr>
          <w:sz w:val="27"/>
          <w:szCs w:val="27"/>
        </w:rPr>
        <w:t xml:space="preserve"> районному суді Чернігівської області кількість суддів становить 3 (три) посади, фактично перебувають на посаді 3 (троє) суддів, з них на даний час здійснюють правосуддя 2 (двоє) суддів (</w:t>
      </w:r>
      <w:r w:rsidR="002D0937">
        <w:rPr>
          <w:sz w:val="27"/>
          <w:szCs w:val="27"/>
        </w:rPr>
        <w:t>судд</w:t>
      </w:r>
      <w:r w:rsidRPr="009E741F">
        <w:rPr>
          <w:sz w:val="27"/>
          <w:szCs w:val="27"/>
        </w:rPr>
        <w:t xml:space="preserve">я </w:t>
      </w:r>
      <w:proofErr w:type="spellStart"/>
      <w:r w:rsidRPr="009E741F">
        <w:rPr>
          <w:sz w:val="27"/>
          <w:szCs w:val="27"/>
        </w:rPr>
        <w:t>Даньков</w:t>
      </w:r>
      <w:proofErr w:type="spellEnd"/>
      <w:r w:rsidRPr="009E741F">
        <w:rPr>
          <w:sz w:val="27"/>
          <w:szCs w:val="27"/>
        </w:rPr>
        <w:t xml:space="preserve"> О.М. перебуває </w:t>
      </w:r>
      <w:r w:rsidR="00FA2087">
        <w:rPr>
          <w:sz w:val="27"/>
          <w:szCs w:val="27"/>
        </w:rPr>
        <w:t>ІНФОРМАЦІЯ_1</w:t>
      </w:r>
      <w:r w:rsidRPr="009E741F">
        <w:rPr>
          <w:sz w:val="27"/>
          <w:szCs w:val="27"/>
        </w:rPr>
        <w:t>).</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Згідно з інформацією про кількість судових справ із зазначенням категорій, розглянутих за останні 2 роки перебування на посаді, встановлено, що суддею Стельмахом А.П. у 2016 році розглянуто 93 кримінальні справи, 140 цивільних справ, 57 адміністративних справ та 90 справ про адміністративні правопорушення, за 2017 рік розглянуто 116 кримінальних справ, 214 цивільних справ, 35 адміністративних справ та 103 справи про адміністративні правопорушення. Скасованих рішень - 14, змінених - 3.</w:t>
      </w:r>
    </w:p>
    <w:p w:rsidR="0098032E" w:rsidRPr="009E741F" w:rsidRDefault="008F7EE1" w:rsidP="002D0937">
      <w:pPr>
        <w:pStyle w:val="2"/>
        <w:shd w:val="clear" w:color="auto" w:fill="auto"/>
        <w:spacing w:before="0" w:after="0" w:line="240" w:lineRule="auto"/>
        <w:ind w:firstLine="720"/>
        <w:jc w:val="both"/>
        <w:rPr>
          <w:sz w:val="27"/>
          <w:szCs w:val="27"/>
        </w:rPr>
      </w:pPr>
      <w:r w:rsidRPr="009E741F">
        <w:rPr>
          <w:sz w:val="27"/>
          <w:szCs w:val="27"/>
        </w:rPr>
        <w:t xml:space="preserve">На даний час у провадженні судді перебуває 16 кримінальних справ, з яких понад три місяці - 4 справи, 39 цивільних справ, з яких понад три місяці </w:t>
      </w:r>
      <w:r w:rsidR="002D0937">
        <w:rPr>
          <w:sz w:val="27"/>
          <w:szCs w:val="27"/>
        </w:rPr>
        <w:t>– 2 </w:t>
      </w:r>
      <w:r w:rsidRPr="009E741F">
        <w:rPr>
          <w:sz w:val="27"/>
          <w:szCs w:val="27"/>
        </w:rPr>
        <w:t xml:space="preserve">справи, 14 адміністративних справ, з яких понад три місяці - 0. У провадженні суддів </w:t>
      </w:r>
      <w:proofErr w:type="spellStart"/>
      <w:r w:rsidRPr="009E741F">
        <w:rPr>
          <w:sz w:val="27"/>
          <w:szCs w:val="27"/>
        </w:rPr>
        <w:t>Сосницького</w:t>
      </w:r>
      <w:proofErr w:type="spellEnd"/>
      <w:r w:rsidRPr="009E741F">
        <w:rPr>
          <w:sz w:val="27"/>
          <w:szCs w:val="27"/>
        </w:rPr>
        <w:t xml:space="preserve"> районного суду Чер</w:t>
      </w:r>
      <w:r w:rsidR="002D0937">
        <w:rPr>
          <w:sz w:val="27"/>
          <w:szCs w:val="27"/>
        </w:rPr>
        <w:t>нігівської області перебуває 24 </w:t>
      </w:r>
      <w:r w:rsidRPr="009E741F">
        <w:rPr>
          <w:sz w:val="27"/>
          <w:szCs w:val="27"/>
        </w:rPr>
        <w:t>кримінальні справи, 59 цивільних справ, 19 адміністративних справ та 12 справ про адміністративні правопорушення.</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За повідомленням голови суду, суддя Стельмах А.П. не входить до складу колегії суддів що</w:t>
      </w:r>
      <w:r w:rsidR="002D0937">
        <w:rPr>
          <w:sz w:val="27"/>
          <w:szCs w:val="27"/>
        </w:rPr>
        <w:t>д</w:t>
      </w:r>
      <w:r w:rsidRPr="009E741F">
        <w:rPr>
          <w:sz w:val="27"/>
          <w:szCs w:val="27"/>
        </w:rPr>
        <w:t>о розгляду справ, які розглядаються колегіально.</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Відрядження одного з трьох суддів до іншого суду призведе до неможливості утворення колегії </w:t>
      </w:r>
      <w:r w:rsidR="002D0937">
        <w:rPr>
          <w:sz w:val="27"/>
          <w:szCs w:val="27"/>
        </w:rPr>
        <w:t>судд</w:t>
      </w:r>
      <w:r w:rsidRPr="009E741F">
        <w:rPr>
          <w:sz w:val="27"/>
          <w:szCs w:val="27"/>
        </w:rPr>
        <w:t>ів для розгляду окремих категорій судових справ.</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Відрядження </w:t>
      </w:r>
      <w:r w:rsidR="002D0937">
        <w:rPr>
          <w:sz w:val="27"/>
          <w:szCs w:val="27"/>
        </w:rPr>
        <w:t>судд</w:t>
      </w:r>
      <w:r w:rsidRPr="009E741F">
        <w:rPr>
          <w:sz w:val="27"/>
          <w:szCs w:val="27"/>
        </w:rPr>
        <w:t xml:space="preserve">і Стельмаха А.П. </w:t>
      </w:r>
      <w:r w:rsidR="002D0937">
        <w:rPr>
          <w:sz w:val="27"/>
          <w:szCs w:val="27"/>
        </w:rPr>
        <w:t>д</w:t>
      </w:r>
      <w:r w:rsidRPr="009E741F">
        <w:rPr>
          <w:sz w:val="27"/>
          <w:szCs w:val="27"/>
        </w:rPr>
        <w:t>о іншого су</w:t>
      </w:r>
      <w:r w:rsidR="002D0937">
        <w:rPr>
          <w:sz w:val="27"/>
          <w:szCs w:val="27"/>
        </w:rPr>
        <w:t>д</w:t>
      </w:r>
      <w:r w:rsidRPr="009E741F">
        <w:rPr>
          <w:sz w:val="27"/>
          <w:szCs w:val="27"/>
        </w:rPr>
        <w:t>у вплине на з</w:t>
      </w:r>
      <w:r w:rsidR="002D0937">
        <w:rPr>
          <w:sz w:val="27"/>
          <w:szCs w:val="27"/>
        </w:rPr>
        <w:t>д</w:t>
      </w:r>
      <w:r w:rsidRPr="009E741F">
        <w:rPr>
          <w:sz w:val="27"/>
          <w:szCs w:val="27"/>
        </w:rPr>
        <w:t>ійснення право</w:t>
      </w:r>
      <w:r w:rsidR="002D0937">
        <w:rPr>
          <w:sz w:val="27"/>
          <w:szCs w:val="27"/>
        </w:rPr>
        <w:t>судд</w:t>
      </w:r>
      <w:r w:rsidRPr="009E741F">
        <w:rPr>
          <w:sz w:val="27"/>
          <w:szCs w:val="27"/>
        </w:rPr>
        <w:t xml:space="preserve">я в </w:t>
      </w:r>
      <w:proofErr w:type="spellStart"/>
      <w:r w:rsidRPr="009E741F">
        <w:rPr>
          <w:sz w:val="27"/>
          <w:szCs w:val="27"/>
        </w:rPr>
        <w:t>Сосницькому</w:t>
      </w:r>
      <w:proofErr w:type="spellEnd"/>
      <w:r w:rsidRPr="009E741F">
        <w:rPr>
          <w:sz w:val="27"/>
          <w:szCs w:val="27"/>
        </w:rPr>
        <w:t xml:space="preserve"> районному суді, так як судове навантаження на суддю збільшиться. Крім того, суддя Стельмах А.П. зборами </w:t>
      </w:r>
      <w:r w:rsidR="002D0937">
        <w:rPr>
          <w:sz w:val="27"/>
          <w:szCs w:val="27"/>
        </w:rPr>
        <w:t>судд</w:t>
      </w:r>
      <w:r w:rsidRPr="009E741F">
        <w:rPr>
          <w:sz w:val="27"/>
          <w:szCs w:val="27"/>
        </w:rPr>
        <w:t xml:space="preserve">ів </w:t>
      </w:r>
      <w:r w:rsidR="002D0937">
        <w:rPr>
          <w:sz w:val="27"/>
          <w:szCs w:val="27"/>
        </w:rPr>
        <w:t>суду обраний слід</w:t>
      </w:r>
      <w:r w:rsidRPr="009E741F">
        <w:rPr>
          <w:sz w:val="27"/>
          <w:szCs w:val="27"/>
        </w:rPr>
        <w:t xml:space="preserve">чим </w:t>
      </w:r>
      <w:r w:rsidR="002D0937">
        <w:rPr>
          <w:sz w:val="27"/>
          <w:szCs w:val="27"/>
        </w:rPr>
        <w:t>суд</w:t>
      </w:r>
      <w:r w:rsidRPr="009E741F">
        <w:rPr>
          <w:sz w:val="27"/>
          <w:szCs w:val="27"/>
        </w:rPr>
        <w:t>дею.</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У зв’язку з неможливістю утворити склад </w:t>
      </w:r>
      <w:r w:rsidR="002D0937">
        <w:rPr>
          <w:sz w:val="27"/>
          <w:szCs w:val="27"/>
        </w:rPr>
        <w:t>суд</w:t>
      </w:r>
      <w:r w:rsidRPr="009E741F">
        <w:rPr>
          <w:sz w:val="27"/>
          <w:szCs w:val="27"/>
        </w:rPr>
        <w:t>у за періо</w:t>
      </w:r>
      <w:r w:rsidR="002D0937">
        <w:rPr>
          <w:sz w:val="27"/>
          <w:szCs w:val="27"/>
        </w:rPr>
        <w:t>д</w:t>
      </w:r>
      <w:r w:rsidRPr="009E741F">
        <w:rPr>
          <w:sz w:val="27"/>
          <w:szCs w:val="27"/>
        </w:rPr>
        <w:t xml:space="preserve"> із 01.01.2017 року по 31.12.2017 року змінено територіальну пі</w:t>
      </w:r>
      <w:r w:rsidR="002D0937">
        <w:rPr>
          <w:sz w:val="27"/>
          <w:szCs w:val="27"/>
        </w:rPr>
        <w:t>дсуд</w:t>
      </w:r>
      <w:r w:rsidRPr="009E741F">
        <w:rPr>
          <w:sz w:val="27"/>
          <w:szCs w:val="27"/>
        </w:rPr>
        <w:t>ність та направлено до інших судів 20 справ та мат</w:t>
      </w:r>
      <w:r w:rsidR="002D0937">
        <w:rPr>
          <w:sz w:val="27"/>
          <w:szCs w:val="27"/>
        </w:rPr>
        <w:t>еріалів, у зв’язку зі зміною підсуд</w:t>
      </w:r>
      <w:r w:rsidRPr="009E741F">
        <w:rPr>
          <w:sz w:val="27"/>
          <w:szCs w:val="27"/>
        </w:rPr>
        <w:t xml:space="preserve">ності </w:t>
      </w:r>
      <w:r w:rsidR="002D0937">
        <w:rPr>
          <w:sz w:val="27"/>
          <w:szCs w:val="27"/>
        </w:rPr>
        <w:t>д</w:t>
      </w:r>
      <w:r w:rsidRPr="009E741F">
        <w:rPr>
          <w:sz w:val="27"/>
          <w:szCs w:val="27"/>
        </w:rPr>
        <w:t xml:space="preserve">о </w:t>
      </w:r>
      <w:r w:rsidR="002D0937">
        <w:rPr>
          <w:sz w:val="27"/>
          <w:szCs w:val="27"/>
        </w:rPr>
        <w:t>суд</w:t>
      </w:r>
      <w:r w:rsidRPr="009E741F">
        <w:rPr>
          <w:sz w:val="27"/>
          <w:szCs w:val="27"/>
        </w:rPr>
        <w:t>у на</w:t>
      </w:r>
      <w:r w:rsidR="002D0937">
        <w:rPr>
          <w:sz w:val="27"/>
          <w:szCs w:val="27"/>
        </w:rPr>
        <w:t>дійшло 35 </w:t>
      </w:r>
      <w:r w:rsidRPr="009E741F">
        <w:rPr>
          <w:sz w:val="27"/>
          <w:szCs w:val="27"/>
        </w:rPr>
        <w:t xml:space="preserve">справ та матеріалів з інших </w:t>
      </w:r>
      <w:r w:rsidR="002D0937">
        <w:rPr>
          <w:sz w:val="27"/>
          <w:szCs w:val="27"/>
        </w:rPr>
        <w:t>суд</w:t>
      </w:r>
      <w:r w:rsidRPr="009E741F">
        <w:rPr>
          <w:sz w:val="27"/>
          <w:szCs w:val="27"/>
        </w:rPr>
        <w:t>ів.</w:t>
      </w:r>
    </w:p>
    <w:p w:rsidR="0098032E" w:rsidRPr="009E741F" w:rsidRDefault="008F7EE1" w:rsidP="009E741F">
      <w:pPr>
        <w:pStyle w:val="2"/>
        <w:shd w:val="clear" w:color="auto" w:fill="auto"/>
        <w:spacing w:before="0" w:after="0" w:line="240" w:lineRule="auto"/>
        <w:ind w:firstLine="720"/>
        <w:jc w:val="both"/>
        <w:rPr>
          <w:sz w:val="27"/>
          <w:szCs w:val="27"/>
        </w:rPr>
      </w:pPr>
      <w:r w:rsidRPr="009E741F">
        <w:rPr>
          <w:sz w:val="27"/>
          <w:szCs w:val="27"/>
        </w:rPr>
        <w:t xml:space="preserve">Крім того головою </w:t>
      </w:r>
      <w:r w:rsidR="002D0937">
        <w:rPr>
          <w:sz w:val="27"/>
          <w:szCs w:val="27"/>
        </w:rPr>
        <w:t>суд</w:t>
      </w:r>
      <w:r w:rsidRPr="009E741F">
        <w:rPr>
          <w:sz w:val="27"/>
          <w:szCs w:val="27"/>
        </w:rPr>
        <w:t xml:space="preserve">у </w:t>
      </w:r>
      <w:r w:rsidR="002D0937">
        <w:rPr>
          <w:sz w:val="27"/>
          <w:szCs w:val="27"/>
        </w:rPr>
        <w:t>дод</w:t>
      </w:r>
      <w:r w:rsidRPr="009E741F">
        <w:rPr>
          <w:sz w:val="27"/>
          <w:szCs w:val="27"/>
        </w:rPr>
        <w:t xml:space="preserve">атково повідомлено, що з 22 грудня 2017 року </w:t>
      </w:r>
      <w:r w:rsidR="002D0937">
        <w:rPr>
          <w:sz w:val="27"/>
          <w:szCs w:val="27"/>
        </w:rPr>
        <w:t>судд</w:t>
      </w:r>
      <w:r w:rsidRPr="009E741F">
        <w:rPr>
          <w:sz w:val="27"/>
          <w:szCs w:val="27"/>
        </w:rPr>
        <w:t xml:space="preserve">я </w:t>
      </w:r>
      <w:proofErr w:type="spellStart"/>
      <w:r w:rsidRPr="009E741F">
        <w:rPr>
          <w:sz w:val="27"/>
          <w:szCs w:val="27"/>
        </w:rPr>
        <w:t>Даньков</w:t>
      </w:r>
      <w:proofErr w:type="spellEnd"/>
      <w:r w:rsidRPr="009E741F">
        <w:rPr>
          <w:sz w:val="27"/>
          <w:szCs w:val="27"/>
        </w:rPr>
        <w:t xml:space="preserve"> О.М. перебуває </w:t>
      </w:r>
      <w:r w:rsidR="002D0937">
        <w:rPr>
          <w:sz w:val="27"/>
          <w:szCs w:val="27"/>
        </w:rPr>
        <w:t>ІНФОРМАЦІЯ_</w:t>
      </w:r>
      <w:r w:rsidR="00FA2087">
        <w:rPr>
          <w:sz w:val="27"/>
          <w:szCs w:val="27"/>
        </w:rPr>
        <w:t>2</w:t>
      </w:r>
      <w:r w:rsidRPr="009E741F">
        <w:rPr>
          <w:sz w:val="27"/>
          <w:szCs w:val="27"/>
        </w:rPr>
        <w:t>.</w:t>
      </w:r>
    </w:p>
    <w:p w:rsidR="00E55820" w:rsidRDefault="008F7EE1" w:rsidP="009E741F">
      <w:pPr>
        <w:pStyle w:val="2"/>
        <w:shd w:val="clear" w:color="auto" w:fill="auto"/>
        <w:spacing w:before="0" w:after="0" w:line="240" w:lineRule="auto"/>
        <w:ind w:firstLine="720"/>
        <w:jc w:val="both"/>
        <w:rPr>
          <w:sz w:val="27"/>
          <w:szCs w:val="27"/>
        </w:rPr>
      </w:pPr>
      <w:r w:rsidRPr="009E741F">
        <w:rPr>
          <w:sz w:val="27"/>
          <w:szCs w:val="27"/>
        </w:rPr>
        <w:t>Заслухавши допові</w:t>
      </w:r>
      <w:r w:rsidR="002D0937">
        <w:rPr>
          <w:sz w:val="27"/>
          <w:szCs w:val="27"/>
        </w:rPr>
        <w:t>д</w:t>
      </w:r>
      <w:r w:rsidRPr="009E741F">
        <w:rPr>
          <w:sz w:val="27"/>
          <w:szCs w:val="27"/>
        </w:rPr>
        <w:t xml:space="preserve">ача, </w:t>
      </w:r>
      <w:r w:rsidR="002D0937">
        <w:rPr>
          <w:sz w:val="27"/>
          <w:szCs w:val="27"/>
        </w:rPr>
        <w:t>д</w:t>
      </w:r>
      <w:r w:rsidRPr="009E741F">
        <w:rPr>
          <w:sz w:val="27"/>
          <w:szCs w:val="27"/>
        </w:rPr>
        <w:t>ослі</w:t>
      </w:r>
      <w:r w:rsidR="002D0937">
        <w:rPr>
          <w:sz w:val="27"/>
          <w:szCs w:val="27"/>
        </w:rPr>
        <w:t>д</w:t>
      </w:r>
      <w:r w:rsidRPr="009E741F">
        <w:rPr>
          <w:sz w:val="27"/>
          <w:szCs w:val="27"/>
        </w:rPr>
        <w:t>ивши наявні в розпоря</w:t>
      </w:r>
      <w:r w:rsidR="002D0937">
        <w:rPr>
          <w:sz w:val="27"/>
          <w:szCs w:val="27"/>
        </w:rPr>
        <w:t>д</w:t>
      </w:r>
      <w:r w:rsidRPr="009E741F">
        <w:rPr>
          <w:sz w:val="27"/>
          <w:szCs w:val="27"/>
        </w:rPr>
        <w:t>женні Комісії матеріали, врахувавши якість розгляду справ су</w:t>
      </w:r>
      <w:r w:rsidR="002D0937">
        <w:rPr>
          <w:sz w:val="27"/>
          <w:szCs w:val="27"/>
        </w:rPr>
        <w:t xml:space="preserve">ддями </w:t>
      </w:r>
      <w:proofErr w:type="spellStart"/>
      <w:r w:rsidR="002D0937">
        <w:rPr>
          <w:sz w:val="27"/>
          <w:szCs w:val="27"/>
        </w:rPr>
        <w:t>Корнєєвою</w:t>
      </w:r>
      <w:proofErr w:type="spellEnd"/>
      <w:r w:rsidR="002D0937">
        <w:rPr>
          <w:sz w:val="27"/>
          <w:szCs w:val="27"/>
        </w:rPr>
        <w:t xml:space="preserve"> В.В., Свинченко </w:t>
      </w:r>
      <w:r w:rsidRPr="009E741F">
        <w:rPr>
          <w:sz w:val="27"/>
          <w:szCs w:val="27"/>
        </w:rPr>
        <w:t xml:space="preserve">Г.Д. та Стельмахом А.П., їхній стаж роботи на посаді </w:t>
      </w:r>
      <w:r w:rsidR="002D0937">
        <w:rPr>
          <w:sz w:val="27"/>
          <w:szCs w:val="27"/>
        </w:rPr>
        <w:t>судд</w:t>
      </w:r>
      <w:r w:rsidRPr="009E741F">
        <w:rPr>
          <w:sz w:val="27"/>
          <w:szCs w:val="27"/>
        </w:rPr>
        <w:t>і, інформацію про стан з</w:t>
      </w:r>
      <w:r w:rsidR="002D0937">
        <w:rPr>
          <w:sz w:val="27"/>
          <w:szCs w:val="27"/>
        </w:rPr>
        <w:t>д</w:t>
      </w:r>
      <w:r w:rsidRPr="009E741F">
        <w:rPr>
          <w:sz w:val="27"/>
          <w:szCs w:val="27"/>
        </w:rPr>
        <w:t>ійснення право</w:t>
      </w:r>
      <w:r w:rsidR="002D0937">
        <w:rPr>
          <w:sz w:val="27"/>
          <w:szCs w:val="27"/>
        </w:rPr>
        <w:t>судд</w:t>
      </w:r>
      <w:r w:rsidRPr="009E741F">
        <w:rPr>
          <w:sz w:val="27"/>
          <w:szCs w:val="27"/>
        </w:rPr>
        <w:t>я в судах, в яких вони обіймають штатні посади, а також обставини, встановлені під час розгля</w:t>
      </w:r>
      <w:r w:rsidR="002D0937">
        <w:rPr>
          <w:sz w:val="27"/>
          <w:szCs w:val="27"/>
        </w:rPr>
        <w:t>д</w:t>
      </w:r>
      <w:r w:rsidRPr="009E741F">
        <w:rPr>
          <w:sz w:val="27"/>
          <w:szCs w:val="27"/>
        </w:rPr>
        <w:t>у питання що</w:t>
      </w:r>
      <w:r w:rsidR="002D0937">
        <w:rPr>
          <w:sz w:val="27"/>
          <w:szCs w:val="27"/>
        </w:rPr>
        <w:t>д</w:t>
      </w:r>
      <w:r w:rsidRPr="009E741F">
        <w:rPr>
          <w:sz w:val="27"/>
          <w:szCs w:val="27"/>
        </w:rPr>
        <w:t>о відрядження суддів, Комісія доходить висновку про відмову у внесенні по</w:t>
      </w:r>
      <w:r w:rsidR="002D0937">
        <w:rPr>
          <w:sz w:val="27"/>
          <w:szCs w:val="27"/>
        </w:rPr>
        <w:t>д</w:t>
      </w:r>
      <w:r w:rsidRPr="009E741F">
        <w:rPr>
          <w:sz w:val="27"/>
          <w:szCs w:val="27"/>
        </w:rPr>
        <w:t>ання</w:t>
      </w:r>
      <w:r w:rsidRPr="009E741F">
        <w:rPr>
          <w:sz w:val="27"/>
          <w:szCs w:val="27"/>
        </w:rPr>
        <w:br w:type="page"/>
      </w:r>
    </w:p>
    <w:p w:rsidR="00E55820" w:rsidRDefault="00E55820" w:rsidP="00E55820">
      <w:pPr>
        <w:pStyle w:val="2"/>
        <w:shd w:val="clear" w:color="auto" w:fill="auto"/>
        <w:spacing w:before="0" w:after="0" w:line="240" w:lineRule="auto"/>
        <w:jc w:val="both"/>
        <w:rPr>
          <w:sz w:val="27"/>
          <w:szCs w:val="27"/>
        </w:rPr>
      </w:pPr>
    </w:p>
    <w:p w:rsidR="0098032E" w:rsidRPr="009E741F" w:rsidRDefault="008F7EE1" w:rsidP="00E55820">
      <w:pPr>
        <w:pStyle w:val="2"/>
        <w:shd w:val="clear" w:color="auto" w:fill="auto"/>
        <w:spacing w:before="0" w:after="0" w:line="240" w:lineRule="auto"/>
        <w:jc w:val="both"/>
        <w:rPr>
          <w:sz w:val="27"/>
          <w:szCs w:val="27"/>
        </w:rPr>
      </w:pPr>
      <w:r w:rsidRPr="009E741F">
        <w:rPr>
          <w:sz w:val="27"/>
          <w:szCs w:val="27"/>
        </w:rPr>
        <w:t>про відрядження до Святошинського районного</w:t>
      </w:r>
      <w:r w:rsidR="00E55820">
        <w:rPr>
          <w:sz w:val="27"/>
          <w:szCs w:val="27"/>
        </w:rPr>
        <w:t xml:space="preserve"> суду м. Києва суддів Корнєєвої </w:t>
      </w:r>
      <w:r w:rsidRPr="009E741F">
        <w:rPr>
          <w:sz w:val="27"/>
          <w:szCs w:val="27"/>
        </w:rPr>
        <w:t xml:space="preserve">В.В., </w:t>
      </w:r>
      <w:proofErr w:type="spellStart"/>
      <w:r w:rsidRPr="009E741F">
        <w:rPr>
          <w:sz w:val="27"/>
          <w:szCs w:val="27"/>
        </w:rPr>
        <w:t>Свинченко</w:t>
      </w:r>
      <w:proofErr w:type="spellEnd"/>
      <w:r w:rsidRPr="009E741F">
        <w:rPr>
          <w:sz w:val="27"/>
          <w:szCs w:val="27"/>
        </w:rPr>
        <w:t xml:space="preserve"> Г.Д. та Стельмаха А.П.</w:t>
      </w:r>
    </w:p>
    <w:p w:rsidR="0098032E" w:rsidRPr="009E741F" w:rsidRDefault="008F7EE1" w:rsidP="009E741F">
      <w:pPr>
        <w:pStyle w:val="2"/>
        <w:shd w:val="clear" w:color="auto" w:fill="auto"/>
        <w:spacing w:before="0" w:after="278" w:line="240" w:lineRule="auto"/>
        <w:ind w:firstLine="700"/>
        <w:jc w:val="both"/>
        <w:rPr>
          <w:sz w:val="27"/>
          <w:szCs w:val="27"/>
        </w:rPr>
      </w:pPr>
      <w:r w:rsidRPr="009E741F">
        <w:rPr>
          <w:sz w:val="27"/>
          <w:szCs w:val="27"/>
        </w:rPr>
        <w:t xml:space="preserve">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w:t>
      </w:r>
      <w:r w:rsidRPr="00E55820">
        <w:rPr>
          <w:sz w:val="27"/>
          <w:szCs w:val="27"/>
        </w:rPr>
        <w:t>В</w:t>
      </w:r>
      <w:r w:rsidR="00E55820">
        <w:rPr>
          <w:rStyle w:val="11"/>
          <w:sz w:val="27"/>
          <w:szCs w:val="27"/>
          <w:u w:val="none"/>
        </w:rPr>
        <w:t>ищ</w:t>
      </w:r>
      <w:r w:rsidRPr="00E55820">
        <w:rPr>
          <w:sz w:val="27"/>
          <w:szCs w:val="27"/>
        </w:rPr>
        <w:t>ої</w:t>
      </w:r>
      <w:r w:rsidRPr="009E741F">
        <w:rPr>
          <w:sz w:val="27"/>
          <w:szCs w:val="27"/>
        </w:rPr>
        <w:t xml:space="preserve"> ради правосуддя від 24 січня 2017 року № 54/0/15-17, Комісія</w:t>
      </w:r>
    </w:p>
    <w:p w:rsidR="0098032E" w:rsidRPr="009E741F" w:rsidRDefault="008F7EE1" w:rsidP="00E55820">
      <w:pPr>
        <w:pStyle w:val="2"/>
        <w:shd w:val="clear" w:color="auto" w:fill="auto"/>
        <w:spacing w:before="0" w:after="268" w:line="240" w:lineRule="auto"/>
        <w:jc w:val="center"/>
        <w:rPr>
          <w:sz w:val="27"/>
          <w:szCs w:val="27"/>
        </w:rPr>
      </w:pPr>
      <w:r w:rsidRPr="009E741F">
        <w:rPr>
          <w:sz w:val="27"/>
          <w:szCs w:val="27"/>
        </w:rPr>
        <w:t>вирішила:</w:t>
      </w:r>
    </w:p>
    <w:p w:rsidR="0098032E" w:rsidRPr="009E741F" w:rsidRDefault="008F7EE1" w:rsidP="009E741F">
      <w:pPr>
        <w:pStyle w:val="2"/>
        <w:shd w:val="clear" w:color="auto" w:fill="auto"/>
        <w:spacing w:before="0" w:after="0" w:line="240" w:lineRule="auto"/>
        <w:jc w:val="both"/>
        <w:rPr>
          <w:sz w:val="27"/>
          <w:szCs w:val="27"/>
        </w:rPr>
      </w:pPr>
      <w:r w:rsidRPr="009E741F">
        <w:rPr>
          <w:sz w:val="27"/>
          <w:szCs w:val="27"/>
        </w:rPr>
        <w:t xml:space="preserve">відмовити у внесенні подання про відрядження до </w:t>
      </w:r>
      <w:r w:rsidR="00E55820" w:rsidRPr="009E741F">
        <w:rPr>
          <w:sz w:val="27"/>
          <w:szCs w:val="27"/>
        </w:rPr>
        <w:t>Святошинського</w:t>
      </w:r>
      <w:r w:rsidRPr="00E55820">
        <w:rPr>
          <w:bCs/>
          <w:smallCaps/>
        </w:rPr>
        <w:t xml:space="preserve"> </w:t>
      </w:r>
      <w:r w:rsidRPr="009E741F">
        <w:rPr>
          <w:sz w:val="27"/>
          <w:szCs w:val="27"/>
        </w:rPr>
        <w:t>районного суду міста Києва:</w:t>
      </w:r>
    </w:p>
    <w:p w:rsidR="0098032E" w:rsidRPr="009E741F" w:rsidRDefault="008F7EE1" w:rsidP="009E741F">
      <w:pPr>
        <w:pStyle w:val="2"/>
        <w:shd w:val="clear" w:color="auto" w:fill="auto"/>
        <w:spacing w:before="0" w:after="0" w:line="240" w:lineRule="auto"/>
        <w:ind w:firstLine="700"/>
        <w:jc w:val="both"/>
        <w:rPr>
          <w:sz w:val="27"/>
          <w:szCs w:val="27"/>
        </w:rPr>
      </w:pPr>
      <w:r w:rsidRPr="009E741F">
        <w:rPr>
          <w:sz w:val="27"/>
          <w:szCs w:val="27"/>
        </w:rPr>
        <w:t xml:space="preserve">судді </w:t>
      </w:r>
      <w:proofErr w:type="spellStart"/>
      <w:r w:rsidRPr="009E741F">
        <w:rPr>
          <w:sz w:val="27"/>
          <w:szCs w:val="27"/>
        </w:rPr>
        <w:t>Добропільського</w:t>
      </w:r>
      <w:proofErr w:type="spellEnd"/>
      <w:r w:rsidRPr="009E741F">
        <w:rPr>
          <w:sz w:val="27"/>
          <w:szCs w:val="27"/>
        </w:rPr>
        <w:t xml:space="preserve"> </w:t>
      </w:r>
      <w:proofErr w:type="spellStart"/>
      <w:r w:rsidRPr="009E741F">
        <w:rPr>
          <w:sz w:val="27"/>
          <w:szCs w:val="27"/>
        </w:rPr>
        <w:t>міськрайонного</w:t>
      </w:r>
      <w:proofErr w:type="spellEnd"/>
      <w:r w:rsidRPr="009E741F">
        <w:rPr>
          <w:sz w:val="27"/>
          <w:szCs w:val="27"/>
        </w:rPr>
        <w:t xml:space="preserve"> суду Донецької області </w:t>
      </w:r>
      <w:proofErr w:type="spellStart"/>
      <w:r w:rsidRPr="009E741F">
        <w:rPr>
          <w:sz w:val="27"/>
          <w:szCs w:val="27"/>
        </w:rPr>
        <w:t>Корнєєвої</w:t>
      </w:r>
      <w:proofErr w:type="spellEnd"/>
      <w:r w:rsidRPr="009E741F">
        <w:rPr>
          <w:sz w:val="27"/>
          <w:szCs w:val="27"/>
        </w:rPr>
        <w:t xml:space="preserve"> Владлени Вікторівни;</w:t>
      </w:r>
    </w:p>
    <w:p w:rsidR="0098032E" w:rsidRPr="009E741F" w:rsidRDefault="00FA2087" w:rsidP="009E741F">
      <w:pPr>
        <w:pStyle w:val="2"/>
        <w:shd w:val="clear" w:color="auto" w:fill="auto"/>
        <w:spacing w:before="0" w:after="0" w:line="240" w:lineRule="auto"/>
        <w:ind w:firstLine="700"/>
        <w:jc w:val="both"/>
        <w:rPr>
          <w:sz w:val="27"/>
          <w:szCs w:val="27"/>
        </w:rPr>
      </w:pPr>
      <w:r>
        <w:rPr>
          <w:sz w:val="27"/>
          <w:szCs w:val="27"/>
        </w:rPr>
        <w:t xml:space="preserve">судді </w:t>
      </w:r>
      <w:proofErr w:type="spellStart"/>
      <w:r>
        <w:rPr>
          <w:sz w:val="27"/>
          <w:szCs w:val="27"/>
        </w:rPr>
        <w:t>Луги</w:t>
      </w:r>
      <w:r w:rsidR="008F7EE1" w:rsidRPr="009E741F">
        <w:rPr>
          <w:sz w:val="27"/>
          <w:szCs w:val="27"/>
        </w:rPr>
        <w:t>нського</w:t>
      </w:r>
      <w:proofErr w:type="spellEnd"/>
      <w:r w:rsidR="008F7EE1" w:rsidRPr="009E741F">
        <w:rPr>
          <w:sz w:val="27"/>
          <w:szCs w:val="27"/>
        </w:rPr>
        <w:t xml:space="preserve"> районного суду Житомирської області </w:t>
      </w:r>
      <w:proofErr w:type="spellStart"/>
      <w:r w:rsidR="008F7EE1" w:rsidRPr="009E741F">
        <w:rPr>
          <w:sz w:val="27"/>
          <w:szCs w:val="27"/>
        </w:rPr>
        <w:t>Свинченко</w:t>
      </w:r>
      <w:proofErr w:type="spellEnd"/>
      <w:r w:rsidR="008F7EE1" w:rsidRPr="009E741F">
        <w:rPr>
          <w:sz w:val="27"/>
          <w:szCs w:val="27"/>
        </w:rPr>
        <w:t xml:space="preserve"> Галини Дмитрівни;</w:t>
      </w:r>
    </w:p>
    <w:p w:rsidR="009E741F" w:rsidRPr="009E741F" w:rsidRDefault="008F7EE1" w:rsidP="009E741F">
      <w:pPr>
        <w:pStyle w:val="2"/>
        <w:shd w:val="clear" w:color="auto" w:fill="auto"/>
        <w:spacing w:before="0" w:after="0" w:line="240" w:lineRule="auto"/>
        <w:ind w:firstLine="700"/>
        <w:jc w:val="both"/>
        <w:rPr>
          <w:sz w:val="27"/>
          <w:szCs w:val="27"/>
        </w:rPr>
      </w:pPr>
      <w:r w:rsidRPr="009E741F">
        <w:rPr>
          <w:sz w:val="27"/>
          <w:szCs w:val="27"/>
        </w:rPr>
        <w:t xml:space="preserve">судді </w:t>
      </w:r>
      <w:proofErr w:type="spellStart"/>
      <w:r w:rsidRPr="009E741F">
        <w:rPr>
          <w:sz w:val="27"/>
          <w:szCs w:val="27"/>
        </w:rPr>
        <w:t>Сосницького</w:t>
      </w:r>
      <w:proofErr w:type="spellEnd"/>
      <w:r w:rsidRPr="009E741F">
        <w:rPr>
          <w:sz w:val="27"/>
          <w:szCs w:val="27"/>
        </w:rPr>
        <w:t xml:space="preserve"> районного суду Чернігівської області Стельмаха Андрія Петровича.</w:t>
      </w:r>
    </w:p>
    <w:p w:rsidR="009E741F" w:rsidRDefault="009E741F" w:rsidP="009E741F">
      <w:pPr>
        <w:pStyle w:val="2"/>
        <w:shd w:val="clear" w:color="auto" w:fill="auto"/>
        <w:spacing w:before="0" w:after="0" w:line="240" w:lineRule="auto"/>
        <w:jc w:val="both"/>
        <w:rPr>
          <w:sz w:val="27"/>
          <w:szCs w:val="27"/>
        </w:rPr>
      </w:pPr>
      <w:bookmarkStart w:id="0" w:name="_GoBack"/>
      <w:bookmarkEnd w:id="0"/>
    </w:p>
    <w:p w:rsidR="00E55820" w:rsidRPr="009E741F" w:rsidRDefault="00E55820" w:rsidP="009E741F">
      <w:pPr>
        <w:pStyle w:val="2"/>
        <w:shd w:val="clear" w:color="auto" w:fill="auto"/>
        <w:spacing w:before="0" w:after="0" w:line="240" w:lineRule="auto"/>
        <w:jc w:val="both"/>
        <w:rPr>
          <w:sz w:val="27"/>
          <w:szCs w:val="27"/>
        </w:rPr>
      </w:pPr>
    </w:p>
    <w:p w:rsidR="009E741F" w:rsidRPr="009E741F" w:rsidRDefault="009E741F" w:rsidP="009E741F">
      <w:pPr>
        <w:jc w:val="both"/>
        <w:rPr>
          <w:rFonts w:ascii="Times New Roman" w:hAnsi="Times New Roman" w:cs="Times New Roman"/>
          <w:sz w:val="27"/>
          <w:szCs w:val="27"/>
        </w:rPr>
      </w:pPr>
      <w:r w:rsidRPr="009E741F">
        <w:rPr>
          <w:rFonts w:ascii="Times New Roman" w:hAnsi="Times New Roman" w:cs="Times New Roman"/>
          <w:sz w:val="27"/>
          <w:szCs w:val="27"/>
        </w:rPr>
        <w:t>Головуючий</w:t>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00E55820">
        <w:rPr>
          <w:rFonts w:ascii="Times New Roman" w:hAnsi="Times New Roman" w:cs="Times New Roman"/>
          <w:sz w:val="27"/>
          <w:szCs w:val="27"/>
        </w:rPr>
        <w:tab/>
      </w:r>
      <w:r w:rsidRPr="009E741F">
        <w:rPr>
          <w:rFonts w:ascii="Times New Roman" w:hAnsi="Times New Roman" w:cs="Times New Roman"/>
          <w:sz w:val="27"/>
          <w:szCs w:val="27"/>
        </w:rPr>
        <w:t>В.Є. Устименко</w:t>
      </w:r>
    </w:p>
    <w:p w:rsidR="009E741F" w:rsidRPr="009E741F" w:rsidRDefault="00E55820" w:rsidP="009E741F">
      <w:pPr>
        <w:jc w:val="both"/>
        <w:rPr>
          <w:rFonts w:ascii="Times New Roman" w:hAnsi="Times New Roman" w:cs="Times New Roman"/>
          <w:sz w:val="27"/>
          <w:szCs w:val="27"/>
        </w:rPr>
      </w:pPr>
      <w:r>
        <w:rPr>
          <w:rFonts w:ascii="Times New Roman" w:hAnsi="Times New Roman" w:cs="Times New Roman"/>
          <w:sz w:val="27"/>
          <w:szCs w:val="27"/>
        </w:rPr>
        <w:tab/>
      </w:r>
    </w:p>
    <w:p w:rsidR="009E741F" w:rsidRPr="009E741F" w:rsidRDefault="009E741F" w:rsidP="009E741F">
      <w:pPr>
        <w:jc w:val="both"/>
        <w:rPr>
          <w:rFonts w:ascii="Times New Roman" w:hAnsi="Times New Roman" w:cs="Times New Roman"/>
          <w:sz w:val="27"/>
          <w:szCs w:val="27"/>
        </w:rPr>
      </w:pPr>
      <w:r w:rsidRPr="009E741F">
        <w:rPr>
          <w:rFonts w:ascii="Times New Roman" w:hAnsi="Times New Roman" w:cs="Times New Roman"/>
          <w:sz w:val="27"/>
          <w:szCs w:val="27"/>
        </w:rPr>
        <w:t>Члени Комісії:</w:t>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Pr="009E741F">
        <w:rPr>
          <w:rFonts w:ascii="Times New Roman" w:hAnsi="Times New Roman" w:cs="Times New Roman"/>
          <w:sz w:val="27"/>
          <w:szCs w:val="27"/>
        </w:rPr>
        <w:tab/>
      </w:r>
      <w:r w:rsidR="00E55820">
        <w:rPr>
          <w:rFonts w:ascii="Times New Roman" w:hAnsi="Times New Roman" w:cs="Times New Roman"/>
          <w:sz w:val="27"/>
          <w:szCs w:val="27"/>
        </w:rPr>
        <w:tab/>
      </w:r>
      <w:r w:rsidRPr="009E741F">
        <w:rPr>
          <w:rFonts w:ascii="Times New Roman" w:hAnsi="Times New Roman" w:cs="Times New Roman"/>
          <w:sz w:val="27"/>
          <w:szCs w:val="27"/>
        </w:rPr>
        <w:t xml:space="preserve">В.І. </w:t>
      </w:r>
      <w:proofErr w:type="spellStart"/>
      <w:r w:rsidRPr="009E741F">
        <w:rPr>
          <w:rFonts w:ascii="Times New Roman" w:hAnsi="Times New Roman" w:cs="Times New Roman"/>
          <w:sz w:val="27"/>
          <w:szCs w:val="27"/>
        </w:rPr>
        <w:t>Бутенко</w:t>
      </w:r>
      <w:proofErr w:type="spellEnd"/>
    </w:p>
    <w:p w:rsidR="009E741F" w:rsidRPr="009E741F" w:rsidRDefault="009E741F" w:rsidP="009E741F">
      <w:pPr>
        <w:jc w:val="both"/>
        <w:rPr>
          <w:rFonts w:ascii="Times New Roman" w:hAnsi="Times New Roman" w:cs="Times New Roman"/>
          <w:sz w:val="27"/>
          <w:szCs w:val="27"/>
        </w:rPr>
      </w:pPr>
    </w:p>
    <w:p w:rsidR="009E741F" w:rsidRPr="009E741F" w:rsidRDefault="009E741F" w:rsidP="009E741F">
      <w:pPr>
        <w:jc w:val="both"/>
        <w:rPr>
          <w:rFonts w:ascii="Times New Roman" w:hAnsi="Times New Roman" w:cs="Times New Roman"/>
          <w:sz w:val="27"/>
          <w:szCs w:val="27"/>
        </w:rPr>
      </w:pP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00E55820">
        <w:rPr>
          <w:rFonts w:ascii="Times New Roman" w:hAnsi="Times New Roman" w:cs="Times New Roman"/>
          <w:sz w:val="27"/>
          <w:szCs w:val="27"/>
        </w:rPr>
        <w:tab/>
      </w:r>
      <w:r w:rsidRPr="009E741F">
        <w:rPr>
          <w:rFonts w:ascii="Times New Roman" w:hAnsi="Times New Roman" w:cs="Times New Roman"/>
          <w:sz w:val="27"/>
          <w:szCs w:val="27"/>
        </w:rPr>
        <w:t xml:space="preserve">А.О. </w:t>
      </w:r>
      <w:proofErr w:type="spellStart"/>
      <w:r w:rsidRPr="009E741F">
        <w:rPr>
          <w:rFonts w:ascii="Times New Roman" w:hAnsi="Times New Roman" w:cs="Times New Roman"/>
          <w:sz w:val="27"/>
          <w:szCs w:val="27"/>
        </w:rPr>
        <w:t>Заріцька</w:t>
      </w:r>
      <w:proofErr w:type="spellEnd"/>
    </w:p>
    <w:p w:rsidR="009E741F" w:rsidRPr="009E741F" w:rsidRDefault="009E741F" w:rsidP="009E741F">
      <w:pPr>
        <w:jc w:val="both"/>
        <w:rPr>
          <w:rFonts w:ascii="Times New Roman" w:hAnsi="Times New Roman" w:cs="Times New Roman"/>
          <w:sz w:val="27"/>
          <w:szCs w:val="27"/>
        </w:rPr>
      </w:pPr>
    </w:p>
    <w:p w:rsidR="009E741F" w:rsidRPr="00E55820" w:rsidRDefault="009E741F" w:rsidP="009E741F">
      <w:pPr>
        <w:tabs>
          <w:tab w:val="left" w:pos="378"/>
        </w:tabs>
        <w:jc w:val="both"/>
        <w:rPr>
          <w:rFonts w:ascii="Times New Roman" w:hAnsi="Times New Roman" w:cs="Times New Roman"/>
          <w:sz w:val="27"/>
          <w:szCs w:val="27"/>
        </w:rPr>
      </w:pP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00E55820">
        <w:rPr>
          <w:rFonts w:ascii="Times New Roman" w:hAnsi="Times New Roman" w:cs="Times New Roman"/>
          <w:sz w:val="27"/>
          <w:szCs w:val="27"/>
        </w:rPr>
        <w:tab/>
      </w:r>
      <w:r w:rsidRPr="00E55820">
        <w:rPr>
          <w:rFonts w:ascii="Times New Roman" w:hAnsi="Times New Roman" w:cs="Times New Roman"/>
          <w:sz w:val="27"/>
          <w:szCs w:val="27"/>
        </w:rPr>
        <w:t>А.Г. Козлов</w:t>
      </w:r>
    </w:p>
    <w:p w:rsidR="009E741F" w:rsidRPr="00E55820" w:rsidRDefault="009E741F" w:rsidP="009E741F">
      <w:pPr>
        <w:tabs>
          <w:tab w:val="left" w:pos="378"/>
        </w:tabs>
        <w:jc w:val="both"/>
        <w:rPr>
          <w:rFonts w:ascii="Times New Roman" w:hAnsi="Times New Roman" w:cs="Times New Roman"/>
          <w:sz w:val="27"/>
          <w:szCs w:val="27"/>
        </w:rPr>
      </w:pPr>
    </w:p>
    <w:p w:rsidR="009E741F" w:rsidRPr="00E55820" w:rsidRDefault="009E741F" w:rsidP="009E741F">
      <w:pPr>
        <w:tabs>
          <w:tab w:val="left" w:pos="378"/>
        </w:tabs>
        <w:jc w:val="both"/>
        <w:rPr>
          <w:rFonts w:ascii="Times New Roman" w:hAnsi="Times New Roman" w:cs="Times New Roman"/>
          <w:sz w:val="27"/>
          <w:szCs w:val="27"/>
        </w:rPr>
      </w:pP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00E55820">
        <w:rPr>
          <w:rFonts w:ascii="Times New Roman" w:hAnsi="Times New Roman" w:cs="Times New Roman"/>
          <w:sz w:val="27"/>
          <w:szCs w:val="27"/>
        </w:rPr>
        <w:tab/>
      </w:r>
      <w:r w:rsidRPr="00E55820">
        <w:rPr>
          <w:rFonts w:ascii="Times New Roman" w:hAnsi="Times New Roman" w:cs="Times New Roman"/>
          <w:sz w:val="27"/>
          <w:szCs w:val="27"/>
        </w:rPr>
        <w:t xml:space="preserve">П.С. </w:t>
      </w:r>
      <w:proofErr w:type="spellStart"/>
      <w:r w:rsidRPr="00E55820">
        <w:rPr>
          <w:rFonts w:ascii="Times New Roman" w:hAnsi="Times New Roman" w:cs="Times New Roman"/>
          <w:sz w:val="27"/>
          <w:szCs w:val="27"/>
        </w:rPr>
        <w:t>Луцюк</w:t>
      </w:r>
      <w:proofErr w:type="spellEnd"/>
    </w:p>
    <w:p w:rsidR="009E741F" w:rsidRPr="00E55820" w:rsidRDefault="009E741F" w:rsidP="009E741F">
      <w:pPr>
        <w:tabs>
          <w:tab w:val="left" w:pos="378"/>
        </w:tabs>
        <w:jc w:val="both"/>
        <w:rPr>
          <w:rFonts w:ascii="Times New Roman" w:hAnsi="Times New Roman" w:cs="Times New Roman"/>
          <w:sz w:val="27"/>
          <w:szCs w:val="27"/>
        </w:rPr>
      </w:pPr>
    </w:p>
    <w:p w:rsidR="009E741F" w:rsidRPr="009E741F" w:rsidRDefault="009E741F" w:rsidP="009E741F">
      <w:pPr>
        <w:tabs>
          <w:tab w:val="left" w:pos="378"/>
        </w:tabs>
        <w:jc w:val="both"/>
        <w:rPr>
          <w:rFonts w:ascii="Times New Roman" w:hAnsi="Times New Roman" w:cs="Times New Roman"/>
          <w:sz w:val="27"/>
          <w:szCs w:val="27"/>
          <w:lang w:val="ru-RU"/>
        </w:rPr>
      </w:pP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Pr="00E55820">
        <w:rPr>
          <w:rFonts w:ascii="Times New Roman" w:hAnsi="Times New Roman" w:cs="Times New Roman"/>
          <w:sz w:val="27"/>
          <w:szCs w:val="27"/>
        </w:rPr>
        <w:tab/>
      </w:r>
      <w:r w:rsidR="00E55820">
        <w:rPr>
          <w:rFonts w:ascii="Times New Roman" w:hAnsi="Times New Roman" w:cs="Times New Roman"/>
          <w:sz w:val="27"/>
          <w:szCs w:val="27"/>
        </w:rPr>
        <w:tab/>
      </w:r>
      <w:r w:rsidRPr="00E55820">
        <w:rPr>
          <w:rFonts w:ascii="Times New Roman" w:hAnsi="Times New Roman" w:cs="Times New Roman"/>
          <w:sz w:val="27"/>
          <w:szCs w:val="27"/>
        </w:rPr>
        <w:t>М.А. М</w:t>
      </w:r>
      <w:proofErr w:type="spellStart"/>
      <w:r w:rsidRPr="009E741F">
        <w:rPr>
          <w:rFonts w:ascii="Times New Roman" w:hAnsi="Times New Roman" w:cs="Times New Roman"/>
          <w:sz w:val="27"/>
          <w:szCs w:val="27"/>
          <w:lang w:val="ru-RU"/>
        </w:rPr>
        <w:t>акарчук</w:t>
      </w:r>
      <w:proofErr w:type="spellEnd"/>
    </w:p>
    <w:p w:rsidR="009E741F" w:rsidRPr="009E741F" w:rsidRDefault="009E741F" w:rsidP="009E741F">
      <w:pPr>
        <w:pStyle w:val="2"/>
        <w:shd w:val="clear" w:color="auto" w:fill="auto"/>
        <w:spacing w:before="0" w:after="0" w:line="240" w:lineRule="auto"/>
        <w:jc w:val="both"/>
        <w:rPr>
          <w:sz w:val="27"/>
          <w:szCs w:val="27"/>
          <w:lang w:val="ru-RU"/>
        </w:rPr>
      </w:pPr>
    </w:p>
    <w:sectPr w:rsidR="009E741F" w:rsidRPr="009E741F" w:rsidSect="002E1438">
      <w:headerReference w:type="even" r:id="rId9"/>
      <w:headerReference w:type="default" r:id="rId10"/>
      <w:type w:val="continuous"/>
      <w:pgSz w:w="11909" w:h="16838"/>
      <w:pgMar w:top="426"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1CC" w:rsidRDefault="003461CC">
      <w:r>
        <w:separator/>
      </w:r>
    </w:p>
  </w:endnote>
  <w:endnote w:type="continuationSeparator" w:id="0">
    <w:p w:rsidR="003461CC" w:rsidRDefault="00346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1CC" w:rsidRDefault="003461CC"/>
  </w:footnote>
  <w:footnote w:type="continuationSeparator" w:id="0">
    <w:p w:rsidR="003461CC" w:rsidRDefault="003461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7178936"/>
      <w:docPartObj>
        <w:docPartGallery w:val="Page Numbers (Top of Page)"/>
        <w:docPartUnique/>
      </w:docPartObj>
    </w:sdtPr>
    <w:sdtContent>
      <w:p w:rsidR="003461CC" w:rsidRDefault="003461CC">
        <w:pPr>
          <w:pStyle w:val="ad"/>
          <w:jc w:val="center"/>
        </w:pPr>
        <w:r>
          <w:fldChar w:fldCharType="begin"/>
        </w:r>
        <w:r>
          <w:instrText>PAGE   \* MERGEFORMAT</w:instrText>
        </w:r>
        <w:r>
          <w:fldChar w:fldCharType="separate"/>
        </w:r>
        <w:r w:rsidRPr="002E1438">
          <w:rPr>
            <w:noProof/>
            <w:lang w:val="ru-RU"/>
          </w:rPr>
          <w:t>4</w:t>
        </w:r>
        <w:r>
          <w:fldChar w:fldCharType="end"/>
        </w:r>
      </w:p>
    </w:sdtContent>
  </w:sdt>
  <w:p w:rsidR="003461CC" w:rsidRDefault="003461CC">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3321388"/>
      <w:docPartObj>
        <w:docPartGallery w:val="Page Numbers (Top of Page)"/>
        <w:docPartUnique/>
      </w:docPartObj>
    </w:sdtPr>
    <w:sdtContent>
      <w:p w:rsidR="003461CC" w:rsidRDefault="003461CC">
        <w:pPr>
          <w:pStyle w:val="ad"/>
          <w:jc w:val="center"/>
          <w:rPr>
            <w:rFonts w:ascii="Times New Roman" w:hAnsi="Times New Roman" w:cs="Times New Roman"/>
          </w:rPr>
        </w:pPr>
      </w:p>
      <w:p w:rsidR="003461CC" w:rsidRPr="00626AFD" w:rsidRDefault="003461CC" w:rsidP="00626AFD">
        <w:pPr>
          <w:pStyle w:val="ad"/>
          <w:jc w:val="center"/>
          <w:rPr>
            <w:rFonts w:ascii="Times New Roman" w:hAnsi="Times New Roman" w:cs="Times New Roman"/>
          </w:rPr>
        </w:pPr>
        <w:r w:rsidRPr="00626AFD">
          <w:rPr>
            <w:rFonts w:ascii="Times New Roman" w:hAnsi="Times New Roman" w:cs="Times New Roman"/>
          </w:rPr>
          <w:fldChar w:fldCharType="begin"/>
        </w:r>
        <w:r w:rsidRPr="00626AFD">
          <w:rPr>
            <w:rFonts w:ascii="Times New Roman" w:hAnsi="Times New Roman" w:cs="Times New Roman"/>
          </w:rPr>
          <w:instrText>PAGE   \* MERGEFORMAT</w:instrText>
        </w:r>
        <w:r w:rsidRPr="00626AFD">
          <w:rPr>
            <w:rFonts w:ascii="Times New Roman" w:hAnsi="Times New Roman" w:cs="Times New Roman"/>
          </w:rPr>
          <w:fldChar w:fldCharType="separate"/>
        </w:r>
        <w:r w:rsidR="00FA2087" w:rsidRPr="00FA2087">
          <w:rPr>
            <w:rFonts w:ascii="Times New Roman" w:hAnsi="Times New Roman" w:cs="Times New Roman"/>
            <w:noProof/>
            <w:lang w:val="ru-RU"/>
          </w:rPr>
          <w:t>5</w:t>
        </w:r>
        <w:r w:rsidRPr="00626AFD">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14CC5"/>
    <w:multiLevelType w:val="multilevel"/>
    <w:tmpl w:val="BCE2A0B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DB12D7"/>
    <w:multiLevelType w:val="multilevel"/>
    <w:tmpl w:val="D346A3E2"/>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D40BC4"/>
    <w:multiLevelType w:val="multilevel"/>
    <w:tmpl w:val="142EA3D2"/>
    <w:lvl w:ilvl="0">
      <w:start w:val="1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98032E"/>
    <w:rsid w:val="002D0937"/>
    <w:rsid w:val="002E1438"/>
    <w:rsid w:val="003461CC"/>
    <w:rsid w:val="00626AFD"/>
    <w:rsid w:val="007205D7"/>
    <w:rsid w:val="008F7EE1"/>
    <w:rsid w:val="0098032E"/>
    <w:rsid w:val="009E741F"/>
    <w:rsid w:val="00B71AB8"/>
    <w:rsid w:val="00E55820"/>
    <w:rsid w:val="00FA20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85pt">
    <w:name w:val="Основной текст + 8;5 pt;Полужирный;Малые прописные"/>
    <w:basedOn w:val="a4"/>
    <w:rPr>
      <w:rFonts w:ascii="Times New Roman" w:eastAsia="Times New Roman" w:hAnsi="Times New Roman" w:cs="Times New Roman"/>
      <w:b/>
      <w:bCs/>
      <w:i w:val="0"/>
      <w:iCs w:val="0"/>
      <w:smallCaps/>
      <w:strike w:val="0"/>
      <w:color w:val="000000"/>
      <w:spacing w:val="0"/>
      <w:w w:val="100"/>
      <w:position w:val="0"/>
      <w:sz w:val="17"/>
      <w:szCs w:val="17"/>
      <w:u w:val="non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rPr>
  </w:style>
  <w:style w:type="paragraph" w:customStyle="1" w:styleId="2">
    <w:name w:val="Основной текст2"/>
    <w:basedOn w:val="a"/>
    <w:link w:val="a4"/>
    <w:pPr>
      <w:shd w:val="clear" w:color="auto" w:fill="FFFFFF"/>
      <w:spacing w:before="360" w:after="120" w:line="0" w:lineRule="atLeast"/>
      <w:jc w:val="righ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righ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rPr>
  </w:style>
  <w:style w:type="paragraph" w:styleId="a9">
    <w:name w:val="Balloon Text"/>
    <w:basedOn w:val="a"/>
    <w:link w:val="aa"/>
    <w:uiPriority w:val="99"/>
    <w:semiHidden/>
    <w:unhideWhenUsed/>
    <w:rsid w:val="009E741F"/>
    <w:rPr>
      <w:rFonts w:ascii="Tahoma" w:hAnsi="Tahoma" w:cs="Tahoma"/>
      <w:sz w:val="16"/>
      <w:szCs w:val="16"/>
    </w:rPr>
  </w:style>
  <w:style w:type="character" w:customStyle="1" w:styleId="aa">
    <w:name w:val="Текст выноски Знак"/>
    <w:basedOn w:val="a0"/>
    <w:link w:val="a9"/>
    <w:uiPriority w:val="99"/>
    <w:semiHidden/>
    <w:rsid w:val="009E741F"/>
    <w:rPr>
      <w:rFonts w:ascii="Tahoma" w:hAnsi="Tahoma" w:cs="Tahoma"/>
      <w:color w:val="000000"/>
      <w:sz w:val="16"/>
      <w:szCs w:val="16"/>
    </w:rPr>
  </w:style>
  <w:style w:type="paragraph" w:styleId="ab">
    <w:name w:val="footer"/>
    <w:basedOn w:val="a"/>
    <w:link w:val="ac"/>
    <w:uiPriority w:val="99"/>
    <w:unhideWhenUsed/>
    <w:rsid w:val="009E741F"/>
    <w:pPr>
      <w:tabs>
        <w:tab w:val="center" w:pos="4819"/>
        <w:tab w:val="right" w:pos="9639"/>
      </w:tabs>
    </w:pPr>
  </w:style>
  <w:style w:type="character" w:customStyle="1" w:styleId="ac">
    <w:name w:val="Нижний колонтитул Знак"/>
    <w:basedOn w:val="a0"/>
    <w:link w:val="ab"/>
    <w:uiPriority w:val="99"/>
    <w:rsid w:val="009E741F"/>
    <w:rPr>
      <w:color w:val="000000"/>
    </w:rPr>
  </w:style>
  <w:style w:type="paragraph" w:styleId="ad">
    <w:name w:val="header"/>
    <w:basedOn w:val="a"/>
    <w:link w:val="ae"/>
    <w:uiPriority w:val="99"/>
    <w:unhideWhenUsed/>
    <w:rsid w:val="009E741F"/>
    <w:pPr>
      <w:tabs>
        <w:tab w:val="center" w:pos="4819"/>
        <w:tab w:val="right" w:pos="9639"/>
      </w:tabs>
    </w:pPr>
  </w:style>
  <w:style w:type="character" w:customStyle="1" w:styleId="ae">
    <w:name w:val="Верхний колонтитул Знак"/>
    <w:basedOn w:val="a0"/>
    <w:link w:val="ad"/>
    <w:uiPriority w:val="99"/>
    <w:rsid w:val="009E741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7807</Words>
  <Characters>4451</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2020-12-08T07:50:00Z</dcterms:created>
  <dcterms:modified xsi:type="dcterms:W3CDTF">2021-01-26T09:29:00Z</dcterms:modified>
</cp:coreProperties>
</file>