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18" w:rsidRPr="00597865" w:rsidRDefault="003D6F18" w:rsidP="005978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654" w:rsidRPr="00597865" w:rsidRDefault="00D01654" w:rsidP="00597865">
      <w:pPr>
        <w:spacing w:after="0" w:line="240" w:lineRule="auto"/>
        <w:ind w:left="284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97865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7057BE9F" wp14:editId="7138D158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597865" w:rsidRDefault="003D6F18" w:rsidP="0080151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801517" w:rsidRDefault="00597865" w:rsidP="00597865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sz w:val="35"/>
          <w:szCs w:val="35"/>
        </w:rPr>
      </w:pPr>
      <w:r>
        <w:rPr>
          <w:rFonts w:ascii="Times New Roman" w:eastAsia="Times New Roman" w:hAnsi="Times New Roman"/>
          <w:bCs/>
          <w:sz w:val="27"/>
          <w:szCs w:val="27"/>
        </w:rPr>
        <w:t xml:space="preserve">   </w:t>
      </w:r>
      <w:r w:rsidR="003D6F18" w:rsidRPr="00801517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3D6F18" w:rsidRPr="00597865" w:rsidRDefault="003D6F18" w:rsidP="0080151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597865" w:rsidRDefault="0082379B" w:rsidP="00597865">
      <w:pPr>
        <w:spacing w:after="0" w:line="240" w:lineRule="auto"/>
        <w:ind w:left="284" w:right="-14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97865">
        <w:rPr>
          <w:rFonts w:ascii="Times New Roman" w:eastAsia="Times New Roman" w:hAnsi="Times New Roman"/>
          <w:sz w:val="27"/>
          <w:szCs w:val="27"/>
          <w:lang w:eastAsia="ru-RU"/>
        </w:rPr>
        <w:t>11</w:t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597865">
        <w:rPr>
          <w:rFonts w:ascii="Times New Roman" w:eastAsia="Times New Roman" w:hAnsi="Times New Roman"/>
          <w:sz w:val="27"/>
          <w:szCs w:val="27"/>
          <w:lang w:eastAsia="ru-RU"/>
        </w:rPr>
        <w:t>вересня</w:t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</w:t>
      </w:r>
      <w:r w:rsidR="00EF258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</w:t>
      </w:r>
      <w:r w:rsidR="003D6F18" w:rsidRPr="00597865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3D6F18" w:rsidRDefault="003D6F18" w:rsidP="00801517">
      <w:pPr>
        <w:spacing w:after="0" w:line="240" w:lineRule="auto"/>
        <w:ind w:right="-141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597865" w:rsidRPr="00597865" w:rsidRDefault="00597865" w:rsidP="00801517">
      <w:pPr>
        <w:pStyle w:val="aa"/>
        <w:rPr>
          <w:lang w:eastAsia="ru-RU"/>
        </w:rPr>
      </w:pPr>
    </w:p>
    <w:p w:rsidR="003D6F18" w:rsidRDefault="003D6F18" w:rsidP="00597865">
      <w:pPr>
        <w:spacing w:after="0" w:line="240" w:lineRule="auto"/>
        <w:ind w:left="284" w:right="284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59786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97865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59786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82379B" w:rsidRPr="0059786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641</w:t>
      </w:r>
      <w:r w:rsidRPr="0059786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/дс-19</w:t>
      </w:r>
    </w:p>
    <w:p w:rsidR="00597865" w:rsidRPr="00597865" w:rsidRDefault="00597865" w:rsidP="00597865">
      <w:pPr>
        <w:spacing w:after="0" w:line="240" w:lineRule="auto"/>
        <w:ind w:left="284" w:right="284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</w:p>
    <w:p w:rsidR="000A5EBB" w:rsidRPr="00597865" w:rsidRDefault="000A5EBB" w:rsidP="00801517">
      <w:pPr>
        <w:pStyle w:val="aa"/>
        <w:rPr>
          <w:lang w:eastAsia="ru-RU"/>
        </w:rPr>
      </w:pPr>
    </w:p>
    <w:p w:rsidR="003D6F18" w:rsidRPr="00597865" w:rsidRDefault="003D6F18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978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0A5EBB" w:rsidRDefault="000A5EBB" w:rsidP="00801517">
      <w:pPr>
        <w:widowControl w:val="0"/>
        <w:spacing w:after="0" w:line="240" w:lineRule="auto"/>
        <w:ind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01517" w:rsidRPr="00597865" w:rsidRDefault="00801517" w:rsidP="00801517">
      <w:pPr>
        <w:pStyle w:val="aa"/>
        <w:rPr>
          <w:lang w:eastAsia="uk-UA"/>
        </w:rPr>
      </w:pPr>
    </w:p>
    <w:p w:rsidR="008C385B" w:rsidRDefault="008C385B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978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</w:t>
      </w:r>
      <w:r w:rsidR="005978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–</w:t>
      </w:r>
      <w:r w:rsidRPr="005978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978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Гладія С.В.</w:t>
      </w:r>
      <w:r w:rsidRPr="005978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801517" w:rsidRDefault="00801517" w:rsidP="00801517">
      <w:pPr>
        <w:widowControl w:val="0"/>
        <w:spacing w:after="0" w:line="240" w:lineRule="auto"/>
        <w:ind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01517" w:rsidRPr="00597865" w:rsidRDefault="00801517" w:rsidP="00801517">
      <w:pPr>
        <w:pStyle w:val="aa"/>
        <w:rPr>
          <w:lang w:eastAsia="uk-UA"/>
        </w:rPr>
      </w:pPr>
    </w:p>
    <w:p w:rsidR="0082379B" w:rsidRPr="00597865" w:rsidRDefault="0082379B" w:rsidP="00597865">
      <w:pPr>
        <w:pStyle w:val="1"/>
        <w:shd w:val="clear" w:color="auto" w:fill="auto"/>
        <w:spacing w:before="0" w:after="484" w:line="485" w:lineRule="exact"/>
        <w:ind w:left="284" w:right="40"/>
      </w:pPr>
      <w:r w:rsidRPr="00597865">
        <w:rPr>
          <w:color w:val="000000"/>
        </w:rPr>
        <w:t xml:space="preserve">членів Комісії: </w:t>
      </w:r>
      <w:proofErr w:type="spellStart"/>
      <w:r w:rsidRPr="00597865">
        <w:rPr>
          <w:color w:val="000000"/>
        </w:rPr>
        <w:t>Бутенка</w:t>
      </w:r>
      <w:proofErr w:type="spellEnd"/>
      <w:r w:rsidRPr="00597865">
        <w:rPr>
          <w:color w:val="000000"/>
        </w:rPr>
        <w:t xml:space="preserve"> В.І., Дроздова О.М., </w:t>
      </w:r>
      <w:proofErr w:type="spellStart"/>
      <w:r w:rsidRPr="00597865">
        <w:rPr>
          <w:color w:val="000000"/>
        </w:rPr>
        <w:t>Заріцької</w:t>
      </w:r>
      <w:proofErr w:type="spellEnd"/>
      <w:r w:rsidRPr="00597865">
        <w:rPr>
          <w:color w:val="000000"/>
        </w:rPr>
        <w:t xml:space="preserve"> А.О., </w:t>
      </w:r>
      <w:proofErr w:type="spellStart"/>
      <w:r w:rsidRPr="00597865">
        <w:rPr>
          <w:color w:val="000000"/>
        </w:rPr>
        <w:t>Макарчука</w:t>
      </w:r>
      <w:proofErr w:type="spellEnd"/>
      <w:r w:rsidRPr="00597865">
        <w:rPr>
          <w:color w:val="000000"/>
        </w:rPr>
        <w:t xml:space="preserve"> М.А., Остапця С.Л., </w:t>
      </w:r>
      <w:proofErr w:type="spellStart"/>
      <w:r w:rsidRPr="00597865">
        <w:rPr>
          <w:color w:val="000000"/>
        </w:rPr>
        <w:t>Сіроша</w:t>
      </w:r>
      <w:proofErr w:type="spellEnd"/>
      <w:r w:rsidRPr="00597865">
        <w:rPr>
          <w:color w:val="000000"/>
        </w:rPr>
        <w:t xml:space="preserve"> М.В., </w:t>
      </w:r>
      <w:proofErr w:type="spellStart"/>
      <w:r w:rsidRPr="00597865">
        <w:rPr>
          <w:color w:val="000000"/>
        </w:rPr>
        <w:t>Тітова</w:t>
      </w:r>
      <w:proofErr w:type="spellEnd"/>
      <w:r w:rsidRPr="00597865">
        <w:rPr>
          <w:color w:val="000000"/>
        </w:rPr>
        <w:t xml:space="preserve"> Ю.Г., Устименко В.Є., Шилової Т.С.,</w:t>
      </w:r>
    </w:p>
    <w:p w:rsidR="0082379B" w:rsidRPr="00597865" w:rsidRDefault="0082379B" w:rsidP="00597865">
      <w:pPr>
        <w:pStyle w:val="1"/>
        <w:shd w:val="clear" w:color="auto" w:fill="auto"/>
        <w:spacing w:before="0" w:after="648" w:line="480" w:lineRule="exact"/>
        <w:ind w:left="284" w:right="40"/>
      </w:pPr>
      <w:r w:rsidRPr="00597865">
        <w:rPr>
          <w:color w:val="000000"/>
        </w:rPr>
        <w:t xml:space="preserve">розглянувши питання про виправлення описки в тексті рішення Вищої кваліфікаційної комісії суддів України від 09 липня 2019 року № 76/дс-19 щодо рекомендування </w:t>
      </w:r>
      <w:proofErr w:type="spellStart"/>
      <w:r w:rsidRPr="00597865">
        <w:rPr>
          <w:color w:val="000000"/>
        </w:rPr>
        <w:t>Луньової</w:t>
      </w:r>
      <w:proofErr w:type="spellEnd"/>
      <w:r w:rsidRPr="00597865">
        <w:rPr>
          <w:color w:val="000000"/>
        </w:rPr>
        <w:t xml:space="preserve"> Ольги </w:t>
      </w:r>
      <w:proofErr w:type="spellStart"/>
      <w:r w:rsidRPr="00597865">
        <w:rPr>
          <w:color w:val="000000"/>
        </w:rPr>
        <w:t>Григоріївни</w:t>
      </w:r>
      <w:proofErr w:type="spellEnd"/>
      <w:r w:rsidRPr="00597865">
        <w:rPr>
          <w:color w:val="000000"/>
        </w:rPr>
        <w:t xml:space="preserve"> для призначення на посаду судді </w:t>
      </w:r>
      <w:proofErr w:type="spellStart"/>
      <w:r w:rsidRPr="00597865">
        <w:rPr>
          <w:color w:val="000000"/>
        </w:rPr>
        <w:t>Вугледарського</w:t>
      </w:r>
      <w:proofErr w:type="spellEnd"/>
      <w:r w:rsidRPr="00597865">
        <w:rPr>
          <w:color w:val="000000"/>
        </w:rPr>
        <w:t xml:space="preserve"> міського суду Донецької області,</w:t>
      </w:r>
    </w:p>
    <w:p w:rsidR="0082379B" w:rsidRPr="00597865" w:rsidRDefault="0082379B" w:rsidP="00597865">
      <w:pPr>
        <w:pStyle w:val="1"/>
        <w:shd w:val="clear" w:color="auto" w:fill="auto"/>
        <w:spacing w:before="0" w:after="652" w:line="270" w:lineRule="exact"/>
        <w:ind w:left="284" w:right="20"/>
        <w:jc w:val="center"/>
      </w:pPr>
      <w:r w:rsidRPr="00597865">
        <w:rPr>
          <w:color w:val="000000"/>
        </w:rPr>
        <w:t>встановила:</w:t>
      </w:r>
    </w:p>
    <w:p w:rsidR="0082379B" w:rsidRPr="00597865" w:rsidRDefault="00597865" w:rsidP="00597865">
      <w:pPr>
        <w:pStyle w:val="1"/>
        <w:shd w:val="clear" w:color="auto" w:fill="auto"/>
        <w:spacing w:before="0" w:after="0" w:line="270" w:lineRule="exact"/>
        <w:ind w:left="284" w:firstLine="424"/>
      </w:pPr>
      <w:r>
        <w:rPr>
          <w:color w:val="000000"/>
        </w:rPr>
        <w:t xml:space="preserve">    </w:t>
      </w:r>
      <w:r w:rsidR="0082379B" w:rsidRPr="00597865">
        <w:rPr>
          <w:color w:val="000000"/>
        </w:rPr>
        <w:t>Рішенням</w:t>
      </w:r>
      <w:r>
        <w:rPr>
          <w:color w:val="000000"/>
        </w:rPr>
        <w:t xml:space="preserve"> </w:t>
      </w:r>
      <w:r w:rsidR="0082379B" w:rsidRPr="00597865">
        <w:rPr>
          <w:color w:val="000000"/>
        </w:rPr>
        <w:t xml:space="preserve"> Вищої</w:t>
      </w:r>
      <w:r>
        <w:rPr>
          <w:color w:val="000000"/>
        </w:rPr>
        <w:t xml:space="preserve"> </w:t>
      </w:r>
      <w:r w:rsidR="0082379B" w:rsidRPr="00597865">
        <w:rPr>
          <w:color w:val="000000"/>
        </w:rPr>
        <w:t xml:space="preserve"> кваліфікаційної</w:t>
      </w:r>
      <w:r>
        <w:rPr>
          <w:color w:val="000000"/>
        </w:rPr>
        <w:t xml:space="preserve"> </w:t>
      </w:r>
      <w:r w:rsidR="0082379B" w:rsidRPr="00597865">
        <w:rPr>
          <w:color w:val="000000"/>
        </w:rPr>
        <w:t xml:space="preserve"> комісії суддів </w:t>
      </w:r>
      <w:r>
        <w:rPr>
          <w:color w:val="000000"/>
        </w:rPr>
        <w:t xml:space="preserve"> </w:t>
      </w:r>
      <w:r w:rsidR="0082379B" w:rsidRPr="00597865">
        <w:rPr>
          <w:color w:val="000000"/>
        </w:rPr>
        <w:t xml:space="preserve">України </w:t>
      </w:r>
      <w:r>
        <w:rPr>
          <w:color w:val="000000"/>
        </w:rPr>
        <w:t xml:space="preserve"> </w:t>
      </w:r>
      <w:r w:rsidR="0082379B" w:rsidRPr="00597865">
        <w:rPr>
          <w:color w:val="000000"/>
        </w:rPr>
        <w:t xml:space="preserve">від </w:t>
      </w:r>
      <w:r>
        <w:rPr>
          <w:color w:val="000000"/>
        </w:rPr>
        <w:t xml:space="preserve">  </w:t>
      </w:r>
      <w:r w:rsidR="0082379B" w:rsidRPr="00597865">
        <w:rPr>
          <w:color w:val="000000"/>
        </w:rPr>
        <w:t xml:space="preserve">09 </w:t>
      </w:r>
      <w:r>
        <w:rPr>
          <w:color w:val="000000"/>
        </w:rPr>
        <w:t xml:space="preserve"> </w:t>
      </w:r>
      <w:r w:rsidR="0082379B" w:rsidRPr="00597865">
        <w:rPr>
          <w:color w:val="000000"/>
        </w:rPr>
        <w:t>липня</w:t>
      </w:r>
    </w:p>
    <w:p w:rsidR="0082379B" w:rsidRPr="00597865" w:rsidRDefault="0082379B" w:rsidP="00597865">
      <w:pPr>
        <w:pStyle w:val="1"/>
        <w:shd w:val="clear" w:color="auto" w:fill="auto"/>
        <w:spacing w:before="0" w:after="0" w:line="480" w:lineRule="exact"/>
        <w:ind w:left="284" w:right="40"/>
      </w:pPr>
      <w:r w:rsidRPr="00597865">
        <w:rPr>
          <w:color w:val="000000"/>
        </w:rPr>
        <w:t xml:space="preserve">2019 року № 76/дс-19 </w:t>
      </w:r>
      <w:proofErr w:type="spellStart"/>
      <w:r w:rsidRPr="00597865">
        <w:rPr>
          <w:color w:val="000000"/>
        </w:rPr>
        <w:t>Луньову</w:t>
      </w:r>
      <w:proofErr w:type="spellEnd"/>
      <w:r w:rsidRPr="00597865">
        <w:rPr>
          <w:color w:val="000000"/>
        </w:rPr>
        <w:t xml:space="preserve"> Ольгу </w:t>
      </w:r>
      <w:proofErr w:type="spellStart"/>
      <w:r w:rsidRPr="00597865">
        <w:rPr>
          <w:color w:val="000000"/>
        </w:rPr>
        <w:t>Григоріївну</w:t>
      </w:r>
      <w:proofErr w:type="spellEnd"/>
      <w:r w:rsidRPr="00597865">
        <w:rPr>
          <w:color w:val="000000"/>
        </w:rPr>
        <w:t xml:space="preserve"> рекомендовано для призначення на посаду судді </w:t>
      </w:r>
      <w:proofErr w:type="spellStart"/>
      <w:r w:rsidRPr="00597865">
        <w:rPr>
          <w:color w:val="000000"/>
        </w:rPr>
        <w:t>Вугледарського</w:t>
      </w:r>
      <w:proofErr w:type="spellEnd"/>
      <w:r w:rsidRPr="00597865">
        <w:rPr>
          <w:color w:val="000000"/>
        </w:rPr>
        <w:t xml:space="preserve"> міського суду Донецької області.</w:t>
      </w:r>
    </w:p>
    <w:p w:rsidR="0082379B" w:rsidRPr="00597865" w:rsidRDefault="00597865" w:rsidP="00597865">
      <w:pPr>
        <w:pStyle w:val="1"/>
        <w:shd w:val="clear" w:color="auto" w:fill="auto"/>
        <w:spacing w:before="0" w:after="0" w:line="480" w:lineRule="exact"/>
        <w:ind w:left="284" w:right="40" w:firstLine="424"/>
      </w:pPr>
      <w:r>
        <w:rPr>
          <w:color w:val="000000"/>
        </w:rPr>
        <w:t xml:space="preserve">    </w:t>
      </w:r>
      <w:r w:rsidR="0082379B" w:rsidRPr="00597865">
        <w:rPr>
          <w:color w:val="000000"/>
        </w:rPr>
        <w:t>Утім, у вступній частині, абзацах першому та одинадцятому описової частини, резолютивній частині зазначеного рішення виявлено описку в написанні по-батькові судді, зокрема зазначено «Григорівна» замість «</w:t>
      </w:r>
      <w:proofErr w:type="spellStart"/>
      <w:r w:rsidR="0082379B" w:rsidRPr="00597865">
        <w:rPr>
          <w:color w:val="000000"/>
        </w:rPr>
        <w:t>Григоріївна</w:t>
      </w:r>
      <w:proofErr w:type="spellEnd"/>
      <w:r w:rsidR="0082379B" w:rsidRPr="00597865">
        <w:rPr>
          <w:color w:val="000000"/>
        </w:rPr>
        <w:t>».</w:t>
      </w:r>
    </w:p>
    <w:p w:rsidR="0082379B" w:rsidRPr="00597865" w:rsidRDefault="00597865" w:rsidP="00597865">
      <w:pPr>
        <w:pStyle w:val="1"/>
        <w:shd w:val="clear" w:color="auto" w:fill="auto"/>
        <w:spacing w:before="0" w:after="0" w:line="480" w:lineRule="exact"/>
        <w:ind w:left="284" w:right="40" w:firstLine="424"/>
      </w:pPr>
      <w:r>
        <w:rPr>
          <w:color w:val="000000"/>
        </w:rPr>
        <w:t xml:space="preserve">    </w:t>
      </w:r>
      <w:r w:rsidR="0082379B" w:rsidRPr="00597865">
        <w:rPr>
          <w:color w:val="000000"/>
        </w:rPr>
        <w:t>Згідно з пунктом 4.13.10 Регламенту Комісії, затвердженого рішенням Комісії від 13 жовтня 2016 року № 81/зп-16 (зі змінами та доповненнями), Комісія може ухвалити рішення про виправлення допущених у рішенні описок.</w:t>
      </w:r>
    </w:p>
    <w:p w:rsidR="0082379B" w:rsidRPr="00597865" w:rsidRDefault="0082379B" w:rsidP="00597865">
      <w:pPr>
        <w:widowControl w:val="0"/>
        <w:spacing w:after="0" w:line="240" w:lineRule="auto"/>
        <w:ind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2379B" w:rsidRPr="0082379B" w:rsidRDefault="00CF3787" w:rsidP="00CF3787">
      <w:pPr>
        <w:widowControl w:val="0"/>
        <w:spacing w:after="0" w:line="475" w:lineRule="exact"/>
        <w:ind w:left="284" w:right="20" w:firstLine="42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="0082379B"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Заслухавши доповідача, Комісія дійшла висновку про необхідність виправлення допущеної в рішенні Комісії від 09 липня 2019 року № 76/дс-19 описки.</w:t>
      </w:r>
    </w:p>
    <w:p w:rsidR="0082379B" w:rsidRPr="0082379B" w:rsidRDefault="00CF3787" w:rsidP="00CF3787">
      <w:pPr>
        <w:widowControl w:val="0"/>
        <w:spacing w:after="584" w:line="475" w:lineRule="exact"/>
        <w:ind w:left="284" w:right="20" w:firstLine="42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="0082379B"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82379B" w:rsidRPr="0082379B" w:rsidRDefault="0082379B" w:rsidP="00CF3787">
      <w:pPr>
        <w:widowControl w:val="0"/>
        <w:spacing w:after="484" w:line="270" w:lineRule="exact"/>
        <w:ind w:left="284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82379B" w:rsidRPr="0082379B" w:rsidRDefault="0082379B" w:rsidP="00597865">
      <w:pPr>
        <w:widowControl w:val="0"/>
        <w:spacing w:after="0" w:line="480" w:lineRule="exact"/>
        <w:ind w:left="284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виправити описку в рішенні Вищої кваліфікаційної комісії суддів України від </w:t>
      </w:r>
      <w:r w:rsidR="00B713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09 липня 2019 року № 76/дс-19, а саме: по батькові судді «Григорівна» замінити на «</w:t>
      </w:r>
      <w:proofErr w:type="spellStart"/>
      <w:r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Григоріївна</w:t>
      </w:r>
      <w:proofErr w:type="spellEnd"/>
      <w:r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» у вступній частині, абзацах першому та одинадцятому</w:t>
      </w:r>
      <w:r w:rsidR="00B7139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8237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описової частини, резолютивній частині зазначеного рішення у відповідних відмінках.</w:t>
      </w:r>
    </w:p>
    <w:p w:rsidR="0082379B" w:rsidRDefault="0082379B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71391" w:rsidRDefault="00B71391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71391" w:rsidRDefault="00B71391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71391" w:rsidRPr="00597865" w:rsidRDefault="00B71391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82379B" w:rsidRPr="00597865" w:rsidTr="004568CC"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B71391" w:rsidRDefault="00B71391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82379B" w:rsidRPr="00597865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79B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59786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B71391" w:rsidRPr="00597865" w:rsidRDefault="00B71391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О.М. Дроздов</w:t>
            </w:r>
          </w:p>
        </w:tc>
      </w:tr>
      <w:tr w:rsidR="0082379B" w:rsidRPr="00597865" w:rsidTr="004568CC"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79B" w:rsidRPr="00597865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</w:tc>
      </w:tr>
      <w:tr w:rsidR="0082379B" w:rsidRPr="00597865" w:rsidTr="004568CC"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79B" w:rsidRPr="00597865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</w:t>
            </w:r>
            <w:r w:rsidR="00B7139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 </w:t>
            </w:r>
            <w:proofErr w:type="spellStart"/>
            <w:r w:rsidR="00B7139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</w:tc>
      </w:tr>
      <w:tr w:rsidR="0082379B" w:rsidRPr="00597865" w:rsidTr="004568CC"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79B" w:rsidRPr="00597865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С.Л. Остапець</w:t>
            </w:r>
          </w:p>
          <w:p w:rsidR="0082379B" w:rsidRPr="00597865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М.В. </w:t>
            </w:r>
            <w:proofErr w:type="spellStart"/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Сірош</w:t>
            </w:r>
            <w:proofErr w:type="spellEnd"/>
          </w:p>
        </w:tc>
      </w:tr>
      <w:tr w:rsidR="0082379B" w:rsidRPr="00597865" w:rsidTr="004568CC"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79B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B71391" w:rsidRPr="00597865" w:rsidRDefault="00B71391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82379B" w:rsidRPr="00597865" w:rsidTr="004568CC">
        <w:tc>
          <w:tcPr>
            <w:tcW w:w="3284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82379B" w:rsidRPr="00597865" w:rsidRDefault="0082379B" w:rsidP="00597865">
            <w:pPr>
              <w:widowControl w:val="0"/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79B" w:rsidRPr="00597865" w:rsidRDefault="0082379B" w:rsidP="001F404A">
            <w:pPr>
              <w:widowControl w:val="0"/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9786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</w:tc>
      </w:tr>
    </w:tbl>
    <w:p w:rsidR="0082379B" w:rsidRPr="00597865" w:rsidRDefault="0082379B" w:rsidP="00597865">
      <w:pPr>
        <w:widowControl w:val="0"/>
        <w:spacing w:after="0" w:line="24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82379B" w:rsidRPr="00597865" w:rsidSect="00801517">
      <w:pgSz w:w="11906" w:h="16838"/>
      <w:pgMar w:top="426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DEA" w:rsidRDefault="004C4DEA" w:rsidP="000F273B">
      <w:pPr>
        <w:spacing w:after="0" w:line="240" w:lineRule="auto"/>
      </w:pPr>
      <w:r>
        <w:separator/>
      </w:r>
    </w:p>
  </w:endnote>
  <w:endnote w:type="continuationSeparator" w:id="0">
    <w:p w:rsidR="004C4DEA" w:rsidRDefault="004C4DEA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DEA" w:rsidRDefault="004C4DEA" w:rsidP="000F273B">
      <w:pPr>
        <w:spacing w:after="0" w:line="240" w:lineRule="auto"/>
      </w:pPr>
      <w:r>
        <w:separator/>
      </w:r>
    </w:p>
  </w:footnote>
  <w:footnote w:type="continuationSeparator" w:id="0">
    <w:p w:rsidR="004C4DEA" w:rsidRDefault="004C4DEA" w:rsidP="000F2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33542"/>
    <w:rsid w:val="00037FE1"/>
    <w:rsid w:val="000453DC"/>
    <w:rsid w:val="00051770"/>
    <w:rsid w:val="000A4055"/>
    <w:rsid w:val="000A5EBB"/>
    <w:rsid w:val="000E5E45"/>
    <w:rsid w:val="000F273B"/>
    <w:rsid w:val="001B1724"/>
    <w:rsid w:val="001B544A"/>
    <w:rsid w:val="001D4952"/>
    <w:rsid w:val="001D539F"/>
    <w:rsid w:val="001E11B7"/>
    <w:rsid w:val="001F404A"/>
    <w:rsid w:val="0020431E"/>
    <w:rsid w:val="002277CF"/>
    <w:rsid w:val="002A5F28"/>
    <w:rsid w:val="002D340B"/>
    <w:rsid w:val="00332A73"/>
    <w:rsid w:val="0035759F"/>
    <w:rsid w:val="003B2E32"/>
    <w:rsid w:val="003D34E8"/>
    <w:rsid w:val="003D6F18"/>
    <w:rsid w:val="00407A90"/>
    <w:rsid w:val="00427458"/>
    <w:rsid w:val="00431969"/>
    <w:rsid w:val="004356C6"/>
    <w:rsid w:val="004506EA"/>
    <w:rsid w:val="004B7EC5"/>
    <w:rsid w:val="004C4DEA"/>
    <w:rsid w:val="004D46E4"/>
    <w:rsid w:val="005702C2"/>
    <w:rsid w:val="00597865"/>
    <w:rsid w:val="00607FDB"/>
    <w:rsid w:val="00642492"/>
    <w:rsid w:val="00646763"/>
    <w:rsid w:val="0065350B"/>
    <w:rsid w:val="006C136F"/>
    <w:rsid w:val="006E571F"/>
    <w:rsid w:val="006F399E"/>
    <w:rsid w:val="00714007"/>
    <w:rsid w:val="00744DD7"/>
    <w:rsid w:val="007C7CA1"/>
    <w:rsid w:val="007D5515"/>
    <w:rsid w:val="007E08CD"/>
    <w:rsid w:val="007F1435"/>
    <w:rsid w:val="00801517"/>
    <w:rsid w:val="0082379B"/>
    <w:rsid w:val="00842A04"/>
    <w:rsid w:val="008943F9"/>
    <w:rsid w:val="008C273D"/>
    <w:rsid w:val="008C385B"/>
    <w:rsid w:val="008D67AF"/>
    <w:rsid w:val="0092000E"/>
    <w:rsid w:val="00924140"/>
    <w:rsid w:val="009E6A8F"/>
    <w:rsid w:val="009F113B"/>
    <w:rsid w:val="009F75DB"/>
    <w:rsid w:val="00A72F80"/>
    <w:rsid w:val="00AE4223"/>
    <w:rsid w:val="00B12AB4"/>
    <w:rsid w:val="00B26C7C"/>
    <w:rsid w:val="00B71391"/>
    <w:rsid w:val="00BF78E4"/>
    <w:rsid w:val="00C0089B"/>
    <w:rsid w:val="00C00CEE"/>
    <w:rsid w:val="00C016A1"/>
    <w:rsid w:val="00C07A9E"/>
    <w:rsid w:val="00CF3787"/>
    <w:rsid w:val="00CF58D7"/>
    <w:rsid w:val="00CF6726"/>
    <w:rsid w:val="00D01654"/>
    <w:rsid w:val="00D11FE4"/>
    <w:rsid w:val="00D17F2A"/>
    <w:rsid w:val="00D3173D"/>
    <w:rsid w:val="00D80C04"/>
    <w:rsid w:val="00DF1569"/>
    <w:rsid w:val="00E31D07"/>
    <w:rsid w:val="00E977BE"/>
    <w:rsid w:val="00EA1A85"/>
    <w:rsid w:val="00EE0305"/>
    <w:rsid w:val="00EF258C"/>
    <w:rsid w:val="00EF354D"/>
    <w:rsid w:val="00F12950"/>
    <w:rsid w:val="00F66045"/>
    <w:rsid w:val="00F91C84"/>
    <w:rsid w:val="00FA36C3"/>
    <w:rsid w:val="00F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56</cp:revision>
  <dcterms:created xsi:type="dcterms:W3CDTF">2020-08-21T07:09:00Z</dcterms:created>
  <dcterms:modified xsi:type="dcterms:W3CDTF">2020-09-02T05:17:00Z</dcterms:modified>
</cp:coreProperties>
</file>