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26676E" w:rsidRDefault="0026676E" w:rsidP="0070684A">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DE6F69">
        <w:rPr>
          <w:rFonts w:ascii="Times New Roman" w:eastAsia="Times New Roman" w:hAnsi="Times New Roman"/>
          <w:bCs/>
          <w:sz w:val="28"/>
          <w:szCs w:val="28"/>
          <w:u w:val="single"/>
          <w:lang w:eastAsia="ru-RU"/>
        </w:rPr>
        <w:t>307</w:t>
      </w:r>
      <w:r w:rsidRPr="00C03624">
        <w:rPr>
          <w:rFonts w:ascii="Times New Roman" w:eastAsia="Times New Roman" w:hAnsi="Times New Roman"/>
          <w:bCs/>
          <w:sz w:val="28"/>
          <w:szCs w:val="28"/>
          <w:u w:val="single"/>
          <w:lang w:eastAsia="ru-RU"/>
        </w:rPr>
        <w:t>/дс-19</w:t>
      </w:r>
    </w:p>
    <w:p w:rsidR="0070684A" w:rsidRPr="0026676E" w:rsidRDefault="0070684A" w:rsidP="0070684A">
      <w:pPr>
        <w:spacing w:after="0" w:line="240" w:lineRule="auto"/>
        <w:ind w:firstLine="709"/>
        <w:jc w:val="center"/>
        <w:rPr>
          <w:rFonts w:ascii="Times New Roman" w:eastAsia="Times New Roman" w:hAnsi="Times New Roman"/>
          <w:bCs/>
          <w:sz w:val="28"/>
          <w:szCs w:val="28"/>
          <w:u w:val="single"/>
          <w:lang w:eastAsia="ru-RU"/>
        </w:rPr>
      </w:pPr>
    </w:p>
    <w:p w:rsidR="0070684A" w:rsidRDefault="00DE6F69" w:rsidP="0070684A">
      <w:pPr>
        <w:widowControl w:val="0"/>
        <w:spacing w:after="0" w:line="240" w:lineRule="auto"/>
        <w:ind w:left="40" w:right="2800"/>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70684A" w:rsidRDefault="0070684A" w:rsidP="0070684A">
      <w:pPr>
        <w:widowControl w:val="0"/>
        <w:spacing w:after="0" w:line="240" w:lineRule="auto"/>
        <w:ind w:left="40" w:right="2800"/>
        <w:rPr>
          <w:rFonts w:ascii="Times New Roman" w:eastAsia="Times New Roman" w:hAnsi="Times New Roman" w:cs="Times New Roman"/>
          <w:color w:val="000000"/>
          <w:sz w:val="23"/>
          <w:szCs w:val="23"/>
          <w:lang w:eastAsia="uk-UA"/>
        </w:rPr>
      </w:pPr>
    </w:p>
    <w:p w:rsidR="0070684A" w:rsidRDefault="00DE6F69" w:rsidP="0070684A">
      <w:pPr>
        <w:widowControl w:val="0"/>
        <w:spacing w:after="0" w:line="240" w:lineRule="auto"/>
        <w:ind w:left="40" w:right="2800"/>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головуючого - Устименко В.Є.,</w:t>
      </w:r>
    </w:p>
    <w:p w:rsidR="0070684A" w:rsidRPr="0070684A" w:rsidRDefault="0070684A" w:rsidP="0070684A">
      <w:pPr>
        <w:widowControl w:val="0"/>
        <w:spacing w:after="0" w:line="240" w:lineRule="auto"/>
        <w:ind w:left="40" w:right="2800"/>
        <w:rPr>
          <w:rFonts w:ascii="Times New Roman" w:eastAsia="Times New Roman" w:hAnsi="Times New Roman" w:cs="Times New Roman"/>
          <w:color w:val="000000"/>
          <w:sz w:val="23"/>
          <w:szCs w:val="23"/>
          <w:lang w:eastAsia="uk-UA"/>
        </w:rPr>
      </w:pPr>
    </w:p>
    <w:p w:rsidR="00DE6F69" w:rsidRDefault="00DE6F69" w:rsidP="0070684A">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 xml:space="preserve">членів Комісії: </w:t>
      </w:r>
      <w:proofErr w:type="spellStart"/>
      <w:r w:rsidRPr="00DE6F69">
        <w:rPr>
          <w:rFonts w:ascii="Times New Roman" w:eastAsia="Times New Roman" w:hAnsi="Times New Roman" w:cs="Times New Roman"/>
          <w:color w:val="000000"/>
          <w:sz w:val="23"/>
          <w:szCs w:val="23"/>
          <w:lang w:eastAsia="uk-UA"/>
        </w:rPr>
        <w:t>Бутенка</w:t>
      </w:r>
      <w:proofErr w:type="spellEnd"/>
      <w:r w:rsidRPr="00DE6F69">
        <w:rPr>
          <w:rFonts w:ascii="Times New Roman" w:eastAsia="Times New Roman" w:hAnsi="Times New Roman" w:cs="Times New Roman"/>
          <w:color w:val="000000"/>
          <w:sz w:val="23"/>
          <w:szCs w:val="23"/>
          <w:lang w:eastAsia="uk-UA"/>
        </w:rPr>
        <w:t xml:space="preserve"> В.І., Гладія С.В., Дроздова О.М., </w:t>
      </w:r>
      <w:proofErr w:type="spellStart"/>
      <w:r w:rsidRPr="00DE6F69">
        <w:rPr>
          <w:rFonts w:ascii="Times New Roman" w:eastAsia="Times New Roman" w:hAnsi="Times New Roman" w:cs="Times New Roman"/>
          <w:color w:val="000000"/>
          <w:sz w:val="23"/>
          <w:szCs w:val="23"/>
          <w:lang w:eastAsia="uk-UA"/>
        </w:rPr>
        <w:t>Заріцької</w:t>
      </w:r>
      <w:proofErr w:type="spellEnd"/>
      <w:r w:rsidRPr="00DE6F69">
        <w:rPr>
          <w:rFonts w:ascii="Times New Roman" w:eastAsia="Times New Roman" w:hAnsi="Times New Roman" w:cs="Times New Roman"/>
          <w:color w:val="000000"/>
          <w:sz w:val="23"/>
          <w:szCs w:val="23"/>
          <w:lang w:eastAsia="uk-UA"/>
        </w:rPr>
        <w:t xml:space="preserve"> А.О., </w:t>
      </w:r>
      <w:proofErr w:type="spellStart"/>
      <w:r w:rsidRPr="00DE6F69">
        <w:rPr>
          <w:rFonts w:ascii="Times New Roman" w:eastAsia="Times New Roman" w:hAnsi="Times New Roman" w:cs="Times New Roman"/>
          <w:color w:val="000000"/>
          <w:sz w:val="23"/>
          <w:szCs w:val="23"/>
          <w:lang w:eastAsia="uk-UA"/>
        </w:rPr>
        <w:t>Мішина</w:t>
      </w:r>
      <w:proofErr w:type="spellEnd"/>
      <w:r w:rsidRPr="00DE6F69">
        <w:rPr>
          <w:rFonts w:ascii="Times New Roman" w:eastAsia="Times New Roman" w:hAnsi="Times New Roman" w:cs="Times New Roman"/>
          <w:color w:val="000000"/>
          <w:sz w:val="23"/>
          <w:szCs w:val="23"/>
          <w:lang w:eastAsia="uk-UA"/>
        </w:rPr>
        <w:t xml:space="preserve"> М.І.,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Остапця С.Л., </w:t>
      </w:r>
      <w:proofErr w:type="spellStart"/>
      <w:r w:rsidRPr="00DE6F69">
        <w:rPr>
          <w:rFonts w:ascii="Times New Roman" w:eastAsia="Times New Roman" w:hAnsi="Times New Roman" w:cs="Times New Roman"/>
          <w:color w:val="000000"/>
          <w:sz w:val="23"/>
          <w:szCs w:val="23"/>
          <w:lang w:eastAsia="uk-UA"/>
        </w:rPr>
        <w:t>Сіроша</w:t>
      </w:r>
      <w:proofErr w:type="spellEnd"/>
      <w:r w:rsidRPr="00DE6F69">
        <w:rPr>
          <w:rFonts w:ascii="Times New Roman" w:eastAsia="Times New Roman" w:hAnsi="Times New Roman" w:cs="Times New Roman"/>
          <w:color w:val="000000"/>
          <w:sz w:val="23"/>
          <w:szCs w:val="23"/>
          <w:lang w:eastAsia="uk-UA"/>
        </w:rPr>
        <w:t xml:space="preserve"> М.В., </w:t>
      </w:r>
      <w:proofErr w:type="spellStart"/>
      <w:r w:rsidRPr="00DE6F69">
        <w:rPr>
          <w:rFonts w:ascii="Times New Roman" w:eastAsia="Times New Roman" w:hAnsi="Times New Roman" w:cs="Times New Roman"/>
          <w:color w:val="000000"/>
          <w:sz w:val="23"/>
          <w:szCs w:val="23"/>
          <w:lang w:eastAsia="uk-UA"/>
        </w:rPr>
        <w:t>Тітова</w:t>
      </w:r>
      <w:proofErr w:type="spellEnd"/>
      <w:r w:rsidRPr="00DE6F69">
        <w:rPr>
          <w:rFonts w:ascii="Times New Roman" w:eastAsia="Times New Roman" w:hAnsi="Times New Roman" w:cs="Times New Roman"/>
          <w:color w:val="000000"/>
          <w:sz w:val="23"/>
          <w:szCs w:val="23"/>
          <w:lang w:eastAsia="uk-UA"/>
        </w:rPr>
        <w:t xml:space="preserve"> Ю.Г., </w:t>
      </w:r>
      <w:proofErr w:type="spellStart"/>
      <w:r w:rsidRPr="00DE6F69">
        <w:rPr>
          <w:rFonts w:ascii="Times New Roman" w:eastAsia="Times New Roman" w:hAnsi="Times New Roman" w:cs="Times New Roman"/>
          <w:color w:val="000000"/>
          <w:sz w:val="23"/>
          <w:szCs w:val="23"/>
          <w:lang w:eastAsia="uk-UA"/>
        </w:rPr>
        <w:t>Шилової</w:t>
      </w:r>
      <w:proofErr w:type="spellEnd"/>
      <w:r w:rsidRPr="00DE6F69">
        <w:rPr>
          <w:rFonts w:ascii="Times New Roman" w:eastAsia="Times New Roman" w:hAnsi="Times New Roman" w:cs="Times New Roman"/>
          <w:color w:val="000000"/>
          <w:sz w:val="23"/>
          <w:szCs w:val="23"/>
          <w:lang w:eastAsia="uk-UA"/>
        </w:rPr>
        <w:t xml:space="preserve"> Т.С.,</w:t>
      </w:r>
    </w:p>
    <w:p w:rsidR="0070684A" w:rsidRPr="00DE6F69" w:rsidRDefault="0070684A" w:rsidP="0070684A">
      <w:pPr>
        <w:widowControl w:val="0"/>
        <w:spacing w:after="0" w:line="240" w:lineRule="auto"/>
        <w:ind w:left="40" w:right="20"/>
        <w:jc w:val="both"/>
        <w:rPr>
          <w:rFonts w:ascii="Times New Roman" w:eastAsia="Times New Roman" w:hAnsi="Times New Roman" w:cs="Times New Roman"/>
          <w:sz w:val="23"/>
          <w:szCs w:val="23"/>
          <w:lang w:eastAsia="uk-UA"/>
        </w:rPr>
      </w:pPr>
    </w:p>
    <w:p w:rsidR="00DE6F69" w:rsidRDefault="00DE6F69" w:rsidP="0070684A">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від 02 липня 2019 року № 108/зп-19,</w:t>
      </w:r>
    </w:p>
    <w:p w:rsidR="0070684A" w:rsidRPr="00DE6F69" w:rsidRDefault="0070684A" w:rsidP="0070684A">
      <w:pPr>
        <w:widowControl w:val="0"/>
        <w:spacing w:after="0" w:line="240" w:lineRule="auto"/>
        <w:ind w:left="40" w:right="20"/>
        <w:jc w:val="both"/>
        <w:rPr>
          <w:rFonts w:ascii="Times New Roman" w:eastAsia="Times New Roman" w:hAnsi="Times New Roman" w:cs="Times New Roman"/>
          <w:sz w:val="23"/>
          <w:szCs w:val="23"/>
          <w:lang w:eastAsia="uk-UA"/>
        </w:rPr>
      </w:pPr>
    </w:p>
    <w:p w:rsidR="00DE6F69" w:rsidRDefault="00DE6F69" w:rsidP="0070684A">
      <w:pPr>
        <w:widowControl w:val="0"/>
        <w:spacing w:after="0" w:line="230" w:lineRule="exact"/>
        <w:jc w:val="center"/>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встановила:</w:t>
      </w:r>
    </w:p>
    <w:p w:rsidR="0070684A" w:rsidRPr="00DE6F69" w:rsidRDefault="0070684A" w:rsidP="0070684A">
      <w:pPr>
        <w:widowControl w:val="0"/>
        <w:spacing w:after="0" w:line="230" w:lineRule="exact"/>
        <w:jc w:val="center"/>
        <w:rPr>
          <w:rFonts w:ascii="Times New Roman" w:eastAsia="Times New Roman" w:hAnsi="Times New Roman" w:cs="Times New Roman"/>
          <w:sz w:val="23"/>
          <w:szCs w:val="23"/>
          <w:lang w:eastAsia="uk-UA"/>
        </w:rPr>
      </w:pP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місцевого суду.</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Частинами першою та восьмою статті 79 Закону України «Про судоустрій і статус суддів» (далі - Закон) визначено, що Комісія проводить конкурс </w:t>
      </w:r>
      <w:r>
        <w:rPr>
          <w:rFonts w:ascii="Times New Roman" w:eastAsia="Times New Roman" w:hAnsi="Times New Roman" w:cs="Times New Roman"/>
          <w:color w:val="000000"/>
          <w:sz w:val="23"/>
          <w:szCs w:val="23"/>
          <w:lang w:eastAsia="uk-UA"/>
        </w:rPr>
        <w:t>на зайняття вакантних посад судд</w:t>
      </w:r>
      <w:r w:rsidRPr="00DE6F69">
        <w:rPr>
          <w:rFonts w:ascii="Times New Roman" w:eastAsia="Times New Roman" w:hAnsi="Times New Roman" w:cs="Times New Roman"/>
          <w:color w:val="000000"/>
          <w:sz w:val="23"/>
          <w:szCs w:val="23"/>
          <w:lang w:eastAsia="uk-UA"/>
        </w:rPr>
        <w:t>ів місцевого суду відповідно до Закону та положення про проведення конкурсу.</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w:t>
      </w:r>
      <w:r>
        <w:rPr>
          <w:rFonts w:ascii="Times New Roman" w:eastAsia="Times New Roman" w:hAnsi="Times New Roman" w:cs="Times New Roman"/>
          <w:color w:val="000000"/>
          <w:sz w:val="23"/>
          <w:szCs w:val="23"/>
          <w:lang w:eastAsia="uk-UA"/>
        </w:rPr>
        <w:t>добору кандидатів на посаду судд</w:t>
      </w:r>
      <w:r w:rsidRPr="00DE6F69">
        <w:rPr>
          <w:rFonts w:ascii="Times New Roman" w:eastAsia="Times New Roman" w:hAnsi="Times New Roman" w:cs="Times New Roman"/>
          <w:color w:val="000000"/>
          <w:sz w:val="23"/>
          <w:szCs w:val="23"/>
          <w:lang w:eastAsia="uk-UA"/>
        </w:rPr>
        <w:t xml:space="preserve">і місцевого суду, оголошеного Комісією 03 квітня 2017 року. Зокрема, до резерву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н</w:t>
      </w:r>
      <w:r>
        <w:rPr>
          <w:rFonts w:ascii="Times New Roman" w:eastAsia="Times New Roman" w:hAnsi="Times New Roman" w:cs="Times New Roman"/>
          <w:color w:val="000000"/>
          <w:sz w:val="23"/>
          <w:szCs w:val="23"/>
          <w:lang w:eastAsia="uk-UA"/>
        </w:rPr>
        <w:t>а заміщення вакантних посад судд</w:t>
      </w:r>
      <w:r w:rsidRPr="00DE6F69">
        <w:rPr>
          <w:rFonts w:ascii="Times New Roman" w:eastAsia="Times New Roman" w:hAnsi="Times New Roman" w:cs="Times New Roman"/>
          <w:color w:val="000000"/>
          <w:sz w:val="23"/>
          <w:szCs w:val="23"/>
          <w:lang w:eastAsia="uk-UA"/>
        </w:rPr>
        <w:t xml:space="preserve">ів місцевого загального суду зараховано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Костянтина Володимировича, який за результатом кваліфікаційного іспиту набрав 185,75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балів та займає 100 (соту) позицію в рейтингу кандидатів на посаду судді місцевого загального суду.</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w:t>
      </w:r>
      <w:r>
        <w:rPr>
          <w:rFonts w:ascii="Times New Roman" w:eastAsia="Times New Roman" w:hAnsi="Times New Roman" w:cs="Times New Roman"/>
          <w:color w:val="000000"/>
          <w:sz w:val="23"/>
          <w:szCs w:val="23"/>
          <w:lang w:eastAsia="uk-UA"/>
        </w:rPr>
        <w:t>цевих загальних судах для кандид</w:t>
      </w:r>
      <w:r w:rsidRPr="00DE6F69">
        <w:rPr>
          <w:rFonts w:ascii="Times New Roman" w:eastAsia="Times New Roman" w:hAnsi="Times New Roman" w:cs="Times New Roman"/>
          <w:color w:val="000000"/>
          <w:sz w:val="23"/>
          <w:szCs w:val="23"/>
          <w:lang w:eastAsia="uk-UA"/>
        </w:rPr>
        <w:t>атів на посаду судді, зарахованих до резерву н</w:t>
      </w:r>
      <w:r>
        <w:rPr>
          <w:rFonts w:ascii="Times New Roman" w:eastAsia="Times New Roman" w:hAnsi="Times New Roman" w:cs="Times New Roman"/>
          <w:color w:val="000000"/>
          <w:sz w:val="23"/>
          <w:szCs w:val="23"/>
          <w:lang w:eastAsia="uk-UA"/>
        </w:rPr>
        <w:t>а заміщення вакантних посад судд</w:t>
      </w:r>
      <w:r w:rsidRPr="00DE6F69">
        <w:rPr>
          <w:rFonts w:ascii="Times New Roman" w:eastAsia="Times New Roman" w:hAnsi="Times New Roman" w:cs="Times New Roman"/>
          <w:color w:val="000000"/>
          <w:sz w:val="23"/>
          <w:szCs w:val="23"/>
          <w:lang w:eastAsia="uk-UA"/>
        </w:rPr>
        <w:t>ів місцевих загальних су</w:t>
      </w:r>
      <w:r>
        <w:rPr>
          <w:rFonts w:ascii="Times New Roman" w:eastAsia="Times New Roman" w:hAnsi="Times New Roman" w:cs="Times New Roman"/>
          <w:color w:val="000000"/>
          <w:sz w:val="23"/>
          <w:szCs w:val="23"/>
          <w:lang w:eastAsia="uk-UA"/>
        </w:rPr>
        <w:t>дів, та затверджено Умови провед</w:t>
      </w:r>
      <w:r w:rsidRPr="00DE6F69">
        <w:rPr>
          <w:rFonts w:ascii="Times New Roman" w:eastAsia="Times New Roman" w:hAnsi="Times New Roman" w:cs="Times New Roman"/>
          <w:color w:val="000000"/>
          <w:sz w:val="23"/>
          <w:szCs w:val="23"/>
          <w:lang w:eastAsia="uk-UA"/>
        </w:rPr>
        <w:t>ення конкурсу на зайняття вакантних пос</w:t>
      </w:r>
      <w:r>
        <w:rPr>
          <w:rFonts w:ascii="Times New Roman" w:eastAsia="Times New Roman" w:hAnsi="Times New Roman" w:cs="Times New Roman"/>
          <w:color w:val="000000"/>
          <w:sz w:val="23"/>
          <w:szCs w:val="23"/>
          <w:lang w:eastAsia="uk-UA"/>
        </w:rPr>
        <w:t>ад суддів місцевих загальних суд</w:t>
      </w:r>
      <w:r w:rsidRPr="00DE6F69">
        <w:rPr>
          <w:rFonts w:ascii="Times New Roman" w:eastAsia="Times New Roman" w:hAnsi="Times New Roman" w:cs="Times New Roman"/>
          <w:color w:val="000000"/>
          <w:sz w:val="23"/>
          <w:szCs w:val="23"/>
          <w:lang w:eastAsia="uk-UA"/>
        </w:rPr>
        <w:t>ів (далі - Умови).</w:t>
      </w:r>
    </w:p>
    <w:p w:rsidR="00DE6F69" w:rsidRDefault="00DE6F69" w:rsidP="00DE6F69">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E6F69">
        <w:rPr>
          <w:rFonts w:ascii="Times New Roman" w:eastAsia="Times New Roman" w:hAnsi="Times New Roman" w:cs="Times New Roman"/>
          <w:color w:val="000000"/>
          <w:sz w:val="23"/>
          <w:szCs w:val="23"/>
          <w:lang w:eastAsia="uk-UA"/>
        </w:rPr>
        <w:t xml:space="preserve">До Комісії звернувся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К.В. із заявою щодо допуску до участі в конкурсі на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зайняття вакантної посад</w:t>
      </w:r>
      <w:r>
        <w:rPr>
          <w:rFonts w:ascii="Times New Roman" w:eastAsia="Times New Roman" w:hAnsi="Times New Roman" w:cs="Times New Roman"/>
          <w:color w:val="000000"/>
          <w:sz w:val="23"/>
          <w:szCs w:val="23"/>
          <w:lang w:eastAsia="uk-UA"/>
        </w:rPr>
        <w:t>и судді місцевого загального суд</w:t>
      </w:r>
      <w:r w:rsidRPr="00DE6F69">
        <w:rPr>
          <w:rFonts w:ascii="Times New Roman" w:eastAsia="Times New Roman" w:hAnsi="Times New Roman" w:cs="Times New Roman"/>
          <w:color w:val="000000"/>
          <w:sz w:val="23"/>
          <w:szCs w:val="23"/>
          <w:lang w:eastAsia="uk-UA"/>
        </w:rPr>
        <w:t xml:space="preserve">у та рекомендування за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результатами конкурсного добору для призначення суддею суду відповідно до</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 пріоритетності його намірів.</w:t>
      </w:r>
    </w:p>
    <w:p w:rsidR="00DE6F69" w:rsidRPr="00DE6F69" w:rsidRDefault="00DE6F69" w:rsidP="00DE6F69">
      <w:pPr>
        <w:widowControl w:val="0"/>
        <w:spacing w:after="0" w:line="274" w:lineRule="exact"/>
        <w:ind w:left="40" w:right="20" w:firstLine="700"/>
        <w:jc w:val="both"/>
        <w:rPr>
          <w:rFonts w:ascii="Times New Roman" w:eastAsia="Times New Roman" w:hAnsi="Times New Roman" w:cs="Times New Roman"/>
          <w:sz w:val="23"/>
          <w:szCs w:val="23"/>
          <w:lang w:eastAsia="uk-UA"/>
        </w:rPr>
      </w:pPr>
    </w:p>
    <w:p w:rsidR="0070684A" w:rsidRDefault="0070684A" w:rsidP="00DE6F69">
      <w:pPr>
        <w:widowControl w:val="0"/>
        <w:spacing w:after="0" w:line="274" w:lineRule="exact"/>
        <w:ind w:left="20" w:right="20" w:firstLine="700"/>
        <w:jc w:val="center"/>
        <w:rPr>
          <w:rFonts w:ascii="Times New Roman" w:eastAsia="Times New Roman" w:hAnsi="Times New Roman" w:cs="Times New Roman"/>
          <w:color w:val="000000"/>
          <w:lang w:eastAsia="uk-UA"/>
        </w:rPr>
      </w:pPr>
    </w:p>
    <w:p w:rsidR="00DE6F69" w:rsidRDefault="00DE6F69" w:rsidP="00DE6F69">
      <w:pPr>
        <w:widowControl w:val="0"/>
        <w:spacing w:after="0" w:line="274" w:lineRule="exact"/>
        <w:ind w:left="20" w:right="20" w:firstLine="700"/>
        <w:jc w:val="center"/>
        <w:rPr>
          <w:rFonts w:ascii="Times New Roman" w:eastAsia="Times New Roman" w:hAnsi="Times New Roman" w:cs="Times New Roman"/>
          <w:color w:val="000000"/>
          <w:lang w:eastAsia="uk-UA"/>
        </w:rPr>
      </w:pPr>
      <w:r w:rsidRPr="00DE6F69">
        <w:rPr>
          <w:rFonts w:ascii="Times New Roman" w:eastAsia="Times New Roman" w:hAnsi="Times New Roman" w:cs="Times New Roman"/>
          <w:color w:val="000000"/>
          <w:lang w:eastAsia="uk-UA"/>
        </w:rPr>
        <w:lastRenderedPageBreak/>
        <w:t>2</w:t>
      </w:r>
    </w:p>
    <w:p w:rsidR="00DE6F69" w:rsidRPr="00DE6F69" w:rsidRDefault="00DE6F69" w:rsidP="00DE6F69">
      <w:pPr>
        <w:widowControl w:val="0"/>
        <w:spacing w:after="0" w:line="274" w:lineRule="exact"/>
        <w:ind w:left="20" w:right="20" w:firstLine="700"/>
        <w:jc w:val="center"/>
        <w:rPr>
          <w:rFonts w:ascii="Times New Roman" w:eastAsia="Times New Roman" w:hAnsi="Times New Roman" w:cs="Times New Roman"/>
          <w:color w:val="000000"/>
          <w:lang w:eastAsia="uk-UA"/>
        </w:rPr>
      </w:pPr>
    </w:p>
    <w:p w:rsidR="00DE6F69" w:rsidRPr="00DE6F69" w:rsidRDefault="00DE6F69" w:rsidP="00DE6F69">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К.В. допущено до участі</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 в оголошеному Комісією 02 липня 2019 року конкурсі на зайняття вакантних посад суддів місцевих загальних судів.</w:t>
      </w:r>
    </w:p>
    <w:p w:rsidR="00DE6F69" w:rsidRPr="00DE6F69" w:rsidRDefault="00DE6F69" w:rsidP="00DE6F69">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конкурсу, який має вищу позицію за рейтингом.</w:t>
      </w:r>
    </w:p>
    <w:p w:rsidR="00DE6F69" w:rsidRPr="00DE6F69" w:rsidRDefault="00DE6F69" w:rsidP="00DE6F69">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E6F69" w:rsidRPr="00DE6F69" w:rsidRDefault="00DE6F69" w:rsidP="00DE6F69">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Приморського районного суду міста Одеси.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К.В. займає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4 (четверту) позицію в рейтингу на посаду судді зазначеного суду.</w:t>
      </w:r>
    </w:p>
    <w:p w:rsidR="00DE6F69" w:rsidRPr="00DE6F69" w:rsidRDefault="00DE6F69" w:rsidP="00DE6F69">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10 (десяти) посад судді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 xml:space="preserve">до Приморського районного суду міста Одеси, а кандидат займає 4 (четверту) позицію в рейтингу, Комісія вважає за необхідне </w:t>
      </w:r>
      <w:proofErr w:type="spellStart"/>
      <w:r w:rsidRPr="00DE6F69">
        <w:rPr>
          <w:rFonts w:ascii="Times New Roman" w:eastAsia="Times New Roman" w:hAnsi="Times New Roman" w:cs="Times New Roman"/>
          <w:color w:val="000000"/>
          <w:sz w:val="23"/>
          <w:szCs w:val="23"/>
          <w:lang w:eastAsia="uk-UA"/>
        </w:rPr>
        <w:t>внести</w:t>
      </w:r>
      <w:proofErr w:type="spellEnd"/>
      <w:r w:rsidRPr="00DE6F69">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Костянтина Володимировича на посаду судді Приморського районного </w:t>
      </w:r>
      <w:r>
        <w:rPr>
          <w:rFonts w:ascii="Times New Roman" w:eastAsia="Times New Roman" w:hAnsi="Times New Roman" w:cs="Times New Roman"/>
          <w:color w:val="000000"/>
          <w:sz w:val="23"/>
          <w:szCs w:val="23"/>
          <w:lang w:eastAsia="uk-UA"/>
        </w:rPr>
        <w:t xml:space="preserve">    </w:t>
      </w:r>
      <w:r w:rsidRPr="00DE6F69">
        <w:rPr>
          <w:rFonts w:ascii="Times New Roman" w:eastAsia="Times New Roman" w:hAnsi="Times New Roman" w:cs="Times New Roman"/>
          <w:color w:val="000000"/>
          <w:sz w:val="23"/>
          <w:szCs w:val="23"/>
          <w:lang w:eastAsia="uk-UA"/>
        </w:rPr>
        <w:t>суду міста Одеси.</w:t>
      </w:r>
    </w:p>
    <w:p w:rsidR="00DE6F69" w:rsidRPr="00DE6F69" w:rsidRDefault="00DE6F69" w:rsidP="00DE6F69">
      <w:pPr>
        <w:widowControl w:val="0"/>
        <w:spacing w:after="395" w:line="274" w:lineRule="exact"/>
        <w:ind w:left="20" w:firstLine="700"/>
        <w:jc w:val="both"/>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DE6F69" w:rsidRPr="00DE6F69" w:rsidRDefault="00DE6F69" w:rsidP="00DE6F69">
      <w:pPr>
        <w:widowControl w:val="0"/>
        <w:spacing w:after="267" w:line="230" w:lineRule="exact"/>
        <w:ind w:left="5060"/>
        <w:rPr>
          <w:rFonts w:ascii="Times New Roman" w:eastAsia="Times New Roman" w:hAnsi="Times New Roman" w:cs="Times New Roman"/>
          <w:sz w:val="23"/>
          <w:szCs w:val="23"/>
          <w:lang w:eastAsia="uk-UA"/>
        </w:rPr>
      </w:pPr>
      <w:r w:rsidRPr="00DE6F69">
        <w:rPr>
          <w:rFonts w:ascii="Times New Roman" w:eastAsia="Times New Roman" w:hAnsi="Times New Roman" w:cs="Times New Roman"/>
          <w:color w:val="000000"/>
          <w:sz w:val="23"/>
          <w:szCs w:val="23"/>
          <w:lang w:eastAsia="uk-UA"/>
        </w:rPr>
        <w:t>вирішила:</w:t>
      </w:r>
    </w:p>
    <w:p w:rsidR="00DE6F69" w:rsidRDefault="00DE6F69" w:rsidP="00DE6F69">
      <w:pPr>
        <w:widowControl w:val="0"/>
        <w:spacing w:after="0" w:line="293" w:lineRule="exact"/>
        <w:ind w:left="20" w:right="20"/>
        <w:jc w:val="both"/>
        <w:rPr>
          <w:rFonts w:ascii="Times New Roman" w:eastAsia="Times New Roman" w:hAnsi="Times New Roman" w:cs="Times New Roman"/>
          <w:sz w:val="23"/>
          <w:szCs w:val="23"/>
          <w:lang w:eastAsia="uk-UA"/>
        </w:rPr>
      </w:pPr>
      <w:proofErr w:type="spellStart"/>
      <w:r w:rsidRPr="00DE6F69">
        <w:rPr>
          <w:rFonts w:ascii="Times New Roman" w:eastAsia="Times New Roman" w:hAnsi="Times New Roman" w:cs="Times New Roman"/>
          <w:color w:val="000000"/>
          <w:sz w:val="23"/>
          <w:szCs w:val="23"/>
          <w:lang w:eastAsia="uk-UA"/>
        </w:rPr>
        <w:t>внести</w:t>
      </w:r>
      <w:proofErr w:type="spellEnd"/>
      <w:r w:rsidRPr="00DE6F69">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DE6F69">
        <w:rPr>
          <w:rFonts w:ascii="Times New Roman" w:eastAsia="Times New Roman" w:hAnsi="Times New Roman" w:cs="Times New Roman"/>
          <w:color w:val="000000"/>
          <w:sz w:val="23"/>
          <w:szCs w:val="23"/>
          <w:lang w:eastAsia="uk-UA"/>
        </w:rPr>
        <w:t>Іоніді</w:t>
      </w:r>
      <w:proofErr w:type="spellEnd"/>
      <w:r w:rsidRPr="00DE6F69">
        <w:rPr>
          <w:rFonts w:ascii="Times New Roman" w:eastAsia="Times New Roman" w:hAnsi="Times New Roman" w:cs="Times New Roman"/>
          <w:color w:val="000000"/>
          <w:sz w:val="23"/>
          <w:szCs w:val="23"/>
          <w:lang w:eastAsia="uk-UA"/>
        </w:rPr>
        <w:t xml:space="preserve"> Костянтина Володимировича на посаду судді Приморського районного суду міста Одеси.</w:t>
      </w:r>
      <w:r w:rsidRPr="00DE6F69">
        <w:rPr>
          <w:rFonts w:ascii="Times New Roman" w:eastAsia="Times New Roman" w:hAnsi="Times New Roman" w:cs="Times New Roman"/>
          <w:sz w:val="23"/>
          <w:szCs w:val="23"/>
          <w:lang w:eastAsia="uk-UA"/>
        </w:rPr>
        <w:t xml:space="preserve"> </w:t>
      </w:r>
    </w:p>
    <w:p w:rsidR="00DE6F69" w:rsidRPr="00DE6F69" w:rsidRDefault="00DE6F69" w:rsidP="00DE6F69">
      <w:pPr>
        <w:widowControl w:val="0"/>
        <w:spacing w:after="0" w:line="293" w:lineRule="exact"/>
        <w:ind w:left="20" w:right="20"/>
        <w:jc w:val="both"/>
        <w:rPr>
          <w:rFonts w:ascii="Times New Roman" w:eastAsia="Times New Roman" w:hAnsi="Times New Roman" w:cs="Times New Roman"/>
          <w:sz w:val="23"/>
          <w:szCs w:val="23"/>
          <w:lang w:eastAsia="uk-UA"/>
        </w:rPr>
      </w:pPr>
    </w:p>
    <w:p w:rsidR="0026676E" w:rsidRPr="0026676E" w:rsidRDefault="0026676E" w:rsidP="0026676E">
      <w:pPr>
        <w:spacing w:after="0" w:line="240" w:lineRule="auto"/>
        <w:ind w:left="20"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6676E" w:rsidRDefault="0026676E"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844EB5"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844EB5">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844EB5"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844EB5">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4E69AE"/>
    <w:rsid w:val="0070684A"/>
    <w:rsid w:val="00844EB5"/>
    <w:rsid w:val="00DE6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8694</Words>
  <Characters>4957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dcterms:created xsi:type="dcterms:W3CDTF">2020-08-26T07:35:00Z</dcterms:created>
  <dcterms:modified xsi:type="dcterms:W3CDTF">2020-08-27T12:18:00Z</dcterms:modified>
</cp:coreProperties>
</file>