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C23" w:rsidRDefault="00A43F67">
      <w:pPr>
        <w:framePr w:h="1061"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3.25pt">
            <v:imagedata r:id="rId8" r:href="rId9"/>
          </v:shape>
        </w:pict>
      </w:r>
      <w:r>
        <w:fldChar w:fldCharType="end"/>
      </w:r>
    </w:p>
    <w:p w:rsidR="002869EA" w:rsidRPr="002869EA" w:rsidRDefault="002869EA" w:rsidP="002869EA">
      <w:pPr>
        <w:pStyle w:val="10"/>
        <w:keepNext/>
        <w:keepLines/>
        <w:shd w:val="clear" w:color="auto" w:fill="auto"/>
        <w:spacing w:before="462" w:after="326" w:line="350" w:lineRule="exact"/>
        <w:ind w:left="40"/>
        <w:rPr>
          <w:b w:val="0"/>
          <w:sz w:val="35"/>
          <w:szCs w:val="35"/>
        </w:rPr>
      </w:pPr>
      <w:r w:rsidRPr="002869EA">
        <w:rPr>
          <w:b w:val="0"/>
          <w:sz w:val="35"/>
          <w:szCs w:val="35"/>
        </w:rPr>
        <w:t>ВИЩА КВАЛІФІКАЦІЙНА КОМІСІЯ СУДДІВ УКРАЇНИ</w:t>
      </w:r>
    </w:p>
    <w:p w:rsidR="002869EA" w:rsidRPr="00611C7B" w:rsidRDefault="002869EA" w:rsidP="002869EA">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2869EA" w:rsidRPr="00611C7B" w:rsidRDefault="002869EA" w:rsidP="002869EA">
      <w:pPr>
        <w:rPr>
          <w:rFonts w:ascii="Times New Roman" w:hAnsi="Times New Roman" w:cs="Times New Roman"/>
          <w:sz w:val="2"/>
          <w:szCs w:val="2"/>
        </w:rPr>
      </w:pPr>
    </w:p>
    <w:p w:rsidR="002869EA" w:rsidRPr="00611C7B" w:rsidRDefault="002869EA" w:rsidP="002869EA">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34</w:t>
      </w:r>
      <w:r w:rsidR="00E4467C">
        <w:rPr>
          <w:rFonts w:ascii="Times New Roman" w:hAnsi="Times New Roman" w:cs="Times New Roman"/>
          <w:sz w:val="27"/>
          <w:szCs w:val="27"/>
          <w:u w:val="single"/>
        </w:rPr>
        <w:t>7</w:t>
      </w:r>
      <w:r w:rsidRPr="00611C7B">
        <w:rPr>
          <w:rFonts w:ascii="Times New Roman" w:hAnsi="Times New Roman" w:cs="Times New Roman"/>
          <w:sz w:val="27"/>
          <w:szCs w:val="27"/>
          <w:u w:val="single"/>
        </w:rPr>
        <w:t>/дс-19</w:t>
      </w:r>
    </w:p>
    <w:p w:rsidR="002869EA" w:rsidRPr="00611C7B" w:rsidRDefault="002869EA" w:rsidP="002869EA">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2869EA" w:rsidRPr="00611C7B" w:rsidRDefault="002869EA" w:rsidP="002869EA">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2869EA" w:rsidRPr="00611C7B" w:rsidRDefault="002869EA" w:rsidP="002869EA">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2869EA" w:rsidRPr="00611C7B" w:rsidRDefault="002869EA" w:rsidP="002869EA">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2869EA" w:rsidRPr="00BC15EA" w:rsidRDefault="002869EA" w:rsidP="002869EA">
      <w:pPr>
        <w:spacing w:after="323" w:line="230" w:lineRule="exact"/>
        <w:ind w:right="-157" w:firstLine="709"/>
        <w:jc w:val="center"/>
        <w:rPr>
          <w:rFonts w:ascii="Times New Roman" w:hAnsi="Times New Roman" w:cs="Times New Roman"/>
        </w:rPr>
      </w:pPr>
      <w:r w:rsidRPr="00BC15EA">
        <w:rPr>
          <w:rFonts w:ascii="Times New Roman" w:hAnsi="Times New Roman" w:cs="Times New Roman"/>
        </w:rPr>
        <w:t>встановила:</w:t>
      </w:r>
    </w:p>
    <w:p w:rsidR="00D75C23" w:rsidRPr="003606E3" w:rsidRDefault="00A43F67" w:rsidP="003606E3">
      <w:pPr>
        <w:pStyle w:val="20"/>
        <w:shd w:val="clear" w:color="auto" w:fill="auto"/>
        <w:spacing w:before="0" w:line="274" w:lineRule="exact"/>
        <w:ind w:left="20" w:right="-172" w:firstLine="700"/>
        <w:jc w:val="both"/>
      </w:pPr>
      <w:r w:rsidRPr="003606E3">
        <w:t xml:space="preserve">Рішенням Комісії від </w:t>
      </w:r>
      <w:r w:rsidRPr="003606E3">
        <w:t>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75C23" w:rsidRPr="003606E3" w:rsidRDefault="00A43F67" w:rsidP="003606E3">
      <w:pPr>
        <w:pStyle w:val="20"/>
        <w:shd w:val="clear" w:color="auto" w:fill="auto"/>
        <w:spacing w:before="0" w:line="274" w:lineRule="exact"/>
        <w:ind w:left="20" w:right="-172" w:firstLine="700"/>
        <w:jc w:val="both"/>
      </w:pPr>
      <w:r w:rsidRPr="003606E3">
        <w:t>Частинами першою та восьмою статті 79 Закону України «Про судоустрій і статус суддів» (далі - За</w:t>
      </w:r>
      <w:r w:rsidRPr="003606E3">
        <w:t>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75C23" w:rsidRPr="003606E3" w:rsidRDefault="00A43F67" w:rsidP="003606E3">
      <w:pPr>
        <w:pStyle w:val="20"/>
        <w:shd w:val="clear" w:color="auto" w:fill="auto"/>
        <w:spacing w:before="0" w:line="274" w:lineRule="exact"/>
        <w:ind w:left="20" w:right="-172" w:firstLine="700"/>
        <w:jc w:val="both"/>
      </w:pPr>
      <w:r w:rsidRPr="003606E3">
        <w:t xml:space="preserve">Рішенням Комісії від 02 листопада 2016 року № 141/зп-16 затверджено Положення </w:t>
      </w:r>
      <w:r w:rsidR="00DA797C">
        <w:t xml:space="preserve">  </w:t>
      </w:r>
      <w:r w:rsidRPr="003606E3">
        <w:t xml:space="preserve">про проведення конкурсу </w:t>
      </w:r>
      <w:r w:rsidRPr="003606E3">
        <w:t>на зайняття вакантної посади судді (далі - Положення).</w:t>
      </w:r>
    </w:p>
    <w:p w:rsidR="00D75C23" w:rsidRPr="003606E3" w:rsidRDefault="00A43F67" w:rsidP="003606E3">
      <w:pPr>
        <w:pStyle w:val="20"/>
        <w:shd w:val="clear" w:color="auto" w:fill="auto"/>
        <w:spacing w:before="0" w:line="274" w:lineRule="exact"/>
        <w:ind w:left="20" w:right="-172" w:firstLine="700"/>
        <w:jc w:val="both"/>
      </w:pPr>
      <w:r w:rsidRPr="003606E3">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w:t>
      </w:r>
      <w:r w:rsidRPr="003606E3">
        <w:t>ури добору суддів (для кандидатів на посаду судді, зарахованих до резерву).</w:t>
      </w:r>
    </w:p>
    <w:p w:rsidR="00D75C23" w:rsidRPr="003606E3" w:rsidRDefault="00A43F67" w:rsidP="003606E3">
      <w:pPr>
        <w:pStyle w:val="20"/>
        <w:shd w:val="clear" w:color="auto" w:fill="auto"/>
        <w:spacing w:before="0" w:line="274" w:lineRule="exact"/>
        <w:ind w:left="20" w:right="-172" w:firstLine="360"/>
        <w:jc w:val="both"/>
      </w:pPr>
      <w:r w:rsidRPr="003606E3">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w:t>
      </w:r>
      <w:r w:rsidRPr="003606E3">
        <w:t xml:space="preserve">х посад суддів місцевого загального суду в межах процедури добору кандидатів на </w:t>
      </w:r>
      <w:r w:rsidRPr="003606E3">
        <w:rPr>
          <w:rStyle w:val="2115pt"/>
          <w:sz w:val="24"/>
          <w:szCs w:val="24"/>
        </w:rPr>
        <w:t xml:space="preserve">посаду </w:t>
      </w:r>
      <w:r w:rsidRPr="003E5150">
        <w:t>су</w:t>
      </w:r>
      <w:r w:rsidRPr="003E5150">
        <w:rPr>
          <w:rStyle w:val="21"/>
          <w:u w:val="none"/>
        </w:rPr>
        <w:t>дді</w:t>
      </w:r>
      <w:r w:rsidRPr="003606E3">
        <w:t xml:space="preserve">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3606E3">
        <w:t>Коренькова</w:t>
      </w:r>
      <w:proofErr w:type="spellEnd"/>
      <w:r w:rsidRPr="003606E3">
        <w:t xml:space="preserve"> </w:t>
      </w:r>
      <w:r w:rsidRPr="003E5150">
        <w:rPr>
          <w:rStyle w:val="295pt"/>
          <w:b w:val="0"/>
          <w:sz w:val="24"/>
          <w:szCs w:val="24"/>
          <w:u w:val="none"/>
        </w:rPr>
        <w:t>А</w:t>
      </w:r>
      <w:r w:rsidRPr="003E5150">
        <w:rPr>
          <w:rStyle w:val="295pt"/>
          <w:b w:val="0"/>
          <w:sz w:val="24"/>
          <w:szCs w:val="24"/>
          <w:u w:val="none"/>
        </w:rPr>
        <w:t>нд</w:t>
      </w:r>
      <w:r w:rsidRPr="003E5150">
        <w:rPr>
          <w:rStyle w:val="295pt0"/>
          <w:b w:val="0"/>
          <w:sz w:val="24"/>
          <w:szCs w:val="24"/>
        </w:rPr>
        <w:t>рія</w:t>
      </w:r>
      <w:r w:rsidRPr="003606E3">
        <w:rPr>
          <w:rStyle w:val="295pt0"/>
          <w:sz w:val="24"/>
          <w:szCs w:val="24"/>
        </w:rPr>
        <w:t xml:space="preserve"> </w:t>
      </w:r>
      <w:r w:rsidRPr="003606E3">
        <w:t xml:space="preserve">Анатолійовича, який за результатом кваліфікаційного іспиту набрав 188,875 </w:t>
      </w:r>
      <w:proofErr w:type="spellStart"/>
      <w:r w:rsidRPr="003606E3">
        <w:t>бала</w:t>
      </w:r>
      <w:proofErr w:type="spellEnd"/>
      <w:r w:rsidRPr="003606E3">
        <w:t xml:space="preserve"> та займає 79 (сімдесят дев’яту) позицію в рейтингу кандидатів на посаду судді місцевого загального суду.</w:t>
      </w:r>
    </w:p>
    <w:p w:rsidR="00D75C23" w:rsidRPr="003606E3" w:rsidRDefault="00A43F67" w:rsidP="003606E3">
      <w:pPr>
        <w:pStyle w:val="20"/>
        <w:shd w:val="clear" w:color="auto" w:fill="auto"/>
        <w:spacing w:before="0" w:line="274" w:lineRule="exact"/>
        <w:ind w:left="20" w:right="-172" w:firstLine="700"/>
        <w:jc w:val="both"/>
      </w:pPr>
      <w:r w:rsidRPr="003606E3">
        <w:t>Рішенням Комісії від 02 липня 2019 року № 108/зп-19 оголошено конк</w:t>
      </w:r>
      <w:r w:rsidRPr="003606E3">
        <w:t xml:space="preserve">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w:t>
      </w:r>
      <w:r w:rsidRPr="003606E3">
        <w:t>суддів місцевих загальних судів (далі - Умови).</w:t>
      </w:r>
    </w:p>
    <w:p w:rsidR="00D75C23" w:rsidRPr="003606E3" w:rsidRDefault="00A43F67" w:rsidP="003606E3">
      <w:pPr>
        <w:pStyle w:val="20"/>
        <w:shd w:val="clear" w:color="auto" w:fill="auto"/>
        <w:spacing w:before="0" w:line="274" w:lineRule="exact"/>
        <w:ind w:left="20" w:right="-172" w:firstLine="700"/>
        <w:jc w:val="both"/>
      </w:pPr>
      <w:r w:rsidRPr="003606E3">
        <w:t xml:space="preserve">До Комісії звернувся </w:t>
      </w:r>
      <w:proofErr w:type="spellStart"/>
      <w:r w:rsidRPr="003606E3">
        <w:t>Кореньков</w:t>
      </w:r>
      <w:proofErr w:type="spellEnd"/>
      <w:r w:rsidRPr="003606E3">
        <w:t xml:space="preserve"> Андрій Анатолійович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w:t>
      </w:r>
      <w:r w:rsidRPr="003606E3">
        <w:t xml:space="preserve"> для призначення суддею суду відповідно до пріоритетності його намірів.</w:t>
      </w:r>
      <w:r w:rsidRPr="003606E3">
        <w:br w:type="page"/>
      </w:r>
    </w:p>
    <w:p w:rsidR="00DA797C" w:rsidRDefault="00DA797C" w:rsidP="00DA797C">
      <w:pPr>
        <w:pStyle w:val="20"/>
        <w:shd w:val="clear" w:color="auto" w:fill="auto"/>
        <w:spacing w:before="0" w:line="274" w:lineRule="exact"/>
        <w:ind w:left="20" w:right="-172" w:firstLine="700"/>
        <w:jc w:val="center"/>
      </w:pPr>
      <w:r>
        <w:lastRenderedPageBreak/>
        <w:t>2</w:t>
      </w:r>
    </w:p>
    <w:p w:rsidR="00DA797C" w:rsidRDefault="00DA797C" w:rsidP="003606E3">
      <w:pPr>
        <w:pStyle w:val="20"/>
        <w:shd w:val="clear" w:color="auto" w:fill="auto"/>
        <w:spacing w:before="0" w:line="274" w:lineRule="exact"/>
        <w:ind w:left="20" w:right="-172" w:firstLine="700"/>
        <w:jc w:val="both"/>
      </w:pPr>
    </w:p>
    <w:p w:rsidR="00D75C23" w:rsidRPr="003606E3" w:rsidRDefault="00A43F67" w:rsidP="003606E3">
      <w:pPr>
        <w:pStyle w:val="20"/>
        <w:shd w:val="clear" w:color="auto" w:fill="auto"/>
        <w:spacing w:before="0" w:line="274" w:lineRule="exact"/>
        <w:ind w:left="20" w:right="-172" w:firstLine="700"/>
        <w:jc w:val="both"/>
      </w:pPr>
      <w:r w:rsidRPr="003606E3">
        <w:t xml:space="preserve">Рішенням Комісії від 19 липня 2019 року № 101/дс-19 </w:t>
      </w:r>
      <w:proofErr w:type="spellStart"/>
      <w:r w:rsidRPr="003606E3">
        <w:t>Коренькова</w:t>
      </w:r>
      <w:proofErr w:type="spellEnd"/>
      <w:r w:rsidRPr="003606E3">
        <w:t xml:space="preserve"> Андрія Анатолійовича допущено до участі в оголошеному Комісією 02 липня 2019 року конкурсі на зайняття вакантних посад с</w:t>
      </w:r>
      <w:r w:rsidRPr="003606E3">
        <w:t>уддів місцевих загальних судів.</w:t>
      </w:r>
    </w:p>
    <w:p w:rsidR="00D75C23" w:rsidRPr="003606E3" w:rsidRDefault="00A43F67" w:rsidP="003606E3">
      <w:pPr>
        <w:pStyle w:val="20"/>
        <w:shd w:val="clear" w:color="auto" w:fill="auto"/>
        <w:spacing w:before="0" w:line="274" w:lineRule="exact"/>
        <w:ind w:left="20" w:right="-172" w:firstLine="700"/>
        <w:jc w:val="both"/>
      </w:pPr>
      <w:r w:rsidRPr="003606E3">
        <w:t xml:space="preserve">Відповідно до частини дванадцятої статті 79 Закону та пункту 7.1 розділу VI Положення конкурс на зайняття вакантної посади </w:t>
      </w:r>
      <w:r w:rsidR="0081747F">
        <w:t>судд</w:t>
      </w:r>
      <w:r w:rsidRPr="003606E3">
        <w:t>і полягає у визначенні учасника конкурсу, який має вищу позицію за рейтингом.</w:t>
      </w:r>
    </w:p>
    <w:p w:rsidR="00D75C23" w:rsidRPr="003606E3" w:rsidRDefault="00A43F67" w:rsidP="003606E3">
      <w:pPr>
        <w:pStyle w:val="20"/>
        <w:shd w:val="clear" w:color="auto" w:fill="auto"/>
        <w:spacing w:before="0" w:line="274" w:lineRule="exact"/>
        <w:ind w:left="20" w:right="-172" w:firstLine="700"/>
        <w:jc w:val="both"/>
      </w:pPr>
      <w:r w:rsidRPr="003606E3">
        <w:t>Пунктом 10 Умов пер</w:t>
      </w:r>
      <w:r w:rsidRPr="003606E3">
        <w:t>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w:t>
      </w:r>
      <w:r w:rsidRPr="003606E3">
        <w:t xml:space="preserve">курсі з урахуванням їх місця у рейтингу кандидатів на посаду </w:t>
      </w:r>
      <w:r w:rsidRPr="00CF4A6A">
        <w:t>су</w:t>
      </w:r>
      <w:r w:rsidRPr="00CF4A6A">
        <w:rPr>
          <w:rStyle w:val="21"/>
          <w:u w:val="none"/>
        </w:rPr>
        <w:t>дді</w:t>
      </w:r>
      <w:r w:rsidRPr="003606E3">
        <w:t xml:space="preserve">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w:t>
      </w:r>
      <w:r w:rsidRPr="003606E3">
        <w:t>чається стосовно суду, де він здобув переможну позицію.</w:t>
      </w:r>
    </w:p>
    <w:p w:rsidR="00D75C23" w:rsidRPr="003606E3" w:rsidRDefault="00A43F67" w:rsidP="003606E3">
      <w:pPr>
        <w:pStyle w:val="20"/>
        <w:shd w:val="clear" w:color="auto" w:fill="auto"/>
        <w:spacing w:before="0" w:line="274" w:lineRule="exact"/>
        <w:ind w:left="20" w:right="-172" w:firstLine="700"/>
        <w:jc w:val="both"/>
      </w:pPr>
      <w:r w:rsidRPr="003606E3">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w:t>
      </w:r>
      <w:r w:rsidRPr="003606E3">
        <w:t xml:space="preserve"> 2019 року № 108/зп-19. Зокрема, затверджено рейтинг кандидатів на посаду судді </w:t>
      </w:r>
      <w:proofErr w:type="spellStart"/>
      <w:r w:rsidRPr="003606E3">
        <w:t>Куликівського</w:t>
      </w:r>
      <w:proofErr w:type="spellEnd"/>
      <w:r w:rsidRPr="003606E3">
        <w:t xml:space="preserve"> районного суду Чернігівської області. </w:t>
      </w:r>
      <w:proofErr w:type="spellStart"/>
      <w:r w:rsidRPr="003606E3">
        <w:t>Кореньков</w:t>
      </w:r>
      <w:proofErr w:type="spellEnd"/>
      <w:r w:rsidRPr="003606E3">
        <w:t xml:space="preserve"> Андрій Анатолійович займає 2 (другу) позицію в рейтингу на посаду судді зазначеного суду.</w:t>
      </w:r>
    </w:p>
    <w:p w:rsidR="00D75C23" w:rsidRPr="003606E3" w:rsidRDefault="00A43F67" w:rsidP="003606E3">
      <w:pPr>
        <w:pStyle w:val="20"/>
        <w:shd w:val="clear" w:color="auto" w:fill="auto"/>
        <w:spacing w:before="0" w:line="274" w:lineRule="exact"/>
        <w:ind w:left="20" w:right="-172" w:firstLine="700"/>
        <w:jc w:val="both"/>
      </w:pPr>
      <w:r w:rsidRPr="003606E3">
        <w:t>Урахувавши те, що Комісі</w:t>
      </w:r>
      <w:r w:rsidRPr="003606E3">
        <w:t xml:space="preserve">єю оголошено конкурс на зайняття 2 (двох) посад судді до </w:t>
      </w:r>
      <w:proofErr w:type="spellStart"/>
      <w:r w:rsidRPr="003606E3">
        <w:t>Куликівського</w:t>
      </w:r>
      <w:proofErr w:type="spellEnd"/>
      <w:r w:rsidRPr="003606E3">
        <w:t xml:space="preserve"> районного суду Чернігівської області, а кандидат займає 2 (другу) позицію в рейтингу, Комісія вважає за необхідне </w:t>
      </w:r>
      <w:proofErr w:type="spellStart"/>
      <w:r w:rsidRPr="003606E3">
        <w:t>внести</w:t>
      </w:r>
      <w:proofErr w:type="spellEnd"/>
      <w:r w:rsidRPr="003606E3">
        <w:t xml:space="preserve"> рекомендацію Вищій раді правосуддя щодо призначення </w:t>
      </w:r>
      <w:proofErr w:type="spellStart"/>
      <w:r w:rsidRPr="003606E3">
        <w:t>Коренькова</w:t>
      </w:r>
      <w:proofErr w:type="spellEnd"/>
      <w:r w:rsidRPr="003606E3">
        <w:t xml:space="preserve"> А</w:t>
      </w:r>
      <w:r w:rsidRPr="003606E3">
        <w:t xml:space="preserve">ндрія Анатолійовича на посаду судді </w:t>
      </w:r>
      <w:proofErr w:type="spellStart"/>
      <w:r w:rsidRPr="003606E3">
        <w:t>Куликівського</w:t>
      </w:r>
      <w:proofErr w:type="spellEnd"/>
      <w:r w:rsidRPr="003606E3">
        <w:t xml:space="preserve"> районного суду Чернігівської області.</w:t>
      </w:r>
    </w:p>
    <w:p w:rsidR="00D75C23" w:rsidRPr="003606E3" w:rsidRDefault="00A43F67" w:rsidP="003606E3">
      <w:pPr>
        <w:pStyle w:val="20"/>
        <w:shd w:val="clear" w:color="auto" w:fill="auto"/>
        <w:spacing w:before="0" w:after="387" w:line="274" w:lineRule="exact"/>
        <w:ind w:left="20" w:right="-172" w:firstLine="700"/>
        <w:jc w:val="both"/>
      </w:pPr>
      <w:r w:rsidRPr="003606E3">
        <w:t>Керуючись статтями 69, 79, 93, 101 Закону, Положенням, Умовами, Комісія</w:t>
      </w:r>
    </w:p>
    <w:p w:rsidR="00D75C23" w:rsidRPr="003606E3" w:rsidRDefault="00A43F67" w:rsidP="003606E3">
      <w:pPr>
        <w:pStyle w:val="20"/>
        <w:shd w:val="clear" w:color="auto" w:fill="auto"/>
        <w:spacing w:before="0" w:after="260" w:line="240" w:lineRule="exact"/>
        <w:ind w:left="5020" w:right="-172"/>
      </w:pPr>
      <w:r w:rsidRPr="003606E3">
        <w:t>вирішила:</w:t>
      </w:r>
    </w:p>
    <w:p w:rsidR="00D75C23" w:rsidRPr="003606E3" w:rsidRDefault="00A43F67" w:rsidP="003606E3">
      <w:pPr>
        <w:pStyle w:val="20"/>
        <w:shd w:val="clear" w:color="auto" w:fill="auto"/>
        <w:spacing w:before="0" w:line="288" w:lineRule="exact"/>
        <w:ind w:left="20" w:right="-172"/>
        <w:jc w:val="both"/>
        <w:sectPr w:rsidR="00D75C23" w:rsidRPr="003606E3" w:rsidSect="00B07A17">
          <w:headerReference w:type="even" r:id="rId10"/>
          <w:type w:val="continuous"/>
          <w:pgSz w:w="11909" w:h="16838"/>
          <w:pgMar w:top="979" w:right="1149" w:bottom="749" w:left="1151" w:header="0" w:footer="3" w:gutter="0"/>
          <w:cols w:space="720"/>
          <w:noEndnote/>
          <w:docGrid w:linePitch="360"/>
        </w:sectPr>
      </w:pPr>
      <w:proofErr w:type="spellStart"/>
      <w:r w:rsidRPr="003606E3">
        <w:t>внести</w:t>
      </w:r>
      <w:proofErr w:type="spellEnd"/>
      <w:r w:rsidRPr="003606E3">
        <w:t xml:space="preserve"> рекомендацію Вищій раді правосуддя щодо призначення </w:t>
      </w:r>
      <w:proofErr w:type="spellStart"/>
      <w:r w:rsidRPr="003606E3">
        <w:t>Коренькова</w:t>
      </w:r>
      <w:proofErr w:type="spellEnd"/>
      <w:r w:rsidRPr="003606E3">
        <w:t xml:space="preserve"> Андрія Анатолійовича на посаду судді </w:t>
      </w:r>
      <w:proofErr w:type="spellStart"/>
      <w:r w:rsidRPr="003606E3">
        <w:t>Куликівського</w:t>
      </w:r>
      <w:proofErr w:type="spellEnd"/>
      <w:r w:rsidRPr="003606E3">
        <w:t xml:space="preserve"> районного суду Чернігівської області.</w:t>
      </w:r>
    </w:p>
    <w:p w:rsidR="00D75C23" w:rsidRDefault="00D75C23">
      <w:pPr>
        <w:spacing w:line="360" w:lineRule="exact"/>
      </w:pPr>
    </w:p>
    <w:p w:rsidR="003606E3" w:rsidRPr="00E838D8" w:rsidRDefault="003606E3" w:rsidP="003606E3">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606E3" w:rsidRPr="00E838D8" w:rsidRDefault="003606E3" w:rsidP="003606E3">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606E3" w:rsidRPr="00E838D8" w:rsidRDefault="003606E3" w:rsidP="003606E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606E3" w:rsidRPr="00E838D8" w:rsidRDefault="003606E3" w:rsidP="003606E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606E3" w:rsidRPr="00E838D8" w:rsidRDefault="003606E3" w:rsidP="003606E3">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606E3" w:rsidRPr="00E838D8" w:rsidRDefault="003606E3" w:rsidP="003606E3">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606E3" w:rsidRPr="00E838D8" w:rsidRDefault="003606E3" w:rsidP="003606E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606E3" w:rsidRPr="00E838D8" w:rsidRDefault="003606E3" w:rsidP="003606E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606E3" w:rsidRPr="00E838D8" w:rsidRDefault="003606E3" w:rsidP="003606E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606E3" w:rsidRPr="00414360" w:rsidRDefault="003606E3" w:rsidP="003606E3">
      <w:pPr>
        <w:spacing w:before="240"/>
        <w:ind w:left="6938" w:right="-102" w:firstLine="850"/>
        <w:rPr>
          <w:rFonts w:ascii="Times New Roman" w:hAnsi="Times New Roman" w:cs="Times New Roman"/>
        </w:rPr>
        <w:sectPr w:rsidR="003606E3" w:rsidRPr="00414360" w:rsidSect="00BF1510">
          <w:headerReference w:type="even" r:id="rId11"/>
          <w:type w:val="continuous"/>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3606E3" w:rsidRDefault="003606E3">
      <w:pPr>
        <w:spacing w:line="360" w:lineRule="exact"/>
      </w:pPr>
    </w:p>
    <w:p w:rsidR="00D75C23" w:rsidRDefault="00D75C23">
      <w:pPr>
        <w:spacing w:line="568" w:lineRule="exact"/>
      </w:pPr>
    </w:p>
    <w:p w:rsidR="00D75C23" w:rsidRDefault="00D75C23">
      <w:pPr>
        <w:rPr>
          <w:sz w:val="2"/>
          <w:szCs w:val="2"/>
        </w:rPr>
        <w:sectPr w:rsidR="00D75C23">
          <w:type w:val="continuous"/>
          <w:pgSz w:w="11909" w:h="16838"/>
          <w:pgMar w:top="731" w:right="1127" w:bottom="731" w:left="1127" w:header="0" w:footer="3" w:gutter="0"/>
          <w:cols w:space="720"/>
          <w:noEndnote/>
          <w:docGrid w:linePitch="360"/>
        </w:sectPr>
      </w:pPr>
    </w:p>
    <w:p w:rsidR="003606E3" w:rsidRDefault="003606E3" w:rsidP="003606E3">
      <w:pPr>
        <w:pStyle w:val="22"/>
        <w:shd w:val="clear" w:color="auto" w:fill="auto"/>
        <w:spacing w:after="280" w:line="270" w:lineRule="exact"/>
        <w:rPr>
          <w:sz w:val="26"/>
          <w:szCs w:val="26"/>
        </w:rPr>
      </w:pPr>
    </w:p>
    <w:p w:rsidR="003606E3" w:rsidRPr="00591DD8" w:rsidRDefault="003606E3" w:rsidP="003606E3">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3606E3" w:rsidRPr="00591DD8" w:rsidRDefault="003606E3" w:rsidP="003606E3">
      <w:pPr>
        <w:pStyle w:val="24"/>
        <w:keepNext/>
        <w:keepLines/>
        <w:shd w:val="clear" w:color="auto" w:fill="auto"/>
        <w:spacing w:before="0" w:after="257" w:line="260" w:lineRule="exact"/>
        <w:ind w:left="-142" w:right="20"/>
      </w:pPr>
      <w:bookmarkStart w:id="0" w:name="bookmark1"/>
      <w:r w:rsidRPr="00591DD8">
        <w:t>ОКРЕМА ДУМКА</w:t>
      </w:r>
      <w:bookmarkEnd w:id="0"/>
    </w:p>
    <w:p w:rsidR="003606E3" w:rsidRPr="00C9787D" w:rsidRDefault="003606E3" w:rsidP="003606E3">
      <w:pPr>
        <w:pStyle w:val="22"/>
        <w:shd w:val="clear" w:color="auto" w:fill="auto"/>
        <w:spacing w:after="240" w:line="298" w:lineRule="exact"/>
        <w:ind w:right="-14" w:firstLine="709"/>
        <w:jc w:val="both"/>
        <w:rPr>
          <w:sz w:val="26"/>
          <w:szCs w:val="26"/>
        </w:rPr>
      </w:pPr>
      <w:r w:rsidRPr="00C9787D">
        <w:rPr>
          <w:sz w:val="26"/>
          <w:szCs w:val="26"/>
        </w:rPr>
        <w:t>члена Вищої кваліфікаційної комісії суддів України Тітова Ю.Г. стосовно рішень Комісії від 07 серпня 2019 року №№ 173/дс-19-639/дс-19 про    рекомендування 467 кандидатів для призначення на посади суддів.</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Закон передбачає наступні види процедур конкурсів для призначення осіб на вакантні посади судді:</w:t>
      </w:r>
    </w:p>
    <w:p w:rsidR="003606E3" w:rsidRPr="00C9787D" w:rsidRDefault="003606E3" w:rsidP="003606E3">
      <w:pPr>
        <w:pStyle w:val="22"/>
        <w:numPr>
          <w:ilvl w:val="0"/>
          <w:numId w:val="2"/>
        </w:numPr>
        <w:shd w:val="clear" w:color="auto" w:fill="auto"/>
        <w:tabs>
          <w:tab w:val="left" w:pos="994"/>
        </w:tabs>
        <w:spacing w:after="0" w:line="298" w:lineRule="exact"/>
        <w:ind w:right="-14" w:firstLine="709"/>
        <w:jc w:val="both"/>
        <w:rPr>
          <w:sz w:val="26"/>
          <w:szCs w:val="26"/>
        </w:rPr>
      </w:pPr>
      <w:r w:rsidRPr="00C9787D">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C9787D">
        <w:rPr>
          <w:sz w:val="26"/>
          <w:szCs w:val="26"/>
        </w:rPr>
        <w:br w:type="page"/>
      </w:r>
    </w:p>
    <w:p w:rsidR="003606E3" w:rsidRPr="00C9787D" w:rsidRDefault="003606E3" w:rsidP="003606E3">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2</w:t>
      </w:r>
    </w:p>
    <w:p w:rsidR="003606E3" w:rsidRPr="00C9787D" w:rsidRDefault="003606E3" w:rsidP="003606E3">
      <w:pPr>
        <w:pStyle w:val="22"/>
        <w:shd w:val="clear" w:color="auto" w:fill="auto"/>
        <w:tabs>
          <w:tab w:val="left" w:pos="961"/>
        </w:tabs>
        <w:spacing w:after="0" w:line="298" w:lineRule="exact"/>
        <w:ind w:right="-14" w:firstLine="709"/>
        <w:jc w:val="both"/>
        <w:rPr>
          <w:sz w:val="26"/>
          <w:szCs w:val="26"/>
        </w:rPr>
      </w:pPr>
    </w:p>
    <w:p w:rsidR="003606E3" w:rsidRPr="00C9787D" w:rsidRDefault="003606E3" w:rsidP="003606E3">
      <w:pPr>
        <w:pStyle w:val="22"/>
        <w:shd w:val="clear" w:color="auto" w:fill="auto"/>
        <w:tabs>
          <w:tab w:val="left" w:pos="961"/>
        </w:tabs>
        <w:spacing w:after="0" w:line="298" w:lineRule="exact"/>
        <w:ind w:right="-14" w:firstLine="709"/>
        <w:jc w:val="both"/>
        <w:rPr>
          <w:sz w:val="26"/>
          <w:szCs w:val="26"/>
        </w:rPr>
      </w:pPr>
      <w:r w:rsidRPr="00C9787D">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C9787D">
        <w:rPr>
          <w:sz w:val="26"/>
          <w:szCs w:val="26"/>
        </w:rPr>
        <w:t>бала</w:t>
      </w:r>
      <w:proofErr w:type="spellEnd"/>
      <w:r w:rsidRPr="00C9787D">
        <w:rPr>
          <w:sz w:val="26"/>
          <w:szCs w:val="26"/>
        </w:rPr>
        <w:t>.</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Проте така позиція Комісії є помилковою.</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606E3" w:rsidRPr="00C9787D" w:rsidRDefault="003606E3" w:rsidP="003606E3">
      <w:pPr>
        <w:pStyle w:val="22"/>
        <w:shd w:val="clear" w:color="auto" w:fill="auto"/>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3</w:t>
      </w:r>
    </w:p>
    <w:p w:rsidR="003606E3" w:rsidRPr="00C9787D" w:rsidRDefault="003606E3" w:rsidP="003606E3">
      <w:pPr>
        <w:pStyle w:val="22"/>
        <w:shd w:val="clear" w:color="auto" w:fill="auto"/>
        <w:spacing w:after="0" w:line="298" w:lineRule="exact"/>
        <w:ind w:right="-14" w:firstLine="709"/>
        <w:jc w:val="center"/>
        <w:rPr>
          <w:sz w:val="26"/>
          <w:szCs w:val="26"/>
        </w:rPr>
      </w:pP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bookmarkStart w:id="1" w:name="_GoBack"/>
      <w:r w:rsidRPr="009E61C1">
        <w:rPr>
          <w:sz w:val="26"/>
          <w:szCs w:val="26"/>
        </w:rPr>
        <w:t>І</w:t>
      </w:r>
      <w:r w:rsidRPr="009E61C1">
        <w:rPr>
          <w:rStyle w:val="11"/>
          <w:sz w:val="26"/>
          <w:szCs w:val="26"/>
          <w:u w:val="none"/>
        </w:rPr>
        <w:t>ншим</w:t>
      </w:r>
      <w:r w:rsidRPr="009E61C1">
        <w:rPr>
          <w:sz w:val="26"/>
          <w:szCs w:val="26"/>
        </w:rPr>
        <w:t>и</w:t>
      </w:r>
      <w:r w:rsidRPr="00C9787D">
        <w:rPr>
          <w:sz w:val="26"/>
          <w:szCs w:val="26"/>
        </w:rPr>
        <w:t xml:space="preserve"> </w:t>
      </w:r>
      <w:bookmarkEnd w:id="1"/>
      <w:r w:rsidRPr="00C9787D">
        <w:rPr>
          <w:sz w:val="26"/>
          <w:szCs w:val="26"/>
        </w:rPr>
        <w:t>словами, обрання з учасників конкурсу найкращих для рекомендування їх для призначення на вакантні посади суддів.</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606E3" w:rsidRPr="00C9787D" w:rsidRDefault="003606E3" w:rsidP="003606E3">
      <w:pPr>
        <w:pStyle w:val="22"/>
        <w:shd w:val="clear" w:color="auto" w:fill="auto"/>
        <w:spacing w:after="0" w:line="298" w:lineRule="exact"/>
        <w:ind w:right="-14" w:firstLine="709"/>
        <w:jc w:val="both"/>
        <w:rPr>
          <w:sz w:val="26"/>
          <w:szCs w:val="26"/>
        </w:rPr>
      </w:pPr>
      <w:r w:rsidRPr="00C9787D">
        <w:rPr>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606E3" w:rsidRPr="00C9787D" w:rsidRDefault="003606E3" w:rsidP="003606E3">
      <w:pPr>
        <w:ind w:firstLine="709"/>
        <w:jc w:val="both"/>
        <w:rPr>
          <w:rFonts w:ascii="Times New Roman" w:hAnsi="Times New Roman" w:cs="Times New Roman"/>
          <w:sz w:val="26"/>
          <w:szCs w:val="26"/>
        </w:rPr>
      </w:pPr>
      <w:r w:rsidRPr="00C9787D">
        <w:rPr>
          <w:rFonts w:ascii="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606E3" w:rsidRPr="00C9787D" w:rsidRDefault="003606E3" w:rsidP="003606E3">
      <w:pPr>
        <w:ind w:firstLine="709"/>
        <w:jc w:val="both"/>
        <w:rPr>
          <w:rFonts w:ascii="Times New Roman" w:hAnsi="Times New Roman" w:cs="Times New Roman"/>
          <w:sz w:val="26"/>
          <w:szCs w:val="26"/>
        </w:rPr>
      </w:pPr>
    </w:p>
    <w:p w:rsidR="00D75C23" w:rsidRPr="003606E3" w:rsidRDefault="003606E3" w:rsidP="003606E3">
      <w:pPr>
        <w:pStyle w:val="40"/>
        <w:shd w:val="clear" w:color="auto" w:fill="auto"/>
        <w:spacing w:before="214" w:line="260" w:lineRule="exact"/>
        <w:ind w:right="20"/>
        <w:jc w:val="left"/>
        <w:rPr>
          <w:rFonts w:ascii="Times New Roman" w:hAnsi="Times New Roman" w:cs="Times New Roman"/>
          <w:b/>
          <w:sz w:val="26"/>
          <w:szCs w:val="26"/>
        </w:rPr>
      </w:pPr>
      <w:r w:rsidRPr="00BC15EA">
        <w:rPr>
          <w:rFonts w:ascii="Times New Roman" w:hAnsi="Times New Roman" w:cs="Times New Roman"/>
          <w:b/>
          <w:sz w:val="26"/>
          <w:szCs w:val="26"/>
        </w:rPr>
        <w:t>Член Ком</w:t>
      </w:r>
      <w:r>
        <w:rPr>
          <w:rFonts w:ascii="Times New Roman" w:hAnsi="Times New Roman" w:cs="Times New Roman"/>
          <w:b/>
          <w:sz w:val="26"/>
          <w:szCs w:val="26"/>
        </w:rPr>
        <w:t xml:space="preserve">ісії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w:t>
      </w:r>
      <w:r w:rsidRPr="00BC15EA">
        <w:rPr>
          <w:rFonts w:ascii="Times New Roman" w:hAnsi="Times New Roman" w:cs="Times New Roman"/>
          <w:b/>
          <w:sz w:val="26"/>
          <w:szCs w:val="26"/>
        </w:rPr>
        <w:t xml:space="preserve">    Ю.Г. Тітов</w:t>
      </w:r>
    </w:p>
    <w:sectPr w:rsidR="00D75C23" w:rsidRPr="003606E3" w:rsidSect="003606E3">
      <w:headerReference w:type="even" r:id="rId12"/>
      <w:pgSz w:w="11909" w:h="16838"/>
      <w:pgMar w:top="678" w:right="1132" w:bottom="713" w:left="115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F67" w:rsidRDefault="00A43F67">
      <w:r>
        <w:separator/>
      </w:r>
    </w:p>
  </w:endnote>
  <w:endnote w:type="continuationSeparator" w:id="0">
    <w:p w:rsidR="00A43F67" w:rsidRDefault="00A43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F67" w:rsidRDefault="00A43F67"/>
  </w:footnote>
  <w:footnote w:type="continuationSeparator" w:id="0">
    <w:p w:rsidR="00A43F67" w:rsidRDefault="00A43F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C23" w:rsidRDefault="00A43F67">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7.8pt;width:5.3pt;height:8.15pt;z-index:-251658752;mso-wrap-style:none;mso-wrap-distance-left:5pt;mso-wrap-distance-right:5pt;mso-position-horizontal-relative:page;mso-position-vertical-relative:page" wrapcoords="0 0" filled="f" stroked="f">
          <v:textbox style="mso-fit-shape-to-text:t" inset="0,0,0,0">
            <w:txbxContent>
              <w:p w:rsidR="00D75C23" w:rsidRDefault="00A43F67">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E3" w:rsidRDefault="003606E3">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fit-shape-to-text:t" inset="0,0,0,0">
            <w:txbxContent>
              <w:p w:rsidR="003606E3" w:rsidRDefault="003606E3">
                <w: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474" w:rsidRDefault="00A43F67">
    <w:pPr>
      <w:rPr>
        <w:sz w:val="2"/>
        <w:szCs w:val="2"/>
      </w:rPr>
    </w:pPr>
    <w:r>
      <w:pict>
        <v:shapetype id="_x0000_t202" coordsize="21600,21600" o:spt="202" path="m,l,21600r21600,l21600,xe">
          <v:stroke joinstyle="miter"/>
          <v:path gradientshapeok="t" o:connecttype="rect"/>
        </v:shapetype>
        <v:shape id="_x0000_s2052" type="#_x0000_t202" style="position:absolute;margin-left:295.5pt;margin-top:36.2pt;width:5.3pt;height:7.9pt;z-index:-251656192;mso-wrap-style:none;mso-wrap-distance-left:5pt;mso-wrap-distance-right:5pt;mso-position-horizontal-relative:page;mso-position-vertical-relative:page" wrapcoords="0 0" filled="f" stroked="f">
          <v:textbox style="mso-fit-shape-to-text:t" inset="0,0,0,0">
            <w:txbxContent>
              <w:p w:rsidR="00104474" w:rsidRDefault="00A43F67">
                <w:r>
                  <w:rPr>
                    <w:rStyle w:val="a8"/>
                    <w:rFonts w:eastAsia="Courier New"/>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6C3"/>
    <w:multiLevelType w:val="multilevel"/>
    <w:tmpl w:val="FD6CB5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75C23"/>
    <w:rsid w:val="002869EA"/>
    <w:rsid w:val="003606E3"/>
    <w:rsid w:val="003E5150"/>
    <w:rsid w:val="0081747F"/>
    <w:rsid w:val="009E61C1"/>
    <w:rsid w:val="00A43F67"/>
    <w:rsid w:val="00B07A17"/>
    <w:rsid w:val="00CF4A6A"/>
    <w:rsid w:val="00D75C23"/>
    <w:rsid w:val="00DA797C"/>
    <w:rsid w:val="00E446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15pt">
    <w:name w:val="Основной текст (2) + 11;5 pt"/>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95pt">
    <w:name w:val="Основной текст (2) + 9;5 pt;Полужирный"/>
    <w:basedOn w:val="2"/>
    <w:rPr>
      <w:rFonts w:ascii="Times New Roman" w:eastAsia="Times New Roman" w:hAnsi="Times New Roman" w:cs="Times New Roman"/>
      <w:b/>
      <w:bCs/>
      <w:i w:val="0"/>
      <w:iCs w:val="0"/>
      <w:smallCaps w:val="0"/>
      <w:strike w:val="0"/>
      <w:color w:val="000000"/>
      <w:spacing w:val="0"/>
      <w:w w:val="100"/>
      <w:position w:val="0"/>
      <w:sz w:val="19"/>
      <w:szCs w:val="19"/>
      <w:u w:val="single"/>
      <w:lang w:val="uk-UA"/>
    </w:rPr>
  </w:style>
  <w:style w:type="character" w:customStyle="1" w:styleId="295pt0">
    <w:name w:val="Основной текст (2) + 9;5 pt;Полужирный"/>
    <w:basedOn w:val="2"/>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0ptExact">
    <w:name w:val="Основной текст (2) + Полужирный;Курсив;Интервал 0 pt Exact"/>
    <w:basedOn w:val="2"/>
    <w:rPr>
      <w:rFonts w:ascii="Times New Roman" w:eastAsia="Times New Roman" w:hAnsi="Times New Roman" w:cs="Times New Roman"/>
      <w:b/>
      <w:bCs/>
      <w:i/>
      <w:iCs/>
      <w:smallCaps w:val="0"/>
      <w:strike w:val="0"/>
      <w:color w:val="000000"/>
      <w:spacing w:val="-3"/>
      <w:w w:val="100"/>
      <w:position w:val="0"/>
      <w:sz w:val="23"/>
      <w:szCs w:val="23"/>
      <w:u w:val="none"/>
      <w:lang w:val="uk-UA"/>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2"/>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before="120" w:line="552" w:lineRule="exact"/>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B07A17"/>
    <w:pPr>
      <w:tabs>
        <w:tab w:val="center" w:pos="4819"/>
        <w:tab w:val="right" w:pos="9639"/>
      </w:tabs>
    </w:pPr>
  </w:style>
  <w:style w:type="character" w:customStyle="1" w:styleId="ab">
    <w:name w:val="Верхний колонтитул Знак"/>
    <w:basedOn w:val="a0"/>
    <w:link w:val="aa"/>
    <w:uiPriority w:val="99"/>
    <w:rsid w:val="00B07A17"/>
    <w:rPr>
      <w:color w:val="000000"/>
    </w:rPr>
  </w:style>
  <w:style w:type="paragraph" w:styleId="ac">
    <w:name w:val="footer"/>
    <w:basedOn w:val="a"/>
    <w:link w:val="ad"/>
    <w:uiPriority w:val="99"/>
    <w:unhideWhenUsed/>
    <w:rsid w:val="00B07A17"/>
    <w:pPr>
      <w:tabs>
        <w:tab w:val="center" w:pos="4819"/>
        <w:tab w:val="right" w:pos="9639"/>
      </w:tabs>
    </w:pPr>
  </w:style>
  <w:style w:type="character" w:customStyle="1" w:styleId="ad">
    <w:name w:val="Нижний колонтитул Знак"/>
    <w:basedOn w:val="a0"/>
    <w:link w:val="ac"/>
    <w:uiPriority w:val="99"/>
    <w:rsid w:val="00B07A17"/>
    <w:rPr>
      <w:color w:val="000000"/>
    </w:rPr>
  </w:style>
  <w:style w:type="character" w:customStyle="1" w:styleId="23">
    <w:name w:val="Заголовок №2_"/>
    <w:basedOn w:val="a0"/>
    <w:link w:val="24"/>
    <w:rsid w:val="003606E3"/>
    <w:rPr>
      <w:rFonts w:ascii="Times New Roman" w:eastAsia="Times New Roman" w:hAnsi="Times New Roman" w:cs="Times New Roman"/>
      <w:b/>
      <w:bCs/>
      <w:sz w:val="26"/>
      <w:szCs w:val="26"/>
      <w:shd w:val="clear" w:color="auto" w:fill="FFFFFF"/>
    </w:rPr>
  </w:style>
  <w:style w:type="paragraph" w:customStyle="1" w:styleId="24">
    <w:name w:val="Заголовок №2"/>
    <w:basedOn w:val="a"/>
    <w:link w:val="23"/>
    <w:rsid w:val="003606E3"/>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8720</Words>
  <Characters>4971</Characters>
  <Application>Microsoft Office Word</Application>
  <DocSecurity>0</DocSecurity>
  <Lines>41</Lines>
  <Paragraphs>27</Paragraphs>
  <ScaleCrop>false</ScaleCrop>
  <Company/>
  <LinksUpToDate>false</LinksUpToDate>
  <CharactersWithSpaces>13664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2020-08-26T08:15:00Z</dcterms:created>
  <dcterms:modified xsi:type="dcterms:W3CDTF">2020-08-26T08:34:00Z</dcterms:modified>
</cp:coreProperties>
</file>