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764" w:rsidRDefault="00916764">
      <w:pPr>
        <w:rPr>
          <w:sz w:val="2"/>
          <w:szCs w:val="2"/>
        </w:rPr>
      </w:pPr>
    </w:p>
    <w:p w:rsidR="00916764" w:rsidRDefault="00916764">
      <w:pPr>
        <w:rPr>
          <w:sz w:val="2"/>
          <w:szCs w:val="2"/>
        </w:rPr>
      </w:pPr>
    </w:p>
    <w:p w:rsidR="00C937BE" w:rsidRDefault="00C937BE" w:rsidP="008E1A44">
      <w:pPr>
        <w:jc w:val="center"/>
        <w:rPr>
          <w:rFonts w:ascii="Times New Roman" w:eastAsia="Times New Roman" w:hAnsi="Times New Roman"/>
        </w:rPr>
      </w:pPr>
    </w:p>
    <w:p w:rsidR="008E1A44" w:rsidRPr="00291F60" w:rsidRDefault="008E1A44" w:rsidP="008E1A44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1A44" w:rsidRPr="00291F60" w:rsidRDefault="008E1A44" w:rsidP="008E1A44">
      <w:pPr>
        <w:rPr>
          <w:rFonts w:ascii="Times New Roman" w:eastAsia="Times New Roman" w:hAnsi="Times New Roman"/>
          <w:sz w:val="27"/>
          <w:szCs w:val="27"/>
        </w:rPr>
      </w:pPr>
    </w:p>
    <w:p w:rsidR="008E1A44" w:rsidRPr="00291F60" w:rsidRDefault="008E1A44" w:rsidP="008E1A44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8E1A44" w:rsidRPr="00291F60" w:rsidRDefault="008E1A44" w:rsidP="008E1A44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8E1A44" w:rsidRPr="008E1A44" w:rsidRDefault="008E1A44" w:rsidP="008E1A44">
      <w:pPr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13</w:t>
      </w:r>
      <w:r w:rsidRPr="008E1A44">
        <w:rPr>
          <w:rFonts w:ascii="Times New Roman" w:eastAsia="Times New Roman" w:hAnsi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sz w:val="26"/>
          <w:szCs w:val="26"/>
        </w:rPr>
        <w:t xml:space="preserve">березня </w:t>
      </w:r>
      <w:r w:rsidRPr="008E1A44">
        <w:rPr>
          <w:rFonts w:ascii="Times New Roman" w:eastAsia="Times New Roman" w:hAnsi="Times New Roman"/>
          <w:sz w:val="26"/>
          <w:szCs w:val="26"/>
        </w:rPr>
        <w:t>201</w:t>
      </w:r>
      <w:r>
        <w:rPr>
          <w:rFonts w:ascii="Times New Roman" w:eastAsia="Times New Roman" w:hAnsi="Times New Roman"/>
          <w:sz w:val="26"/>
          <w:szCs w:val="26"/>
        </w:rPr>
        <w:t>7</w:t>
      </w:r>
      <w:r w:rsidRPr="008E1A44">
        <w:rPr>
          <w:rFonts w:ascii="Times New Roman" w:eastAsia="Times New Roman" w:hAnsi="Times New Roman"/>
          <w:sz w:val="26"/>
          <w:szCs w:val="26"/>
        </w:rPr>
        <w:t xml:space="preserve"> року</w:t>
      </w:r>
      <w:r w:rsidRPr="008E1A44">
        <w:rPr>
          <w:rFonts w:ascii="Times New Roman" w:eastAsia="Times New Roman" w:hAnsi="Times New Roman"/>
          <w:sz w:val="26"/>
          <w:szCs w:val="26"/>
        </w:rPr>
        <w:tab/>
      </w:r>
      <w:r w:rsidRPr="008E1A44">
        <w:rPr>
          <w:rFonts w:ascii="Times New Roman" w:eastAsia="Times New Roman" w:hAnsi="Times New Roman"/>
          <w:sz w:val="26"/>
          <w:szCs w:val="26"/>
        </w:rPr>
        <w:tab/>
      </w:r>
      <w:r w:rsidRPr="008E1A44">
        <w:rPr>
          <w:rFonts w:ascii="Times New Roman" w:eastAsia="Times New Roman" w:hAnsi="Times New Roman"/>
          <w:sz w:val="26"/>
          <w:szCs w:val="26"/>
        </w:rPr>
        <w:tab/>
      </w:r>
      <w:r w:rsidRPr="008E1A44">
        <w:rPr>
          <w:rFonts w:ascii="Times New Roman" w:eastAsia="Times New Roman" w:hAnsi="Times New Roman"/>
          <w:sz w:val="26"/>
          <w:szCs w:val="26"/>
        </w:rPr>
        <w:tab/>
      </w:r>
      <w:r w:rsidRPr="008E1A44">
        <w:rPr>
          <w:rFonts w:ascii="Times New Roman" w:eastAsia="Times New Roman" w:hAnsi="Times New Roman"/>
          <w:sz w:val="26"/>
          <w:szCs w:val="26"/>
        </w:rPr>
        <w:tab/>
        <w:t xml:space="preserve"> </w:t>
      </w:r>
      <w:r w:rsidRPr="008E1A44">
        <w:rPr>
          <w:rFonts w:ascii="Times New Roman" w:eastAsia="Times New Roman" w:hAnsi="Times New Roman"/>
          <w:sz w:val="26"/>
          <w:szCs w:val="26"/>
        </w:rPr>
        <w:tab/>
      </w:r>
      <w:r w:rsidR="00C937BE">
        <w:rPr>
          <w:rFonts w:ascii="Times New Roman" w:eastAsia="Times New Roman" w:hAnsi="Times New Roman"/>
          <w:sz w:val="26"/>
          <w:szCs w:val="26"/>
        </w:rPr>
        <w:tab/>
      </w:r>
      <w:r w:rsidR="00C937BE">
        <w:rPr>
          <w:rFonts w:ascii="Times New Roman" w:eastAsia="Times New Roman" w:hAnsi="Times New Roman"/>
          <w:sz w:val="26"/>
          <w:szCs w:val="26"/>
        </w:rPr>
        <w:tab/>
      </w:r>
      <w:r w:rsidR="00C937BE">
        <w:rPr>
          <w:rFonts w:ascii="Times New Roman" w:eastAsia="Times New Roman" w:hAnsi="Times New Roman"/>
          <w:sz w:val="26"/>
          <w:szCs w:val="26"/>
        </w:rPr>
        <w:tab/>
        <w:t xml:space="preserve">     </w:t>
      </w:r>
      <w:r w:rsidRPr="008E1A44">
        <w:rPr>
          <w:rFonts w:ascii="Times New Roman" w:eastAsia="Times New Roman" w:hAnsi="Times New Roman"/>
          <w:sz w:val="26"/>
          <w:szCs w:val="26"/>
        </w:rPr>
        <w:t>м. Київ</w:t>
      </w:r>
    </w:p>
    <w:p w:rsidR="008E1A44" w:rsidRDefault="008E1A44" w:rsidP="008E1A44">
      <w:pPr>
        <w:ind w:firstLine="709"/>
        <w:jc w:val="center"/>
        <w:rPr>
          <w:rFonts w:ascii="Times New Roman" w:eastAsia="Times New Roman" w:hAnsi="Times New Roman"/>
          <w:bCs/>
          <w:sz w:val="26"/>
          <w:szCs w:val="26"/>
        </w:rPr>
      </w:pPr>
    </w:p>
    <w:p w:rsidR="00C937BE" w:rsidRPr="008E1A44" w:rsidRDefault="00C937BE" w:rsidP="008E1A44">
      <w:pPr>
        <w:ind w:firstLine="709"/>
        <w:jc w:val="center"/>
        <w:rPr>
          <w:rFonts w:ascii="Times New Roman" w:eastAsia="Times New Roman" w:hAnsi="Times New Roman"/>
          <w:bCs/>
          <w:sz w:val="26"/>
          <w:szCs w:val="26"/>
        </w:rPr>
      </w:pPr>
    </w:p>
    <w:p w:rsidR="008E1A44" w:rsidRPr="008E1A44" w:rsidRDefault="008E1A44" w:rsidP="008E1A44">
      <w:pPr>
        <w:ind w:firstLine="709"/>
        <w:jc w:val="center"/>
        <w:rPr>
          <w:rFonts w:ascii="Times New Roman" w:eastAsia="Times New Roman" w:hAnsi="Times New Roman"/>
          <w:bCs/>
          <w:sz w:val="26"/>
          <w:szCs w:val="26"/>
        </w:rPr>
      </w:pPr>
      <w:r w:rsidRPr="008E1A44">
        <w:rPr>
          <w:rFonts w:ascii="Times New Roman" w:eastAsia="Times New Roman" w:hAnsi="Times New Roman"/>
          <w:bCs/>
          <w:sz w:val="26"/>
          <w:szCs w:val="26"/>
        </w:rPr>
        <w:t xml:space="preserve">Р І Ш Е Н </w:t>
      </w:r>
      <w:proofErr w:type="spellStart"/>
      <w:r w:rsidRPr="008E1A44">
        <w:rPr>
          <w:rFonts w:ascii="Times New Roman" w:eastAsia="Times New Roman" w:hAnsi="Times New Roman"/>
          <w:bCs/>
          <w:sz w:val="26"/>
          <w:szCs w:val="26"/>
        </w:rPr>
        <w:t>Н</w:t>
      </w:r>
      <w:proofErr w:type="spellEnd"/>
      <w:r w:rsidRPr="008E1A44">
        <w:rPr>
          <w:rFonts w:ascii="Times New Roman" w:eastAsia="Times New Roman" w:hAnsi="Times New Roman"/>
          <w:bCs/>
          <w:sz w:val="26"/>
          <w:szCs w:val="26"/>
        </w:rPr>
        <w:t xml:space="preserve"> Я </w:t>
      </w:r>
      <w:r w:rsidR="00C937BE">
        <w:rPr>
          <w:rFonts w:ascii="Times New Roman" w:eastAsia="Times New Roman" w:hAnsi="Times New Roman"/>
          <w:bCs/>
          <w:sz w:val="26"/>
          <w:szCs w:val="26"/>
        </w:rPr>
        <w:t xml:space="preserve"> </w:t>
      </w:r>
      <w:r w:rsidRPr="008E1A44">
        <w:rPr>
          <w:rFonts w:ascii="Times New Roman" w:eastAsia="Times New Roman" w:hAnsi="Times New Roman"/>
          <w:bCs/>
          <w:sz w:val="26"/>
          <w:szCs w:val="26"/>
        </w:rPr>
        <w:t xml:space="preserve">№ </w:t>
      </w:r>
      <w:r w:rsidRPr="008E1A44">
        <w:rPr>
          <w:rFonts w:ascii="Times New Roman" w:eastAsia="Times New Roman" w:hAnsi="Times New Roman"/>
          <w:bCs/>
          <w:sz w:val="26"/>
          <w:szCs w:val="26"/>
          <w:u w:val="single"/>
        </w:rPr>
        <w:t>9/пс-17</w:t>
      </w:r>
    </w:p>
    <w:p w:rsidR="00916764" w:rsidRPr="008E1A44" w:rsidRDefault="0055352D">
      <w:pPr>
        <w:pStyle w:val="11"/>
        <w:shd w:val="clear" w:color="auto" w:fill="auto"/>
        <w:spacing w:before="172" w:after="289" w:line="331" w:lineRule="exact"/>
        <w:ind w:left="20" w:right="20" w:firstLine="680"/>
        <w:rPr>
          <w:sz w:val="26"/>
          <w:szCs w:val="26"/>
        </w:rPr>
      </w:pPr>
      <w:r w:rsidRPr="008E1A44">
        <w:rPr>
          <w:sz w:val="26"/>
          <w:szCs w:val="26"/>
        </w:rPr>
        <w:t xml:space="preserve">Вища кваліфікаційна комісія суддів України у складі палати з питань </w:t>
      </w:r>
      <w:r w:rsidR="008E1A44">
        <w:rPr>
          <w:sz w:val="26"/>
          <w:szCs w:val="26"/>
        </w:rPr>
        <w:t xml:space="preserve">         </w:t>
      </w:r>
      <w:r w:rsidRPr="008E1A44">
        <w:rPr>
          <w:sz w:val="26"/>
          <w:szCs w:val="26"/>
        </w:rPr>
        <w:t>добору і публічної служби суддів:</w:t>
      </w:r>
    </w:p>
    <w:p w:rsidR="00916764" w:rsidRPr="008E1A44" w:rsidRDefault="00C937BE">
      <w:pPr>
        <w:pStyle w:val="11"/>
        <w:shd w:val="clear" w:color="auto" w:fill="auto"/>
        <w:spacing w:before="0" w:after="352" w:line="270" w:lineRule="exact"/>
        <w:ind w:left="20"/>
        <w:rPr>
          <w:sz w:val="26"/>
          <w:szCs w:val="26"/>
        </w:rPr>
      </w:pPr>
      <w:r>
        <w:rPr>
          <w:sz w:val="26"/>
          <w:szCs w:val="26"/>
        </w:rPr>
        <w:t>головуючого –</w:t>
      </w:r>
      <w:r w:rsidR="0055352D" w:rsidRPr="008E1A44">
        <w:rPr>
          <w:sz w:val="26"/>
          <w:szCs w:val="26"/>
        </w:rPr>
        <w:t xml:space="preserve"> Устименко В.Є.,</w:t>
      </w:r>
    </w:p>
    <w:p w:rsidR="00916764" w:rsidRPr="008E1A44" w:rsidRDefault="0055352D">
      <w:pPr>
        <w:pStyle w:val="11"/>
        <w:shd w:val="clear" w:color="auto" w:fill="auto"/>
        <w:spacing w:before="0" w:after="0" w:line="270" w:lineRule="exact"/>
        <w:ind w:left="20"/>
        <w:rPr>
          <w:sz w:val="26"/>
          <w:szCs w:val="26"/>
        </w:rPr>
      </w:pPr>
      <w:r w:rsidRPr="008E1A44">
        <w:rPr>
          <w:sz w:val="26"/>
          <w:szCs w:val="26"/>
        </w:rPr>
        <w:t>членів Комісії:</w:t>
      </w:r>
    </w:p>
    <w:p w:rsidR="00916764" w:rsidRPr="008E1A44" w:rsidRDefault="0055352D">
      <w:pPr>
        <w:pStyle w:val="11"/>
        <w:shd w:val="clear" w:color="auto" w:fill="auto"/>
        <w:spacing w:before="0" w:after="244" w:line="331" w:lineRule="exact"/>
        <w:ind w:left="20" w:right="20"/>
        <w:rPr>
          <w:sz w:val="26"/>
          <w:szCs w:val="26"/>
        </w:rPr>
      </w:pPr>
      <w:proofErr w:type="spellStart"/>
      <w:r w:rsidRPr="008E1A44">
        <w:rPr>
          <w:sz w:val="26"/>
          <w:szCs w:val="26"/>
        </w:rPr>
        <w:t>Бутенка</w:t>
      </w:r>
      <w:proofErr w:type="spellEnd"/>
      <w:r w:rsidRPr="008E1A44">
        <w:rPr>
          <w:sz w:val="26"/>
          <w:szCs w:val="26"/>
        </w:rPr>
        <w:t xml:space="preserve"> В.І., </w:t>
      </w:r>
      <w:proofErr w:type="spellStart"/>
      <w:r w:rsidRPr="008E1A44">
        <w:rPr>
          <w:sz w:val="26"/>
          <w:szCs w:val="26"/>
        </w:rPr>
        <w:t>Заріцької</w:t>
      </w:r>
      <w:proofErr w:type="spellEnd"/>
      <w:r w:rsidRPr="008E1A44">
        <w:rPr>
          <w:sz w:val="26"/>
          <w:szCs w:val="26"/>
        </w:rPr>
        <w:t xml:space="preserve"> А.О., Козлова А.Г., </w:t>
      </w:r>
      <w:proofErr w:type="spellStart"/>
      <w:r w:rsidRPr="008E1A44">
        <w:rPr>
          <w:sz w:val="26"/>
          <w:szCs w:val="26"/>
        </w:rPr>
        <w:t>Луцюка</w:t>
      </w:r>
      <w:proofErr w:type="spellEnd"/>
      <w:r w:rsidRPr="008E1A44">
        <w:rPr>
          <w:sz w:val="26"/>
          <w:szCs w:val="26"/>
        </w:rPr>
        <w:t xml:space="preserve"> П.С., </w:t>
      </w:r>
      <w:proofErr w:type="spellStart"/>
      <w:r w:rsidRPr="008E1A44">
        <w:rPr>
          <w:sz w:val="26"/>
          <w:szCs w:val="26"/>
        </w:rPr>
        <w:t>Макарчука</w:t>
      </w:r>
      <w:proofErr w:type="spellEnd"/>
      <w:r w:rsidRPr="008E1A44">
        <w:rPr>
          <w:sz w:val="26"/>
          <w:szCs w:val="26"/>
        </w:rPr>
        <w:t xml:space="preserve"> М.А., </w:t>
      </w:r>
      <w:r w:rsidR="008E1A44">
        <w:rPr>
          <w:sz w:val="26"/>
          <w:szCs w:val="26"/>
        </w:rPr>
        <w:t xml:space="preserve">          </w:t>
      </w:r>
      <w:proofErr w:type="spellStart"/>
      <w:r w:rsidRPr="008E1A44">
        <w:rPr>
          <w:sz w:val="26"/>
          <w:szCs w:val="26"/>
        </w:rPr>
        <w:t>Прилипка</w:t>
      </w:r>
      <w:proofErr w:type="spellEnd"/>
      <w:r w:rsidRPr="008E1A44">
        <w:rPr>
          <w:sz w:val="26"/>
          <w:szCs w:val="26"/>
        </w:rPr>
        <w:t xml:space="preserve"> С.М.,</w:t>
      </w:r>
    </w:p>
    <w:p w:rsidR="00916764" w:rsidRPr="008E1A44" w:rsidRDefault="0055352D">
      <w:pPr>
        <w:pStyle w:val="11"/>
        <w:shd w:val="clear" w:color="auto" w:fill="auto"/>
        <w:spacing w:before="0" w:after="0" w:line="326" w:lineRule="exact"/>
        <w:ind w:left="20" w:right="20"/>
        <w:rPr>
          <w:sz w:val="26"/>
          <w:szCs w:val="26"/>
        </w:rPr>
      </w:pPr>
      <w:r w:rsidRPr="008E1A44">
        <w:rPr>
          <w:sz w:val="26"/>
          <w:szCs w:val="26"/>
        </w:rPr>
        <w:t xml:space="preserve">розглянувши питання щодо внесення подання про відрядження суддів до </w:t>
      </w:r>
      <w:proofErr w:type="spellStart"/>
      <w:r w:rsidRPr="008E1A44">
        <w:rPr>
          <w:sz w:val="26"/>
          <w:szCs w:val="26"/>
        </w:rPr>
        <w:t>Нововодолазького</w:t>
      </w:r>
      <w:proofErr w:type="spellEnd"/>
      <w:r w:rsidRPr="008E1A44">
        <w:rPr>
          <w:sz w:val="26"/>
          <w:szCs w:val="26"/>
        </w:rPr>
        <w:t xml:space="preserve"> районного суду Харківської області для здійснення </w:t>
      </w:r>
      <w:r w:rsidR="008E1A44">
        <w:rPr>
          <w:sz w:val="26"/>
          <w:szCs w:val="26"/>
        </w:rPr>
        <w:t xml:space="preserve">            </w:t>
      </w:r>
      <w:r w:rsidRPr="008E1A44">
        <w:rPr>
          <w:sz w:val="26"/>
          <w:szCs w:val="26"/>
        </w:rPr>
        <w:t>правосуддя,</w:t>
      </w:r>
    </w:p>
    <w:p w:rsidR="00916764" w:rsidRPr="008E1A44" w:rsidRDefault="0055352D">
      <w:pPr>
        <w:pStyle w:val="11"/>
        <w:shd w:val="clear" w:color="auto" w:fill="auto"/>
        <w:spacing w:before="0" w:after="315" w:line="270" w:lineRule="exact"/>
        <w:ind w:right="20"/>
        <w:jc w:val="center"/>
        <w:rPr>
          <w:sz w:val="26"/>
          <w:szCs w:val="26"/>
        </w:rPr>
      </w:pPr>
      <w:r w:rsidRPr="008E1A44">
        <w:rPr>
          <w:sz w:val="26"/>
          <w:szCs w:val="26"/>
        </w:rPr>
        <w:t>встановила:</w:t>
      </w:r>
    </w:p>
    <w:p w:rsidR="00916764" w:rsidRPr="008E1A44" w:rsidRDefault="0055352D">
      <w:pPr>
        <w:pStyle w:val="11"/>
        <w:shd w:val="clear" w:color="auto" w:fill="auto"/>
        <w:spacing w:before="0" w:after="60" w:line="322" w:lineRule="exact"/>
        <w:ind w:left="20" w:right="20" w:firstLine="680"/>
        <w:rPr>
          <w:sz w:val="26"/>
          <w:szCs w:val="26"/>
        </w:rPr>
      </w:pPr>
      <w:r w:rsidRPr="008E1A44">
        <w:rPr>
          <w:sz w:val="26"/>
          <w:szCs w:val="26"/>
        </w:rPr>
        <w:t xml:space="preserve">Відповідно до статті 55 Закону України «Про судоустрій і статус суддів» </w:t>
      </w:r>
      <w:r w:rsidR="008E1A44">
        <w:rPr>
          <w:sz w:val="26"/>
          <w:szCs w:val="26"/>
        </w:rPr>
        <w:t xml:space="preserve">             </w:t>
      </w:r>
      <w:r w:rsidRPr="008E1A44">
        <w:rPr>
          <w:sz w:val="26"/>
          <w:szCs w:val="26"/>
        </w:rPr>
        <w:t xml:space="preserve">у редакції 2016 року, у зв’язку з неможливістю здійснення правосуддя у </w:t>
      </w:r>
      <w:r w:rsidR="008E1A44">
        <w:rPr>
          <w:sz w:val="26"/>
          <w:szCs w:val="26"/>
        </w:rPr>
        <w:t xml:space="preserve"> </w:t>
      </w:r>
      <w:r w:rsidRPr="008E1A44">
        <w:rPr>
          <w:sz w:val="26"/>
          <w:szCs w:val="26"/>
        </w:rPr>
        <w:t xml:space="preserve">відповідному суді, виявленням надмірного рівня судового навантаження у відповідному суді, припиненням роботи суду у зв’язку зі стихійним лихом, військовими діями, заходами щодо боротьби з тероризмом або іншими надзвичайними обставинами за рішенням Вищої ради правосуддя, ухваленим </w:t>
      </w:r>
      <w:r w:rsidR="008E1A44">
        <w:rPr>
          <w:sz w:val="26"/>
          <w:szCs w:val="26"/>
        </w:rPr>
        <w:t xml:space="preserve">          </w:t>
      </w:r>
      <w:r w:rsidRPr="008E1A44">
        <w:rPr>
          <w:sz w:val="26"/>
          <w:szCs w:val="26"/>
        </w:rPr>
        <w:t xml:space="preserve">на підставі подання Вищої кваліфікаційної комісії суддів України, суддю може </w:t>
      </w:r>
      <w:r w:rsidR="008E1A44">
        <w:rPr>
          <w:sz w:val="26"/>
          <w:szCs w:val="26"/>
        </w:rPr>
        <w:t xml:space="preserve">         </w:t>
      </w:r>
      <w:r w:rsidRPr="008E1A44">
        <w:rPr>
          <w:sz w:val="26"/>
          <w:szCs w:val="26"/>
        </w:rPr>
        <w:t xml:space="preserve">бути, за його згодою, </w:t>
      </w:r>
      <w:proofErr w:type="spellStart"/>
      <w:r w:rsidRPr="008E1A44">
        <w:rPr>
          <w:sz w:val="26"/>
          <w:szCs w:val="26"/>
        </w:rPr>
        <w:t>відряджено</w:t>
      </w:r>
      <w:proofErr w:type="spellEnd"/>
      <w:r w:rsidRPr="008E1A44">
        <w:rPr>
          <w:sz w:val="26"/>
          <w:szCs w:val="26"/>
        </w:rPr>
        <w:t xml:space="preserve"> до іншого суду того самого рівня і </w:t>
      </w:r>
      <w:r w:rsidR="008E1A44">
        <w:rPr>
          <w:sz w:val="26"/>
          <w:szCs w:val="26"/>
        </w:rPr>
        <w:t xml:space="preserve">            </w:t>
      </w:r>
      <w:r w:rsidRPr="008E1A44">
        <w:rPr>
          <w:sz w:val="26"/>
          <w:szCs w:val="26"/>
        </w:rPr>
        <w:t>спеціалізації для здійснення правосуддя.</w:t>
      </w:r>
    </w:p>
    <w:p w:rsidR="00916764" w:rsidRPr="008E1A44" w:rsidRDefault="0055352D">
      <w:pPr>
        <w:pStyle w:val="11"/>
        <w:shd w:val="clear" w:color="auto" w:fill="auto"/>
        <w:spacing w:before="0" w:after="60" w:line="322" w:lineRule="exact"/>
        <w:ind w:left="20" w:right="20" w:firstLine="680"/>
        <w:rPr>
          <w:sz w:val="26"/>
          <w:szCs w:val="26"/>
        </w:rPr>
      </w:pPr>
      <w:r w:rsidRPr="008E1A44">
        <w:rPr>
          <w:sz w:val="26"/>
          <w:szCs w:val="26"/>
        </w:rPr>
        <w:t xml:space="preserve">До Вищої кваліфікаційної комісії суддів України 15 лютого 2017 року надійшло повідомлення Державної судової адміністрації України про </w:t>
      </w:r>
      <w:r w:rsidR="008E1A44">
        <w:rPr>
          <w:sz w:val="26"/>
          <w:szCs w:val="26"/>
        </w:rPr>
        <w:t xml:space="preserve">          </w:t>
      </w:r>
      <w:r w:rsidRPr="008E1A44">
        <w:rPr>
          <w:sz w:val="26"/>
          <w:szCs w:val="26"/>
        </w:rPr>
        <w:t xml:space="preserve">необхідність розгляду питання щодо відрядження суддів до </w:t>
      </w:r>
      <w:proofErr w:type="spellStart"/>
      <w:r w:rsidRPr="008E1A44">
        <w:rPr>
          <w:sz w:val="26"/>
          <w:szCs w:val="26"/>
        </w:rPr>
        <w:t>Нововодолазького</w:t>
      </w:r>
      <w:proofErr w:type="spellEnd"/>
      <w:r w:rsidRPr="008E1A44">
        <w:rPr>
          <w:sz w:val="26"/>
          <w:szCs w:val="26"/>
        </w:rPr>
        <w:t xml:space="preserve"> районного суду Харківської області у зв’язку із встановленням неможливості здійснення правосуддя.</w:t>
      </w:r>
    </w:p>
    <w:p w:rsidR="00916764" w:rsidRPr="008E1A44" w:rsidRDefault="0055352D">
      <w:pPr>
        <w:pStyle w:val="11"/>
        <w:shd w:val="clear" w:color="auto" w:fill="auto"/>
        <w:spacing w:before="0" w:after="0" w:line="322" w:lineRule="exact"/>
        <w:ind w:left="20" w:right="20" w:firstLine="680"/>
        <w:rPr>
          <w:sz w:val="26"/>
          <w:szCs w:val="26"/>
        </w:rPr>
      </w:pPr>
      <w:r w:rsidRPr="008E1A44">
        <w:rPr>
          <w:sz w:val="26"/>
          <w:szCs w:val="26"/>
        </w:rPr>
        <w:t xml:space="preserve">За даними обліку Комісії про кількість посад суддів у судах, зокрема вакантних, та з урахуванням інформації, наданої Державною судовою </w:t>
      </w:r>
      <w:r w:rsidR="008E1A44">
        <w:rPr>
          <w:sz w:val="26"/>
          <w:szCs w:val="26"/>
        </w:rPr>
        <w:t xml:space="preserve">    </w:t>
      </w:r>
      <w:r w:rsidRPr="008E1A44">
        <w:rPr>
          <w:sz w:val="26"/>
          <w:szCs w:val="26"/>
        </w:rPr>
        <w:t xml:space="preserve">адміністрацією України, у </w:t>
      </w:r>
      <w:proofErr w:type="spellStart"/>
      <w:r w:rsidRPr="008E1A44">
        <w:rPr>
          <w:sz w:val="26"/>
          <w:szCs w:val="26"/>
        </w:rPr>
        <w:t>Нововодолазькому</w:t>
      </w:r>
      <w:proofErr w:type="spellEnd"/>
      <w:r w:rsidRPr="008E1A44">
        <w:rPr>
          <w:sz w:val="26"/>
          <w:szCs w:val="26"/>
        </w:rPr>
        <w:t xml:space="preserve"> районному суді Харківської </w:t>
      </w:r>
      <w:r w:rsidR="008E1A44">
        <w:rPr>
          <w:sz w:val="26"/>
          <w:szCs w:val="26"/>
        </w:rPr>
        <w:t xml:space="preserve">        </w:t>
      </w:r>
      <w:r w:rsidRPr="008E1A44">
        <w:rPr>
          <w:sz w:val="26"/>
          <w:szCs w:val="26"/>
        </w:rPr>
        <w:t>області визначено три штатні посади судді, з яких дві є вакантними.</w:t>
      </w:r>
      <w:r w:rsidRPr="008E1A44">
        <w:rPr>
          <w:sz w:val="26"/>
          <w:szCs w:val="26"/>
        </w:rPr>
        <w:br w:type="page"/>
      </w:r>
    </w:p>
    <w:p w:rsidR="00916764" w:rsidRPr="008E1A44" w:rsidRDefault="0055352D">
      <w:pPr>
        <w:pStyle w:val="11"/>
        <w:shd w:val="clear" w:color="auto" w:fill="auto"/>
        <w:spacing w:before="0" w:after="60" w:line="322" w:lineRule="exact"/>
        <w:ind w:left="20" w:right="20" w:firstLine="700"/>
        <w:rPr>
          <w:sz w:val="26"/>
          <w:szCs w:val="26"/>
        </w:rPr>
      </w:pPr>
      <w:r w:rsidRPr="008E1A44">
        <w:rPr>
          <w:sz w:val="26"/>
          <w:szCs w:val="26"/>
        </w:rPr>
        <w:lastRenderedPageBreak/>
        <w:t xml:space="preserve">За повідомленням Державної судової адміністрації України відрядження </w:t>
      </w:r>
      <w:r w:rsidR="008E1A44">
        <w:rPr>
          <w:sz w:val="26"/>
          <w:szCs w:val="26"/>
        </w:rPr>
        <w:t xml:space="preserve">       </w:t>
      </w:r>
      <w:r w:rsidRPr="008E1A44">
        <w:rPr>
          <w:sz w:val="26"/>
          <w:szCs w:val="26"/>
        </w:rPr>
        <w:t xml:space="preserve">двох суддів строком на шість місяців забезпечить належні умови для доступу </w:t>
      </w:r>
      <w:r w:rsidR="008E1A44">
        <w:rPr>
          <w:sz w:val="26"/>
          <w:szCs w:val="26"/>
        </w:rPr>
        <w:t xml:space="preserve">               </w:t>
      </w:r>
      <w:r w:rsidRPr="008E1A44">
        <w:rPr>
          <w:sz w:val="26"/>
          <w:szCs w:val="26"/>
        </w:rPr>
        <w:t>до правосуддя у вказаному суді.</w:t>
      </w:r>
    </w:p>
    <w:p w:rsidR="00916764" w:rsidRPr="008E1A44" w:rsidRDefault="0055352D">
      <w:pPr>
        <w:pStyle w:val="11"/>
        <w:shd w:val="clear" w:color="auto" w:fill="auto"/>
        <w:spacing w:before="0" w:after="60" w:line="322" w:lineRule="exact"/>
        <w:ind w:left="20" w:right="20" w:firstLine="700"/>
        <w:rPr>
          <w:sz w:val="26"/>
          <w:szCs w:val="26"/>
        </w:rPr>
      </w:pPr>
      <w:r w:rsidRPr="008E1A44">
        <w:rPr>
          <w:sz w:val="26"/>
          <w:szCs w:val="26"/>
        </w:rPr>
        <w:t xml:space="preserve">На виконання приписів пункту 1 розділу III Порядку відрядження судді </w:t>
      </w:r>
      <w:r w:rsidR="008E1A44">
        <w:rPr>
          <w:sz w:val="26"/>
          <w:szCs w:val="26"/>
        </w:rPr>
        <w:t xml:space="preserve">               </w:t>
      </w:r>
      <w:r w:rsidRPr="008E1A44">
        <w:rPr>
          <w:sz w:val="26"/>
          <w:szCs w:val="26"/>
        </w:rPr>
        <w:t xml:space="preserve">до іншого суду того самого рівня і спеціалізації (як тимчасового переведення), затвердженого рішенням Вищої ради правосуддя від 24 січня 2017 року </w:t>
      </w:r>
      <w:r w:rsidR="008E1A44">
        <w:rPr>
          <w:sz w:val="26"/>
          <w:szCs w:val="26"/>
        </w:rPr>
        <w:t xml:space="preserve">                       </w:t>
      </w:r>
      <w:r w:rsidRPr="008E1A44">
        <w:rPr>
          <w:sz w:val="26"/>
          <w:szCs w:val="26"/>
        </w:rPr>
        <w:t xml:space="preserve">№ 54/0/15-17, Комісією призначено до розгляду питання щодо внесення </w:t>
      </w:r>
      <w:r w:rsidR="008E1A44">
        <w:rPr>
          <w:sz w:val="26"/>
          <w:szCs w:val="26"/>
        </w:rPr>
        <w:t xml:space="preserve">               </w:t>
      </w:r>
      <w:r w:rsidRPr="008E1A44">
        <w:rPr>
          <w:sz w:val="26"/>
          <w:szCs w:val="26"/>
        </w:rPr>
        <w:t xml:space="preserve">подання про відрядження суддів до </w:t>
      </w:r>
      <w:proofErr w:type="spellStart"/>
      <w:r w:rsidRPr="008E1A44">
        <w:rPr>
          <w:sz w:val="26"/>
          <w:szCs w:val="26"/>
        </w:rPr>
        <w:t>Нововодолазького</w:t>
      </w:r>
      <w:proofErr w:type="spellEnd"/>
      <w:r w:rsidRPr="008E1A44">
        <w:rPr>
          <w:sz w:val="26"/>
          <w:szCs w:val="26"/>
        </w:rPr>
        <w:t xml:space="preserve"> районного суду </w:t>
      </w:r>
      <w:r w:rsidR="008E1A44">
        <w:rPr>
          <w:sz w:val="26"/>
          <w:szCs w:val="26"/>
        </w:rPr>
        <w:t xml:space="preserve">         </w:t>
      </w:r>
      <w:r w:rsidRPr="008E1A44">
        <w:rPr>
          <w:sz w:val="26"/>
          <w:szCs w:val="26"/>
        </w:rPr>
        <w:t>Харківської області для здійснення правосуддя.</w:t>
      </w:r>
    </w:p>
    <w:p w:rsidR="00916764" w:rsidRPr="008E1A44" w:rsidRDefault="0055352D">
      <w:pPr>
        <w:pStyle w:val="11"/>
        <w:shd w:val="clear" w:color="auto" w:fill="auto"/>
        <w:spacing w:before="0" w:after="56" w:line="322" w:lineRule="exact"/>
        <w:ind w:left="20" w:right="20" w:firstLine="700"/>
        <w:rPr>
          <w:sz w:val="26"/>
          <w:szCs w:val="26"/>
        </w:rPr>
      </w:pPr>
      <w:r w:rsidRPr="008E1A44">
        <w:rPr>
          <w:sz w:val="26"/>
          <w:szCs w:val="26"/>
        </w:rPr>
        <w:t xml:space="preserve">Відповідно до вимог пункту 2 розділу III вказаного Порядку на </w:t>
      </w:r>
      <w:r w:rsidR="008E1A44">
        <w:rPr>
          <w:sz w:val="26"/>
          <w:szCs w:val="26"/>
        </w:rPr>
        <w:t xml:space="preserve">        </w:t>
      </w:r>
      <w:r w:rsidRPr="008E1A44">
        <w:rPr>
          <w:sz w:val="26"/>
          <w:szCs w:val="26"/>
        </w:rPr>
        <w:t>офіційному веб-сайті Вищої кваліфікаційної комісії суддів України розміщено оголошення про призначення до розгляду зазначеного питання.</w:t>
      </w:r>
    </w:p>
    <w:p w:rsidR="00916764" w:rsidRPr="008E1A44" w:rsidRDefault="0055352D">
      <w:pPr>
        <w:pStyle w:val="11"/>
        <w:shd w:val="clear" w:color="auto" w:fill="auto"/>
        <w:spacing w:before="0" w:after="64" w:line="326" w:lineRule="exact"/>
        <w:ind w:left="20" w:right="20" w:firstLine="700"/>
        <w:rPr>
          <w:sz w:val="26"/>
          <w:szCs w:val="26"/>
        </w:rPr>
      </w:pPr>
      <w:r w:rsidRPr="008E1A44">
        <w:rPr>
          <w:sz w:val="26"/>
          <w:szCs w:val="26"/>
        </w:rPr>
        <w:t xml:space="preserve">Для розгляду Комісією питання щодо внесення подання про відрядження </w:t>
      </w:r>
      <w:r w:rsidR="008E1A44">
        <w:rPr>
          <w:sz w:val="26"/>
          <w:szCs w:val="26"/>
        </w:rPr>
        <w:t xml:space="preserve">       </w:t>
      </w:r>
      <w:r w:rsidRPr="008E1A44">
        <w:rPr>
          <w:sz w:val="26"/>
          <w:szCs w:val="26"/>
        </w:rPr>
        <w:t xml:space="preserve">до </w:t>
      </w:r>
      <w:proofErr w:type="spellStart"/>
      <w:r w:rsidRPr="008E1A44">
        <w:rPr>
          <w:sz w:val="26"/>
          <w:szCs w:val="26"/>
        </w:rPr>
        <w:t>Нововодолазького</w:t>
      </w:r>
      <w:proofErr w:type="spellEnd"/>
      <w:r w:rsidRPr="008E1A44">
        <w:rPr>
          <w:sz w:val="26"/>
          <w:szCs w:val="26"/>
        </w:rPr>
        <w:t xml:space="preserve"> районного суду Харківської області надали згоду на відрядження:</w:t>
      </w:r>
    </w:p>
    <w:p w:rsidR="00916764" w:rsidRPr="008E1A44" w:rsidRDefault="009C1236" w:rsidP="009C1236">
      <w:pPr>
        <w:pStyle w:val="11"/>
        <w:shd w:val="clear" w:color="auto" w:fill="auto"/>
        <w:spacing w:before="0" w:after="56" w:line="322" w:lineRule="exact"/>
        <w:ind w:left="20" w:right="20" w:firstLine="688"/>
        <w:rPr>
          <w:sz w:val="26"/>
          <w:szCs w:val="26"/>
        </w:rPr>
      </w:pPr>
      <w:r w:rsidRPr="009C1236">
        <w:rPr>
          <w:sz w:val="26"/>
          <w:szCs w:val="26"/>
        </w:rPr>
        <w:t>-</w:t>
      </w:r>
      <w:r>
        <w:rPr>
          <w:sz w:val="26"/>
          <w:szCs w:val="26"/>
        </w:rPr>
        <w:tab/>
      </w:r>
      <w:r w:rsidR="0055352D" w:rsidRPr="008E1A44">
        <w:rPr>
          <w:sz w:val="26"/>
          <w:szCs w:val="26"/>
        </w:rPr>
        <w:t xml:space="preserve">28 лютого 2017 року суддя Червоногвардійського районного суду </w:t>
      </w:r>
      <w:r>
        <w:rPr>
          <w:sz w:val="26"/>
          <w:szCs w:val="26"/>
        </w:rPr>
        <w:t xml:space="preserve">      </w:t>
      </w:r>
      <w:r w:rsidR="0055352D" w:rsidRPr="008E1A44">
        <w:rPr>
          <w:sz w:val="26"/>
          <w:szCs w:val="26"/>
        </w:rPr>
        <w:t xml:space="preserve">міста Макіївки Донецької області </w:t>
      </w:r>
      <w:proofErr w:type="spellStart"/>
      <w:r w:rsidR="0055352D" w:rsidRPr="008E1A44">
        <w:rPr>
          <w:sz w:val="26"/>
          <w:szCs w:val="26"/>
        </w:rPr>
        <w:t>Воронков</w:t>
      </w:r>
      <w:proofErr w:type="spellEnd"/>
      <w:r w:rsidR="0055352D" w:rsidRPr="008E1A44">
        <w:rPr>
          <w:sz w:val="26"/>
          <w:szCs w:val="26"/>
        </w:rPr>
        <w:t xml:space="preserve"> Денис Володимирович, якого </w:t>
      </w:r>
      <w:r>
        <w:rPr>
          <w:sz w:val="26"/>
          <w:szCs w:val="26"/>
        </w:rPr>
        <w:t xml:space="preserve">    </w:t>
      </w:r>
      <w:r w:rsidR="0055352D" w:rsidRPr="008E1A44">
        <w:rPr>
          <w:sz w:val="26"/>
          <w:szCs w:val="26"/>
        </w:rPr>
        <w:t>призначено суддею 10 листопада 2009 року;</w:t>
      </w:r>
    </w:p>
    <w:p w:rsidR="00916764" w:rsidRPr="008E1A44" w:rsidRDefault="009C1236" w:rsidP="009C1236">
      <w:pPr>
        <w:pStyle w:val="11"/>
        <w:shd w:val="clear" w:color="auto" w:fill="auto"/>
        <w:spacing w:before="0" w:after="64" w:line="326" w:lineRule="exact"/>
        <w:ind w:left="20" w:right="20" w:firstLine="688"/>
        <w:rPr>
          <w:sz w:val="26"/>
          <w:szCs w:val="26"/>
        </w:rPr>
      </w:pPr>
      <w:r>
        <w:rPr>
          <w:sz w:val="26"/>
          <w:szCs w:val="26"/>
        </w:rPr>
        <w:t>-</w:t>
      </w:r>
      <w:r>
        <w:rPr>
          <w:sz w:val="26"/>
          <w:szCs w:val="26"/>
        </w:rPr>
        <w:tab/>
      </w:r>
      <w:r w:rsidR="0055352D" w:rsidRPr="008E1A44">
        <w:rPr>
          <w:sz w:val="26"/>
          <w:szCs w:val="26"/>
        </w:rPr>
        <w:t xml:space="preserve">02 березня 2017 року суддя Шахтарського </w:t>
      </w:r>
      <w:proofErr w:type="spellStart"/>
      <w:r w:rsidR="0055352D" w:rsidRPr="008E1A44">
        <w:rPr>
          <w:sz w:val="26"/>
          <w:szCs w:val="26"/>
        </w:rPr>
        <w:t>міськрайонного</w:t>
      </w:r>
      <w:proofErr w:type="spellEnd"/>
      <w:r w:rsidR="0055352D" w:rsidRPr="008E1A44">
        <w:rPr>
          <w:sz w:val="26"/>
          <w:szCs w:val="26"/>
        </w:rPr>
        <w:t xml:space="preserve"> суду Донецької області Пархоменко Ірина Олександрівна, яку призначено суддею </w:t>
      </w:r>
      <w:r>
        <w:rPr>
          <w:sz w:val="26"/>
          <w:szCs w:val="26"/>
        </w:rPr>
        <w:t xml:space="preserve">                 </w:t>
      </w:r>
      <w:r w:rsidR="0055352D" w:rsidRPr="008E1A44">
        <w:rPr>
          <w:sz w:val="26"/>
          <w:szCs w:val="26"/>
        </w:rPr>
        <w:t>10 листопада 2009 року;</w:t>
      </w:r>
    </w:p>
    <w:p w:rsidR="00916764" w:rsidRPr="008E1A44" w:rsidRDefault="009C1236" w:rsidP="009C1236">
      <w:pPr>
        <w:pStyle w:val="11"/>
        <w:shd w:val="clear" w:color="auto" w:fill="auto"/>
        <w:spacing w:before="0" w:after="56" w:line="322" w:lineRule="exact"/>
        <w:ind w:left="20" w:right="20" w:firstLine="688"/>
        <w:rPr>
          <w:sz w:val="26"/>
          <w:szCs w:val="26"/>
        </w:rPr>
      </w:pPr>
      <w:r>
        <w:rPr>
          <w:sz w:val="26"/>
          <w:szCs w:val="26"/>
        </w:rPr>
        <w:t>-</w:t>
      </w:r>
      <w:r>
        <w:rPr>
          <w:sz w:val="26"/>
          <w:szCs w:val="26"/>
        </w:rPr>
        <w:tab/>
      </w:r>
      <w:r w:rsidR="0055352D" w:rsidRPr="008E1A44">
        <w:rPr>
          <w:sz w:val="26"/>
          <w:szCs w:val="26"/>
        </w:rPr>
        <w:t xml:space="preserve">02 березня 2017 року суддя Центрально-Міського районного суду </w:t>
      </w:r>
      <w:r>
        <w:rPr>
          <w:sz w:val="26"/>
          <w:szCs w:val="26"/>
        </w:rPr>
        <w:t xml:space="preserve">          </w:t>
      </w:r>
      <w:r w:rsidR="0055352D" w:rsidRPr="008E1A44">
        <w:rPr>
          <w:sz w:val="26"/>
          <w:szCs w:val="26"/>
        </w:rPr>
        <w:t xml:space="preserve">міста Макіївки Донецької області </w:t>
      </w:r>
      <w:proofErr w:type="spellStart"/>
      <w:r w:rsidR="0055352D" w:rsidRPr="008E1A44">
        <w:rPr>
          <w:sz w:val="26"/>
          <w:szCs w:val="26"/>
        </w:rPr>
        <w:t>Мащенко</w:t>
      </w:r>
      <w:proofErr w:type="spellEnd"/>
      <w:r w:rsidR="0055352D" w:rsidRPr="008E1A44">
        <w:rPr>
          <w:sz w:val="26"/>
          <w:szCs w:val="26"/>
        </w:rPr>
        <w:t xml:space="preserve"> Світлана Василівна, яку призначено суддею 03 лютого 2010 року;</w:t>
      </w:r>
    </w:p>
    <w:p w:rsidR="00916764" w:rsidRPr="008E1A44" w:rsidRDefault="009C1236" w:rsidP="009C1236">
      <w:pPr>
        <w:pStyle w:val="11"/>
        <w:shd w:val="clear" w:color="auto" w:fill="auto"/>
        <w:spacing w:before="0" w:after="64" w:line="326" w:lineRule="exact"/>
        <w:ind w:left="20" w:right="20" w:firstLine="688"/>
        <w:rPr>
          <w:sz w:val="26"/>
          <w:szCs w:val="26"/>
        </w:rPr>
      </w:pPr>
      <w:r>
        <w:rPr>
          <w:sz w:val="26"/>
          <w:szCs w:val="26"/>
        </w:rPr>
        <w:t>-</w:t>
      </w:r>
      <w:r>
        <w:rPr>
          <w:sz w:val="26"/>
          <w:szCs w:val="26"/>
        </w:rPr>
        <w:tab/>
      </w:r>
      <w:r w:rsidR="0055352D" w:rsidRPr="008E1A44">
        <w:rPr>
          <w:sz w:val="26"/>
          <w:szCs w:val="26"/>
        </w:rPr>
        <w:t xml:space="preserve">02 березня 2017 року суддя </w:t>
      </w:r>
      <w:proofErr w:type="spellStart"/>
      <w:r w:rsidR="0055352D" w:rsidRPr="008E1A44">
        <w:rPr>
          <w:sz w:val="26"/>
          <w:szCs w:val="26"/>
        </w:rPr>
        <w:t>Слов’яносербського</w:t>
      </w:r>
      <w:proofErr w:type="spellEnd"/>
      <w:r w:rsidR="0055352D" w:rsidRPr="008E1A44">
        <w:rPr>
          <w:sz w:val="26"/>
          <w:szCs w:val="26"/>
        </w:rPr>
        <w:t xml:space="preserve"> районного суду Луганської області Мицик Світлана Анатоліївна, яку призначено суддею </w:t>
      </w:r>
      <w:r>
        <w:rPr>
          <w:sz w:val="26"/>
          <w:szCs w:val="26"/>
        </w:rPr>
        <w:t xml:space="preserve">                        </w:t>
      </w:r>
      <w:r w:rsidR="0055352D" w:rsidRPr="008E1A44">
        <w:rPr>
          <w:sz w:val="26"/>
          <w:szCs w:val="26"/>
        </w:rPr>
        <w:t>13 травня 2009 року;</w:t>
      </w:r>
    </w:p>
    <w:p w:rsidR="00916764" w:rsidRPr="008E1A44" w:rsidRDefault="0055352D">
      <w:pPr>
        <w:pStyle w:val="11"/>
        <w:shd w:val="clear" w:color="auto" w:fill="auto"/>
        <w:spacing w:before="0" w:after="60" w:line="322" w:lineRule="exact"/>
        <w:ind w:left="20" w:right="20" w:firstLine="700"/>
        <w:rPr>
          <w:sz w:val="26"/>
          <w:szCs w:val="26"/>
        </w:rPr>
      </w:pPr>
      <w:r w:rsidRPr="008E1A44">
        <w:rPr>
          <w:sz w:val="26"/>
          <w:szCs w:val="26"/>
        </w:rPr>
        <w:t xml:space="preserve">Суддя Шахтарського </w:t>
      </w:r>
      <w:proofErr w:type="spellStart"/>
      <w:r w:rsidRPr="008E1A44">
        <w:rPr>
          <w:sz w:val="26"/>
          <w:szCs w:val="26"/>
        </w:rPr>
        <w:t>міськрайонного</w:t>
      </w:r>
      <w:proofErr w:type="spellEnd"/>
      <w:r w:rsidRPr="008E1A44">
        <w:rPr>
          <w:sz w:val="26"/>
          <w:szCs w:val="26"/>
        </w:rPr>
        <w:t xml:space="preserve"> суду Донецької області Пархоменко </w:t>
      </w:r>
      <w:r w:rsidR="009C1236">
        <w:rPr>
          <w:sz w:val="26"/>
          <w:szCs w:val="26"/>
        </w:rPr>
        <w:t xml:space="preserve">              </w:t>
      </w:r>
      <w:r w:rsidRPr="008E1A44">
        <w:rPr>
          <w:sz w:val="26"/>
          <w:szCs w:val="26"/>
        </w:rPr>
        <w:t xml:space="preserve">І.О., суддя Центрально-Міського районного суду міста Макіївки Донецької </w:t>
      </w:r>
      <w:r w:rsidR="009C1236">
        <w:rPr>
          <w:sz w:val="26"/>
          <w:szCs w:val="26"/>
        </w:rPr>
        <w:t xml:space="preserve">              </w:t>
      </w:r>
      <w:r w:rsidRPr="008E1A44">
        <w:rPr>
          <w:sz w:val="26"/>
          <w:szCs w:val="26"/>
        </w:rPr>
        <w:t xml:space="preserve">області </w:t>
      </w:r>
      <w:proofErr w:type="spellStart"/>
      <w:r w:rsidRPr="008E1A44">
        <w:rPr>
          <w:sz w:val="26"/>
          <w:szCs w:val="26"/>
        </w:rPr>
        <w:t>Мащенко</w:t>
      </w:r>
      <w:proofErr w:type="spellEnd"/>
      <w:r w:rsidRPr="008E1A44">
        <w:rPr>
          <w:sz w:val="26"/>
          <w:szCs w:val="26"/>
        </w:rPr>
        <w:t xml:space="preserve"> С.В., суддя </w:t>
      </w:r>
      <w:proofErr w:type="spellStart"/>
      <w:r w:rsidRPr="008E1A44">
        <w:rPr>
          <w:sz w:val="26"/>
          <w:szCs w:val="26"/>
        </w:rPr>
        <w:t>Слов’яносербського</w:t>
      </w:r>
      <w:proofErr w:type="spellEnd"/>
      <w:r w:rsidRPr="008E1A44">
        <w:rPr>
          <w:sz w:val="26"/>
          <w:szCs w:val="26"/>
        </w:rPr>
        <w:t xml:space="preserve"> районного суду Луганської </w:t>
      </w:r>
      <w:r w:rsidR="009C1236">
        <w:rPr>
          <w:sz w:val="26"/>
          <w:szCs w:val="26"/>
        </w:rPr>
        <w:t xml:space="preserve">           </w:t>
      </w:r>
      <w:r w:rsidRPr="008E1A44">
        <w:rPr>
          <w:sz w:val="26"/>
          <w:szCs w:val="26"/>
        </w:rPr>
        <w:t xml:space="preserve">області Мицик С.А., суддя Червоногвардійського районного суду міста </w:t>
      </w:r>
      <w:r w:rsidR="009C1236">
        <w:rPr>
          <w:sz w:val="26"/>
          <w:szCs w:val="26"/>
        </w:rPr>
        <w:t xml:space="preserve">             </w:t>
      </w:r>
      <w:r w:rsidRPr="008E1A44">
        <w:rPr>
          <w:sz w:val="26"/>
          <w:szCs w:val="26"/>
        </w:rPr>
        <w:t xml:space="preserve">Макіївки Донецької області </w:t>
      </w:r>
      <w:proofErr w:type="spellStart"/>
      <w:r w:rsidRPr="008E1A44">
        <w:rPr>
          <w:sz w:val="26"/>
          <w:szCs w:val="26"/>
        </w:rPr>
        <w:t>Воронков</w:t>
      </w:r>
      <w:proofErr w:type="spellEnd"/>
      <w:r w:rsidRPr="008E1A44">
        <w:rPr>
          <w:sz w:val="26"/>
          <w:szCs w:val="26"/>
        </w:rPr>
        <w:t xml:space="preserve"> Д.В. з’явились на засідання Комісії.</w:t>
      </w:r>
    </w:p>
    <w:p w:rsidR="00916764" w:rsidRPr="008E1A44" w:rsidRDefault="0055352D">
      <w:pPr>
        <w:pStyle w:val="11"/>
        <w:shd w:val="clear" w:color="auto" w:fill="auto"/>
        <w:spacing w:before="0" w:after="60" w:line="322" w:lineRule="exact"/>
        <w:ind w:left="20" w:right="20" w:firstLine="700"/>
        <w:rPr>
          <w:sz w:val="26"/>
          <w:szCs w:val="26"/>
        </w:rPr>
      </w:pPr>
      <w:r w:rsidRPr="008E1A44">
        <w:rPr>
          <w:sz w:val="26"/>
          <w:szCs w:val="26"/>
        </w:rPr>
        <w:t xml:space="preserve">Представники Державної судової адміністрації не з’явились, хоча були повідомлені шляхом розміщення оголошення на офіційному веб-сайті Комісії </w:t>
      </w:r>
      <w:r w:rsidR="009C1236">
        <w:rPr>
          <w:sz w:val="26"/>
          <w:szCs w:val="26"/>
        </w:rPr>
        <w:t xml:space="preserve">          </w:t>
      </w:r>
      <w:r w:rsidRPr="008E1A44">
        <w:rPr>
          <w:sz w:val="26"/>
          <w:szCs w:val="26"/>
        </w:rPr>
        <w:t>однак їх неявка не перешкоджає розгляду призначеного питання.</w:t>
      </w:r>
    </w:p>
    <w:p w:rsidR="00916764" w:rsidRPr="008E1A44" w:rsidRDefault="0055352D" w:rsidP="009C1236">
      <w:pPr>
        <w:pStyle w:val="11"/>
        <w:shd w:val="clear" w:color="auto" w:fill="auto"/>
        <w:spacing w:before="0" w:after="60" w:line="322" w:lineRule="exact"/>
        <w:ind w:left="20" w:right="20" w:firstLine="700"/>
        <w:rPr>
          <w:sz w:val="26"/>
          <w:szCs w:val="26"/>
        </w:rPr>
      </w:pPr>
      <w:r w:rsidRPr="008E1A44">
        <w:rPr>
          <w:sz w:val="26"/>
          <w:szCs w:val="26"/>
        </w:rPr>
        <w:t xml:space="preserve">З розпорядженнями Голови Вищого спеціалізованого суду України з </w:t>
      </w:r>
      <w:r w:rsidR="009C1236">
        <w:rPr>
          <w:sz w:val="26"/>
          <w:szCs w:val="26"/>
        </w:rPr>
        <w:t xml:space="preserve">         </w:t>
      </w:r>
      <w:r w:rsidRPr="008E1A44">
        <w:rPr>
          <w:sz w:val="26"/>
          <w:szCs w:val="26"/>
        </w:rPr>
        <w:t xml:space="preserve">розгляду цивільних і кримінальних справ від 02 вересня 2014 року № 27/0/38-14 </w:t>
      </w:r>
      <w:r w:rsidR="009C1236">
        <w:rPr>
          <w:sz w:val="26"/>
          <w:szCs w:val="26"/>
        </w:rPr>
        <w:t xml:space="preserve">          </w:t>
      </w:r>
      <w:r w:rsidRPr="008E1A44">
        <w:rPr>
          <w:sz w:val="26"/>
          <w:szCs w:val="26"/>
        </w:rPr>
        <w:t xml:space="preserve">та від 12 вересня 2014 року № 29/0/38-14 вбачається, що судочинство у Шахтарському </w:t>
      </w:r>
      <w:proofErr w:type="spellStart"/>
      <w:r w:rsidRPr="008E1A44">
        <w:rPr>
          <w:sz w:val="26"/>
          <w:szCs w:val="26"/>
        </w:rPr>
        <w:t>міськрайонному</w:t>
      </w:r>
      <w:proofErr w:type="spellEnd"/>
      <w:r w:rsidRPr="008E1A44">
        <w:rPr>
          <w:sz w:val="26"/>
          <w:szCs w:val="26"/>
        </w:rPr>
        <w:t xml:space="preserve"> суді Донецької області, Центрально-Міському районному суді міста Макіївки Донецької області, </w:t>
      </w:r>
      <w:proofErr w:type="spellStart"/>
      <w:r w:rsidRPr="008E1A44">
        <w:rPr>
          <w:sz w:val="26"/>
          <w:szCs w:val="26"/>
        </w:rPr>
        <w:t>Слов’яносербському</w:t>
      </w:r>
      <w:proofErr w:type="spellEnd"/>
      <w:r w:rsidRPr="008E1A44">
        <w:rPr>
          <w:sz w:val="26"/>
          <w:szCs w:val="26"/>
        </w:rPr>
        <w:t xml:space="preserve"> </w:t>
      </w:r>
      <w:r w:rsidR="009C1236">
        <w:rPr>
          <w:sz w:val="26"/>
          <w:szCs w:val="26"/>
        </w:rPr>
        <w:t xml:space="preserve">         </w:t>
      </w:r>
      <w:r w:rsidRPr="008E1A44">
        <w:rPr>
          <w:sz w:val="26"/>
          <w:szCs w:val="26"/>
        </w:rPr>
        <w:t xml:space="preserve">районному суді Луганської області, Червоногвардійському районному суді </w:t>
      </w:r>
      <w:r w:rsidR="009C1236">
        <w:rPr>
          <w:sz w:val="26"/>
          <w:szCs w:val="26"/>
        </w:rPr>
        <w:t xml:space="preserve">           </w:t>
      </w:r>
      <w:r w:rsidRPr="008E1A44">
        <w:rPr>
          <w:sz w:val="26"/>
          <w:szCs w:val="26"/>
        </w:rPr>
        <w:t xml:space="preserve">міста Макіївки Донецької області не здійснюється та їх роботу припинено у </w:t>
      </w:r>
      <w:r w:rsidR="009C1236">
        <w:rPr>
          <w:sz w:val="26"/>
          <w:szCs w:val="26"/>
        </w:rPr>
        <w:t xml:space="preserve">         </w:t>
      </w:r>
      <w:r w:rsidRPr="008E1A44">
        <w:rPr>
          <w:sz w:val="26"/>
          <w:szCs w:val="26"/>
        </w:rPr>
        <w:t xml:space="preserve">зв’язку з проведенням </w:t>
      </w:r>
      <w:proofErr w:type="spellStart"/>
      <w:r w:rsidRPr="008E1A44">
        <w:rPr>
          <w:sz w:val="26"/>
          <w:szCs w:val="26"/>
        </w:rPr>
        <w:t>ангитерористичної</w:t>
      </w:r>
      <w:proofErr w:type="spellEnd"/>
      <w:r w:rsidRPr="008E1A44">
        <w:rPr>
          <w:sz w:val="26"/>
          <w:szCs w:val="26"/>
        </w:rPr>
        <w:t xml:space="preserve"> операції. Розгляд справ, підсудних </w:t>
      </w:r>
      <w:r w:rsidR="009C1236">
        <w:rPr>
          <w:sz w:val="26"/>
          <w:szCs w:val="26"/>
        </w:rPr>
        <w:t xml:space="preserve">         </w:t>
      </w:r>
      <w:r w:rsidRPr="008E1A44">
        <w:rPr>
          <w:sz w:val="26"/>
          <w:szCs w:val="26"/>
        </w:rPr>
        <w:t>даним судам, здійснюється іншими судами. За таких обставин відрядження</w:t>
      </w:r>
      <w:r w:rsidR="009C1236">
        <w:rPr>
          <w:sz w:val="26"/>
          <w:szCs w:val="26"/>
        </w:rPr>
        <w:t xml:space="preserve">                                                        </w:t>
      </w:r>
      <w:r w:rsidRPr="008E1A44">
        <w:rPr>
          <w:sz w:val="26"/>
          <w:szCs w:val="26"/>
        </w:rPr>
        <w:lastRenderedPageBreak/>
        <w:t xml:space="preserve">суддів Пархоменко І.О., Мицик С.А., </w:t>
      </w:r>
      <w:proofErr w:type="spellStart"/>
      <w:r w:rsidRPr="008E1A44">
        <w:rPr>
          <w:sz w:val="26"/>
          <w:szCs w:val="26"/>
        </w:rPr>
        <w:t>Мащенко</w:t>
      </w:r>
      <w:proofErr w:type="spellEnd"/>
      <w:r w:rsidRPr="008E1A44">
        <w:rPr>
          <w:sz w:val="26"/>
          <w:szCs w:val="26"/>
        </w:rPr>
        <w:t xml:space="preserve"> С.В., </w:t>
      </w:r>
      <w:r w:rsidRPr="008E1A44">
        <w:rPr>
          <w:sz w:val="26"/>
          <w:szCs w:val="26"/>
          <w:lang w:val="ru-RU"/>
        </w:rPr>
        <w:t xml:space="preserve">Воронкова </w:t>
      </w:r>
      <w:r w:rsidRPr="008E1A44">
        <w:rPr>
          <w:sz w:val="26"/>
          <w:szCs w:val="26"/>
        </w:rPr>
        <w:t xml:space="preserve">Д.В., які з </w:t>
      </w:r>
      <w:r w:rsidR="009C1236">
        <w:rPr>
          <w:sz w:val="26"/>
          <w:szCs w:val="26"/>
        </w:rPr>
        <w:t xml:space="preserve">             </w:t>
      </w:r>
      <w:r w:rsidRPr="008E1A44">
        <w:rPr>
          <w:sz w:val="26"/>
          <w:szCs w:val="26"/>
        </w:rPr>
        <w:t xml:space="preserve">вересня 2014 року не здійснюють судочинство, не вплине на доступ до </w:t>
      </w:r>
      <w:r w:rsidR="009C1236">
        <w:rPr>
          <w:sz w:val="26"/>
          <w:szCs w:val="26"/>
        </w:rPr>
        <w:t xml:space="preserve">              </w:t>
      </w:r>
      <w:r w:rsidRPr="008E1A44">
        <w:rPr>
          <w:sz w:val="26"/>
          <w:szCs w:val="26"/>
        </w:rPr>
        <w:t>правосуддя у зазначених судах.</w:t>
      </w:r>
    </w:p>
    <w:p w:rsidR="00916764" w:rsidRPr="008E1A44" w:rsidRDefault="0055352D">
      <w:pPr>
        <w:pStyle w:val="11"/>
        <w:shd w:val="clear" w:color="auto" w:fill="auto"/>
        <w:spacing w:before="0" w:after="60" w:line="322" w:lineRule="exact"/>
        <w:ind w:left="20" w:right="20" w:firstLine="720"/>
        <w:rPr>
          <w:sz w:val="26"/>
          <w:szCs w:val="26"/>
        </w:rPr>
      </w:pPr>
      <w:r w:rsidRPr="008E1A44">
        <w:rPr>
          <w:sz w:val="26"/>
          <w:szCs w:val="26"/>
        </w:rPr>
        <w:t xml:space="preserve">Окрім цього, у суддів Пархоменко І.О., Мицик С.А., </w:t>
      </w:r>
      <w:r w:rsidRPr="008E1A44">
        <w:rPr>
          <w:sz w:val="26"/>
          <w:szCs w:val="26"/>
          <w:lang w:val="ru-RU"/>
        </w:rPr>
        <w:t xml:space="preserve">Воронкова </w:t>
      </w:r>
      <w:r w:rsidRPr="008E1A44">
        <w:rPr>
          <w:sz w:val="26"/>
          <w:szCs w:val="26"/>
        </w:rPr>
        <w:t xml:space="preserve">Д.В. у </w:t>
      </w:r>
      <w:r w:rsidR="009C1236">
        <w:rPr>
          <w:sz w:val="26"/>
          <w:szCs w:val="26"/>
        </w:rPr>
        <w:t xml:space="preserve">           </w:t>
      </w:r>
      <w:r w:rsidRPr="008E1A44">
        <w:rPr>
          <w:sz w:val="26"/>
          <w:szCs w:val="26"/>
        </w:rPr>
        <w:t xml:space="preserve">2014 році та у судді </w:t>
      </w:r>
      <w:proofErr w:type="spellStart"/>
      <w:r w:rsidRPr="008E1A44">
        <w:rPr>
          <w:sz w:val="26"/>
          <w:szCs w:val="26"/>
        </w:rPr>
        <w:t>Мащенко</w:t>
      </w:r>
      <w:proofErr w:type="spellEnd"/>
      <w:r w:rsidRPr="008E1A44">
        <w:rPr>
          <w:sz w:val="26"/>
          <w:szCs w:val="26"/>
        </w:rPr>
        <w:t xml:space="preserve"> С.В. у 2015 році закінчився п’ятирічний строк повноважень, на який їх було призначено. Матеріали щодо обрання вказаних </w:t>
      </w:r>
      <w:r w:rsidR="009C1236">
        <w:rPr>
          <w:sz w:val="26"/>
          <w:szCs w:val="26"/>
        </w:rPr>
        <w:t xml:space="preserve">         </w:t>
      </w:r>
      <w:r w:rsidRPr="008E1A44">
        <w:rPr>
          <w:sz w:val="26"/>
          <w:szCs w:val="26"/>
        </w:rPr>
        <w:t xml:space="preserve">суддів безстроково перебувають на розгляді у Вищій раді правосуддя і можуть </w:t>
      </w:r>
      <w:r w:rsidR="009C1236">
        <w:rPr>
          <w:sz w:val="26"/>
          <w:szCs w:val="26"/>
        </w:rPr>
        <w:t xml:space="preserve">          </w:t>
      </w:r>
      <w:r w:rsidRPr="008E1A44">
        <w:rPr>
          <w:sz w:val="26"/>
          <w:szCs w:val="26"/>
        </w:rPr>
        <w:t xml:space="preserve">бути одночасно розглянуті з вирішенням питання про відрядженням їх до </w:t>
      </w:r>
      <w:r w:rsidR="009C1236">
        <w:rPr>
          <w:sz w:val="26"/>
          <w:szCs w:val="26"/>
        </w:rPr>
        <w:t xml:space="preserve">          </w:t>
      </w:r>
      <w:r w:rsidRPr="008E1A44">
        <w:rPr>
          <w:sz w:val="26"/>
          <w:szCs w:val="26"/>
        </w:rPr>
        <w:t>іншого суду того самого рівня і спеціалізації.</w:t>
      </w:r>
    </w:p>
    <w:p w:rsidR="00916764" w:rsidRPr="008E1A44" w:rsidRDefault="0055352D">
      <w:pPr>
        <w:pStyle w:val="11"/>
        <w:shd w:val="clear" w:color="auto" w:fill="auto"/>
        <w:spacing w:before="0" w:after="60" w:line="322" w:lineRule="exact"/>
        <w:ind w:left="20" w:right="20" w:firstLine="720"/>
        <w:rPr>
          <w:sz w:val="26"/>
          <w:szCs w:val="26"/>
        </w:rPr>
      </w:pPr>
      <w:r w:rsidRPr="008E1A44">
        <w:rPr>
          <w:sz w:val="26"/>
          <w:szCs w:val="26"/>
        </w:rPr>
        <w:t xml:space="preserve">Суддями Шахтарського </w:t>
      </w:r>
      <w:proofErr w:type="spellStart"/>
      <w:r w:rsidRPr="008E1A44">
        <w:rPr>
          <w:sz w:val="26"/>
          <w:szCs w:val="26"/>
        </w:rPr>
        <w:t>міськрайонного</w:t>
      </w:r>
      <w:proofErr w:type="spellEnd"/>
      <w:r w:rsidRPr="008E1A44">
        <w:rPr>
          <w:sz w:val="26"/>
          <w:szCs w:val="26"/>
        </w:rPr>
        <w:t xml:space="preserve"> суду Донецької області </w:t>
      </w:r>
      <w:r w:rsidR="009C1236">
        <w:rPr>
          <w:sz w:val="26"/>
          <w:szCs w:val="26"/>
        </w:rPr>
        <w:t xml:space="preserve">           </w:t>
      </w:r>
      <w:r w:rsidRPr="008E1A44">
        <w:rPr>
          <w:sz w:val="26"/>
          <w:szCs w:val="26"/>
        </w:rPr>
        <w:t xml:space="preserve">Пархоменко І.О., Центрально-Міського районного суду міста Макіївки </w:t>
      </w:r>
      <w:r w:rsidR="009C1236">
        <w:rPr>
          <w:sz w:val="26"/>
          <w:szCs w:val="26"/>
        </w:rPr>
        <w:t xml:space="preserve">             </w:t>
      </w:r>
      <w:r w:rsidRPr="008E1A44">
        <w:rPr>
          <w:sz w:val="26"/>
          <w:szCs w:val="26"/>
        </w:rPr>
        <w:t xml:space="preserve">Донецької області </w:t>
      </w:r>
      <w:proofErr w:type="spellStart"/>
      <w:r w:rsidRPr="008E1A44">
        <w:rPr>
          <w:sz w:val="26"/>
          <w:szCs w:val="26"/>
        </w:rPr>
        <w:t>Мащенко</w:t>
      </w:r>
      <w:proofErr w:type="spellEnd"/>
      <w:r w:rsidRPr="008E1A44">
        <w:rPr>
          <w:sz w:val="26"/>
          <w:szCs w:val="26"/>
        </w:rPr>
        <w:t xml:space="preserve"> С.В., </w:t>
      </w:r>
      <w:proofErr w:type="spellStart"/>
      <w:r w:rsidRPr="008E1A44">
        <w:rPr>
          <w:sz w:val="26"/>
          <w:szCs w:val="26"/>
        </w:rPr>
        <w:t>Слов’яносербського</w:t>
      </w:r>
      <w:proofErr w:type="spellEnd"/>
      <w:r w:rsidRPr="008E1A44">
        <w:rPr>
          <w:sz w:val="26"/>
          <w:szCs w:val="26"/>
        </w:rPr>
        <w:t xml:space="preserve"> районного суду </w:t>
      </w:r>
      <w:r w:rsidR="009C1236">
        <w:rPr>
          <w:sz w:val="26"/>
          <w:szCs w:val="26"/>
        </w:rPr>
        <w:t xml:space="preserve">           </w:t>
      </w:r>
      <w:r w:rsidRPr="008E1A44">
        <w:rPr>
          <w:sz w:val="26"/>
          <w:szCs w:val="26"/>
        </w:rPr>
        <w:t xml:space="preserve">Луганської області Мицик С.А., Червоногвардійського районного суду міста Макіївка Донецької області </w:t>
      </w:r>
      <w:proofErr w:type="spellStart"/>
      <w:r w:rsidRPr="008E1A44">
        <w:rPr>
          <w:sz w:val="26"/>
          <w:szCs w:val="26"/>
        </w:rPr>
        <w:t>Воронковим</w:t>
      </w:r>
      <w:proofErr w:type="spellEnd"/>
      <w:r w:rsidRPr="008E1A44">
        <w:rPr>
          <w:sz w:val="26"/>
          <w:szCs w:val="26"/>
        </w:rPr>
        <w:t xml:space="preserve"> Д.В. пояснено, що </w:t>
      </w:r>
      <w:proofErr w:type="spellStart"/>
      <w:r w:rsidRPr="008E1A44">
        <w:rPr>
          <w:sz w:val="26"/>
          <w:szCs w:val="26"/>
        </w:rPr>
        <w:t>Нововодолазький</w:t>
      </w:r>
      <w:proofErr w:type="spellEnd"/>
      <w:r w:rsidRPr="008E1A44">
        <w:rPr>
          <w:sz w:val="26"/>
          <w:szCs w:val="26"/>
        </w:rPr>
        <w:t xml:space="preserve"> районний суд Харківської області є найбільш територіально наближеним до теперішнього їхнього місця проживання, а тому вони підтримують надану ними згоду на відрядження до зазначеного суду.</w:t>
      </w:r>
    </w:p>
    <w:p w:rsidR="00916764" w:rsidRPr="008E1A44" w:rsidRDefault="0055352D">
      <w:pPr>
        <w:pStyle w:val="11"/>
        <w:shd w:val="clear" w:color="auto" w:fill="auto"/>
        <w:spacing w:before="0" w:after="60" w:line="322" w:lineRule="exact"/>
        <w:ind w:left="20" w:right="20" w:firstLine="720"/>
        <w:rPr>
          <w:sz w:val="26"/>
          <w:szCs w:val="26"/>
        </w:rPr>
      </w:pPr>
      <w:r w:rsidRPr="008E1A44">
        <w:rPr>
          <w:sz w:val="26"/>
          <w:szCs w:val="26"/>
        </w:rPr>
        <w:t xml:space="preserve">Заслухавши доповідача та пояснення суддів, дослідивши наявні в розпорядженні Комісії матеріали, врахувавши інформацію про стан здійснення правосуддя в суді, в якому судді обіймають штатні посади, їх стаж роботи на </w:t>
      </w:r>
      <w:r w:rsidR="009C1236">
        <w:rPr>
          <w:sz w:val="26"/>
          <w:szCs w:val="26"/>
        </w:rPr>
        <w:t xml:space="preserve">         </w:t>
      </w:r>
      <w:r w:rsidRPr="008E1A44">
        <w:rPr>
          <w:sz w:val="26"/>
          <w:szCs w:val="26"/>
        </w:rPr>
        <w:t xml:space="preserve">посаді судді, а також обставини, встановлені під час розгляду питання щодо відрядження суддів, Комісія дійшла висновку про внесення до Вищої ради правосуддя подання з рекомендацією на відрядження судді Шахтарського </w:t>
      </w:r>
      <w:proofErr w:type="spellStart"/>
      <w:r w:rsidRPr="008E1A44">
        <w:rPr>
          <w:sz w:val="26"/>
          <w:szCs w:val="26"/>
        </w:rPr>
        <w:t>міськрайонного</w:t>
      </w:r>
      <w:proofErr w:type="spellEnd"/>
      <w:r w:rsidRPr="008E1A44">
        <w:rPr>
          <w:sz w:val="26"/>
          <w:szCs w:val="26"/>
        </w:rPr>
        <w:t xml:space="preserve"> суду Донецької області Пархоменко І.О., яка є вдовою, на утриманні та вихованні має </w:t>
      </w:r>
      <w:r w:rsidR="009C1236">
        <w:rPr>
          <w:sz w:val="26"/>
          <w:szCs w:val="26"/>
        </w:rPr>
        <w:t>ІНФОРМАЦІЯ_1</w:t>
      </w:r>
      <w:r w:rsidRPr="008E1A44">
        <w:rPr>
          <w:sz w:val="26"/>
          <w:szCs w:val="26"/>
        </w:rPr>
        <w:t xml:space="preserve">, спеціалізувалась на розгляді цивільних </w:t>
      </w:r>
      <w:r w:rsidR="00940B9A">
        <w:rPr>
          <w:sz w:val="26"/>
          <w:szCs w:val="26"/>
        </w:rPr>
        <w:t xml:space="preserve">        </w:t>
      </w:r>
      <w:r w:rsidRPr="008E1A44">
        <w:rPr>
          <w:sz w:val="26"/>
          <w:szCs w:val="26"/>
        </w:rPr>
        <w:t xml:space="preserve">справ, судді Центрально-Міського районного суду міста Макіївки Донецької </w:t>
      </w:r>
      <w:r w:rsidR="00940B9A">
        <w:rPr>
          <w:sz w:val="26"/>
          <w:szCs w:val="26"/>
        </w:rPr>
        <w:t xml:space="preserve">       </w:t>
      </w:r>
      <w:r w:rsidRPr="008E1A44">
        <w:rPr>
          <w:sz w:val="26"/>
          <w:szCs w:val="26"/>
        </w:rPr>
        <w:t xml:space="preserve">області </w:t>
      </w:r>
      <w:proofErr w:type="spellStart"/>
      <w:r w:rsidRPr="008E1A44">
        <w:rPr>
          <w:sz w:val="26"/>
          <w:szCs w:val="26"/>
        </w:rPr>
        <w:t>Мащенко</w:t>
      </w:r>
      <w:proofErr w:type="spellEnd"/>
      <w:r w:rsidRPr="008E1A44">
        <w:rPr>
          <w:sz w:val="26"/>
          <w:szCs w:val="26"/>
        </w:rPr>
        <w:t xml:space="preserve"> С.В., яка працювала в тому числі слідчим суддею та спеціалізувалась на розгляді кримінальних справ, до </w:t>
      </w:r>
      <w:proofErr w:type="spellStart"/>
      <w:r w:rsidRPr="008E1A44">
        <w:rPr>
          <w:sz w:val="26"/>
          <w:szCs w:val="26"/>
        </w:rPr>
        <w:t>Нововодолазького</w:t>
      </w:r>
      <w:proofErr w:type="spellEnd"/>
      <w:r w:rsidRPr="008E1A44">
        <w:rPr>
          <w:sz w:val="26"/>
          <w:szCs w:val="26"/>
        </w:rPr>
        <w:t xml:space="preserve"> </w:t>
      </w:r>
      <w:r w:rsidR="00940B9A">
        <w:rPr>
          <w:sz w:val="26"/>
          <w:szCs w:val="26"/>
        </w:rPr>
        <w:t xml:space="preserve">             </w:t>
      </w:r>
      <w:r w:rsidRPr="008E1A44">
        <w:rPr>
          <w:sz w:val="26"/>
          <w:szCs w:val="26"/>
        </w:rPr>
        <w:t>районного суду Харківської області для здійснення правосуддя.</w:t>
      </w:r>
    </w:p>
    <w:p w:rsidR="00916764" w:rsidRPr="008E1A44" w:rsidRDefault="0055352D">
      <w:pPr>
        <w:pStyle w:val="11"/>
        <w:shd w:val="clear" w:color="auto" w:fill="auto"/>
        <w:spacing w:before="0" w:after="60" w:line="322" w:lineRule="exact"/>
        <w:ind w:left="20" w:right="20" w:firstLine="720"/>
        <w:rPr>
          <w:sz w:val="26"/>
          <w:szCs w:val="26"/>
        </w:rPr>
      </w:pPr>
      <w:r w:rsidRPr="008E1A44">
        <w:rPr>
          <w:sz w:val="26"/>
          <w:szCs w:val="26"/>
        </w:rPr>
        <w:t xml:space="preserve">Оскільки метою відрядження є забезпечення належних умов роботи суду </w:t>
      </w:r>
      <w:r w:rsidR="00940B9A">
        <w:rPr>
          <w:sz w:val="26"/>
          <w:szCs w:val="26"/>
        </w:rPr>
        <w:t xml:space="preserve">         </w:t>
      </w:r>
      <w:r w:rsidRPr="008E1A44">
        <w:rPr>
          <w:sz w:val="26"/>
          <w:szCs w:val="26"/>
        </w:rPr>
        <w:t xml:space="preserve">зі здійснення правосуддя, тому при прийнятті рішення про відрядження суддів Комісією враховано, що таким чином буде забезпечено здійснення правосуддя </w:t>
      </w:r>
      <w:r w:rsidR="00940B9A">
        <w:rPr>
          <w:sz w:val="26"/>
          <w:szCs w:val="26"/>
        </w:rPr>
        <w:t xml:space="preserve">          </w:t>
      </w:r>
      <w:r w:rsidRPr="008E1A44">
        <w:rPr>
          <w:sz w:val="26"/>
          <w:szCs w:val="26"/>
        </w:rPr>
        <w:t xml:space="preserve">у </w:t>
      </w:r>
      <w:proofErr w:type="spellStart"/>
      <w:r w:rsidRPr="008E1A44">
        <w:rPr>
          <w:sz w:val="26"/>
          <w:szCs w:val="26"/>
        </w:rPr>
        <w:t>Нововодолазькому</w:t>
      </w:r>
      <w:proofErr w:type="spellEnd"/>
      <w:r w:rsidRPr="008E1A44">
        <w:rPr>
          <w:sz w:val="26"/>
          <w:szCs w:val="26"/>
        </w:rPr>
        <w:t xml:space="preserve"> районному суді Харківської області за усіма категоріями </w:t>
      </w:r>
      <w:r w:rsidR="00940B9A">
        <w:rPr>
          <w:sz w:val="26"/>
          <w:szCs w:val="26"/>
        </w:rPr>
        <w:t xml:space="preserve">           </w:t>
      </w:r>
      <w:r w:rsidRPr="008E1A44">
        <w:rPr>
          <w:sz w:val="26"/>
          <w:szCs w:val="26"/>
        </w:rPr>
        <w:t>справ, підсудних цьому суду.</w:t>
      </w:r>
    </w:p>
    <w:p w:rsidR="00916764" w:rsidRPr="008E1A44" w:rsidRDefault="0055352D">
      <w:pPr>
        <w:pStyle w:val="11"/>
        <w:shd w:val="clear" w:color="auto" w:fill="auto"/>
        <w:spacing w:before="0" w:after="60" w:line="322" w:lineRule="exact"/>
        <w:ind w:left="20" w:right="20" w:firstLine="720"/>
        <w:rPr>
          <w:sz w:val="26"/>
          <w:szCs w:val="26"/>
        </w:rPr>
      </w:pPr>
      <w:r w:rsidRPr="008E1A44">
        <w:rPr>
          <w:sz w:val="26"/>
          <w:szCs w:val="26"/>
        </w:rPr>
        <w:t xml:space="preserve">За вказаних обставин Комісія приходить до висновку що судді </w:t>
      </w:r>
      <w:r w:rsidR="00940B9A">
        <w:rPr>
          <w:sz w:val="26"/>
          <w:szCs w:val="26"/>
        </w:rPr>
        <w:t xml:space="preserve">             </w:t>
      </w:r>
      <w:r w:rsidRPr="008E1A44">
        <w:rPr>
          <w:sz w:val="26"/>
          <w:szCs w:val="26"/>
        </w:rPr>
        <w:t xml:space="preserve">Шахтарського </w:t>
      </w:r>
      <w:proofErr w:type="spellStart"/>
      <w:r w:rsidRPr="008E1A44">
        <w:rPr>
          <w:sz w:val="26"/>
          <w:szCs w:val="26"/>
        </w:rPr>
        <w:t>міськрайонного</w:t>
      </w:r>
      <w:proofErr w:type="spellEnd"/>
      <w:r w:rsidRPr="008E1A44">
        <w:rPr>
          <w:sz w:val="26"/>
          <w:szCs w:val="26"/>
        </w:rPr>
        <w:t xml:space="preserve"> суду Донецької області Пархоменко І.О., </w:t>
      </w:r>
      <w:r w:rsidR="00940B9A">
        <w:rPr>
          <w:sz w:val="26"/>
          <w:szCs w:val="26"/>
        </w:rPr>
        <w:t xml:space="preserve">         </w:t>
      </w:r>
      <w:r w:rsidRPr="008E1A44">
        <w:rPr>
          <w:sz w:val="26"/>
          <w:szCs w:val="26"/>
        </w:rPr>
        <w:t xml:space="preserve">Центрально-Міського районного суду міста Макіївки Донецької області </w:t>
      </w:r>
      <w:r w:rsidR="00940B9A">
        <w:rPr>
          <w:sz w:val="26"/>
          <w:szCs w:val="26"/>
        </w:rPr>
        <w:t xml:space="preserve">          </w:t>
      </w:r>
      <w:proofErr w:type="spellStart"/>
      <w:r w:rsidRPr="008E1A44">
        <w:rPr>
          <w:sz w:val="26"/>
          <w:szCs w:val="26"/>
        </w:rPr>
        <w:t>Мащенко</w:t>
      </w:r>
      <w:proofErr w:type="spellEnd"/>
      <w:r w:rsidRPr="008E1A44">
        <w:rPr>
          <w:sz w:val="26"/>
          <w:szCs w:val="26"/>
        </w:rPr>
        <w:t xml:space="preserve"> С.В. мають переваги перед суддями </w:t>
      </w:r>
      <w:proofErr w:type="spellStart"/>
      <w:r w:rsidRPr="008E1A44">
        <w:rPr>
          <w:sz w:val="26"/>
          <w:szCs w:val="26"/>
        </w:rPr>
        <w:t>Слов’яносербського</w:t>
      </w:r>
      <w:proofErr w:type="spellEnd"/>
      <w:r w:rsidRPr="008E1A44">
        <w:rPr>
          <w:sz w:val="26"/>
          <w:szCs w:val="26"/>
        </w:rPr>
        <w:t xml:space="preserve"> районного </w:t>
      </w:r>
      <w:r w:rsidR="00940B9A">
        <w:rPr>
          <w:sz w:val="26"/>
          <w:szCs w:val="26"/>
        </w:rPr>
        <w:t xml:space="preserve">          </w:t>
      </w:r>
      <w:r w:rsidRPr="008E1A44">
        <w:rPr>
          <w:sz w:val="26"/>
          <w:szCs w:val="26"/>
        </w:rPr>
        <w:t xml:space="preserve">суду Луганської області Мицик С.А., Червоногвардійського районного суду </w:t>
      </w:r>
      <w:r w:rsidR="00940B9A">
        <w:rPr>
          <w:sz w:val="26"/>
          <w:szCs w:val="26"/>
        </w:rPr>
        <w:t xml:space="preserve">           </w:t>
      </w:r>
      <w:r w:rsidRPr="008E1A44">
        <w:rPr>
          <w:sz w:val="26"/>
          <w:szCs w:val="26"/>
        </w:rPr>
        <w:t xml:space="preserve">міста Макіївка Донецької області </w:t>
      </w:r>
      <w:proofErr w:type="spellStart"/>
      <w:r w:rsidRPr="008E1A44">
        <w:rPr>
          <w:sz w:val="26"/>
          <w:szCs w:val="26"/>
        </w:rPr>
        <w:t>Воронкова</w:t>
      </w:r>
      <w:proofErr w:type="spellEnd"/>
      <w:r w:rsidRPr="008E1A44">
        <w:rPr>
          <w:sz w:val="26"/>
          <w:szCs w:val="26"/>
        </w:rPr>
        <w:t xml:space="preserve"> Д.В., для відрядження їх до </w:t>
      </w:r>
      <w:proofErr w:type="spellStart"/>
      <w:r w:rsidRPr="008E1A44">
        <w:rPr>
          <w:sz w:val="26"/>
          <w:szCs w:val="26"/>
        </w:rPr>
        <w:t>Нововодолазького</w:t>
      </w:r>
      <w:proofErr w:type="spellEnd"/>
      <w:r w:rsidRPr="008E1A44">
        <w:rPr>
          <w:sz w:val="26"/>
          <w:szCs w:val="26"/>
        </w:rPr>
        <w:t xml:space="preserve"> районного суду Харківської області.</w:t>
      </w:r>
    </w:p>
    <w:p w:rsidR="00916764" w:rsidRPr="008E1A44" w:rsidRDefault="0055352D">
      <w:pPr>
        <w:pStyle w:val="11"/>
        <w:shd w:val="clear" w:color="auto" w:fill="auto"/>
        <w:spacing w:before="0" w:after="0" w:line="322" w:lineRule="exact"/>
        <w:ind w:left="20" w:right="20" w:firstLine="720"/>
        <w:rPr>
          <w:sz w:val="26"/>
          <w:szCs w:val="26"/>
        </w:rPr>
      </w:pPr>
      <w:r w:rsidRPr="008E1A44">
        <w:rPr>
          <w:sz w:val="26"/>
          <w:szCs w:val="26"/>
        </w:rPr>
        <w:t xml:space="preserve">Згоди на відрядження суддів </w:t>
      </w:r>
      <w:proofErr w:type="spellStart"/>
      <w:r w:rsidRPr="008E1A44">
        <w:rPr>
          <w:sz w:val="26"/>
          <w:szCs w:val="26"/>
        </w:rPr>
        <w:t>Слов’яносербського</w:t>
      </w:r>
      <w:proofErr w:type="spellEnd"/>
      <w:r w:rsidRPr="008E1A44">
        <w:rPr>
          <w:sz w:val="26"/>
          <w:szCs w:val="26"/>
        </w:rPr>
        <w:t xml:space="preserve"> районного суду </w:t>
      </w:r>
      <w:r w:rsidR="00940B9A">
        <w:rPr>
          <w:sz w:val="26"/>
          <w:szCs w:val="26"/>
        </w:rPr>
        <w:t xml:space="preserve">            </w:t>
      </w:r>
      <w:r w:rsidRPr="008E1A44">
        <w:rPr>
          <w:sz w:val="26"/>
          <w:szCs w:val="26"/>
        </w:rPr>
        <w:t>Луганської області Мицик С.А., Черв</w:t>
      </w:r>
      <w:r w:rsidR="00940B9A">
        <w:rPr>
          <w:sz w:val="26"/>
          <w:szCs w:val="26"/>
        </w:rPr>
        <w:t xml:space="preserve">оногвардійського районного суду </w:t>
      </w:r>
      <w:r w:rsidRPr="008E1A44">
        <w:rPr>
          <w:sz w:val="26"/>
          <w:szCs w:val="26"/>
        </w:rPr>
        <w:t xml:space="preserve">міста Макіївки Донецької області </w:t>
      </w:r>
      <w:proofErr w:type="spellStart"/>
      <w:r w:rsidRPr="008E1A44">
        <w:rPr>
          <w:sz w:val="26"/>
          <w:szCs w:val="26"/>
        </w:rPr>
        <w:t>Воронкова</w:t>
      </w:r>
      <w:proofErr w:type="spellEnd"/>
      <w:r w:rsidRPr="008E1A44">
        <w:rPr>
          <w:sz w:val="26"/>
          <w:szCs w:val="26"/>
        </w:rPr>
        <w:t xml:space="preserve"> Д.В. підлягають залишенню без </w:t>
      </w:r>
      <w:r w:rsidR="00940B9A">
        <w:rPr>
          <w:sz w:val="26"/>
          <w:szCs w:val="26"/>
        </w:rPr>
        <w:t xml:space="preserve">               </w:t>
      </w:r>
      <w:r w:rsidRPr="008E1A44">
        <w:rPr>
          <w:sz w:val="26"/>
          <w:szCs w:val="26"/>
        </w:rPr>
        <w:t>розгляду.</w:t>
      </w:r>
      <w:r w:rsidRPr="008E1A44">
        <w:rPr>
          <w:sz w:val="26"/>
          <w:szCs w:val="26"/>
        </w:rPr>
        <w:br w:type="page"/>
      </w:r>
    </w:p>
    <w:p w:rsidR="00916764" w:rsidRPr="008E1A44" w:rsidRDefault="0055352D">
      <w:pPr>
        <w:pStyle w:val="11"/>
        <w:shd w:val="clear" w:color="auto" w:fill="auto"/>
        <w:spacing w:before="0" w:after="101" w:line="322" w:lineRule="exact"/>
        <w:ind w:left="20" w:right="20" w:firstLine="700"/>
        <w:rPr>
          <w:sz w:val="26"/>
          <w:szCs w:val="26"/>
        </w:rPr>
      </w:pPr>
      <w:r w:rsidRPr="008E1A44">
        <w:rPr>
          <w:sz w:val="26"/>
          <w:szCs w:val="26"/>
        </w:rPr>
        <w:lastRenderedPageBreak/>
        <w:t xml:space="preserve">Керуючись статтями 55, 82, 93 Закону України «Про судоустрій і статус суддів», Порядком відрядження судді до іншого суду того самого рівня і </w:t>
      </w:r>
      <w:r w:rsidR="00940B9A">
        <w:rPr>
          <w:sz w:val="26"/>
          <w:szCs w:val="26"/>
        </w:rPr>
        <w:t xml:space="preserve">    </w:t>
      </w:r>
      <w:r w:rsidRPr="008E1A44">
        <w:rPr>
          <w:sz w:val="26"/>
          <w:szCs w:val="26"/>
        </w:rPr>
        <w:t xml:space="preserve">спеціалізації (як тимчасового переведення), затвердженого рішенням Вищої </w:t>
      </w:r>
      <w:r w:rsidR="00940B9A">
        <w:rPr>
          <w:sz w:val="26"/>
          <w:szCs w:val="26"/>
        </w:rPr>
        <w:t xml:space="preserve">         </w:t>
      </w:r>
      <w:r w:rsidRPr="008E1A44">
        <w:rPr>
          <w:sz w:val="26"/>
          <w:szCs w:val="26"/>
        </w:rPr>
        <w:t xml:space="preserve">ради правосуддя від 24 січня 2017 року № 54/0/15-17, Вища кваліфікаційна </w:t>
      </w:r>
      <w:r w:rsidR="00940B9A">
        <w:rPr>
          <w:sz w:val="26"/>
          <w:szCs w:val="26"/>
        </w:rPr>
        <w:t xml:space="preserve">          </w:t>
      </w:r>
      <w:r w:rsidRPr="008E1A44">
        <w:rPr>
          <w:sz w:val="26"/>
          <w:szCs w:val="26"/>
        </w:rPr>
        <w:t>комісія суддів України</w:t>
      </w:r>
    </w:p>
    <w:p w:rsidR="00916764" w:rsidRPr="008E1A44" w:rsidRDefault="0055352D">
      <w:pPr>
        <w:pStyle w:val="11"/>
        <w:shd w:val="clear" w:color="auto" w:fill="auto"/>
        <w:spacing w:before="0" w:after="306" w:line="270" w:lineRule="exact"/>
        <w:jc w:val="center"/>
        <w:rPr>
          <w:sz w:val="26"/>
          <w:szCs w:val="26"/>
        </w:rPr>
      </w:pPr>
      <w:r w:rsidRPr="008E1A44">
        <w:rPr>
          <w:sz w:val="26"/>
          <w:szCs w:val="26"/>
        </w:rPr>
        <w:t>вирішила:</w:t>
      </w:r>
    </w:p>
    <w:p w:rsidR="00916764" w:rsidRPr="008E1A44" w:rsidRDefault="0055352D">
      <w:pPr>
        <w:pStyle w:val="11"/>
        <w:shd w:val="clear" w:color="auto" w:fill="auto"/>
        <w:spacing w:before="0" w:after="0" w:line="322" w:lineRule="exact"/>
        <w:ind w:left="20" w:right="20"/>
        <w:rPr>
          <w:sz w:val="26"/>
          <w:szCs w:val="26"/>
        </w:rPr>
      </w:pPr>
      <w:r w:rsidRPr="008E1A44">
        <w:rPr>
          <w:sz w:val="26"/>
          <w:szCs w:val="26"/>
        </w:rPr>
        <w:t xml:space="preserve">внести до Вищої ради правосуддя подання з рекомендацією на відрядження до </w:t>
      </w:r>
      <w:proofErr w:type="spellStart"/>
      <w:r w:rsidRPr="008E1A44">
        <w:rPr>
          <w:sz w:val="26"/>
          <w:szCs w:val="26"/>
        </w:rPr>
        <w:t>Нововодолазького</w:t>
      </w:r>
      <w:proofErr w:type="spellEnd"/>
      <w:r w:rsidRPr="008E1A44">
        <w:rPr>
          <w:sz w:val="26"/>
          <w:szCs w:val="26"/>
        </w:rPr>
        <w:t xml:space="preserve"> районного суду Харківської області для здійснення </w:t>
      </w:r>
      <w:r w:rsidR="00940B9A">
        <w:rPr>
          <w:sz w:val="26"/>
          <w:szCs w:val="26"/>
        </w:rPr>
        <w:t xml:space="preserve">          </w:t>
      </w:r>
      <w:r w:rsidRPr="008E1A44">
        <w:rPr>
          <w:sz w:val="26"/>
          <w:szCs w:val="26"/>
        </w:rPr>
        <w:t>правосуддя строком на шість місяців:</w:t>
      </w:r>
    </w:p>
    <w:p w:rsidR="00916764" w:rsidRPr="008E1A44" w:rsidRDefault="0055352D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8E1A44">
        <w:rPr>
          <w:sz w:val="26"/>
          <w:szCs w:val="26"/>
        </w:rPr>
        <w:t xml:space="preserve">судді Шахтарського </w:t>
      </w:r>
      <w:proofErr w:type="spellStart"/>
      <w:r w:rsidRPr="008E1A44">
        <w:rPr>
          <w:sz w:val="26"/>
          <w:szCs w:val="26"/>
        </w:rPr>
        <w:t>міськрайонного</w:t>
      </w:r>
      <w:proofErr w:type="spellEnd"/>
      <w:r w:rsidRPr="008E1A44">
        <w:rPr>
          <w:sz w:val="26"/>
          <w:szCs w:val="26"/>
        </w:rPr>
        <w:t xml:space="preserve"> суду Донецької області </w:t>
      </w:r>
      <w:r w:rsidRPr="008E1A44">
        <w:rPr>
          <w:sz w:val="26"/>
          <w:szCs w:val="26"/>
          <w:lang w:val="ru-RU"/>
        </w:rPr>
        <w:t xml:space="preserve">Пархоменко </w:t>
      </w:r>
      <w:r w:rsidR="00940B9A">
        <w:rPr>
          <w:sz w:val="26"/>
          <w:szCs w:val="26"/>
          <w:lang w:val="ru-RU"/>
        </w:rPr>
        <w:t xml:space="preserve"> </w:t>
      </w:r>
      <w:r w:rsidRPr="008E1A44">
        <w:rPr>
          <w:sz w:val="26"/>
          <w:szCs w:val="26"/>
        </w:rPr>
        <w:t>Ірини Олександрівни;</w:t>
      </w:r>
    </w:p>
    <w:p w:rsidR="00916764" w:rsidRPr="008E1A44" w:rsidRDefault="0055352D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8E1A44">
        <w:rPr>
          <w:sz w:val="26"/>
          <w:szCs w:val="26"/>
        </w:rPr>
        <w:t xml:space="preserve">судді </w:t>
      </w:r>
      <w:proofErr w:type="spellStart"/>
      <w:r w:rsidRPr="008E1A44">
        <w:rPr>
          <w:sz w:val="26"/>
          <w:szCs w:val="26"/>
        </w:rPr>
        <w:t>Центрально</w:t>
      </w:r>
      <w:proofErr w:type="spellEnd"/>
      <w:r w:rsidRPr="008E1A44">
        <w:rPr>
          <w:sz w:val="26"/>
          <w:szCs w:val="26"/>
        </w:rPr>
        <w:t xml:space="preserve"> </w:t>
      </w:r>
      <w:r w:rsidR="00434EA1">
        <w:rPr>
          <w:sz w:val="26"/>
          <w:szCs w:val="26"/>
        </w:rPr>
        <w:t>–</w:t>
      </w:r>
      <w:r w:rsidRPr="008E1A44">
        <w:rPr>
          <w:sz w:val="26"/>
          <w:szCs w:val="26"/>
        </w:rPr>
        <w:t xml:space="preserve"> Міського районного суду міста Макіївки Донецької </w:t>
      </w:r>
      <w:r w:rsidR="00940B9A">
        <w:rPr>
          <w:sz w:val="26"/>
          <w:szCs w:val="26"/>
        </w:rPr>
        <w:t xml:space="preserve">        </w:t>
      </w:r>
      <w:r w:rsidRPr="008E1A44">
        <w:rPr>
          <w:sz w:val="26"/>
          <w:szCs w:val="26"/>
        </w:rPr>
        <w:t xml:space="preserve">області </w:t>
      </w:r>
      <w:proofErr w:type="spellStart"/>
      <w:r w:rsidRPr="008E1A44">
        <w:rPr>
          <w:sz w:val="26"/>
          <w:szCs w:val="26"/>
        </w:rPr>
        <w:t>Мащенко</w:t>
      </w:r>
      <w:proofErr w:type="spellEnd"/>
      <w:r w:rsidRPr="008E1A44">
        <w:rPr>
          <w:sz w:val="26"/>
          <w:szCs w:val="26"/>
        </w:rPr>
        <w:t xml:space="preserve"> Світлани Василівни.</w:t>
      </w:r>
    </w:p>
    <w:p w:rsidR="00916764" w:rsidRPr="008E1A44" w:rsidRDefault="0055352D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8E1A44">
        <w:rPr>
          <w:sz w:val="26"/>
          <w:szCs w:val="26"/>
        </w:rPr>
        <w:t xml:space="preserve">Залишити без розгляду згоди на відрядження до </w:t>
      </w:r>
      <w:proofErr w:type="spellStart"/>
      <w:r w:rsidRPr="008E1A44">
        <w:rPr>
          <w:sz w:val="26"/>
          <w:szCs w:val="26"/>
        </w:rPr>
        <w:t>Нововодолазького</w:t>
      </w:r>
      <w:proofErr w:type="spellEnd"/>
      <w:r w:rsidRPr="008E1A44">
        <w:rPr>
          <w:sz w:val="26"/>
          <w:szCs w:val="26"/>
        </w:rPr>
        <w:t xml:space="preserve"> </w:t>
      </w:r>
      <w:r w:rsidR="00940B9A">
        <w:rPr>
          <w:sz w:val="26"/>
          <w:szCs w:val="26"/>
        </w:rPr>
        <w:t xml:space="preserve">          </w:t>
      </w:r>
      <w:r w:rsidRPr="008E1A44">
        <w:rPr>
          <w:sz w:val="26"/>
          <w:szCs w:val="26"/>
        </w:rPr>
        <w:t>районного суду Харківської області.</w:t>
      </w:r>
    </w:p>
    <w:p w:rsidR="00916764" w:rsidRPr="008E1A44" w:rsidRDefault="0055352D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8E1A44">
        <w:rPr>
          <w:sz w:val="26"/>
          <w:szCs w:val="26"/>
        </w:rPr>
        <w:t xml:space="preserve">судді </w:t>
      </w:r>
      <w:proofErr w:type="spellStart"/>
      <w:r w:rsidRPr="008E1A44">
        <w:rPr>
          <w:sz w:val="26"/>
          <w:szCs w:val="26"/>
        </w:rPr>
        <w:t>Слов’яносербського</w:t>
      </w:r>
      <w:proofErr w:type="spellEnd"/>
      <w:r w:rsidRPr="008E1A44">
        <w:rPr>
          <w:sz w:val="26"/>
          <w:szCs w:val="26"/>
        </w:rPr>
        <w:t xml:space="preserve"> районного суду Луганської області Мицик </w:t>
      </w:r>
      <w:r w:rsidR="00940B9A">
        <w:rPr>
          <w:sz w:val="26"/>
          <w:szCs w:val="26"/>
        </w:rPr>
        <w:t xml:space="preserve">         </w:t>
      </w:r>
      <w:r w:rsidRPr="008E1A44">
        <w:rPr>
          <w:sz w:val="26"/>
          <w:szCs w:val="26"/>
        </w:rPr>
        <w:t>Світлани Анатоліївни;</w:t>
      </w:r>
    </w:p>
    <w:p w:rsidR="00916764" w:rsidRDefault="0055352D">
      <w:pPr>
        <w:pStyle w:val="11"/>
        <w:shd w:val="clear" w:color="auto" w:fill="auto"/>
        <w:spacing w:before="0" w:after="341" w:line="322" w:lineRule="exact"/>
        <w:ind w:left="20" w:right="20" w:firstLine="700"/>
        <w:rPr>
          <w:sz w:val="26"/>
          <w:szCs w:val="26"/>
        </w:rPr>
      </w:pPr>
      <w:r w:rsidRPr="008E1A44">
        <w:rPr>
          <w:sz w:val="26"/>
          <w:szCs w:val="26"/>
        </w:rPr>
        <w:t xml:space="preserve">судді Червоногвардійського районного суду міста Макіївка Донецької </w:t>
      </w:r>
      <w:r w:rsidR="00940B9A">
        <w:rPr>
          <w:sz w:val="26"/>
          <w:szCs w:val="26"/>
        </w:rPr>
        <w:t xml:space="preserve">         </w:t>
      </w:r>
      <w:r w:rsidRPr="008E1A44">
        <w:rPr>
          <w:sz w:val="26"/>
          <w:szCs w:val="26"/>
        </w:rPr>
        <w:t xml:space="preserve">області </w:t>
      </w:r>
      <w:r w:rsidRPr="008E1A44">
        <w:rPr>
          <w:sz w:val="26"/>
          <w:szCs w:val="26"/>
          <w:lang w:val="ru-RU"/>
        </w:rPr>
        <w:t xml:space="preserve">Воронкова </w:t>
      </w:r>
      <w:r w:rsidRPr="008E1A44">
        <w:rPr>
          <w:sz w:val="26"/>
          <w:szCs w:val="26"/>
        </w:rPr>
        <w:t>Дениса Володимировича.</w:t>
      </w:r>
    </w:p>
    <w:p w:rsidR="00940B9A" w:rsidRDefault="00940B9A" w:rsidP="00940B9A">
      <w:pPr>
        <w:pStyle w:val="11"/>
        <w:shd w:val="clear" w:color="auto" w:fill="auto"/>
        <w:spacing w:before="0" w:after="341" w:line="322" w:lineRule="exact"/>
        <w:ind w:right="20"/>
        <w:rPr>
          <w:sz w:val="26"/>
          <w:szCs w:val="26"/>
        </w:rPr>
      </w:pPr>
      <w:r>
        <w:rPr>
          <w:sz w:val="26"/>
          <w:szCs w:val="26"/>
        </w:rPr>
        <w:t>Головуючий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В.Є.</w:t>
      </w:r>
      <w:r w:rsidR="00434EA1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Устименеко</w:t>
      </w:r>
      <w:proofErr w:type="spellEnd"/>
    </w:p>
    <w:p w:rsidR="00940B9A" w:rsidRDefault="00940B9A" w:rsidP="00940B9A">
      <w:pPr>
        <w:pStyle w:val="11"/>
        <w:shd w:val="clear" w:color="auto" w:fill="auto"/>
        <w:spacing w:before="0" w:after="341" w:line="322" w:lineRule="exact"/>
        <w:ind w:right="20"/>
        <w:rPr>
          <w:sz w:val="26"/>
          <w:szCs w:val="26"/>
        </w:rPr>
      </w:pPr>
      <w:r>
        <w:rPr>
          <w:sz w:val="26"/>
          <w:szCs w:val="26"/>
        </w:rPr>
        <w:t>Члени Комісії</w:t>
      </w:r>
      <w:r w:rsidRPr="00C937BE">
        <w:rPr>
          <w:sz w:val="26"/>
          <w:szCs w:val="26"/>
          <w:lang w:val="ru-RU"/>
        </w:rPr>
        <w:t>:</w:t>
      </w:r>
      <w:r w:rsidRPr="00C937BE">
        <w:rPr>
          <w:sz w:val="26"/>
          <w:szCs w:val="26"/>
          <w:lang w:val="ru-RU"/>
        </w:rPr>
        <w:tab/>
      </w:r>
      <w:r w:rsidRPr="00C937BE">
        <w:rPr>
          <w:sz w:val="26"/>
          <w:szCs w:val="26"/>
          <w:lang w:val="ru-RU"/>
        </w:rPr>
        <w:tab/>
      </w:r>
      <w:r w:rsidRPr="00C937BE">
        <w:rPr>
          <w:sz w:val="26"/>
          <w:szCs w:val="26"/>
          <w:lang w:val="ru-RU"/>
        </w:rPr>
        <w:tab/>
      </w:r>
      <w:r w:rsidRPr="00C937BE">
        <w:rPr>
          <w:sz w:val="26"/>
          <w:szCs w:val="26"/>
          <w:lang w:val="ru-RU"/>
        </w:rPr>
        <w:tab/>
      </w:r>
      <w:r w:rsidRPr="00C937BE">
        <w:rPr>
          <w:sz w:val="26"/>
          <w:szCs w:val="26"/>
          <w:lang w:val="ru-RU"/>
        </w:rPr>
        <w:tab/>
      </w:r>
      <w:r w:rsidRPr="00C937BE">
        <w:rPr>
          <w:sz w:val="26"/>
          <w:szCs w:val="26"/>
          <w:lang w:val="ru-RU"/>
        </w:rPr>
        <w:tab/>
      </w:r>
      <w:r w:rsidRPr="00C937BE">
        <w:rPr>
          <w:sz w:val="26"/>
          <w:szCs w:val="26"/>
          <w:lang w:val="ru-RU"/>
        </w:rPr>
        <w:tab/>
      </w:r>
      <w:r w:rsidRPr="00C937BE"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>В.</w:t>
      </w:r>
      <w:r>
        <w:rPr>
          <w:sz w:val="26"/>
          <w:szCs w:val="26"/>
        </w:rPr>
        <w:t>І.</w:t>
      </w:r>
      <w:r w:rsidR="00434EA1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Бутенко</w:t>
      </w:r>
      <w:proofErr w:type="spellEnd"/>
    </w:p>
    <w:p w:rsidR="00940B9A" w:rsidRDefault="00940B9A" w:rsidP="00940B9A">
      <w:pPr>
        <w:pStyle w:val="11"/>
        <w:shd w:val="clear" w:color="auto" w:fill="auto"/>
        <w:spacing w:before="0" w:after="341" w:line="322" w:lineRule="exact"/>
        <w:ind w:right="2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А.О.</w:t>
      </w:r>
      <w:r w:rsidR="00434EA1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Заріцька</w:t>
      </w:r>
      <w:proofErr w:type="spellEnd"/>
    </w:p>
    <w:p w:rsidR="00940B9A" w:rsidRDefault="00940B9A" w:rsidP="00940B9A">
      <w:pPr>
        <w:pStyle w:val="11"/>
        <w:shd w:val="clear" w:color="auto" w:fill="auto"/>
        <w:spacing w:before="0" w:after="341" w:line="322" w:lineRule="exact"/>
        <w:ind w:right="2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А.Г.</w:t>
      </w:r>
      <w:r w:rsidR="00434EA1">
        <w:rPr>
          <w:sz w:val="26"/>
          <w:szCs w:val="26"/>
        </w:rPr>
        <w:t xml:space="preserve"> </w:t>
      </w:r>
      <w:r>
        <w:rPr>
          <w:sz w:val="26"/>
          <w:szCs w:val="26"/>
        </w:rPr>
        <w:t>Козлов</w:t>
      </w:r>
    </w:p>
    <w:p w:rsidR="00940B9A" w:rsidRDefault="00940B9A" w:rsidP="00940B9A">
      <w:pPr>
        <w:pStyle w:val="11"/>
        <w:shd w:val="clear" w:color="auto" w:fill="auto"/>
        <w:spacing w:before="0" w:after="341" w:line="322" w:lineRule="exact"/>
        <w:ind w:right="2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П.С.</w:t>
      </w:r>
      <w:r w:rsidR="00434EA1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Луцюк</w:t>
      </w:r>
      <w:proofErr w:type="spellEnd"/>
    </w:p>
    <w:p w:rsidR="00940B9A" w:rsidRDefault="00940B9A" w:rsidP="00940B9A">
      <w:pPr>
        <w:pStyle w:val="11"/>
        <w:shd w:val="clear" w:color="auto" w:fill="auto"/>
        <w:spacing w:before="0" w:after="341" w:line="322" w:lineRule="exact"/>
        <w:ind w:right="2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М.А.</w:t>
      </w:r>
      <w:r w:rsidR="00434EA1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Макарчук</w:t>
      </w:r>
      <w:proofErr w:type="spellEnd"/>
    </w:p>
    <w:p w:rsidR="00940B9A" w:rsidRPr="00940B9A" w:rsidRDefault="00940B9A" w:rsidP="00940B9A">
      <w:pPr>
        <w:pStyle w:val="11"/>
        <w:shd w:val="clear" w:color="auto" w:fill="auto"/>
        <w:spacing w:before="0" w:after="341" w:line="322" w:lineRule="exact"/>
        <w:ind w:right="2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С.М.</w:t>
      </w:r>
      <w:r w:rsidR="00434EA1">
        <w:rPr>
          <w:sz w:val="26"/>
          <w:szCs w:val="26"/>
        </w:rPr>
        <w:t xml:space="preserve"> </w:t>
      </w:r>
      <w:bookmarkStart w:id="0" w:name="_GoBack"/>
      <w:bookmarkEnd w:id="0"/>
      <w:proofErr w:type="spellStart"/>
      <w:r>
        <w:rPr>
          <w:sz w:val="26"/>
          <w:szCs w:val="26"/>
        </w:rPr>
        <w:t>Прилипко</w:t>
      </w:r>
      <w:proofErr w:type="spellEnd"/>
    </w:p>
    <w:sectPr w:rsidR="00940B9A" w:rsidRPr="00940B9A" w:rsidSect="009C1236">
      <w:type w:val="continuous"/>
      <w:pgSz w:w="11909" w:h="16838"/>
      <w:pgMar w:top="701" w:right="569" w:bottom="1135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63E" w:rsidRDefault="0036763E">
      <w:r>
        <w:separator/>
      </w:r>
    </w:p>
  </w:endnote>
  <w:endnote w:type="continuationSeparator" w:id="0">
    <w:p w:rsidR="0036763E" w:rsidRDefault="00367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63E" w:rsidRDefault="0036763E"/>
  </w:footnote>
  <w:footnote w:type="continuationSeparator" w:id="0">
    <w:p w:rsidR="0036763E" w:rsidRDefault="0036763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181998"/>
    <w:multiLevelType w:val="hybridMultilevel"/>
    <w:tmpl w:val="9514C526"/>
    <w:lvl w:ilvl="0" w:tplc="8E06E988">
      <w:start w:val="1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16764"/>
    <w:rsid w:val="0036763E"/>
    <w:rsid w:val="00434EA1"/>
    <w:rsid w:val="0055352D"/>
    <w:rsid w:val="008E1A44"/>
    <w:rsid w:val="00916764"/>
    <w:rsid w:val="00940B9A"/>
    <w:rsid w:val="009C1236"/>
    <w:rsid w:val="00C93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7"/>
      <w:szCs w:val="27"/>
      <w:u w:val="none"/>
      <w:lang w:val="uk-UA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4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styleId="a7">
    <w:name w:val="Balloon Text"/>
    <w:basedOn w:val="a"/>
    <w:link w:val="a8"/>
    <w:uiPriority w:val="99"/>
    <w:semiHidden/>
    <w:unhideWhenUsed/>
    <w:rsid w:val="008E1A4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1A44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5961</Words>
  <Characters>3399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3</cp:revision>
  <dcterms:created xsi:type="dcterms:W3CDTF">2021-02-09T09:03:00Z</dcterms:created>
  <dcterms:modified xsi:type="dcterms:W3CDTF">2021-03-10T06:40:00Z</dcterms:modified>
</cp:coreProperties>
</file>