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29729A" w14:textId="7B37C866" w:rsidR="0042450F" w:rsidRPr="0042450F" w:rsidRDefault="0042450F" w:rsidP="0042450F">
      <w:pPr>
        <w:shd w:val="clear" w:color="auto" w:fill="FFFFFF"/>
        <w:spacing w:before="135" w:after="105" w:line="240" w:lineRule="auto"/>
        <w:ind w:right="192"/>
        <w:jc w:val="center"/>
        <w:outlineLvl w:val="0"/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</w:pPr>
      <w:r w:rsidRPr="0042450F"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t xml:space="preserve">Звіт щодо задоволення запитів на публічну інформацію за  </w:t>
      </w:r>
      <w:r>
        <w:rPr>
          <w:rFonts w:ascii="Times New Roman" w:hAnsi="Times New Roman"/>
          <w:b/>
          <w:color w:val="000000"/>
          <w:kern w:val="36"/>
          <w:sz w:val="28"/>
          <w:szCs w:val="28"/>
          <w:lang w:val="en-US" w:eastAsia="ru-RU"/>
        </w:rPr>
        <w:t>I</w:t>
      </w:r>
      <w:r w:rsidRPr="0042450F">
        <w:rPr>
          <w:rFonts w:ascii="Times New Roman" w:hAnsi="Times New Roman"/>
          <w:b/>
          <w:color w:val="000000"/>
          <w:kern w:val="36"/>
          <w:sz w:val="28"/>
          <w:szCs w:val="28"/>
          <w:lang w:val="en-US" w:eastAsia="ru-RU"/>
        </w:rPr>
        <w:t>I</w:t>
      </w:r>
      <w:r w:rsidRPr="0042450F">
        <w:rPr>
          <w:rFonts w:ascii="Times New Roman" w:hAnsi="Times New Roman"/>
          <w:b/>
          <w:color w:val="000000"/>
          <w:kern w:val="36"/>
          <w:sz w:val="28"/>
          <w:szCs w:val="28"/>
          <w:lang w:val="ru-RU" w:eastAsia="ru-RU"/>
        </w:rPr>
        <w:t xml:space="preserve">, </w:t>
      </w:r>
      <w:r>
        <w:rPr>
          <w:rFonts w:ascii="Times New Roman" w:hAnsi="Times New Roman"/>
          <w:b/>
          <w:color w:val="000000"/>
          <w:kern w:val="36"/>
          <w:sz w:val="28"/>
          <w:szCs w:val="28"/>
          <w:lang w:val="en-US" w:eastAsia="ru-RU"/>
        </w:rPr>
        <w:t>III</w:t>
      </w:r>
      <w:r w:rsidRPr="0042450F">
        <w:rPr>
          <w:rFonts w:ascii="Times New Roman" w:hAnsi="Times New Roman"/>
          <w:b/>
          <w:color w:val="000000"/>
          <w:kern w:val="36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t xml:space="preserve">та </w:t>
      </w:r>
      <w:r>
        <w:rPr>
          <w:rFonts w:ascii="Times New Roman" w:hAnsi="Times New Roman"/>
          <w:b/>
          <w:color w:val="000000"/>
          <w:kern w:val="36"/>
          <w:sz w:val="28"/>
          <w:szCs w:val="28"/>
          <w:lang w:val="en-US" w:eastAsia="ru-RU"/>
        </w:rPr>
        <w:t>IV</w:t>
      </w:r>
      <w:r w:rsidRPr="0042450F"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t xml:space="preserve"> квартал</w:t>
      </w:r>
      <w:r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t>и</w:t>
      </w:r>
      <w:r w:rsidRPr="0042450F"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t xml:space="preserve"> 2020 року</w:t>
      </w:r>
    </w:p>
    <w:p w14:paraId="0341913D" w14:textId="77777777" w:rsidR="0042450F" w:rsidRPr="0042450F" w:rsidRDefault="0042450F" w:rsidP="0042450F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6C82467" w14:textId="77777777" w:rsidR="0042450F" w:rsidRDefault="0042450F" w:rsidP="005D6A77">
      <w:pPr>
        <w:spacing w:after="0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3FF4354" w14:textId="056D8D08" w:rsidR="004A7BF8" w:rsidRPr="004A7BF8" w:rsidRDefault="004A7BF8" w:rsidP="005D6A7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A7BF8">
        <w:rPr>
          <w:rFonts w:ascii="Times New Roman" w:hAnsi="Times New Roman" w:cs="Times New Roman"/>
          <w:sz w:val="28"/>
          <w:szCs w:val="28"/>
          <w:shd w:val="clear" w:color="auto" w:fill="FFFFFF"/>
        </w:rPr>
        <w:t>Відповідно до статей 19, 20 Закону України «Про доступ до публічної інформації» за ІI квартал 2020 року до Державного архіву Луганської області надійшло </w:t>
      </w:r>
      <w:r w:rsidRPr="004A7BF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8</w:t>
      </w:r>
      <w:r w:rsidRPr="004A7BF8">
        <w:rPr>
          <w:rFonts w:ascii="Times New Roman" w:hAnsi="Times New Roman" w:cs="Times New Roman"/>
          <w:sz w:val="28"/>
          <w:szCs w:val="28"/>
          <w:shd w:val="clear" w:color="auto" w:fill="FFFFFF"/>
        </w:rPr>
        <w:t> запитів на публічну інформацію, з яких:</w:t>
      </w:r>
      <w:r w:rsidRPr="004A7BF8">
        <w:rPr>
          <w:rFonts w:ascii="Times New Roman" w:hAnsi="Times New Roman" w:cs="Times New Roman"/>
          <w:sz w:val="28"/>
          <w:szCs w:val="28"/>
        </w:rPr>
        <w:br/>
      </w:r>
      <w:r w:rsidRPr="004A7BF8">
        <w:rPr>
          <w:rFonts w:ascii="Times New Roman" w:hAnsi="Times New Roman" w:cs="Times New Roman"/>
          <w:sz w:val="28"/>
          <w:szCs w:val="28"/>
          <w:shd w:val="clear" w:color="auto" w:fill="FFFFFF"/>
        </w:rPr>
        <w:t>- від громадської організації - </w:t>
      </w:r>
      <w:r w:rsidRPr="004A7BF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4</w:t>
      </w:r>
      <w:r w:rsidRPr="004A7BF8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4A7BF8">
        <w:rPr>
          <w:rFonts w:ascii="Times New Roman" w:hAnsi="Times New Roman" w:cs="Times New Roman"/>
          <w:sz w:val="28"/>
          <w:szCs w:val="28"/>
        </w:rPr>
        <w:br/>
      </w:r>
      <w:r w:rsidRPr="004A7BF8">
        <w:rPr>
          <w:rFonts w:ascii="Times New Roman" w:hAnsi="Times New Roman" w:cs="Times New Roman"/>
          <w:sz w:val="28"/>
          <w:szCs w:val="28"/>
          <w:shd w:val="clear" w:color="auto" w:fill="FFFFFF"/>
        </w:rPr>
        <w:t>- від юридичної особи - </w:t>
      </w:r>
      <w:r w:rsidRPr="004A7BF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1</w:t>
      </w:r>
      <w:r w:rsidRPr="004A7BF8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4A7BF8">
        <w:rPr>
          <w:rFonts w:ascii="Times New Roman" w:hAnsi="Times New Roman" w:cs="Times New Roman"/>
          <w:sz w:val="28"/>
          <w:szCs w:val="28"/>
        </w:rPr>
        <w:br/>
      </w:r>
      <w:r w:rsidRPr="004A7BF8">
        <w:rPr>
          <w:rFonts w:ascii="Times New Roman" w:hAnsi="Times New Roman" w:cs="Times New Roman"/>
          <w:sz w:val="28"/>
          <w:szCs w:val="28"/>
          <w:shd w:val="clear" w:color="auto" w:fill="FFFFFF"/>
        </w:rPr>
        <w:t>- від фізичної особи - </w:t>
      </w:r>
      <w:r w:rsidRPr="004A7BF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3</w:t>
      </w:r>
      <w:r w:rsidRPr="004A7BF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A7BF8">
        <w:rPr>
          <w:rFonts w:ascii="Times New Roman" w:hAnsi="Times New Roman" w:cs="Times New Roman"/>
          <w:sz w:val="28"/>
          <w:szCs w:val="28"/>
        </w:rPr>
        <w:br/>
      </w:r>
      <w:r w:rsidRPr="004A7BF8">
        <w:rPr>
          <w:rFonts w:ascii="Times New Roman" w:hAnsi="Times New Roman" w:cs="Times New Roman"/>
          <w:sz w:val="28"/>
          <w:szCs w:val="28"/>
          <w:shd w:val="clear" w:color="auto" w:fill="FFFFFF"/>
        </w:rPr>
        <w:t>Всі запити розглянуто. Відповіді на запити на публічну інформацію надані у визначений Законом України "Про доступ до публічної інформації" термін.</w:t>
      </w:r>
    </w:p>
    <w:p w14:paraId="32DCF190" w14:textId="77777777" w:rsidR="004A7BF8" w:rsidRDefault="004A7BF8" w:rsidP="005D6A7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14:paraId="7B1A8B69" w14:textId="52C6E21A" w:rsidR="00AD00DA" w:rsidRDefault="005D6A77" w:rsidP="005D6A7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D6A77">
        <w:rPr>
          <w:rFonts w:ascii="Times New Roman" w:hAnsi="Times New Roman" w:cs="Times New Roman"/>
          <w:sz w:val="28"/>
          <w:szCs w:val="28"/>
        </w:rPr>
        <w:t>Відповідно до статей 19, 20 Закону України «Про доступ</w:t>
      </w:r>
      <w:r>
        <w:rPr>
          <w:rFonts w:ascii="Times New Roman" w:hAnsi="Times New Roman" w:cs="Times New Roman"/>
          <w:sz w:val="28"/>
          <w:szCs w:val="28"/>
        </w:rPr>
        <w:t xml:space="preserve"> до публічної інформації» за ІI</w:t>
      </w:r>
      <w:r w:rsidR="002347CE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квартал 2020</w:t>
      </w:r>
      <w:r w:rsidRPr="005D6A77">
        <w:rPr>
          <w:rFonts w:ascii="Times New Roman" w:hAnsi="Times New Roman" w:cs="Times New Roman"/>
          <w:sz w:val="28"/>
          <w:szCs w:val="28"/>
        </w:rPr>
        <w:t xml:space="preserve"> року до Державного архіву Луганської області надійшло </w:t>
      </w:r>
      <w:r w:rsidR="00125221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2347CE">
        <w:rPr>
          <w:rFonts w:ascii="Times New Roman" w:hAnsi="Times New Roman" w:cs="Times New Roman"/>
          <w:sz w:val="28"/>
          <w:szCs w:val="28"/>
        </w:rPr>
        <w:t xml:space="preserve"> запити</w:t>
      </w:r>
      <w:r w:rsidRPr="005D6A77">
        <w:rPr>
          <w:rFonts w:ascii="Times New Roman" w:hAnsi="Times New Roman" w:cs="Times New Roman"/>
          <w:sz w:val="28"/>
          <w:szCs w:val="28"/>
        </w:rPr>
        <w:t xml:space="preserve"> на </w:t>
      </w:r>
      <w:r w:rsidR="00A34E1B">
        <w:rPr>
          <w:rFonts w:ascii="Times New Roman" w:hAnsi="Times New Roman" w:cs="Times New Roman"/>
          <w:sz w:val="28"/>
          <w:szCs w:val="28"/>
        </w:rPr>
        <w:t xml:space="preserve">публічну </w:t>
      </w:r>
      <w:r w:rsidRPr="005D6A77">
        <w:rPr>
          <w:rFonts w:ascii="Times New Roman" w:hAnsi="Times New Roman" w:cs="Times New Roman"/>
          <w:sz w:val="28"/>
          <w:szCs w:val="28"/>
        </w:rPr>
        <w:t>інформацію, з яких:</w:t>
      </w:r>
      <w:r w:rsidRPr="005D6A77">
        <w:rPr>
          <w:rFonts w:ascii="Times New Roman" w:hAnsi="Times New Roman" w:cs="Times New Roman"/>
          <w:sz w:val="28"/>
          <w:szCs w:val="28"/>
        </w:rPr>
        <w:br/>
        <w:t xml:space="preserve">- від громадської організації - </w:t>
      </w:r>
      <w:r w:rsidR="002347CE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5D6A77">
        <w:rPr>
          <w:rFonts w:ascii="Times New Roman" w:hAnsi="Times New Roman" w:cs="Times New Roman"/>
          <w:sz w:val="28"/>
          <w:szCs w:val="28"/>
        </w:rPr>
        <w:t>;</w:t>
      </w:r>
      <w:r w:rsidRPr="005D6A77">
        <w:rPr>
          <w:rFonts w:ascii="Times New Roman" w:hAnsi="Times New Roman" w:cs="Times New Roman"/>
          <w:sz w:val="28"/>
          <w:szCs w:val="28"/>
        </w:rPr>
        <w:br/>
        <w:t xml:space="preserve">- від юридичної особи - </w:t>
      </w:r>
      <w:r w:rsidR="002347CE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5D6A77">
        <w:rPr>
          <w:rFonts w:ascii="Times New Roman" w:hAnsi="Times New Roman" w:cs="Times New Roman"/>
          <w:sz w:val="28"/>
          <w:szCs w:val="28"/>
        </w:rPr>
        <w:t>;</w:t>
      </w:r>
      <w:r w:rsidRPr="005D6A77">
        <w:rPr>
          <w:rFonts w:ascii="Times New Roman" w:hAnsi="Times New Roman" w:cs="Times New Roman"/>
          <w:sz w:val="28"/>
          <w:szCs w:val="28"/>
        </w:rPr>
        <w:br/>
        <w:t xml:space="preserve">- від фізичної особи - </w:t>
      </w:r>
      <w:r w:rsidR="00125221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5D6A77">
        <w:rPr>
          <w:rFonts w:ascii="Times New Roman" w:hAnsi="Times New Roman" w:cs="Times New Roman"/>
          <w:sz w:val="28"/>
          <w:szCs w:val="28"/>
        </w:rPr>
        <w:t>.</w:t>
      </w:r>
      <w:r w:rsidRPr="005D6A7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D6A77">
        <w:rPr>
          <w:rFonts w:ascii="Times New Roman" w:hAnsi="Times New Roman" w:cs="Times New Roman"/>
          <w:sz w:val="28"/>
          <w:szCs w:val="28"/>
        </w:rPr>
        <w:t>Всі запити розглянуто. Відповіді на запити на публічну інформацію надані у визначений Законом України "Про доступ до публічної інформації" термін.</w:t>
      </w:r>
    </w:p>
    <w:p w14:paraId="2AD009BC" w14:textId="0A12320A" w:rsidR="00DB527E" w:rsidRDefault="00DB527E" w:rsidP="005D6A7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14:paraId="2FA2D0FC" w14:textId="3E585CFA" w:rsidR="00DB527E" w:rsidRPr="005D6A77" w:rsidRDefault="00DB527E" w:rsidP="00DB527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D6A77">
        <w:rPr>
          <w:rFonts w:ascii="Times New Roman" w:hAnsi="Times New Roman" w:cs="Times New Roman"/>
          <w:sz w:val="28"/>
          <w:szCs w:val="28"/>
        </w:rPr>
        <w:t>Відповідно до статей 19, 20 Закону України «Про доступ</w:t>
      </w:r>
      <w:r>
        <w:rPr>
          <w:rFonts w:ascii="Times New Roman" w:hAnsi="Times New Roman" w:cs="Times New Roman"/>
          <w:sz w:val="28"/>
          <w:szCs w:val="28"/>
        </w:rPr>
        <w:t xml:space="preserve"> до публічної інформації» за І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квартал 2020</w:t>
      </w:r>
      <w:r w:rsidRPr="005D6A77">
        <w:rPr>
          <w:rFonts w:ascii="Times New Roman" w:hAnsi="Times New Roman" w:cs="Times New Roman"/>
          <w:sz w:val="28"/>
          <w:szCs w:val="28"/>
        </w:rPr>
        <w:t xml:space="preserve"> року до Державного архіву Луганської області надійшло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запит</w:t>
      </w:r>
      <w:r>
        <w:rPr>
          <w:rFonts w:ascii="Times New Roman" w:hAnsi="Times New Roman" w:cs="Times New Roman"/>
          <w:sz w:val="28"/>
          <w:szCs w:val="28"/>
        </w:rPr>
        <w:t>ів</w:t>
      </w:r>
      <w:r w:rsidRPr="005D6A77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публічну </w:t>
      </w:r>
      <w:r w:rsidRPr="005D6A77">
        <w:rPr>
          <w:rFonts w:ascii="Times New Roman" w:hAnsi="Times New Roman" w:cs="Times New Roman"/>
          <w:sz w:val="28"/>
          <w:szCs w:val="28"/>
        </w:rPr>
        <w:t>інформацію, з яких:</w:t>
      </w:r>
      <w:r w:rsidRPr="005D6A77">
        <w:rPr>
          <w:rFonts w:ascii="Times New Roman" w:hAnsi="Times New Roman" w:cs="Times New Roman"/>
          <w:sz w:val="28"/>
          <w:szCs w:val="28"/>
        </w:rPr>
        <w:br/>
        <w:t xml:space="preserve">- від громадської організації - 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5D6A77">
        <w:rPr>
          <w:rFonts w:ascii="Times New Roman" w:hAnsi="Times New Roman" w:cs="Times New Roman"/>
          <w:sz w:val="28"/>
          <w:szCs w:val="28"/>
        </w:rPr>
        <w:t>;</w:t>
      </w:r>
      <w:r w:rsidRPr="005D6A77">
        <w:rPr>
          <w:rFonts w:ascii="Times New Roman" w:hAnsi="Times New Roman" w:cs="Times New Roman"/>
          <w:sz w:val="28"/>
          <w:szCs w:val="28"/>
        </w:rPr>
        <w:br/>
        <w:t xml:space="preserve">- від юридичної особи -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5D6A77">
        <w:rPr>
          <w:rFonts w:ascii="Times New Roman" w:hAnsi="Times New Roman" w:cs="Times New Roman"/>
          <w:sz w:val="28"/>
          <w:szCs w:val="28"/>
        </w:rPr>
        <w:t>;</w:t>
      </w:r>
      <w:r w:rsidRPr="005D6A77">
        <w:rPr>
          <w:rFonts w:ascii="Times New Roman" w:hAnsi="Times New Roman" w:cs="Times New Roman"/>
          <w:sz w:val="28"/>
          <w:szCs w:val="28"/>
        </w:rPr>
        <w:br/>
        <w:t xml:space="preserve">- від фізичної особи -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5D6A77">
        <w:rPr>
          <w:rFonts w:ascii="Times New Roman" w:hAnsi="Times New Roman" w:cs="Times New Roman"/>
          <w:sz w:val="28"/>
          <w:szCs w:val="28"/>
        </w:rPr>
        <w:t>.</w:t>
      </w:r>
      <w:r w:rsidRPr="005D6A7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D6A77">
        <w:rPr>
          <w:rFonts w:ascii="Times New Roman" w:hAnsi="Times New Roman" w:cs="Times New Roman"/>
          <w:sz w:val="28"/>
          <w:szCs w:val="28"/>
        </w:rPr>
        <w:t>Всі запити розглянуто. Відповіді на запити на публічну інформацію надані у визначений Законом України "Про доступ до публічної інформації" термін.</w:t>
      </w:r>
    </w:p>
    <w:p w14:paraId="77165AB5" w14:textId="77777777" w:rsidR="00DB527E" w:rsidRPr="005D6A77" w:rsidRDefault="00DB527E" w:rsidP="005D6A7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DB527E" w:rsidRPr="005D6A7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A77"/>
    <w:rsid w:val="00125221"/>
    <w:rsid w:val="002347CE"/>
    <w:rsid w:val="003B65B1"/>
    <w:rsid w:val="0042450F"/>
    <w:rsid w:val="004A7BF8"/>
    <w:rsid w:val="005D6A77"/>
    <w:rsid w:val="00A34E1B"/>
    <w:rsid w:val="00AD00DA"/>
    <w:rsid w:val="00DB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98FD7"/>
  <w15:docId w15:val="{BF4A866F-3CD2-4E2F-B408-D092ACB51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894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2021-01-14T07:43:00Z</dcterms:created>
  <dcterms:modified xsi:type="dcterms:W3CDTF">2021-01-14T07:45:00Z</dcterms:modified>
</cp:coreProperties>
</file>