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921812" w:rsidRPr="00556081" w:rsidRDefault="00921812" w:rsidP="00260942">
      <w:pPr>
        <w:ind w:firstLine="426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316897">
        <w:rPr>
          <w:b/>
          <w:sz w:val="28"/>
          <w:szCs w:val="28"/>
        </w:rPr>
        <w:t>11.09.2015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316897">
        <w:rPr>
          <w:b/>
          <w:sz w:val="28"/>
          <w:szCs w:val="28"/>
        </w:rPr>
        <w:t>20.09.2015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316897">
        <w:rPr>
          <w:b/>
          <w:bCs/>
          <w:sz w:val="28"/>
          <w:szCs w:val="28"/>
          <w:lang w:val="uk-UA"/>
        </w:rPr>
        <w:t>11.09.2015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316897">
        <w:rPr>
          <w:b/>
          <w:bCs/>
          <w:sz w:val="28"/>
          <w:szCs w:val="28"/>
          <w:lang w:val="uk-UA"/>
        </w:rPr>
        <w:t>20.09.2015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316897">
        <w:rPr>
          <w:sz w:val="28"/>
          <w:szCs w:val="28"/>
          <w:lang w:val="uk-UA"/>
        </w:rPr>
        <w:t>11.09.2015</w:t>
      </w:r>
      <w:r w:rsidRPr="000455F1">
        <w:rPr>
          <w:sz w:val="28"/>
          <w:szCs w:val="28"/>
          <w:lang w:val="uk-UA"/>
        </w:rPr>
        <w:t xml:space="preserve"> по </w:t>
      </w:r>
      <w:r w:rsidR="00316897">
        <w:rPr>
          <w:sz w:val="28"/>
          <w:szCs w:val="28"/>
          <w:lang w:val="uk-UA"/>
        </w:rPr>
        <w:t>20.09.2015</w:t>
      </w:r>
      <w:r w:rsidRPr="000455F1">
        <w:rPr>
          <w:sz w:val="28"/>
          <w:szCs w:val="28"/>
          <w:lang w:val="uk-UA"/>
        </w:rPr>
        <w:t xml:space="preserve"> до Міністерства юстиції надійшло </w:t>
      </w:r>
      <w:r w:rsidR="00316897" w:rsidRPr="00316897">
        <w:rPr>
          <w:b/>
          <w:bCs/>
          <w:sz w:val="28"/>
          <w:szCs w:val="28"/>
        </w:rPr>
        <w:t>139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r w:rsidR="000D1E82">
        <w:rPr>
          <w:sz w:val="28"/>
          <w:szCs w:val="28"/>
          <w:lang w:val="uk-UA"/>
        </w:rPr>
        <w:t>ів</w:t>
      </w:r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316897" w:rsidRPr="00316897">
        <w:rPr>
          <w:b/>
          <w:sz w:val="28"/>
          <w:szCs w:val="28"/>
        </w:rPr>
        <w:t>64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316897" w:rsidRPr="00316897">
        <w:rPr>
          <w:sz w:val="28"/>
          <w:szCs w:val="28"/>
        </w:rPr>
        <w:t>45</w:t>
      </w:r>
      <w:r w:rsidRPr="000455F1">
        <w:rPr>
          <w:sz w:val="28"/>
          <w:szCs w:val="28"/>
          <w:lang w:val="uk-UA"/>
        </w:rPr>
        <w:t xml:space="preserve">, поштою – </w:t>
      </w:r>
      <w:r w:rsidR="00316897" w:rsidRPr="00316897">
        <w:rPr>
          <w:sz w:val="28"/>
          <w:szCs w:val="28"/>
        </w:rPr>
        <w:t>13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316897">
        <w:rPr>
          <w:sz w:val="28"/>
          <w:szCs w:val="28"/>
        </w:rPr>
        <w:t xml:space="preserve">4, факсом </w:t>
      </w:r>
      <w:r w:rsidR="00316897" w:rsidRPr="000455F1">
        <w:rPr>
          <w:sz w:val="28"/>
          <w:szCs w:val="28"/>
          <w:lang w:val="uk-UA"/>
        </w:rPr>
        <w:t>–</w:t>
      </w:r>
      <w:r w:rsidR="00316897">
        <w:rPr>
          <w:sz w:val="28"/>
          <w:szCs w:val="28"/>
          <w:lang w:val="uk-UA"/>
        </w:rPr>
        <w:t xml:space="preserve"> 2</w:t>
      </w:r>
      <w:r w:rsidRPr="000455F1">
        <w:rPr>
          <w:sz w:val="28"/>
          <w:szCs w:val="28"/>
          <w:lang w:val="uk-UA"/>
        </w:rPr>
        <w:t>);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316897">
        <w:rPr>
          <w:b/>
          <w:bCs/>
          <w:sz w:val="28"/>
          <w:szCs w:val="28"/>
          <w:lang w:val="uk-UA"/>
        </w:rPr>
        <w:t>75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316897">
        <w:rPr>
          <w:sz w:val="28"/>
          <w:szCs w:val="28"/>
          <w:lang w:val="uk-UA"/>
        </w:rPr>
        <w:t>1</w:t>
      </w:r>
      <w:r w:rsidRPr="000455F1">
        <w:rPr>
          <w:sz w:val="28"/>
          <w:szCs w:val="28"/>
          <w:lang w:val="uk-UA"/>
        </w:rPr>
        <w:t xml:space="preserve">, поштою – </w:t>
      </w:r>
      <w:r w:rsidR="00316897">
        <w:rPr>
          <w:sz w:val="28"/>
          <w:szCs w:val="28"/>
          <w:lang w:val="uk-UA"/>
        </w:rPr>
        <w:t>70,</w:t>
      </w:r>
      <w:r w:rsidR="00316897" w:rsidRPr="00316897">
        <w:rPr>
          <w:sz w:val="28"/>
          <w:szCs w:val="28"/>
          <w:lang w:val="uk-UA"/>
        </w:rPr>
        <w:t xml:space="preserve"> </w:t>
      </w:r>
      <w:r w:rsidR="00316897" w:rsidRPr="000455F1">
        <w:rPr>
          <w:sz w:val="28"/>
          <w:szCs w:val="28"/>
          <w:lang w:val="uk-UA"/>
        </w:rPr>
        <w:t xml:space="preserve">на особистому прийомі – </w:t>
      </w:r>
      <w:r w:rsidR="00316897">
        <w:rPr>
          <w:sz w:val="28"/>
          <w:szCs w:val="28"/>
          <w:lang w:val="uk-UA"/>
        </w:rPr>
        <w:t>3</w:t>
      </w:r>
      <w:r w:rsidR="00316897">
        <w:rPr>
          <w:sz w:val="28"/>
          <w:szCs w:val="28"/>
        </w:rPr>
        <w:t xml:space="preserve">, факсом </w:t>
      </w:r>
      <w:r w:rsidR="00316897" w:rsidRPr="000455F1">
        <w:rPr>
          <w:sz w:val="28"/>
          <w:szCs w:val="28"/>
          <w:lang w:val="uk-UA"/>
        </w:rPr>
        <w:t>–</w:t>
      </w:r>
      <w:r w:rsidR="00316897">
        <w:rPr>
          <w:sz w:val="28"/>
          <w:szCs w:val="28"/>
          <w:lang w:val="uk-UA"/>
        </w:rPr>
        <w:t xml:space="preserve"> 1</w:t>
      </w:r>
      <w:r w:rsidRPr="000455F1">
        <w:rPr>
          <w:sz w:val="28"/>
          <w:szCs w:val="28"/>
          <w:lang w:val="uk-UA"/>
        </w:rPr>
        <w:t xml:space="preserve">). </w:t>
      </w:r>
    </w:p>
    <w:p w:rsidR="00921812" w:rsidRPr="000455F1" w:rsidRDefault="00316897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31689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2556463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 (</w:t>
      </w:r>
      <w:r w:rsidR="00316897">
        <w:rPr>
          <w:b/>
          <w:sz w:val="28"/>
          <w:szCs w:val="28"/>
          <w:lang w:val="uk-UA"/>
        </w:rPr>
        <w:t>3</w:t>
      </w:r>
      <w:r w:rsidR="00FB6FB6">
        <w:rPr>
          <w:b/>
          <w:sz w:val="28"/>
          <w:szCs w:val="28"/>
          <w:lang w:val="uk-UA"/>
        </w:rPr>
        <w:t>4</w:t>
      </w:r>
      <w:r w:rsidRPr="00556081">
        <w:rPr>
          <w:sz w:val="28"/>
          <w:szCs w:val="28"/>
          <w:lang w:val="uk-UA"/>
        </w:rPr>
        <w:t xml:space="preserve"> запит</w:t>
      </w:r>
      <w:r w:rsidR="00316897">
        <w:rPr>
          <w:sz w:val="28"/>
          <w:szCs w:val="28"/>
          <w:lang w:val="uk-UA"/>
        </w:rPr>
        <w:t>и</w:t>
      </w:r>
      <w:r w:rsidRPr="00556081">
        <w:rPr>
          <w:sz w:val="28"/>
          <w:szCs w:val="28"/>
          <w:lang w:val="uk-UA"/>
        </w:rPr>
        <w:t xml:space="preserve">) та </w:t>
      </w:r>
      <w:r w:rsidR="00316897">
        <w:rPr>
          <w:sz w:val="28"/>
          <w:szCs w:val="28"/>
          <w:lang w:val="uk-UA"/>
        </w:rPr>
        <w:t>Київської</w:t>
      </w:r>
      <w:r w:rsidRPr="00556081">
        <w:rPr>
          <w:sz w:val="28"/>
          <w:szCs w:val="28"/>
          <w:lang w:val="uk-UA"/>
        </w:rPr>
        <w:t xml:space="preserve"> області (</w:t>
      </w:r>
      <w:r>
        <w:rPr>
          <w:b/>
          <w:sz w:val="28"/>
          <w:szCs w:val="28"/>
          <w:lang w:val="uk-UA"/>
        </w:rPr>
        <w:t>1</w:t>
      </w:r>
      <w:r w:rsidR="00FB6FB6">
        <w:rPr>
          <w:b/>
          <w:sz w:val="28"/>
          <w:szCs w:val="28"/>
          <w:lang w:val="uk-UA"/>
        </w:rPr>
        <w:t>4</w:t>
      </w:r>
      <w:r w:rsidRPr="00556081">
        <w:rPr>
          <w:sz w:val="28"/>
          <w:szCs w:val="28"/>
          <w:lang w:val="uk-UA"/>
        </w:rPr>
        <w:t xml:space="preserve"> запитів). </w:t>
      </w:r>
    </w:p>
    <w:p w:rsidR="00ED6427" w:rsidRPr="00556081" w:rsidRDefault="00ED6427" w:rsidP="00ED6427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4624A6" w:rsidRPr="00EE563E" w:rsidRDefault="004624A6" w:rsidP="004624A6">
      <w:pPr>
        <w:spacing w:before="240"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4624A6" w:rsidRDefault="004624A6" w:rsidP="004624A6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 w:rsidRPr="004C17F0">
        <w:rPr>
          <w:sz w:val="28"/>
          <w:lang w:val="uk-UA"/>
        </w:rPr>
        <w:t xml:space="preserve">реєстрацію політичної партії «За </w:t>
      </w:r>
      <w:proofErr w:type="spellStart"/>
      <w:r w:rsidRPr="004C17F0">
        <w:rPr>
          <w:sz w:val="28"/>
          <w:lang w:val="uk-UA"/>
        </w:rPr>
        <w:t>Кернеса</w:t>
      </w:r>
      <w:proofErr w:type="spellEnd"/>
      <w:r w:rsidRPr="004C17F0">
        <w:rPr>
          <w:sz w:val="28"/>
          <w:lang w:val="uk-UA"/>
        </w:rPr>
        <w:t xml:space="preserve">! (За конструктивні економічні реформи, </w:t>
      </w:r>
      <w:proofErr w:type="spellStart"/>
      <w:r w:rsidRPr="004C17F0">
        <w:rPr>
          <w:sz w:val="28"/>
          <w:lang w:val="uk-UA"/>
        </w:rPr>
        <w:t>несприйняття</w:t>
      </w:r>
      <w:proofErr w:type="spellEnd"/>
      <w:r w:rsidRPr="004C17F0">
        <w:rPr>
          <w:sz w:val="28"/>
          <w:lang w:val="uk-UA"/>
        </w:rPr>
        <w:t xml:space="preserve"> екстремізму, спротив авторитаризму!)»</w:t>
      </w:r>
      <w:r>
        <w:rPr>
          <w:sz w:val="28"/>
          <w:lang w:val="uk-UA"/>
        </w:rPr>
        <w:t>;</w:t>
      </w:r>
    </w:p>
    <w:p w:rsidR="00C037F0" w:rsidRDefault="00C037F0" w:rsidP="004624A6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 w:rsidRPr="0023660E">
        <w:rPr>
          <w:sz w:val="28"/>
        </w:rPr>
        <w:t xml:space="preserve">особу </w:t>
      </w:r>
      <w:proofErr w:type="spellStart"/>
      <w:r w:rsidRPr="0023660E">
        <w:rPr>
          <w:sz w:val="28"/>
        </w:rPr>
        <w:t>арбітражного</w:t>
      </w:r>
      <w:proofErr w:type="spellEnd"/>
      <w:r w:rsidRPr="0023660E">
        <w:rPr>
          <w:sz w:val="28"/>
        </w:rPr>
        <w:t xml:space="preserve"> </w:t>
      </w:r>
      <w:proofErr w:type="spellStart"/>
      <w:r w:rsidRPr="0023660E">
        <w:rPr>
          <w:sz w:val="28"/>
        </w:rPr>
        <w:t>керуючого</w:t>
      </w:r>
      <w:proofErr w:type="spellEnd"/>
      <w:r>
        <w:rPr>
          <w:sz w:val="28"/>
          <w:lang w:val="uk-UA"/>
        </w:rPr>
        <w:t xml:space="preserve"> (розпорядника майна, керуючого майна, </w:t>
      </w:r>
      <w:proofErr w:type="gramStart"/>
      <w:r>
        <w:rPr>
          <w:sz w:val="28"/>
          <w:lang w:val="uk-UA"/>
        </w:rPr>
        <w:t>л</w:t>
      </w:r>
      <w:proofErr w:type="gramEnd"/>
      <w:r>
        <w:rPr>
          <w:sz w:val="28"/>
          <w:lang w:val="uk-UA"/>
        </w:rPr>
        <w:t>іквідатора);</w:t>
      </w:r>
    </w:p>
    <w:p w:rsidR="004624A6" w:rsidRDefault="004624A6" w:rsidP="004624A6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Pr="00EE563E">
        <w:rPr>
          <w:sz w:val="28"/>
          <w:lang w:val="uk-UA"/>
        </w:rPr>
        <w:t>онтактні дані Головного територіального управління юстиції у Донецькій області</w:t>
      </w:r>
      <w:r w:rsidR="00E971A5" w:rsidRPr="00E971A5">
        <w:rPr>
          <w:sz w:val="28"/>
        </w:rPr>
        <w:t>;</w:t>
      </w:r>
    </w:p>
    <w:p w:rsidR="004624A6" w:rsidRDefault="004624A6" w:rsidP="004624A6">
      <w:pPr>
        <w:ind w:left="426"/>
        <w:jc w:val="both"/>
        <w:rPr>
          <w:b/>
          <w:sz w:val="28"/>
          <w:lang w:val="uk-UA"/>
        </w:rPr>
      </w:pPr>
    </w:p>
    <w:p w:rsidR="003B2414" w:rsidRPr="003B2414" w:rsidRDefault="003B2414" w:rsidP="004624A6">
      <w:pPr>
        <w:ind w:left="426"/>
        <w:jc w:val="both"/>
        <w:rPr>
          <w:b/>
          <w:sz w:val="28"/>
          <w:lang w:val="uk-UA"/>
        </w:rPr>
      </w:pPr>
    </w:p>
    <w:p w:rsidR="004624A6" w:rsidRPr="00EE563E" w:rsidRDefault="004624A6" w:rsidP="004624A6">
      <w:pPr>
        <w:spacing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lastRenderedPageBreak/>
        <w:t>документ</w:t>
      </w:r>
      <w:r w:rsidR="00E971A5">
        <w:rPr>
          <w:b/>
          <w:sz w:val="28"/>
          <w:szCs w:val="28"/>
          <w:lang w:val="uk-UA"/>
        </w:rPr>
        <w:t>и</w:t>
      </w:r>
      <w:r w:rsidRPr="00EE563E">
        <w:rPr>
          <w:b/>
          <w:sz w:val="28"/>
          <w:szCs w:val="28"/>
          <w:lang w:val="uk-UA"/>
        </w:rPr>
        <w:t>:</w:t>
      </w:r>
    </w:p>
    <w:p w:rsidR="004624A6" w:rsidRDefault="004624A6" w:rsidP="004624A6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 xml:space="preserve">наказ Міністерства юстиції України від 26 березня 2015 року № 1039/5 «Про анулювання свідоцтва про право на здійснення діяльності арбітражного керуючого (розпорядника майна, керуючого санацією, ліквідатора), виданого                 </w:t>
      </w:r>
      <w:proofErr w:type="spellStart"/>
      <w:r>
        <w:rPr>
          <w:rFonts w:cstheme="minorBidi"/>
          <w:sz w:val="28"/>
          <w:lang w:val="uk-UA"/>
        </w:rPr>
        <w:t>Бразалук</w:t>
      </w:r>
      <w:proofErr w:type="spellEnd"/>
      <w:r>
        <w:rPr>
          <w:rFonts w:cstheme="minorBidi"/>
          <w:sz w:val="28"/>
          <w:lang w:val="uk-UA"/>
        </w:rPr>
        <w:t xml:space="preserve"> Світлані Сергіївні»;</w:t>
      </w:r>
    </w:p>
    <w:p w:rsidR="004624A6" w:rsidRDefault="004624A6" w:rsidP="004624A6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20 серпня 2015 року № 1655/6 «Про притягнення до дисциплінарної відповідальності Харчука В.І.»;</w:t>
      </w:r>
    </w:p>
    <w:p w:rsidR="004624A6" w:rsidRDefault="004624A6" w:rsidP="004624A6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реєстраційна картка «Форма 6» про підтвердження відомостей про юридичну особу, які містяться в Єдиному державному реєстрі юридичних осіб та фізичних осіб – підприємців</w:t>
      </w:r>
      <w:r w:rsidR="00B81C95">
        <w:rPr>
          <w:rFonts w:cstheme="minorBidi"/>
          <w:sz w:val="28"/>
          <w:lang w:val="uk-UA"/>
        </w:rPr>
        <w:t>,</w:t>
      </w:r>
      <w:r w:rsidR="00B81C95" w:rsidRPr="00B81C95">
        <w:rPr>
          <w:rFonts w:cstheme="minorBidi"/>
          <w:sz w:val="28"/>
          <w:lang w:val="uk-UA"/>
        </w:rPr>
        <w:t xml:space="preserve"> </w:t>
      </w:r>
      <w:r w:rsidR="00B81C95">
        <w:rPr>
          <w:rFonts w:cstheme="minorBidi"/>
          <w:sz w:val="28"/>
          <w:lang w:val="uk-UA"/>
        </w:rPr>
        <w:t>затверджена наказом Міністерства юстиції України від 14 жовтня 2011 року №</w:t>
      </w:r>
      <w:r w:rsidR="00E971A5">
        <w:rPr>
          <w:rFonts w:cstheme="minorBidi"/>
          <w:sz w:val="28"/>
          <w:lang w:val="uk-UA"/>
        </w:rPr>
        <w:t xml:space="preserve"> </w:t>
      </w:r>
      <w:r w:rsidR="00B81C95">
        <w:rPr>
          <w:rFonts w:cstheme="minorBidi"/>
          <w:sz w:val="28"/>
          <w:lang w:val="uk-UA"/>
        </w:rPr>
        <w:t>3178/5 «Про затвердження форм реєстраційних карток», зареєстрованим у Міністерстві юстиції України 19 жовтня 2011 року за № 1207/19945</w:t>
      </w:r>
      <w:r>
        <w:rPr>
          <w:rFonts w:cstheme="minorBidi"/>
          <w:sz w:val="28"/>
          <w:lang w:val="uk-UA"/>
        </w:rPr>
        <w:t>;</w:t>
      </w:r>
    </w:p>
    <w:p w:rsidR="004624A6" w:rsidRPr="002E7AFE" w:rsidRDefault="004624A6" w:rsidP="004624A6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 w:rsidRPr="002E7AFE">
        <w:rPr>
          <w:rFonts w:cstheme="minorBidi"/>
          <w:sz w:val="28"/>
          <w:lang w:val="uk-UA"/>
        </w:rPr>
        <w:t xml:space="preserve">роз’яснення Міністерства юстиції України «Суб’єкти </w:t>
      </w:r>
      <w:proofErr w:type="spellStart"/>
      <w:r w:rsidRPr="002E7AFE">
        <w:rPr>
          <w:rFonts w:cstheme="minorBidi"/>
          <w:sz w:val="28"/>
          <w:lang w:val="uk-UA"/>
        </w:rPr>
        <w:t>судово-ек</w:t>
      </w:r>
      <w:proofErr w:type="spellEnd"/>
      <w:r>
        <w:rPr>
          <w:rFonts w:cstheme="minorBidi"/>
          <w:sz w:val="28"/>
          <w:lang w:val="en-US"/>
        </w:rPr>
        <w:t>c</w:t>
      </w:r>
      <w:proofErr w:type="spellStart"/>
      <w:r w:rsidRPr="002E7AFE">
        <w:rPr>
          <w:rFonts w:cstheme="minorBidi"/>
          <w:sz w:val="28"/>
          <w:lang w:val="uk-UA"/>
        </w:rPr>
        <w:t>пертної</w:t>
      </w:r>
      <w:proofErr w:type="spellEnd"/>
      <w:r w:rsidRPr="002E7AFE">
        <w:rPr>
          <w:rFonts w:cstheme="minorBidi"/>
          <w:sz w:val="28"/>
          <w:lang w:val="uk-UA"/>
        </w:rPr>
        <w:t xml:space="preserve"> діяльності, їх статус та повноваження».</w:t>
      </w:r>
    </w:p>
    <w:p w:rsidR="00921812" w:rsidRDefault="00921812" w:rsidP="004C2B2D">
      <w:pPr>
        <w:pStyle w:val="a6"/>
        <w:ind w:left="426"/>
        <w:contextualSpacing w:val="0"/>
        <w:jc w:val="both"/>
        <w:rPr>
          <w:rStyle w:val="FontStyle99"/>
          <w:spacing w:val="0"/>
          <w:sz w:val="28"/>
          <w:szCs w:val="28"/>
          <w:lang w:val="uk-UA"/>
        </w:rPr>
      </w:pPr>
    </w:p>
    <w:p w:rsidR="00921812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0B0A3D" w:rsidRPr="00286214" w:rsidRDefault="000B0A3D" w:rsidP="00610F96">
      <w:pPr>
        <w:pStyle w:val="a6"/>
        <w:spacing w:before="120" w:after="240"/>
        <w:ind w:left="0" w:firstLine="426"/>
        <w:jc w:val="both"/>
        <w:rPr>
          <w:sz w:val="28"/>
          <w:szCs w:val="28"/>
        </w:rPr>
      </w:pPr>
      <w:r w:rsidRPr="00286214">
        <w:rPr>
          <w:color w:val="000000"/>
          <w:sz w:val="28"/>
          <w:szCs w:val="28"/>
          <w:lang w:val="uk-UA" w:eastAsia="uk-UA"/>
        </w:rPr>
        <w:t>Департаменту державної реєстрації (</w:t>
      </w:r>
      <w:r w:rsidRPr="00286214">
        <w:rPr>
          <w:b/>
          <w:color w:val="000000"/>
          <w:sz w:val="28"/>
          <w:szCs w:val="28"/>
          <w:lang w:val="uk-UA" w:eastAsia="uk-UA"/>
        </w:rPr>
        <w:t>47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286214">
        <w:rPr>
          <w:b/>
          <w:color w:val="000000"/>
          <w:sz w:val="28"/>
          <w:szCs w:val="28"/>
          <w:lang w:val="uk-UA" w:eastAsia="uk-UA"/>
        </w:rPr>
        <w:t>33,8%</w:t>
      </w:r>
      <w:r w:rsidRPr="00286214">
        <w:rPr>
          <w:color w:val="000000"/>
          <w:sz w:val="28"/>
          <w:szCs w:val="28"/>
          <w:lang w:val="uk-UA" w:eastAsia="uk-UA"/>
        </w:rPr>
        <w:t>), Департаменту державної виконавчої служби (</w:t>
      </w:r>
      <w:r w:rsidRPr="00286214">
        <w:rPr>
          <w:b/>
          <w:color w:val="000000"/>
          <w:sz w:val="28"/>
          <w:szCs w:val="28"/>
          <w:lang w:val="uk-UA" w:eastAsia="uk-UA"/>
        </w:rPr>
        <w:t>19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286214">
        <w:rPr>
          <w:b/>
          <w:color w:val="000000"/>
          <w:sz w:val="28"/>
          <w:szCs w:val="28"/>
          <w:lang w:val="uk-UA" w:eastAsia="uk-UA"/>
        </w:rPr>
        <w:t>13,7%</w:t>
      </w:r>
      <w:r w:rsidRPr="00286214">
        <w:rPr>
          <w:color w:val="000000"/>
          <w:sz w:val="28"/>
          <w:szCs w:val="28"/>
          <w:lang w:val="uk-UA" w:eastAsia="uk-UA"/>
        </w:rPr>
        <w:t>), Департаменту з питань нотаріату та банкрутства (</w:t>
      </w:r>
      <w:r w:rsidRPr="00286214">
        <w:rPr>
          <w:b/>
          <w:color w:val="000000"/>
          <w:sz w:val="28"/>
          <w:szCs w:val="28"/>
          <w:lang w:val="uk-UA" w:eastAsia="uk-UA"/>
        </w:rPr>
        <w:t>18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286214">
        <w:rPr>
          <w:b/>
          <w:color w:val="000000"/>
          <w:sz w:val="28"/>
          <w:szCs w:val="28"/>
          <w:lang w:val="uk-UA" w:eastAsia="uk-UA"/>
        </w:rPr>
        <w:t>12,9%</w:t>
      </w:r>
      <w:r w:rsidRPr="00286214">
        <w:rPr>
          <w:color w:val="000000"/>
          <w:sz w:val="28"/>
          <w:szCs w:val="28"/>
          <w:lang w:val="uk-UA" w:eastAsia="uk-UA"/>
        </w:rPr>
        <w:t>), Департаменту конституційного, адміністративного та соціального законодавства (</w:t>
      </w:r>
      <w:r w:rsidRPr="00286214">
        <w:rPr>
          <w:b/>
          <w:color w:val="000000"/>
          <w:sz w:val="28"/>
          <w:szCs w:val="28"/>
          <w:lang w:val="uk-UA" w:eastAsia="uk-UA"/>
        </w:rPr>
        <w:t>12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286214">
        <w:rPr>
          <w:b/>
          <w:color w:val="000000"/>
          <w:sz w:val="28"/>
          <w:szCs w:val="28"/>
          <w:lang w:val="uk-UA" w:eastAsia="uk-UA"/>
        </w:rPr>
        <w:t>8,6%</w:t>
      </w:r>
      <w:r w:rsidRPr="00286214">
        <w:rPr>
          <w:color w:val="000000"/>
          <w:sz w:val="28"/>
          <w:szCs w:val="28"/>
          <w:lang w:val="uk-UA" w:eastAsia="uk-UA"/>
        </w:rPr>
        <w:t>),</w:t>
      </w:r>
      <w:r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Департаменту антикорупційного законодавства та з питань юстиції і безпеки</w:t>
      </w:r>
      <w:r w:rsidR="003B2414">
        <w:rPr>
          <w:color w:val="000000"/>
          <w:sz w:val="28"/>
          <w:szCs w:val="28"/>
          <w:lang w:val="uk-UA" w:eastAsia="uk-UA"/>
        </w:rPr>
        <w:t xml:space="preserve">      </w:t>
      </w:r>
      <w:r w:rsidRPr="00286214">
        <w:rPr>
          <w:color w:val="000000"/>
          <w:sz w:val="28"/>
          <w:szCs w:val="28"/>
          <w:lang w:val="uk-UA" w:eastAsia="uk-UA"/>
        </w:rPr>
        <w:t>(</w:t>
      </w:r>
      <w:r w:rsidRPr="00286214">
        <w:rPr>
          <w:b/>
          <w:color w:val="000000"/>
          <w:sz w:val="28"/>
          <w:szCs w:val="28"/>
          <w:lang w:val="uk-UA" w:eastAsia="uk-UA"/>
        </w:rPr>
        <w:t>9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286214">
        <w:rPr>
          <w:b/>
          <w:color w:val="000000"/>
          <w:sz w:val="28"/>
          <w:szCs w:val="28"/>
          <w:lang w:val="uk-UA" w:eastAsia="uk-UA"/>
        </w:rPr>
        <w:t>6,5%</w:t>
      </w:r>
      <w:r w:rsidRPr="00286214">
        <w:rPr>
          <w:color w:val="000000"/>
          <w:sz w:val="28"/>
          <w:szCs w:val="28"/>
          <w:lang w:val="uk-UA" w:eastAsia="uk-UA"/>
        </w:rPr>
        <w:t xml:space="preserve">), Департаменту реєстрації та систематизації нормативних актів, </w:t>
      </w:r>
      <w:proofErr w:type="spellStart"/>
      <w:r w:rsidRPr="00286214"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 w:rsidRPr="00286214">
        <w:rPr>
          <w:color w:val="000000"/>
          <w:sz w:val="28"/>
          <w:szCs w:val="28"/>
          <w:lang w:val="uk-UA" w:eastAsia="uk-UA"/>
        </w:rPr>
        <w:t xml:space="preserve"> діяльності (</w:t>
      </w:r>
      <w:r w:rsidRPr="00286214">
        <w:rPr>
          <w:b/>
          <w:color w:val="000000"/>
          <w:sz w:val="28"/>
          <w:szCs w:val="28"/>
          <w:lang w:val="uk-UA" w:eastAsia="uk-UA"/>
        </w:rPr>
        <w:t>8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286214">
        <w:rPr>
          <w:b/>
          <w:color w:val="000000"/>
          <w:sz w:val="28"/>
          <w:szCs w:val="28"/>
          <w:lang w:val="uk-UA" w:eastAsia="uk-UA"/>
        </w:rPr>
        <w:t>5,8%)</w:t>
      </w:r>
      <w:r w:rsidRPr="00286214">
        <w:rPr>
          <w:color w:val="000000"/>
          <w:sz w:val="28"/>
          <w:szCs w:val="28"/>
          <w:lang w:val="uk-UA" w:eastAsia="uk-UA"/>
        </w:rPr>
        <w:t>, Департамент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Pr="00286214">
        <w:rPr>
          <w:color w:val="000000"/>
          <w:sz w:val="28"/>
          <w:szCs w:val="28"/>
          <w:lang w:val="uk-UA" w:eastAsia="uk-UA"/>
        </w:rPr>
        <w:t xml:space="preserve"> організаці</w:t>
      </w:r>
      <w:r w:rsidR="00286214" w:rsidRPr="00286214">
        <w:rPr>
          <w:color w:val="000000"/>
          <w:sz w:val="28"/>
          <w:szCs w:val="28"/>
          <w:lang w:val="uk-UA" w:eastAsia="uk-UA"/>
        </w:rPr>
        <w:t>йного забезпечення та контролю (</w:t>
      </w:r>
      <w:r w:rsidRPr="00286214">
        <w:rPr>
          <w:b/>
          <w:color w:val="000000"/>
          <w:sz w:val="28"/>
          <w:szCs w:val="28"/>
          <w:lang w:val="uk-UA" w:eastAsia="uk-UA"/>
        </w:rPr>
        <w:t xml:space="preserve">7 </w:t>
      </w:r>
      <w:r w:rsidRPr="00286214">
        <w:rPr>
          <w:color w:val="000000"/>
          <w:sz w:val="28"/>
          <w:szCs w:val="28"/>
          <w:lang w:val="uk-UA" w:eastAsia="uk-UA"/>
        </w:rPr>
        <w:t xml:space="preserve">запитів або </w:t>
      </w:r>
      <w:r w:rsidRPr="00286214">
        <w:rPr>
          <w:b/>
          <w:color w:val="000000"/>
          <w:sz w:val="28"/>
          <w:szCs w:val="28"/>
          <w:lang w:val="uk-UA" w:eastAsia="uk-UA"/>
        </w:rPr>
        <w:t>5%</w:t>
      </w:r>
      <w:r w:rsidR="00286214" w:rsidRPr="00286214">
        <w:rPr>
          <w:color w:val="000000"/>
          <w:sz w:val="28"/>
          <w:szCs w:val="28"/>
          <w:lang w:val="uk-UA" w:eastAsia="uk-UA"/>
        </w:rPr>
        <w:t xml:space="preserve">, </w:t>
      </w:r>
      <w:r w:rsidR="00C037F0">
        <w:rPr>
          <w:color w:val="000000"/>
          <w:sz w:val="28"/>
          <w:szCs w:val="28"/>
          <w:lang w:val="uk-UA" w:eastAsia="uk-UA"/>
        </w:rPr>
        <w:t>всі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 w:rsidR="00C037F0">
        <w:rPr>
          <w:color w:val="000000"/>
          <w:sz w:val="28"/>
          <w:szCs w:val="28"/>
          <w:lang w:val="uk-UA" w:eastAsia="uk-UA"/>
        </w:rPr>
        <w:t>и</w:t>
      </w:r>
      <w:r w:rsidRPr="00286214">
        <w:rPr>
          <w:color w:val="000000"/>
          <w:sz w:val="28"/>
          <w:szCs w:val="28"/>
          <w:lang w:val="uk-UA" w:eastAsia="uk-UA"/>
        </w:rPr>
        <w:t xml:space="preserve"> надіслано за належністю до інших розпорядників інформації</w:t>
      </w:r>
      <w:r w:rsidR="00C037F0">
        <w:rPr>
          <w:color w:val="000000"/>
          <w:sz w:val="28"/>
          <w:szCs w:val="28"/>
          <w:lang w:val="uk-UA" w:eastAsia="uk-UA"/>
        </w:rPr>
        <w:t>)</w:t>
      </w:r>
      <w:r w:rsidR="00286214" w:rsidRPr="00286214">
        <w:rPr>
          <w:color w:val="000000"/>
          <w:sz w:val="28"/>
          <w:szCs w:val="28"/>
          <w:lang w:val="uk-UA" w:eastAsia="uk-UA"/>
        </w:rPr>
        <w:t xml:space="preserve">, </w:t>
      </w:r>
      <w:r w:rsidRPr="00286214">
        <w:rPr>
          <w:color w:val="000000"/>
          <w:sz w:val="28"/>
          <w:szCs w:val="28"/>
          <w:lang w:val="uk-UA" w:eastAsia="uk-UA"/>
        </w:rPr>
        <w:t>Департамент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Pr="00286214">
        <w:rPr>
          <w:color w:val="000000"/>
          <w:sz w:val="28"/>
          <w:szCs w:val="28"/>
          <w:lang w:val="uk-UA" w:eastAsia="uk-UA"/>
        </w:rPr>
        <w:t xml:space="preserve"> цивільного, фінансового законодавства та законодавства з питань земельних відносин </w:t>
      </w:r>
      <w:r w:rsidR="00286214" w:rsidRPr="00286214">
        <w:rPr>
          <w:color w:val="000000"/>
          <w:sz w:val="28"/>
          <w:szCs w:val="28"/>
          <w:lang w:val="uk-UA" w:eastAsia="uk-UA"/>
        </w:rPr>
        <w:t>(</w:t>
      </w:r>
      <w:r w:rsidRPr="00286214">
        <w:rPr>
          <w:b/>
          <w:color w:val="000000"/>
          <w:sz w:val="28"/>
          <w:szCs w:val="28"/>
          <w:lang w:val="uk-UA" w:eastAsia="uk-UA"/>
        </w:rPr>
        <w:t>5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286214">
        <w:rPr>
          <w:b/>
          <w:color w:val="000000"/>
          <w:sz w:val="28"/>
          <w:szCs w:val="28"/>
          <w:lang w:val="uk-UA" w:eastAsia="uk-UA"/>
        </w:rPr>
        <w:t>3,6%</w:t>
      </w:r>
      <w:r w:rsidR="00286214" w:rsidRPr="00286214">
        <w:rPr>
          <w:color w:val="000000"/>
          <w:sz w:val="28"/>
          <w:szCs w:val="28"/>
          <w:lang w:val="uk-UA" w:eastAsia="uk-UA"/>
        </w:rPr>
        <w:t>),</w:t>
      </w:r>
      <w:r w:rsidRPr="00286214">
        <w:rPr>
          <w:color w:val="000000"/>
          <w:sz w:val="28"/>
          <w:szCs w:val="28"/>
          <w:lang w:val="uk-UA" w:eastAsia="uk-UA"/>
        </w:rPr>
        <w:t xml:space="preserve"> Департамент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Pr="00286214">
        <w:rPr>
          <w:color w:val="000000"/>
          <w:sz w:val="28"/>
          <w:szCs w:val="28"/>
          <w:lang w:val="uk-UA" w:eastAsia="uk-UA"/>
        </w:rPr>
        <w:t xml:space="preserve"> судової роботи та експе</w:t>
      </w:r>
      <w:r w:rsidR="00286214" w:rsidRPr="00286214">
        <w:rPr>
          <w:color w:val="000000"/>
          <w:sz w:val="28"/>
          <w:szCs w:val="28"/>
          <w:lang w:val="uk-UA" w:eastAsia="uk-UA"/>
        </w:rPr>
        <w:t>ртного забезпечення правосуддя (</w:t>
      </w:r>
      <w:r w:rsidRPr="00286214">
        <w:rPr>
          <w:b/>
          <w:color w:val="000000"/>
          <w:sz w:val="28"/>
          <w:szCs w:val="28"/>
          <w:lang w:val="uk-UA" w:eastAsia="uk-UA"/>
        </w:rPr>
        <w:t>4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286214">
        <w:rPr>
          <w:b/>
          <w:color w:val="000000"/>
          <w:sz w:val="28"/>
          <w:szCs w:val="28"/>
          <w:lang w:val="uk-UA" w:eastAsia="uk-UA"/>
        </w:rPr>
        <w:t>2,9%</w:t>
      </w:r>
      <w:r w:rsidR="00286214" w:rsidRPr="00286214">
        <w:rPr>
          <w:color w:val="000000"/>
          <w:sz w:val="28"/>
          <w:szCs w:val="28"/>
          <w:lang w:val="uk-UA" w:eastAsia="uk-UA"/>
        </w:rPr>
        <w:t>),</w:t>
      </w:r>
      <w:r w:rsidRPr="00286214">
        <w:rPr>
          <w:color w:val="000000"/>
          <w:sz w:val="28"/>
          <w:szCs w:val="28"/>
          <w:lang w:val="uk-UA" w:eastAsia="uk-UA"/>
        </w:rPr>
        <w:t xml:space="preserve"> Департамент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="00C037F0">
        <w:rPr>
          <w:color w:val="000000"/>
          <w:sz w:val="28"/>
          <w:szCs w:val="28"/>
          <w:lang w:val="uk-UA" w:eastAsia="uk-UA"/>
        </w:rPr>
        <w:t xml:space="preserve"> з питань люстрації, </w:t>
      </w:r>
      <w:r w:rsidR="00286214" w:rsidRPr="00286214">
        <w:rPr>
          <w:color w:val="000000"/>
          <w:sz w:val="28"/>
          <w:szCs w:val="28"/>
          <w:lang w:val="uk-UA" w:eastAsia="uk-UA"/>
        </w:rPr>
        <w:t>Департаменту взаємодії з органами влади та інформаційно-аналітичної роботи</w:t>
      </w:r>
      <w:r w:rsidRPr="00286214">
        <w:rPr>
          <w:color w:val="000000"/>
          <w:sz w:val="28"/>
          <w:szCs w:val="28"/>
          <w:lang w:val="uk-UA" w:eastAsia="uk-UA"/>
        </w:rPr>
        <w:t xml:space="preserve"> </w:t>
      </w:r>
      <w:r w:rsidR="00286214" w:rsidRPr="00286214">
        <w:rPr>
          <w:color w:val="000000"/>
          <w:sz w:val="28"/>
          <w:szCs w:val="28"/>
          <w:lang w:val="uk-UA" w:eastAsia="uk-UA"/>
        </w:rPr>
        <w:t xml:space="preserve">(по </w:t>
      </w:r>
      <w:r w:rsidRPr="00286214">
        <w:rPr>
          <w:b/>
          <w:color w:val="000000"/>
          <w:sz w:val="28"/>
          <w:szCs w:val="28"/>
          <w:lang w:val="uk-UA" w:eastAsia="uk-UA"/>
        </w:rPr>
        <w:t>3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286214">
        <w:rPr>
          <w:b/>
          <w:color w:val="000000"/>
          <w:sz w:val="28"/>
          <w:szCs w:val="28"/>
          <w:lang w:val="uk-UA" w:eastAsia="uk-UA"/>
        </w:rPr>
        <w:t xml:space="preserve">2,2% </w:t>
      </w:r>
      <w:r w:rsidR="00286214" w:rsidRPr="00A871E8">
        <w:rPr>
          <w:color w:val="000000"/>
          <w:sz w:val="28"/>
          <w:szCs w:val="28"/>
          <w:lang w:val="uk-UA" w:eastAsia="uk-UA"/>
        </w:rPr>
        <w:t>)</w:t>
      </w:r>
      <w:r w:rsidR="00286214" w:rsidRPr="00286214">
        <w:rPr>
          <w:color w:val="000000"/>
          <w:sz w:val="28"/>
          <w:szCs w:val="28"/>
          <w:lang w:val="uk-UA" w:eastAsia="uk-UA"/>
        </w:rPr>
        <w:t>,</w:t>
      </w:r>
      <w:r w:rsidRPr="00286214">
        <w:rPr>
          <w:color w:val="000000"/>
          <w:sz w:val="28"/>
          <w:szCs w:val="28"/>
          <w:lang w:val="uk-UA" w:eastAsia="uk-UA"/>
        </w:rPr>
        <w:t xml:space="preserve"> Департамент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Pr="00286214">
        <w:rPr>
          <w:color w:val="000000"/>
          <w:sz w:val="28"/>
          <w:szCs w:val="28"/>
          <w:lang w:val="uk-UA" w:eastAsia="uk-UA"/>
        </w:rPr>
        <w:t xml:space="preserve"> кадрової роботи та державної служби</w:t>
      </w:r>
      <w:r w:rsidR="003B2414">
        <w:rPr>
          <w:color w:val="000000"/>
          <w:sz w:val="28"/>
          <w:szCs w:val="28"/>
          <w:lang w:val="uk-UA" w:eastAsia="uk-UA"/>
        </w:rPr>
        <w:t xml:space="preserve">,      </w:t>
      </w:r>
      <w:r w:rsidRPr="00286214">
        <w:rPr>
          <w:color w:val="000000"/>
          <w:sz w:val="28"/>
          <w:szCs w:val="28"/>
          <w:lang w:val="uk-UA" w:eastAsia="uk-UA"/>
        </w:rPr>
        <w:t xml:space="preserve"> </w:t>
      </w:r>
      <w:r w:rsidR="00286214" w:rsidRPr="00286214">
        <w:rPr>
          <w:color w:val="000000"/>
          <w:sz w:val="28"/>
          <w:szCs w:val="28"/>
          <w:lang w:val="uk-UA" w:eastAsia="uk-UA"/>
        </w:rPr>
        <w:t>(</w:t>
      </w:r>
      <w:r w:rsidRPr="00286214">
        <w:rPr>
          <w:b/>
          <w:color w:val="000000"/>
          <w:sz w:val="28"/>
          <w:szCs w:val="28"/>
          <w:lang w:val="uk-UA" w:eastAsia="uk-UA"/>
        </w:rPr>
        <w:t>2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286214">
        <w:rPr>
          <w:b/>
          <w:color w:val="000000"/>
          <w:sz w:val="28"/>
          <w:szCs w:val="28"/>
          <w:lang w:val="uk-UA" w:eastAsia="uk-UA"/>
        </w:rPr>
        <w:t>1,4%</w:t>
      </w:r>
      <w:r w:rsidR="00286214" w:rsidRPr="00286214">
        <w:rPr>
          <w:b/>
          <w:color w:val="000000"/>
          <w:sz w:val="28"/>
          <w:szCs w:val="28"/>
          <w:lang w:val="uk-UA" w:eastAsia="uk-UA"/>
        </w:rPr>
        <w:t xml:space="preserve">), </w:t>
      </w:r>
      <w:r w:rsidRPr="00286214">
        <w:rPr>
          <w:color w:val="000000"/>
          <w:sz w:val="28"/>
          <w:szCs w:val="28"/>
          <w:lang w:val="uk-UA" w:eastAsia="uk-UA"/>
        </w:rPr>
        <w:t>Секретаріат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Pr="00286214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</w:t>
      </w:r>
      <w:r w:rsidR="00C037F0">
        <w:rPr>
          <w:color w:val="000000"/>
          <w:sz w:val="28"/>
          <w:szCs w:val="28"/>
          <w:lang w:val="uk-UA" w:eastAsia="uk-UA"/>
        </w:rPr>
        <w:t>вропейського суду з прав людини,</w:t>
      </w:r>
      <w:r w:rsidR="00A871E8" w:rsidRPr="00A871E8">
        <w:rPr>
          <w:color w:val="000000"/>
          <w:sz w:val="28"/>
          <w:szCs w:val="28"/>
          <w:lang w:val="uk-UA" w:eastAsia="uk-UA"/>
        </w:rPr>
        <w:t xml:space="preserve"> </w:t>
      </w:r>
      <w:r w:rsidR="00A871E8" w:rsidRPr="00286214">
        <w:rPr>
          <w:color w:val="000000"/>
          <w:sz w:val="28"/>
          <w:szCs w:val="28"/>
          <w:lang w:val="uk-UA" w:eastAsia="uk-UA"/>
        </w:rPr>
        <w:t>Департаменту фінансового забезпечення та бухгалтерського обліку</w:t>
      </w:r>
      <w:r w:rsidR="00A871E8">
        <w:rPr>
          <w:color w:val="000000"/>
          <w:sz w:val="28"/>
          <w:szCs w:val="28"/>
          <w:lang w:val="uk-UA" w:eastAsia="uk-UA"/>
        </w:rPr>
        <w:t xml:space="preserve"> </w:t>
      </w:r>
      <w:r w:rsidR="00286214" w:rsidRPr="00286214">
        <w:rPr>
          <w:color w:val="000000"/>
          <w:sz w:val="28"/>
          <w:szCs w:val="28"/>
          <w:lang w:val="uk-UA" w:eastAsia="uk-UA"/>
        </w:rPr>
        <w:t>(</w:t>
      </w:r>
      <w:r w:rsidR="00A871E8">
        <w:rPr>
          <w:color w:val="000000"/>
          <w:sz w:val="28"/>
          <w:szCs w:val="28"/>
          <w:lang w:val="uk-UA" w:eastAsia="uk-UA"/>
        </w:rPr>
        <w:t xml:space="preserve">по </w:t>
      </w:r>
      <w:r w:rsidRPr="00286214">
        <w:rPr>
          <w:b/>
          <w:color w:val="000000"/>
          <w:sz w:val="28"/>
          <w:szCs w:val="28"/>
          <w:lang w:val="uk-UA" w:eastAsia="uk-UA"/>
        </w:rPr>
        <w:t>1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 w:rsidR="00A871E8">
        <w:rPr>
          <w:color w:val="000000"/>
          <w:sz w:val="28"/>
          <w:szCs w:val="28"/>
          <w:lang w:val="uk-UA" w:eastAsia="uk-UA"/>
        </w:rPr>
        <w:t>у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Pr="00286214">
        <w:rPr>
          <w:b/>
          <w:color w:val="000000"/>
          <w:sz w:val="28"/>
          <w:szCs w:val="28"/>
          <w:lang w:val="uk-UA" w:eastAsia="uk-UA"/>
        </w:rPr>
        <w:t>0,7%</w:t>
      </w:r>
      <w:r w:rsidR="00286214" w:rsidRPr="00A871E8">
        <w:rPr>
          <w:color w:val="000000"/>
          <w:sz w:val="28"/>
          <w:szCs w:val="28"/>
          <w:lang w:val="uk-UA" w:eastAsia="uk-UA"/>
        </w:rPr>
        <w:t>)</w:t>
      </w:r>
      <w:r w:rsidR="00A871E8" w:rsidRPr="00A871E8">
        <w:rPr>
          <w:color w:val="000000"/>
          <w:sz w:val="28"/>
          <w:szCs w:val="28"/>
          <w:lang w:val="uk-UA" w:eastAsia="uk-UA"/>
        </w:rPr>
        <w:t>.</w:t>
      </w:r>
    </w:p>
    <w:p w:rsidR="00921812" w:rsidRDefault="005732CB" w:rsidP="00D375A3">
      <w:pPr>
        <w:jc w:val="both"/>
        <w:rPr>
          <w:sz w:val="28"/>
          <w:szCs w:val="28"/>
          <w:lang w:val="uk-UA" w:eastAsia="uk-UA"/>
        </w:rPr>
      </w:pPr>
      <w:r w:rsidRPr="005732CB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172710" cy="8978900"/>
            <wp:effectExtent l="1905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732CB" w:rsidRPr="00556081" w:rsidRDefault="005732CB" w:rsidP="00D375A3">
      <w:pPr>
        <w:jc w:val="both"/>
        <w:rPr>
          <w:sz w:val="28"/>
          <w:szCs w:val="28"/>
          <w:lang w:val="uk-UA" w:eastAsia="uk-UA"/>
        </w:rPr>
      </w:pPr>
    </w:p>
    <w:p w:rsidR="00921812" w:rsidRPr="00556081" w:rsidRDefault="00316897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139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 w:rsidR="00EB0206">
        <w:rPr>
          <w:b/>
          <w:sz w:val="28"/>
          <w:szCs w:val="28"/>
          <w:lang w:val="uk-UA"/>
        </w:rPr>
        <w:t>ів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921812" w:rsidRPr="00556081" w:rsidRDefault="00921812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DD1CB3">
        <w:rPr>
          <w:b/>
          <w:sz w:val="28"/>
          <w:szCs w:val="28"/>
          <w:lang w:val="uk-UA"/>
        </w:rPr>
        <w:t>1</w:t>
      </w:r>
      <w:r w:rsidR="00127EC7" w:rsidRPr="00127EC7">
        <w:rPr>
          <w:b/>
          <w:sz w:val="28"/>
          <w:szCs w:val="28"/>
        </w:rPr>
        <w:t>19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DD1CB3"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, із них:</w:t>
      </w:r>
    </w:p>
    <w:p w:rsidR="00921812" w:rsidRPr="00556081" w:rsidRDefault="00921812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316897" w:rsidRPr="00316897">
        <w:rPr>
          <w:b/>
          <w:sz w:val="28"/>
          <w:szCs w:val="28"/>
          <w:lang w:val="uk-UA"/>
        </w:rPr>
        <w:t>13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 надано публічну інформацію;</w:t>
      </w:r>
    </w:p>
    <w:p w:rsidR="00921812" w:rsidRPr="00556081" w:rsidRDefault="00921812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DD1CB3">
        <w:rPr>
          <w:b/>
          <w:sz w:val="28"/>
          <w:szCs w:val="28"/>
          <w:lang w:val="uk-UA"/>
        </w:rPr>
        <w:t>1</w:t>
      </w:r>
      <w:r w:rsidR="00316897">
        <w:rPr>
          <w:b/>
          <w:sz w:val="28"/>
          <w:szCs w:val="28"/>
          <w:lang w:val="uk-UA"/>
        </w:rPr>
        <w:t>06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DD1CB3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21812" w:rsidRPr="00556081" w:rsidRDefault="00921812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Default="00921812" w:rsidP="006F1122">
      <w:pPr>
        <w:ind w:firstLine="709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316897">
        <w:rPr>
          <w:b/>
          <w:sz w:val="28"/>
          <w:szCs w:val="28"/>
          <w:lang w:val="uk-UA"/>
        </w:rPr>
        <w:t>20</w:t>
      </w:r>
      <w:r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.</w:t>
      </w:r>
    </w:p>
    <w:p w:rsidR="00921812" w:rsidRDefault="00921812" w:rsidP="006F1122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Pr="00556081" w:rsidRDefault="00782021" w:rsidP="006F1122">
      <w:pPr>
        <w:ind w:firstLine="709"/>
        <w:jc w:val="both"/>
        <w:rPr>
          <w:sz w:val="28"/>
          <w:szCs w:val="28"/>
          <w:lang w:val="uk-UA"/>
        </w:rPr>
      </w:pPr>
      <w:r w:rsidRPr="0078202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4421430"/>
            <wp:effectExtent l="0" t="0" r="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1812" w:rsidRPr="00556081" w:rsidRDefault="00921812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Директор Департаменту реєстрації </w:t>
      </w:r>
    </w:p>
    <w:p w:rsidR="00921812" w:rsidRPr="00556081" w:rsidRDefault="00921812" w:rsidP="00BA0BC6">
      <w:pPr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BA0BC6">
      <w:pPr>
        <w:rPr>
          <w:b/>
          <w:sz w:val="28"/>
          <w:szCs w:val="28"/>
          <w:lang w:val="uk-UA"/>
        </w:rPr>
      </w:pP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   </w:t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  <w:t xml:space="preserve">     </w:t>
      </w:r>
      <w:r>
        <w:rPr>
          <w:b/>
          <w:sz w:val="28"/>
          <w:szCs w:val="28"/>
          <w:lang w:val="uk-UA"/>
        </w:rPr>
        <w:t xml:space="preserve">   </w:t>
      </w:r>
      <w:r w:rsidRPr="00556081">
        <w:rPr>
          <w:b/>
          <w:sz w:val="28"/>
          <w:szCs w:val="28"/>
          <w:lang w:val="uk-UA"/>
        </w:rPr>
        <w:t xml:space="preserve">    Н.А. </w:t>
      </w:r>
      <w:proofErr w:type="spellStart"/>
      <w:r w:rsidRPr="00556081">
        <w:rPr>
          <w:b/>
          <w:sz w:val="28"/>
          <w:szCs w:val="28"/>
          <w:lang w:val="uk-UA"/>
        </w:rPr>
        <w:t>Железняк</w:t>
      </w:r>
      <w:proofErr w:type="spellEnd"/>
    </w:p>
    <w:p w:rsidR="00921812" w:rsidRPr="00556081" w:rsidRDefault="00DD1CB3" w:rsidP="00BA0BC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782021">
        <w:rPr>
          <w:sz w:val="28"/>
          <w:szCs w:val="28"/>
          <w:lang w:val="uk-UA"/>
        </w:rPr>
        <w:t>9</w:t>
      </w:r>
      <w:r w:rsidR="00921812" w:rsidRPr="005560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="00921812" w:rsidRPr="00556081">
        <w:rPr>
          <w:sz w:val="28"/>
          <w:szCs w:val="28"/>
          <w:lang w:val="uk-UA"/>
        </w:rPr>
        <w:t>.2015</w:t>
      </w:r>
    </w:p>
    <w:p w:rsidR="00921812" w:rsidRDefault="00921812" w:rsidP="00B76C7E">
      <w:pPr>
        <w:rPr>
          <w:sz w:val="28"/>
          <w:szCs w:val="28"/>
          <w:lang w:val="uk-UA"/>
        </w:rPr>
      </w:pPr>
    </w:p>
    <w:p w:rsidR="00A871E8" w:rsidRDefault="00A871E8" w:rsidP="00B76C7E">
      <w:pPr>
        <w:rPr>
          <w:sz w:val="28"/>
          <w:szCs w:val="28"/>
          <w:lang w:val="uk-UA"/>
        </w:rPr>
      </w:pPr>
    </w:p>
    <w:p w:rsidR="009F2EB4" w:rsidRPr="00556081" w:rsidRDefault="009F2EB4" w:rsidP="00B76C7E">
      <w:pPr>
        <w:rPr>
          <w:b/>
          <w:sz w:val="28"/>
          <w:szCs w:val="28"/>
          <w:lang w:val="uk-UA"/>
        </w:rPr>
      </w:pPr>
      <w:proofErr w:type="spellStart"/>
      <w:r>
        <w:rPr>
          <w:sz w:val="20"/>
          <w:szCs w:val="20"/>
          <w:lang w:val="uk-UA"/>
        </w:rPr>
        <w:t>Мангер</w:t>
      </w:r>
      <w:proofErr w:type="spellEnd"/>
      <w:r>
        <w:rPr>
          <w:sz w:val="20"/>
          <w:szCs w:val="20"/>
          <w:lang w:val="uk-UA"/>
        </w:rPr>
        <w:t xml:space="preserve"> Н.П.: 279-17-35</w:t>
      </w:r>
    </w:p>
    <w:sectPr w:rsidR="009F2EB4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021" w:rsidRDefault="00782021" w:rsidP="00BB617A">
      <w:r>
        <w:separator/>
      </w:r>
    </w:p>
  </w:endnote>
  <w:endnote w:type="continuationSeparator" w:id="0">
    <w:p w:rsidR="00782021" w:rsidRDefault="00782021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021" w:rsidRDefault="00782021" w:rsidP="00BB617A">
      <w:r>
        <w:separator/>
      </w:r>
    </w:p>
  </w:footnote>
  <w:footnote w:type="continuationSeparator" w:id="0">
    <w:p w:rsidR="00782021" w:rsidRDefault="00782021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021" w:rsidRDefault="000A2574">
    <w:pPr>
      <w:pStyle w:val="a8"/>
      <w:jc w:val="center"/>
    </w:pPr>
    <w:fldSimple w:instr=" PAGE   \* MERGEFORMAT ">
      <w:r w:rsidR="00E971A5">
        <w:rPr>
          <w:noProof/>
        </w:rPr>
        <w:t>4</w:t>
      </w:r>
    </w:fldSimple>
  </w:p>
  <w:p w:rsidR="00782021" w:rsidRDefault="0078202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2C7E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1.783406400247329E-3"/>
          <c:y val="0.10224204301020597"/>
          <c:w val="0.83047487916469465"/>
          <c:h val="0.76570910668372749"/>
        </c:manualLayout>
      </c:layout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0936E-2"/>
                  <c:y val="2.8435039370078758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'11.09.2015-20.09.2015 (2)'!$B$104:$B$105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'11.09.2015-20.09.2015 (2)'!$C$104:$C$105</c:f>
              <c:numCache>
                <c:formatCode>General</c:formatCode>
                <c:ptCount val="2"/>
                <c:pt idx="0">
                  <c:v>64</c:v>
                </c:pt>
                <c:pt idx="1">
                  <c:v>75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351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328E-2"/>
                </c:manualLayout>
              </c:layout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6.1222969446415774E-2"/>
                  <c:y val="-1.6203006767309165E-4"/>
                </c:manualLayout>
              </c:layout>
              <c:showPercent val="1"/>
            </c:dLbl>
            <c:dLbl>
              <c:idx val="5"/>
              <c:layout>
                <c:manualLayout>
                  <c:x val="8.2672734577705048E-2"/>
                  <c:y val="2.2276756689926683E-2"/>
                </c:manualLayout>
              </c:layout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5%</a:t>
                    </a:r>
                  </a:p>
                </c:rich>
              </c:tx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7.732921796792587E-2"/>
                  <c:y val="6.2064982261832734E-2"/>
                </c:manualLayout>
              </c:layout>
              <c:showPercent val="1"/>
            </c:dLbl>
            <c:dLbl>
              <c:idx val="10"/>
              <c:layout>
                <c:manualLayout>
                  <c:x val="1.6871946800641337E-2"/>
                  <c:y val="6.9412736869430114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8576E-2"/>
                </c:manualLayout>
              </c:layout>
              <c:showPercent val="1"/>
            </c:dLbl>
            <c:dLbl>
              <c:idx val="13"/>
              <c:layout>
                <c:manualLayout>
                  <c:x val="-0.13384384891802686"/>
                  <c:y val="4.8165585481444076E-2"/>
                </c:manualLayout>
              </c:layout>
              <c:showPercent val="1"/>
            </c:dLbl>
            <c:dLbl>
              <c:idx val="14"/>
              <c:layout>
                <c:manualLayout>
                  <c:x val="-0.18922390066048639"/>
                  <c:y val="3.1623094374899859E-2"/>
                </c:manualLayout>
              </c:layout>
              <c:showPercent val="1"/>
            </c:dLbl>
            <c:dLbl>
              <c:idx val="15"/>
              <c:layout>
                <c:manualLayout>
                  <c:x val="-0.14626053717534396"/>
                  <c:y val="2.8489610673666121E-2"/>
                </c:manualLayout>
              </c:layout>
              <c:showPercent val="1"/>
            </c:dLbl>
            <c:dLbl>
              <c:idx val="16"/>
              <c:layout>
                <c:manualLayout>
                  <c:x val="-0.12752826497546191"/>
                  <c:y val="4.6662292213473424E-3"/>
                </c:manualLayout>
              </c:layout>
              <c:showPercent val="1"/>
            </c:dLbl>
            <c:dLbl>
              <c:idx val="17"/>
              <c:layout>
                <c:manualLayout>
                  <c:x val="-0.11907359219582531"/>
                  <c:y val="-2.6257964908355587E-4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558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243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695"/>
                  <c:y val="0.10510176472157341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436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'11.09.2015-20.09.2015 (2)'!$G$6:$G$19</c:f>
              <c:strCache>
                <c:ptCount val="14"/>
                <c:pt idx="0">
                  <c:v>Департамент державної реєстрації - 47 запитів або 33,8% </c:v>
                </c:pt>
                <c:pt idx="1">
                  <c:v>Департамент державної виконавчої служби - 19 запитів або 13,7% </c:v>
                </c:pt>
                <c:pt idx="2">
                  <c:v>Департамент з питань нотаріату та банкрутства - 18 запитів або 12,9%</c:v>
                </c:pt>
                <c:pt idx="3">
                  <c:v>Департамент конституційного, адміністративного та соціального законодавства - 12 запитів або 8,6% </c:v>
                </c:pt>
                <c:pt idx="4">
                  <c:v>Департамент антикорупційного законодавства та з питань юстиції і безпеки - 9 запитів або 6,5%</c:v>
                </c:pt>
                <c:pt idx="5">
                  <c:v>Департамент реєстрації та систематизації нормативних актів, правоосвітньої діяльності - 8 запитів або 5,8 %</c:v>
                </c:pt>
                <c:pt idx="6">
                  <c:v>Департамент організаційного забезпечення та контролю  - 7 запитів або 5 % (всі запити надіслано за належністю до інших розпорядників інформації)</c:v>
                </c:pt>
                <c:pt idx="7">
                  <c:v>Департамент цивільного, фінансового законодавства та законодавства з питань земельних відносин - 5 запитів або 3,6%</c:v>
                </c:pt>
                <c:pt idx="8">
                  <c:v>Департамент судової роботи та експертного забезпечення правосуддя - 4 запити або 2,9%</c:v>
                </c:pt>
                <c:pt idx="9">
                  <c:v>Департамент з питань люстрації - 3 запити або 2,2%</c:v>
                </c:pt>
                <c:pt idx="10">
                  <c:v>Департамент взаємодії з органами влади та інформаційно-аналітичної роботи  - 3 запити або 2,2% </c:v>
                </c:pt>
                <c:pt idx="11">
                  <c:v>Департамент кадрової роботи та державної служби - 2 запити або 1,4%</c:v>
                </c:pt>
                <c:pt idx="12">
                  <c:v>Секретаріат Урядового уповноваженого у справах Європейського суду з прав людини - 1 запит або 0,7%</c:v>
                </c:pt>
                <c:pt idx="13">
                  <c:v>Департамент фінансового забезпечення та бухгалтерського обліку - 1 запит або 0,7%</c:v>
                </c:pt>
              </c:strCache>
            </c:strRef>
          </c:cat>
          <c:val>
            <c:numRef>
              <c:f>'11.09.2015-20.09.2015 (2)'!$H$6:$H$19</c:f>
              <c:numCache>
                <c:formatCode>General</c:formatCode>
                <c:ptCount val="14"/>
                <c:pt idx="0">
                  <c:v>47</c:v>
                </c:pt>
                <c:pt idx="1">
                  <c:v>19</c:v>
                </c:pt>
                <c:pt idx="2">
                  <c:v>18</c:v>
                </c:pt>
                <c:pt idx="3">
                  <c:v>12</c:v>
                </c:pt>
                <c:pt idx="4">
                  <c:v>9</c:v>
                </c:pt>
                <c:pt idx="5">
                  <c:v>8</c:v>
                </c:pt>
                <c:pt idx="6">
                  <c:v>7</c:v>
                </c:pt>
                <c:pt idx="7">
                  <c:v>5</c:v>
                </c:pt>
                <c:pt idx="8">
                  <c:v>4</c:v>
                </c:pt>
                <c:pt idx="9">
                  <c:v>3</c:v>
                </c:pt>
                <c:pt idx="10">
                  <c:v>3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475E-2"/>
          <c:y val="0.37234066928057685"/>
          <c:w val="0.89713869457304962"/>
          <c:h val="0.62289063392009769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5.0384252021936533E-2"/>
          <c:y val="0.13503138194682479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154E-2"/>
                  <c:y val="-5.620009280123250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4.8867030144040275E-3"/>
                  <c:y val="0.10389937706760664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0300085408667712E-2"/>
                  <c:y val="-6.121475363705655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5716844166388075E-2"/>
                  <c:y val="2.182760995179784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1.7420758193512499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('11.09.2015-20.09.2015 (2)'!$B$48:$B$49,'11.09.2015-20.09.2015 (2)'!$B$53)</c:f>
              <c:strCache>
                <c:ptCount val="3"/>
                <c:pt idx="0">
                  <c:v>На 13 запитів або 9% надано публічну інформацію</c:v>
                </c:pt>
                <c:pt idx="1">
                  <c:v>На 106 запитів або 76% надано роз'яснення законодавства України</c:v>
                </c:pt>
                <c:pt idx="2">
                  <c:v>Надіслано за належністю до інших розпорядників інформації для розгляду та надання відповіді 20 запитів або 15%</c:v>
                </c:pt>
              </c:strCache>
            </c:strRef>
          </c:cat>
          <c:val>
            <c:numRef>
              <c:f>('11.09.2015-20.09.2015 (2)'!$C$48:$C$49,'11.09.2015-20.09.2015 (2)'!$C$53)</c:f>
              <c:numCache>
                <c:formatCode>General</c:formatCode>
                <c:ptCount val="3"/>
                <c:pt idx="0">
                  <c:v>13</c:v>
                </c:pt>
                <c:pt idx="1">
                  <c:v>106</c:v>
                </c:pt>
                <c:pt idx="2">
                  <c:v>20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690612099154021"/>
          <c:y val="5.7962101130064024E-2"/>
          <c:w val="0.42892727157624677"/>
          <c:h val="0.8892929169732393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1B29E-BF06-4CC6-9D68-12B58EDE3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522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7</cp:revision>
  <cp:lastPrinted>2015-10-08T11:51:00Z</cp:lastPrinted>
  <dcterms:created xsi:type="dcterms:W3CDTF">2015-10-08T11:18:00Z</dcterms:created>
  <dcterms:modified xsi:type="dcterms:W3CDTF">2015-10-09T08:39:00Z</dcterms:modified>
</cp:coreProperties>
</file>