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44B" w:rsidRPr="00835153" w:rsidRDefault="00F4444B" w:rsidP="00F4444B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F4444B" w:rsidRPr="00835153" w:rsidRDefault="00F4444B" w:rsidP="00F4444B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за період з </w:t>
      </w:r>
      <w:r w:rsidR="00E82C31">
        <w:rPr>
          <w:b/>
          <w:sz w:val="28"/>
          <w:szCs w:val="28"/>
          <w:lang w:val="uk-UA"/>
        </w:rPr>
        <w:t>25.11.2013</w:t>
      </w:r>
      <w:r w:rsidRPr="00835153">
        <w:rPr>
          <w:b/>
          <w:sz w:val="28"/>
          <w:szCs w:val="28"/>
          <w:lang w:val="uk-UA"/>
        </w:rPr>
        <w:t xml:space="preserve"> по </w:t>
      </w:r>
      <w:r w:rsidR="00E82C31">
        <w:rPr>
          <w:b/>
          <w:sz w:val="28"/>
          <w:szCs w:val="28"/>
          <w:lang w:val="uk-UA"/>
        </w:rPr>
        <w:t>29.11.2013</w:t>
      </w:r>
    </w:p>
    <w:p w:rsidR="00F4444B" w:rsidRPr="00835153" w:rsidRDefault="00F4444B" w:rsidP="00F4444B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З </w:t>
      </w:r>
      <w:r w:rsidR="00E82C31">
        <w:rPr>
          <w:sz w:val="28"/>
          <w:szCs w:val="28"/>
          <w:lang w:val="uk-UA"/>
        </w:rPr>
        <w:t>25.11.2013</w:t>
      </w:r>
      <w:r w:rsidRPr="00835153">
        <w:rPr>
          <w:sz w:val="28"/>
          <w:szCs w:val="28"/>
          <w:lang w:val="uk-UA"/>
        </w:rPr>
        <w:t xml:space="preserve"> по </w:t>
      </w:r>
      <w:r w:rsidR="00E82C31">
        <w:rPr>
          <w:sz w:val="28"/>
          <w:szCs w:val="28"/>
          <w:lang w:val="uk-UA"/>
        </w:rPr>
        <w:t>29.11.2013</w:t>
      </w:r>
      <w:r w:rsidRPr="00835153">
        <w:rPr>
          <w:sz w:val="28"/>
          <w:szCs w:val="28"/>
          <w:lang w:val="uk-UA"/>
        </w:rPr>
        <w:t xml:space="preserve"> до Міністерства юстиції надійшло </w:t>
      </w:r>
      <w:r w:rsidR="00E82C31">
        <w:rPr>
          <w:b/>
          <w:sz w:val="28"/>
          <w:szCs w:val="28"/>
          <w:lang w:val="uk-UA"/>
        </w:rPr>
        <w:t>35</w:t>
      </w:r>
      <w:r w:rsidRPr="00835153">
        <w:rPr>
          <w:sz w:val="28"/>
          <w:szCs w:val="28"/>
          <w:lang w:val="uk-UA"/>
        </w:rPr>
        <w:t xml:space="preserve"> запитів на отримання інформації.</w:t>
      </w:r>
    </w:p>
    <w:p w:rsidR="00F4444B" w:rsidRPr="00835153" w:rsidRDefault="00F4444B" w:rsidP="00F4444B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4444B" w:rsidRPr="00835153" w:rsidRDefault="00F4444B" w:rsidP="00F4444B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фізичних осіб – </w:t>
      </w:r>
      <w:r w:rsidR="00E82C31">
        <w:rPr>
          <w:rStyle w:val="grame"/>
          <w:b/>
          <w:sz w:val="28"/>
          <w:szCs w:val="28"/>
          <w:lang w:val="uk-UA"/>
        </w:rPr>
        <w:t>22</w:t>
      </w:r>
      <w:r w:rsidRPr="00835153">
        <w:rPr>
          <w:rStyle w:val="grame"/>
          <w:b/>
          <w:sz w:val="28"/>
          <w:szCs w:val="28"/>
          <w:lang w:val="uk-UA"/>
        </w:rPr>
        <w:t xml:space="preserve">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E82C31">
        <w:rPr>
          <w:rStyle w:val="grame"/>
          <w:sz w:val="28"/>
          <w:szCs w:val="28"/>
          <w:lang w:val="uk-UA"/>
        </w:rPr>
        <w:t>14</w:t>
      </w:r>
      <w:r w:rsidRPr="00835153">
        <w:rPr>
          <w:rStyle w:val="grame"/>
          <w:sz w:val="28"/>
          <w:szCs w:val="28"/>
          <w:lang w:val="uk-UA"/>
        </w:rPr>
        <w:t xml:space="preserve">, поштою – </w:t>
      </w:r>
      <w:r w:rsidR="00E82C31">
        <w:rPr>
          <w:rStyle w:val="grame"/>
          <w:sz w:val="28"/>
          <w:szCs w:val="28"/>
          <w:lang w:val="uk-UA"/>
        </w:rPr>
        <w:t>7</w:t>
      </w:r>
      <w:r w:rsidRPr="00835153">
        <w:rPr>
          <w:rStyle w:val="grame"/>
          <w:sz w:val="28"/>
          <w:szCs w:val="28"/>
          <w:lang w:val="uk-UA"/>
        </w:rPr>
        <w:t xml:space="preserve">, </w:t>
      </w:r>
      <w:r w:rsidR="00835153" w:rsidRPr="00835153">
        <w:rPr>
          <w:rStyle w:val="grame"/>
          <w:sz w:val="28"/>
          <w:szCs w:val="28"/>
          <w:lang w:val="uk-UA"/>
        </w:rPr>
        <w:t xml:space="preserve">на особистому прийомі </w:t>
      </w:r>
      <w:r w:rsidRPr="00835153">
        <w:rPr>
          <w:rStyle w:val="grame"/>
          <w:sz w:val="28"/>
          <w:szCs w:val="28"/>
          <w:lang w:val="uk-UA"/>
        </w:rPr>
        <w:t>– 1);</w:t>
      </w:r>
    </w:p>
    <w:p w:rsidR="00F4444B" w:rsidRPr="00835153" w:rsidRDefault="00F4444B" w:rsidP="00F4444B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E82C31">
        <w:rPr>
          <w:rStyle w:val="grame"/>
          <w:b/>
          <w:sz w:val="28"/>
          <w:szCs w:val="28"/>
          <w:lang w:val="uk-UA"/>
        </w:rPr>
        <w:t>13</w:t>
      </w:r>
      <w:r w:rsidRPr="00835153">
        <w:rPr>
          <w:rStyle w:val="grame"/>
          <w:b/>
          <w:sz w:val="28"/>
          <w:szCs w:val="28"/>
          <w:lang w:val="uk-UA"/>
        </w:rPr>
        <w:t xml:space="preserve">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E82C31">
        <w:rPr>
          <w:rStyle w:val="grame"/>
          <w:sz w:val="28"/>
          <w:szCs w:val="28"/>
          <w:lang w:val="uk-UA"/>
        </w:rPr>
        <w:t>11</w:t>
      </w:r>
      <w:r w:rsidRPr="00835153">
        <w:rPr>
          <w:rStyle w:val="grame"/>
          <w:sz w:val="28"/>
          <w:szCs w:val="28"/>
          <w:lang w:val="uk-UA"/>
        </w:rPr>
        <w:t xml:space="preserve">, поштою – </w:t>
      </w:r>
      <w:r w:rsidR="00E82C31">
        <w:rPr>
          <w:rStyle w:val="grame"/>
          <w:sz w:val="28"/>
          <w:szCs w:val="28"/>
          <w:lang w:val="uk-UA"/>
        </w:rPr>
        <w:t xml:space="preserve">1, </w:t>
      </w:r>
      <w:r w:rsidR="00E82C31" w:rsidRPr="00835153">
        <w:rPr>
          <w:rStyle w:val="grame"/>
          <w:sz w:val="28"/>
          <w:szCs w:val="28"/>
          <w:lang w:val="uk-UA"/>
        </w:rPr>
        <w:t>на особистому прийомі – 1</w:t>
      </w:r>
      <w:r w:rsidRPr="00835153">
        <w:rPr>
          <w:rStyle w:val="grame"/>
          <w:sz w:val="28"/>
          <w:szCs w:val="28"/>
          <w:lang w:val="uk-UA"/>
        </w:rPr>
        <w:t xml:space="preserve">). </w:t>
      </w:r>
    </w:p>
    <w:p w:rsidR="00F4444B" w:rsidRPr="00835153" w:rsidRDefault="00F4444B" w:rsidP="00F4444B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</w:p>
    <w:p w:rsidR="00F4444B" w:rsidRPr="00835153" w:rsidRDefault="00F4444B" w:rsidP="00F4444B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Найбільша кількість запитів надійшла з </w:t>
      </w:r>
      <w:r w:rsidR="005622E2">
        <w:rPr>
          <w:sz w:val="28"/>
          <w:szCs w:val="28"/>
          <w:lang w:val="uk-UA"/>
        </w:rPr>
        <w:t>міста Києва (</w:t>
      </w:r>
      <w:r w:rsidR="005622E2" w:rsidRPr="005622E2">
        <w:rPr>
          <w:b/>
          <w:sz w:val="28"/>
          <w:szCs w:val="28"/>
          <w:lang w:val="uk-UA"/>
        </w:rPr>
        <w:t>9</w:t>
      </w:r>
      <w:r w:rsidR="005622E2">
        <w:rPr>
          <w:sz w:val="28"/>
          <w:szCs w:val="28"/>
          <w:lang w:val="uk-UA"/>
        </w:rPr>
        <w:t xml:space="preserve"> запитів) та Київської області</w:t>
      </w:r>
      <w:r w:rsidR="00352CB4">
        <w:rPr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>(</w:t>
      </w:r>
      <w:r w:rsidR="005622E2">
        <w:rPr>
          <w:b/>
          <w:sz w:val="28"/>
          <w:szCs w:val="28"/>
          <w:lang w:val="uk-UA"/>
        </w:rPr>
        <w:t>3</w:t>
      </w:r>
      <w:r w:rsidRPr="00835153">
        <w:rPr>
          <w:sz w:val="28"/>
          <w:szCs w:val="28"/>
          <w:lang w:val="uk-UA"/>
        </w:rPr>
        <w:t xml:space="preserve"> запит</w:t>
      </w:r>
      <w:r w:rsidR="003E1D1E">
        <w:rPr>
          <w:sz w:val="28"/>
          <w:szCs w:val="28"/>
          <w:lang w:val="uk-UA"/>
        </w:rPr>
        <w:t>и</w:t>
      </w:r>
      <w:r w:rsidRPr="00835153">
        <w:rPr>
          <w:sz w:val="28"/>
          <w:szCs w:val="28"/>
          <w:lang w:val="uk-UA"/>
        </w:rPr>
        <w:t>).</w:t>
      </w:r>
    </w:p>
    <w:p w:rsidR="005622E2" w:rsidRPr="005A4B6A" w:rsidRDefault="005622E2" w:rsidP="005622E2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5622E2" w:rsidRPr="005A4B6A" w:rsidRDefault="005622E2" w:rsidP="005622E2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5622E2" w:rsidRDefault="009050D5" w:rsidP="009050D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Порядок особистого прийому громадян у Міністерстві юстиції України, затверджений </w:t>
      </w:r>
      <w:r w:rsidR="005622E2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="005622E2">
        <w:rPr>
          <w:sz w:val="28"/>
          <w:szCs w:val="28"/>
          <w:lang w:val="uk-UA"/>
        </w:rPr>
        <w:t xml:space="preserve"> Міністерства юстиції від </w:t>
      </w:r>
      <w:r>
        <w:rPr>
          <w:sz w:val="28"/>
          <w:szCs w:val="28"/>
          <w:lang w:val="uk-UA"/>
        </w:rPr>
        <w:t>11 листопада 2013 року                            № 2368/5;</w:t>
      </w:r>
    </w:p>
    <w:p w:rsidR="005622E2" w:rsidRDefault="005622E2" w:rsidP="005622E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 з </w:t>
      </w:r>
      <w:r w:rsidR="009050D5">
        <w:rPr>
          <w:sz w:val="28"/>
          <w:szCs w:val="28"/>
          <w:lang w:val="uk-UA"/>
        </w:rPr>
        <w:t xml:space="preserve">державного </w:t>
      </w:r>
      <w:r>
        <w:rPr>
          <w:sz w:val="28"/>
          <w:szCs w:val="28"/>
          <w:lang w:val="uk-UA"/>
        </w:rPr>
        <w:t xml:space="preserve">Реєстру </w:t>
      </w:r>
      <w:r w:rsidR="009050D5">
        <w:rPr>
          <w:sz w:val="28"/>
          <w:szCs w:val="28"/>
          <w:lang w:val="uk-UA"/>
        </w:rPr>
        <w:t>атестованих судових експертів</w:t>
      </w:r>
      <w:r>
        <w:rPr>
          <w:sz w:val="28"/>
          <w:szCs w:val="28"/>
          <w:lang w:val="uk-UA"/>
        </w:rPr>
        <w:t>;</w:t>
      </w:r>
    </w:p>
    <w:p w:rsidR="005622E2" w:rsidRPr="005A4B6A" w:rsidRDefault="005622E2" w:rsidP="005622E2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5622E2" w:rsidRDefault="005622E2" w:rsidP="005622E2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експерта;</w:t>
      </w:r>
    </w:p>
    <w:p w:rsidR="005622E2" w:rsidRDefault="005622E2" w:rsidP="005622E2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особу арбітражного керуючого. </w:t>
      </w:r>
    </w:p>
    <w:p w:rsidR="00F4444B" w:rsidRPr="00835153" w:rsidRDefault="00F4444B" w:rsidP="00F4444B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F4444B" w:rsidRPr="00835153" w:rsidRDefault="00F4444B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953724" w:rsidRDefault="00953724" w:rsidP="0095372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5372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організаційного та ресурсного забезпечення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14</w:t>
      </w:r>
      <w:r w:rsidRPr="005A5914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5914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40</w:t>
      </w:r>
      <w:r w:rsidRPr="005A5914">
        <w:rPr>
          <w:b/>
          <w:sz w:val="28"/>
          <w:szCs w:val="28"/>
          <w:lang w:val="uk-UA"/>
        </w:rPr>
        <w:t>%</w:t>
      </w:r>
      <w:r w:rsidRPr="005A5914">
        <w:rPr>
          <w:sz w:val="28"/>
          <w:szCs w:val="28"/>
          <w:lang w:val="uk-UA"/>
        </w:rPr>
        <w:t xml:space="preserve">, з них </w:t>
      </w:r>
      <w:r>
        <w:rPr>
          <w:sz w:val="28"/>
          <w:szCs w:val="28"/>
          <w:lang w:val="uk-UA"/>
        </w:rPr>
        <w:t>13</w:t>
      </w:r>
      <w:r w:rsidRPr="005A5914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 або 93%</w:t>
      </w:r>
      <w:r w:rsidRPr="005A5914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>
        <w:rPr>
          <w:sz w:val="28"/>
          <w:szCs w:val="28"/>
          <w:lang w:val="uk-UA"/>
        </w:rPr>
        <w:t>),</w:t>
      </w:r>
      <w:r w:rsidRPr="00953724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нотаріату та банкрутства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6</w:t>
      </w:r>
      <w:r w:rsidRPr="005A5914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17</w:t>
      </w:r>
      <w:r w:rsidRPr="005A5914">
        <w:rPr>
          <w:b/>
          <w:sz w:val="28"/>
          <w:szCs w:val="28"/>
          <w:lang w:val="uk-UA"/>
        </w:rPr>
        <w:t>%</w:t>
      </w:r>
      <w:r w:rsidRPr="005A591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953724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взаємодії з органами влади</w:t>
      </w:r>
      <w:r>
        <w:rPr>
          <w:sz w:val="28"/>
          <w:szCs w:val="28"/>
          <w:lang w:val="uk-UA"/>
        </w:rPr>
        <w:t xml:space="preserve"> (</w:t>
      </w:r>
      <w:r w:rsidRPr="005A5914">
        <w:rPr>
          <w:b/>
          <w:sz w:val="28"/>
          <w:szCs w:val="28"/>
          <w:lang w:val="uk-UA"/>
        </w:rPr>
        <w:t>5</w:t>
      </w:r>
      <w:r w:rsidRPr="005A5914">
        <w:rPr>
          <w:sz w:val="28"/>
          <w:szCs w:val="28"/>
          <w:lang w:val="uk-UA"/>
        </w:rPr>
        <w:t xml:space="preserve"> запитів або </w:t>
      </w:r>
      <w:r w:rsidRPr="005A591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4</w:t>
      </w:r>
      <w:r w:rsidRPr="005A5914">
        <w:rPr>
          <w:b/>
          <w:sz w:val="28"/>
          <w:szCs w:val="28"/>
          <w:lang w:val="uk-UA"/>
        </w:rPr>
        <w:t>%</w:t>
      </w:r>
      <w:r w:rsidR="003E1D1E" w:rsidRPr="005A5914">
        <w:rPr>
          <w:sz w:val="28"/>
          <w:szCs w:val="28"/>
          <w:lang w:val="uk-UA"/>
        </w:rPr>
        <w:t xml:space="preserve">, з них </w:t>
      </w:r>
      <w:r w:rsidR="003E1D1E">
        <w:rPr>
          <w:sz w:val="28"/>
          <w:szCs w:val="28"/>
          <w:lang w:val="uk-UA"/>
        </w:rPr>
        <w:t>3</w:t>
      </w:r>
      <w:r w:rsidR="003E1D1E" w:rsidRPr="005A5914">
        <w:rPr>
          <w:sz w:val="28"/>
          <w:szCs w:val="28"/>
          <w:lang w:val="uk-UA"/>
        </w:rPr>
        <w:t xml:space="preserve"> запит</w:t>
      </w:r>
      <w:r w:rsidR="003E1D1E">
        <w:rPr>
          <w:sz w:val="28"/>
          <w:szCs w:val="28"/>
          <w:lang w:val="uk-UA"/>
        </w:rPr>
        <w:t>и або 60%</w:t>
      </w:r>
      <w:r w:rsidR="003E1D1E" w:rsidRPr="005A5914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 w:rsidRPr="005A591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95372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</w:t>
      </w:r>
      <w:r w:rsidRPr="005A5914">
        <w:rPr>
          <w:sz w:val="28"/>
          <w:szCs w:val="28"/>
          <w:lang w:val="uk-UA"/>
        </w:rPr>
        <w:t xml:space="preserve"> запит</w:t>
      </w:r>
      <w:r w:rsidR="003E1D1E">
        <w:rPr>
          <w:sz w:val="28"/>
          <w:szCs w:val="28"/>
          <w:lang w:val="uk-UA"/>
        </w:rPr>
        <w:t>и</w:t>
      </w:r>
      <w:r w:rsidRPr="005A5914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11</w:t>
      </w:r>
      <w:r w:rsidRPr="005A5914">
        <w:rPr>
          <w:b/>
          <w:sz w:val="28"/>
          <w:szCs w:val="28"/>
          <w:lang w:val="uk-UA"/>
        </w:rPr>
        <w:t>%</w:t>
      </w:r>
      <w:r w:rsidRPr="005A591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953724">
        <w:rPr>
          <w:sz w:val="28"/>
          <w:szCs w:val="28"/>
          <w:lang w:val="uk-UA"/>
        </w:rPr>
        <w:t xml:space="preserve"> Секретаріат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8"/>
          <w:szCs w:val="28"/>
          <w:lang w:val="uk-UA"/>
        </w:rPr>
        <w:t xml:space="preserve">, </w:t>
      </w:r>
      <w:r w:rsidRPr="00953724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(по </w:t>
      </w:r>
      <w:r w:rsidRPr="00953724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або по </w:t>
      </w:r>
      <w:r w:rsidRPr="00953724">
        <w:rPr>
          <w:b/>
          <w:sz w:val="28"/>
          <w:szCs w:val="28"/>
          <w:lang w:val="uk-UA"/>
        </w:rPr>
        <w:t>6%</w:t>
      </w:r>
      <w:r>
        <w:rPr>
          <w:sz w:val="28"/>
          <w:szCs w:val="28"/>
          <w:lang w:val="uk-UA"/>
        </w:rPr>
        <w:t xml:space="preserve">), </w:t>
      </w:r>
      <w:r w:rsidRPr="00953724">
        <w:rPr>
          <w:sz w:val="28"/>
          <w:szCs w:val="28"/>
          <w:lang w:val="uk-UA"/>
        </w:rPr>
        <w:t>Прес-служб</w:t>
      </w:r>
      <w:r>
        <w:rPr>
          <w:sz w:val="28"/>
          <w:szCs w:val="28"/>
          <w:lang w:val="uk-UA"/>
        </w:rPr>
        <w:t>и</w:t>
      </w:r>
      <w:r w:rsidRPr="00953724">
        <w:rPr>
          <w:sz w:val="28"/>
          <w:szCs w:val="28"/>
          <w:lang w:val="uk-UA"/>
        </w:rPr>
        <w:t xml:space="preserve"> Міністерства</w:t>
      </w:r>
      <w:r>
        <w:rPr>
          <w:sz w:val="28"/>
          <w:szCs w:val="28"/>
          <w:lang w:val="uk-UA"/>
        </w:rPr>
        <w:t xml:space="preserve">, </w:t>
      </w:r>
      <w:r w:rsidRPr="0095372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запиту або по </w:t>
      </w:r>
      <w:r>
        <w:rPr>
          <w:b/>
          <w:sz w:val="28"/>
          <w:szCs w:val="28"/>
          <w:lang w:val="uk-UA"/>
        </w:rPr>
        <w:t>3</w:t>
      </w:r>
      <w:r w:rsidRPr="00953724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495595" w:rsidRPr="00835153" w:rsidRDefault="00495595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F4444B" w:rsidRPr="00835153" w:rsidRDefault="00F4444B" w:rsidP="00F4444B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F4444B" w:rsidRPr="00835153" w:rsidRDefault="00F4444B" w:rsidP="00F4444B">
      <w:pPr>
        <w:ind w:firstLine="708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7E6217">
        <w:rPr>
          <w:b/>
          <w:sz w:val="28"/>
          <w:szCs w:val="28"/>
          <w:lang w:val="uk-UA"/>
        </w:rPr>
        <w:t>19</w:t>
      </w:r>
      <w:r w:rsidRPr="00835153">
        <w:rPr>
          <w:b/>
          <w:sz w:val="28"/>
          <w:szCs w:val="28"/>
          <w:lang w:val="uk-UA"/>
        </w:rPr>
        <w:t xml:space="preserve"> запит</w:t>
      </w:r>
      <w:r w:rsidR="007E6217">
        <w:rPr>
          <w:b/>
          <w:sz w:val="28"/>
          <w:szCs w:val="28"/>
          <w:lang w:val="uk-UA"/>
        </w:rPr>
        <w:t>ів</w:t>
      </w:r>
      <w:r w:rsidRPr="00835153">
        <w:rPr>
          <w:b/>
          <w:sz w:val="28"/>
          <w:szCs w:val="28"/>
          <w:lang w:val="uk-UA"/>
        </w:rPr>
        <w:t xml:space="preserve"> (</w:t>
      </w:r>
      <w:r w:rsidR="00953724">
        <w:rPr>
          <w:b/>
          <w:sz w:val="28"/>
          <w:szCs w:val="28"/>
          <w:lang w:val="uk-UA"/>
        </w:rPr>
        <w:t>54</w:t>
      </w:r>
      <w:r w:rsidRPr="00835153">
        <w:rPr>
          <w:b/>
          <w:sz w:val="28"/>
          <w:szCs w:val="28"/>
          <w:lang w:val="uk-UA"/>
        </w:rPr>
        <w:t>%), із них:</w:t>
      </w:r>
    </w:p>
    <w:p w:rsidR="00F4444B" w:rsidRPr="00835153" w:rsidRDefault="00F4444B" w:rsidP="00F4444B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 w:rsidR="00953724">
        <w:rPr>
          <w:b/>
          <w:sz w:val="28"/>
          <w:szCs w:val="28"/>
          <w:lang w:val="uk-UA"/>
        </w:rPr>
        <w:t>5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>запит</w:t>
      </w:r>
      <w:r w:rsidR="00953724">
        <w:rPr>
          <w:sz w:val="28"/>
          <w:szCs w:val="28"/>
          <w:lang w:val="uk-UA"/>
        </w:rPr>
        <w:t>ів</w:t>
      </w:r>
      <w:r w:rsidRPr="00835153">
        <w:rPr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>(</w:t>
      </w:r>
      <w:r w:rsidR="00953724">
        <w:rPr>
          <w:b/>
          <w:sz w:val="28"/>
          <w:szCs w:val="28"/>
          <w:lang w:val="uk-UA"/>
        </w:rPr>
        <w:t>14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 xml:space="preserve"> надано публічну інформацію;</w:t>
      </w:r>
    </w:p>
    <w:p w:rsidR="00F4444B" w:rsidRPr="00835153" w:rsidRDefault="00F4444B" w:rsidP="00F4444B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 w:rsidRPr="00835153">
        <w:rPr>
          <w:b/>
          <w:sz w:val="28"/>
          <w:szCs w:val="28"/>
          <w:lang w:val="uk-UA"/>
        </w:rPr>
        <w:t>1</w:t>
      </w:r>
      <w:r w:rsidR="007E6217">
        <w:rPr>
          <w:b/>
          <w:sz w:val="28"/>
          <w:szCs w:val="28"/>
          <w:lang w:val="uk-UA"/>
        </w:rPr>
        <w:t>4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 xml:space="preserve">запитів </w:t>
      </w:r>
      <w:r w:rsidRPr="00835153">
        <w:rPr>
          <w:b/>
          <w:sz w:val="28"/>
          <w:szCs w:val="28"/>
          <w:lang w:val="uk-UA"/>
        </w:rPr>
        <w:t>(</w:t>
      </w:r>
      <w:r w:rsidR="00953724">
        <w:rPr>
          <w:b/>
          <w:sz w:val="28"/>
          <w:szCs w:val="28"/>
          <w:lang w:val="uk-UA"/>
        </w:rPr>
        <w:t>40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4444B" w:rsidRPr="00835153" w:rsidRDefault="00F4444B" w:rsidP="00F4444B">
      <w:pPr>
        <w:ind w:firstLine="709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 w:rsidR="007E6217">
        <w:rPr>
          <w:b/>
          <w:sz w:val="28"/>
          <w:szCs w:val="28"/>
          <w:lang w:val="uk-UA"/>
        </w:rPr>
        <w:t>16</w:t>
      </w:r>
      <w:r w:rsidRPr="00835153">
        <w:rPr>
          <w:b/>
          <w:sz w:val="28"/>
          <w:szCs w:val="28"/>
          <w:lang w:val="uk-UA"/>
        </w:rPr>
        <w:t xml:space="preserve"> запит</w:t>
      </w:r>
      <w:r w:rsidR="00F968B4">
        <w:rPr>
          <w:b/>
          <w:sz w:val="28"/>
          <w:szCs w:val="28"/>
          <w:lang w:val="uk-UA"/>
        </w:rPr>
        <w:t>ів</w:t>
      </w:r>
      <w:r w:rsidRPr="00835153">
        <w:rPr>
          <w:b/>
          <w:sz w:val="28"/>
          <w:szCs w:val="28"/>
          <w:lang w:val="uk-UA"/>
        </w:rPr>
        <w:t xml:space="preserve"> (</w:t>
      </w:r>
      <w:r w:rsidR="007E6217">
        <w:rPr>
          <w:b/>
          <w:sz w:val="28"/>
          <w:szCs w:val="28"/>
          <w:lang w:val="uk-UA"/>
        </w:rPr>
        <w:t>46</w:t>
      </w:r>
      <w:r w:rsidRPr="00835153">
        <w:rPr>
          <w:b/>
          <w:sz w:val="28"/>
          <w:szCs w:val="28"/>
          <w:lang w:val="uk-UA"/>
        </w:rPr>
        <w:t>%), із них:</w:t>
      </w:r>
    </w:p>
    <w:p w:rsidR="00F4444B" w:rsidRDefault="00F4444B" w:rsidP="00F4444B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835153">
        <w:rPr>
          <w:b/>
          <w:sz w:val="28"/>
          <w:szCs w:val="28"/>
          <w:lang w:val="uk-UA"/>
        </w:rPr>
        <w:t>–</w:t>
      </w:r>
      <w:r w:rsidRPr="00835153">
        <w:rPr>
          <w:sz w:val="28"/>
          <w:szCs w:val="28"/>
          <w:lang w:val="uk-UA"/>
        </w:rPr>
        <w:t xml:space="preserve"> </w:t>
      </w:r>
      <w:r w:rsidR="007E6217">
        <w:rPr>
          <w:b/>
          <w:sz w:val="28"/>
          <w:szCs w:val="28"/>
          <w:lang w:val="uk-UA"/>
        </w:rPr>
        <w:t>7</w:t>
      </w:r>
      <w:r w:rsidRPr="00835153">
        <w:rPr>
          <w:sz w:val="28"/>
          <w:szCs w:val="28"/>
          <w:lang w:val="uk-UA"/>
        </w:rPr>
        <w:t xml:space="preserve"> запит</w:t>
      </w:r>
      <w:r w:rsidR="00F968B4">
        <w:rPr>
          <w:sz w:val="28"/>
          <w:szCs w:val="28"/>
          <w:lang w:val="uk-UA"/>
        </w:rPr>
        <w:t>ів</w:t>
      </w:r>
      <w:r w:rsidRPr="00835153">
        <w:rPr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>(</w:t>
      </w:r>
      <w:r w:rsidR="007E6217">
        <w:rPr>
          <w:b/>
          <w:sz w:val="28"/>
          <w:szCs w:val="28"/>
          <w:lang w:val="uk-UA"/>
        </w:rPr>
        <w:t>20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;</w:t>
      </w:r>
    </w:p>
    <w:p w:rsidR="007E6217" w:rsidRPr="00835153" w:rsidRDefault="007E6217" w:rsidP="00F4444B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835153">
        <w:rPr>
          <w:sz w:val="28"/>
          <w:szCs w:val="28"/>
          <w:lang w:val="uk-UA"/>
        </w:rPr>
        <w:t xml:space="preserve"> служби України </w:t>
      </w:r>
      <w:r w:rsidRPr="00835153">
        <w:rPr>
          <w:b/>
          <w:sz w:val="28"/>
          <w:szCs w:val="28"/>
          <w:lang w:val="uk-UA"/>
        </w:rPr>
        <w:t>–</w:t>
      </w:r>
      <w:r w:rsidRPr="0083515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835153">
        <w:rPr>
          <w:sz w:val="28"/>
          <w:szCs w:val="28"/>
          <w:lang w:val="uk-UA"/>
        </w:rPr>
        <w:t xml:space="preserve"> запит </w:t>
      </w:r>
      <w:r w:rsidRPr="0083515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;</w:t>
      </w:r>
    </w:p>
    <w:p w:rsidR="00F4444B" w:rsidRPr="00835153" w:rsidRDefault="00F4444B" w:rsidP="00F4444B">
      <w:pPr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інших розпорядників інформації – </w:t>
      </w:r>
      <w:r w:rsidR="007E6217">
        <w:rPr>
          <w:b/>
          <w:sz w:val="28"/>
          <w:szCs w:val="28"/>
          <w:lang w:val="uk-UA"/>
        </w:rPr>
        <w:t>8</w:t>
      </w:r>
      <w:r w:rsidRPr="00835153">
        <w:rPr>
          <w:sz w:val="28"/>
          <w:szCs w:val="28"/>
          <w:lang w:val="uk-UA"/>
        </w:rPr>
        <w:t xml:space="preserve"> запит</w:t>
      </w:r>
      <w:r w:rsidR="007E6217">
        <w:rPr>
          <w:sz w:val="28"/>
          <w:szCs w:val="28"/>
          <w:lang w:val="uk-UA"/>
        </w:rPr>
        <w:t>ів</w:t>
      </w:r>
      <w:r w:rsidRPr="00835153">
        <w:rPr>
          <w:sz w:val="28"/>
          <w:szCs w:val="28"/>
          <w:lang w:val="uk-UA"/>
        </w:rPr>
        <w:t xml:space="preserve"> (</w:t>
      </w:r>
      <w:r w:rsidR="007E6217">
        <w:rPr>
          <w:b/>
          <w:sz w:val="28"/>
          <w:szCs w:val="28"/>
          <w:lang w:val="uk-UA"/>
        </w:rPr>
        <w:t>23</w:t>
      </w:r>
      <w:r w:rsidRPr="00835153">
        <w:rPr>
          <w:b/>
          <w:sz w:val="28"/>
          <w:szCs w:val="28"/>
          <w:lang w:val="uk-UA"/>
        </w:rPr>
        <w:t>%</w:t>
      </w:r>
      <w:r w:rsidRPr="00835153">
        <w:rPr>
          <w:sz w:val="28"/>
          <w:szCs w:val="28"/>
          <w:lang w:val="uk-UA"/>
        </w:rPr>
        <w:t>).</w:t>
      </w:r>
    </w:p>
    <w:p w:rsidR="00F4444B" w:rsidRPr="00835153" w:rsidRDefault="00F4444B" w:rsidP="00F4444B">
      <w:pPr>
        <w:ind w:firstLine="709"/>
        <w:jc w:val="both"/>
        <w:rPr>
          <w:sz w:val="28"/>
          <w:szCs w:val="28"/>
          <w:lang w:val="uk-UA"/>
        </w:rPr>
      </w:pPr>
    </w:p>
    <w:p w:rsidR="00F4444B" w:rsidRPr="00835153" w:rsidRDefault="00F4444B" w:rsidP="003B54B5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A67A40" w:rsidRPr="005A4B6A" w:rsidRDefault="00A67A40" w:rsidP="00A67A40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A67A40" w:rsidRPr="005A4B6A" w:rsidRDefault="00A67A40" w:rsidP="00A67A40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A67A40" w:rsidRPr="005A4B6A" w:rsidRDefault="00A67A40" w:rsidP="00A67A40">
      <w:pPr>
        <w:jc w:val="both"/>
        <w:rPr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правоосвітньої діяльності</w:t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p w:rsidR="00A67A40" w:rsidRPr="000A3B5A" w:rsidRDefault="00A67A40" w:rsidP="00A67A40">
      <w:pPr>
        <w:ind w:firstLine="708"/>
        <w:jc w:val="center"/>
        <w:rPr>
          <w:b/>
          <w:sz w:val="28"/>
          <w:szCs w:val="28"/>
          <w:lang w:val="uk-UA"/>
        </w:rPr>
      </w:pPr>
    </w:p>
    <w:p w:rsidR="001E1771" w:rsidRPr="00835153" w:rsidRDefault="001E1771" w:rsidP="00A67A40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1E1771" w:rsidRPr="00835153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4B17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6EB"/>
    <w:rsid w:val="00261C73"/>
    <w:rsid w:val="002626D7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4F13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3ED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1D1E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5595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7AA7"/>
    <w:rsid w:val="00590461"/>
    <w:rsid w:val="005927F8"/>
    <w:rsid w:val="00594C23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0BB4"/>
    <w:rsid w:val="007C2588"/>
    <w:rsid w:val="007C7A77"/>
    <w:rsid w:val="007C7DD4"/>
    <w:rsid w:val="007D2026"/>
    <w:rsid w:val="007D524E"/>
    <w:rsid w:val="007D559C"/>
    <w:rsid w:val="007E4297"/>
    <w:rsid w:val="007E621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77C3F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67A40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C6DDD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0D2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06D40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6F26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D7FD8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54800-7A0C-4432-8F0F-69535375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1554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6</cp:revision>
  <cp:lastPrinted>2013-12-12T13:58:00Z</cp:lastPrinted>
  <dcterms:created xsi:type="dcterms:W3CDTF">2013-12-12T12:58:00Z</dcterms:created>
  <dcterms:modified xsi:type="dcterms:W3CDTF">2013-12-13T07:49:00Z</dcterms:modified>
</cp:coreProperties>
</file>