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17A" w:rsidRPr="00BB617A" w:rsidRDefault="00BB617A" w:rsidP="00BB617A">
      <w:pPr>
        <w:ind w:firstLine="708"/>
        <w:jc w:val="both"/>
        <w:rPr>
          <w:rStyle w:val="atitle"/>
          <w:sz w:val="27"/>
          <w:szCs w:val="27"/>
          <w:lang w:val="uk-UA"/>
        </w:rPr>
      </w:pPr>
      <w:r w:rsidRPr="00BB617A">
        <w:rPr>
          <w:rStyle w:val="atitle"/>
          <w:sz w:val="27"/>
          <w:szCs w:val="27"/>
          <w:lang w:val="uk-UA"/>
        </w:rPr>
        <w:t>Прошу у рубриці «</w:t>
      </w:r>
      <w:r w:rsidRPr="00BB617A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BB617A">
        <w:rPr>
          <w:rStyle w:val="atitle"/>
          <w:sz w:val="27"/>
          <w:szCs w:val="27"/>
          <w:lang w:val="uk-UA"/>
        </w:rPr>
        <w:t>»:</w:t>
      </w:r>
    </w:p>
    <w:p w:rsidR="00BB617A" w:rsidRPr="00BB617A" w:rsidRDefault="00BB617A" w:rsidP="00BB617A">
      <w:pPr>
        <w:ind w:firstLine="708"/>
        <w:jc w:val="both"/>
        <w:rPr>
          <w:rStyle w:val="atitle"/>
          <w:sz w:val="27"/>
          <w:szCs w:val="27"/>
          <w:lang w:val="uk-UA"/>
        </w:rPr>
      </w:pPr>
    </w:p>
    <w:p w:rsidR="00BB617A" w:rsidRPr="00BB617A" w:rsidRDefault="00BB617A" w:rsidP="00BB617A">
      <w:pPr>
        <w:ind w:firstLine="708"/>
        <w:jc w:val="both"/>
        <w:rPr>
          <w:rStyle w:val="atitle"/>
          <w:b/>
          <w:sz w:val="27"/>
          <w:szCs w:val="27"/>
          <w:lang w:val="uk-UA"/>
        </w:rPr>
      </w:pPr>
      <w:r w:rsidRPr="00BB617A">
        <w:rPr>
          <w:rStyle w:val="atitle"/>
          <w:sz w:val="27"/>
          <w:szCs w:val="27"/>
          <w:lang w:val="uk-UA"/>
        </w:rPr>
        <w:t xml:space="preserve">у підрубриці </w:t>
      </w:r>
      <w:r w:rsidRPr="00BB617A">
        <w:rPr>
          <w:rStyle w:val="atitle"/>
          <w:b/>
          <w:sz w:val="27"/>
          <w:szCs w:val="27"/>
          <w:lang w:val="uk-UA"/>
        </w:rPr>
        <w:t>«Звіти про задоволення запитів на отримання інформації/</w:t>
      </w:r>
      <w:r w:rsidRPr="00BB617A">
        <w:rPr>
          <w:rStyle w:val="atitle"/>
          <w:sz w:val="27"/>
          <w:szCs w:val="27"/>
          <w:lang w:val="uk-UA"/>
        </w:rPr>
        <w:t xml:space="preserve"> </w:t>
      </w:r>
      <w:r w:rsidRPr="00BB617A">
        <w:rPr>
          <w:rStyle w:val="atitle"/>
          <w:b/>
          <w:sz w:val="27"/>
          <w:szCs w:val="27"/>
          <w:lang w:val="uk-UA"/>
        </w:rPr>
        <w:t>201</w:t>
      </w:r>
      <w:r>
        <w:rPr>
          <w:rStyle w:val="atitle"/>
          <w:b/>
          <w:sz w:val="27"/>
          <w:szCs w:val="27"/>
          <w:lang w:val="uk-UA"/>
        </w:rPr>
        <w:t>4</w:t>
      </w:r>
      <w:r w:rsidRPr="00BB617A">
        <w:rPr>
          <w:rStyle w:val="atitle"/>
          <w:b/>
          <w:sz w:val="27"/>
          <w:szCs w:val="27"/>
          <w:lang w:val="uk-UA"/>
        </w:rPr>
        <w:t xml:space="preserve"> рік»:</w:t>
      </w:r>
    </w:p>
    <w:p w:rsidR="00BB617A" w:rsidRPr="00BB617A" w:rsidRDefault="00BB617A" w:rsidP="00BB617A">
      <w:pPr>
        <w:ind w:firstLine="708"/>
        <w:jc w:val="both"/>
        <w:rPr>
          <w:b/>
          <w:sz w:val="27"/>
          <w:szCs w:val="27"/>
          <w:lang w:val="uk-UA"/>
        </w:rPr>
      </w:pPr>
      <w:r w:rsidRPr="00BB617A">
        <w:rPr>
          <w:rStyle w:val="atitle"/>
          <w:b/>
          <w:sz w:val="27"/>
          <w:szCs w:val="27"/>
          <w:lang w:val="uk-UA"/>
        </w:rPr>
        <w:t xml:space="preserve">- </w:t>
      </w:r>
      <w:r w:rsidRPr="00BB617A">
        <w:rPr>
          <w:rStyle w:val="atitle"/>
          <w:sz w:val="27"/>
          <w:szCs w:val="27"/>
          <w:lang w:val="uk-UA"/>
        </w:rPr>
        <w:t>розмістити</w:t>
      </w:r>
      <w:r w:rsidRPr="00BB617A">
        <w:rPr>
          <w:rStyle w:val="atitle"/>
          <w:b/>
          <w:sz w:val="27"/>
          <w:szCs w:val="27"/>
          <w:lang w:val="uk-UA"/>
        </w:rPr>
        <w:t xml:space="preserve"> </w:t>
      </w:r>
      <w:r w:rsidRPr="00BB617A">
        <w:rPr>
          <w:bCs/>
          <w:sz w:val="27"/>
          <w:szCs w:val="27"/>
          <w:lang w:val="uk-UA"/>
        </w:rPr>
        <w:t>позицію</w:t>
      </w:r>
      <w:r w:rsidRPr="00BB617A">
        <w:rPr>
          <w:b/>
          <w:bCs/>
          <w:sz w:val="27"/>
          <w:szCs w:val="27"/>
          <w:lang w:val="uk-UA"/>
        </w:rPr>
        <w:t xml:space="preserve"> </w:t>
      </w:r>
      <w:r w:rsidRPr="00BB617A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2F23E8">
        <w:rPr>
          <w:b/>
          <w:sz w:val="27"/>
          <w:szCs w:val="27"/>
          <w:lang w:val="uk-UA"/>
        </w:rPr>
        <w:t>27.01.2014</w:t>
      </w:r>
      <w:r w:rsidRPr="00BB617A">
        <w:rPr>
          <w:b/>
          <w:sz w:val="27"/>
          <w:szCs w:val="27"/>
          <w:lang w:val="uk-UA"/>
        </w:rPr>
        <w:t xml:space="preserve"> по </w:t>
      </w:r>
      <w:r w:rsidR="002F23E8">
        <w:rPr>
          <w:b/>
          <w:sz w:val="27"/>
          <w:szCs w:val="27"/>
          <w:lang w:val="uk-UA"/>
        </w:rPr>
        <w:t>31.01.2014</w:t>
      </w:r>
      <w:r w:rsidRPr="00BB617A">
        <w:rPr>
          <w:sz w:val="27"/>
          <w:szCs w:val="27"/>
          <w:lang w:val="uk-UA"/>
        </w:rPr>
        <w:t>, яку зробити гіперпосиланням на таку інформацію:</w:t>
      </w:r>
    </w:p>
    <w:p w:rsidR="00BB617A" w:rsidRDefault="00BB617A" w:rsidP="00892997">
      <w:pPr>
        <w:ind w:firstLine="708"/>
        <w:jc w:val="center"/>
        <w:rPr>
          <w:b/>
          <w:sz w:val="27"/>
          <w:szCs w:val="27"/>
          <w:lang w:val="uk-UA"/>
        </w:rPr>
      </w:pPr>
    </w:p>
    <w:p w:rsidR="00FB20FB" w:rsidRDefault="00FB20FB" w:rsidP="00FB20FB">
      <w:pPr>
        <w:ind w:firstLine="708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FB20FB" w:rsidRDefault="00FB20FB" w:rsidP="00FB20FB">
      <w:pPr>
        <w:ind w:firstLine="708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за період з </w:t>
      </w:r>
      <w:r w:rsidR="002F23E8">
        <w:rPr>
          <w:b/>
          <w:sz w:val="27"/>
          <w:szCs w:val="27"/>
          <w:lang w:val="uk-UA"/>
        </w:rPr>
        <w:t>27.01.2014</w:t>
      </w:r>
      <w:r>
        <w:rPr>
          <w:b/>
          <w:sz w:val="27"/>
          <w:szCs w:val="27"/>
          <w:lang w:val="uk-UA"/>
        </w:rPr>
        <w:t xml:space="preserve"> по </w:t>
      </w:r>
      <w:r w:rsidR="002F23E8">
        <w:rPr>
          <w:b/>
          <w:sz w:val="27"/>
          <w:szCs w:val="27"/>
          <w:lang w:val="uk-UA"/>
        </w:rPr>
        <w:t>31.01.2014</w:t>
      </w:r>
    </w:p>
    <w:p w:rsidR="00FB20FB" w:rsidRDefault="00FB20FB" w:rsidP="00FB20FB">
      <w:pPr>
        <w:spacing w:before="120"/>
        <w:ind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З </w:t>
      </w:r>
      <w:r w:rsidR="002F23E8">
        <w:rPr>
          <w:sz w:val="27"/>
          <w:szCs w:val="27"/>
          <w:lang w:val="uk-UA"/>
        </w:rPr>
        <w:t>27.01.2014</w:t>
      </w:r>
      <w:r>
        <w:rPr>
          <w:sz w:val="27"/>
          <w:szCs w:val="27"/>
          <w:lang w:val="uk-UA"/>
        </w:rPr>
        <w:t xml:space="preserve"> по </w:t>
      </w:r>
      <w:r w:rsidR="002F23E8">
        <w:rPr>
          <w:sz w:val="27"/>
          <w:szCs w:val="27"/>
          <w:lang w:val="uk-UA"/>
        </w:rPr>
        <w:t>31.01.2014</w:t>
      </w:r>
      <w:r>
        <w:rPr>
          <w:sz w:val="27"/>
          <w:szCs w:val="27"/>
          <w:lang w:val="uk-UA"/>
        </w:rPr>
        <w:t xml:space="preserve"> до Міністерства юстиції надійшло </w:t>
      </w:r>
      <w:r w:rsidR="00F23578">
        <w:rPr>
          <w:b/>
          <w:sz w:val="27"/>
          <w:szCs w:val="27"/>
          <w:lang w:val="uk-UA"/>
        </w:rPr>
        <w:t>29</w:t>
      </w:r>
      <w:r>
        <w:rPr>
          <w:sz w:val="27"/>
          <w:szCs w:val="27"/>
          <w:lang w:val="uk-UA"/>
        </w:rPr>
        <w:t xml:space="preserve"> запит</w:t>
      </w:r>
      <w:r w:rsidR="00F23578">
        <w:rPr>
          <w:sz w:val="27"/>
          <w:szCs w:val="27"/>
          <w:lang w:val="uk-UA"/>
        </w:rPr>
        <w:t>ів</w:t>
      </w:r>
      <w:r>
        <w:rPr>
          <w:sz w:val="27"/>
          <w:szCs w:val="27"/>
          <w:lang w:val="uk-UA"/>
        </w:rPr>
        <w:t xml:space="preserve"> на отримання інформації.</w:t>
      </w:r>
    </w:p>
    <w:p w:rsidR="00FB20FB" w:rsidRDefault="00FB20FB" w:rsidP="00FB20FB">
      <w:pPr>
        <w:spacing w:before="120"/>
        <w:ind w:firstLine="426"/>
        <w:jc w:val="both"/>
        <w:rPr>
          <w:rStyle w:val="grame"/>
        </w:rPr>
      </w:pPr>
      <w:r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FB20FB" w:rsidRDefault="00FB20FB" w:rsidP="00FB20FB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>
        <w:rPr>
          <w:rStyle w:val="grame"/>
          <w:sz w:val="27"/>
          <w:szCs w:val="27"/>
          <w:lang w:val="uk-UA"/>
        </w:rPr>
        <w:t xml:space="preserve">від фізичних осіб – </w:t>
      </w:r>
      <w:r w:rsidR="00F23578">
        <w:rPr>
          <w:rStyle w:val="grame"/>
          <w:b/>
          <w:sz w:val="27"/>
          <w:szCs w:val="27"/>
          <w:lang w:val="uk-UA"/>
        </w:rPr>
        <w:t>20</w:t>
      </w:r>
      <w:r>
        <w:rPr>
          <w:rStyle w:val="grame"/>
          <w:b/>
          <w:sz w:val="27"/>
          <w:szCs w:val="27"/>
          <w:lang w:val="uk-UA"/>
        </w:rPr>
        <w:t xml:space="preserve"> </w:t>
      </w:r>
      <w:r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9E3EA9">
        <w:rPr>
          <w:rStyle w:val="grame"/>
          <w:sz w:val="27"/>
          <w:szCs w:val="27"/>
          <w:lang w:val="uk-UA"/>
        </w:rPr>
        <w:t>1</w:t>
      </w:r>
      <w:r>
        <w:rPr>
          <w:rStyle w:val="grame"/>
          <w:sz w:val="27"/>
          <w:szCs w:val="27"/>
          <w:lang w:val="uk-UA"/>
        </w:rPr>
        <w:t xml:space="preserve">5, поштою – </w:t>
      </w:r>
      <w:r w:rsidR="009E3EA9">
        <w:rPr>
          <w:rStyle w:val="grame"/>
          <w:sz w:val="27"/>
          <w:szCs w:val="27"/>
          <w:lang w:val="uk-UA"/>
        </w:rPr>
        <w:t>4, на особистому прийомі –</w:t>
      </w:r>
      <w:r w:rsidR="009E3EA9">
        <w:rPr>
          <w:lang w:val="uk-UA"/>
        </w:rPr>
        <w:t xml:space="preserve"> 1</w:t>
      </w:r>
      <w:r>
        <w:rPr>
          <w:rStyle w:val="grame"/>
          <w:sz w:val="27"/>
          <w:szCs w:val="27"/>
          <w:lang w:val="uk-UA"/>
        </w:rPr>
        <w:t>);</w:t>
      </w:r>
    </w:p>
    <w:p w:rsidR="00FB20FB" w:rsidRPr="002F23E8" w:rsidRDefault="00FB20FB" w:rsidP="00FB20FB">
      <w:pPr>
        <w:spacing w:after="120"/>
        <w:ind w:firstLine="426"/>
        <w:jc w:val="both"/>
        <w:rPr>
          <w:rStyle w:val="grame"/>
          <w:sz w:val="27"/>
          <w:szCs w:val="27"/>
        </w:rPr>
      </w:pPr>
      <w:r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F23578">
        <w:rPr>
          <w:rStyle w:val="grame"/>
          <w:b/>
          <w:sz w:val="27"/>
          <w:szCs w:val="27"/>
          <w:lang w:val="uk-UA"/>
        </w:rPr>
        <w:t>9</w:t>
      </w:r>
      <w:r>
        <w:rPr>
          <w:rStyle w:val="grame"/>
          <w:b/>
          <w:sz w:val="27"/>
          <w:szCs w:val="27"/>
          <w:lang w:val="uk-UA"/>
        </w:rPr>
        <w:t xml:space="preserve"> </w:t>
      </w:r>
      <w:r>
        <w:rPr>
          <w:rStyle w:val="grame"/>
          <w:sz w:val="27"/>
          <w:szCs w:val="27"/>
          <w:lang w:val="uk-UA"/>
        </w:rPr>
        <w:t xml:space="preserve">(електронною поштою – 8, поштою – 1). </w:t>
      </w:r>
    </w:p>
    <w:p w:rsidR="00FB20FB" w:rsidRPr="002F23E8" w:rsidRDefault="00FB20FB" w:rsidP="00FB20FB">
      <w:pPr>
        <w:spacing w:after="120"/>
        <w:ind w:firstLine="426"/>
        <w:jc w:val="both"/>
        <w:rPr>
          <w:rStyle w:val="grame"/>
          <w:sz w:val="27"/>
          <w:szCs w:val="27"/>
        </w:rPr>
      </w:pPr>
    </w:p>
    <w:p w:rsidR="00FB20FB" w:rsidRPr="00FB20FB" w:rsidRDefault="007B15AE" w:rsidP="00FB20FB">
      <w:pPr>
        <w:spacing w:after="120"/>
        <w:ind w:firstLine="426"/>
        <w:jc w:val="both"/>
        <w:rPr>
          <w:rStyle w:val="grame"/>
          <w:sz w:val="27"/>
          <w:szCs w:val="27"/>
          <w:lang w:val="en-US"/>
        </w:rPr>
      </w:pPr>
      <w:r w:rsidRPr="007B15AE">
        <w:rPr>
          <w:rStyle w:val="grame"/>
          <w:noProof/>
          <w:sz w:val="27"/>
          <w:szCs w:val="27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B20FB" w:rsidRDefault="00FB20FB" w:rsidP="00FB20FB">
      <w:pPr>
        <w:spacing w:after="120"/>
        <w:ind w:firstLine="426"/>
        <w:jc w:val="both"/>
        <w:rPr>
          <w:lang w:val="uk-UA"/>
        </w:rPr>
      </w:pPr>
      <w:r>
        <w:rPr>
          <w:sz w:val="27"/>
          <w:szCs w:val="27"/>
          <w:lang w:val="uk-UA"/>
        </w:rPr>
        <w:t>Найбільша кількість запитів надійшла з</w:t>
      </w:r>
      <w:r w:rsidR="007B15AE">
        <w:rPr>
          <w:sz w:val="27"/>
          <w:szCs w:val="27"/>
          <w:lang w:val="uk-UA"/>
        </w:rPr>
        <w:t xml:space="preserve"> міста Києва (</w:t>
      </w:r>
      <w:r w:rsidR="007B15AE" w:rsidRPr="007B15AE">
        <w:rPr>
          <w:b/>
          <w:sz w:val="27"/>
          <w:szCs w:val="27"/>
          <w:lang w:val="uk-UA"/>
        </w:rPr>
        <w:t>8</w:t>
      </w:r>
      <w:r w:rsidR="007B15AE">
        <w:rPr>
          <w:sz w:val="27"/>
          <w:szCs w:val="27"/>
          <w:lang w:val="uk-UA"/>
        </w:rPr>
        <w:t xml:space="preserve"> запитів) та</w:t>
      </w:r>
      <w:r>
        <w:rPr>
          <w:sz w:val="27"/>
          <w:szCs w:val="27"/>
          <w:lang w:val="uk-UA"/>
        </w:rPr>
        <w:t xml:space="preserve"> </w:t>
      </w:r>
      <w:r w:rsidR="007B15AE">
        <w:rPr>
          <w:sz w:val="27"/>
          <w:szCs w:val="27"/>
          <w:lang w:val="uk-UA"/>
        </w:rPr>
        <w:t>Луганської області (</w:t>
      </w:r>
      <w:r w:rsidR="007B15AE" w:rsidRPr="007B15AE">
        <w:rPr>
          <w:b/>
          <w:sz w:val="27"/>
          <w:szCs w:val="27"/>
          <w:lang w:val="uk-UA"/>
        </w:rPr>
        <w:t>2</w:t>
      </w:r>
      <w:r w:rsidR="007B15AE">
        <w:rPr>
          <w:sz w:val="27"/>
          <w:szCs w:val="27"/>
          <w:lang w:val="uk-UA"/>
        </w:rPr>
        <w:t xml:space="preserve"> запити)</w:t>
      </w:r>
      <w:r>
        <w:rPr>
          <w:sz w:val="27"/>
          <w:szCs w:val="27"/>
          <w:lang w:val="uk-UA"/>
        </w:rPr>
        <w:t>.</w:t>
      </w:r>
    </w:p>
    <w:p w:rsidR="00EC3C9A" w:rsidRPr="00EC3C9A" w:rsidRDefault="00EC3C9A" w:rsidP="00EC3C9A">
      <w:pPr>
        <w:ind w:firstLine="426"/>
        <w:jc w:val="both"/>
        <w:rPr>
          <w:sz w:val="27"/>
          <w:szCs w:val="27"/>
          <w:lang w:val="uk-UA"/>
        </w:rPr>
      </w:pPr>
      <w:r w:rsidRPr="00EC3C9A">
        <w:rPr>
          <w:sz w:val="27"/>
          <w:szCs w:val="27"/>
          <w:lang w:val="uk-UA"/>
        </w:rPr>
        <w:t>Запитувані документи та інформація:</w:t>
      </w:r>
    </w:p>
    <w:p w:rsidR="00EC3C9A" w:rsidRPr="00EC3C9A" w:rsidRDefault="00EC3C9A" w:rsidP="00EC3C9A">
      <w:pPr>
        <w:pStyle w:val="a6"/>
        <w:ind w:left="0" w:firstLine="426"/>
        <w:jc w:val="both"/>
        <w:rPr>
          <w:b/>
          <w:sz w:val="27"/>
          <w:szCs w:val="27"/>
          <w:lang w:val="uk-UA"/>
        </w:rPr>
      </w:pPr>
      <w:r w:rsidRPr="00EC3C9A">
        <w:rPr>
          <w:b/>
          <w:sz w:val="27"/>
          <w:szCs w:val="27"/>
          <w:lang w:val="uk-UA"/>
        </w:rPr>
        <w:t>документи:</w:t>
      </w:r>
    </w:p>
    <w:p w:rsidR="007A3DCC" w:rsidRDefault="007A3DCC" w:rsidP="00EC3C9A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7A3DCC">
        <w:rPr>
          <w:sz w:val="27"/>
          <w:szCs w:val="27"/>
          <w:lang w:val="uk-UA"/>
        </w:rPr>
        <w:t>витяг з державного Реєстру атестованих судових експертів</w:t>
      </w:r>
      <w:r>
        <w:rPr>
          <w:sz w:val="27"/>
          <w:szCs w:val="27"/>
          <w:lang w:val="uk-UA"/>
        </w:rPr>
        <w:t>;</w:t>
      </w:r>
    </w:p>
    <w:p w:rsidR="007A3DCC" w:rsidRPr="00EC3C9A" w:rsidRDefault="00BA0F8A" w:rsidP="00EC3C9A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звітність</w:t>
      </w:r>
      <w:r w:rsidR="009E40F7">
        <w:rPr>
          <w:sz w:val="27"/>
          <w:szCs w:val="27"/>
          <w:lang w:val="uk-UA"/>
        </w:rPr>
        <w:t>:</w:t>
      </w:r>
      <w:r>
        <w:rPr>
          <w:sz w:val="27"/>
          <w:szCs w:val="27"/>
          <w:lang w:val="uk-UA"/>
        </w:rPr>
        <w:t xml:space="preserve"> </w:t>
      </w:r>
      <w:r w:rsidR="007A3DCC">
        <w:rPr>
          <w:sz w:val="27"/>
          <w:szCs w:val="27"/>
          <w:lang w:val="uk-UA"/>
        </w:rPr>
        <w:t>форма № 1-нотаріат (річна) «Звіт про роботу державних та приватних</w:t>
      </w:r>
      <w:r w:rsidR="009E40F7">
        <w:rPr>
          <w:sz w:val="27"/>
          <w:szCs w:val="27"/>
          <w:lang w:val="uk-UA"/>
        </w:rPr>
        <w:t xml:space="preserve"> нотаріусів» за 2006-2012 роки;</w:t>
      </w:r>
    </w:p>
    <w:p w:rsidR="00EC3C9A" w:rsidRPr="00EC3C9A" w:rsidRDefault="00EC3C9A" w:rsidP="00EC3C9A">
      <w:pPr>
        <w:pStyle w:val="a6"/>
        <w:ind w:left="426"/>
        <w:jc w:val="both"/>
        <w:rPr>
          <w:b/>
          <w:sz w:val="27"/>
          <w:szCs w:val="27"/>
          <w:lang w:val="uk-UA"/>
        </w:rPr>
      </w:pPr>
      <w:r w:rsidRPr="00EC3C9A">
        <w:rPr>
          <w:b/>
          <w:sz w:val="27"/>
          <w:szCs w:val="27"/>
          <w:lang w:val="uk-UA"/>
        </w:rPr>
        <w:t>інформація</w:t>
      </w:r>
      <w:r w:rsidRPr="00EC3C9A">
        <w:rPr>
          <w:b/>
          <w:sz w:val="27"/>
          <w:szCs w:val="27"/>
          <w:lang w:val="en-US"/>
        </w:rPr>
        <w:t xml:space="preserve"> </w:t>
      </w:r>
      <w:r w:rsidRPr="00EC3C9A">
        <w:rPr>
          <w:b/>
          <w:sz w:val="27"/>
          <w:szCs w:val="27"/>
          <w:lang w:val="uk-UA"/>
        </w:rPr>
        <w:t>про:</w:t>
      </w:r>
    </w:p>
    <w:p w:rsidR="00FB20FB" w:rsidRDefault="00EC3C9A" w:rsidP="00EC3C9A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суму </w:t>
      </w:r>
      <w:r w:rsidR="00BA0F8A">
        <w:rPr>
          <w:sz w:val="27"/>
          <w:szCs w:val="27"/>
          <w:lang w:val="uk-UA"/>
        </w:rPr>
        <w:t xml:space="preserve">коштів, передбачених Законом України «Про Державний бюджет України на 2014 рік» Міністерству юстиції </w:t>
      </w:r>
      <w:r w:rsidR="007A3DCC">
        <w:rPr>
          <w:sz w:val="27"/>
          <w:szCs w:val="27"/>
          <w:lang w:val="uk-UA"/>
        </w:rPr>
        <w:t>за бюджетною програмою 3601170 «Платежі на виконання рішень закордонних юрисдикційних органів, прийнятих за наслідками розгляду справ проти України» для здійснення платежів, пов’язаних з вжиттям заходів з виконання рішень Європейського суду з прав людини, прийнятих за наслідками розгляду справ проти України;</w:t>
      </w:r>
    </w:p>
    <w:p w:rsidR="007A3DCC" w:rsidRDefault="007A3DCC" w:rsidP="00EC3C9A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особу судового експерта; </w:t>
      </w:r>
    </w:p>
    <w:p w:rsidR="007A3DCC" w:rsidRDefault="007A3DCC" w:rsidP="00EC3C9A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заходи комунікації з журналістами, здійснені Міністром юстиції та заступниками Міністра юстиції у період</w:t>
      </w:r>
      <w:r w:rsidR="009E40F7">
        <w:rPr>
          <w:sz w:val="27"/>
          <w:szCs w:val="27"/>
          <w:lang w:val="uk-UA"/>
        </w:rPr>
        <w:t xml:space="preserve"> з</w:t>
      </w:r>
      <w:r>
        <w:rPr>
          <w:sz w:val="27"/>
          <w:szCs w:val="27"/>
          <w:lang w:val="uk-UA"/>
        </w:rPr>
        <w:t xml:space="preserve"> листопад</w:t>
      </w:r>
      <w:r w:rsidR="009E40F7">
        <w:rPr>
          <w:sz w:val="27"/>
          <w:szCs w:val="27"/>
          <w:lang w:val="uk-UA"/>
        </w:rPr>
        <w:t xml:space="preserve">а по </w:t>
      </w:r>
      <w:r>
        <w:rPr>
          <w:sz w:val="27"/>
          <w:szCs w:val="27"/>
          <w:lang w:val="uk-UA"/>
        </w:rPr>
        <w:t>грудень 2013 року.</w:t>
      </w:r>
    </w:p>
    <w:p w:rsidR="007A3DCC" w:rsidRDefault="007A3DCC" w:rsidP="007A3DCC">
      <w:pPr>
        <w:pStyle w:val="a6"/>
        <w:spacing w:before="120" w:after="240" w:line="276" w:lineRule="auto"/>
        <w:ind w:left="426"/>
        <w:jc w:val="both"/>
        <w:rPr>
          <w:sz w:val="27"/>
          <w:szCs w:val="27"/>
          <w:lang w:val="uk-UA"/>
        </w:rPr>
      </w:pPr>
    </w:p>
    <w:p w:rsidR="00FB20FB" w:rsidRDefault="00FB20FB" w:rsidP="00FB20FB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C44C83" w:rsidRPr="00C44C83" w:rsidRDefault="00C44C83" w:rsidP="00C44C83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Департаменту організаційного та ресурсного забезпечення (</w:t>
      </w:r>
      <w:r>
        <w:rPr>
          <w:b/>
          <w:sz w:val="27"/>
          <w:szCs w:val="27"/>
          <w:lang w:val="uk-UA"/>
        </w:rPr>
        <w:t>8</w:t>
      </w:r>
      <w:r>
        <w:rPr>
          <w:sz w:val="27"/>
          <w:szCs w:val="27"/>
          <w:lang w:val="uk-UA"/>
        </w:rPr>
        <w:t xml:space="preserve"> запитів або </w:t>
      </w:r>
      <w:r>
        <w:rPr>
          <w:b/>
          <w:sz w:val="27"/>
          <w:szCs w:val="27"/>
          <w:lang w:val="uk-UA"/>
        </w:rPr>
        <w:t>27,57%</w:t>
      </w:r>
      <w:r>
        <w:rPr>
          <w:sz w:val="27"/>
          <w:szCs w:val="27"/>
          <w:lang w:val="uk-UA"/>
        </w:rPr>
        <w:t xml:space="preserve">, з них всі запити надіслано для розгляду належним розпорядникам інформації), </w:t>
      </w:r>
      <w:r w:rsidRPr="00C44C83">
        <w:rPr>
          <w:sz w:val="27"/>
          <w:szCs w:val="27"/>
          <w:lang w:val="uk-UA"/>
        </w:rPr>
        <w:t>Управління експертного забезпечення правосуддя (</w:t>
      </w:r>
      <w:r w:rsidRPr="00C44C83">
        <w:rPr>
          <w:b/>
          <w:sz w:val="27"/>
          <w:szCs w:val="27"/>
          <w:lang w:val="uk-UA"/>
        </w:rPr>
        <w:t>7</w:t>
      </w:r>
      <w:r w:rsidRPr="00C44C83">
        <w:rPr>
          <w:sz w:val="27"/>
          <w:szCs w:val="27"/>
          <w:lang w:val="uk-UA"/>
        </w:rPr>
        <w:t xml:space="preserve"> запитів або </w:t>
      </w:r>
      <w:r w:rsidRPr="00C44C83">
        <w:rPr>
          <w:b/>
          <w:sz w:val="27"/>
          <w:szCs w:val="27"/>
          <w:lang w:val="uk-UA"/>
        </w:rPr>
        <w:t>24,14%</w:t>
      </w:r>
      <w:r w:rsidRPr="00C44C83">
        <w:rPr>
          <w:sz w:val="27"/>
          <w:szCs w:val="27"/>
          <w:lang w:val="uk-UA"/>
        </w:rPr>
        <w:t>), Департамент</w:t>
      </w:r>
      <w:r>
        <w:rPr>
          <w:sz w:val="27"/>
          <w:szCs w:val="27"/>
          <w:lang w:val="uk-UA"/>
        </w:rPr>
        <w:t>у</w:t>
      </w:r>
      <w:r w:rsidRPr="00C44C83">
        <w:rPr>
          <w:sz w:val="27"/>
          <w:szCs w:val="27"/>
          <w:lang w:val="uk-UA"/>
        </w:rPr>
        <w:t xml:space="preserve"> взаємодії з органами влади (</w:t>
      </w:r>
      <w:r w:rsidRPr="00C44C83">
        <w:rPr>
          <w:b/>
          <w:sz w:val="27"/>
          <w:szCs w:val="27"/>
          <w:lang w:val="uk-UA"/>
        </w:rPr>
        <w:t>3</w:t>
      </w:r>
      <w:r w:rsidRPr="00C44C83">
        <w:rPr>
          <w:sz w:val="27"/>
          <w:szCs w:val="27"/>
          <w:lang w:val="uk-UA"/>
        </w:rPr>
        <w:t xml:space="preserve"> запити або </w:t>
      </w:r>
      <w:r w:rsidRPr="00C44C83">
        <w:rPr>
          <w:b/>
          <w:sz w:val="27"/>
          <w:szCs w:val="27"/>
          <w:lang w:val="uk-UA"/>
        </w:rPr>
        <w:t>10,34%</w:t>
      </w:r>
      <w:r w:rsidRPr="00C44C83">
        <w:rPr>
          <w:sz w:val="27"/>
          <w:szCs w:val="27"/>
          <w:lang w:val="uk-UA"/>
        </w:rPr>
        <w:t>), Департамент</w:t>
      </w:r>
      <w:r>
        <w:rPr>
          <w:sz w:val="27"/>
          <w:szCs w:val="27"/>
          <w:lang w:val="uk-UA"/>
        </w:rPr>
        <w:t>у</w:t>
      </w:r>
      <w:r w:rsidRPr="00C44C83">
        <w:rPr>
          <w:sz w:val="27"/>
          <w:szCs w:val="27"/>
          <w:lang w:val="uk-UA"/>
        </w:rPr>
        <w:t xml:space="preserve"> реєстрації та систематизації нормативних актів, </w:t>
      </w:r>
      <w:proofErr w:type="spellStart"/>
      <w:r w:rsidRPr="00C44C83">
        <w:rPr>
          <w:sz w:val="27"/>
          <w:szCs w:val="27"/>
          <w:lang w:val="uk-UA"/>
        </w:rPr>
        <w:t>правоосвітньої</w:t>
      </w:r>
      <w:proofErr w:type="spellEnd"/>
      <w:r w:rsidRPr="00C44C83">
        <w:rPr>
          <w:sz w:val="27"/>
          <w:szCs w:val="27"/>
          <w:lang w:val="uk-UA"/>
        </w:rPr>
        <w:t xml:space="preserve"> діяльності, Департамент</w:t>
      </w:r>
      <w:r>
        <w:rPr>
          <w:sz w:val="27"/>
          <w:szCs w:val="27"/>
          <w:lang w:val="uk-UA"/>
        </w:rPr>
        <w:t>у</w:t>
      </w:r>
      <w:r w:rsidRPr="00C44C83">
        <w:rPr>
          <w:sz w:val="27"/>
          <w:szCs w:val="27"/>
          <w:lang w:val="uk-UA"/>
        </w:rPr>
        <w:t xml:space="preserve"> нотаріату та банкрутства, Департамент</w:t>
      </w:r>
      <w:r>
        <w:rPr>
          <w:sz w:val="27"/>
          <w:szCs w:val="27"/>
          <w:lang w:val="uk-UA"/>
        </w:rPr>
        <w:t>у</w:t>
      </w:r>
      <w:r w:rsidRPr="00C44C83">
        <w:rPr>
          <w:sz w:val="27"/>
          <w:szCs w:val="27"/>
          <w:lang w:val="uk-UA"/>
        </w:rPr>
        <w:t xml:space="preserve"> планово-фінансової діяльності, бухгалтерського обліку та звітності (</w:t>
      </w:r>
      <w:r>
        <w:rPr>
          <w:sz w:val="27"/>
          <w:szCs w:val="27"/>
          <w:lang w:val="uk-UA"/>
        </w:rPr>
        <w:t xml:space="preserve">по </w:t>
      </w:r>
      <w:r w:rsidRPr="00C44C83">
        <w:rPr>
          <w:b/>
          <w:sz w:val="27"/>
          <w:szCs w:val="27"/>
          <w:lang w:val="uk-UA"/>
        </w:rPr>
        <w:t>2</w:t>
      </w:r>
      <w:r w:rsidRPr="00C44C83">
        <w:rPr>
          <w:sz w:val="27"/>
          <w:szCs w:val="27"/>
          <w:lang w:val="uk-UA"/>
        </w:rPr>
        <w:t xml:space="preserve"> запити або по </w:t>
      </w:r>
      <w:r w:rsidRPr="00C44C83">
        <w:rPr>
          <w:b/>
          <w:sz w:val="27"/>
          <w:szCs w:val="27"/>
          <w:lang w:val="uk-UA"/>
        </w:rPr>
        <w:t>6,9%</w:t>
      </w:r>
      <w:r w:rsidRPr="00C44C83">
        <w:rPr>
          <w:sz w:val="27"/>
          <w:szCs w:val="27"/>
          <w:lang w:val="uk-UA"/>
        </w:rPr>
        <w:t>), Департамент</w:t>
      </w:r>
      <w:r>
        <w:rPr>
          <w:sz w:val="27"/>
          <w:szCs w:val="27"/>
          <w:lang w:val="uk-UA"/>
        </w:rPr>
        <w:t>у</w:t>
      </w:r>
      <w:r w:rsidRPr="00C44C83">
        <w:rPr>
          <w:sz w:val="27"/>
          <w:szCs w:val="27"/>
          <w:lang w:val="uk-UA"/>
        </w:rPr>
        <w:t xml:space="preserve"> цивільного, фінансового законодавства та законодавства з питань земельних відносин, Прес-служб</w:t>
      </w:r>
      <w:r>
        <w:rPr>
          <w:sz w:val="27"/>
          <w:szCs w:val="27"/>
          <w:lang w:val="uk-UA"/>
        </w:rPr>
        <w:t>и</w:t>
      </w:r>
      <w:r w:rsidRPr="00C44C83">
        <w:rPr>
          <w:sz w:val="27"/>
          <w:szCs w:val="27"/>
          <w:lang w:val="uk-UA"/>
        </w:rPr>
        <w:t xml:space="preserve"> Міністерства, Департамент</w:t>
      </w:r>
      <w:r>
        <w:rPr>
          <w:sz w:val="27"/>
          <w:szCs w:val="27"/>
          <w:lang w:val="uk-UA"/>
        </w:rPr>
        <w:t>у</w:t>
      </w:r>
      <w:r w:rsidRPr="00C44C83">
        <w:rPr>
          <w:sz w:val="27"/>
          <w:szCs w:val="27"/>
          <w:lang w:val="uk-UA"/>
        </w:rPr>
        <w:t xml:space="preserve"> антикорупційного законодавства та законодавства про правосуддя, Департамент</w:t>
      </w:r>
      <w:r>
        <w:rPr>
          <w:sz w:val="27"/>
          <w:szCs w:val="27"/>
          <w:lang w:val="uk-UA"/>
        </w:rPr>
        <w:t>у</w:t>
      </w:r>
      <w:r w:rsidRPr="00C44C83">
        <w:rPr>
          <w:sz w:val="27"/>
          <w:szCs w:val="27"/>
          <w:lang w:val="uk-UA"/>
        </w:rPr>
        <w:t xml:space="preserve"> конституційного, адміністративного та соціального законодавства, Департамент</w:t>
      </w:r>
      <w:r>
        <w:rPr>
          <w:sz w:val="27"/>
          <w:szCs w:val="27"/>
          <w:lang w:val="uk-UA"/>
        </w:rPr>
        <w:t>у</w:t>
      </w:r>
      <w:r w:rsidRPr="00C44C83">
        <w:rPr>
          <w:sz w:val="27"/>
          <w:szCs w:val="27"/>
          <w:lang w:val="uk-UA"/>
        </w:rPr>
        <w:t xml:space="preserve"> судової роботи (по </w:t>
      </w:r>
      <w:r w:rsidRPr="00C44C83">
        <w:rPr>
          <w:b/>
          <w:sz w:val="27"/>
          <w:szCs w:val="27"/>
          <w:lang w:val="uk-UA"/>
        </w:rPr>
        <w:t>1</w:t>
      </w:r>
      <w:r w:rsidRPr="00C44C83">
        <w:rPr>
          <w:sz w:val="27"/>
          <w:szCs w:val="27"/>
          <w:lang w:val="uk-UA"/>
        </w:rPr>
        <w:t xml:space="preserve"> запиту або по </w:t>
      </w:r>
      <w:r w:rsidRPr="00C44C83">
        <w:rPr>
          <w:b/>
          <w:sz w:val="27"/>
          <w:szCs w:val="27"/>
          <w:lang w:val="uk-UA"/>
        </w:rPr>
        <w:t>3,45%</w:t>
      </w:r>
      <w:r w:rsidRPr="00C44C83">
        <w:rPr>
          <w:sz w:val="27"/>
          <w:szCs w:val="27"/>
          <w:lang w:val="uk-UA"/>
        </w:rPr>
        <w:t xml:space="preserve">). </w:t>
      </w:r>
    </w:p>
    <w:p w:rsidR="00FB20FB" w:rsidRPr="002F23E8" w:rsidRDefault="00FB20FB" w:rsidP="00FB20FB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</w:rPr>
      </w:pPr>
    </w:p>
    <w:p w:rsidR="00FB20FB" w:rsidRDefault="00C44C83" w:rsidP="00FB20FB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</w:rPr>
      </w:pPr>
      <w:r w:rsidRPr="00C44C83">
        <w:rPr>
          <w:noProof/>
          <w:sz w:val="27"/>
          <w:szCs w:val="27"/>
          <w:lang w:val="uk-UA" w:eastAsia="uk-UA"/>
        </w:rPr>
        <w:lastRenderedPageBreak/>
        <w:drawing>
          <wp:inline distT="0" distB="0" distL="0" distR="0">
            <wp:extent cx="4695825" cy="7743825"/>
            <wp:effectExtent l="0" t="0" r="0" b="0"/>
            <wp:docPr id="2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B20FB" w:rsidRDefault="00FB20FB" w:rsidP="00FB20FB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Всі запити на інформацію розглянуті у встановлений законодавством строк, у тому числі:</w:t>
      </w:r>
    </w:p>
    <w:p w:rsidR="00FB20FB" w:rsidRDefault="00FB20FB" w:rsidP="00FB20FB">
      <w:pPr>
        <w:ind w:firstLine="708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3F4B6F">
        <w:rPr>
          <w:b/>
          <w:sz w:val="27"/>
          <w:szCs w:val="27"/>
          <w:lang w:val="uk-UA"/>
        </w:rPr>
        <w:t>15</w:t>
      </w:r>
      <w:r>
        <w:rPr>
          <w:b/>
          <w:sz w:val="27"/>
          <w:szCs w:val="27"/>
          <w:lang w:val="uk-UA"/>
        </w:rPr>
        <w:t xml:space="preserve"> запит</w:t>
      </w:r>
      <w:r w:rsidR="003F4B6F">
        <w:rPr>
          <w:b/>
          <w:sz w:val="27"/>
          <w:szCs w:val="27"/>
          <w:lang w:val="uk-UA"/>
        </w:rPr>
        <w:t>ів</w:t>
      </w:r>
      <w:r>
        <w:rPr>
          <w:b/>
          <w:sz w:val="27"/>
          <w:szCs w:val="27"/>
          <w:lang w:val="uk-UA"/>
        </w:rPr>
        <w:t xml:space="preserve"> (</w:t>
      </w:r>
      <w:r w:rsidR="003F4B6F">
        <w:rPr>
          <w:b/>
          <w:sz w:val="27"/>
          <w:szCs w:val="27"/>
          <w:lang w:val="uk-UA"/>
        </w:rPr>
        <w:t>51,73</w:t>
      </w:r>
      <w:r>
        <w:rPr>
          <w:b/>
          <w:sz w:val="27"/>
          <w:szCs w:val="27"/>
          <w:lang w:val="uk-UA"/>
        </w:rPr>
        <w:t>%), із них:</w:t>
      </w:r>
    </w:p>
    <w:p w:rsidR="00FB20FB" w:rsidRDefault="00FB20FB" w:rsidP="00FB20FB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на </w:t>
      </w:r>
      <w:r w:rsidR="00250D3E">
        <w:rPr>
          <w:b/>
          <w:sz w:val="27"/>
          <w:szCs w:val="27"/>
          <w:lang w:val="uk-UA"/>
        </w:rPr>
        <w:t>8</w:t>
      </w:r>
      <w:r>
        <w:rPr>
          <w:b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запит</w:t>
      </w:r>
      <w:r w:rsidR="00250D3E">
        <w:rPr>
          <w:sz w:val="27"/>
          <w:szCs w:val="27"/>
          <w:lang w:val="uk-UA"/>
        </w:rPr>
        <w:t>ів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(</w:t>
      </w:r>
      <w:r w:rsidR="00250D3E">
        <w:rPr>
          <w:b/>
          <w:sz w:val="27"/>
          <w:szCs w:val="27"/>
          <w:lang w:val="uk-UA"/>
        </w:rPr>
        <w:t>27,59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 xml:space="preserve"> надано публічну інформацію;</w:t>
      </w:r>
    </w:p>
    <w:p w:rsidR="00FB20FB" w:rsidRDefault="00FB20FB" w:rsidP="00FB20FB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на </w:t>
      </w:r>
      <w:r w:rsidR="00250D3E">
        <w:rPr>
          <w:b/>
          <w:sz w:val="27"/>
          <w:szCs w:val="27"/>
          <w:lang w:val="uk-UA"/>
        </w:rPr>
        <w:t>7</w:t>
      </w:r>
      <w:r>
        <w:rPr>
          <w:b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запит</w:t>
      </w:r>
      <w:r w:rsidR="00BA0F8A">
        <w:rPr>
          <w:sz w:val="27"/>
          <w:szCs w:val="27"/>
          <w:lang w:val="uk-UA"/>
        </w:rPr>
        <w:t>ів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(</w:t>
      </w:r>
      <w:r w:rsidR="00250D3E">
        <w:rPr>
          <w:b/>
          <w:sz w:val="27"/>
          <w:szCs w:val="27"/>
          <w:lang w:val="uk-UA"/>
        </w:rPr>
        <w:t>24,14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FB20FB" w:rsidRDefault="00FB20FB" w:rsidP="00FB20FB">
      <w:pPr>
        <w:ind w:firstLine="709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- відмовлено у задоволенні 1 запиту (</w:t>
      </w:r>
      <w:r w:rsidR="00250D3E">
        <w:rPr>
          <w:b/>
          <w:sz w:val="27"/>
          <w:szCs w:val="27"/>
          <w:lang w:val="uk-UA"/>
        </w:rPr>
        <w:t>3,45</w:t>
      </w:r>
      <w:r>
        <w:rPr>
          <w:b/>
          <w:sz w:val="27"/>
          <w:szCs w:val="27"/>
          <w:lang w:val="uk-UA"/>
        </w:rPr>
        <w:t>%);</w:t>
      </w:r>
    </w:p>
    <w:p w:rsidR="00250D3E" w:rsidRDefault="00250D3E" w:rsidP="00FB20FB">
      <w:pPr>
        <w:ind w:firstLine="709"/>
        <w:jc w:val="both"/>
        <w:rPr>
          <w:b/>
          <w:sz w:val="27"/>
          <w:szCs w:val="27"/>
          <w:lang w:val="uk-UA"/>
        </w:rPr>
      </w:pPr>
      <w:r w:rsidRPr="00250D3E">
        <w:rPr>
          <w:b/>
          <w:sz w:val="27"/>
          <w:szCs w:val="27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 w:rsidR="003F4B6F">
        <w:rPr>
          <w:b/>
          <w:sz w:val="27"/>
          <w:szCs w:val="27"/>
          <w:lang w:val="uk-UA"/>
        </w:rPr>
        <w:t>1</w:t>
      </w:r>
      <w:r w:rsidRPr="00250D3E">
        <w:rPr>
          <w:b/>
          <w:sz w:val="27"/>
          <w:szCs w:val="27"/>
          <w:lang w:val="uk-UA"/>
        </w:rPr>
        <w:t xml:space="preserve"> запит (</w:t>
      </w:r>
      <w:r w:rsidR="003F4B6F">
        <w:rPr>
          <w:b/>
          <w:sz w:val="27"/>
          <w:szCs w:val="27"/>
          <w:lang w:val="uk-UA"/>
        </w:rPr>
        <w:t>3,45</w:t>
      </w:r>
      <w:r w:rsidRPr="00250D3E">
        <w:rPr>
          <w:b/>
          <w:sz w:val="27"/>
          <w:szCs w:val="27"/>
          <w:lang w:val="uk-UA"/>
        </w:rPr>
        <w:t>%);</w:t>
      </w:r>
    </w:p>
    <w:p w:rsidR="00FB20FB" w:rsidRDefault="00FB20FB" w:rsidP="00FB20FB">
      <w:pPr>
        <w:ind w:firstLine="709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lastRenderedPageBreak/>
        <w:t xml:space="preserve">- надіслано для розгляду належним розпорядникам інформації </w:t>
      </w:r>
      <w:r w:rsidR="00250D3E">
        <w:rPr>
          <w:b/>
          <w:sz w:val="27"/>
          <w:szCs w:val="27"/>
          <w:lang w:val="uk-UA"/>
        </w:rPr>
        <w:t>12</w:t>
      </w:r>
      <w:r>
        <w:rPr>
          <w:b/>
          <w:sz w:val="27"/>
          <w:szCs w:val="27"/>
          <w:lang w:val="uk-UA"/>
        </w:rPr>
        <w:t xml:space="preserve"> запитів (4</w:t>
      </w:r>
      <w:r w:rsidR="003F4B6F">
        <w:rPr>
          <w:b/>
          <w:sz w:val="27"/>
          <w:szCs w:val="27"/>
          <w:lang w:val="uk-UA"/>
        </w:rPr>
        <w:t>1,37</w:t>
      </w:r>
      <w:r>
        <w:rPr>
          <w:b/>
          <w:sz w:val="27"/>
          <w:szCs w:val="27"/>
          <w:lang w:val="uk-UA"/>
        </w:rPr>
        <w:t>%), із них:</w:t>
      </w:r>
    </w:p>
    <w:p w:rsidR="00FB20FB" w:rsidRDefault="00FB20FB" w:rsidP="00FB20FB">
      <w:pPr>
        <w:tabs>
          <w:tab w:val="left" w:pos="9356"/>
        </w:tabs>
        <w:ind w:firstLine="709"/>
        <w:jc w:val="both"/>
        <w:rPr>
          <w:b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Державної реєстраційної служби України </w:t>
      </w:r>
      <w:r>
        <w:rPr>
          <w:b/>
          <w:sz w:val="27"/>
          <w:szCs w:val="27"/>
          <w:lang w:val="uk-UA"/>
        </w:rPr>
        <w:t>–</w:t>
      </w:r>
      <w:r>
        <w:rPr>
          <w:sz w:val="27"/>
          <w:szCs w:val="27"/>
          <w:lang w:val="uk-UA"/>
        </w:rPr>
        <w:t xml:space="preserve"> </w:t>
      </w:r>
      <w:r w:rsidR="00250D3E">
        <w:rPr>
          <w:b/>
          <w:sz w:val="27"/>
          <w:szCs w:val="27"/>
          <w:lang w:val="uk-UA"/>
        </w:rPr>
        <w:t>2</w:t>
      </w:r>
      <w:r>
        <w:rPr>
          <w:sz w:val="27"/>
          <w:szCs w:val="27"/>
          <w:lang w:val="uk-UA"/>
        </w:rPr>
        <w:t xml:space="preserve"> запит</w:t>
      </w:r>
      <w:r w:rsidR="00250D3E">
        <w:rPr>
          <w:sz w:val="27"/>
          <w:szCs w:val="27"/>
          <w:lang w:val="uk-UA"/>
        </w:rPr>
        <w:t>и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(</w:t>
      </w:r>
      <w:r w:rsidR="00250D3E">
        <w:rPr>
          <w:b/>
          <w:sz w:val="27"/>
          <w:szCs w:val="27"/>
          <w:lang w:val="uk-UA"/>
        </w:rPr>
        <w:t>6,9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>;</w:t>
      </w:r>
    </w:p>
    <w:p w:rsidR="00FB20FB" w:rsidRDefault="00FB20FB" w:rsidP="00FB20FB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Державної виконавчої служби України </w:t>
      </w:r>
      <w:r>
        <w:rPr>
          <w:b/>
          <w:sz w:val="27"/>
          <w:szCs w:val="27"/>
          <w:lang w:val="uk-UA"/>
        </w:rPr>
        <w:t>–</w:t>
      </w:r>
      <w:r>
        <w:rPr>
          <w:sz w:val="27"/>
          <w:szCs w:val="27"/>
          <w:lang w:val="uk-UA"/>
        </w:rPr>
        <w:t xml:space="preserve"> </w:t>
      </w:r>
      <w:r w:rsidR="00250D3E">
        <w:rPr>
          <w:b/>
          <w:sz w:val="27"/>
          <w:szCs w:val="27"/>
          <w:lang w:val="uk-UA"/>
        </w:rPr>
        <w:t>1</w:t>
      </w:r>
      <w:r>
        <w:rPr>
          <w:sz w:val="27"/>
          <w:szCs w:val="27"/>
          <w:lang w:val="uk-UA"/>
        </w:rPr>
        <w:t xml:space="preserve"> запит </w:t>
      </w:r>
      <w:r>
        <w:rPr>
          <w:b/>
          <w:sz w:val="27"/>
          <w:szCs w:val="27"/>
          <w:lang w:val="uk-UA"/>
        </w:rPr>
        <w:t>(</w:t>
      </w:r>
      <w:r w:rsidR="00250D3E">
        <w:rPr>
          <w:b/>
          <w:sz w:val="27"/>
          <w:szCs w:val="27"/>
          <w:lang w:val="uk-UA"/>
        </w:rPr>
        <w:t>3,45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>;</w:t>
      </w:r>
    </w:p>
    <w:p w:rsidR="00FB20FB" w:rsidRDefault="00FB20FB" w:rsidP="00FB20FB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інших розпорядників інформації – </w:t>
      </w:r>
      <w:r w:rsidR="0087281C">
        <w:rPr>
          <w:b/>
          <w:sz w:val="27"/>
          <w:szCs w:val="27"/>
          <w:lang w:val="uk-UA"/>
        </w:rPr>
        <w:t>9</w:t>
      </w:r>
      <w:r>
        <w:rPr>
          <w:sz w:val="27"/>
          <w:szCs w:val="27"/>
          <w:lang w:val="uk-UA"/>
        </w:rPr>
        <w:t xml:space="preserve"> запитів (</w:t>
      </w:r>
      <w:r w:rsidR="0087281C">
        <w:rPr>
          <w:b/>
          <w:sz w:val="27"/>
          <w:szCs w:val="27"/>
          <w:lang w:val="uk-UA"/>
        </w:rPr>
        <w:t>31,02</w:t>
      </w:r>
      <w:r>
        <w:rPr>
          <w:b/>
          <w:sz w:val="27"/>
          <w:szCs w:val="27"/>
          <w:lang w:val="uk-UA"/>
        </w:rPr>
        <w:t>%</w:t>
      </w:r>
      <w:r>
        <w:rPr>
          <w:sz w:val="27"/>
          <w:szCs w:val="27"/>
          <w:lang w:val="uk-UA"/>
        </w:rPr>
        <w:t>).</w:t>
      </w:r>
    </w:p>
    <w:p w:rsidR="00F52D5B" w:rsidRPr="00FB20FB" w:rsidRDefault="00250D3E" w:rsidP="00804004">
      <w:pPr>
        <w:ind w:firstLine="709"/>
        <w:jc w:val="both"/>
        <w:rPr>
          <w:sz w:val="27"/>
          <w:szCs w:val="27"/>
          <w:lang w:val="uk-UA"/>
        </w:rPr>
      </w:pPr>
      <w:r w:rsidRPr="00250D3E">
        <w:rPr>
          <w:noProof/>
          <w:sz w:val="27"/>
          <w:szCs w:val="27"/>
          <w:lang w:val="uk-UA" w:eastAsia="uk-UA"/>
        </w:rPr>
        <w:drawing>
          <wp:inline distT="0" distB="0" distL="0" distR="0">
            <wp:extent cx="6276975" cy="6067425"/>
            <wp:effectExtent l="0" t="0" r="0" b="0"/>
            <wp:docPr id="4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B617A" w:rsidRPr="00D829C5" w:rsidRDefault="00BB617A" w:rsidP="00804004">
      <w:pPr>
        <w:ind w:firstLine="709"/>
        <w:jc w:val="both"/>
        <w:rPr>
          <w:sz w:val="27"/>
          <w:szCs w:val="27"/>
        </w:rPr>
      </w:pP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B617A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B617A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</w:rPr>
      </w:pPr>
      <w:r w:rsidRPr="00BB617A">
        <w:rPr>
          <w:b/>
          <w:sz w:val="27"/>
          <w:szCs w:val="27"/>
          <w:lang w:val="uk-UA"/>
        </w:rPr>
        <w:t xml:space="preserve"> </w:t>
      </w:r>
      <w:proofErr w:type="spellStart"/>
      <w:r w:rsidRPr="00BB617A">
        <w:rPr>
          <w:b/>
          <w:sz w:val="27"/>
          <w:szCs w:val="27"/>
          <w:lang w:val="uk-UA"/>
        </w:rPr>
        <w:t>правоосвітньої</w:t>
      </w:r>
      <w:proofErr w:type="spellEnd"/>
      <w:r w:rsidRPr="00BB617A">
        <w:rPr>
          <w:b/>
          <w:sz w:val="27"/>
          <w:szCs w:val="27"/>
          <w:lang w:val="uk-UA"/>
        </w:rPr>
        <w:t xml:space="preserve"> діяльності»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</w:rPr>
      </w:pPr>
    </w:p>
    <w:p w:rsidR="00FB20FB" w:rsidRPr="00FB20FB" w:rsidRDefault="00FB20FB" w:rsidP="00FB20FB">
      <w:pPr>
        <w:rPr>
          <w:b/>
          <w:sz w:val="27"/>
          <w:szCs w:val="27"/>
          <w:lang w:val="uk-UA"/>
        </w:rPr>
      </w:pPr>
      <w:r w:rsidRPr="00FB20FB">
        <w:rPr>
          <w:b/>
          <w:sz w:val="27"/>
          <w:szCs w:val="27"/>
          <w:lang w:val="uk-UA"/>
        </w:rPr>
        <w:t xml:space="preserve">Заступник начальника Управління – </w:t>
      </w:r>
    </w:p>
    <w:p w:rsidR="00FB20FB" w:rsidRPr="00FB20FB" w:rsidRDefault="00FB20FB" w:rsidP="00FB20FB">
      <w:pPr>
        <w:rPr>
          <w:b/>
          <w:sz w:val="27"/>
          <w:szCs w:val="27"/>
          <w:lang w:val="uk-UA"/>
        </w:rPr>
      </w:pPr>
      <w:r w:rsidRPr="00FB20FB">
        <w:rPr>
          <w:b/>
          <w:sz w:val="27"/>
          <w:szCs w:val="27"/>
          <w:lang w:val="uk-UA"/>
        </w:rPr>
        <w:t>начальник відділу забезпечення доступу</w:t>
      </w:r>
    </w:p>
    <w:p w:rsidR="00BB617A" w:rsidRPr="00BB617A" w:rsidRDefault="00FB20FB" w:rsidP="00FB20FB">
      <w:pPr>
        <w:rPr>
          <w:b/>
          <w:sz w:val="27"/>
          <w:szCs w:val="27"/>
          <w:lang w:val="uk-UA"/>
        </w:rPr>
      </w:pPr>
      <w:r w:rsidRPr="00FB20FB">
        <w:rPr>
          <w:b/>
          <w:sz w:val="27"/>
          <w:szCs w:val="27"/>
          <w:lang w:val="uk-UA"/>
        </w:rPr>
        <w:t xml:space="preserve">до публічної інформації                                     </w:t>
      </w:r>
      <w:r w:rsidRPr="00FB20FB">
        <w:rPr>
          <w:b/>
          <w:sz w:val="27"/>
          <w:szCs w:val="27"/>
        </w:rPr>
        <w:t xml:space="preserve">  </w:t>
      </w:r>
      <w:r w:rsidRPr="00FB20FB">
        <w:rPr>
          <w:b/>
          <w:sz w:val="27"/>
          <w:szCs w:val="27"/>
          <w:lang w:val="uk-UA"/>
        </w:rPr>
        <w:t xml:space="preserve">                                        К.Ф. Хмарна</w:t>
      </w:r>
    </w:p>
    <w:p w:rsidR="00BB617A" w:rsidRPr="00BB617A" w:rsidRDefault="0087281C" w:rsidP="00BB617A">
      <w:pPr>
        <w:rPr>
          <w:b/>
          <w:sz w:val="27"/>
          <w:szCs w:val="27"/>
          <w:lang w:val="uk-UA"/>
        </w:rPr>
      </w:pPr>
      <w:r>
        <w:rPr>
          <w:b/>
          <w:noProof/>
          <w:sz w:val="27"/>
          <w:szCs w:val="27"/>
          <w:lang w:val="uk-UA"/>
        </w:rPr>
        <w:t>13</w:t>
      </w:r>
      <w:r w:rsidR="00BB617A" w:rsidRPr="00BB617A">
        <w:rPr>
          <w:b/>
          <w:noProof/>
          <w:sz w:val="27"/>
          <w:szCs w:val="27"/>
          <w:lang w:val="uk-UA"/>
        </w:rPr>
        <w:t>.</w:t>
      </w:r>
      <w:r w:rsidR="00BB617A">
        <w:rPr>
          <w:b/>
          <w:noProof/>
          <w:sz w:val="27"/>
          <w:szCs w:val="27"/>
          <w:lang w:val="uk-UA"/>
        </w:rPr>
        <w:t>0</w:t>
      </w:r>
      <w:r>
        <w:rPr>
          <w:b/>
          <w:noProof/>
          <w:sz w:val="27"/>
          <w:szCs w:val="27"/>
          <w:lang w:val="uk-UA"/>
        </w:rPr>
        <w:t>2</w:t>
      </w:r>
      <w:r w:rsidR="00BB617A" w:rsidRPr="00BB617A">
        <w:rPr>
          <w:b/>
          <w:noProof/>
          <w:sz w:val="27"/>
          <w:szCs w:val="27"/>
          <w:lang w:val="uk-UA"/>
        </w:rPr>
        <w:t>.201</w:t>
      </w:r>
      <w:r w:rsidR="00BB617A">
        <w:rPr>
          <w:b/>
          <w:noProof/>
          <w:sz w:val="27"/>
          <w:szCs w:val="27"/>
          <w:lang w:val="uk-UA"/>
        </w:rPr>
        <w:t>4</w:t>
      </w:r>
    </w:p>
    <w:p w:rsidR="008F4BDD" w:rsidRDefault="008F4BDD" w:rsidP="00BB617A">
      <w:pPr>
        <w:ind w:firstLine="709"/>
        <w:jc w:val="both"/>
        <w:rPr>
          <w:sz w:val="28"/>
          <w:szCs w:val="28"/>
          <w:lang w:val="uk-UA"/>
        </w:rPr>
      </w:pPr>
    </w:p>
    <w:sectPr w:rsidR="008F4BDD" w:rsidSect="00BB617A">
      <w:pgSz w:w="11906" w:h="16838"/>
      <w:pgMar w:top="426" w:right="748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2DC" w:rsidRDefault="00B102DC" w:rsidP="00BB617A">
      <w:r>
        <w:separator/>
      </w:r>
    </w:p>
  </w:endnote>
  <w:endnote w:type="continuationSeparator" w:id="0">
    <w:p w:rsidR="00B102DC" w:rsidRDefault="00B102DC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2DC" w:rsidRDefault="00B102DC" w:rsidP="00BB617A">
      <w:r>
        <w:separator/>
      </w:r>
    </w:p>
  </w:footnote>
  <w:footnote w:type="continuationSeparator" w:id="0">
    <w:p w:rsidR="00B102DC" w:rsidRDefault="00B102DC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3407"/>
    <w:rsid w:val="0001542D"/>
    <w:rsid w:val="0002324C"/>
    <w:rsid w:val="000238C8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34D0"/>
    <w:rsid w:val="000643F7"/>
    <w:rsid w:val="00071B38"/>
    <w:rsid w:val="00073276"/>
    <w:rsid w:val="0008005A"/>
    <w:rsid w:val="000812F0"/>
    <w:rsid w:val="000816D4"/>
    <w:rsid w:val="00081EDA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53B4"/>
    <w:rsid w:val="000D6CF7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2607E"/>
    <w:rsid w:val="0023053A"/>
    <w:rsid w:val="00232ABE"/>
    <w:rsid w:val="00234B17"/>
    <w:rsid w:val="0023575C"/>
    <w:rsid w:val="0023716B"/>
    <w:rsid w:val="00240700"/>
    <w:rsid w:val="002449C5"/>
    <w:rsid w:val="0024590F"/>
    <w:rsid w:val="00250D3E"/>
    <w:rsid w:val="00252E76"/>
    <w:rsid w:val="0025599F"/>
    <w:rsid w:val="002559C4"/>
    <w:rsid w:val="00256C51"/>
    <w:rsid w:val="00261C73"/>
    <w:rsid w:val="002626D7"/>
    <w:rsid w:val="002667A4"/>
    <w:rsid w:val="00266A21"/>
    <w:rsid w:val="00271F9B"/>
    <w:rsid w:val="00274281"/>
    <w:rsid w:val="00275248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1346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3E8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155C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507"/>
    <w:rsid w:val="003516FC"/>
    <w:rsid w:val="00352CB4"/>
    <w:rsid w:val="00353494"/>
    <w:rsid w:val="00353CC3"/>
    <w:rsid w:val="00354F71"/>
    <w:rsid w:val="003578FF"/>
    <w:rsid w:val="00357B0F"/>
    <w:rsid w:val="0036311D"/>
    <w:rsid w:val="003634A0"/>
    <w:rsid w:val="00363B7F"/>
    <w:rsid w:val="003651E7"/>
    <w:rsid w:val="0037151F"/>
    <w:rsid w:val="00373FEE"/>
    <w:rsid w:val="003770A7"/>
    <w:rsid w:val="0038185A"/>
    <w:rsid w:val="00383889"/>
    <w:rsid w:val="00384F8F"/>
    <w:rsid w:val="00386173"/>
    <w:rsid w:val="00387376"/>
    <w:rsid w:val="00387CA6"/>
    <w:rsid w:val="003930FC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E51D5"/>
    <w:rsid w:val="003E5512"/>
    <w:rsid w:val="003F047F"/>
    <w:rsid w:val="003F1D8C"/>
    <w:rsid w:val="003F2985"/>
    <w:rsid w:val="003F3179"/>
    <w:rsid w:val="003F4B6F"/>
    <w:rsid w:val="003F6FA5"/>
    <w:rsid w:val="003F76E5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0FAF"/>
    <w:rsid w:val="00492620"/>
    <w:rsid w:val="004938C9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37B0D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4F48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69E7"/>
    <w:rsid w:val="00587AA7"/>
    <w:rsid w:val="00590461"/>
    <w:rsid w:val="005927F8"/>
    <w:rsid w:val="00594C23"/>
    <w:rsid w:val="00596D87"/>
    <w:rsid w:val="005A0923"/>
    <w:rsid w:val="005A4B6A"/>
    <w:rsid w:val="005A4C08"/>
    <w:rsid w:val="005A5914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1961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F145C"/>
    <w:rsid w:val="005F4B4E"/>
    <w:rsid w:val="005F632A"/>
    <w:rsid w:val="005F7E03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4624"/>
    <w:rsid w:val="00614FBC"/>
    <w:rsid w:val="0061696B"/>
    <w:rsid w:val="0061709C"/>
    <w:rsid w:val="00621A49"/>
    <w:rsid w:val="00624580"/>
    <w:rsid w:val="006301FB"/>
    <w:rsid w:val="00631AAF"/>
    <w:rsid w:val="006326F1"/>
    <w:rsid w:val="00633007"/>
    <w:rsid w:val="0063408A"/>
    <w:rsid w:val="00634391"/>
    <w:rsid w:val="00635681"/>
    <w:rsid w:val="00636C3E"/>
    <w:rsid w:val="00642B63"/>
    <w:rsid w:val="0064589F"/>
    <w:rsid w:val="00652D58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58FF"/>
    <w:rsid w:val="006762A6"/>
    <w:rsid w:val="00677802"/>
    <w:rsid w:val="00677E91"/>
    <w:rsid w:val="006800F0"/>
    <w:rsid w:val="0068049E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B78D5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2731"/>
    <w:rsid w:val="00716B0A"/>
    <w:rsid w:val="007174C2"/>
    <w:rsid w:val="00720175"/>
    <w:rsid w:val="00720C88"/>
    <w:rsid w:val="007218DF"/>
    <w:rsid w:val="00724DFF"/>
    <w:rsid w:val="0072641E"/>
    <w:rsid w:val="00727BF2"/>
    <w:rsid w:val="00730DD7"/>
    <w:rsid w:val="0073232E"/>
    <w:rsid w:val="00735C79"/>
    <w:rsid w:val="00741851"/>
    <w:rsid w:val="00746097"/>
    <w:rsid w:val="00747749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B0FC7"/>
    <w:rsid w:val="007B15AE"/>
    <w:rsid w:val="007B382F"/>
    <w:rsid w:val="007C0446"/>
    <w:rsid w:val="007C0BB4"/>
    <w:rsid w:val="007C2588"/>
    <w:rsid w:val="007C6F24"/>
    <w:rsid w:val="007C7A77"/>
    <w:rsid w:val="007C7DD4"/>
    <w:rsid w:val="007D2026"/>
    <w:rsid w:val="007D524E"/>
    <w:rsid w:val="007D559C"/>
    <w:rsid w:val="007E4297"/>
    <w:rsid w:val="007E6217"/>
    <w:rsid w:val="007E665A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153"/>
    <w:rsid w:val="00835C18"/>
    <w:rsid w:val="00842623"/>
    <w:rsid w:val="00842E89"/>
    <w:rsid w:val="00843289"/>
    <w:rsid w:val="0084395D"/>
    <w:rsid w:val="00845931"/>
    <w:rsid w:val="008467A6"/>
    <w:rsid w:val="008507C6"/>
    <w:rsid w:val="00852414"/>
    <w:rsid w:val="008552A0"/>
    <w:rsid w:val="0086120C"/>
    <w:rsid w:val="00867AE8"/>
    <w:rsid w:val="00867E06"/>
    <w:rsid w:val="0087173F"/>
    <w:rsid w:val="0087281C"/>
    <w:rsid w:val="00874402"/>
    <w:rsid w:val="008769C0"/>
    <w:rsid w:val="0088049C"/>
    <w:rsid w:val="00881189"/>
    <w:rsid w:val="00891CA3"/>
    <w:rsid w:val="00892997"/>
    <w:rsid w:val="008947C6"/>
    <w:rsid w:val="00896DFA"/>
    <w:rsid w:val="008A0517"/>
    <w:rsid w:val="008A4347"/>
    <w:rsid w:val="008A5293"/>
    <w:rsid w:val="008A5609"/>
    <w:rsid w:val="008B1E9B"/>
    <w:rsid w:val="008B52FB"/>
    <w:rsid w:val="008C282D"/>
    <w:rsid w:val="008C44B5"/>
    <w:rsid w:val="008C637D"/>
    <w:rsid w:val="008C65B9"/>
    <w:rsid w:val="008D0ACF"/>
    <w:rsid w:val="008D32AE"/>
    <w:rsid w:val="008E5823"/>
    <w:rsid w:val="008E7425"/>
    <w:rsid w:val="008F4BDD"/>
    <w:rsid w:val="008F4DBC"/>
    <w:rsid w:val="00900A60"/>
    <w:rsid w:val="0090281E"/>
    <w:rsid w:val="009050D5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80D96"/>
    <w:rsid w:val="00987C41"/>
    <w:rsid w:val="009942BC"/>
    <w:rsid w:val="00994798"/>
    <w:rsid w:val="00994A26"/>
    <w:rsid w:val="00995424"/>
    <w:rsid w:val="009956B6"/>
    <w:rsid w:val="009A2C73"/>
    <w:rsid w:val="009A3D4F"/>
    <w:rsid w:val="009A4857"/>
    <w:rsid w:val="009A53A3"/>
    <w:rsid w:val="009A555B"/>
    <w:rsid w:val="009A69D3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1384"/>
    <w:rsid w:val="00AF5231"/>
    <w:rsid w:val="00AF6E34"/>
    <w:rsid w:val="00B00781"/>
    <w:rsid w:val="00B01548"/>
    <w:rsid w:val="00B01DD9"/>
    <w:rsid w:val="00B102DC"/>
    <w:rsid w:val="00B12C53"/>
    <w:rsid w:val="00B16675"/>
    <w:rsid w:val="00B2025F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0F8A"/>
    <w:rsid w:val="00BA6222"/>
    <w:rsid w:val="00BA7377"/>
    <w:rsid w:val="00BB46C6"/>
    <w:rsid w:val="00BB617A"/>
    <w:rsid w:val="00BB6853"/>
    <w:rsid w:val="00BB6A33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410F"/>
    <w:rsid w:val="00C25BAF"/>
    <w:rsid w:val="00C42A03"/>
    <w:rsid w:val="00C4327A"/>
    <w:rsid w:val="00C44C83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3C1C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7513"/>
    <w:rsid w:val="00D036B5"/>
    <w:rsid w:val="00D17A2C"/>
    <w:rsid w:val="00D21724"/>
    <w:rsid w:val="00D24F5B"/>
    <w:rsid w:val="00D2600E"/>
    <w:rsid w:val="00D2621A"/>
    <w:rsid w:val="00D27406"/>
    <w:rsid w:val="00D27AFB"/>
    <w:rsid w:val="00D32447"/>
    <w:rsid w:val="00D32794"/>
    <w:rsid w:val="00D3388E"/>
    <w:rsid w:val="00D37921"/>
    <w:rsid w:val="00D4024D"/>
    <w:rsid w:val="00D40D24"/>
    <w:rsid w:val="00D42D04"/>
    <w:rsid w:val="00D43246"/>
    <w:rsid w:val="00D47ABB"/>
    <w:rsid w:val="00D5032F"/>
    <w:rsid w:val="00D529D7"/>
    <w:rsid w:val="00D6410A"/>
    <w:rsid w:val="00D64CD7"/>
    <w:rsid w:val="00D705C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F2678"/>
    <w:rsid w:val="00DF3446"/>
    <w:rsid w:val="00DF6163"/>
    <w:rsid w:val="00E00914"/>
    <w:rsid w:val="00E04E7B"/>
    <w:rsid w:val="00E06D40"/>
    <w:rsid w:val="00E07CCF"/>
    <w:rsid w:val="00E1127F"/>
    <w:rsid w:val="00E119EF"/>
    <w:rsid w:val="00E13155"/>
    <w:rsid w:val="00E1449F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77A"/>
    <w:rsid w:val="00E53EE1"/>
    <w:rsid w:val="00E57765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7721C"/>
    <w:rsid w:val="00E82245"/>
    <w:rsid w:val="00E82C31"/>
    <w:rsid w:val="00E82EDF"/>
    <w:rsid w:val="00E82EE0"/>
    <w:rsid w:val="00E8306D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3C9A"/>
    <w:rsid w:val="00EC60E1"/>
    <w:rsid w:val="00EC785C"/>
    <w:rsid w:val="00ED28D6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694E"/>
    <w:rsid w:val="00EF6FC9"/>
    <w:rsid w:val="00EF7C7F"/>
    <w:rsid w:val="00F02A2A"/>
    <w:rsid w:val="00F0432F"/>
    <w:rsid w:val="00F055B3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20EE"/>
    <w:rsid w:val="00F42135"/>
    <w:rsid w:val="00F42DE8"/>
    <w:rsid w:val="00F4444B"/>
    <w:rsid w:val="00F46F51"/>
    <w:rsid w:val="00F47855"/>
    <w:rsid w:val="00F51FD4"/>
    <w:rsid w:val="00F52D5B"/>
    <w:rsid w:val="00F55A3F"/>
    <w:rsid w:val="00F566B0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1561"/>
    <w:rsid w:val="00F86E7D"/>
    <w:rsid w:val="00F92CA5"/>
    <w:rsid w:val="00F92D19"/>
    <w:rsid w:val="00F93585"/>
    <w:rsid w:val="00F95696"/>
    <w:rsid w:val="00F968B4"/>
    <w:rsid w:val="00FA0EB4"/>
    <w:rsid w:val="00FA1E2F"/>
    <w:rsid w:val="00FA3663"/>
    <w:rsid w:val="00FA49C6"/>
    <w:rsid w:val="00FA5E5E"/>
    <w:rsid w:val="00FA707D"/>
    <w:rsid w:val="00FB174F"/>
    <w:rsid w:val="00FB20D7"/>
    <w:rsid w:val="00FB20FB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67E-2"/>
                  <c:y val="-0.10826698745990417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9007E-2"/>
                  <c:y val="2.8435039370078772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'27.01.2014-31.01.2014 (3)'!$B$102:$B$103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'27.01.2014-31.01.2014 (3)'!$C$102:$C$103</c:f>
              <c:numCache>
                <c:formatCode>General</c:formatCode>
                <c:ptCount val="2"/>
                <c:pt idx="0">
                  <c:v>20</c:v>
                </c:pt>
                <c:pt idx="1">
                  <c:v>9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6739E-3"/>
          <c:w val="0.6694557399392016"/>
          <c:h val="0.39428024510211307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06E-2"/>
                  <c:y val="-2.568428396072985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27,57%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showPercent val="1"/>
            </c:dLbl>
            <c:dLbl>
              <c:idx val="3"/>
              <c:layout>
                <c:manualLayout>
                  <c:x val="-6.5515005350497521E-2"/>
                  <c:y val="-2.574325298040185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6,9%</a:t>
                    </a:r>
                  </a:p>
                </c:rich>
              </c:tx>
              <c:showPercent val="1"/>
            </c:dLbl>
            <c:dLbl>
              <c:idx val="4"/>
              <c:layout>
                <c:manualLayout>
                  <c:x val="-7.3062773846981371E-2"/>
                  <c:y val="-2.625843945524859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6,9%</a:t>
                    </a:r>
                  </a:p>
                </c:rich>
              </c:tx>
              <c:showPercent val="1"/>
            </c:dLbl>
            <c:dLbl>
              <c:idx val="5"/>
              <c:layout>
                <c:manualLayout>
                  <c:x val="-5.8286669541560872E-2"/>
                  <c:y val="-2.731740838377744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6,9%</a:t>
                    </a:r>
                  </a:p>
                </c:rich>
              </c:tx>
              <c:showPercent val="1"/>
            </c:dLbl>
            <c:dLbl>
              <c:idx val="6"/>
              <c:layout>
                <c:manualLayout>
                  <c:x val="-4.0235528368283965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-2.342080465093993E-2"/>
                  <c:y val="-6.7999516466516183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0566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1816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.00%" sourceLinked="0"/>
            <c:showPercent val="1"/>
            <c:showLeaderLines val="1"/>
          </c:dLbls>
          <c:cat>
            <c:strRef>
              <c:f>'27.01.2014-31.01.2014 (3)'!$G$6:$G$16</c:f>
              <c:strCache>
                <c:ptCount val="11"/>
                <c:pt idx="0">
                  <c:v>Департамент організаційного та ресурсного забезпечення - 8 запитів або 27,57% (з них всі запити надіслано для розгляду належним розпорядникам інформації)</c:v>
                </c:pt>
                <c:pt idx="1">
                  <c:v>Управління експертного забезпечення правосуддя - 7 запитів або 24,14%</c:v>
                </c:pt>
                <c:pt idx="2">
                  <c:v>Департамент взаємодії з органами влади - 3 запити або 10,34%</c:v>
                </c:pt>
                <c:pt idx="3">
                  <c:v>Департамент реєстрації та систематизації нормативних актів, правоосвітньої діяльності - 2 запити або 6,9%</c:v>
                </c:pt>
                <c:pt idx="4">
                  <c:v>Департамент нотаріату та банкрутства  - 2 запити або 6,9%</c:v>
                </c:pt>
                <c:pt idx="5">
                  <c:v>Департамент планово-фінансової діяльності, бухгалтерського обліку та звітності - 2 запити або 6,9%</c:v>
                </c:pt>
                <c:pt idx="6">
                  <c:v>Департамент цивільного, фінансового законодавства та законодавства з питань земельних відносин -  1 запит або 3,45%</c:v>
                </c:pt>
                <c:pt idx="7">
                  <c:v>Прес-служба Міністерства - 1 запит або 3,45%</c:v>
                </c:pt>
                <c:pt idx="8">
                  <c:v>Департамент антикорупційного законодавства та законодавства про правосуддя - 1 запит або 3,45%</c:v>
                </c:pt>
                <c:pt idx="9">
                  <c:v>Департамент конституційного, адміністративного та соціального законодавства - 1 запит або 3,45%</c:v>
                </c:pt>
                <c:pt idx="10">
                  <c:v>Департамент судової роботи - 1 запит або 3,45%</c:v>
                </c:pt>
              </c:strCache>
            </c:strRef>
          </c:cat>
          <c:val>
            <c:numRef>
              <c:f>'27.01.2014-31.01.2014 (3)'!$H$6:$H$16</c:f>
              <c:numCache>
                <c:formatCode>General</c:formatCode>
                <c:ptCount val="11"/>
                <c:pt idx="0">
                  <c:v>8</c:v>
                </c:pt>
                <c:pt idx="1">
                  <c:v>7</c:v>
                </c:pt>
                <c:pt idx="2">
                  <c:v>3</c:v>
                </c:pt>
                <c:pt idx="3">
                  <c:v>2</c:v>
                </c:pt>
                <c:pt idx="4">
                  <c:v>2</c:v>
                </c:pt>
                <c:pt idx="5">
                  <c:v>2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2053"/>
          <c:h val="0.58873835143730657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1575693124566326"/>
          <c:y val="0.2018023568650164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3.0253433978064452E-2"/>
                  <c:y val="2.1424746149155599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7.5482928001799024E-2"/>
                  <c:y val="6.5764338143178114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3.9513524620353041E-2"/>
                  <c:y val="2.7752845448309679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1.3246335345452633E-2"/>
                  <c:y val="-1.0221022841628397E-3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6,9%</a:t>
                    </a:r>
                  </a:p>
                </c:rich>
              </c:tx>
              <c:numFmt formatCode="0.00%" sourceLinked="0"/>
              <c:spPr/>
              <c:dLblPos val="bestFit"/>
              <c:showPercent val="1"/>
            </c:dLbl>
            <c:dLbl>
              <c:idx val="5"/>
              <c:layout>
                <c:manualLayout>
                  <c:x val="-5.5724931196953979E-2"/>
                  <c:y val="-4.5360923291182013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31,0</a:t>
                    </a:r>
                    <a:r>
                      <a:rPr lang="uk-UA"/>
                      <a:t>2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0%" sourceLinked="0"/>
            <c:showPercent val="1"/>
            <c:showLeaderLines val="1"/>
          </c:dLbls>
          <c:cat>
            <c:strRef>
              <c:f>('27.01.2014-31.01.2014 (3)'!$B$43:$B$48,'27.01.2014-31.01.2014 (3)'!$B$50)</c:f>
              <c:strCache>
                <c:ptCount val="7"/>
                <c:pt idx="0">
                  <c:v>На 8 запитів або 27,59% надано публічну інформацію</c:v>
                </c:pt>
                <c:pt idx="1">
                  <c:v>На 7 запитів або 24,14% надано роз'яснення законодавства України</c:v>
                </c:pt>
                <c:pt idx="2">
                  <c:v>Відмовлено в задоволені 1 запиту або 3,45%</c:v>
                </c:pt>
                <c:pt idx="3">
                  <c:v>Розглянуто в межах компетенції у Міністерстві юстиції, надано відповідь та надіслано для розгляду належному розпоряднику 1 запит або 3,45% 
</c:v>
                </c:pt>
                <c:pt idx="4">
                  <c:v>Надіслано за належністю до Державної реєстраційної служби України для розгляду та надання відповіді 2 запити або 6,9%
</c:v>
                </c:pt>
                <c:pt idx="5">
                  <c:v>Надіслано за належністю до Державної виконавчої служби України для розгляду та надання відповіді 1 запит або 3,45 %</c:v>
                </c:pt>
                <c:pt idx="6">
                  <c:v>Надіслано за належністю до інших розпорядників інформації для розгляду та надання відповіді 
9 запитів або 31,02%</c:v>
                </c:pt>
              </c:strCache>
            </c:strRef>
          </c:cat>
          <c:val>
            <c:numRef>
              <c:f>('27.01.2014-31.01.2014 (3)'!$C$43:$C$48,'27.01.2014-31.01.2014 (3)'!$C$50)</c:f>
              <c:numCache>
                <c:formatCode>General</c:formatCode>
                <c:ptCount val="7"/>
                <c:pt idx="0">
                  <c:v>8</c:v>
                </c:pt>
                <c:pt idx="1">
                  <c:v>7</c:v>
                </c:pt>
                <c:pt idx="2">
                  <c:v>1</c:v>
                </c:pt>
                <c:pt idx="3">
                  <c:v>1</c:v>
                </c:pt>
                <c:pt idx="4">
                  <c:v>2</c:v>
                </c:pt>
                <c:pt idx="5">
                  <c:v>1</c:v>
                </c:pt>
                <c:pt idx="6">
                  <c:v>9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7293"/>
          <c:y val="3.306712417911515E-2"/>
          <c:w val="0.33924175283111763"/>
          <c:h val="0.96693287582088483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02E33-2848-471D-A48F-E91F98FD0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4</Pages>
  <Words>2328</Words>
  <Characters>1328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13</cp:revision>
  <cp:lastPrinted>2014-02-13T14:24:00Z</cp:lastPrinted>
  <dcterms:created xsi:type="dcterms:W3CDTF">2014-01-30T09:19:00Z</dcterms:created>
  <dcterms:modified xsi:type="dcterms:W3CDTF">2014-02-13T14:37:00Z</dcterms:modified>
</cp:coreProperties>
</file>