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63" w:rsidRPr="00586852" w:rsidRDefault="00FA3663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>Прошу у рубриці «</w:t>
      </w:r>
      <w:r w:rsidRPr="00586852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586852">
        <w:rPr>
          <w:rStyle w:val="atitle"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</w:p>
    <w:p w:rsidR="00621A49" w:rsidRPr="00586852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 w:rsidRPr="00586852">
        <w:rPr>
          <w:rStyle w:val="atitle"/>
          <w:sz w:val="28"/>
          <w:szCs w:val="28"/>
          <w:lang w:val="uk-UA"/>
        </w:rPr>
        <w:t xml:space="preserve">У підрубриці </w:t>
      </w:r>
      <w:r w:rsidRPr="00586852">
        <w:rPr>
          <w:rStyle w:val="atitle"/>
          <w:b/>
          <w:sz w:val="28"/>
          <w:szCs w:val="28"/>
          <w:lang w:val="uk-UA"/>
        </w:rPr>
        <w:t>«Звіти про задоволення запитів на отримання інформації</w:t>
      </w:r>
      <w:r w:rsidR="005B2BEC" w:rsidRPr="00586852">
        <w:rPr>
          <w:rStyle w:val="atitle"/>
          <w:b/>
          <w:sz w:val="28"/>
          <w:szCs w:val="28"/>
          <w:lang w:val="uk-UA"/>
        </w:rPr>
        <w:t>/</w:t>
      </w:r>
      <w:r w:rsidR="00621A49" w:rsidRPr="00586852">
        <w:rPr>
          <w:rStyle w:val="atitle"/>
          <w:sz w:val="28"/>
          <w:szCs w:val="28"/>
          <w:lang w:val="uk-UA"/>
        </w:rPr>
        <w:t xml:space="preserve"> </w:t>
      </w:r>
      <w:r w:rsidR="00881189" w:rsidRPr="00586852">
        <w:rPr>
          <w:rStyle w:val="atitle"/>
          <w:b/>
          <w:sz w:val="28"/>
          <w:szCs w:val="28"/>
          <w:lang w:val="uk-UA"/>
        </w:rPr>
        <w:t>2012 рік</w:t>
      </w:r>
      <w:r w:rsidR="00621A49" w:rsidRPr="00586852">
        <w:rPr>
          <w:rStyle w:val="atitle"/>
          <w:b/>
          <w:sz w:val="28"/>
          <w:szCs w:val="28"/>
          <w:lang w:val="uk-UA"/>
        </w:rPr>
        <w:t>»:</w:t>
      </w:r>
    </w:p>
    <w:p w:rsidR="000C353E" w:rsidRPr="00586852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 w:rsidRPr="00586852">
        <w:rPr>
          <w:rStyle w:val="atitle"/>
          <w:b/>
          <w:sz w:val="28"/>
          <w:szCs w:val="28"/>
          <w:lang w:val="uk-UA"/>
        </w:rPr>
        <w:t xml:space="preserve">- </w:t>
      </w:r>
      <w:r w:rsidRPr="00586852">
        <w:rPr>
          <w:rStyle w:val="atitle"/>
          <w:sz w:val="28"/>
          <w:szCs w:val="28"/>
          <w:lang w:val="uk-UA"/>
        </w:rPr>
        <w:t>розмістити</w:t>
      </w:r>
      <w:r w:rsidRPr="00586852">
        <w:rPr>
          <w:rStyle w:val="atitle"/>
          <w:b/>
          <w:sz w:val="28"/>
          <w:szCs w:val="28"/>
          <w:lang w:val="uk-UA"/>
        </w:rPr>
        <w:t xml:space="preserve"> </w:t>
      </w:r>
      <w:r w:rsidRPr="00586852">
        <w:rPr>
          <w:bCs/>
          <w:sz w:val="28"/>
          <w:szCs w:val="28"/>
          <w:lang w:val="uk-UA"/>
        </w:rPr>
        <w:t>позицію</w:t>
      </w:r>
      <w:r w:rsidRPr="00586852">
        <w:rPr>
          <w:b/>
          <w:bCs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за період з </w:t>
      </w:r>
      <w:r w:rsidR="00AE03B0">
        <w:rPr>
          <w:b/>
          <w:sz w:val="28"/>
          <w:szCs w:val="28"/>
          <w:lang w:val="uk-UA"/>
        </w:rPr>
        <w:t>11.10.2012</w:t>
      </w:r>
      <w:r w:rsidR="007C0446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AE03B0">
        <w:rPr>
          <w:b/>
          <w:sz w:val="28"/>
          <w:szCs w:val="28"/>
          <w:lang w:val="uk-UA"/>
        </w:rPr>
        <w:t>20.10.2012</w:t>
      </w:r>
      <w:r w:rsidRPr="00586852">
        <w:rPr>
          <w:sz w:val="28"/>
          <w:szCs w:val="28"/>
          <w:lang w:val="uk-UA"/>
        </w:rPr>
        <w:t>, яку зробити гіперпосиланням на таку інформацію: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Звіт про розгляд запитів на отримання інформації 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за період з </w:t>
      </w:r>
      <w:r w:rsidR="00AE03B0">
        <w:rPr>
          <w:b/>
          <w:sz w:val="28"/>
          <w:szCs w:val="28"/>
          <w:lang w:val="uk-UA"/>
        </w:rPr>
        <w:t>11.10.2012</w:t>
      </w:r>
      <w:r w:rsidR="00FB20D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 xml:space="preserve">по </w:t>
      </w:r>
      <w:r w:rsidR="00AE03B0">
        <w:rPr>
          <w:b/>
          <w:sz w:val="28"/>
          <w:szCs w:val="28"/>
          <w:lang w:val="uk-UA"/>
        </w:rPr>
        <w:t>20.10.2012</w:t>
      </w:r>
    </w:p>
    <w:p w:rsidR="000C353E" w:rsidRPr="00586852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З </w:t>
      </w:r>
      <w:r w:rsidR="00AE03B0">
        <w:rPr>
          <w:sz w:val="28"/>
          <w:szCs w:val="28"/>
          <w:lang w:val="uk-UA"/>
        </w:rPr>
        <w:t>11.10.2012</w:t>
      </w:r>
      <w:r w:rsidR="00FB20D7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по </w:t>
      </w:r>
      <w:r w:rsidR="00AE03B0">
        <w:rPr>
          <w:sz w:val="28"/>
          <w:szCs w:val="28"/>
          <w:lang w:val="uk-UA"/>
        </w:rPr>
        <w:t>20.10.2012</w:t>
      </w:r>
      <w:r w:rsidR="007C0446" w:rsidRPr="00586852">
        <w:rPr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 xml:space="preserve">до Міністерства юстиції надійшло </w:t>
      </w:r>
      <w:r w:rsidR="003E51D5" w:rsidRPr="003E51D5">
        <w:rPr>
          <w:b/>
          <w:sz w:val="28"/>
          <w:szCs w:val="28"/>
        </w:rPr>
        <w:t>41</w:t>
      </w:r>
      <w:r w:rsidRPr="00586852">
        <w:rPr>
          <w:sz w:val="28"/>
          <w:szCs w:val="28"/>
          <w:lang w:val="uk-UA"/>
        </w:rPr>
        <w:t xml:space="preserve"> запит на              отримання інформації.</w:t>
      </w:r>
    </w:p>
    <w:p w:rsidR="000C353E" w:rsidRPr="00586852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>Запити на інформацію надійшли:</w:t>
      </w:r>
    </w:p>
    <w:p w:rsidR="000C353E" w:rsidRPr="00586852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фізичних осіб </w:t>
      </w:r>
      <w:r w:rsidR="009D62F6" w:rsidRPr="00586852">
        <w:rPr>
          <w:rStyle w:val="grame"/>
          <w:sz w:val="28"/>
          <w:szCs w:val="28"/>
          <w:lang w:val="uk-UA"/>
        </w:rPr>
        <w:t>-</w:t>
      </w:r>
      <w:r w:rsidRPr="00586852">
        <w:rPr>
          <w:rStyle w:val="grame"/>
          <w:sz w:val="28"/>
          <w:szCs w:val="28"/>
          <w:lang w:val="uk-UA"/>
        </w:rPr>
        <w:t xml:space="preserve"> </w:t>
      </w:r>
      <w:r w:rsidR="004A3B2F">
        <w:rPr>
          <w:rStyle w:val="grame"/>
          <w:b/>
          <w:sz w:val="28"/>
          <w:szCs w:val="28"/>
          <w:lang w:val="uk-UA"/>
        </w:rPr>
        <w:t>29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4A3B2F">
        <w:rPr>
          <w:rStyle w:val="grame"/>
          <w:sz w:val="28"/>
          <w:szCs w:val="28"/>
          <w:lang w:val="uk-UA"/>
        </w:rPr>
        <w:t>18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4A3B2F">
        <w:rPr>
          <w:rStyle w:val="grame"/>
          <w:sz w:val="28"/>
          <w:szCs w:val="28"/>
          <w:lang w:val="uk-UA"/>
        </w:rPr>
        <w:t>10</w:t>
      </w:r>
      <w:r w:rsidR="0003105F" w:rsidRPr="00586852">
        <w:rPr>
          <w:rStyle w:val="grame"/>
          <w:sz w:val="28"/>
          <w:szCs w:val="28"/>
          <w:lang w:val="uk-UA"/>
        </w:rPr>
        <w:t xml:space="preserve">, </w:t>
      </w:r>
      <w:r w:rsidR="004A3B2F">
        <w:rPr>
          <w:rStyle w:val="grame"/>
          <w:sz w:val="28"/>
          <w:szCs w:val="28"/>
          <w:lang w:val="uk-UA"/>
        </w:rPr>
        <w:t>телефоном</w:t>
      </w:r>
      <w:r w:rsidR="0003105F" w:rsidRPr="00586852">
        <w:rPr>
          <w:rStyle w:val="grame"/>
          <w:sz w:val="28"/>
          <w:szCs w:val="28"/>
          <w:lang w:val="uk-UA"/>
        </w:rPr>
        <w:t xml:space="preserve"> - 1</w:t>
      </w:r>
      <w:r w:rsidRPr="00586852">
        <w:rPr>
          <w:rStyle w:val="grame"/>
          <w:sz w:val="28"/>
          <w:szCs w:val="28"/>
          <w:lang w:val="uk-UA"/>
        </w:rPr>
        <w:t>);</w:t>
      </w:r>
    </w:p>
    <w:p w:rsidR="000C353E" w:rsidRPr="00586852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 w:rsidRPr="00586852">
        <w:rPr>
          <w:rStyle w:val="grame"/>
          <w:sz w:val="28"/>
          <w:szCs w:val="28"/>
          <w:lang w:val="uk-UA"/>
        </w:rPr>
        <w:t xml:space="preserve">від юридичних осіб - </w:t>
      </w:r>
      <w:r w:rsidR="004A3B2F">
        <w:rPr>
          <w:rStyle w:val="grame"/>
          <w:b/>
          <w:sz w:val="28"/>
          <w:szCs w:val="28"/>
          <w:lang w:val="uk-UA"/>
        </w:rPr>
        <w:t>12</w:t>
      </w:r>
      <w:r w:rsidRPr="00586852">
        <w:rPr>
          <w:rStyle w:val="grame"/>
          <w:b/>
          <w:sz w:val="28"/>
          <w:szCs w:val="28"/>
          <w:lang w:val="uk-UA"/>
        </w:rPr>
        <w:t xml:space="preserve"> </w:t>
      </w:r>
      <w:r w:rsidRPr="00586852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4A3B2F">
        <w:rPr>
          <w:rStyle w:val="grame"/>
          <w:sz w:val="28"/>
          <w:szCs w:val="28"/>
          <w:lang w:val="uk-UA"/>
        </w:rPr>
        <w:t>11</w:t>
      </w:r>
      <w:r w:rsidRPr="00586852">
        <w:rPr>
          <w:rStyle w:val="grame"/>
          <w:sz w:val="28"/>
          <w:szCs w:val="28"/>
          <w:lang w:val="uk-UA"/>
        </w:rPr>
        <w:t xml:space="preserve">, поштою – </w:t>
      </w:r>
      <w:r w:rsidR="0003105F" w:rsidRPr="00586852">
        <w:rPr>
          <w:rStyle w:val="grame"/>
          <w:sz w:val="28"/>
          <w:szCs w:val="28"/>
          <w:lang w:val="uk-UA"/>
        </w:rPr>
        <w:t>1</w:t>
      </w:r>
      <w:r w:rsidRPr="00586852">
        <w:rPr>
          <w:rStyle w:val="grame"/>
          <w:sz w:val="28"/>
          <w:szCs w:val="28"/>
          <w:lang w:val="uk-UA"/>
        </w:rPr>
        <w:t>).</w:t>
      </w:r>
    </w:p>
    <w:p w:rsidR="00FB20D7" w:rsidRPr="00586852" w:rsidRDefault="00FB20D7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</w:p>
    <w:p w:rsidR="000C353E" w:rsidRPr="00586852" w:rsidRDefault="000C353E" w:rsidP="000C353E">
      <w:pPr>
        <w:jc w:val="center"/>
        <w:rPr>
          <w:sz w:val="28"/>
          <w:szCs w:val="28"/>
          <w:lang w:val="uk-UA"/>
        </w:rPr>
      </w:pPr>
      <w:r w:rsidRPr="00586852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Найбільша кількість запитів надійшла з </w:t>
      </w:r>
      <w:r w:rsidR="00EB22E4" w:rsidRPr="00586852">
        <w:rPr>
          <w:sz w:val="28"/>
          <w:szCs w:val="28"/>
          <w:lang w:val="uk-UA"/>
        </w:rPr>
        <w:t>м. Києва</w:t>
      </w:r>
      <w:r w:rsidR="00BB46C6">
        <w:rPr>
          <w:sz w:val="28"/>
          <w:szCs w:val="28"/>
          <w:lang w:val="uk-UA"/>
        </w:rPr>
        <w:t xml:space="preserve"> (</w:t>
      </w:r>
      <w:r w:rsidR="00BB46C6" w:rsidRPr="00BB46C6">
        <w:rPr>
          <w:b/>
          <w:sz w:val="28"/>
          <w:szCs w:val="28"/>
          <w:lang w:val="uk-UA"/>
        </w:rPr>
        <w:t>7</w:t>
      </w:r>
      <w:r w:rsidR="00BB46C6">
        <w:rPr>
          <w:sz w:val="28"/>
          <w:szCs w:val="28"/>
          <w:lang w:val="uk-UA"/>
        </w:rPr>
        <w:t xml:space="preserve"> запитів), Львівської</w:t>
      </w:r>
      <w:r w:rsidR="00453E7D" w:rsidRPr="00586852">
        <w:rPr>
          <w:sz w:val="28"/>
          <w:szCs w:val="28"/>
          <w:lang w:val="uk-UA"/>
        </w:rPr>
        <w:t xml:space="preserve"> </w:t>
      </w:r>
      <w:r w:rsidR="0048087C" w:rsidRPr="00586852">
        <w:rPr>
          <w:sz w:val="28"/>
          <w:szCs w:val="28"/>
          <w:lang w:val="uk-UA"/>
        </w:rPr>
        <w:t>та</w:t>
      </w:r>
      <w:r w:rsidR="00453E7D" w:rsidRPr="00586852">
        <w:rPr>
          <w:sz w:val="28"/>
          <w:szCs w:val="28"/>
          <w:lang w:val="uk-UA"/>
        </w:rPr>
        <w:t xml:space="preserve"> Київської област</w:t>
      </w:r>
      <w:r w:rsidR="00BB46C6">
        <w:rPr>
          <w:sz w:val="28"/>
          <w:szCs w:val="28"/>
          <w:lang w:val="uk-UA"/>
        </w:rPr>
        <w:t>ей</w:t>
      </w:r>
      <w:r w:rsidR="00970A4D" w:rsidRPr="00586852">
        <w:rPr>
          <w:sz w:val="28"/>
          <w:szCs w:val="28"/>
          <w:lang w:val="uk-UA"/>
        </w:rPr>
        <w:t xml:space="preserve"> (</w:t>
      </w:r>
      <w:r w:rsidR="00453E7D" w:rsidRPr="00586852">
        <w:rPr>
          <w:sz w:val="28"/>
          <w:szCs w:val="28"/>
          <w:lang w:val="uk-UA"/>
        </w:rPr>
        <w:t xml:space="preserve">по </w:t>
      </w:r>
      <w:r w:rsidR="00BB46C6">
        <w:rPr>
          <w:b/>
          <w:sz w:val="28"/>
          <w:szCs w:val="28"/>
          <w:lang w:val="uk-UA"/>
        </w:rPr>
        <w:t>3</w:t>
      </w:r>
      <w:r w:rsidR="00970A4D" w:rsidRPr="00586852">
        <w:rPr>
          <w:sz w:val="28"/>
          <w:szCs w:val="28"/>
          <w:lang w:val="uk-UA"/>
        </w:rPr>
        <w:t xml:space="preserve"> запит</w:t>
      </w:r>
      <w:r w:rsidR="00453E7D" w:rsidRPr="00586852">
        <w:rPr>
          <w:sz w:val="28"/>
          <w:szCs w:val="28"/>
          <w:lang w:val="uk-UA"/>
        </w:rPr>
        <w:t>и</w:t>
      </w:r>
      <w:r w:rsidR="00970A4D" w:rsidRPr="00586852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.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Pr="00586852" w:rsidRDefault="00F63D48" w:rsidP="00BC464E">
      <w:pPr>
        <w:ind w:firstLine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З</w:t>
      </w:r>
      <w:r w:rsidR="000C353E" w:rsidRPr="00586852">
        <w:rPr>
          <w:sz w:val="28"/>
          <w:szCs w:val="28"/>
          <w:lang w:val="uk-UA"/>
        </w:rPr>
        <w:t>апитуван</w:t>
      </w:r>
      <w:r w:rsidR="00BC464E" w:rsidRPr="00586852">
        <w:rPr>
          <w:sz w:val="28"/>
          <w:szCs w:val="28"/>
          <w:lang w:val="uk-UA"/>
        </w:rPr>
        <w:t>а</w:t>
      </w:r>
      <w:r w:rsidR="000C353E" w:rsidRPr="00586852">
        <w:rPr>
          <w:sz w:val="28"/>
          <w:szCs w:val="28"/>
          <w:lang w:val="uk-UA"/>
        </w:rPr>
        <w:t xml:space="preserve"> інформація</w:t>
      </w:r>
      <w:r w:rsidR="00BC464E" w:rsidRPr="00586852">
        <w:rPr>
          <w:sz w:val="28"/>
          <w:szCs w:val="28"/>
          <w:lang w:val="uk-UA"/>
        </w:rPr>
        <w:t>:</w:t>
      </w:r>
    </w:p>
    <w:p w:rsidR="007962AE" w:rsidRDefault="007962AE" w:rsidP="007962AE">
      <w:pPr>
        <w:pStyle w:val="a6"/>
        <w:ind w:left="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документи:</w:t>
      </w:r>
    </w:p>
    <w:p w:rsidR="00BB46C6" w:rsidRPr="00BB46C6" w:rsidRDefault="00BB46C6" w:rsidP="00BB46C6">
      <w:pPr>
        <w:pStyle w:val="a6"/>
        <w:numPr>
          <w:ilvl w:val="0"/>
          <w:numId w:val="3"/>
        </w:numPr>
        <w:ind w:left="0" w:firstLine="360"/>
        <w:jc w:val="both"/>
        <w:rPr>
          <w:sz w:val="28"/>
          <w:szCs w:val="28"/>
          <w:lang w:val="uk-UA"/>
        </w:rPr>
      </w:pPr>
      <w:r w:rsidRPr="00BB46C6">
        <w:rPr>
          <w:sz w:val="28"/>
          <w:szCs w:val="28"/>
          <w:lang w:val="uk-UA"/>
        </w:rPr>
        <w:t>наказ Міністерства юстиції від 08 жовтня 1998 року № 53/5 «Про затвердження Інструкції про призначення та проведення судових експертиз та Науково-методичних рекомендацій з питань підготовки та</w:t>
      </w:r>
      <w:r>
        <w:rPr>
          <w:sz w:val="28"/>
          <w:szCs w:val="28"/>
          <w:lang w:val="uk-UA"/>
        </w:rPr>
        <w:t xml:space="preserve"> призначення судових експертиз»</w:t>
      </w:r>
      <w:r w:rsidRPr="00BB46C6">
        <w:rPr>
          <w:sz w:val="28"/>
          <w:szCs w:val="28"/>
          <w:lang w:val="uk-UA"/>
        </w:rPr>
        <w:t>;</w:t>
      </w:r>
    </w:p>
    <w:p w:rsidR="00BB46C6" w:rsidRPr="00BB46C6" w:rsidRDefault="00BB46C6" w:rsidP="00BB46C6">
      <w:pPr>
        <w:pStyle w:val="a6"/>
        <w:numPr>
          <w:ilvl w:val="0"/>
          <w:numId w:val="3"/>
        </w:numPr>
        <w:ind w:left="0" w:firstLine="360"/>
        <w:jc w:val="both"/>
        <w:rPr>
          <w:sz w:val="28"/>
          <w:szCs w:val="28"/>
          <w:lang w:val="uk-UA"/>
        </w:rPr>
      </w:pPr>
      <w:r w:rsidRPr="00BB46C6">
        <w:rPr>
          <w:sz w:val="28"/>
          <w:szCs w:val="28"/>
          <w:lang w:val="uk-UA"/>
        </w:rPr>
        <w:t>наказ Міністерства юстиції від 30 грудня 2004 року № 144/5 «Про внесення змін та доповнень до Інструкції про призначення та проведення судових експертиз та Науково-методичних рекомендацій з питань підготовки та призначення судових експертиз, затверджених наказом Міністерства юстиц</w:t>
      </w:r>
      <w:r>
        <w:rPr>
          <w:sz w:val="28"/>
          <w:szCs w:val="28"/>
          <w:lang w:val="uk-UA"/>
        </w:rPr>
        <w:t>ії України від 08.10.98                     № 53/5»</w:t>
      </w:r>
      <w:r w:rsidRPr="00BB46C6">
        <w:rPr>
          <w:sz w:val="28"/>
          <w:szCs w:val="28"/>
          <w:lang w:val="uk-UA"/>
        </w:rPr>
        <w:t>;</w:t>
      </w:r>
    </w:p>
    <w:p w:rsidR="00BB46C6" w:rsidRPr="00BB46C6" w:rsidRDefault="00BB46C6" w:rsidP="00BB46C6">
      <w:pPr>
        <w:pStyle w:val="a6"/>
        <w:numPr>
          <w:ilvl w:val="0"/>
          <w:numId w:val="3"/>
        </w:numPr>
        <w:ind w:left="0" w:firstLine="360"/>
        <w:jc w:val="both"/>
        <w:rPr>
          <w:sz w:val="28"/>
          <w:szCs w:val="28"/>
          <w:lang w:val="uk-UA"/>
        </w:rPr>
      </w:pPr>
      <w:r w:rsidRPr="00BB46C6">
        <w:rPr>
          <w:sz w:val="28"/>
          <w:szCs w:val="28"/>
          <w:lang w:val="uk-UA"/>
        </w:rPr>
        <w:t>наказ Міністерства юстиції від 10 червня 2005 року № 59/5 «Про внесення змін до Інструкції про призначення та проведення судових експертиз та експертних досліджень, затвердженої наказом Міністерства юстиц</w:t>
      </w:r>
      <w:r>
        <w:rPr>
          <w:sz w:val="28"/>
          <w:szCs w:val="28"/>
          <w:lang w:val="uk-UA"/>
        </w:rPr>
        <w:t>ії України від 08.10.98                  № 53/5»</w:t>
      </w:r>
      <w:r w:rsidRPr="00BB46C6">
        <w:rPr>
          <w:sz w:val="28"/>
          <w:szCs w:val="28"/>
          <w:lang w:val="uk-UA"/>
        </w:rPr>
        <w:t>;</w:t>
      </w:r>
    </w:p>
    <w:p w:rsidR="00BB46C6" w:rsidRPr="00BB46C6" w:rsidRDefault="00BB46C6" w:rsidP="00BB46C6">
      <w:pPr>
        <w:pStyle w:val="a6"/>
        <w:numPr>
          <w:ilvl w:val="0"/>
          <w:numId w:val="3"/>
        </w:numPr>
        <w:ind w:left="0" w:firstLine="360"/>
        <w:jc w:val="both"/>
        <w:rPr>
          <w:sz w:val="28"/>
          <w:szCs w:val="28"/>
          <w:lang w:val="uk-UA"/>
        </w:rPr>
      </w:pPr>
      <w:r w:rsidRPr="00BB46C6">
        <w:rPr>
          <w:sz w:val="28"/>
          <w:szCs w:val="28"/>
          <w:lang w:val="uk-UA"/>
        </w:rPr>
        <w:lastRenderedPageBreak/>
        <w:t>наказ Міністерства юстиції від 29 грудня 2006 року № 126/5 «Про внесення змін до Інструкції про призначення та проведення судових експертиз та експертних досліджень та Науково-методичних рекомендацій з питань підготовки матеріалів та</w:t>
      </w:r>
      <w:r>
        <w:rPr>
          <w:sz w:val="28"/>
          <w:szCs w:val="28"/>
          <w:lang w:val="uk-UA"/>
        </w:rPr>
        <w:t xml:space="preserve"> призначення судових експертиз»</w:t>
      </w:r>
      <w:r w:rsidRPr="00BB46C6">
        <w:rPr>
          <w:sz w:val="28"/>
          <w:szCs w:val="28"/>
          <w:lang w:val="uk-UA"/>
        </w:rPr>
        <w:t>;</w:t>
      </w:r>
    </w:p>
    <w:p w:rsidR="00BB46C6" w:rsidRPr="00BB46C6" w:rsidRDefault="00BB46C6" w:rsidP="00232ABE">
      <w:pPr>
        <w:pStyle w:val="a6"/>
        <w:numPr>
          <w:ilvl w:val="0"/>
          <w:numId w:val="3"/>
        </w:numPr>
        <w:ind w:left="0" w:firstLine="426"/>
        <w:jc w:val="both"/>
        <w:rPr>
          <w:sz w:val="28"/>
          <w:szCs w:val="28"/>
          <w:lang w:val="uk-UA"/>
        </w:rPr>
      </w:pPr>
      <w:r w:rsidRPr="00BB46C6">
        <w:rPr>
          <w:sz w:val="28"/>
          <w:szCs w:val="28"/>
          <w:lang w:val="uk-UA"/>
        </w:rPr>
        <w:t xml:space="preserve">наказ Міністерства юстиції від 15 липня 2008 року № 1198/5 «Про внесення змін до наказу Міністерства </w:t>
      </w:r>
      <w:r>
        <w:rPr>
          <w:sz w:val="28"/>
          <w:szCs w:val="28"/>
          <w:lang w:val="uk-UA"/>
        </w:rPr>
        <w:t>юстиції від 08.10.98 № 53/5»</w:t>
      </w:r>
      <w:r w:rsidRPr="00BB46C6">
        <w:rPr>
          <w:sz w:val="28"/>
          <w:szCs w:val="28"/>
          <w:lang w:val="uk-UA"/>
        </w:rPr>
        <w:t>;</w:t>
      </w:r>
    </w:p>
    <w:p w:rsidR="00BB46C6" w:rsidRPr="00E30816" w:rsidRDefault="00BB46C6" w:rsidP="00232ABE">
      <w:pPr>
        <w:pStyle w:val="a6"/>
        <w:numPr>
          <w:ilvl w:val="0"/>
          <w:numId w:val="2"/>
        </w:numPr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</w:t>
      </w:r>
      <w:r w:rsidRPr="00BB46C6">
        <w:rPr>
          <w:sz w:val="28"/>
          <w:szCs w:val="28"/>
          <w:lang w:val="uk-UA"/>
        </w:rPr>
        <w:t xml:space="preserve"> від 01 червня 2009 року № 965/5 «Про внесення змін до наказу Міністерства юстиції від 08.10.98 №</w:t>
      </w:r>
      <w:r>
        <w:rPr>
          <w:sz w:val="28"/>
          <w:szCs w:val="28"/>
          <w:lang w:val="uk-UA"/>
        </w:rPr>
        <w:t xml:space="preserve"> 53/5»;</w:t>
      </w:r>
    </w:p>
    <w:p w:rsidR="00E30816" w:rsidRPr="008507C6" w:rsidRDefault="00E30816" w:rsidP="008507C6">
      <w:pPr>
        <w:pStyle w:val="a6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Міністерства юстиції від 07 лютого 2002 року № 7/5 «</w:t>
      </w:r>
      <w:r w:rsidRPr="00E30816">
        <w:rPr>
          <w:sz w:val="28"/>
          <w:szCs w:val="28"/>
          <w:lang w:val="uk-UA"/>
        </w:rPr>
        <w:t xml:space="preserve">Про затвердження Тимчасового положення про порядок державної реєстрації права власності та інших </w:t>
      </w:r>
      <w:r w:rsidRPr="008507C6">
        <w:rPr>
          <w:sz w:val="28"/>
          <w:szCs w:val="28"/>
          <w:lang w:val="uk-UA"/>
        </w:rPr>
        <w:t>речових прав на нерухоме майно»;</w:t>
      </w:r>
    </w:p>
    <w:p w:rsidR="00232ABE" w:rsidRPr="008507C6" w:rsidRDefault="00232ABE" w:rsidP="008507C6">
      <w:pPr>
        <w:pStyle w:val="a6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8507C6">
        <w:rPr>
          <w:sz w:val="28"/>
          <w:szCs w:val="28"/>
          <w:lang w:val="uk-UA"/>
        </w:rPr>
        <w:t>наказ Міністерства юстиції від 04 квітня 2005 року № 26/5 «Про затвердження форм заяв про реєстрацію політичної партії та її структурного утворення, форми відомостей про склад керівних органів політичної партії»</w:t>
      </w:r>
      <w:r w:rsidR="00E269E8">
        <w:rPr>
          <w:sz w:val="28"/>
          <w:szCs w:val="28"/>
          <w:lang w:val="uk-UA"/>
        </w:rPr>
        <w:t>;</w:t>
      </w:r>
    </w:p>
    <w:p w:rsidR="00232ABE" w:rsidRPr="008507C6" w:rsidRDefault="008507C6" w:rsidP="008507C6">
      <w:pPr>
        <w:pStyle w:val="a6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8507C6">
        <w:rPr>
          <w:sz w:val="28"/>
          <w:szCs w:val="28"/>
          <w:lang w:val="uk-UA"/>
        </w:rPr>
        <w:t>наказ Міністерства юстиції від 20 жовтня 2004 року № 119/5 «Про затвердження форми Списку підписів громадян України, зібраних на підтримку рішення про створення політичної партії»;</w:t>
      </w:r>
    </w:p>
    <w:p w:rsidR="00BB46C6" w:rsidRDefault="00BB46C6" w:rsidP="008507C6">
      <w:pPr>
        <w:pStyle w:val="a6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 w:rsidRPr="008507C6">
        <w:rPr>
          <w:sz w:val="28"/>
          <w:szCs w:val="28"/>
          <w:lang w:val="uk-UA"/>
        </w:rPr>
        <w:t xml:space="preserve"> </w:t>
      </w:r>
      <w:r w:rsidR="00232ABE" w:rsidRPr="008507C6">
        <w:rPr>
          <w:sz w:val="28"/>
          <w:szCs w:val="28"/>
          <w:lang w:val="uk-UA"/>
        </w:rPr>
        <w:t>л</w:t>
      </w:r>
      <w:r w:rsidRPr="008507C6">
        <w:rPr>
          <w:sz w:val="28"/>
          <w:szCs w:val="28"/>
          <w:lang w:val="uk-UA"/>
        </w:rPr>
        <w:t>ист Міністерства юстиції від 19 жовтня 2010 року № 12566-0-4-10-21;</w:t>
      </w:r>
    </w:p>
    <w:p w:rsidR="008507C6" w:rsidRPr="008507C6" w:rsidRDefault="008507C6" w:rsidP="008507C6">
      <w:pPr>
        <w:pStyle w:val="a6"/>
        <w:numPr>
          <w:ilvl w:val="0"/>
          <w:numId w:val="2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E51D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втентичний переклад рішення Європейського суду з прав людини</w:t>
      </w:r>
      <w:r w:rsidR="00E269E8">
        <w:rPr>
          <w:sz w:val="28"/>
          <w:szCs w:val="28"/>
          <w:lang w:val="uk-UA"/>
        </w:rPr>
        <w:t xml:space="preserve"> у справі «</w:t>
      </w:r>
      <w:proofErr w:type="spellStart"/>
      <w:r w:rsidR="00E269E8">
        <w:rPr>
          <w:sz w:val="28"/>
          <w:szCs w:val="28"/>
          <w:lang w:val="uk-UA"/>
        </w:rPr>
        <w:t>Єлоєв</w:t>
      </w:r>
      <w:proofErr w:type="spellEnd"/>
      <w:r w:rsidR="00E269E8">
        <w:rPr>
          <w:sz w:val="28"/>
          <w:szCs w:val="28"/>
          <w:lang w:val="uk-UA"/>
        </w:rPr>
        <w:t xml:space="preserve"> проти України»;</w:t>
      </w:r>
    </w:p>
    <w:p w:rsidR="003C5000" w:rsidRPr="00586852" w:rsidRDefault="003C5000" w:rsidP="007962AE">
      <w:pPr>
        <w:jc w:val="both"/>
        <w:rPr>
          <w:b/>
          <w:sz w:val="28"/>
          <w:szCs w:val="28"/>
          <w:lang w:val="uk-UA"/>
        </w:rPr>
      </w:pPr>
    </w:p>
    <w:p w:rsidR="007962AE" w:rsidRPr="00586852" w:rsidRDefault="007962AE" w:rsidP="007962AE">
      <w:pPr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інформація:</w:t>
      </w:r>
    </w:p>
    <w:p w:rsidR="00931077" w:rsidRDefault="00467DE8" w:rsidP="00B724F2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про </w:t>
      </w:r>
      <w:r w:rsidR="00BB46C6">
        <w:rPr>
          <w:sz w:val="28"/>
          <w:szCs w:val="28"/>
          <w:lang w:val="uk-UA"/>
        </w:rPr>
        <w:t xml:space="preserve">оскарження Міністерством юстиції постанови Окружного адміністративного суду міста Києва від 14.09.2012 у справі № 2а-10125/12/2670; </w:t>
      </w:r>
    </w:p>
    <w:p w:rsidR="00BB46C6" w:rsidRDefault="00327911" w:rsidP="00B724F2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персональний склад української делегації </w:t>
      </w:r>
      <w:r w:rsidR="00821738">
        <w:rPr>
          <w:sz w:val="28"/>
          <w:szCs w:val="28"/>
          <w:lang w:val="uk-UA"/>
        </w:rPr>
        <w:t xml:space="preserve">для представлення та захисту другої Національної періодичної доповіді в рамках Універсального періодичного огляду  </w:t>
      </w:r>
      <w:r>
        <w:rPr>
          <w:sz w:val="28"/>
          <w:szCs w:val="28"/>
          <w:lang w:val="uk-UA"/>
        </w:rPr>
        <w:t>н</w:t>
      </w:r>
      <w:r w:rsidR="0082173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14-й сесії Робочої групи з Універсального періодичного огляду Ради ООН з прав людини;</w:t>
      </w:r>
    </w:p>
    <w:p w:rsidR="00327911" w:rsidRDefault="00327911" w:rsidP="00B724F2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особу</w:t>
      </w:r>
      <w:r w:rsidR="00E269E8">
        <w:rPr>
          <w:sz w:val="28"/>
          <w:szCs w:val="28"/>
          <w:lang w:val="uk-UA"/>
        </w:rPr>
        <w:t xml:space="preserve"> атестованого судового експерта.</w:t>
      </w:r>
    </w:p>
    <w:p w:rsidR="00327911" w:rsidRDefault="00327911" w:rsidP="00B724F2">
      <w:pPr>
        <w:pStyle w:val="a6"/>
        <w:ind w:left="786"/>
        <w:jc w:val="both"/>
        <w:rPr>
          <w:sz w:val="28"/>
          <w:szCs w:val="28"/>
          <w:lang w:val="uk-UA"/>
        </w:rPr>
      </w:pPr>
    </w:p>
    <w:p w:rsidR="00A718B5" w:rsidRDefault="00A718B5" w:rsidP="00B724F2">
      <w:pPr>
        <w:pStyle w:val="a6"/>
        <w:ind w:left="786"/>
        <w:jc w:val="both"/>
        <w:rPr>
          <w:sz w:val="28"/>
          <w:szCs w:val="28"/>
          <w:lang w:val="uk-UA"/>
        </w:rPr>
      </w:pPr>
    </w:p>
    <w:p w:rsidR="00A718B5" w:rsidRPr="00586852" w:rsidRDefault="00A718B5" w:rsidP="00B724F2">
      <w:pPr>
        <w:pStyle w:val="a6"/>
        <w:ind w:left="78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C353E" w:rsidRPr="00586852" w:rsidRDefault="000C353E" w:rsidP="00C1382E">
      <w:pPr>
        <w:ind w:firstLine="708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Розглянуті запити стосуються питань, що належать до компетенції:</w:t>
      </w:r>
    </w:p>
    <w:p w:rsidR="000C353E" w:rsidRPr="00586852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310A14" w:rsidRPr="00586852" w:rsidRDefault="00310A14" w:rsidP="000C353E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>Департаменту взаємодії з органами влади (</w:t>
      </w:r>
      <w:r w:rsidR="00097721" w:rsidRPr="00097721">
        <w:rPr>
          <w:b/>
          <w:sz w:val="28"/>
          <w:szCs w:val="28"/>
        </w:rPr>
        <w:t>8</w:t>
      </w:r>
      <w:r w:rsidRPr="00586852">
        <w:rPr>
          <w:sz w:val="28"/>
          <w:szCs w:val="28"/>
          <w:lang w:val="uk-UA"/>
        </w:rPr>
        <w:t xml:space="preserve"> запитів або </w:t>
      </w:r>
      <w:r w:rsidR="00821738">
        <w:rPr>
          <w:b/>
          <w:sz w:val="28"/>
          <w:szCs w:val="28"/>
          <w:lang w:val="uk-UA"/>
        </w:rPr>
        <w:t>20</w:t>
      </w:r>
      <w:r w:rsidRPr="00586852">
        <w:rPr>
          <w:sz w:val="28"/>
          <w:szCs w:val="28"/>
          <w:lang w:val="uk-UA"/>
        </w:rPr>
        <w:t>%, з них</w:t>
      </w:r>
      <w:r w:rsidR="0019335B">
        <w:rPr>
          <w:sz w:val="28"/>
          <w:szCs w:val="28"/>
          <w:lang w:val="uk-UA"/>
        </w:rPr>
        <w:t xml:space="preserve"> </w:t>
      </w:r>
      <w:r w:rsidR="00097721" w:rsidRPr="00097721">
        <w:rPr>
          <w:sz w:val="28"/>
          <w:szCs w:val="28"/>
        </w:rPr>
        <w:t>7</w:t>
      </w:r>
      <w:r w:rsidR="0019335B">
        <w:rPr>
          <w:sz w:val="28"/>
          <w:szCs w:val="28"/>
          <w:lang w:val="uk-UA"/>
        </w:rPr>
        <w:t xml:space="preserve"> запитів або</w:t>
      </w:r>
      <w:r w:rsidRPr="00586852">
        <w:rPr>
          <w:sz w:val="28"/>
          <w:szCs w:val="28"/>
          <w:lang w:val="uk-UA"/>
        </w:rPr>
        <w:t xml:space="preserve"> </w:t>
      </w:r>
      <w:r w:rsidRPr="00E269E8">
        <w:rPr>
          <w:b/>
          <w:sz w:val="28"/>
          <w:szCs w:val="28"/>
          <w:lang w:val="uk-UA"/>
        </w:rPr>
        <w:t>8</w:t>
      </w:r>
      <w:r w:rsidR="00097721" w:rsidRPr="00E269E8">
        <w:rPr>
          <w:b/>
          <w:sz w:val="28"/>
          <w:szCs w:val="28"/>
        </w:rPr>
        <w:t>7</w:t>
      </w:r>
      <w:r w:rsidR="00821738" w:rsidRPr="00E269E8">
        <w:rPr>
          <w:b/>
          <w:sz w:val="28"/>
          <w:szCs w:val="28"/>
          <w:lang w:val="uk-UA"/>
        </w:rPr>
        <w:t>,</w:t>
      </w:r>
      <w:r w:rsidR="00097721" w:rsidRPr="00E269E8">
        <w:rPr>
          <w:b/>
          <w:sz w:val="28"/>
          <w:szCs w:val="28"/>
        </w:rPr>
        <w:t>5</w:t>
      </w:r>
      <w:r w:rsidRPr="00E269E8">
        <w:rPr>
          <w:b/>
          <w:sz w:val="28"/>
          <w:szCs w:val="28"/>
          <w:lang w:val="uk-UA"/>
        </w:rPr>
        <w:t>%</w:t>
      </w:r>
      <w:r w:rsidRPr="00586852">
        <w:rPr>
          <w:sz w:val="28"/>
          <w:szCs w:val="28"/>
          <w:lang w:val="uk-UA"/>
        </w:rPr>
        <w:t xml:space="preserve"> надіслано для розгляду належним розпорядникам інформації), Департаменту організаційного та ресурсного забезпечення (</w:t>
      </w:r>
      <w:r w:rsidR="00097721" w:rsidRPr="00097721">
        <w:rPr>
          <w:b/>
          <w:sz w:val="28"/>
          <w:szCs w:val="28"/>
        </w:rPr>
        <w:t>8</w:t>
      </w:r>
      <w:r w:rsidRPr="00586852">
        <w:rPr>
          <w:sz w:val="28"/>
          <w:szCs w:val="28"/>
          <w:lang w:val="uk-UA"/>
        </w:rPr>
        <w:t xml:space="preserve"> запитів або </w:t>
      </w:r>
      <w:r w:rsidR="00821738">
        <w:rPr>
          <w:b/>
          <w:sz w:val="28"/>
          <w:szCs w:val="28"/>
          <w:lang w:val="uk-UA"/>
        </w:rPr>
        <w:t>20</w:t>
      </w:r>
      <w:r w:rsidRPr="00586852">
        <w:rPr>
          <w:b/>
          <w:sz w:val="28"/>
          <w:szCs w:val="28"/>
          <w:lang w:val="uk-UA"/>
        </w:rPr>
        <w:t>%</w:t>
      </w:r>
      <w:r w:rsidRPr="00586852">
        <w:rPr>
          <w:sz w:val="28"/>
          <w:szCs w:val="28"/>
          <w:lang w:val="uk-UA"/>
        </w:rPr>
        <w:t xml:space="preserve">, </w:t>
      </w:r>
      <w:r w:rsidR="00F770FA">
        <w:rPr>
          <w:sz w:val="28"/>
          <w:szCs w:val="28"/>
          <w:lang w:val="uk-UA"/>
        </w:rPr>
        <w:t xml:space="preserve">усі </w:t>
      </w:r>
      <w:r w:rsidRPr="00586852">
        <w:rPr>
          <w:sz w:val="28"/>
          <w:szCs w:val="28"/>
          <w:lang w:val="uk-UA"/>
        </w:rPr>
        <w:t>надіслано для розгляду належним розпорядникам інформації</w:t>
      </w:r>
      <w:r w:rsidRPr="001F6419">
        <w:rPr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 xml:space="preserve">, Департаменту реєстрації та систематизації нормативних актів, </w:t>
      </w:r>
      <w:proofErr w:type="spellStart"/>
      <w:r w:rsidRPr="00586852">
        <w:rPr>
          <w:sz w:val="28"/>
          <w:szCs w:val="28"/>
          <w:lang w:val="uk-UA"/>
        </w:rPr>
        <w:t>правоосвітньої</w:t>
      </w:r>
      <w:proofErr w:type="spellEnd"/>
      <w:r w:rsidRPr="00586852">
        <w:rPr>
          <w:sz w:val="28"/>
          <w:szCs w:val="28"/>
          <w:lang w:val="uk-UA"/>
        </w:rPr>
        <w:t xml:space="preserve"> діяльності (</w:t>
      </w:r>
      <w:r w:rsidR="00097721" w:rsidRPr="00097721">
        <w:rPr>
          <w:b/>
          <w:sz w:val="28"/>
          <w:szCs w:val="28"/>
        </w:rPr>
        <w:t>6</w:t>
      </w:r>
      <w:r w:rsidRPr="00586852">
        <w:rPr>
          <w:sz w:val="28"/>
          <w:szCs w:val="28"/>
          <w:lang w:val="uk-UA"/>
        </w:rPr>
        <w:t xml:space="preserve"> запит</w:t>
      </w:r>
      <w:r w:rsidR="00E269E8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або </w:t>
      </w:r>
      <w:r w:rsidR="00821738">
        <w:rPr>
          <w:b/>
          <w:sz w:val="28"/>
          <w:szCs w:val="28"/>
          <w:lang w:val="uk-UA"/>
        </w:rPr>
        <w:t>15</w:t>
      </w:r>
      <w:r w:rsidRPr="00586852">
        <w:rPr>
          <w:b/>
          <w:sz w:val="28"/>
          <w:szCs w:val="28"/>
          <w:lang w:val="uk-UA"/>
        </w:rPr>
        <w:t>%</w:t>
      </w:r>
      <w:r w:rsidRPr="00586852">
        <w:rPr>
          <w:sz w:val="28"/>
          <w:szCs w:val="28"/>
          <w:lang w:val="uk-UA"/>
        </w:rPr>
        <w:t xml:space="preserve">), Управління експертного забезпечення правосуддя, </w:t>
      </w:r>
      <w:r w:rsidR="00097721" w:rsidRPr="00097721">
        <w:rPr>
          <w:sz w:val="28"/>
          <w:szCs w:val="28"/>
          <w:lang w:val="uk-UA"/>
        </w:rPr>
        <w:t>Департамент</w:t>
      </w:r>
      <w:r w:rsidR="00097721">
        <w:rPr>
          <w:sz w:val="28"/>
          <w:szCs w:val="28"/>
          <w:lang w:val="uk-UA"/>
        </w:rPr>
        <w:t>у</w:t>
      </w:r>
      <w:r w:rsidR="00097721" w:rsidRPr="00097721">
        <w:rPr>
          <w:sz w:val="28"/>
          <w:szCs w:val="28"/>
          <w:lang w:val="uk-UA"/>
        </w:rPr>
        <w:t xml:space="preserve"> міжнародного права та співробітництва </w:t>
      </w:r>
      <w:r w:rsidRPr="00586852">
        <w:rPr>
          <w:color w:val="000000"/>
          <w:sz w:val="28"/>
          <w:szCs w:val="28"/>
          <w:lang w:val="uk-UA"/>
        </w:rPr>
        <w:t xml:space="preserve">(по </w:t>
      </w:r>
      <w:r w:rsidR="00097721">
        <w:rPr>
          <w:b/>
          <w:sz w:val="28"/>
          <w:szCs w:val="28"/>
          <w:lang w:val="uk-UA"/>
        </w:rPr>
        <w:t>4</w:t>
      </w:r>
      <w:r w:rsidRPr="00586852">
        <w:rPr>
          <w:sz w:val="28"/>
          <w:szCs w:val="28"/>
          <w:lang w:val="uk-UA"/>
        </w:rPr>
        <w:t xml:space="preserve"> запити або по </w:t>
      </w:r>
      <w:r w:rsidR="00821738">
        <w:rPr>
          <w:b/>
          <w:sz w:val="28"/>
          <w:szCs w:val="28"/>
          <w:lang w:val="uk-UA"/>
        </w:rPr>
        <w:t>10</w:t>
      </w:r>
      <w:r w:rsidRPr="00586852">
        <w:rPr>
          <w:b/>
          <w:sz w:val="28"/>
          <w:szCs w:val="28"/>
          <w:lang w:val="uk-UA"/>
        </w:rPr>
        <w:t>%</w:t>
      </w:r>
      <w:r w:rsidRPr="00586852">
        <w:rPr>
          <w:color w:val="000000"/>
          <w:sz w:val="28"/>
          <w:szCs w:val="28"/>
          <w:lang w:val="uk-UA"/>
        </w:rPr>
        <w:t xml:space="preserve">), </w:t>
      </w:r>
      <w:r w:rsidR="00032EF9" w:rsidRPr="00032EF9">
        <w:rPr>
          <w:color w:val="000000"/>
          <w:sz w:val="28"/>
          <w:szCs w:val="28"/>
          <w:lang w:val="uk-UA"/>
        </w:rPr>
        <w:t>Департамент</w:t>
      </w:r>
      <w:r w:rsidR="00032EF9">
        <w:rPr>
          <w:color w:val="000000"/>
          <w:sz w:val="28"/>
          <w:szCs w:val="28"/>
          <w:lang w:val="uk-UA"/>
        </w:rPr>
        <w:t>у</w:t>
      </w:r>
      <w:r w:rsidR="00032EF9" w:rsidRPr="00032EF9">
        <w:rPr>
          <w:color w:val="000000"/>
          <w:sz w:val="28"/>
          <w:szCs w:val="28"/>
          <w:lang w:val="uk-UA"/>
        </w:rPr>
        <w:t xml:space="preserve"> конституційного, адміністративного та соціального законодавства</w:t>
      </w:r>
      <w:r w:rsidR="00032EF9">
        <w:rPr>
          <w:color w:val="000000"/>
          <w:sz w:val="28"/>
          <w:szCs w:val="28"/>
          <w:lang w:val="uk-UA"/>
        </w:rPr>
        <w:t xml:space="preserve">, </w:t>
      </w:r>
      <w:r w:rsidRPr="00586852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Pr="00586852">
        <w:rPr>
          <w:sz w:val="28"/>
          <w:szCs w:val="28"/>
          <w:lang w:val="uk-UA"/>
        </w:rPr>
        <w:t>засвідчувального</w:t>
      </w:r>
      <w:proofErr w:type="spellEnd"/>
      <w:r w:rsidRPr="00586852">
        <w:rPr>
          <w:sz w:val="28"/>
          <w:szCs w:val="28"/>
          <w:lang w:val="uk-UA"/>
        </w:rPr>
        <w:t xml:space="preserve"> органу</w:t>
      </w:r>
      <w:r w:rsidR="00032EF9">
        <w:rPr>
          <w:sz w:val="28"/>
          <w:szCs w:val="28"/>
          <w:lang w:val="uk-UA"/>
        </w:rPr>
        <w:t xml:space="preserve"> </w:t>
      </w:r>
      <w:r w:rsidR="00032EF9" w:rsidRPr="00586852">
        <w:rPr>
          <w:color w:val="000000"/>
          <w:sz w:val="28"/>
          <w:szCs w:val="28"/>
          <w:lang w:val="uk-UA"/>
        </w:rPr>
        <w:t xml:space="preserve">(по </w:t>
      </w:r>
      <w:r w:rsidR="00032EF9">
        <w:rPr>
          <w:b/>
          <w:sz w:val="28"/>
          <w:szCs w:val="28"/>
          <w:lang w:val="uk-UA"/>
        </w:rPr>
        <w:t>3</w:t>
      </w:r>
      <w:r w:rsidR="00032EF9" w:rsidRPr="00586852">
        <w:rPr>
          <w:sz w:val="28"/>
          <w:szCs w:val="28"/>
          <w:lang w:val="uk-UA"/>
        </w:rPr>
        <w:t xml:space="preserve"> запити або по </w:t>
      </w:r>
      <w:r w:rsidR="00032EF9">
        <w:rPr>
          <w:b/>
          <w:sz w:val="28"/>
          <w:szCs w:val="28"/>
          <w:lang w:val="uk-UA"/>
        </w:rPr>
        <w:t>7</w:t>
      </w:r>
      <w:r w:rsidR="00032EF9" w:rsidRPr="00586852">
        <w:rPr>
          <w:b/>
          <w:sz w:val="28"/>
          <w:szCs w:val="28"/>
          <w:lang w:val="uk-UA"/>
        </w:rPr>
        <w:t>%</w:t>
      </w:r>
      <w:r w:rsidR="00032EF9" w:rsidRPr="00586852">
        <w:rPr>
          <w:color w:val="000000"/>
          <w:sz w:val="28"/>
          <w:szCs w:val="28"/>
          <w:lang w:val="uk-UA"/>
        </w:rPr>
        <w:t>)</w:t>
      </w:r>
      <w:r w:rsidRPr="00586852">
        <w:rPr>
          <w:sz w:val="28"/>
          <w:szCs w:val="28"/>
          <w:lang w:val="uk-UA"/>
        </w:rPr>
        <w:t>,</w:t>
      </w:r>
      <w:r w:rsidR="00032EF9">
        <w:rPr>
          <w:sz w:val="28"/>
          <w:szCs w:val="28"/>
          <w:lang w:val="uk-UA"/>
        </w:rPr>
        <w:t xml:space="preserve"> Департамент</w:t>
      </w:r>
      <w:r w:rsidR="00821738">
        <w:rPr>
          <w:sz w:val="28"/>
          <w:szCs w:val="28"/>
          <w:lang w:val="uk-UA"/>
        </w:rPr>
        <w:t>у</w:t>
      </w:r>
      <w:r w:rsidR="00032EF9">
        <w:rPr>
          <w:sz w:val="28"/>
          <w:szCs w:val="28"/>
          <w:lang w:val="uk-UA"/>
        </w:rPr>
        <w:t xml:space="preserve"> судової роботи (</w:t>
      </w:r>
      <w:r w:rsidR="00032EF9" w:rsidRPr="00032EF9">
        <w:rPr>
          <w:b/>
          <w:sz w:val="28"/>
          <w:szCs w:val="28"/>
          <w:lang w:val="uk-UA"/>
        </w:rPr>
        <w:t>2</w:t>
      </w:r>
      <w:r w:rsidR="00032EF9">
        <w:rPr>
          <w:sz w:val="28"/>
          <w:szCs w:val="28"/>
          <w:lang w:val="uk-UA"/>
        </w:rPr>
        <w:t xml:space="preserve"> запити або </w:t>
      </w:r>
      <w:r w:rsidR="00821738" w:rsidRPr="00821738">
        <w:rPr>
          <w:b/>
          <w:sz w:val="28"/>
          <w:szCs w:val="28"/>
          <w:lang w:val="uk-UA"/>
        </w:rPr>
        <w:t>5</w:t>
      </w:r>
      <w:r w:rsidR="00032EF9" w:rsidRPr="00032EF9">
        <w:rPr>
          <w:b/>
          <w:sz w:val="28"/>
          <w:szCs w:val="28"/>
          <w:lang w:val="uk-UA"/>
        </w:rPr>
        <w:t>%</w:t>
      </w:r>
      <w:r w:rsidR="00032EF9">
        <w:rPr>
          <w:sz w:val="28"/>
          <w:szCs w:val="28"/>
          <w:lang w:val="uk-UA"/>
        </w:rPr>
        <w:t xml:space="preserve">), </w:t>
      </w:r>
      <w:r w:rsidR="00032EF9" w:rsidRPr="00032EF9">
        <w:rPr>
          <w:sz w:val="28"/>
          <w:szCs w:val="28"/>
          <w:lang w:val="uk-UA"/>
        </w:rPr>
        <w:t>Департамент</w:t>
      </w:r>
      <w:r w:rsidR="00032EF9">
        <w:rPr>
          <w:sz w:val="28"/>
          <w:szCs w:val="28"/>
          <w:lang w:val="uk-UA"/>
        </w:rPr>
        <w:t>у</w:t>
      </w:r>
      <w:r w:rsidR="00032EF9" w:rsidRPr="00032EF9">
        <w:rPr>
          <w:sz w:val="28"/>
          <w:szCs w:val="28"/>
          <w:lang w:val="uk-UA"/>
        </w:rPr>
        <w:t xml:space="preserve"> кадр</w:t>
      </w:r>
      <w:r w:rsidR="00032EF9">
        <w:rPr>
          <w:sz w:val="28"/>
          <w:szCs w:val="28"/>
          <w:lang w:val="uk-UA"/>
        </w:rPr>
        <w:t xml:space="preserve">ової роботи та державної служби, </w:t>
      </w:r>
      <w:r w:rsidRPr="00586852">
        <w:rPr>
          <w:sz w:val="28"/>
          <w:szCs w:val="28"/>
          <w:lang w:val="uk-UA"/>
        </w:rPr>
        <w:t>Департаменту цивільного, фінансового законодавства та законодавства з питань земельних відносин</w:t>
      </w:r>
      <w:r w:rsidR="00032EF9">
        <w:rPr>
          <w:sz w:val="28"/>
          <w:szCs w:val="28"/>
          <w:lang w:val="uk-UA"/>
        </w:rPr>
        <w:t xml:space="preserve">, </w:t>
      </w:r>
      <w:r w:rsidR="00032EF9" w:rsidRPr="00032EF9">
        <w:rPr>
          <w:sz w:val="28"/>
          <w:szCs w:val="28"/>
          <w:lang w:val="uk-UA"/>
        </w:rPr>
        <w:t>Департамент</w:t>
      </w:r>
      <w:r w:rsidR="00032EF9">
        <w:rPr>
          <w:sz w:val="28"/>
          <w:szCs w:val="28"/>
          <w:lang w:val="uk-UA"/>
        </w:rPr>
        <w:t>у</w:t>
      </w:r>
      <w:r w:rsidR="00032EF9" w:rsidRPr="00032EF9">
        <w:rPr>
          <w:sz w:val="28"/>
          <w:szCs w:val="28"/>
          <w:lang w:val="uk-UA"/>
        </w:rPr>
        <w:t xml:space="preserve"> </w:t>
      </w:r>
      <w:r w:rsidR="00032EF9" w:rsidRPr="00032EF9">
        <w:rPr>
          <w:sz w:val="28"/>
          <w:szCs w:val="28"/>
          <w:lang w:val="uk-UA"/>
        </w:rPr>
        <w:lastRenderedPageBreak/>
        <w:t xml:space="preserve">антикорупційного законодавства та законодавства про правосуддя </w:t>
      </w:r>
      <w:r w:rsidRPr="00586852">
        <w:rPr>
          <w:color w:val="000000"/>
          <w:sz w:val="28"/>
          <w:szCs w:val="28"/>
          <w:lang w:val="uk-UA"/>
        </w:rPr>
        <w:t xml:space="preserve">(по </w:t>
      </w:r>
      <w:r w:rsidR="00032EF9">
        <w:rPr>
          <w:b/>
          <w:sz w:val="28"/>
          <w:szCs w:val="28"/>
          <w:lang w:val="uk-UA"/>
        </w:rPr>
        <w:t>1</w:t>
      </w:r>
      <w:r w:rsidRPr="00586852">
        <w:rPr>
          <w:sz w:val="28"/>
          <w:szCs w:val="28"/>
          <w:lang w:val="uk-UA"/>
        </w:rPr>
        <w:t xml:space="preserve"> запит</w:t>
      </w:r>
      <w:r w:rsidR="00032EF9">
        <w:rPr>
          <w:sz w:val="28"/>
          <w:szCs w:val="28"/>
          <w:lang w:val="uk-UA"/>
        </w:rPr>
        <w:t>у</w:t>
      </w:r>
      <w:r w:rsidRPr="00586852">
        <w:rPr>
          <w:sz w:val="28"/>
          <w:szCs w:val="28"/>
          <w:lang w:val="uk-UA"/>
        </w:rPr>
        <w:t xml:space="preserve"> або по </w:t>
      </w:r>
      <w:r w:rsidR="00821738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</w:t>
      </w:r>
      <w:r w:rsidRPr="00586852">
        <w:rPr>
          <w:color w:val="000000"/>
          <w:sz w:val="28"/>
          <w:szCs w:val="28"/>
          <w:lang w:val="uk-UA"/>
        </w:rPr>
        <w:t>).</w:t>
      </w:r>
    </w:p>
    <w:p w:rsidR="00310A14" w:rsidRPr="00586852" w:rsidRDefault="00310A14" w:rsidP="000C353E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:rsidR="003651E7" w:rsidRPr="00586852" w:rsidRDefault="00E269E8" w:rsidP="0079761B">
      <w:pPr>
        <w:ind w:firstLine="720"/>
        <w:jc w:val="both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95825" cy="6791326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Pr="00586852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>Всі запити на інформацію розглянуті у встановлений законодавством строк, у тому числі:</w:t>
      </w:r>
    </w:p>
    <w:p w:rsidR="000C353E" w:rsidRPr="00586852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8"/>
        <w:jc w:val="both"/>
        <w:rPr>
          <w:b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та надано інформацію на </w:t>
      </w:r>
      <w:r w:rsidR="004A3163">
        <w:rPr>
          <w:b/>
          <w:sz w:val="28"/>
          <w:szCs w:val="28"/>
          <w:lang w:val="uk-UA"/>
        </w:rPr>
        <w:t>24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F770FA">
        <w:rPr>
          <w:b/>
          <w:sz w:val="28"/>
          <w:szCs w:val="28"/>
          <w:lang w:val="uk-UA"/>
        </w:rPr>
        <w:t>и</w:t>
      </w:r>
      <w:r w:rsidRPr="00586852">
        <w:rPr>
          <w:b/>
          <w:sz w:val="28"/>
          <w:szCs w:val="28"/>
          <w:lang w:val="uk-UA"/>
        </w:rPr>
        <w:t xml:space="preserve"> (</w:t>
      </w:r>
      <w:r w:rsidR="00E269E8">
        <w:rPr>
          <w:b/>
          <w:sz w:val="28"/>
          <w:szCs w:val="28"/>
          <w:lang w:val="uk-UA"/>
        </w:rPr>
        <w:t>59</w:t>
      </w:r>
      <w:r w:rsidRPr="00586852">
        <w:rPr>
          <w:b/>
          <w:sz w:val="28"/>
          <w:szCs w:val="28"/>
          <w:lang w:val="uk-UA"/>
        </w:rPr>
        <w:t>%), із них:</w:t>
      </w:r>
    </w:p>
    <w:p w:rsidR="000C353E" w:rsidRPr="00586852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4A3163">
        <w:rPr>
          <w:b/>
          <w:sz w:val="28"/>
          <w:szCs w:val="28"/>
          <w:lang w:val="uk-UA"/>
        </w:rPr>
        <w:t>10</w:t>
      </w:r>
      <w:r w:rsidR="009A7D07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FA3663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4A3163">
        <w:rPr>
          <w:b/>
          <w:sz w:val="28"/>
          <w:szCs w:val="28"/>
          <w:lang w:val="uk-UA"/>
        </w:rPr>
        <w:t>25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 xml:space="preserve"> надано публічну інформацію;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ab/>
        <w:t xml:space="preserve">на </w:t>
      </w:r>
      <w:r w:rsidR="00867E06" w:rsidRPr="00586852">
        <w:rPr>
          <w:b/>
          <w:sz w:val="28"/>
          <w:szCs w:val="28"/>
          <w:lang w:val="uk-UA"/>
        </w:rPr>
        <w:t>1</w:t>
      </w:r>
      <w:r w:rsidR="004A3163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9A7D07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4A3163">
        <w:rPr>
          <w:b/>
          <w:sz w:val="28"/>
          <w:szCs w:val="28"/>
          <w:lang w:val="uk-UA"/>
        </w:rPr>
        <w:t>3</w:t>
      </w:r>
      <w:r w:rsidR="00E269E8">
        <w:rPr>
          <w:b/>
          <w:sz w:val="28"/>
          <w:szCs w:val="28"/>
          <w:lang w:val="uk-UA"/>
        </w:rPr>
        <w:t>4</w:t>
      </w:r>
      <w:r w:rsidRPr="00586852">
        <w:rPr>
          <w:b/>
          <w:sz w:val="28"/>
          <w:szCs w:val="28"/>
          <w:lang w:val="uk-UA"/>
        </w:rPr>
        <w:t xml:space="preserve">%), </w:t>
      </w:r>
      <w:r w:rsidRPr="00586852">
        <w:rPr>
          <w:sz w:val="28"/>
          <w:szCs w:val="28"/>
          <w:lang w:val="uk-UA"/>
        </w:rPr>
        <w:t>що подані з посиланням на Закон України «Про доступ до публічної інформації» і стосувалися роз’яснення законодавства України, надано відповідні роз’яснення законодавства;</w:t>
      </w:r>
    </w:p>
    <w:p w:rsidR="00051221" w:rsidRPr="00586852" w:rsidRDefault="00051221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</w:p>
    <w:p w:rsidR="00441F6B" w:rsidRPr="00586852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 w:rsidRPr="00586852">
        <w:rPr>
          <w:b/>
          <w:sz w:val="28"/>
          <w:szCs w:val="28"/>
          <w:lang w:val="uk-UA"/>
        </w:rPr>
        <w:t>належним розпорядникам</w:t>
      </w:r>
      <w:r w:rsidRPr="00586852">
        <w:rPr>
          <w:b/>
          <w:sz w:val="28"/>
          <w:szCs w:val="28"/>
          <w:lang w:val="uk-UA"/>
        </w:rPr>
        <w:t xml:space="preserve"> </w:t>
      </w:r>
      <w:r w:rsidR="004A3163">
        <w:rPr>
          <w:b/>
          <w:sz w:val="28"/>
          <w:szCs w:val="28"/>
          <w:lang w:val="uk-UA"/>
        </w:rPr>
        <w:t>9</w:t>
      </w:r>
      <w:r w:rsidRPr="00586852">
        <w:rPr>
          <w:b/>
          <w:sz w:val="28"/>
          <w:szCs w:val="28"/>
          <w:lang w:val="uk-UA"/>
        </w:rPr>
        <w:t xml:space="preserve"> запит</w:t>
      </w:r>
      <w:r w:rsidR="00AF5231" w:rsidRPr="00586852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B01DD9" w:rsidRPr="00586852">
        <w:rPr>
          <w:b/>
          <w:sz w:val="28"/>
          <w:szCs w:val="28"/>
          <w:lang w:val="uk-UA"/>
        </w:rPr>
        <w:t>2</w:t>
      </w:r>
      <w:r w:rsidR="004A3163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%);</w:t>
      </w:r>
    </w:p>
    <w:p w:rsidR="000C353E" w:rsidRPr="00586852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Pr="00586852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b/>
          <w:sz w:val="28"/>
          <w:szCs w:val="28"/>
          <w:lang w:val="uk-UA"/>
        </w:rPr>
        <w:t xml:space="preserve">- </w:t>
      </w:r>
      <w:r w:rsidR="00D85DBB" w:rsidRPr="00586852">
        <w:rPr>
          <w:b/>
          <w:sz w:val="28"/>
          <w:szCs w:val="28"/>
          <w:lang w:val="uk-UA"/>
        </w:rPr>
        <w:t>надіслано для розгляду на</w:t>
      </w:r>
      <w:r w:rsidR="00051221" w:rsidRPr="00586852">
        <w:rPr>
          <w:b/>
          <w:sz w:val="28"/>
          <w:szCs w:val="28"/>
          <w:lang w:val="uk-UA"/>
        </w:rPr>
        <w:t>лежним розпорядникам інформації</w:t>
      </w:r>
      <w:r w:rsidRPr="00586852">
        <w:rPr>
          <w:b/>
          <w:sz w:val="28"/>
          <w:szCs w:val="28"/>
          <w:lang w:val="uk-UA"/>
        </w:rPr>
        <w:t xml:space="preserve"> </w:t>
      </w:r>
      <w:r w:rsidR="004A3163">
        <w:rPr>
          <w:b/>
          <w:sz w:val="28"/>
          <w:szCs w:val="28"/>
          <w:lang w:val="uk-UA"/>
        </w:rPr>
        <w:t>8</w:t>
      </w:r>
      <w:r w:rsidR="00A56E18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запит</w:t>
      </w:r>
      <w:r w:rsidR="001F6419">
        <w:rPr>
          <w:b/>
          <w:sz w:val="28"/>
          <w:szCs w:val="28"/>
          <w:lang w:val="uk-UA"/>
        </w:rPr>
        <w:t>ів</w:t>
      </w:r>
      <w:r w:rsidRPr="00586852">
        <w:rPr>
          <w:b/>
          <w:sz w:val="28"/>
          <w:szCs w:val="28"/>
          <w:lang w:val="uk-UA"/>
        </w:rPr>
        <w:t xml:space="preserve"> (</w:t>
      </w:r>
      <w:r w:rsidR="004A3163">
        <w:rPr>
          <w:b/>
          <w:sz w:val="28"/>
          <w:szCs w:val="28"/>
          <w:lang w:val="uk-UA"/>
        </w:rPr>
        <w:t>19</w:t>
      </w:r>
      <w:r w:rsidRPr="00586852">
        <w:rPr>
          <w:b/>
          <w:sz w:val="28"/>
          <w:szCs w:val="28"/>
          <w:lang w:val="uk-UA"/>
        </w:rPr>
        <w:t>%), із них:</w:t>
      </w:r>
    </w:p>
    <w:p w:rsidR="00B01DD9" w:rsidRPr="00586852" w:rsidRDefault="00B01DD9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Державної реєстраційної служби України </w:t>
      </w:r>
      <w:r w:rsidRPr="00586852">
        <w:rPr>
          <w:b/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3</w:t>
      </w:r>
      <w:r w:rsidRPr="00586852">
        <w:rPr>
          <w:sz w:val="28"/>
          <w:szCs w:val="28"/>
          <w:lang w:val="uk-UA"/>
        </w:rPr>
        <w:t xml:space="preserve"> запити </w:t>
      </w:r>
      <w:r w:rsidRPr="00586852">
        <w:rPr>
          <w:b/>
          <w:sz w:val="28"/>
          <w:szCs w:val="28"/>
          <w:lang w:val="uk-UA"/>
        </w:rPr>
        <w:t>(</w:t>
      </w:r>
      <w:r w:rsidR="004A3163">
        <w:rPr>
          <w:b/>
          <w:sz w:val="28"/>
          <w:szCs w:val="28"/>
          <w:lang w:val="uk-UA"/>
        </w:rPr>
        <w:t>7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;</w:t>
      </w:r>
    </w:p>
    <w:p w:rsidR="000C353E" w:rsidRPr="00586852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586852">
        <w:rPr>
          <w:sz w:val="28"/>
          <w:szCs w:val="28"/>
          <w:lang w:val="uk-UA"/>
        </w:rPr>
        <w:t xml:space="preserve">до інших </w:t>
      </w:r>
      <w:r w:rsidR="00607821">
        <w:rPr>
          <w:sz w:val="28"/>
          <w:szCs w:val="28"/>
          <w:lang w:val="uk-UA"/>
        </w:rPr>
        <w:t>розпорядників</w:t>
      </w:r>
      <w:r w:rsidRPr="00586852">
        <w:rPr>
          <w:sz w:val="28"/>
          <w:szCs w:val="28"/>
          <w:lang w:val="uk-UA"/>
        </w:rPr>
        <w:t xml:space="preserve"> </w:t>
      </w:r>
      <w:r w:rsidR="00A51FFE" w:rsidRPr="00586852">
        <w:rPr>
          <w:sz w:val="28"/>
          <w:szCs w:val="28"/>
          <w:lang w:val="uk-UA"/>
        </w:rPr>
        <w:t>–</w:t>
      </w:r>
      <w:r w:rsidRPr="00586852">
        <w:rPr>
          <w:sz w:val="28"/>
          <w:szCs w:val="28"/>
          <w:lang w:val="uk-UA"/>
        </w:rPr>
        <w:t xml:space="preserve"> </w:t>
      </w:r>
      <w:r w:rsidR="004A3163">
        <w:rPr>
          <w:b/>
          <w:sz w:val="28"/>
          <w:szCs w:val="28"/>
          <w:lang w:val="uk-UA"/>
        </w:rPr>
        <w:t>5</w:t>
      </w:r>
      <w:r w:rsidR="00A51FFE" w:rsidRPr="00586852">
        <w:rPr>
          <w:b/>
          <w:sz w:val="28"/>
          <w:szCs w:val="28"/>
          <w:lang w:val="uk-UA"/>
        </w:rPr>
        <w:t xml:space="preserve"> </w:t>
      </w:r>
      <w:r w:rsidRPr="00586852">
        <w:rPr>
          <w:sz w:val="28"/>
          <w:szCs w:val="28"/>
          <w:lang w:val="uk-UA"/>
        </w:rPr>
        <w:t>запит</w:t>
      </w:r>
      <w:r w:rsidR="00B01DD9" w:rsidRPr="00586852">
        <w:rPr>
          <w:sz w:val="28"/>
          <w:szCs w:val="28"/>
          <w:lang w:val="uk-UA"/>
        </w:rPr>
        <w:t>ів</w:t>
      </w:r>
      <w:r w:rsidRPr="00586852">
        <w:rPr>
          <w:sz w:val="28"/>
          <w:szCs w:val="28"/>
          <w:lang w:val="uk-UA"/>
        </w:rPr>
        <w:t xml:space="preserve"> </w:t>
      </w:r>
      <w:r w:rsidRPr="00586852">
        <w:rPr>
          <w:b/>
          <w:sz w:val="28"/>
          <w:szCs w:val="28"/>
          <w:lang w:val="uk-UA"/>
        </w:rPr>
        <w:t>(</w:t>
      </w:r>
      <w:r w:rsidR="00B01DD9" w:rsidRPr="00586852">
        <w:rPr>
          <w:b/>
          <w:sz w:val="28"/>
          <w:szCs w:val="28"/>
          <w:lang w:val="uk-UA"/>
        </w:rPr>
        <w:t>1</w:t>
      </w:r>
      <w:r w:rsidR="004A3163">
        <w:rPr>
          <w:b/>
          <w:sz w:val="28"/>
          <w:szCs w:val="28"/>
          <w:lang w:val="uk-UA"/>
        </w:rPr>
        <w:t>2</w:t>
      </w:r>
      <w:r w:rsidRPr="00586852">
        <w:rPr>
          <w:b/>
          <w:sz w:val="28"/>
          <w:szCs w:val="28"/>
          <w:lang w:val="uk-UA"/>
        </w:rPr>
        <w:t>%)</w:t>
      </w:r>
      <w:r w:rsidRPr="00586852">
        <w:rPr>
          <w:sz w:val="28"/>
          <w:szCs w:val="28"/>
          <w:lang w:val="uk-UA"/>
        </w:rPr>
        <w:t>.</w:t>
      </w:r>
    </w:p>
    <w:p w:rsidR="0091779A" w:rsidRPr="00586852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4A3163" w:rsidRDefault="004A3163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52515" cy="504888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281DBE" w:rsidRPr="004A3163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17F4"/>
    <w:multiLevelType w:val="hybridMultilevel"/>
    <w:tmpl w:val="AEA8F870"/>
    <w:lvl w:ilvl="0" w:tplc="230244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835D8E"/>
    <w:multiLevelType w:val="hybridMultilevel"/>
    <w:tmpl w:val="51B29D5E"/>
    <w:lvl w:ilvl="0" w:tplc="6CE400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formatting="1" w:enforcement="0"/>
  <w:defaultTabStop w:val="708"/>
  <w:hyphenationZone w:val="425"/>
  <w:characterSpacingControl w:val="doNotCompress"/>
  <w:compat/>
  <w:rsids>
    <w:rsidRoot w:val="000C353E"/>
    <w:rsid w:val="00003407"/>
    <w:rsid w:val="0001542D"/>
    <w:rsid w:val="00025AD0"/>
    <w:rsid w:val="0003049B"/>
    <w:rsid w:val="0003105F"/>
    <w:rsid w:val="00032EF9"/>
    <w:rsid w:val="000361D7"/>
    <w:rsid w:val="000455E2"/>
    <w:rsid w:val="00051221"/>
    <w:rsid w:val="00053D72"/>
    <w:rsid w:val="00071B38"/>
    <w:rsid w:val="0008005A"/>
    <w:rsid w:val="00081EDA"/>
    <w:rsid w:val="00091D69"/>
    <w:rsid w:val="00097721"/>
    <w:rsid w:val="000A125A"/>
    <w:rsid w:val="000A2F8E"/>
    <w:rsid w:val="000A4E51"/>
    <w:rsid w:val="000B4EE7"/>
    <w:rsid w:val="000C311D"/>
    <w:rsid w:val="000C353E"/>
    <w:rsid w:val="000D6CF7"/>
    <w:rsid w:val="000F1B0C"/>
    <w:rsid w:val="00102D24"/>
    <w:rsid w:val="00116559"/>
    <w:rsid w:val="00116809"/>
    <w:rsid w:val="00126604"/>
    <w:rsid w:val="00127969"/>
    <w:rsid w:val="0013530C"/>
    <w:rsid w:val="00136427"/>
    <w:rsid w:val="00142DEC"/>
    <w:rsid w:val="00155668"/>
    <w:rsid w:val="00164864"/>
    <w:rsid w:val="0016533E"/>
    <w:rsid w:val="00173BD8"/>
    <w:rsid w:val="001808E2"/>
    <w:rsid w:val="00181C4A"/>
    <w:rsid w:val="00184D63"/>
    <w:rsid w:val="0019335B"/>
    <w:rsid w:val="001B00C6"/>
    <w:rsid w:val="001B3E09"/>
    <w:rsid w:val="001B7EF6"/>
    <w:rsid w:val="001C74D6"/>
    <w:rsid w:val="001D2252"/>
    <w:rsid w:val="001D2434"/>
    <w:rsid w:val="001D2BBC"/>
    <w:rsid w:val="001D5AE6"/>
    <w:rsid w:val="001F6419"/>
    <w:rsid w:val="00207ADA"/>
    <w:rsid w:val="0021707C"/>
    <w:rsid w:val="00232ABE"/>
    <w:rsid w:val="002449C5"/>
    <w:rsid w:val="0024590F"/>
    <w:rsid w:val="00252E76"/>
    <w:rsid w:val="0025599F"/>
    <w:rsid w:val="00275D09"/>
    <w:rsid w:val="00280CCE"/>
    <w:rsid w:val="00281DBE"/>
    <w:rsid w:val="002846E3"/>
    <w:rsid w:val="00291765"/>
    <w:rsid w:val="002D58DC"/>
    <w:rsid w:val="002E0ED6"/>
    <w:rsid w:val="002E157C"/>
    <w:rsid w:val="002E51FE"/>
    <w:rsid w:val="002F08EF"/>
    <w:rsid w:val="002F5702"/>
    <w:rsid w:val="002F5B31"/>
    <w:rsid w:val="00305DF1"/>
    <w:rsid w:val="00310A14"/>
    <w:rsid w:val="00327911"/>
    <w:rsid w:val="0033198C"/>
    <w:rsid w:val="00334B97"/>
    <w:rsid w:val="003366D0"/>
    <w:rsid w:val="00340C57"/>
    <w:rsid w:val="00341FE9"/>
    <w:rsid w:val="00353494"/>
    <w:rsid w:val="00354F71"/>
    <w:rsid w:val="003651E7"/>
    <w:rsid w:val="00383889"/>
    <w:rsid w:val="00387376"/>
    <w:rsid w:val="00387CA6"/>
    <w:rsid w:val="003A4F4D"/>
    <w:rsid w:val="003C0576"/>
    <w:rsid w:val="003C5000"/>
    <w:rsid w:val="003E51D5"/>
    <w:rsid w:val="004001F5"/>
    <w:rsid w:val="00405C23"/>
    <w:rsid w:val="004125EF"/>
    <w:rsid w:val="00414284"/>
    <w:rsid w:val="00420D9F"/>
    <w:rsid w:val="00426C4F"/>
    <w:rsid w:val="0044008C"/>
    <w:rsid w:val="00441F6B"/>
    <w:rsid w:val="00453E7D"/>
    <w:rsid w:val="00461BBF"/>
    <w:rsid w:val="004654AE"/>
    <w:rsid w:val="00467DE8"/>
    <w:rsid w:val="0048087C"/>
    <w:rsid w:val="00482900"/>
    <w:rsid w:val="004938C9"/>
    <w:rsid w:val="00493DC4"/>
    <w:rsid w:val="00497708"/>
    <w:rsid w:val="004A3163"/>
    <w:rsid w:val="004A3B2F"/>
    <w:rsid w:val="004B78BA"/>
    <w:rsid w:val="004C4C19"/>
    <w:rsid w:val="004C67AB"/>
    <w:rsid w:val="004D1097"/>
    <w:rsid w:val="004D2EAD"/>
    <w:rsid w:val="004D3EF9"/>
    <w:rsid w:val="004F4617"/>
    <w:rsid w:val="004F5C41"/>
    <w:rsid w:val="0052090D"/>
    <w:rsid w:val="00551DDE"/>
    <w:rsid w:val="005521EE"/>
    <w:rsid w:val="005526A2"/>
    <w:rsid w:val="00552AD7"/>
    <w:rsid w:val="005551CC"/>
    <w:rsid w:val="00570672"/>
    <w:rsid w:val="00574076"/>
    <w:rsid w:val="00583395"/>
    <w:rsid w:val="00586852"/>
    <w:rsid w:val="005927F8"/>
    <w:rsid w:val="005A0923"/>
    <w:rsid w:val="005A4C08"/>
    <w:rsid w:val="005B2BEC"/>
    <w:rsid w:val="005B3FDD"/>
    <w:rsid w:val="005B5C87"/>
    <w:rsid w:val="005C3F72"/>
    <w:rsid w:val="005D0D2A"/>
    <w:rsid w:val="005D5F51"/>
    <w:rsid w:val="005E1ABC"/>
    <w:rsid w:val="005E3C84"/>
    <w:rsid w:val="005F145C"/>
    <w:rsid w:val="00607821"/>
    <w:rsid w:val="006106D9"/>
    <w:rsid w:val="006122CE"/>
    <w:rsid w:val="00612533"/>
    <w:rsid w:val="00621A49"/>
    <w:rsid w:val="00624580"/>
    <w:rsid w:val="00633007"/>
    <w:rsid w:val="0064589F"/>
    <w:rsid w:val="00656CF4"/>
    <w:rsid w:val="00660745"/>
    <w:rsid w:val="00663689"/>
    <w:rsid w:val="00687A12"/>
    <w:rsid w:val="0069143D"/>
    <w:rsid w:val="00696D7F"/>
    <w:rsid w:val="006B1327"/>
    <w:rsid w:val="006D16DC"/>
    <w:rsid w:val="006D3C56"/>
    <w:rsid w:val="006D7DF3"/>
    <w:rsid w:val="006F1617"/>
    <w:rsid w:val="00700AA3"/>
    <w:rsid w:val="007014B7"/>
    <w:rsid w:val="0070568C"/>
    <w:rsid w:val="007056EB"/>
    <w:rsid w:val="007174C2"/>
    <w:rsid w:val="00720175"/>
    <w:rsid w:val="00720C88"/>
    <w:rsid w:val="0072641E"/>
    <w:rsid w:val="00727BF2"/>
    <w:rsid w:val="0073232E"/>
    <w:rsid w:val="00741851"/>
    <w:rsid w:val="00746097"/>
    <w:rsid w:val="00756395"/>
    <w:rsid w:val="00756DBD"/>
    <w:rsid w:val="00765734"/>
    <w:rsid w:val="00765BC5"/>
    <w:rsid w:val="0076619E"/>
    <w:rsid w:val="00773D35"/>
    <w:rsid w:val="007758AD"/>
    <w:rsid w:val="00776DDF"/>
    <w:rsid w:val="0078370F"/>
    <w:rsid w:val="00785765"/>
    <w:rsid w:val="007962AE"/>
    <w:rsid w:val="0079761B"/>
    <w:rsid w:val="007976AE"/>
    <w:rsid w:val="007A0201"/>
    <w:rsid w:val="007B382F"/>
    <w:rsid w:val="007C0446"/>
    <w:rsid w:val="007D524E"/>
    <w:rsid w:val="007F3F49"/>
    <w:rsid w:val="007F5EB4"/>
    <w:rsid w:val="0080323B"/>
    <w:rsid w:val="0080342C"/>
    <w:rsid w:val="00812352"/>
    <w:rsid w:val="00820281"/>
    <w:rsid w:val="00821738"/>
    <w:rsid w:val="00827EA4"/>
    <w:rsid w:val="00832317"/>
    <w:rsid w:val="00842E89"/>
    <w:rsid w:val="0084395D"/>
    <w:rsid w:val="00845931"/>
    <w:rsid w:val="008467A6"/>
    <w:rsid w:val="008507C6"/>
    <w:rsid w:val="00867AE8"/>
    <w:rsid w:val="00867E06"/>
    <w:rsid w:val="00881189"/>
    <w:rsid w:val="008947C6"/>
    <w:rsid w:val="00896DFA"/>
    <w:rsid w:val="008A5293"/>
    <w:rsid w:val="008B1E9B"/>
    <w:rsid w:val="008D32AE"/>
    <w:rsid w:val="008F4DBC"/>
    <w:rsid w:val="00900A60"/>
    <w:rsid w:val="00905EF0"/>
    <w:rsid w:val="0091238E"/>
    <w:rsid w:val="00914D23"/>
    <w:rsid w:val="00914E7F"/>
    <w:rsid w:val="0091779A"/>
    <w:rsid w:val="00930818"/>
    <w:rsid w:val="00931077"/>
    <w:rsid w:val="00933FFF"/>
    <w:rsid w:val="00955E1B"/>
    <w:rsid w:val="00957E99"/>
    <w:rsid w:val="0096168B"/>
    <w:rsid w:val="00961B49"/>
    <w:rsid w:val="00962BEF"/>
    <w:rsid w:val="00970A4D"/>
    <w:rsid w:val="00980D96"/>
    <w:rsid w:val="00994798"/>
    <w:rsid w:val="009A3D4F"/>
    <w:rsid w:val="009A555B"/>
    <w:rsid w:val="009A7D07"/>
    <w:rsid w:val="009D4D53"/>
    <w:rsid w:val="009D4F5A"/>
    <w:rsid w:val="009D62F6"/>
    <w:rsid w:val="009E7450"/>
    <w:rsid w:val="009F193E"/>
    <w:rsid w:val="00A3410C"/>
    <w:rsid w:val="00A341A6"/>
    <w:rsid w:val="00A35B58"/>
    <w:rsid w:val="00A41FA9"/>
    <w:rsid w:val="00A51FFE"/>
    <w:rsid w:val="00A56E18"/>
    <w:rsid w:val="00A620B6"/>
    <w:rsid w:val="00A64459"/>
    <w:rsid w:val="00A65856"/>
    <w:rsid w:val="00A66225"/>
    <w:rsid w:val="00A6639A"/>
    <w:rsid w:val="00A718B5"/>
    <w:rsid w:val="00A71970"/>
    <w:rsid w:val="00A75DF6"/>
    <w:rsid w:val="00A90469"/>
    <w:rsid w:val="00A90D22"/>
    <w:rsid w:val="00A90EA4"/>
    <w:rsid w:val="00A97FD8"/>
    <w:rsid w:val="00AB0BA0"/>
    <w:rsid w:val="00AC24C1"/>
    <w:rsid w:val="00AC2C3A"/>
    <w:rsid w:val="00AC6CE2"/>
    <w:rsid w:val="00AD0BFB"/>
    <w:rsid w:val="00AD1119"/>
    <w:rsid w:val="00AD7994"/>
    <w:rsid w:val="00AE03B0"/>
    <w:rsid w:val="00AF5231"/>
    <w:rsid w:val="00B01DD9"/>
    <w:rsid w:val="00B23D64"/>
    <w:rsid w:val="00B27C7E"/>
    <w:rsid w:val="00B30A4E"/>
    <w:rsid w:val="00B30C66"/>
    <w:rsid w:val="00B32DB0"/>
    <w:rsid w:val="00B34DF9"/>
    <w:rsid w:val="00B420C2"/>
    <w:rsid w:val="00B426E2"/>
    <w:rsid w:val="00B42F28"/>
    <w:rsid w:val="00B5225D"/>
    <w:rsid w:val="00B61753"/>
    <w:rsid w:val="00B64811"/>
    <w:rsid w:val="00B724F2"/>
    <w:rsid w:val="00B74560"/>
    <w:rsid w:val="00B8041F"/>
    <w:rsid w:val="00B82823"/>
    <w:rsid w:val="00BB46C6"/>
    <w:rsid w:val="00BC14DB"/>
    <w:rsid w:val="00BC2F56"/>
    <w:rsid w:val="00BC464E"/>
    <w:rsid w:val="00BC4E67"/>
    <w:rsid w:val="00BD0569"/>
    <w:rsid w:val="00BD0CA0"/>
    <w:rsid w:val="00BD3899"/>
    <w:rsid w:val="00BE3939"/>
    <w:rsid w:val="00BF3498"/>
    <w:rsid w:val="00C02663"/>
    <w:rsid w:val="00C13165"/>
    <w:rsid w:val="00C1382E"/>
    <w:rsid w:val="00C207F1"/>
    <w:rsid w:val="00C25BAF"/>
    <w:rsid w:val="00C515A2"/>
    <w:rsid w:val="00C56D4B"/>
    <w:rsid w:val="00C7027D"/>
    <w:rsid w:val="00C74174"/>
    <w:rsid w:val="00C96201"/>
    <w:rsid w:val="00CB0521"/>
    <w:rsid w:val="00CB3998"/>
    <w:rsid w:val="00CB6B88"/>
    <w:rsid w:val="00CC4C48"/>
    <w:rsid w:val="00D17A2C"/>
    <w:rsid w:val="00D21724"/>
    <w:rsid w:val="00D27AFB"/>
    <w:rsid w:val="00D4024D"/>
    <w:rsid w:val="00D47ABB"/>
    <w:rsid w:val="00D529D7"/>
    <w:rsid w:val="00D64CD7"/>
    <w:rsid w:val="00D85DBB"/>
    <w:rsid w:val="00D91E71"/>
    <w:rsid w:val="00DA0267"/>
    <w:rsid w:val="00DA28AB"/>
    <w:rsid w:val="00DB1AD7"/>
    <w:rsid w:val="00DB274A"/>
    <w:rsid w:val="00DC490A"/>
    <w:rsid w:val="00DC6E8D"/>
    <w:rsid w:val="00DD2FC5"/>
    <w:rsid w:val="00DD3E3B"/>
    <w:rsid w:val="00DD5CA5"/>
    <w:rsid w:val="00DE0A6D"/>
    <w:rsid w:val="00DE1518"/>
    <w:rsid w:val="00E13155"/>
    <w:rsid w:val="00E200DB"/>
    <w:rsid w:val="00E269E8"/>
    <w:rsid w:val="00E30816"/>
    <w:rsid w:val="00E35F29"/>
    <w:rsid w:val="00E3784C"/>
    <w:rsid w:val="00E4084C"/>
    <w:rsid w:val="00E5077A"/>
    <w:rsid w:val="00E61495"/>
    <w:rsid w:val="00E6313F"/>
    <w:rsid w:val="00E63D75"/>
    <w:rsid w:val="00E7048E"/>
    <w:rsid w:val="00E70FB4"/>
    <w:rsid w:val="00E715E0"/>
    <w:rsid w:val="00E71C86"/>
    <w:rsid w:val="00E82EE0"/>
    <w:rsid w:val="00E84DC9"/>
    <w:rsid w:val="00E93DA5"/>
    <w:rsid w:val="00EA27F6"/>
    <w:rsid w:val="00EA3B46"/>
    <w:rsid w:val="00EB22E4"/>
    <w:rsid w:val="00EB5E70"/>
    <w:rsid w:val="00EC60E1"/>
    <w:rsid w:val="00ED28D6"/>
    <w:rsid w:val="00ED7628"/>
    <w:rsid w:val="00EE6221"/>
    <w:rsid w:val="00EF102F"/>
    <w:rsid w:val="00EF4119"/>
    <w:rsid w:val="00F07274"/>
    <w:rsid w:val="00F07A49"/>
    <w:rsid w:val="00F10B9C"/>
    <w:rsid w:val="00F13050"/>
    <w:rsid w:val="00F30DF3"/>
    <w:rsid w:val="00F47855"/>
    <w:rsid w:val="00F57FA7"/>
    <w:rsid w:val="00F62883"/>
    <w:rsid w:val="00F63D48"/>
    <w:rsid w:val="00F74171"/>
    <w:rsid w:val="00F770FA"/>
    <w:rsid w:val="00FA1E2F"/>
    <w:rsid w:val="00FA3663"/>
    <w:rsid w:val="00FA5E5E"/>
    <w:rsid w:val="00FA707D"/>
    <w:rsid w:val="00FB174F"/>
    <w:rsid w:val="00FB20D7"/>
    <w:rsid w:val="00FD1DD4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29</c:v>
                </c:pt>
                <c:pt idx="1">
                  <c:v>12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3.1210703124584086E-3"/>
                  <c:y val="-4.0650306771923286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286E-2"/>
                  <c:y val="2.1351876469986715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68E-3"/>
                  <c:y val="2.1973071547874715E-2"/>
                </c:manualLayout>
              </c:layout>
              <c:showPercent val="1"/>
            </c:dLbl>
            <c:dLbl>
              <c:idx val="3"/>
              <c:layout>
                <c:manualLayout>
                  <c:x val="-1.1424403592552961E-2"/>
                  <c:y val="6.2746774880133426E-3"/>
                </c:manualLayout>
              </c:layout>
              <c:showPercent val="1"/>
            </c:dLbl>
            <c:dLbl>
              <c:idx val="4"/>
              <c:layout>
                <c:manualLayout>
                  <c:x val="-1.8971959133911514E-2"/>
                  <c:y val="8.4116937837582976E-5"/>
                </c:manualLayout>
              </c:layout>
              <c:showPercent val="1"/>
            </c:dLbl>
            <c:dLbl>
              <c:idx val="5"/>
              <c:layout>
                <c:manualLayout>
                  <c:x val="-9.6052344369732742E-3"/>
                  <c:y val="-1.9957380751495623E-2"/>
                </c:manualLayout>
              </c:layout>
              <c:showPercent val="1"/>
            </c:dLbl>
            <c:dLbl>
              <c:idx val="6"/>
              <c:layout>
                <c:manualLayout>
                  <c:x val="3.0369530380710535E-3"/>
                  <c:y val="-3.6713060556548251E-2"/>
                </c:manualLayout>
              </c:layout>
              <c:showPercent val="1"/>
            </c:dLbl>
            <c:dLbl>
              <c:idx val="7"/>
              <c:layout>
                <c:manualLayout>
                  <c:x val="2.7965267019107409E-2"/>
                  <c:y val="-2.9467692723375089E-2"/>
                </c:manualLayout>
              </c:layout>
              <c:showPercent val="1"/>
            </c:dLbl>
            <c:dLbl>
              <c:idx val="8"/>
              <c:layout>
                <c:manualLayout>
                  <c:x val="3.611676329505465E-2"/>
                  <c:y val="-2.4899850191258673E-2"/>
                </c:manualLayout>
              </c:layout>
              <c:showPercent val="1"/>
            </c:dLbl>
            <c:dLbl>
              <c:idx val="9"/>
              <c:layout>
                <c:manualLayout>
                  <c:x val="5.873217166312631E-2"/>
                  <c:y val="-1.4562693647750091E-2"/>
                </c:manualLayout>
              </c:layout>
              <c:showPercent val="1"/>
            </c:dLbl>
            <c:dLbl>
              <c:idx val="10"/>
              <c:layout>
                <c:manualLayout>
                  <c:x val="6.7024218321594178E-2"/>
                  <c:y val="-8.5569445495621999E-3"/>
                </c:manualLayout>
              </c:layout>
              <c:showPercent val="1"/>
            </c:dLbl>
            <c:numFmt formatCode="0%" sourceLinked="0"/>
            <c:showPercent val="1"/>
          </c:dLbls>
          <c:cat>
            <c:strRef>
              <c:f>'01.09.2012-10.09.2012'!$G$6:$G$16</c:f>
              <c:strCache>
                <c:ptCount val="11"/>
                <c:pt idx="0">
                  <c:v>Департамент взаємодії з органами влади - 8 запитів</c:v>
                </c:pt>
                <c:pt idx="1">
                  <c:v>Департамент організаційного та ресурсного забезпечення - 8 запитів</c:v>
                </c:pt>
                <c:pt idx="2">
                  <c:v>Департамент реєстрації та систематизації нормативних актів, правоосвітньої діяльності - 6 запитів</c:v>
                </c:pt>
                <c:pt idx="3">
                  <c:v>Управління експертного забезпечення правосуддя - 4 запити</c:v>
                </c:pt>
                <c:pt idx="4">
                  <c:v>Департамент міжнародного права та співробітництва - 4 запити</c:v>
                </c:pt>
                <c:pt idx="5">
                  <c:v>Департамент конституційного, адміністративного та соціального законодавства - 3 запити</c:v>
                </c:pt>
                <c:pt idx="6">
                  <c:v>Департамент нотаріату, банкрутства та функціонування центрального засвідчувального органу  - 3 запити</c:v>
                </c:pt>
                <c:pt idx="7">
                  <c:v>Департамент судової роботи - 2 запити</c:v>
                </c:pt>
                <c:pt idx="8">
                  <c:v>Департамент кадрової роботи та державної служби - 1 запит</c:v>
                </c:pt>
                <c:pt idx="9">
                  <c:v>Департамент цивільного, фінансового законодавства та законодавства з питань земельних відносин - 1 запит</c:v>
                </c:pt>
                <c:pt idx="10">
                  <c:v>Департамент антикорупційного законодавства та законодавства про правосуддя - 1 запит</c:v>
                </c:pt>
              </c:strCache>
            </c:strRef>
          </c:cat>
          <c:val>
            <c:numRef>
              <c:f>'01.09.2012-10.09.2012'!$H$6:$H$16</c:f>
              <c:numCache>
                <c:formatCode>General</c:formatCode>
                <c:ptCount val="11"/>
                <c:pt idx="0">
                  <c:v>8</c:v>
                </c:pt>
                <c:pt idx="1">
                  <c:v>8</c:v>
                </c:pt>
                <c:pt idx="2">
                  <c:v>6</c:v>
                </c:pt>
                <c:pt idx="3">
                  <c:v>4</c:v>
                </c:pt>
                <c:pt idx="4">
                  <c:v>4</c:v>
                </c:pt>
                <c:pt idx="5">
                  <c:v>3</c:v>
                </c:pt>
                <c:pt idx="6">
                  <c:v>3</c:v>
                </c:pt>
                <c:pt idx="7">
                  <c:v>2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4976123181501701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Pt>
            <c:idx val="0"/>
            <c:explosion val="2"/>
          </c:dPt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1.6467121816567624E-2"/>
                  <c:y val="3.040419501133787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61E-3"/>
                  <c:y val="3.1712018140589576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-1.4802219146535782E-2"/>
                  <c:y val="-3.6062925170067997E-2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41E-3"/>
                  <c:y val="-6.6613044337199131E-3"/>
                </c:manualLayout>
              </c:layout>
              <c:numFmt formatCode="0%" sourceLinked="0"/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numFmt formatCode="0%" sourceLinked="0"/>
            <c:showPercent val="1"/>
            <c:showLeaderLines val="1"/>
          </c:dLbls>
          <c:cat>
            <c:strRef>
              <c:f>('01.09.2012-10.09.2012'!$B$43:$B$46,'01.09.2012-10.09.2012'!$B$48)</c:f>
              <c:strCache>
                <c:ptCount val="5"/>
                <c:pt idx="0">
                  <c:v>На 10 запитів надана публічна інформація</c:v>
                </c:pt>
                <c:pt idx="1">
                  <c:v>На 14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- 9 запитів
</c:v>
                </c:pt>
                <c:pt idx="3">
                  <c:v>Надіслано за належністю до Державної реєстраційної служби України для розгляду та надання відповіді  - 3 запити</c:v>
                </c:pt>
                <c:pt idx="4">
                  <c:v>Надіслано за належністю до інших органів виконавчої влади для розгляду та надання відповіді -  5 запитів</c:v>
                </c:pt>
              </c:strCache>
            </c:strRef>
          </c:cat>
          <c:val>
            <c:numRef>
              <c:f>('01.09.2012-10.09.2012'!$C$43:$C$46,'01.09.2012-10.09.2012'!$C$48)</c:f>
              <c:numCache>
                <c:formatCode>General</c:formatCode>
                <c:ptCount val="5"/>
                <c:pt idx="0">
                  <c:v>10</c:v>
                </c:pt>
                <c:pt idx="1">
                  <c:v>14</c:v>
                </c:pt>
                <c:pt idx="2">
                  <c:v>9</c:v>
                </c:pt>
                <c:pt idx="3">
                  <c:v>3</c:v>
                </c:pt>
                <c:pt idx="4">
                  <c:v>5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5705"/>
          <c:y val="4.2704780648910569E-2"/>
          <c:w val="0.33783257151940238"/>
          <c:h val="0.95729512555742502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4</Pages>
  <Words>3275</Words>
  <Characters>1868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63</cp:revision>
  <cp:lastPrinted>2012-11-06T07:52:00Z</cp:lastPrinted>
  <dcterms:created xsi:type="dcterms:W3CDTF">2012-09-20T13:01:00Z</dcterms:created>
  <dcterms:modified xsi:type="dcterms:W3CDTF">2016-04-21T07:54:00Z</dcterms:modified>
</cp:coreProperties>
</file>