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BA2" w:rsidRDefault="009E3BA2" w:rsidP="009E3BA2">
      <w:pPr>
        <w:jc w:val="center"/>
        <w:rPr>
          <w:rFonts w:asciiTheme="minorHAnsi" w:hAnsiTheme="minorHAnsi"/>
          <w:sz w:val="16"/>
          <w:szCs w:val="16"/>
        </w:rPr>
      </w:pPr>
      <w:bookmarkStart w:id="0" w:name="_GoBack"/>
      <w:bookmarkEnd w:id="0"/>
      <w:r>
        <w:rPr>
          <w:noProof/>
          <w:lang w:val="ru-RU"/>
        </w:rPr>
        <w:drawing>
          <wp:inline distT="0" distB="0" distL="0" distR="0" wp14:anchorId="3BB6268A" wp14:editId="55F162A2">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9E3BA2" w:rsidRPr="003B0561" w:rsidRDefault="009E3BA2" w:rsidP="009E3BA2">
      <w:pPr>
        <w:jc w:val="center"/>
        <w:rPr>
          <w:rFonts w:asciiTheme="minorHAnsi" w:hAnsiTheme="minorHAnsi"/>
          <w:sz w:val="16"/>
          <w:szCs w:val="16"/>
        </w:rPr>
      </w:pPr>
    </w:p>
    <w:p w:rsidR="009E3BA2" w:rsidRPr="00FC37EE" w:rsidRDefault="009E3BA2" w:rsidP="009E3BA2">
      <w:pPr>
        <w:jc w:val="center"/>
        <w:rPr>
          <w:b/>
          <w:sz w:val="32"/>
          <w:szCs w:val="32"/>
        </w:rPr>
      </w:pPr>
      <w:r>
        <w:rPr>
          <w:b/>
          <w:sz w:val="32"/>
          <w:szCs w:val="32"/>
        </w:rPr>
        <w:t>АНТИМОНОПОЛЬНИЙ   КОМІТЕТ   УКРАЇНИ</w:t>
      </w:r>
    </w:p>
    <w:p w:rsidR="009E3BA2" w:rsidRDefault="009E3BA2" w:rsidP="009E3BA2">
      <w:pPr>
        <w:tabs>
          <w:tab w:val="left" w:leader="hyphen" w:pos="10206"/>
        </w:tabs>
        <w:jc w:val="center"/>
        <w:rPr>
          <w:sz w:val="32"/>
          <w:szCs w:val="32"/>
        </w:rPr>
      </w:pPr>
    </w:p>
    <w:p w:rsidR="009E3BA2" w:rsidRDefault="009E3BA2" w:rsidP="009E3BA2">
      <w:pPr>
        <w:tabs>
          <w:tab w:val="left" w:leader="hyphen" w:pos="10206"/>
        </w:tabs>
        <w:jc w:val="center"/>
        <w:rPr>
          <w:b/>
          <w:sz w:val="32"/>
          <w:szCs w:val="32"/>
        </w:rPr>
      </w:pPr>
      <w:r>
        <w:rPr>
          <w:b/>
          <w:sz w:val="32"/>
          <w:szCs w:val="32"/>
        </w:rPr>
        <w:t>РІШЕННЯ</w:t>
      </w:r>
    </w:p>
    <w:p w:rsidR="009E3BA2" w:rsidRDefault="009E3BA2" w:rsidP="009E3BA2">
      <w:pPr>
        <w:tabs>
          <w:tab w:val="left" w:leader="hyphen" w:pos="10206"/>
        </w:tabs>
        <w:rPr>
          <w:b/>
          <w:sz w:val="32"/>
          <w:szCs w:val="32"/>
        </w:rPr>
      </w:pPr>
    </w:p>
    <w:p w:rsidR="009E3BA2" w:rsidRDefault="006D72BC" w:rsidP="009E3BA2">
      <w:pPr>
        <w:tabs>
          <w:tab w:val="left" w:pos="4820"/>
        </w:tabs>
        <w:textAlignment w:val="baseline"/>
      </w:pPr>
      <w:r>
        <w:rPr>
          <w:szCs w:val="24"/>
        </w:rPr>
        <w:t xml:space="preserve">13 </w:t>
      </w:r>
      <w:r w:rsidR="003321D2">
        <w:rPr>
          <w:szCs w:val="24"/>
        </w:rPr>
        <w:t>серпня</w:t>
      </w:r>
      <w:r w:rsidR="009E3BA2">
        <w:rPr>
          <w:szCs w:val="24"/>
        </w:rPr>
        <w:t xml:space="preserve"> </w:t>
      </w:r>
      <w:r w:rsidR="009E3BA2">
        <w:t xml:space="preserve">2020 р.             </w:t>
      </w:r>
      <w:r w:rsidR="003321D2">
        <w:t xml:space="preserve">                             </w:t>
      </w:r>
      <w:r>
        <w:t xml:space="preserve">  </w:t>
      </w:r>
      <w:r w:rsidR="003321D2">
        <w:t xml:space="preserve">  </w:t>
      </w:r>
      <w:r w:rsidR="009E3BA2">
        <w:t xml:space="preserve">Київ                                                          № </w:t>
      </w:r>
      <w:r w:rsidR="00D545EF">
        <w:t>500</w:t>
      </w:r>
      <w:r w:rsidR="009E3BA2">
        <w:t>-р</w:t>
      </w:r>
    </w:p>
    <w:p w:rsidR="009E3BA2" w:rsidRDefault="009E3BA2" w:rsidP="009E3BA2"/>
    <w:p w:rsidR="009E3BA2" w:rsidRDefault="009E3BA2" w:rsidP="009E3BA2">
      <w:pPr>
        <w:rPr>
          <w:szCs w:val="24"/>
        </w:rPr>
      </w:pPr>
      <w:r>
        <w:t xml:space="preserve">Про надання дозволу </w:t>
      </w:r>
    </w:p>
    <w:p w:rsidR="009E3BA2" w:rsidRDefault="009E3BA2" w:rsidP="009E3BA2">
      <w:r>
        <w:t>на узгоджені дії</w:t>
      </w:r>
    </w:p>
    <w:p w:rsidR="009E3BA2" w:rsidRDefault="009E3BA2" w:rsidP="009E3BA2">
      <w:pPr>
        <w:tabs>
          <w:tab w:val="left" w:pos="7088"/>
        </w:tabs>
      </w:pPr>
    </w:p>
    <w:p w:rsidR="009E3BA2" w:rsidRPr="00AB5A44" w:rsidRDefault="009E3BA2" w:rsidP="002E2A86">
      <w:pPr>
        <w:ind w:right="-3" w:firstLine="851"/>
        <w:jc w:val="both"/>
        <w:rPr>
          <w:rFonts w:eastAsia="Calibri"/>
          <w:color w:val="000000"/>
          <w:szCs w:val="24"/>
          <w:lang w:eastAsia="en-US"/>
        </w:rPr>
      </w:pPr>
      <w:r>
        <w:rPr>
          <w:spacing w:val="-6"/>
        </w:rPr>
        <w:t xml:space="preserve">Антимонопольний комітет України, розглянувши заяву </w:t>
      </w:r>
      <w:r w:rsidRPr="00FD606E">
        <w:rPr>
          <w:szCs w:val="24"/>
        </w:rPr>
        <w:t>уповноважен</w:t>
      </w:r>
      <w:r>
        <w:rPr>
          <w:szCs w:val="24"/>
        </w:rPr>
        <w:t>их</w:t>
      </w:r>
      <w:r w:rsidRPr="00156072">
        <w:rPr>
          <w:szCs w:val="24"/>
        </w:rPr>
        <w:t xml:space="preserve"> </w:t>
      </w:r>
      <w:r w:rsidRPr="00FD606E">
        <w:rPr>
          <w:szCs w:val="24"/>
        </w:rPr>
        <w:t>представник</w:t>
      </w:r>
      <w:r>
        <w:rPr>
          <w:szCs w:val="24"/>
        </w:rPr>
        <w:t xml:space="preserve">ів </w:t>
      </w:r>
      <w:r w:rsidR="003321D2" w:rsidRPr="00B13627">
        <w:rPr>
          <w:rFonts w:eastAsia="Calibri"/>
          <w:szCs w:val="24"/>
        </w:rPr>
        <w:t xml:space="preserve">компаній </w:t>
      </w:r>
      <w:r w:rsidR="003321D2" w:rsidRPr="00B13627">
        <w:rPr>
          <w:szCs w:val="24"/>
        </w:rPr>
        <w:t>«</w:t>
      </w:r>
      <w:r w:rsidR="003321D2" w:rsidRPr="00B13627">
        <w:rPr>
          <w:szCs w:val="24"/>
          <w:lang w:val="en-US"/>
        </w:rPr>
        <w:t>ZF</w:t>
      </w:r>
      <w:r w:rsidR="003321D2" w:rsidRPr="00B13627">
        <w:rPr>
          <w:szCs w:val="24"/>
        </w:rPr>
        <w:t xml:space="preserve"> </w:t>
      </w:r>
      <w:r w:rsidR="003321D2" w:rsidRPr="00B13627">
        <w:rPr>
          <w:szCs w:val="24"/>
          <w:lang w:val="en-US"/>
        </w:rPr>
        <w:t>Friedrichshafen</w:t>
      </w:r>
      <w:r w:rsidR="003321D2" w:rsidRPr="00B13627">
        <w:rPr>
          <w:szCs w:val="24"/>
        </w:rPr>
        <w:t xml:space="preserve"> </w:t>
      </w:r>
      <w:r w:rsidR="003321D2" w:rsidRPr="00B13627">
        <w:rPr>
          <w:szCs w:val="24"/>
          <w:lang w:val="en-US"/>
        </w:rPr>
        <w:t>AG</w:t>
      </w:r>
      <w:r w:rsidR="003321D2" w:rsidRPr="00B13627">
        <w:rPr>
          <w:szCs w:val="24"/>
        </w:rPr>
        <w:t>» (далі – компанія «</w:t>
      </w:r>
      <w:r w:rsidR="003321D2" w:rsidRPr="00B13627">
        <w:rPr>
          <w:bCs/>
          <w:szCs w:val="24"/>
          <w:lang w:val="en-US"/>
        </w:rPr>
        <w:t>ZF</w:t>
      </w:r>
      <w:r w:rsidR="003321D2" w:rsidRPr="00B13627">
        <w:rPr>
          <w:bCs/>
          <w:szCs w:val="24"/>
        </w:rPr>
        <w:t>»</w:t>
      </w:r>
      <w:r w:rsidR="003321D2" w:rsidRPr="00B13627">
        <w:rPr>
          <w:szCs w:val="24"/>
        </w:rPr>
        <w:t>) (м. </w:t>
      </w:r>
      <w:proofErr w:type="spellStart"/>
      <w:r w:rsidR="003321D2" w:rsidRPr="00B13627">
        <w:rPr>
          <w:szCs w:val="24"/>
        </w:rPr>
        <w:t>Фрідріхсгафен</w:t>
      </w:r>
      <w:proofErr w:type="spellEnd"/>
      <w:r w:rsidR="003321D2" w:rsidRPr="00B13627">
        <w:rPr>
          <w:szCs w:val="24"/>
        </w:rPr>
        <w:t xml:space="preserve">, Німеччина) </w:t>
      </w:r>
      <w:r w:rsidR="003321D2" w:rsidRPr="00B13627">
        <w:rPr>
          <w:rFonts w:eastAsia="Calibri"/>
          <w:szCs w:val="24"/>
        </w:rPr>
        <w:t xml:space="preserve">та </w:t>
      </w:r>
      <w:r w:rsidR="003321D2" w:rsidRPr="00B13627">
        <w:rPr>
          <w:szCs w:val="24"/>
        </w:rPr>
        <w:t>«</w:t>
      </w:r>
      <w:r w:rsidR="003321D2" w:rsidRPr="00B13627">
        <w:rPr>
          <w:szCs w:val="24"/>
          <w:lang w:val="en-US"/>
        </w:rPr>
        <w:t>Wolong</w:t>
      </w:r>
      <w:r w:rsidR="003321D2" w:rsidRPr="00B13627">
        <w:rPr>
          <w:szCs w:val="24"/>
        </w:rPr>
        <w:t xml:space="preserve"> </w:t>
      </w:r>
      <w:r w:rsidR="003321D2" w:rsidRPr="00B13627">
        <w:rPr>
          <w:szCs w:val="24"/>
          <w:lang w:val="en-US"/>
        </w:rPr>
        <w:t>Electric</w:t>
      </w:r>
      <w:r w:rsidR="003321D2" w:rsidRPr="00B13627">
        <w:rPr>
          <w:szCs w:val="24"/>
        </w:rPr>
        <w:t xml:space="preserve"> </w:t>
      </w:r>
      <w:r w:rsidR="003321D2" w:rsidRPr="00B13627">
        <w:rPr>
          <w:szCs w:val="24"/>
          <w:lang w:val="en-US"/>
        </w:rPr>
        <w:t>Group</w:t>
      </w:r>
      <w:r w:rsidR="003321D2" w:rsidRPr="00B13627">
        <w:rPr>
          <w:szCs w:val="24"/>
        </w:rPr>
        <w:t xml:space="preserve"> </w:t>
      </w:r>
      <w:r w:rsidR="003321D2" w:rsidRPr="00B13627">
        <w:rPr>
          <w:szCs w:val="24"/>
          <w:lang w:val="en-US"/>
        </w:rPr>
        <w:t>Co</w:t>
      </w:r>
      <w:r w:rsidR="003321D2" w:rsidRPr="00B13627">
        <w:rPr>
          <w:szCs w:val="24"/>
        </w:rPr>
        <w:t xml:space="preserve">., </w:t>
      </w:r>
      <w:r w:rsidR="003321D2" w:rsidRPr="00B13627">
        <w:rPr>
          <w:szCs w:val="24"/>
          <w:lang w:val="en-US"/>
        </w:rPr>
        <w:t>Ltd</w:t>
      </w:r>
      <w:proofErr w:type="gramStart"/>
      <w:r w:rsidR="003321D2" w:rsidRPr="00B13627">
        <w:rPr>
          <w:szCs w:val="24"/>
        </w:rPr>
        <w:t>.»</w:t>
      </w:r>
      <w:proofErr w:type="gramEnd"/>
      <w:r w:rsidR="003321D2" w:rsidRPr="00B13627">
        <w:rPr>
          <w:szCs w:val="24"/>
        </w:rPr>
        <w:t xml:space="preserve"> (далі – компанія «</w:t>
      </w:r>
      <w:r w:rsidR="003321D2" w:rsidRPr="00B13627">
        <w:rPr>
          <w:szCs w:val="24"/>
          <w:lang w:val="en-US"/>
        </w:rPr>
        <w:t>Wolong</w:t>
      </w:r>
      <w:r w:rsidR="006D72BC">
        <w:rPr>
          <w:szCs w:val="24"/>
        </w:rPr>
        <w:t>») (р-н </w:t>
      </w:r>
      <w:proofErr w:type="spellStart"/>
      <w:r w:rsidR="006D72BC">
        <w:rPr>
          <w:szCs w:val="24"/>
        </w:rPr>
        <w:t>Шань</w:t>
      </w:r>
      <w:r w:rsidR="003321D2" w:rsidRPr="00B13627">
        <w:rPr>
          <w:szCs w:val="24"/>
        </w:rPr>
        <w:t>юй</w:t>
      </w:r>
      <w:proofErr w:type="spellEnd"/>
      <w:r w:rsidR="003321D2" w:rsidRPr="00B13627">
        <w:rPr>
          <w:szCs w:val="24"/>
        </w:rPr>
        <w:t xml:space="preserve">, м. </w:t>
      </w:r>
      <w:proofErr w:type="spellStart"/>
      <w:r w:rsidR="003321D2" w:rsidRPr="00B13627">
        <w:rPr>
          <w:szCs w:val="24"/>
        </w:rPr>
        <w:t>Шаосін</w:t>
      </w:r>
      <w:proofErr w:type="spellEnd"/>
      <w:r w:rsidR="003321D2" w:rsidRPr="00B13627">
        <w:rPr>
          <w:szCs w:val="24"/>
        </w:rPr>
        <w:t>, Китайська Народна Республіка)</w:t>
      </w:r>
      <w:r w:rsidR="003321D2">
        <w:rPr>
          <w:szCs w:val="24"/>
        </w:rPr>
        <w:t xml:space="preserve"> </w:t>
      </w:r>
      <w:r>
        <w:rPr>
          <w:szCs w:val="24"/>
        </w:rPr>
        <w:t>про надання дозволу на узгоджені дії</w:t>
      </w:r>
      <w:r w:rsidRPr="00313819">
        <w:rPr>
          <w:szCs w:val="24"/>
        </w:rPr>
        <w:t xml:space="preserve"> </w:t>
      </w:r>
      <w:r w:rsidR="003321D2" w:rsidRPr="00B13627">
        <w:rPr>
          <w:szCs w:val="24"/>
        </w:rPr>
        <w:t xml:space="preserve">у вигляді </w:t>
      </w:r>
      <w:r w:rsidR="003321D2" w:rsidRPr="00B13627">
        <w:rPr>
          <w:rFonts w:eastAsia="Calibri"/>
          <w:szCs w:val="24"/>
        </w:rPr>
        <w:t xml:space="preserve">виконання </w:t>
      </w:r>
      <w:r w:rsidR="003321D2" w:rsidRPr="00B13627">
        <w:rPr>
          <w:szCs w:val="24"/>
          <w:lang w:eastAsia="uk-UA"/>
        </w:rPr>
        <w:t xml:space="preserve">положення про утримання від конкуренції, викладеного </w:t>
      </w:r>
      <w:r w:rsidR="003321D2" w:rsidRPr="00B13627">
        <w:rPr>
          <w:color w:val="000000" w:themeColor="text1"/>
          <w:szCs w:val="24"/>
          <w:lang w:eastAsia="uk-UA"/>
        </w:rPr>
        <w:t xml:space="preserve">у </w:t>
      </w:r>
      <w:r w:rsidR="003321D2" w:rsidRPr="00B13627">
        <w:rPr>
          <w:szCs w:val="24"/>
        </w:rPr>
        <w:t>статті 24 Договору про створення спільного підприємства</w:t>
      </w:r>
      <w:r w:rsidR="003321D2" w:rsidRPr="00B13627">
        <w:rPr>
          <w:bCs/>
          <w:color w:val="000000" w:themeColor="text1"/>
          <w:szCs w:val="24"/>
          <w:lang w:eastAsia="uk-UA"/>
        </w:rPr>
        <w:t xml:space="preserve">, укладеного між компаніями </w:t>
      </w:r>
      <w:r w:rsidR="003321D2" w:rsidRPr="00B13627">
        <w:rPr>
          <w:szCs w:val="24"/>
        </w:rPr>
        <w:t>«</w:t>
      </w:r>
      <w:r w:rsidR="003321D2" w:rsidRPr="00B13627">
        <w:rPr>
          <w:szCs w:val="24"/>
          <w:lang w:val="en-US"/>
        </w:rPr>
        <w:t>Wolong</w:t>
      </w:r>
      <w:r w:rsidR="003321D2" w:rsidRPr="00B13627">
        <w:rPr>
          <w:szCs w:val="24"/>
        </w:rPr>
        <w:t xml:space="preserve"> </w:t>
      </w:r>
      <w:r w:rsidR="003321D2" w:rsidRPr="00B13627">
        <w:rPr>
          <w:szCs w:val="24"/>
          <w:lang w:val="en-US"/>
        </w:rPr>
        <w:t>Electric</w:t>
      </w:r>
      <w:r w:rsidR="003321D2" w:rsidRPr="00B13627">
        <w:rPr>
          <w:szCs w:val="24"/>
        </w:rPr>
        <w:t xml:space="preserve"> </w:t>
      </w:r>
      <w:r w:rsidR="003321D2" w:rsidRPr="00B13627">
        <w:rPr>
          <w:szCs w:val="24"/>
          <w:lang w:val="en-US"/>
        </w:rPr>
        <w:t>Group</w:t>
      </w:r>
      <w:r w:rsidR="003321D2" w:rsidRPr="00B13627">
        <w:rPr>
          <w:szCs w:val="24"/>
        </w:rPr>
        <w:t xml:space="preserve"> </w:t>
      </w:r>
      <w:r w:rsidR="003321D2" w:rsidRPr="00B13627">
        <w:rPr>
          <w:szCs w:val="24"/>
          <w:lang w:val="en-US"/>
        </w:rPr>
        <w:t>Co</w:t>
      </w:r>
      <w:r w:rsidR="003321D2" w:rsidRPr="00B13627">
        <w:rPr>
          <w:szCs w:val="24"/>
        </w:rPr>
        <w:t xml:space="preserve">., </w:t>
      </w:r>
      <w:r w:rsidR="003321D2" w:rsidRPr="00B13627">
        <w:rPr>
          <w:szCs w:val="24"/>
          <w:lang w:val="en-US"/>
        </w:rPr>
        <w:t>Ltd</w:t>
      </w:r>
      <w:proofErr w:type="gramStart"/>
      <w:r w:rsidR="003321D2" w:rsidRPr="00B13627">
        <w:rPr>
          <w:szCs w:val="24"/>
        </w:rPr>
        <w:t>.»</w:t>
      </w:r>
      <w:proofErr w:type="gramEnd"/>
      <w:r w:rsidR="003321D2" w:rsidRPr="00B13627">
        <w:rPr>
          <w:iCs/>
          <w:color w:val="000000" w:themeColor="text1"/>
          <w:szCs w:val="24"/>
        </w:rPr>
        <w:t xml:space="preserve"> і </w:t>
      </w:r>
      <w:r w:rsidR="003321D2" w:rsidRPr="00B13627">
        <w:rPr>
          <w:rFonts w:eastAsia="Calibri"/>
          <w:color w:val="000000" w:themeColor="text1"/>
          <w:szCs w:val="24"/>
        </w:rPr>
        <w:t>«</w:t>
      </w:r>
      <w:r w:rsidR="003321D2" w:rsidRPr="00B13627">
        <w:rPr>
          <w:szCs w:val="24"/>
        </w:rPr>
        <w:t xml:space="preserve">ZF </w:t>
      </w:r>
      <w:proofErr w:type="spellStart"/>
      <w:r w:rsidR="003321D2" w:rsidRPr="00B13627">
        <w:rPr>
          <w:szCs w:val="24"/>
        </w:rPr>
        <w:t>China</w:t>
      </w:r>
      <w:proofErr w:type="spellEnd"/>
      <w:r w:rsidR="003321D2" w:rsidRPr="00B13627">
        <w:rPr>
          <w:szCs w:val="24"/>
        </w:rPr>
        <w:t xml:space="preserve"> </w:t>
      </w:r>
      <w:proofErr w:type="spellStart"/>
      <w:r w:rsidR="003321D2" w:rsidRPr="00B13627">
        <w:rPr>
          <w:szCs w:val="24"/>
        </w:rPr>
        <w:t>Investment</w:t>
      </w:r>
      <w:proofErr w:type="spellEnd"/>
      <w:r w:rsidR="003321D2" w:rsidRPr="00B13627">
        <w:rPr>
          <w:szCs w:val="24"/>
        </w:rPr>
        <w:t xml:space="preserve"> </w:t>
      </w:r>
      <w:proofErr w:type="spellStart"/>
      <w:r w:rsidR="003321D2" w:rsidRPr="00B13627">
        <w:rPr>
          <w:szCs w:val="24"/>
        </w:rPr>
        <w:t>Co</w:t>
      </w:r>
      <w:proofErr w:type="spellEnd"/>
      <w:r w:rsidR="003321D2" w:rsidRPr="00B13627">
        <w:rPr>
          <w:szCs w:val="24"/>
        </w:rPr>
        <w:t xml:space="preserve">., </w:t>
      </w:r>
      <w:proofErr w:type="spellStart"/>
      <w:r w:rsidR="003321D2" w:rsidRPr="00B13627">
        <w:rPr>
          <w:szCs w:val="24"/>
        </w:rPr>
        <w:t>Ltd</w:t>
      </w:r>
      <w:proofErr w:type="spellEnd"/>
      <w:r w:rsidR="003321D2" w:rsidRPr="00B13627">
        <w:rPr>
          <w:szCs w:val="24"/>
        </w:rPr>
        <w:t>.</w:t>
      </w:r>
      <w:r w:rsidR="003321D2" w:rsidRPr="00B13627">
        <w:rPr>
          <w:rFonts w:eastAsia="Calibri"/>
          <w:color w:val="000000" w:themeColor="text1"/>
          <w:szCs w:val="24"/>
        </w:rPr>
        <w:t>» (</w:t>
      </w:r>
      <w:r w:rsidR="003321D2" w:rsidRPr="00B13627">
        <w:rPr>
          <w:szCs w:val="24"/>
        </w:rPr>
        <w:t>Шанхай, Китайська Народна Республіка</w:t>
      </w:r>
      <w:r w:rsidR="003321D2" w:rsidRPr="00B13627">
        <w:rPr>
          <w:rFonts w:eastAsia="Calibri"/>
          <w:color w:val="000000" w:themeColor="text1"/>
          <w:szCs w:val="24"/>
        </w:rPr>
        <w:t>)</w:t>
      </w:r>
      <w:r w:rsidR="003321D2" w:rsidRPr="00B13627">
        <w:rPr>
          <w:color w:val="000000" w:themeColor="text1"/>
          <w:szCs w:val="24"/>
        </w:rPr>
        <w:t xml:space="preserve"> </w:t>
      </w:r>
      <w:r w:rsidR="003321D2" w:rsidRPr="00B13627">
        <w:rPr>
          <w:rFonts w:eastAsia="Calibri"/>
          <w:color w:val="000000" w:themeColor="text1"/>
          <w:szCs w:val="24"/>
        </w:rPr>
        <w:t xml:space="preserve">від 10 березня </w:t>
      </w:r>
      <w:r w:rsidR="001A13B2">
        <w:rPr>
          <w:rFonts w:eastAsia="Calibri"/>
          <w:color w:val="000000" w:themeColor="text1"/>
          <w:szCs w:val="24"/>
        </w:rPr>
        <w:t xml:space="preserve">                 </w:t>
      </w:r>
      <w:r w:rsidR="003321D2" w:rsidRPr="00B13627">
        <w:rPr>
          <w:rFonts w:eastAsia="Calibri"/>
          <w:color w:val="000000" w:themeColor="text1"/>
          <w:szCs w:val="24"/>
        </w:rPr>
        <w:t>2020 року</w:t>
      </w:r>
      <w:r w:rsidR="006D72BC">
        <w:rPr>
          <w:rFonts w:eastAsia="Calibri"/>
          <w:color w:val="000000" w:themeColor="text1"/>
          <w:szCs w:val="24"/>
        </w:rPr>
        <w:t>,</w:t>
      </w:r>
    </w:p>
    <w:p w:rsidR="009E3BA2" w:rsidRDefault="009E3BA2" w:rsidP="002E2A86">
      <w:pPr>
        <w:ind w:firstLine="851"/>
        <w:jc w:val="both"/>
        <w:rPr>
          <w:sz w:val="16"/>
          <w:szCs w:val="16"/>
        </w:rPr>
      </w:pPr>
    </w:p>
    <w:p w:rsidR="009E3BA2" w:rsidRDefault="009E3BA2" w:rsidP="002E2A86">
      <w:pPr>
        <w:jc w:val="center"/>
      </w:pPr>
      <w:r>
        <w:t>ВСТАНОВИВ:</w:t>
      </w:r>
    </w:p>
    <w:p w:rsidR="009E3BA2" w:rsidRPr="003B0561" w:rsidRDefault="009E3BA2" w:rsidP="002E2A86">
      <w:pPr>
        <w:jc w:val="center"/>
      </w:pPr>
    </w:p>
    <w:p w:rsidR="009E3BA2" w:rsidRDefault="009E3BA2" w:rsidP="002E2A86">
      <w:pPr>
        <w:ind w:firstLine="851"/>
        <w:jc w:val="both"/>
        <w:rPr>
          <w:szCs w:val="24"/>
        </w:rPr>
      </w:pPr>
      <w:r w:rsidRPr="00AB5A44">
        <w:rPr>
          <w:szCs w:val="24"/>
        </w:rPr>
        <w:t>Узгоджені дії пов</w:t>
      </w:r>
      <w:r w:rsidR="003321D2">
        <w:rPr>
          <w:szCs w:val="24"/>
        </w:rPr>
        <w:t>’язані із здійсненням трансакції, яка</w:t>
      </w:r>
      <w:r w:rsidRPr="00AB5A44">
        <w:rPr>
          <w:szCs w:val="24"/>
        </w:rPr>
        <w:t xml:space="preserve"> </w:t>
      </w:r>
      <w:r w:rsidRPr="00AB5A44">
        <w:rPr>
          <w:color w:val="000000"/>
          <w:szCs w:val="24"/>
        </w:rPr>
        <w:t>поляга</w:t>
      </w:r>
      <w:r w:rsidR="003321D2">
        <w:rPr>
          <w:color w:val="000000"/>
          <w:szCs w:val="24"/>
        </w:rPr>
        <w:t>є</w:t>
      </w:r>
      <w:r w:rsidRPr="00AB5A44">
        <w:rPr>
          <w:color w:val="000000"/>
          <w:szCs w:val="24"/>
        </w:rPr>
        <w:t xml:space="preserve"> </w:t>
      </w:r>
      <w:r w:rsidR="002E2A86">
        <w:rPr>
          <w:szCs w:val="24"/>
        </w:rPr>
        <w:t xml:space="preserve">у </w:t>
      </w:r>
      <w:r w:rsidR="002E2A86">
        <w:rPr>
          <w:bCs/>
          <w:color w:val="000000"/>
          <w:szCs w:val="24"/>
          <w:shd w:val="clear" w:color="auto" w:fill="FFFFFF"/>
        </w:rPr>
        <w:t>створен</w:t>
      </w:r>
      <w:r w:rsidR="006D72BC">
        <w:rPr>
          <w:bCs/>
          <w:color w:val="000000"/>
          <w:szCs w:val="24"/>
          <w:shd w:val="clear" w:color="auto" w:fill="FFFFFF"/>
        </w:rPr>
        <w:t>н</w:t>
      </w:r>
      <w:r w:rsidR="002E2A86">
        <w:rPr>
          <w:bCs/>
          <w:color w:val="000000"/>
          <w:szCs w:val="24"/>
          <w:shd w:val="clear" w:color="auto" w:fill="FFFFFF"/>
        </w:rPr>
        <w:t>і</w:t>
      </w:r>
      <w:r w:rsidR="002E2A86" w:rsidRPr="00B13627">
        <w:rPr>
          <w:bCs/>
          <w:color w:val="000000"/>
          <w:szCs w:val="24"/>
          <w:shd w:val="clear" w:color="auto" w:fill="FFFFFF"/>
        </w:rPr>
        <w:t xml:space="preserve"> </w:t>
      </w:r>
      <w:r w:rsidR="002E2A86" w:rsidRPr="00B13627">
        <w:rPr>
          <w:szCs w:val="24"/>
        </w:rPr>
        <w:t>компаніями «</w:t>
      </w:r>
      <w:r w:rsidR="002E2A86" w:rsidRPr="00B13627">
        <w:rPr>
          <w:szCs w:val="24"/>
          <w:lang w:val="en-US"/>
        </w:rPr>
        <w:t>ZF</w:t>
      </w:r>
      <w:r w:rsidR="002E2A86" w:rsidRPr="00B13627">
        <w:rPr>
          <w:szCs w:val="24"/>
        </w:rPr>
        <w:t xml:space="preserve"> </w:t>
      </w:r>
      <w:r w:rsidR="002E2A86" w:rsidRPr="00B13627">
        <w:rPr>
          <w:szCs w:val="24"/>
          <w:lang w:val="en-US"/>
        </w:rPr>
        <w:t>Friedrichshafen</w:t>
      </w:r>
      <w:r w:rsidR="002E2A86" w:rsidRPr="00B13627">
        <w:rPr>
          <w:szCs w:val="24"/>
        </w:rPr>
        <w:t xml:space="preserve"> </w:t>
      </w:r>
      <w:r w:rsidR="002E2A86" w:rsidRPr="00B13627">
        <w:rPr>
          <w:szCs w:val="24"/>
          <w:lang w:val="en-US"/>
        </w:rPr>
        <w:t>AG</w:t>
      </w:r>
      <w:r w:rsidR="002E2A86" w:rsidRPr="00B13627">
        <w:rPr>
          <w:szCs w:val="24"/>
        </w:rPr>
        <w:t>» та «</w:t>
      </w:r>
      <w:r w:rsidR="002E2A86" w:rsidRPr="00B13627">
        <w:rPr>
          <w:szCs w:val="24"/>
          <w:lang w:val="en-US"/>
        </w:rPr>
        <w:t>Wolong</w:t>
      </w:r>
      <w:r w:rsidR="002E2A86" w:rsidRPr="00B13627">
        <w:rPr>
          <w:szCs w:val="24"/>
        </w:rPr>
        <w:t xml:space="preserve"> </w:t>
      </w:r>
      <w:r w:rsidR="002E2A86" w:rsidRPr="00B13627">
        <w:rPr>
          <w:szCs w:val="24"/>
          <w:lang w:val="en-US"/>
        </w:rPr>
        <w:t>Electric</w:t>
      </w:r>
      <w:r w:rsidR="002E2A86" w:rsidRPr="00B13627">
        <w:rPr>
          <w:szCs w:val="24"/>
        </w:rPr>
        <w:t xml:space="preserve"> </w:t>
      </w:r>
      <w:r w:rsidR="002E2A86" w:rsidRPr="00B13627">
        <w:rPr>
          <w:szCs w:val="24"/>
          <w:lang w:val="en-US"/>
        </w:rPr>
        <w:t>Group</w:t>
      </w:r>
      <w:r w:rsidR="002E2A86" w:rsidRPr="00B13627">
        <w:rPr>
          <w:szCs w:val="24"/>
        </w:rPr>
        <w:t xml:space="preserve"> </w:t>
      </w:r>
      <w:r w:rsidR="002E2A86" w:rsidRPr="00B13627">
        <w:rPr>
          <w:szCs w:val="24"/>
          <w:lang w:val="en-US"/>
        </w:rPr>
        <w:t>Co</w:t>
      </w:r>
      <w:r w:rsidR="002E2A86" w:rsidRPr="00B13627">
        <w:rPr>
          <w:szCs w:val="24"/>
        </w:rPr>
        <w:t xml:space="preserve">., </w:t>
      </w:r>
      <w:r w:rsidR="002E2A86" w:rsidRPr="00B13627">
        <w:rPr>
          <w:szCs w:val="24"/>
          <w:lang w:val="en-US"/>
        </w:rPr>
        <w:t>Ltd</w:t>
      </w:r>
      <w:proofErr w:type="gramStart"/>
      <w:r w:rsidR="002E2A86">
        <w:rPr>
          <w:szCs w:val="24"/>
        </w:rPr>
        <w:t>.»</w:t>
      </w:r>
      <w:proofErr w:type="gramEnd"/>
      <w:r w:rsidR="002E2A86">
        <w:rPr>
          <w:szCs w:val="24"/>
        </w:rPr>
        <w:t xml:space="preserve"> </w:t>
      </w:r>
      <w:r w:rsidR="002E2A86" w:rsidRPr="00AA7D4D">
        <w:rPr>
          <w:szCs w:val="24"/>
        </w:rPr>
        <w:t>спільного підприємства «</w:t>
      </w:r>
      <w:r w:rsidR="002E2A86" w:rsidRPr="00B13627">
        <w:rPr>
          <w:szCs w:val="24"/>
          <w:lang w:val="en-US"/>
        </w:rPr>
        <w:t>Wolong ZF</w:t>
      </w:r>
      <w:r w:rsidR="002E2A86" w:rsidRPr="00AA7D4D">
        <w:rPr>
          <w:szCs w:val="24"/>
        </w:rPr>
        <w:t xml:space="preserve"> </w:t>
      </w:r>
      <w:r w:rsidR="002E2A86" w:rsidRPr="00B13627">
        <w:rPr>
          <w:szCs w:val="24"/>
          <w:lang w:val="en-US"/>
        </w:rPr>
        <w:t>Automotive</w:t>
      </w:r>
      <w:r w:rsidR="002E2A86" w:rsidRPr="00AA7D4D">
        <w:rPr>
          <w:szCs w:val="24"/>
        </w:rPr>
        <w:t xml:space="preserve"> </w:t>
      </w:r>
      <w:r w:rsidR="002E2A86" w:rsidRPr="00B13627">
        <w:rPr>
          <w:szCs w:val="24"/>
          <w:lang w:val="en-US"/>
        </w:rPr>
        <w:t>Electric</w:t>
      </w:r>
      <w:r w:rsidR="002E2A86" w:rsidRPr="00AA7D4D">
        <w:rPr>
          <w:szCs w:val="24"/>
        </w:rPr>
        <w:t xml:space="preserve"> </w:t>
      </w:r>
      <w:r w:rsidR="002E2A86" w:rsidRPr="00B13627">
        <w:rPr>
          <w:szCs w:val="24"/>
          <w:lang w:val="en-US"/>
        </w:rPr>
        <w:t>Motors</w:t>
      </w:r>
      <w:r w:rsidR="002E2A86" w:rsidRPr="00AA7D4D">
        <w:rPr>
          <w:szCs w:val="24"/>
        </w:rPr>
        <w:t xml:space="preserve"> </w:t>
      </w:r>
      <w:r w:rsidR="002E2A86" w:rsidRPr="00B13627">
        <w:rPr>
          <w:szCs w:val="24"/>
          <w:lang w:val="en-US"/>
        </w:rPr>
        <w:t>Co</w:t>
      </w:r>
      <w:r w:rsidR="002E2A86">
        <w:rPr>
          <w:szCs w:val="24"/>
        </w:rPr>
        <w:t xml:space="preserve">., </w:t>
      </w:r>
      <w:r w:rsidR="002E2A86" w:rsidRPr="00B13627">
        <w:rPr>
          <w:szCs w:val="24"/>
          <w:lang w:val="en-US"/>
        </w:rPr>
        <w:t>Ltd</w:t>
      </w:r>
      <w:r w:rsidR="006D72BC">
        <w:rPr>
          <w:szCs w:val="24"/>
        </w:rPr>
        <w:t>.» (р-н</w:t>
      </w:r>
      <w:r w:rsidR="002E2A86" w:rsidRPr="00B13627">
        <w:rPr>
          <w:szCs w:val="24"/>
          <w:lang w:val="en-US"/>
        </w:rPr>
        <w:t> </w:t>
      </w:r>
      <w:proofErr w:type="spellStart"/>
      <w:r w:rsidR="006D72BC">
        <w:rPr>
          <w:szCs w:val="24"/>
        </w:rPr>
        <w:t>Шань</w:t>
      </w:r>
      <w:r w:rsidR="002E2A86" w:rsidRPr="00AA7D4D">
        <w:rPr>
          <w:szCs w:val="24"/>
        </w:rPr>
        <w:t>юй</w:t>
      </w:r>
      <w:proofErr w:type="spellEnd"/>
      <w:r w:rsidR="002E2A86" w:rsidRPr="00AA7D4D">
        <w:rPr>
          <w:szCs w:val="24"/>
        </w:rPr>
        <w:t>, м.</w:t>
      </w:r>
      <w:r w:rsidR="002E2A86" w:rsidRPr="00B13627">
        <w:rPr>
          <w:szCs w:val="24"/>
          <w:lang w:val="en-US"/>
        </w:rPr>
        <w:t> </w:t>
      </w:r>
      <w:proofErr w:type="spellStart"/>
      <w:r w:rsidR="002E2A86" w:rsidRPr="00AA7D4D">
        <w:rPr>
          <w:szCs w:val="24"/>
        </w:rPr>
        <w:t>Шаосін</w:t>
      </w:r>
      <w:proofErr w:type="spellEnd"/>
      <w:r w:rsidR="002E2A86" w:rsidRPr="00AA7D4D">
        <w:rPr>
          <w:szCs w:val="24"/>
        </w:rPr>
        <w:t>, Китайська Народна Республіка).</w:t>
      </w:r>
    </w:p>
    <w:p w:rsidR="002E2A86" w:rsidRDefault="002E2A86" w:rsidP="002E2A86">
      <w:pPr>
        <w:ind w:firstLine="851"/>
        <w:jc w:val="both"/>
        <w:rPr>
          <w:szCs w:val="24"/>
        </w:rPr>
      </w:pPr>
    </w:p>
    <w:p w:rsidR="002E2A86" w:rsidRPr="00AB5A44" w:rsidRDefault="009E3BA2" w:rsidP="002E2A86">
      <w:pPr>
        <w:ind w:right="-3" w:firstLine="851"/>
        <w:jc w:val="both"/>
        <w:rPr>
          <w:rFonts w:eastAsia="Calibri"/>
          <w:color w:val="000000"/>
          <w:szCs w:val="24"/>
          <w:lang w:eastAsia="en-US"/>
        </w:rPr>
      </w:pPr>
      <w:r>
        <w:rPr>
          <w:szCs w:val="24"/>
        </w:rPr>
        <w:t>За інформацією заявників</w:t>
      </w:r>
      <w:r w:rsidRPr="00BA42A6">
        <w:rPr>
          <w:szCs w:val="24"/>
        </w:rPr>
        <w:t>, у</w:t>
      </w:r>
      <w:r w:rsidRPr="00BA42A6">
        <w:rPr>
          <w:color w:val="000000"/>
          <w:szCs w:val="24"/>
        </w:rPr>
        <w:t xml:space="preserve">згоджені дії полягають у виконанні </w:t>
      </w:r>
      <w:r>
        <w:rPr>
          <w:szCs w:val="24"/>
        </w:rPr>
        <w:t>п</w:t>
      </w:r>
      <w:r w:rsidRPr="00CE75DB">
        <w:rPr>
          <w:szCs w:val="24"/>
        </w:rPr>
        <w:t>оложення про утримання від конкуренції</w:t>
      </w:r>
      <w:r w:rsidRPr="00BA42A6">
        <w:rPr>
          <w:szCs w:val="24"/>
          <w:lang w:eastAsia="uk-UA"/>
        </w:rPr>
        <w:t xml:space="preserve">, </w:t>
      </w:r>
      <w:r w:rsidR="006D72BC">
        <w:rPr>
          <w:szCs w:val="24"/>
        </w:rPr>
        <w:t>що місти</w:t>
      </w:r>
      <w:r w:rsidRPr="00CE75DB">
        <w:rPr>
          <w:szCs w:val="24"/>
        </w:rPr>
        <w:t xml:space="preserve">ться </w:t>
      </w:r>
      <w:r w:rsidR="002E2A86" w:rsidRPr="00B13627">
        <w:rPr>
          <w:color w:val="000000" w:themeColor="text1"/>
          <w:szCs w:val="24"/>
          <w:lang w:eastAsia="uk-UA"/>
        </w:rPr>
        <w:t xml:space="preserve">у </w:t>
      </w:r>
      <w:r w:rsidR="002E2A86" w:rsidRPr="00B13627">
        <w:rPr>
          <w:szCs w:val="24"/>
        </w:rPr>
        <w:t>статті 24 Договору про створення спільного підприємства</w:t>
      </w:r>
      <w:r w:rsidR="002E2A86" w:rsidRPr="00B13627">
        <w:rPr>
          <w:bCs/>
          <w:color w:val="000000" w:themeColor="text1"/>
          <w:szCs w:val="24"/>
          <w:lang w:eastAsia="uk-UA"/>
        </w:rPr>
        <w:t xml:space="preserve">, укладеного між компаніями </w:t>
      </w:r>
      <w:r w:rsidR="002E2A86" w:rsidRPr="00B13627">
        <w:rPr>
          <w:szCs w:val="24"/>
        </w:rPr>
        <w:t>«</w:t>
      </w:r>
      <w:r w:rsidR="002E2A86" w:rsidRPr="00B13627">
        <w:rPr>
          <w:szCs w:val="24"/>
          <w:lang w:val="en-US"/>
        </w:rPr>
        <w:t>Wolong</w:t>
      </w:r>
      <w:r w:rsidR="002E2A86" w:rsidRPr="00B13627">
        <w:rPr>
          <w:szCs w:val="24"/>
        </w:rPr>
        <w:t xml:space="preserve"> </w:t>
      </w:r>
      <w:r w:rsidR="002E2A86" w:rsidRPr="00B13627">
        <w:rPr>
          <w:szCs w:val="24"/>
          <w:lang w:val="en-US"/>
        </w:rPr>
        <w:t>Electric</w:t>
      </w:r>
      <w:r w:rsidR="002E2A86" w:rsidRPr="00B13627">
        <w:rPr>
          <w:szCs w:val="24"/>
        </w:rPr>
        <w:t xml:space="preserve"> </w:t>
      </w:r>
      <w:r w:rsidR="002E2A86" w:rsidRPr="00B13627">
        <w:rPr>
          <w:szCs w:val="24"/>
          <w:lang w:val="en-US"/>
        </w:rPr>
        <w:t>Group</w:t>
      </w:r>
      <w:r w:rsidR="002E2A86" w:rsidRPr="00B13627">
        <w:rPr>
          <w:szCs w:val="24"/>
        </w:rPr>
        <w:t xml:space="preserve"> </w:t>
      </w:r>
      <w:r w:rsidR="002E2A86" w:rsidRPr="00B13627">
        <w:rPr>
          <w:szCs w:val="24"/>
          <w:lang w:val="en-US"/>
        </w:rPr>
        <w:t>Co</w:t>
      </w:r>
      <w:r w:rsidR="002E2A86" w:rsidRPr="00B13627">
        <w:rPr>
          <w:szCs w:val="24"/>
        </w:rPr>
        <w:t xml:space="preserve">., </w:t>
      </w:r>
      <w:r w:rsidR="002E2A86" w:rsidRPr="00B13627">
        <w:rPr>
          <w:szCs w:val="24"/>
          <w:lang w:val="en-US"/>
        </w:rPr>
        <w:t>Ltd</w:t>
      </w:r>
      <w:proofErr w:type="gramStart"/>
      <w:r w:rsidR="002E2A86" w:rsidRPr="00B13627">
        <w:rPr>
          <w:szCs w:val="24"/>
        </w:rPr>
        <w:t>.»</w:t>
      </w:r>
      <w:proofErr w:type="gramEnd"/>
      <w:r w:rsidR="002E2A86" w:rsidRPr="00B13627">
        <w:rPr>
          <w:iCs/>
          <w:color w:val="000000" w:themeColor="text1"/>
          <w:szCs w:val="24"/>
        </w:rPr>
        <w:t xml:space="preserve"> і </w:t>
      </w:r>
      <w:r w:rsidR="002E2A86" w:rsidRPr="00B13627">
        <w:rPr>
          <w:rFonts w:eastAsia="Calibri"/>
          <w:color w:val="000000" w:themeColor="text1"/>
          <w:szCs w:val="24"/>
        </w:rPr>
        <w:t>«</w:t>
      </w:r>
      <w:r w:rsidR="002E2A86" w:rsidRPr="00B13627">
        <w:rPr>
          <w:szCs w:val="24"/>
        </w:rPr>
        <w:t xml:space="preserve">ZF </w:t>
      </w:r>
      <w:proofErr w:type="spellStart"/>
      <w:r w:rsidR="002E2A86" w:rsidRPr="00B13627">
        <w:rPr>
          <w:szCs w:val="24"/>
        </w:rPr>
        <w:t>China</w:t>
      </w:r>
      <w:proofErr w:type="spellEnd"/>
      <w:r w:rsidR="002E2A86" w:rsidRPr="00B13627">
        <w:rPr>
          <w:szCs w:val="24"/>
        </w:rPr>
        <w:t xml:space="preserve"> </w:t>
      </w:r>
      <w:proofErr w:type="spellStart"/>
      <w:r w:rsidR="002E2A86" w:rsidRPr="00B13627">
        <w:rPr>
          <w:szCs w:val="24"/>
        </w:rPr>
        <w:t>Investment</w:t>
      </w:r>
      <w:proofErr w:type="spellEnd"/>
      <w:r w:rsidR="002E2A86" w:rsidRPr="00B13627">
        <w:rPr>
          <w:szCs w:val="24"/>
        </w:rPr>
        <w:t xml:space="preserve"> </w:t>
      </w:r>
      <w:proofErr w:type="spellStart"/>
      <w:r w:rsidR="002E2A86" w:rsidRPr="00B13627">
        <w:rPr>
          <w:szCs w:val="24"/>
        </w:rPr>
        <w:t>Co</w:t>
      </w:r>
      <w:proofErr w:type="spellEnd"/>
      <w:r w:rsidR="002E2A86" w:rsidRPr="00B13627">
        <w:rPr>
          <w:szCs w:val="24"/>
        </w:rPr>
        <w:t xml:space="preserve">., </w:t>
      </w:r>
      <w:proofErr w:type="spellStart"/>
      <w:r w:rsidR="002E2A86" w:rsidRPr="00B13627">
        <w:rPr>
          <w:szCs w:val="24"/>
        </w:rPr>
        <w:t>Ltd</w:t>
      </w:r>
      <w:proofErr w:type="spellEnd"/>
      <w:r w:rsidR="002E2A86" w:rsidRPr="00B13627">
        <w:rPr>
          <w:szCs w:val="24"/>
        </w:rPr>
        <w:t>.</w:t>
      </w:r>
      <w:r w:rsidR="002E2A86" w:rsidRPr="00B13627">
        <w:rPr>
          <w:rFonts w:eastAsia="Calibri"/>
          <w:color w:val="000000" w:themeColor="text1"/>
          <w:szCs w:val="24"/>
        </w:rPr>
        <w:t>»</w:t>
      </w:r>
      <w:r w:rsidR="002E2A86">
        <w:rPr>
          <w:rFonts w:eastAsia="Calibri"/>
          <w:color w:val="000000" w:themeColor="text1"/>
          <w:szCs w:val="24"/>
        </w:rPr>
        <w:t xml:space="preserve"> </w:t>
      </w:r>
      <w:r w:rsidR="002E2A86" w:rsidRPr="00B13627">
        <w:rPr>
          <w:rFonts w:eastAsia="Calibri"/>
          <w:color w:val="000000" w:themeColor="text1"/>
          <w:szCs w:val="24"/>
        </w:rPr>
        <w:t>від 10 березня 2020 року</w:t>
      </w:r>
      <w:r w:rsidR="002E2A86">
        <w:rPr>
          <w:rFonts w:eastAsia="Calibri"/>
          <w:color w:val="000000" w:themeColor="text1"/>
          <w:szCs w:val="24"/>
        </w:rPr>
        <w:t>.</w:t>
      </w:r>
    </w:p>
    <w:p w:rsidR="009E3BA2" w:rsidRPr="00530617" w:rsidRDefault="009E3BA2" w:rsidP="002E2A86">
      <w:pPr>
        <w:ind w:firstLine="851"/>
        <w:jc w:val="both"/>
        <w:rPr>
          <w:szCs w:val="24"/>
        </w:rPr>
      </w:pPr>
    </w:p>
    <w:p w:rsidR="009E3BA2" w:rsidRPr="006D72BC" w:rsidRDefault="009E3BA2" w:rsidP="002E2A86">
      <w:pPr>
        <w:overflowPunct/>
        <w:autoSpaceDE/>
        <w:autoSpaceDN/>
        <w:adjustRightInd/>
        <w:ind w:firstLine="851"/>
        <w:jc w:val="both"/>
        <w:rPr>
          <w:szCs w:val="24"/>
        </w:rPr>
      </w:pPr>
      <w:r w:rsidRPr="00CE75DB">
        <w:rPr>
          <w:szCs w:val="24"/>
        </w:rPr>
        <w:t xml:space="preserve">Положення про утримання від конкуренції </w:t>
      </w:r>
      <w:r w:rsidRPr="006D72BC">
        <w:rPr>
          <w:szCs w:val="24"/>
        </w:rPr>
        <w:t xml:space="preserve">є виключно допоміжним </w:t>
      </w:r>
      <w:r w:rsidRPr="00BA42A6">
        <w:rPr>
          <w:szCs w:val="24"/>
        </w:rPr>
        <w:t>заход</w:t>
      </w:r>
      <w:r>
        <w:rPr>
          <w:szCs w:val="24"/>
        </w:rPr>
        <w:t>ом</w:t>
      </w:r>
      <w:r w:rsidRPr="006D72BC">
        <w:rPr>
          <w:szCs w:val="24"/>
        </w:rPr>
        <w:t xml:space="preserve"> та має забезпечити здійснення концентрацій.</w:t>
      </w:r>
    </w:p>
    <w:p w:rsidR="009E3BA2" w:rsidRPr="006D72BC" w:rsidRDefault="009E3BA2" w:rsidP="002E2A86">
      <w:pPr>
        <w:ind w:firstLine="851"/>
        <w:jc w:val="both"/>
        <w:rPr>
          <w:szCs w:val="24"/>
        </w:rPr>
      </w:pPr>
    </w:p>
    <w:p w:rsidR="009E3BA2" w:rsidRDefault="009E3BA2" w:rsidP="002E2A86">
      <w:pPr>
        <w:shd w:val="clear" w:color="auto" w:fill="FFFFFF"/>
        <w:ind w:firstLine="851"/>
        <w:jc w:val="both"/>
      </w:pPr>
      <w:r>
        <w:t>Заявлені узгоджені дії не призводять до недопущення, усунення чи обмеження конкуренції на товарних ринках України.</w:t>
      </w:r>
    </w:p>
    <w:p w:rsidR="009E3BA2" w:rsidRDefault="009E3BA2" w:rsidP="002E2A86">
      <w:pPr>
        <w:pStyle w:val="2"/>
        <w:spacing w:after="0" w:line="240" w:lineRule="auto"/>
        <w:ind w:firstLine="851"/>
      </w:pPr>
    </w:p>
    <w:p w:rsidR="009E3BA2" w:rsidRDefault="009E3BA2" w:rsidP="002E2A86">
      <w:pPr>
        <w:pStyle w:val="2"/>
        <w:spacing w:after="0" w:line="240" w:lineRule="auto"/>
        <w:ind w:firstLine="851"/>
        <w:jc w:val="both"/>
      </w:pPr>
      <w:r>
        <w:t>Враховуючи викладене, керуючись статтею 7 Закону України «Про Антимонопольний комітет України» та Положенням про порядок подання заяв до органів Антимонопольного комітету  України  про  надання  дозволу  на  узгоджені  дії суб’єктів господарювання, затвердженим розпорядженням Антимонопольного комітету України                       від 12 лютого 2002 року № 26-р, зареєстрованим у Міністерстві юстиції України                                    7 березня 2002 року за № 238/6526 (зі змінами), Антимонопольний комітет України</w:t>
      </w:r>
    </w:p>
    <w:p w:rsidR="009E3BA2" w:rsidRDefault="009E3BA2" w:rsidP="009E3BA2">
      <w:pPr>
        <w:pStyle w:val="21"/>
        <w:ind w:firstLine="0"/>
      </w:pPr>
    </w:p>
    <w:p w:rsidR="009E3BA2" w:rsidRDefault="009E3BA2" w:rsidP="009E3BA2">
      <w:pPr>
        <w:pStyle w:val="21"/>
        <w:tabs>
          <w:tab w:val="left" w:pos="720"/>
          <w:tab w:val="left" w:pos="9000"/>
          <w:tab w:val="left" w:pos="9180"/>
        </w:tabs>
        <w:ind w:firstLine="0"/>
        <w:jc w:val="center"/>
      </w:pPr>
      <w:r>
        <w:t>ПОСТАНОВИВ:</w:t>
      </w:r>
    </w:p>
    <w:p w:rsidR="009E3BA2" w:rsidRDefault="009E3BA2" w:rsidP="009E3BA2">
      <w:pPr>
        <w:jc w:val="both"/>
      </w:pPr>
    </w:p>
    <w:p w:rsidR="009E3BA2" w:rsidRPr="002E2A86" w:rsidRDefault="009E3BA2" w:rsidP="009E3BA2">
      <w:pPr>
        <w:ind w:right="-3" w:firstLine="851"/>
        <w:jc w:val="both"/>
        <w:rPr>
          <w:rFonts w:eastAsia="Calibri"/>
          <w:szCs w:val="24"/>
          <w:lang w:eastAsia="en-US"/>
        </w:rPr>
      </w:pPr>
      <w:r w:rsidRPr="002E2A86">
        <w:rPr>
          <w:szCs w:val="24"/>
        </w:rPr>
        <w:t xml:space="preserve">Надати дозвіл </w:t>
      </w:r>
      <w:r w:rsidR="002E2A86">
        <w:rPr>
          <w:szCs w:val="24"/>
        </w:rPr>
        <w:t xml:space="preserve">компаніям </w:t>
      </w:r>
      <w:r w:rsidR="002E2A86" w:rsidRPr="002E2A86">
        <w:rPr>
          <w:szCs w:val="24"/>
        </w:rPr>
        <w:t>«</w:t>
      </w:r>
      <w:r w:rsidR="002E2A86" w:rsidRPr="002E2A86">
        <w:rPr>
          <w:szCs w:val="24"/>
          <w:lang w:val="en-US"/>
        </w:rPr>
        <w:t>ZF</w:t>
      </w:r>
      <w:r w:rsidR="002E2A86" w:rsidRPr="002E2A86">
        <w:rPr>
          <w:szCs w:val="24"/>
        </w:rPr>
        <w:t xml:space="preserve"> </w:t>
      </w:r>
      <w:r w:rsidR="002E2A86" w:rsidRPr="002E2A86">
        <w:rPr>
          <w:szCs w:val="24"/>
          <w:lang w:val="en-US"/>
        </w:rPr>
        <w:t>Friedrichshafen</w:t>
      </w:r>
      <w:r w:rsidR="002E2A86" w:rsidRPr="002E2A86">
        <w:rPr>
          <w:szCs w:val="24"/>
        </w:rPr>
        <w:t xml:space="preserve"> </w:t>
      </w:r>
      <w:r w:rsidR="002E2A86" w:rsidRPr="002E2A86">
        <w:rPr>
          <w:szCs w:val="24"/>
          <w:lang w:val="en-US"/>
        </w:rPr>
        <w:t>AG</w:t>
      </w:r>
      <w:r w:rsidR="002E2A86" w:rsidRPr="002E2A86">
        <w:rPr>
          <w:szCs w:val="24"/>
        </w:rPr>
        <w:t>» (м. </w:t>
      </w:r>
      <w:proofErr w:type="spellStart"/>
      <w:r w:rsidR="002E2A86" w:rsidRPr="002E2A86">
        <w:rPr>
          <w:szCs w:val="24"/>
        </w:rPr>
        <w:t>Фрідріхсгафен</w:t>
      </w:r>
      <w:proofErr w:type="spellEnd"/>
      <w:r w:rsidR="002E2A86" w:rsidRPr="002E2A86">
        <w:rPr>
          <w:szCs w:val="24"/>
        </w:rPr>
        <w:t xml:space="preserve">, Німеччина) </w:t>
      </w:r>
      <w:r w:rsidR="002E2A86" w:rsidRPr="002E2A86">
        <w:rPr>
          <w:rFonts w:eastAsia="Calibri"/>
          <w:szCs w:val="24"/>
        </w:rPr>
        <w:t xml:space="preserve">та </w:t>
      </w:r>
      <w:r w:rsidR="002E2A86" w:rsidRPr="002E2A86">
        <w:rPr>
          <w:szCs w:val="24"/>
        </w:rPr>
        <w:t>«</w:t>
      </w:r>
      <w:r w:rsidR="002E2A86" w:rsidRPr="002E2A86">
        <w:rPr>
          <w:szCs w:val="24"/>
          <w:lang w:val="en-US"/>
        </w:rPr>
        <w:t>Wolong</w:t>
      </w:r>
      <w:r w:rsidR="002E2A86" w:rsidRPr="002E2A86">
        <w:rPr>
          <w:szCs w:val="24"/>
        </w:rPr>
        <w:t xml:space="preserve"> </w:t>
      </w:r>
      <w:r w:rsidR="002E2A86" w:rsidRPr="002E2A86">
        <w:rPr>
          <w:szCs w:val="24"/>
          <w:lang w:val="en-US"/>
        </w:rPr>
        <w:t>Electric</w:t>
      </w:r>
      <w:r w:rsidR="002E2A86" w:rsidRPr="002E2A86">
        <w:rPr>
          <w:szCs w:val="24"/>
        </w:rPr>
        <w:t xml:space="preserve"> </w:t>
      </w:r>
      <w:r w:rsidR="002E2A86" w:rsidRPr="002E2A86">
        <w:rPr>
          <w:szCs w:val="24"/>
          <w:lang w:val="en-US"/>
        </w:rPr>
        <w:t>Group</w:t>
      </w:r>
      <w:r w:rsidR="002E2A86" w:rsidRPr="002E2A86">
        <w:rPr>
          <w:szCs w:val="24"/>
        </w:rPr>
        <w:t xml:space="preserve"> </w:t>
      </w:r>
      <w:r w:rsidR="002E2A86" w:rsidRPr="002E2A86">
        <w:rPr>
          <w:szCs w:val="24"/>
          <w:lang w:val="en-US"/>
        </w:rPr>
        <w:t>Co</w:t>
      </w:r>
      <w:r w:rsidR="002E2A86" w:rsidRPr="002E2A86">
        <w:rPr>
          <w:szCs w:val="24"/>
        </w:rPr>
        <w:t xml:space="preserve">., </w:t>
      </w:r>
      <w:r w:rsidR="002E2A86" w:rsidRPr="002E2A86">
        <w:rPr>
          <w:szCs w:val="24"/>
          <w:lang w:val="en-US"/>
        </w:rPr>
        <w:t>Ltd</w:t>
      </w:r>
      <w:proofErr w:type="gramStart"/>
      <w:r w:rsidR="006D72BC">
        <w:rPr>
          <w:szCs w:val="24"/>
        </w:rPr>
        <w:t>.»</w:t>
      </w:r>
      <w:proofErr w:type="gramEnd"/>
      <w:r w:rsidR="006D72BC">
        <w:rPr>
          <w:szCs w:val="24"/>
        </w:rPr>
        <w:t xml:space="preserve"> (р-н </w:t>
      </w:r>
      <w:proofErr w:type="spellStart"/>
      <w:r w:rsidR="006D72BC">
        <w:rPr>
          <w:szCs w:val="24"/>
        </w:rPr>
        <w:t>Шань</w:t>
      </w:r>
      <w:r w:rsidR="002E2A86" w:rsidRPr="002E2A86">
        <w:rPr>
          <w:szCs w:val="24"/>
        </w:rPr>
        <w:t>юй</w:t>
      </w:r>
      <w:proofErr w:type="spellEnd"/>
      <w:r w:rsidR="002E2A86" w:rsidRPr="002E2A86">
        <w:rPr>
          <w:szCs w:val="24"/>
        </w:rPr>
        <w:t xml:space="preserve">, м. </w:t>
      </w:r>
      <w:proofErr w:type="spellStart"/>
      <w:r w:rsidR="002E2A86" w:rsidRPr="002E2A86">
        <w:rPr>
          <w:szCs w:val="24"/>
        </w:rPr>
        <w:t>Шаосін</w:t>
      </w:r>
      <w:proofErr w:type="spellEnd"/>
      <w:r w:rsidR="002E2A86" w:rsidRPr="002E2A86">
        <w:rPr>
          <w:szCs w:val="24"/>
        </w:rPr>
        <w:t xml:space="preserve">, Китайська Народна Республіка) </w:t>
      </w:r>
      <w:r w:rsidR="002E2A86" w:rsidRPr="002E2A86">
        <w:rPr>
          <w:szCs w:val="24"/>
        </w:rPr>
        <w:lastRenderedPageBreak/>
        <w:t>на узгоджені дії у вигляді</w:t>
      </w:r>
      <w:r w:rsidR="002E2A86" w:rsidRPr="002E2A86">
        <w:rPr>
          <w:i/>
          <w:iCs/>
          <w:szCs w:val="24"/>
        </w:rPr>
        <w:t xml:space="preserve"> </w:t>
      </w:r>
      <w:r w:rsidR="002E2A86" w:rsidRPr="002E2A86">
        <w:rPr>
          <w:rFonts w:eastAsia="Calibri"/>
          <w:color w:val="000000" w:themeColor="text1"/>
          <w:szCs w:val="24"/>
        </w:rPr>
        <w:t xml:space="preserve">виконання </w:t>
      </w:r>
      <w:r w:rsidR="002E2A86" w:rsidRPr="002E2A86">
        <w:rPr>
          <w:color w:val="000000" w:themeColor="text1"/>
          <w:szCs w:val="24"/>
          <w:lang w:eastAsia="uk-UA"/>
        </w:rPr>
        <w:t xml:space="preserve">положення про утримання від конкуренції, викладеного у </w:t>
      </w:r>
      <w:r w:rsidR="002E2A86" w:rsidRPr="002E2A86">
        <w:rPr>
          <w:szCs w:val="24"/>
        </w:rPr>
        <w:t>статті 24 Договору про створення спільного підприємства</w:t>
      </w:r>
      <w:r w:rsidR="002E2A86" w:rsidRPr="002E2A86">
        <w:rPr>
          <w:bCs/>
          <w:color w:val="000000" w:themeColor="text1"/>
          <w:szCs w:val="24"/>
          <w:lang w:eastAsia="uk-UA"/>
        </w:rPr>
        <w:t xml:space="preserve">, укладеного між компаніями </w:t>
      </w:r>
      <w:r w:rsidR="002E2A86" w:rsidRPr="002E2A86">
        <w:rPr>
          <w:szCs w:val="24"/>
        </w:rPr>
        <w:t>«</w:t>
      </w:r>
      <w:r w:rsidR="002E2A86" w:rsidRPr="002E2A86">
        <w:rPr>
          <w:szCs w:val="24"/>
          <w:lang w:val="en-US"/>
        </w:rPr>
        <w:t>Wolong</w:t>
      </w:r>
      <w:r w:rsidR="002E2A86" w:rsidRPr="002E2A86">
        <w:rPr>
          <w:szCs w:val="24"/>
        </w:rPr>
        <w:t xml:space="preserve"> </w:t>
      </w:r>
      <w:r w:rsidR="002E2A86" w:rsidRPr="002E2A86">
        <w:rPr>
          <w:szCs w:val="24"/>
          <w:lang w:val="en-US"/>
        </w:rPr>
        <w:t>Electric</w:t>
      </w:r>
      <w:r w:rsidR="002E2A86" w:rsidRPr="002E2A86">
        <w:rPr>
          <w:szCs w:val="24"/>
        </w:rPr>
        <w:t xml:space="preserve"> </w:t>
      </w:r>
      <w:r w:rsidR="002E2A86" w:rsidRPr="002E2A86">
        <w:rPr>
          <w:szCs w:val="24"/>
          <w:lang w:val="en-US"/>
        </w:rPr>
        <w:t>Group</w:t>
      </w:r>
      <w:r w:rsidR="002E2A86" w:rsidRPr="002E2A86">
        <w:rPr>
          <w:szCs w:val="24"/>
        </w:rPr>
        <w:t xml:space="preserve"> </w:t>
      </w:r>
      <w:r w:rsidR="002E2A86" w:rsidRPr="002E2A86">
        <w:rPr>
          <w:szCs w:val="24"/>
          <w:lang w:val="en-US"/>
        </w:rPr>
        <w:t>Co</w:t>
      </w:r>
      <w:r w:rsidR="002E2A86" w:rsidRPr="002E2A86">
        <w:rPr>
          <w:szCs w:val="24"/>
        </w:rPr>
        <w:t xml:space="preserve">., </w:t>
      </w:r>
      <w:r w:rsidR="002E2A86" w:rsidRPr="002E2A86">
        <w:rPr>
          <w:szCs w:val="24"/>
          <w:lang w:val="en-US"/>
        </w:rPr>
        <w:t>Ltd</w:t>
      </w:r>
      <w:proofErr w:type="gramStart"/>
      <w:r w:rsidR="002E2A86" w:rsidRPr="002E2A86">
        <w:rPr>
          <w:szCs w:val="24"/>
        </w:rPr>
        <w:t>.»</w:t>
      </w:r>
      <w:proofErr w:type="gramEnd"/>
      <w:r w:rsidR="002E2A86" w:rsidRPr="002E2A86">
        <w:rPr>
          <w:iCs/>
          <w:color w:val="000000" w:themeColor="text1"/>
          <w:szCs w:val="24"/>
        </w:rPr>
        <w:t xml:space="preserve"> і </w:t>
      </w:r>
      <w:r w:rsidR="002E2A86" w:rsidRPr="002E2A86">
        <w:rPr>
          <w:rFonts w:eastAsia="Calibri"/>
          <w:color w:val="000000" w:themeColor="text1"/>
          <w:szCs w:val="24"/>
        </w:rPr>
        <w:t>«</w:t>
      </w:r>
      <w:r w:rsidR="002E2A86" w:rsidRPr="002E2A86">
        <w:rPr>
          <w:szCs w:val="24"/>
        </w:rPr>
        <w:t xml:space="preserve">ZF </w:t>
      </w:r>
      <w:proofErr w:type="spellStart"/>
      <w:r w:rsidR="002E2A86" w:rsidRPr="002E2A86">
        <w:rPr>
          <w:szCs w:val="24"/>
        </w:rPr>
        <w:t>China</w:t>
      </w:r>
      <w:proofErr w:type="spellEnd"/>
      <w:r w:rsidR="002E2A86" w:rsidRPr="002E2A86">
        <w:rPr>
          <w:szCs w:val="24"/>
        </w:rPr>
        <w:t xml:space="preserve"> </w:t>
      </w:r>
      <w:proofErr w:type="spellStart"/>
      <w:r w:rsidR="002E2A86" w:rsidRPr="002E2A86">
        <w:rPr>
          <w:szCs w:val="24"/>
        </w:rPr>
        <w:t>Investment</w:t>
      </w:r>
      <w:proofErr w:type="spellEnd"/>
      <w:r w:rsidR="002E2A86" w:rsidRPr="002E2A86">
        <w:rPr>
          <w:szCs w:val="24"/>
        </w:rPr>
        <w:t xml:space="preserve"> </w:t>
      </w:r>
      <w:proofErr w:type="spellStart"/>
      <w:r w:rsidR="002E2A86" w:rsidRPr="002E2A86">
        <w:rPr>
          <w:szCs w:val="24"/>
        </w:rPr>
        <w:t>Co</w:t>
      </w:r>
      <w:proofErr w:type="spellEnd"/>
      <w:r w:rsidR="002E2A86" w:rsidRPr="002E2A86">
        <w:rPr>
          <w:szCs w:val="24"/>
        </w:rPr>
        <w:t xml:space="preserve">., </w:t>
      </w:r>
      <w:proofErr w:type="spellStart"/>
      <w:r w:rsidR="002E2A86" w:rsidRPr="002E2A86">
        <w:rPr>
          <w:szCs w:val="24"/>
        </w:rPr>
        <w:t>Ltd</w:t>
      </w:r>
      <w:proofErr w:type="spellEnd"/>
      <w:r w:rsidR="002E2A86" w:rsidRPr="002E2A86">
        <w:rPr>
          <w:szCs w:val="24"/>
        </w:rPr>
        <w:t>.</w:t>
      </w:r>
      <w:r w:rsidR="002E2A86" w:rsidRPr="002E2A86">
        <w:rPr>
          <w:rFonts w:eastAsia="Calibri"/>
          <w:color w:val="000000" w:themeColor="text1"/>
          <w:szCs w:val="24"/>
        </w:rPr>
        <w:t>» (</w:t>
      </w:r>
      <w:r w:rsidR="002E2A86" w:rsidRPr="002E2A86">
        <w:rPr>
          <w:szCs w:val="24"/>
        </w:rPr>
        <w:t>Шанхай, Китайська Народна Республіка</w:t>
      </w:r>
      <w:r w:rsidR="002E2A86" w:rsidRPr="002E2A86">
        <w:rPr>
          <w:rFonts w:eastAsia="Calibri"/>
          <w:color w:val="000000" w:themeColor="text1"/>
          <w:szCs w:val="24"/>
        </w:rPr>
        <w:t>)</w:t>
      </w:r>
      <w:r w:rsidR="002E2A86" w:rsidRPr="002E2A86">
        <w:rPr>
          <w:color w:val="000000" w:themeColor="text1"/>
          <w:szCs w:val="24"/>
        </w:rPr>
        <w:t xml:space="preserve"> </w:t>
      </w:r>
      <w:r w:rsidR="002E2A86" w:rsidRPr="002E2A86">
        <w:rPr>
          <w:rFonts w:eastAsia="Calibri"/>
          <w:color w:val="000000" w:themeColor="text1"/>
          <w:szCs w:val="24"/>
        </w:rPr>
        <w:t>від 10 березня 2020 року</w:t>
      </w:r>
      <w:r w:rsidR="002E2A86" w:rsidRPr="002E2A86">
        <w:rPr>
          <w:iCs/>
          <w:szCs w:val="24"/>
        </w:rPr>
        <w:t>, строком на п’ять років</w:t>
      </w:r>
      <w:r w:rsidRPr="002E2A86">
        <w:rPr>
          <w:rFonts w:eastAsia="Calibri"/>
          <w:iCs/>
          <w:szCs w:val="24"/>
          <w:lang w:eastAsia="en-US"/>
        </w:rPr>
        <w:t>.</w:t>
      </w:r>
    </w:p>
    <w:p w:rsidR="009E3BA2" w:rsidRPr="002D0FF0" w:rsidRDefault="009E3BA2" w:rsidP="009E3BA2">
      <w:pPr>
        <w:ind w:right="-3" w:firstLine="851"/>
        <w:jc w:val="both"/>
        <w:rPr>
          <w:szCs w:val="24"/>
        </w:rPr>
      </w:pPr>
    </w:p>
    <w:p w:rsidR="009E3BA2" w:rsidRPr="007B571A" w:rsidRDefault="009E3BA2" w:rsidP="009E3BA2">
      <w:pPr>
        <w:spacing w:line="276" w:lineRule="auto"/>
        <w:jc w:val="both"/>
        <w:rPr>
          <w:spacing w:val="-4"/>
          <w:szCs w:val="24"/>
        </w:rPr>
      </w:pPr>
    </w:p>
    <w:p w:rsidR="009E3BA2" w:rsidRDefault="009E3BA2" w:rsidP="009E3BA2">
      <w:pPr>
        <w:jc w:val="both"/>
      </w:pPr>
    </w:p>
    <w:p w:rsidR="006D72BC" w:rsidRDefault="006D72BC" w:rsidP="009E3BA2"/>
    <w:p w:rsidR="0089339C" w:rsidRDefault="0089339C" w:rsidP="009E3BA2"/>
    <w:p w:rsidR="006D72BC" w:rsidRPr="002A4F7A" w:rsidRDefault="006D72BC" w:rsidP="006D72BC">
      <w:pPr>
        <w:pStyle w:val="xmsonormal"/>
        <w:shd w:val="clear" w:color="auto" w:fill="FFFFFF"/>
        <w:spacing w:before="0" w:beforeAutospacing="0" w:after="0" w:afterAutospacing="0"/>
        <w:rPr>
          <w:color w:val="000000"/>
        </w:rPr>
      </w:pPr>
      <w:r w:rsidRPr="002A4F7A">
        <w:rPr>
          <w:color w:val="000000"/>
          <w:lang w:val="uk-UA"/>
        </w:rPr>
        <w:t>Головуюча   –</w:t>
      </w:r>
    </w:p>
    <w:p w:rsidR="006D72BC" w:rsidRPr="002A4F7A" w:rsidRDefault="006D72BC" w:rsidP="006D72BC">
      <w:pPr>
        <w:pStyle w:val="xmsonormal"/>
        <w:shd w:val="clear" w:color="auto" w:fill="FFFFFF"/>
        <w:spacing w:before="0" w:beforeAutospacing="0" w:after="0" w:afterAutospacing="0"/>
        <w:rPr>
          <w:color w:val="000000"/>
        </w:rPr>
      </w:pPr>
      <w:r w:rsidRPr="002A4F7A">
        <w:rPr>
          <w:color w:val="000000"/>
          <w:lang w:val="uk-UA"/>
        </w:rPr>
        <w:t>заступник Голови Комітету –</w:t>
      </w:r>
    </w:p>
    <w:p w:rsidR="006D72BC" w:rsidRPr="002A4F7A" w:rsidRDefault="006D72BC" w:rsidP="006D72BC">
      <w:pPr>
        <w:pStyle w:val="xmsonormal"/>
        <w:shd w:val="clear" w:color="auto" w:fill="FFFFFF"/>
        <w:spacing w:before="0" w:beforeAutospacing="0" w:after="0" w:afterAutospacing="0"/>
        <w:rPr>
          <w:color w:val="000000"/>
        </w:rPr>
      </w:pPr>
      <w:r w:rsidRPr="002A4F7A">
        <w:rPr>
          <w:color w:val="000000"/>
          <w:lang w:val="uk-UA"/>
        </w:rPr>
        <w:t>державний уповноважений                                                              </w:t>
      </w:r>
      <w:r>
        <w:rPr>
          <w:color w:val="000000"/>
          <w:lang w:val="uk-UA"/>
        </w:rPr>
        <w:t xml:space="preserve"> </w:t>
      </w:r>
      <w:r w:rsidR="00D545EF">
        <w:rPr>
          <w:color w:val="000000"/>
          <w:lang w:val="uk-UA"/>
        </w:rPr>
        <w:t xml:space="preserve"> </w:t>
      </w:r>
      <w:r w:rsidRPr="002A4F7A">
        <w:rPr>
          <w:color w:val="000000"/>
          <w:lang w:val="uk-UA"/>
        </w:rPr>
        <w:t> Н. БУРОМЕНСЬКА</w:t>
      </w:r>
    </w:p>
    <w:p w:rsidR="009E3BA2" w:rsidRPr="006D72BC" w:rsidRDefault="009E3BA2" w:rsidP="009E3BA2">
      <w:pPr>
        <w:rPr>
          <w:lang w:val="ru-RU"/>
        </w:rPr>
      </w:pPr>
    </w:p>
    <w:p w:rsidR="009E3BA2" w:rsidRDefault="009E3BA2" w:rsidP="009E3BA2"/>
    <w:p w:rsidR="009E3BA2" w:rsidRDefault="009E3BA2" w:rsidP="009E3BA2"/>
    <w:p w:rsidR="000F6657" w:rsidRPr="009E3BA2" w:rsidRDefault="00642EB5"/>
    <w:sectPr w:rsidR="000F6657" w:rsidRPr="009E3BA2" w:rsidSect="00AD6502">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EB5" w:rsidRDefault="00642EB5" w:rsidP="000B0E75">
      <w:r>
        <w:separator/>
      </w:r>
    </w:p>
  </w:endnote>
  <w:endnote w:type="continuationSeparator" w:id="0">
    <w:p w:rsidR="00642EB5" w:rsidRDefault="00642EB5" w:rsidP="000B0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EB5" w:rsidRDefault="00642EB5" w:rsidP="000B0E75">
      <w:r>
        <w:separator/>
      </w:r>
    </w:p>
  </w:footnote>
  <w:footnote w:type="continuationSeparator" w:id="0">
    <w:p w:rsidR="00642EB5" w:rsidRDefault="00642EB5" w:rsidP="000B0E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4"/>
        <w:szCs w:val="20"/>
      </w:rPr>
    </w:sdtEndPr>
    <w:sdtContent>
      <w:p w:rsidR="00DE1792" w:rsidRPr="008330EC" w:rsidRDefault="00642EB5" w:rsidP="008330EC">
        <w:pPr>
          <w:pStyle w:val="a3"/>
          <w:jc w:val="center"/>
          <w:rPr>
            <w:sz w:val="10"/>
            <w:szCs w:val="10"/>
          </w:rPr>
        </w:pPr>
      </w:p>
      <w:p w:rsidR="00DE1792" w:rsidRDefault="000B0E75" w:rsidP="008330EC">
        <w:pPr>
          <w:pStyle w:val="a3"/>
          <w:jc w:val="center"/>
        </w:pPr>
        <w:r>
          <w:fldChar w:fldCharType="begin"/>
        </w:r>
        <w:r>
          <w:instrText>PAGE   \* MERGEFORMAT</w:instrText>
        </w:r>
        <w:r>
          <w:fldChar w:fldCharType="separate"/>
        </w:r>
        <w:r w:rsidR="0065769B" w:rsidRPr="0065769B">
          <w:rPr>
            <w:noProof/>
            <w:lang w:val="ru-RU"/>
          </w:rPr>
          <w:t>2</w:t>
        </w:r>
        <w:r>
          <w:fldChar w:fldCharType="end"/>
        </w:r>
      </w:p>
      <w:p w:rsidR="00DE1792" w:rsidRPr="008330EC" w:rsidRDefault="00642EB5" w:rsidP="008330EC">
        <w:pPr>
          <w:pStyle w:val="a3"/>
          <w:jc w:val="center"/>
          <w:rPr>
            <w:sz w:val="10"/>
            <w:szCs w:val="10"/>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F56" w:rsidRDefault="00642EB5" w:rsidP="000B0E75">
    <w:pPr>
      <w:pStyle w:val="a3"/>
      <w:tabs>
        <w:tab w:val="clear" w:pos="4153"/>
        <w:tab w:val="clear" w:pos="8306"/>
        <w:tab w:val="left" w:pos="8722"/>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BA2"/>
    <w:rsid w:val="00012768"/>
    <w:rsid w:val="000B0E75"/>
    <w:rsid w:val="001A13B2"/>
    <w:rsid w:val="001C68F5"/>
    <w:rsid w:val="002E2A86"/>
    <w:rsid w:val="003321D2"/>
    <w:rsid w:val="00505D11"/>
    <w:rsid w:val="00642EB5"/>
    <w:rsid w:val="0065769B"/>
    <w:rsid w:val="006D72BC"/>
    <w:rsid w:val="0089339C"/>
    <w:rsid w:val="008C060D"/>
    <w:rsid w:val="009113CC"/>
    <w:rsid w:val="009E3BA2"/>
    <w:rsid w:val="00AF7CB9"/>
    <w:rsid w:val="00CB7EB1"/>
    <w:rsid w:val="00D54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BA2"/>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3BA2"/>
    <w:pPr>
      <w:tabs>
        <w:tab w:val="center" w:pos="4153"/>
        <w:tab w:val="right" w:pos="8306"/>
      </w:tabs>
    </w:pPr>
  </w:style>
  <w:style w:type="character" w:customStyle="1" w:styleId="a4">
    <w:name w:val="Верхний колонтитул Знак"/>
    <w:basedOn w:val="a0"/>
    <w:link w:val="a3"/>
    <w:uiPriority w:val="99"/>
    <w:rsid w:val="009E3BA2"/>
    <w:rPr>
      <w:rFonts w:ascii="Times New Roman" w:eastAsia="Times New Roman" w:hAnsi="Times New Roman" w:cs="Times New Roman"/>
      <w:sz w:val="24"/>
      <w:szCs w:val="20"/>
      <w:lang w:val="uk-UA" w:eastAsia="ru-RU"/>
    </w:rPr>
  </w:style>
  <w:style w:type="paragraph" w:styleId="2">
    <w:name w:val="Body Text 2"/>
    <w:basedOn w:val="a"/>
    <w:link w:val="20"/>
    <w:unhideWhenUsed/>
    <w:rsid w:val="009E3BA2"/>
    <w:pPr>
      <w:spacing w:after="120" w:line="480" w:lineRule="auto"/>
    </w:pPr>
  </w:style>
  <w:style w:type="character" w:customStyle="1" w:styleId="20">
    <w:name w:val="Основной текст 2 Знак"/>
    <w:basedOn w:val="a0"/>
    <w:link w:val="2"/>
    <w:rsid w:val="009E3BA2"/>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9E3BA2"/>
    <w:pPr>
      <w:ind w:firstLine="720"/>
      <w:jc w:val="both"/>
    </w:pPr>
  </w:style>
  <w:style w:type="paragraph" w:styleId="a5">
    <w:name w:val="Body Text"/>
    <w:basedOn w:val="a"/>
    <w:link w:val="a6"/>
    <w:uiPriority w:val="99"/>
    <w:semiHidden/>
    <w:unhideWhenUsed/>
    <w:rsid w:val="009E3BA2"/>
    <w:pPr>
      <w:spacing w:after="120"/>
    </w:pPr>
  </w:style>
  <w:style w:type="character" w:customStyle="1" w:styleId="a6">
    <w:name w:val="Основной текст Знак"/>
    <w:basedOn w:val="a0"/>
    <w:link w:val="a5"/>
    <w:uiPriority w:val="99"/>
    <w:semiHidden/>
    <w:rsid w:val="009E3BA2"/>
    <w:rPr>
      <w:rFonts w:ascii="Times New Roman" w:eastAsia="Times New Roman" w:hAnsi="Times New Roman" w:cs="Times New Roman"/>
      <w:sz w:val="24"/>
      <w:szCs w:val="20"/>
      <w:lang w:val="uk-UA" w:eastAsia="ru-RU"/>
    </w:rPr>
  </w:style>
  <w:style w:type="paragraph" w:styleId="a7">
    <w:name w:val="Balloon Text"/>
    <w:basedOn w:val="a"/>
    <w:link w:val="a8"/>
    <w:uiPriority w:val="99"/>
    <w:semiHidden/>
    <w:unhideWhenUsed/>
    <w:rsid w:val="009E3BA2"/>
    <w:rPr>
      <w:rFonts w:ascii="Tahoma" w:hAnsi="Tahoma" w:cs="Tahoma"/>
      <w:sz w:val="16"/>
      <w:szCs w:val="16"/>
    </w:rPr>
  </w:style>
  <w:style w:type="character" w:customStyle="1" w:styleId="a8">
    <w:name w:val="Текст выноски Знак"/>
    <w:basedOn w:val="a0"/>
    <w:link w:val="a7"/>
    <w:uiPriority w:val="99"/>
    <w:semiHidden/>
    <w:rsid w:val="009E3BA2"/>
    <w:rPr>
      <w:rFonts w:ascii="Tahoma" w:eastAsia="Times New Roman" w:hAnsi="Tahoma" w:cs="Tahoma"/>
      <w:sz w:val="16"/>
      <w:szCs w:val="16"/>
      <w:lang w:val="uk-UA" w:eastAsia="ru-RU"/>
    </w:rPr>
  </w:style>
  <w:style w:type="paragraph" w:styleId="a9">
    <w:name w:val="footer"/>
    <w:basedOn w:val="a"/>
    <w:link w:val="aa"/>
    <w:uiPriority w:val="99"/>
    <w:unhideWhenUsed/>
    <w:rsid w:val="000B0E75"/>
    <w:pPr>
      <w:tabs>
        <w:tab w:val="center" w:pos="4677"/>
        <w:tab w:val="right" w:pos="9355"/>
      </w:tabs>
    </w:pPr>
  </w:style>
  <w:style w:type="character" w:customStyle="1" w:styleId="aa">
    <w:name w:val="Нижний колонтитул Знак"/>
    <w:basedOn w:val="a0"/>
    <w:link w:val="a9"/>
    <w:uiPriority w:val="99"/>
    <w:rsid w:val="000B0E75"/>
    <w:rPr>
      <w:rFonts w:ascii="Times New Roman" w:eastAsia="Times New Roman" w:hAnsi="Times New Roman" w:cs="Times New Roman"/>
      <w:sz w:val="24"/>
      <w:szCs w:val="20"/>
      <w:lang w:val="uk-UA" w:eastAsia="ru-RU"/>
    </w:rPr>
  </w:style>
  <w:style w:type="paragraph" w:customStyle="1" w:styleId="xmsonormal">
    <w:name w:val="x_msonormal"/>
    <w:basedOn w:val="a"/>
    <w:rsid w:val="006D72BC"/>
    <w:pPr>
      <w:overflowPunct/>
      <w:autoSpaceDE/>
      <w:autoSpaceDN/>
      <w:adjustRightInd/>
      <w:spacing w:before="100" w:beforeAutospacing="1" w:after="100" w:afterAutospacing="1"/>
    </w:pPr>
    <w:rPr>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BA2"/>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3BA2"/>
    <w:pPr>
      <w:tabs>
        <w:tab w:val="center" w:pos="4153"/>
        <w:tab w:val="right" w:pos="8306"/>
      </w:tabs>
    </w:pPr>
  </w:style>
  <w:style w:type="character" w:customStyle="1" w:styleId="a4">
    <w:name w:val="Верхний колонтитул Знак"/>
    <w:basedOn w:val="a0"/>
    <w:link w:val="a3"/>
    <w:uiPriority w:val="99"/>
    <w:rsid w:val="009E3BA2"/>
    <w:rPr>
      <w:rFonts w:ascii="Times New Roman" w:eastAsia="Times New Roman" w:hAnsi="Times New Roman" w:cs="Times New Roman"/>
      <w:sz w:val="24"/>
      <w:szCs w:val="20"/>
      <w:lang w:val="uk-UA" w:eastAsia="ru-RU"/>
    </w:rPr>
  </w:style>
  <w:style w:type="paragraph" w:styleId="2">
    <w:name w:val="Body Text 2"/>
    <w:basedOn w:val="a"/>
    <w:link w:val="20"/>
    <w:unhideWhenUsed/>
    <w:rsid w:val="009E3BA2"/>
    <w:pPr>
      <w:spacing w:after="120" w:line="480" w:lineRule="auto"/>
    </w:pPr>
  </w:style>
  <w:style w:type="character" w:customStyle="1" w:styleId="20">
    <w:name w:val="Основной текст 2 Знак"/>
    <w:basedOn w:val="a0"/>
    <w:link w:val="2"/>
    <w:rsid w:val="009E3BA2"/>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9E3BA2"/>
    <w:pPr>
      <w:ind w:firstLine="720"/>
      <w:jc w:val="both"/>
    </w:pPr>
  </w:style>
  <w:style w:type="paragraph" w:styleId="a5">
    <w:name w:val="Body Text"/>
    <w:basedOn w:val="a"/>
    <w:link w:val="a6"/>
    <w:uiPriority w:val="99"/>
    <w:semiHidden/>
    <w:unhideWhenUsed/>
    <w:rsid w:val="009E3BA2"/>
    <w:pPr>
      <w:spacing w:after="120"/>
    </w:pPr>
  </w:style>
  <w:style w:type="character" w:customStyle="1" w:styleId="a6">
    <w:name w:val="Основной текст Знак"/>
    <w:basedOn w:val="a0"/>
    <w:link w:val="a5"/>
    <w:uiPriority w:val="99"/>
    <w:semiHidden/>
    <w:rsid w:val="009E3BA2"/>
    <w:rPr>
      <w:rFonts w:ascii="Times New Roman" w:eastAsia="Times New Roman" w:hAnsi="Times New Roman" w:cs="Times New Roman"/>
      <w:sz w:val="24"/>
      <w:szCs w:val="20"/>
      <w:lang w:val="uk-UA" w:eastAsia="ru-RU"/>
    </w:rPr>
  </w:style>
  <w:style w:type="paragraph" w:styleId="a7">
    <w:name w:val="Balloon Text"/>
    <w:basedOn w:val="a"/>
    <w:link w:val="a8"/>
    <w:uiPriority w:val="99"/>
    <w:semiHidden/>
    <w:unhideWhenUsed/>
    <w:rsid w:val="009E3BA2"/>
    <w:rPr>
      <w:rFonts w:ascii="Tahoma" w:hAnsi="Tahoma" w:cs="Tahoma"/>
      <w:sz w:val="16"/>
      <w:szCs w:val="16"/>
    </w:rPr>
  </w:style>
  <w:style w:type="character" w:customStyle="1" w:styleId="a8">
    <w:name w:val="Текст выноски Знак"/>
    <w:basedOn w:val="a0"/>
    <w:link w:val="a7"/>
    <w:uiPriority w:val="99"/>
    <w:semiHidden/>
    <w:rsid w:val="009E3BA2"/>
    <w:rPr>
      <w:rFonts w:ascii="Tahoma" w:eastAsia="Times New Roman" w:hAnsi="Tahoma" w:cs="Tahoma"/>
      <w:sz w:val="16"/>
      <w:szCs w:val="16"/>
      <w:lang w:val="uk-UA" w:eastAsia="ru-RU"/>
    </w:rPr>
  </w:style>
  <w:style w:type="paragraph" w:styleId="a9">
    <w:name w:val="footer"/>
    <w:basedOn w:val="a"/>
    <w:link w:val="aa"/>
    <w:uiPriority w:val="99"/>
    <w:unhideWhenUsed/>
    <w:rsid w:val="000B0E75"/>
    <w:pPr>
      <w:tabs>
        <w:tab w:val="center" w:pos="4677"/>
        <w:tab w:val="right" w:pos="9355"/>
      </w:tabs>
    </w:pPr>
  </w:style>
  <w:style w:type="character" w:customStyle="1" w:styleId="aa">
    <w:name w:val="Нижний колонтитул Знак"/>
    <w:basedOn w:val="a0"/>
    <w:link w:val="a9"/>
    <w:uiPriority w:val="99"/>
    <w:rsid w:val="000B0E75"/>
    <w:rPr>
      <w:rFonts w:ascii="Times New Roman" w:eastAsia="Times New Roman" w:hAnsi="Times New Roman" w:cs="Times New Roman"/>
      <w:sz w:val="24"/>
      <w:szCs w:val="20"/>
      <w:lang w:val="uk-UA" w:eastAsia="ru-RU"/>
    </w:rPr>
  </w:style>
  <w:style w:type="paragraph" w:customStyle="1" w:styleId="xmsonormal">
    <w:name w:val="x_msonormal"/>
    <w:basedOn w:val="a"/>
    <w:rsid w:val="006D72BC"/>
    <w:pPr>
      <w:overflowPunct/>
      <w:autoSpaceDE/>
      <w:autoSpaceDN/>
      <w:adjustRightInd/>
      <w:spacing w:before="100" w:beforeAutospacing="1" w:after="100" w:afterAutospacing="1"/>
    </w:pPr>
    <w:rPr>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Сударенко Дарія Володимірівна</dc:creator>
  <cp:lastModifiedBy>Тітенко Вікторія Ігорівна</cp:lastModifiedBy>
  <cp:revision>2</cp:revision>
  <cp:lastPrinted>2020-08-19T06:47:00Z</cp:lastPrinted>
  <dcterms:created xsi:type="dcterms:W3CDTF">2020-08-20T13:26:00Z</dcterms:created>
  <dcterms:modified xsi:type="dcterms:W3CDTF">2020-08-20T13:26:00Z</dcterms:modified>
</cp:coreProperties>
</file>