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3379AA" w:rsidRPr="00392757" w:rsidTr="007E3839">
        <w:trPr>
          <w:trHeight w:val="707"/>
        </w:trPr>
        <w:tc>
          <w:tcPr>
            <w:tcW w:w="9746" w:type="dxa"/>
            <w:shd w:val="clear" w:color="auto" w:fill="auto"/>
          </w:tcPr>
          <w:p w:rsidR="003379AA" w:rsidRPr="00392757" w:rsidRDefault="003379AA" w:rsidP="007E3839">
            <w:pPr>
              <w:jc w:val="center"/>
              <w:rPr>
                <w:sz w:val="32"/>
                <w:szCs w:val="32"/>
              </w:rPr>
            </w:pPr>
            <w:bookmarkStart w:id="0" w:name="_GoBack"/>
            <w:bookmarkEnd w:id="0"/>
            <w:r w:rsidRPr="00392757">
              <w:rPr>
                <w:noProof/>
                <w:lang w:val="ru-RU" w:eastAsia="ru-RU"/>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3379AA" w:rsidRPr="00392757" w:rsidRDefault="003379AA" w:rsidP="007E3839">
            <w:pPr>
              <w:jc w:val="center"/>
              <w:rPr>
                <w:sz w:val="16"/>
                <w:szCs w:val="16"/>
              </w:rPr>
            </w:pPr>
          </w:p>
          <w:p w:rsidR="003379AA" w:rsidRPr="00392757" w:rsidRDefault="003379AA" w:rsidP="007E3839">
            <w:pPr>
              <w:jc w:val="center"/>
            </w:pPr>
            <w:r w:rsidRPr="00392757">
              <w:rPr>
                <w:b/>
                <w:bCs/>
                <w:sz w:val="32"/>
                <w:szCs w:val="32"/>
              </w:rPr>
              <w:t>АНТИМОНОПОЛЬНИЙ КОМІТЕТ УКРАЇНИ</w:t>
            </w:r>
          </w:p>
        </w:tc>
        <w:tc>
          <w:tcPr>
            <w:tcW w:w="5925" w:type="dxa"/>
            <w:shd w:val="clear" w:color="auto" w:fill="auto"/>
          </w:tcPr>
          <w:p w:rsidR="003379AA" w:rsidRPr="00392757" w:rsidRDefault="003379AA" w:rsidP="007E3839">
            <w:pPr>
              <w:jc w:val="both"/>
              <w:rPr>
                <w:sz w:val="32"/>
                <w:szCs w:val="32"/>
              </w:rPr>
            </w:pPr>
          </w:p>
        </w:tc>
      </w:tr>
    </w:tbl>
    <w:p w:rsidR="003379AA" w:rsidRPr="00392757" w:rsidRDefault="003379AA" w:rsidP="003379AA">
      <w:pPr>
        <w:jc w:val="center"/>
        <w:rPr>
          <w:b/>
          <w:bCs/>
          <w:sz w:val="28"/>
          <w:szCs w:val="28"/>
        </w:rPr>
      </w:pPr>
    </w:p>
    <w:p w:rsidR="003379AA" w:rsidRPr="00392757" w:rsidRDefault="003379AA" w:rsidP="003379AA">
      <w:pPr>
        <w:jc w:val="center"/>
      </w:pPr>
      <w:r w:rsidRPr="00392757">
        <w:rPr>
          <w:b/>
          <w:bCs/>
          <w:sz w:val="32"/>
          <w:szCs w:val="32"/>
        </w:rPr>
        <w:t>РІШЕННЯ</w:t>
      </w:r>
    </w:p>
    <w:p w:rsidR="003379AA" w:rsidRPr="00392757" w:rsidRDefault="003379AA" w:rsidP="003379AA">
      <w:pPr>
        <w:rPr>
          <w:sz w:val="28"/>
          <w:szCs w:val="28"/>
        </w:rPr>
      </w:pPr>
    </w:p>
    <w:p w:rsidR="003379AA" w:rsidRPr="00392757" w:rsidRDefault="003379AA" w:rsidP="003379AA">
      <w:pPr>
        <w:rPr>
          <w:sz w:val="28"/>
          <w:szCs w:val="28"/>
        </w:rPr>
      </w:pPr>
    </w:p>
    <w:p w:rsidR="003379AA" w:rsidRPr="00392757" w:rsidRDefault="00392757" w:rsidP="00392757">
      <w:r>
        <w:t>19 березня 2020 р.</w:t>
      </w:r>
      <w:r>
        <w:tab/>
      </w:r>
      <w:r>
        <w:tab/>
      </w:r>
      <w:r>
        <w:tab/>
      </w:r>
      <w:r>
        <w:tab/>
      </w:r>
      <w:r w:rsidR="00E273C5">
        <w:t xml:space="preserve">       </w:t>
      </w:r>
      <w:r w:rsidR="003379AA" w:rsidRPr="00392757">
        <w:t>Киї</w:t>
      </w:r>
      <w:r>
        <w:t>в</w:t>
      </w:r>
      <w:r>
        <w:tab/>
      </w:r>
      <w:r>
        <w:tab/>
      </w:r>
      <w:r>
        <w:tab/>
      </w:r>
      <w:r>
        <w:tab/>
      </w:r>
      <w:r>
        <w:tab/>
      </w:r>
      <w:r w:rsidR="003379AA" w:rsidRPr="00392757">
        <w:t>№</w:t>
      </w:r>
      <w:r>
        <w:t xml:space="preserve"> 183</w:t>
      </w:r>
      <w:r w:rsidR="003379AA" w:rsidRPr="00392757">
        <w:t>-р</w:t>
      </w:r>
    </w:p>
    <w:p w:rsidR="003379AA" w:rsidRPr="00392757" w:rsidRDefault="003379AA" w:rsidP="003379AA">
      <w:pPr>
        <w:rPr>
          <w:b/>
          <w:bCs/>
        </w:rPr>
      </w:pPr>
    </w:p>
    <w:p w:rsidR="003379AA" w:rsidRPr="00392757" w:rsidRDefault="003379AA" w:rsidP="003379AA">
      <w:r w:rsidRPr="00392757">
        <w:t xml:space="preserve">Про визнання підтримки суб’єктів </w:t>
      </w:r>
    </w:p>
    <w:p w:rsidR="003379AA" w:rsidRPr="00392757" w:rsidRDefault="003379AA" w:rsidP="003379AA">
      <w:r w:rsidRPr="00392757">
        <w:t xml:space="preserve">господарювання, зазначеної у </w:t>
      </w:r>
    </w:p>
    <w:p w:rsidR="003379AA" w:rsidRPr="00392757" w:rsidRDefault="003379AA" w:rsidP="003379AA">
      <w:r w:rsidRPr="00392757">
        <w:t>повідомленні, такою, що не є державною</w:t>
      </w:r>
    </w:p>
    <w:p w:rsidR="003379AA" w:rsidRPr="00392757" w:rsidRDefault="003379AA" w:rsidP="003379AA">
      <w:r w:rsidRPr="00392757">
        <w:t>допомогою відповідно до Закону</w:t>
      </w:r>
    </w:p>
    <w:p w:rsidR="003379AA" w:rsidRPr="00392757" w:rsidRDefault="003379AA" w:rsidP="003379AA"/>
    <w:p w:rsidR="003379AA" w:rsidRPr="00392757" w:rsidRDefault="003379AA" w:rsidP="003379AA">
      <w:pPr>
        <w:ind w:firstLine="709"/>
        <w:jc w:val="both"/>
      </w:pPr>
      <w:r w:rsidRPr="00392757">
        <w:t xml:space="preserve">Антимонопольний комітет України (далі – Комітет), розглянувши повідомлення про нову державну допомогу </w:t>
      </w:r>
      <w:proofErr w:type="spellStart"/>
      <w:r w:rsidRPr="00392757">
        <w:t>Немирівської</w:t>
      </w:r>
      <w:proofErr w:type="spellEnd"/>
      <w:r w:rsidRPr="00392757">
        <w:t xml:space="preserve"> міської ради, яке надійшло на Портал державної допомоги за реєстраційним номером </w:t>
      </w:r>
      <w:r w:rsidR="00E75A79" w:rsidRPr="00392757">
        <w:t>у</w:t>
      </w:r>
      <w:r w:rsidR="00392757" w:rsidRPr="00392757">
        <w:t xml:space="preserve"> </w:t>
      </w:r>
      <w:r w:rsidRPr="00392757">
        <w:t>базі даних 25154 (вх. № 788-ПДД від 24.12.2019) та було подано на виконання статті 9 Закону України «Про державну допомогу суб’єктам господарювання» за формою, що передбачена додатком 1 до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w:t>
      </w:r>
      <w:r w:rsidRPr="00392757">
        <w:noBreakHyphen/>
        <w:t xml:space="preserve">рп та зареєстрованого </w:t>
      </w:r>
      <w:r w:rsidR="00E273C5">
        <w:t xml:space="preserve">в Міністерстві юстиції України </w:t>
      </w:r>
      <w:r w:rsidRPr="00392757">
        <w:t>04.04.2016 за </w:t>
      </w:r>
      <w:r w:rsidR="006D4ECD" w:rsidRPr="00392757">
        <w:br/>
      </w:r>
      <w:r w:rsidRPr="00392757">
        <w:t xml:space="preserve">№ 501/28631, зі змінами, затвердженими розпорядженням Антимонопольного комітету України від 13.09.2018 № 18-рп, зареєстрованим у Міністерстві юстиції України </w:t>
      </w:r>
      <w:r w:rsidR="00E75A79" w:rsidRPr="00392757">
        <w:t>27 </w:t>
      </w:r>
      <w:r w:rsidRPr="00392757">
        <w:t>листопада 2018</w:t>
      </w:r>
      <w:r w:rsidR="00E75A79" w:rsidRPr="00392757">
        <w:t xml:space="preserve"> року</w:t>
      </w:r>
      <w:r w:rsidRPr="00392757">
        <w:t xml:space="preserve"> за № 1337/32789, </w:t>
      </w:r>
    </w:p>
    <w:p w:rsidR="006D4ECD" w:rsidRPr="00392757" w:rsidRDefault="006D4ECD" w:rsidP="003379AA">
      <w:pPr>
        <w:ind w:firstLine="709"/>
        <w:jc w:val="both"/>
      </w:pPr>
    </w:p>
    <w:p w:rsidR="003379AA" w:rsidRPr="00392757" w:rsidRDefault="003379AA" w:rsidP="003379AA">
      <w:pPr>
        <w:jc w:val="center"/>
        <w:rPr>
          <w:b/>
          <w:bCs/>
        </w:rPr>
      </w:pPr>
      <w:r w:rsidRPr="00392757">
        <w:rPr>
          <w:b/>
          <w:bCs/>
        </w:rPr>
        <w:t>ВСТАНОВИВ:</w:t>
      </w:r>
    </w:p>
    <w:p w:rsidR="006D4ECD" w:rsidRPr="00392757" w:rsidRDefault="006D4ECD" w:rsidP="006D4ECD">
      <w:pPr>
        <w:jc w:val="both"/>
      </w:pPr>
    </w:p>
    <w:p w:rsidR="006D4ECD" w:rsidRPr="00392757" w:rsidRDefault="006D4ECD" w:rsidP="006D4ECD">
      <w:pPr>
        <w:numPr>
          <w:ilvl w:val="0"/>
          <w:numId w:val="1"/>
        </w:numPr>
        <w:spacing w:after="200" w:line="276" w:lineRule="auto"/>
        <w:ind w:left="426" w:hanging="426"/>
        <w:contextualSpacing/>
        <w:jc w:val="both"/>
        <w:rPr>
          <w:b/>
        </w:rPr>
      </w:pPr>
      <w:r w:rsidRPr="00392757">
        <w:rPr>
          <w:b/>
        </w:rPr>
        <w:t>ПОРЯДОК ПОВІДОМЛЕННЯ ПРО ПІДТРИМКУ</w:t>
      </w:r>
    </w:p>
    <w:p w:rsidR="006D4ECD" w:rsidRPr="00392757" w:rsidRDefault="006D4ECD" w:rsidP="006D4ECD">
      <w:pPr>
        <w:spacing w:after="200" w:line="276" w:lineRule="auto"/>
        <w:ind w:left="426"/>
        <w:contextualSpacing/>
        <w:jc w:val="both"/>
        <w:rPr>
          <w:b/>
        </w:rPr>
      </w:pPr>
    </w:p>
    <w:p w:rsidR="006D4ECD" w:rsidRPr="00392757" w:rsidRDefault="006D4ECD" w:rsidP="006D4ECD">
      <w:pPr>
        <w:numPr>
          <w:ilvl w:val="0"/>
          <w:numId w:val="2"/>
        </w:numPr>
        <w:tabs>
          <w:tab w:val="left" w:pos="426"/>
        </w:tabs>
        <w:ind w:left="426" w:hanging="426"/>
        <w:jc w:val="both"/>
        <w:rPr>
          <w:b/>
          <w:bCs/>
        </w:rPr>
      </w:pPr>
      <w:r w:rsidRPr="00392757">
        <w:t xml:space="preserve">На Портал державної допомоги за реєстраційним номером </w:t>
      </w:r>
      <w:r w:rsidR="00E75A79" w:rsidRPr="00392757">
        <w:t>у</w:t>
      </w:r>
      <w:r w:rsidR="00392757" w:rsidRPr="00392757">
        <w:t xml:space="preserve"> </w:t>
      </w:r>
      <w:r w:rsidRPr="00392757">
        <w:t xml:space="preserve">базі даних 25154 </w:t>
      </w:r>
      <w:r w:rsidRPr="00392757">
        <w:br/>
        <w:t xml:space="preserve">(вх. № 788-ПДД від 24.12.2019) </w:t>
      </w:r>
      <w:proofErr w:type="spellStart"/>
      <w:r w:rsidRPr="00392757">
        <w:t>Немирівською</w:t>
      </w:r>
      <w:proofErr w:type="spellEnd"/>
      <w:r w:rsidRPr="00392757">
        <w:t xml:space="preserve"> міською радою 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Повідомлення).</w:t>
      </w:r>
    </w:p>
    <w:p w:rsidR="006D4ECD" w:rsidRPr="00392757" w:rsidRDefault="006D4ECD" w:rsidP="006D4ECD">
      <w:pPr>
        <w:tabs>
          <w:tab w:val="left" w:pos="426"/>
        </w:tabs>
        <w:ind w:left="360"/>
        <w:jc w:val="both"/>
        <w:rPr>
          <w:b/>
          <w:bCs/>
        </w:rPr>
      </w:pPr>
    </w:p>
    <w:p w:rsidR="006D4ECD" w:rsidRPr="00392757" w:rsidRDefault="006D4ECD" w:rsidP="006D4ECD">
      <w:pPr>
        <w:numPr>
          <w:ilvl w:val="0"/>
          <w:numId w:val="2"/>
        </w:numPr>
        <w:tabs>
          <w:tab w:val="left" w:pos="567"/>
        </w:tabs>
        <w:ind w:left="426" w:hanging="426"/>
        <w:jc w:val="both"/>
        <w:rPr>
          <w:b/>
          <w:bCs/>
        </w:rPr>
      </w:pPr>
      <w:r w:rsidRPr="00392757">
        <w:t xml:space="preserve">Антимонопольним комітетом України листом від 08.01.2020 № 500-118/04-168 залишено Повідомлення без руху та запитано додаткову інформацію. </w:t>
      </w:r>
      <w:proofErr w:type="spellStart"/>
      <w:r w:rsidRPr="00392757">
        <w:t>Немирівською</w:t>
      </w:r>
      <w:proofErr w:type="spellEnd"/>
      <w:r w:rsidRPr="00392757">
        <w:t xml:space="preserve"> міською радою надано запитувану інформацію до Повідомлення, яка надійшла на Портал державної допомоги (вх. № 92-ПДД від 06.02.2020), та додаткову інформацію, яка надійшла листами від 10.02.2019 № 5-01/1688, від 18.02.2020 № 5-01/2084 </w:t>
      </w:r>
      <w:r w:rsidRPr="00392757">
        <w:br/>
        <w:t>від 11.03.2020 № 5-01/3214 та від 12.03.2020 № 5-01/3259.</w:t>
      </w:r>
    </w:p>
    <w:p w:rsidR="006D4ECD" w:rsidRPr="00392757" w:rsidRDefault="006D4ECD" w:rsidP="006D4ECD">
      <w:pPr>
        <w:pStyle w:val="a3"/>
        <w:tabs>
          <w:tab w:val="left" w:pos="709"/>
        </w:tabs>
        <w:ind w:left="426"/>
        <w:jc w:val="both"/>
      </w:pPr>
    </w:p>
    <w:p w:rsidR="006D4ECD" w:rsidRPr="00392757" w:rsidRDefault="006D4ECD" w:rsidP="006D4ECD">
      <w:pPr>
        <w:numPr>
          <w:ilvl w:val="0"/>
          <w:numId w:val="1"/>
        </w:numPr>
        <w:spacing w:after="200"/>
        <w:ind w:left="426" w:hanging="426"/>
        <w:contextualSpacing/>
        <w:jc w:val="both"/>
        <w:rPr>
          <w:b/>
        </w:rPr>
      </w:pPr>
      <w:r w:rsidRPr="00392757">
        <w:rPr>
          <w:b/>
        </w:rPr>
        <w:t>ВІДОМОСТІ ТА ІНФОРМАЦІЯ ВІД НАДАВАЧІВ ПІДТРИМКИ</w:t>
      </w:r>
    </w:p>
    <w:p w:rsidR="006D4ECD" w:rsidRPr="00392757" w:rsidRDefault="006D4ECD" w:rsidP="006D4ECD">
      <w:pPr>
        <w:ind w:left="426"/>
        <w:contextualSpacing/>
        <w:jc w:val="both"/>
      </w:pPr>
    </w:p>
    <w:p w:rsidR="006D4ECD" w:rsidRPr="00392757" w:rsidRDefault="006D4ECD" w:rsidP="006D4ECD">
      <w:pPr>
        <w:numPr>
          <w:ilvl w:val="1"/>
          <w:numId w:val="1"/>
        </w:numPr>
        <w:spacing w:after="200"/>
        <w:ind w:left="426" w:hanging="426"/>
        <w:contextualSpacing/>
        <w:jc w:val="both"/>
        <w:rPr>
          <w:b/>
        </w:rPr>
      </w:pPr>
      <w:r w:rsidRPr="00392757">
        <w:rPr>
          <w:b/>
        </w:rPr>
        <w:t>Надавач підтримки</w:t>
      </w:r>
    </w:p>
    <w:p w:rsidR="006D4ECD" w:rsidRPr="00392757" w:rsidRDefault="006D4ECD" w:rsidP="006D4ECD">
      <w:pPr>
        <w:ind w:left="426"/>
        <w:contextualSpacing/>
        <w:jc w:val="both"/>
      </w:pPr>
    </w:p>
    <w:p w:rsidR="006D4ECD" w:rsidRPr="00392757" w:rsidRDefault="006D4ECD" w:rsidP="006D4ECD">
      <w:pPr>
        <w:numPr>
          <w:ilvl w:val="0"/>
          <w:numId w:val="2"/>
        </w:numPr>
        <w:spacing w:after="200"/>
        <w:ind w:left="426" w:hanging="426"/>
        <w:contextualSpacing/>
        <w:jc w:val="both"/>
      </w:pPr>
      <w:proofErr w:type="spellStart"/>
      <w:r w:rsidRPr="00392757">
        <w:t>Немирівська</w:t>
      </w:r>
      <w:proofErr w:type="spellEnd"/>
      <w:r w:rsidRPr="00392757">
        <w:t xml:space="preserve"> міська рада (вул. </w:t>
      </w:r>
      <w:r w:rsidRPr="00392757">
        <w:rPr>
          <w:rFonts w:eastAsiaTheme="minorHAnsi"/>
          <w:lang w:eastAsia="en-US"/>
        </w:rPr>
        <w:t xml:space="preserve">Соборна, 26, м. Немирів, </w:t>
      </w:r>
      <w:proofErr w:type="spellStart"/>
      <w:r w:rsidRPr="00392757">
        <w:rPr>
          <w:rFonts w:eastAsiaTheme="minorHAnsi"/>
          <w:lang w:eastAsia="en-US"/>
        </w:rPr>
        <w:t>Немирівський</w:t>
      </w:r>
      <w:proofErr w:type="spellEnd"/>
      <w:r w:rsidRPr="00392757">
        <w:rPr>
          <w:rFonts w:eastAsiaTheme="minorHAnsi"/>
          <w:lang w:eastAsia="en-US"/>
        </w:rPr>
        <w:t xml:space="preserve"> р-н,</w:t>
      </w:r>
      <w:r w:rsidR="00392757">
        <w:rPr>
          <w:rFonts w:eastAsiaTheme="minorHAnsi"/>
          <w:lang w:eastAsia="en-US"/>
        </w:rPr>
        <w:t xml:space="preserve"> </w:t>
      </w:r>
      <w:r w:rsidRPr="00392757">
        <w:rPr>
          <w:rFonts w:eastAsiaTheme="minorHAnsi"/>
          <w:lang w:eastAsia="en-US"/>
        </w:rPr>
        <w:t xml:space="preserve">Вінницька обл., 22800, </w:t>
      </w:r>
      <w:r w:rsidRPr="00392757">
        <w:t xml:space="preserve">ідентифікаційний код юридичної особи 03772619) </w:t>
      </w:r>
      <w:r w:rsidRPr="00392757">
        <w:br/>
        <w:t xml:space="preserve">(далі ‒ </w:t>
      </w:r>
      <w:proofErr w:type="spellStart"/>
      <w:r w:rsidRPr="00392757">
        <w:t>Немирівська</w:t>
      </w:r>
      <w:proofErr w:type="spellEnd"/>
      <w:r w:rsidRPr="00392757">
        <w:t xml:space="preserve"> МР). </w:t>
      </w:r>
    </w:p>
    <w:p w:rsidR="006D4ECD" w:rsidRPr="00392757" w:rsidRDefault="006D4ECD" w:rsidP="006D4ECD">
      <w:pPr>
        <w:spacing w:after="200"/>
        <w:ind w:left="426"/>
        <w:contextualSpacing/>
        <w:jc w:val="both"/>
      </w:pPr>
    </w:p>
    <w:p w:rsidR="006D4ECD" w:rsidRPr="00392757" w:rsidRDefault="006D4ECD" w:rsidP="006D4ECD">
      <w:pPr>
        <w:numPr>
          <w:ilvl w:val="1"/>
          <w:numId w:val="1"/>
        </w:numPr>
        <w:spacing w:after="200"/>
        <w:ind w:left="426" w:hanging="426"/>
        <w:contextualSpacing/>
        <w:jc w:val="both"/>
        <w:rPr>
          <w:b/>
        </w:rPr>
      </w:pPr>
      <w:r w:rsidRPr="00392757">
        <w:rPr>
          <w:b/>
        </w:rPr>
        <w:lastRenderedPageBreak/>
        <w:t>Отримувач підтримки</w:t>
      </w:r>
    </w:p>
    <w:p w:rsidR="006D4ECD" w:rsidRPr="00392757" w:rsidRDefault="006D4ECD" w:rsidP="006D4ECD">
      <w:pPr>
        <w:ind w:left="426"/>
        <w:contextualSpacing/>
        <w:jc w:val="both"/>
      </w:pPr>
    </w:p>
    <w:p w:rsidR="006D4ECD" w:rsidRPr="00392757" w:rsidRDefault="006D4ECD" w:rsidP="00392757">
      <w:pPr>
        <w:pStyle w:val="a3"/>
        <w:numPr>
          <w:ilvl w:val="0"/>
          <w:numId w:val="2"/>
        </w:numPr>
        <w:ind w:left="426" w:hanging="426"/>
        <w:jc w:val="both"/>
      </w:pPr>
      <w:r w:rsidRPr="00392757">
        <w:t>Комунальне підприємство «</w:t>
      </w:r>
      <w:proofErr w:type="spellStart"/>
      <w:r w:rsidRPr="00392757">
        <w:t>Немирівський</w:t>
      </w:r>
      <w:proofErr w:type="spellEnd"/>
      <w:r w:rsidRPr="00392757">
        <w:t xml:space="preserve"> міський центр первинної медико-санітарної допомоги» </w:t>
      </w:r>
      <w:proofErr w:type="spellStart"/>
      <w:r w:rsidRPr="00392757">
        <w:t>Немирівської</w:t>
      </w:r>
      <w:proofErr w:type="spellEnd"/>
      <w:r w:rsidRPr="00392757">
        <w:t xml:space="preserve"> міської ради </w:t>
      </w:r>
      <w:r w:rsidR="00E75A79" w:rsidRPr="00392757">
        <w:t>(далі ‒ К</w:t>
      </w:r>
      <w:proofErr w:type="spellStart"/>
      <w:r w:rsidR="00E75A79" w:rsidRPr="00392757">
        <w:t>П «Немирівсь</w:t>
      </w:r>
      <w:proofErr w:type="spellEnd"/>
      <w:r w:rsidR="00E75A79" w:rsidRPr="00392757">
        <w:t xml:space="preserve">кий міський ЦПМСД» </w:t>
      </w:r>
      <w:proofErr w:type="spellStart"/>
      <w:r w:rsidR="00E75A79" w:rsidRPr="00392757">
        <w:t>Немирівської</w:t>
      </w:r>
      <w:proofErr w:type="spellEnd"/>
      <w:r w:rsidR="00E75A79" w:rsidRPr="00392757">
        <w:t xml:space="preserve"> МР</w:t>
      </w:r>
      <w:r w:rsidR="009F1332" w:rsidRPr="00392757">
        <w:t>, Підприємство</w:t>
      </w:r>
      <w:r w:rsidR="00E75A79" w:rsidRPr="00392757">
        <w:t>)</w:t>
      </w:r>
      <w:r w:rsidR="00392757">
        <w:t xml:space="preserve"> </w:t>
      </w:r>
      <w:r w:rsidRPr="00392757">
        <w:t xml:space="preserve">(вул. Шевченка, 2, м. Немирів, </w:t>
      </w:r>
      <w:proofErr w:type="spellStart"/>
      <w:r w:rsidRPr="00392757">
        <w:t>Немирівський</w:t>
      </w:r>
      <w:proofErr w:type="spellEnd"/>
      <w:r w:rsidRPr="00392757">
        <w:t xml:space="preserve"> р-н, Вінницька </w:t>
      </w:r>
      <w:r w:rsidR="00E75A79" w:rsidRPr="00392757">
        <w:t>обл.,</w:t>
      </w:r>
      <w:r w:rsidR="00392757" w:rsidRPr="00392757">
        <w:t xml:space="preserve"> </w:t>
      </w:r>
      <w:r w:rsidRPr="00392757">
        <w:t>22800, ідентифікаційний код юридичної особи 41345263)</w:t>
      </w:r>
      <w:r w:rsidR="00E75A79" w:rsidRPr="00392757">
        <w:t>.</w:t>
      </w:r>
      <w:r w:rsidRPr="00392757">
        <w:br/>
      </w:r>
    </w:p>
    <w:p w:rsidR="006D4ECD" w:rsidRPr="00392757" w:rsidRDefault="006D4ECD" w:rsidP="006D4ECD">
      <w:pPr>
        <w:numPr>
          <w:ilvl w:val="1"/>
          <w:numId w:val="1"/>
        </w:numPr>
        <w:spacing w:after="200"/>
        <w:ind w:left="426" w:hanging="426"/>
        <w:contextualSpacing/>
        <w:jc w:val="both"/>
        <w:rPr>
          <w:b/>
        </w:rPr>
      </w:pPr>
      <w:r w:rsidRPr="00392757">
        <w:rPr>
          <w:b/>
        </w:rPr>
        <w:t>Мета (ціль) підтримки</w:t>
      </w:r>
    </w:p>
    <w:p w:rsidR="006D4ECD" w:rsidRPr="00392757" w:rsidRDefault="006D4ECD" w:rsidP="006D4ECD">
      <w:pPr>
        <w:ind w:left="426"/>
        <w:contextualSpacing/>
        <w:jc w:val="both"/>
      </w:pPr>
    </w:p>
    <w:p w:rsidR="006D4ECD" w:rsidRPr="00392757" w:rsidRDefault="006D4ECD" w:rsidP="006D4ECD">
      <w:pPr>
        <w:numPr>
          <w:ilvl w:val="0"/>
          <w:numId w:val="2"/>
        </w:numPr>
        <w:ind w:left="426" w:hanging="426"/>
        <w:contextualSpacing/>
        <w:jc w:val="both"/>
      </w:pPr>
      <w:r w:rsidRPr="00392757">
        <w:t>Метою (ціллю) підтримки є розв’язання соціальних та економічних проблем загальнонаціонального характеру; забезпечення мешканців міста Немирова первинною медичною допомогою.</w:t>
      </w:r>
    </w:p>
    <w:p w:rsidR="006D4ECD" w:rsidRPr="00392757" w:rsidRDefault="006D4ECD" w:rsidP="006D4ECD">
      <w:pPr>
        <w:contextualSpacing/>
        <w:jc w:val="both"/>
      </w:pPr>
    </w:p>
    <w:p w:rsidR="006D4ECD" w:rsidRPr="00392757" w:rsidRDefault="006D4ECD" w:rsidP="006D4ECD">
      <w:pPr>
        <w:numPr>
          <w:ilvl w:val="1"/>
          <w:numId w:val="1"/>
        </w:numPr>
        <w:spacing w:after="200"/>
        <w:ind w:left="426" w:hanging="426"/>
        <w:contextualSpacing/>
        <w:jc w:val="both"/>
        <w:rPr>
          <w:b/>
        </w:rPr>
      </w:pPr>
      <w:r w:rsidRPr="00392757">
        <w:rPr>
          <w:b/>
        </w:rPr>
        <w:t>Очікуваний результат</w:t>
      </w:r>
    </w:p>
    <w:p w:rsidR="006D4ECD" w:rsidRPr="00392757" w:rsidRDefault="006D4ECD" w:rsidP="006D4ECD">
      <w:pPr>
        <w:ind w:left="426" w:hanging="426"/>
      </w:pPr>
    </w:p>
    <w:p w:rsidR="006D4ECD" w:rsidRPr="00392757" w:rsidRDefault="006D4ECD" w:rsidP="006D4ECD">
      <w:pPr>
        <w:pStyle w:val="a3"/>
        <w:numPr>
          <w:ilvl w:val="0"/>
          <w:numId w:val="2"/>
        </w:numPr>
        <w:tabs>
          <w:tab w:val="right" w:pos="10404"/>
        </w:tabs>
        <w:ind w:left="426" w:hanging="426"/>
        <w:jc w:val="both"/>
      </w:pPr>
      <w:r w:rsidRPr="00392757">
        <w:t>Удосконалення матеріально-технічної бази КП «</w:t>
      </w:r>
      <w:proofErr w:type="spellStart"/>
      <w:r w:rsidRPr="00392757">
        <w:t>Немирівський</w:t>
      </w:r>
      <w:proofErr w:type="spellEnd"/>
      <w:r w:rsidRPr="00392757">
        <w:t xml:space="preserve"> міський ЦПСД» </w:t>
      </w:r>
      <w:proofErr w:type="spellStart"/>
      <w:r w:rsidRPr="00392757">
        <w:t>Немирівської</w:t>
      </w:r>
      <w:proofErr w:type="spellEnd"/>
      <w:r w:rsidRPr="00392757">
        <w:t xml:space="preserve"> МР шляхом проведення капітального ремонту приміщення для надання якісної первинної медико-санітарної допомоги населенню міста Немирова. </w:t>
      </w:r>
    </w:p>
    <w:p w:rsidR="006D4ECD" w:rsidRPr="00392757" w:rsidRDefault="006D4ECD" w:rsidP="006D4ECD">
      <w:pPr>
        <w:tabs>
          <w:tab w:val="right" w:pos="10404"/>
        </w:tabs>
        <w:jc w:val="both"/>
      </w:pPr>
    </w:p>
    <w:p w:rsidR="006D4ECD" w:rsidRPr="00392757" w:rsidRDefault="006D4ECD" w:rsidP="006D4ECD">
      <w:pPr>
        <w:numPr>
          <w:ilvl w:val="1"/>
          <w:numId w:val="1"/>
        </w:numPr>
        <w:spacing w:after="200"/>
        <w:ind w:left="426" w:hanging="426"/>
        <w:contextualSpacing/>
        <w:jc w:val="both"/>
        <w:rPr>
          <w:b/>
        </w:rPr>
      </w:pPr>
      <w:r w:rsidRPr="00392757">
        <w:rPr>
          <w:b/>
        </w:rPr>
        <w:t>Форма підтримки</w:t>
      </w:r>
    </w:p>
    <w:p w:rsidR="006D4ECD" w:rsidRPr="00392757" w:rsidRDefault="006D4ECD" w:rsidP="006D4ECD">
      <w:pPr>
        <w:ind w:left="426"/>
        <w:contextualSpacing/>
        <w:jc w:val="both"/>
      </w:pPr>
    </w:p>
    <w:p w:rsidR="006D4ECD" w:rsidRPr="00392757" w:rsidRDefault="006D4ECD" w:rsidP="006D4ECD">
      <w:pPr>
        <w:numPr>
          <w:ilvl w:val="0"/>
          <w:numId w:val="2"/>
        </w:numPr>
        <w:spacing w:after="200"/>
        <w:ind w:left="426" w:hanging="426"/>
        <w:contextualSpacing/>
        <w:jc w:val="both"/>
      </w:pPr>
      <w:r w:rsidRPr="00392757">
        <w:t>Субсидія за рахунок коштів місцевого бюджету.</w:t>
      </w:r>
    </w:p>
    <w:p w:rsidR="006D4ECD" w:rsidRPr="00392757" w:rsidRDefault="006D4ECD" w:rsidP="006D4ECD">
      <w:pPr>
        <w:spacing w:after="200"/>
        <w:contextualSpacing/>
        <w:jc w:val="both"/>
      </w:pPr>
    </w:p>
    <w:p w:rsidR="006D4ECD" w:rsidRPr="00392757" w:rsidRDefault="006D4ECD" w:rsidP="006D4ECD">
      <w:pPr>
        <w:numPr>
          <w:ilvl w:val="1"/>
          <w:numId w:val="1"/>
        </w:numPr>
        <w:spacing w:after="200"/>
        <w:ind w:left="426" w:hanging="426"/>
        <w:contextualSpacing/>
        <w:jc w:val="both"/>
        <w:rPr>
          <w:b/>
        </w:rPr>
      </w:pPr>
      <w:r w:rsidRPr="00392757">
        <w:rPr>
          <w:b/>
        </w:rPr>
        <w:t>Обсяг підтримки</w:t>
      </w:r>
    </w:p>
    <w:p w:rsidR="006D4ECD" w:rsidRPr="00392757" w:rsidRDefault="006D4ECD" w:rsidP="006D4ECD">
      <w:pPr>
        <w:ind w:left="426"/>
        <w:contextualSpacing/>
        <w:jc w:val="both"/>
      </w:pPr>
    </w:p>
    <w:p w:rsidR="006D4ECD" w:rsidRPr="00392757" w:rsidRDefault="006D4ECD" w:rsidP="006D4ECD">
      <w:pPr>
        <w:pStyle w:val="a3"/>
        <w:numPr>
          <w:ilvl w:val="0"/>
          <w:numId w:val="2"/>
        </w:numPr>
        <w:ind w:left="426" w:hanging="426"/>
        <w:jc w:val="both"/>
      </w:pPr>
      <w:r w:rsidRPr="00392757">
        <w:t>Загальний обсяг підтримки становить 20 000 000,0 грн.</w:t>
      </w:r>
    </w:p>
    <w:p w:rsidR="006D4ECD" w:rsidRPr="00392757" w:rsidRDefault="006D4ECD" w:rsidP="006D4ECD">
      <w:pPr>
        <w:pStyle w:val="a3"/>
        <w:ind w:left="426"/>
        <w:jc w:val="both"/>
      </w:pPr>
    </w:p>
    <w:p w:rsidR="006D4ECD" w:rsidRPr="00392757" w:rsidRDefault="006D4ECD" w:rsidP="006D4ECD">
      <w:pPr>
        <w:numPr>
          <w:ilvl w:val="1"/>
          <w:numId w:val="1"/>
        </w:numPr>
        <w:spacing w:after="200"/>
        <w:ind w:left="426" w:hanging="426"/>
        <w:contextualSpacing/>
        <w:jc w:val="both"/>
        <w:rPr>
          <w:b/>
        </w:rPr>
      </w:pPr>
      <w:r w:rsidRPr="00392757">
        <w:rPr>
          <w:b/>
        </w:rPr>
        <w:t>Підстава для надання підтримки</w:t>
      </w:r>
    </w:p>
    <w:p w:rsidR="006D4ECD" w:rsidRPr="00392757" w:rsidRDefault="006D4ECD" w:rsidP="006D4ECD">
      <w:pPr>
        <w:jc w:val="both"/>
      </w:pPr>
    </w:p>
    <w:p w:rsidR="006D4ECD" w:rsidRPr="00392757" w:rsidRDefault="006D4ECD" w:rsidP="00E273C5">
      <w:pPr>
        <w:pStyle w:val="a3"/>
        <w:numPr>
          <w:ilvl w:val="0"/>
          <w:numId w:val="2"/>
        </w:numPr>
        <w:ind w:left="426" w:hanging="426"/>
        <w:jc w:val="both"/>
      </w:pPr>
      <w:r w:rsidRPr="00392757">
        <w:t xml:space="preserve">Рішення 46 позачергової сесії </w:t>
      </w:r>
      <w:proofErr w:type="spellStart"/>
      <w:r w:rsidRPr="00392757">
        <w:t>Немирівської</w:t>
      </w:r>
      <w:proofErr w:type="spellEnd"/>
      <w:r w:rsidRPr="00392757">
        <w:t xml:space="preserve"> ради 1 скликання від 14.11.2019 № 1200 «Про затвердження «Програми енергоефективності та енергозбереження комунальних закладів освіти, медицини, культури, спорту та адміністративних будівель </w:t>
      </w:r>
      <w:proofErr w:type="spellStart"/>
      <w:r w:rsidRPr="00392757">
        <w:t>Немирівської</w:t>
      </w:r>
      <w:proofErr w:type="spellEnd"/>
      <w:r w:rsidRPr="00392757">
        <w:t xml:space="preserve"> міської об’єднаної територіальної громади на 2020-2022 роки» </w:t>
      </w:r>
      <w:r w:rsidRPr="00392757">
        <w:br/>
        <w:t>(далі ‒ Програма енергоефективності та енергозбереження).</w:t>
      </w:r>
    </w:p>
    <w:p w:rsidR="006D4ECD" w:rsidRPr="00392757" w:rsidRDefault="006D4ECD" w:rsidP="006D4ECD">
      <w:pPr>
        <w:pStyle w:val="a3"/>
        <w:ind w:left="426"/>
        <w:jc w:val="both"/>
      </w:pPr>
    </w:p>
    <w:p w:rsidR="006D4ECD" w:rsidRPr="00392757" w:rsidRDefault="006D4ECD" w:rsidP="006D4ECD">
      <w:pPr>
        <w:numPr>
          <w:ilvl w:val="1"/>
          <w:numId w:val="1"/>
        </w:numPr>
        <w:spacing w:after="200"/>
        <w:ind w:left="426" w:hanging="426"/>
        <w:contextualSpacing/>
        <w:jc w:val="both"/>
        <w:rPr>
          <w:b/>
        </w:rPr>
      </w:pPr>
      <w:r w:rsidRPr="00392757">
        <w:rPr>
          <w:b/>
        </w:rPr>
        <w:t>Тривалість підтримки</w:t>
      </w:r>
    </w:p>
    <w:p w:rsidR="006D4ECD" w:rsidRPr="00392757" w:rsidRDefault="006D4ECD" w:rsidP="006D4ECD">
      <w:pPr>
        <w:ind w:left="426"/>
        <w:contextualSpacing/>
        <w:jc w:val="both"/>
      </w:pPr>
    </w:p>
    <w:p w:rsidR="006D4ECD" w:rsidRPr="00392757" w:rsidRDefault="006D4ECD" w:rsidP="006D4ECD">
      <w:pPr>
        <w:numPr>
          <w:ilvl w:val="0"/>
          <w:numId w:val="2"/>
        </w:numPr>
        <w:spacing w:after="200"/>
        <w:ind w:left="426" w:hanging="426"/>
        <w:contextualSpacing/>
        <w:jc w:val="both"/>
      </w:pPr>
      <w:r w:rsidRPr="00392757">
        <w:t xml:space="preserve"> З 01.01.2020 по 31.12.2022.</w:t>
      </w:r>
    </w:p>
    <w:p w:rsidR="006D4ECD" w:rsidRPr="00392757" w:rsidRDefault="006D4ECD" w:rsidP="006D4ECD">
      <w:pPr>
        <w:contextualSpacing/>
        <w:jc w:val="both"/>
      </w:pPr>
    </w:p>
    <w:p w:rsidR="006D4ECD" w:rsidRPr="00392757" w:rsidRDefault="006D4ECD" w:rsidP="006D4ECD">
      <w:pPr>
        <w:pStyle w:val="a3"/>
        <w:numPr>
          <w:ilvl w:val="0"/>
          <w:numId w:val="1"/>
        </w:numPr>
        <w:spacing w:after="200"/>
        <w:ind w:left="426" w:hanging="426"/>
        <w:jc w:val="both"/>
        <w:rPr>
          <w:b/>
        </w:rPr>
      </w:pPr>
      <w:r w:rsidRPr="00392757">
        <w:rPr>
          <w:b/>
        </w:rPr>
        <w:t>ІНФОРМАЦІЯ ЩОДО УМОВ НАДАННЯ ПІДТРИМКИ</w:t>
      </w:r>
    </w:p>
    <w:p w:rsidR="006D4ECD" w:rsidRPr="00392757" w:rsidRDefault="006D4ECD" w:rsidP="006D4ECD">
      <w:pPr>
        <w:pStyle w:val="a3"/>
        <w:spacing w:after="200"/>
        <w:ind w:left="426"/>
        <w:jc w:val="both"/>
        <w:rPr>
          <w:b/>
        </w:rPr>
      </w:pPr>
    </w:p>
    <w:p w:rsidR="006D4ECD" w:rsidRPr="00392757" w:rsidRDefault="006D4ECD" w:rsidP="006D4ECD">
      <w:pPr>
        <w:pStyle w:val="a3"/>
        <w:numPr>
          <w:ilvl w:val="0"/>
          <w:numId w:val="2"/>
        </w:numPr>
        <w:ind w:left="426" w:hanging="426"/>
        <w:jc w:val="both"/>
      </w:pPr>
      <w:r w:rsidRPr="00392757">
        <w:t xml:space="preserve">Метою Програми енергоефективності та енергозбереження, заснованої на інноваційному розвитку і </w:t>
      </w:r>
      <w:r w:rsidR="00E75A79" w:rsidRPr="00392757">
        <w:t>впровадженні</w:t>
      </w:r>
      <w:r w:rsidR="00392757">
        <w:t xml:space="preserve"> </w:t>
      </w:r>
      <w:proofErr w:type="spellStart"/>
      <w:r w:rsidRPr="00392757">
        <w:t>швидкоокупних</w:t>
      </w:r>
      <w:proofErr w:type="spellEnd"/>
      <w:r w:rsidRPr="00392757">
        <w:t xml:space="preserve"> технологій, є:</w:t>
      </w:r>
    </w:p>
    <w:p w:rsidR="006D4ECD" w:rsidRPr="00392757" w:rsidRDefault="006D4ECD" w:rsidP="006D4ECD">
      <w:pPr>
        <w:pStyle w:val="a3"/>
        <w:ind w:left="426"/>
        <w:jc w:val="both"/>
      </w:pPr>
      <w:r w:rsidRPr="00392757">
        <w:t xml:space="preserve">- підвищення ефективності </w:t>
      </w:r>
      <w:r w:rsidR="00E75A79" w:rsidRPr="00392757">
        <w:t>й</w:t>
      </w:r>
      <w:r w:rsidR="00392757">
        <w:t xml:space="preserve"> </w:t>
      </w:r>
      <w:r w:rsidRPr="00392757">
        <w:t xml:space="preserve">надійності функціонування енергетики об’єднаної громади шляхом модернізації </w:t>
      </w:r>
      <w:r w:rsidR="00E75A79" w:rsidRPr="00392757">
        <w:t xml:space="preserve">наявного </w:t>
      </w:r>
      <w:proofErr w:type="spellStart"/>
      <w:r w:rsidRPr="00392757">
        <w:t>теплогенеруючого</w:t>
      </w:r>
      <w:proofErr w:type="spellEnd"/>
      <w:r w:rsidRPr="00392757">
        <w:t xml:space="preserve"> обладнання, залучення в </w:t>
      </w:r>
      <w:proofErr w:type="spellStart"/>
      <w:r w:rsidRPr="00392757">
        <w:t>енергообіг</w:t>
      </w:r>
      <w:proofErr w:type="spellEnd"/>
      <w:r w:rsidRPr="00392757">
        <w:t xml:space="preserve"> вторинних поновлюваних джерел енергії та впровадження сучасних </w:t>
      </w:r>
      <w:proofErr w:type="spellStart"/>
      <w:r w:rsidRPr="00392757">
        <w:t>енергоефективних</w:t>
      </w:r>
      <w:proofErr w:type="spellEnd"/>
      <w:r w:rsidRPr="00392757">
        <w:t xml:space="preserve"> технологій </w:t>
      </w:r>
      <w:r w:rsidR="00E75A79" w:rsidRPr="00392757">
        <w:t>та</w:t>
      </w:r>
      <w:r w:rsidR="00392757">
        <w:t xml:space="preserve"> </w:t>
      </w:r>
      <w:r w:rsidRPr="00392757">
        <w:t>устаткування;</w:t>
      </w:r>
    </w:p>
    <w:p w:rsidR="006D4ECD" w:rsidRPr="00392757" w:rsidRDefault="006D4ECD" w:rsidP="006D4ECD">
      <w:pPr>
        <w:pStyle w:val="a3"/>
        <w:ind w:left="426"/>
        <w:jc w:val="both"/>
      </w:pPr>
      <w:r w:rsidRPr="00392757">
        <w:t xml:space="preserve">- підвищення енергонезалежності об’єктів за умови впровадження </w:t>
      </w:r>
      <w:proofErr w:type="spellStart"/>
      <w:r w:rsidR="00DC3168" w:rsidRPr="00392757">
        <w:t>енергозберігальних</w:t>
      </w:r>
      <w:proofErr w:type="spellEnd"/>
      <w:r w:rsidR="00392757">
        <w:t xml:space="preserve"> </w:t>
      </w:r>
      <w:r w:rsidRPr="00392757">
        <w:t xml:space="preserve">заходів на діючому </w:t>
      </w:r>
      <w:proofErr w:type="spellStart"/>
      <w:r w:rsidRPr="00392757">
        <w:t>енергообладнанні</w:t>
      </w:r>
      <w:proofErr w:type="spellEnd"/>
      <w:r w:rsidRPr="00392757">
        <w:t>, залучення відновлювальних енергоресурсів.</w:t>
      </w:r>
    </w:p>
    <w:p w:rsidR="006D4ECD" w:rsidRPr="00392757" w:rsidRDefault="006D4ECD" w:rsidP="006D4ECD">
      <w:pPr>
        <w:pStyle w:val="a3"/>
        <w:ind w:left="426"/>
        <w:jc w:val="both"/>
      </w:pPr>
    </w:p>
    <w:p w:rsidR="006D4ECD" w:rsidRPr="00392757" w:rsidRDefault="006D4ECD" w:rsidP="00E273C5">
      <w:pPr>
        <w:pStyle w:val="a3"/>
        <w:numPr>
          <w:ilvl w:val="0"/>
          <w:numId w:val="2"/>
        </w:numPr>
        <w:ind w:left="426" w:hanging="426"/>
        <w:jc w:val="both"/>
      </w:pPr>
      <w:r w:rsidRPr="00392757">
        <w:t xml:space="preserve">Основним завданням Програми є модернізація обладнання, заміна вікон, дверей та котлів, утеплення фасадів та дахів приміщень, впровадження </w:t>
      </w:r>
      <w:proofErr w:type="spellStart"/>
      <w:r w:rsidR="00DC3168" w:rsidRPr="00392757">
        <w:t>енергозберігальних</w:t>
      </w:r>
      <w:proofErr w:type="spellEnd"/>
      <w:r w:rsidR="00392757">
        <w:t xml:space="preserve"> </w:t>
      </w:r>
      <w:r w:rsidRPr="00392757">
        <w:t>заходів на діючому обладнанні.</w:t>
      </w:r>
    </w:p>
    <w:p w:rsidR="006D4ECD" w:rsidRPr="00392757" w:rsidRDefault="006D4ECD" w:rsidP="006D4ECD">
      <w:pPr>
        <w:numPr>
          <w:ilvl w:val="0"/>
          <w:numId w:val="2"/>
        </w:numPr>
        <w:ind w:left="426" w:hanging="426"/>
        <w:contextualSpacing/>
        <w:jc w:val="both"/>
      </w:pPr>
      <w:r w:rsidRPr="00392757">
        <w:lastRenderedPageBreak/>
        <w:t xml:space="preserve">Фінансова підтримка за рахунок коштів місцевого бюджету </w:t>
      </w:r>
      <w:r w:rsidR="00DC3168" w:rsidRPr="00392757">
        <w:t>в</w:t>
      </w:r>
      <w:r w:rsidR="00E273C5">
        <w:t xml:space="preserve"> </w:t>
      </w:r>
      <w:r w:rsidRPr="00392757">
        <w:t xml:space="preserve">сумі 20 000 000 </w:t>
      </w:r>
      <w:proofErr w:type="spellStart"/>
      <w:r w:rsidRPr="00392757">
        <w:t>грн</w:t>
      </w:r>
      <w:proofErr w:type="spellEnd"/>
      <w:r w:rsidRPr="00392757">
        <w:t xml:space="preserve"> спрямована на виконання комплексних </w:t>
      </w:r>
      <w:proofErr w:type="spellStart"/>
      <w:r w:rsidR="00DC3168" w:rsidRPr="00392757">
        <w:t>енергозберігальних</w:t>
      </w:r>
      <w:proofErr w:type="spellEnd"/>
      <w:r w:rsidR="00392757">
        <w:t xml:space="preserve"> </w:t>
      </w:r>
      <w:r w:rsidRPr="00392757">
        <w:t>робіт будівлі лікувального корпусу КП «</w:t>
      </w:r>
      <w:proofErr w:type="spellStart"/>
      <w:r w:rsidRPr="00392757">
        <w:t>Немирівський</w:t>
      </w:r>
      <w:proofErr w:type="spellEnd"/>
      <w:r w:rsidRPr="00392757">
        <w:t xml:space="preserve"> міський ЦПМСД» </w:t>
      </w:r>
      <w:proofErr w:type="spellStart"/>
      <w:r w:rsidRPr="00392757">
        <w:t>Немирівської</w:t>
      </w:r>
      <w:proofErr w:type="spellEnd"/>
      <w:r w:rsidRPr="00392757">
        <w:t xml:space="preserve"> МР, на 2020</w:t>
      </w:r>
      <w:r w:rsidR="00DC3168" w:rsidRPr="00392757">
        <w:t xml:space="preserve"> ‒ </w:t>
      </w:r>
      <w:r w:rsidRPr="00392757">
        <w:t>2022 роки, а саме:</w:t>
      </w:r>
    </w:p>
    <w:p w:rsidR="006D4ECD" w:rsidRPr="00392757" w:rsidRDefault="006D4ECD" w:rsidP="006D4ECD">
      <w:pPr>
        <w:pStyle w:val="a3"/>
        <w:numPr>
          <w:ilvl w:val="0"/>
          <w:numId w:val="4"/>
        </w:numPr>
        <w:tabs>
          <w:tab w:val="left" w:pos="851"/>
        </w:tabs>
        <w:ind w:left="709" w:hanging="283"/>
        <w:jc w:val="both"/>
      </w:pPr>
      <w:r w:rsidRPr="00392757">
        <w:t xml:space="preserve">капітального ремонту (заміна даху, утеплення фасаду) ‒ 6 048 697,0 </w:t>
      </w:r>
      <w:proofErr w:type="spellStart"/>
      <w:r w:rsidRPr="00392757">
        <w:t>грн</w:t>
      </w:r>
      <w:proofErr w:type="spellEnd"/>
      <w:r w:rsidRPr="00392757">
        <w:t>;</w:t>
      </w:r>
    </w:p>
    <w:p w:rsidR="006D4ECD" w:rsidRPr="00392757" w:rsidRDefault="006D4ECD" w:rsidP="006D4ECD">
      <w:pPr>
        <w:pStyle w:val="a3"/>
        <w:numPr>
          <w:ilvl w:val="0"/>
          <w:numId w:val="4"/>
        </w:numPr>
        <w:tabs>
          <w:tab w:val="left" w:pos="851"/>
        </w:tabs>
        <w:ind w:left="709" w:hanging="283"/>
        <w:jc w:val="both"/>
      </w:pPr>
      <w:r w:rsidRPr="00392757">
        <w:t xml:space="preserve">реконструкцію зовнішніх мереж електропостачання ‒ 53 423,0 </w:t>
      </w:r>
      <w:proofErr w:type="spellStart"/>
      <w:r w:rsidRPr="00392757">
        <w:t>грн</w:t>
      </w:r>
      <w:proofErr w:type="spellEnd"/>
      <w:r w:rsidRPr="00392757">
        <w:t>;</w:t>
      </w:r>
    </w:p>
    <w:p w:rsidR="006D4ECD" w:rsidRPr="00392757" w:rsidRDefault="006D4ECD" w:rsidP="006D4ECD">
      <w:pPr>
        <w:pStyle w:val="a3"/>
        <w:numPr>
          <w:ilvl w:val="0"/>
          <w:numId w:val="4"/>
        </w:numPr>
        <w:tabs>
          <w:tab w:val="left" w:pos="851"/>
        </w:tabs>
        <w:ind w:left="709" w:hanging="283"/>
        <w:jc w:val="both"/>
      </w:pPr>
      <w:r w:rsidRPr="00392757">
        <w:t xml:space="preserve">виготовлення </w:t>
      </w:r>
      <w:proofErr w:type="spellStart"/>
      <w:r w:rsidR="009F1332" w:rsidRPr="00392757">
        <w:t>проєктно</w:t>
      </w:r>
      <w:r w:rsidRPr="00392757">
        <w:t>-кошторисної</w:t>
      </w:r>
      <w:proofErr w:type="spellEnd"/>
      <w:r w:rsidRPr="00392757">
        <w:t xml:space="preserve"> документації для проведення робіт ‒ 17 550,0 грн; </w:t>
      </w:r>
    </w:p>
    <w:p w:rsidR="006D4ECD" w:rsidRPr="00392757" w:rsidRDefault="006D4ECD" w:rsidP="006D4ECD">
      <w:pPr>
        <w:pStyle w:val="a3"/>
        <w:numPr>
          <w:ilvl w:val="0"/>
          <w:numId w:val="4"/>
        </w:numPr>
        <w:tabs>
          <w:tab w:val="left" w:pos="851"/>
        </w:tabs>
        <w:ind w:left="709" w:hanging="283"/>
        <w:jc w:val="both"/>
      </w:pPr>
      <w:r w:rsidRPr="00392757">
        <w:t xml:space="preserve">облаштування внутрішньої електропроводки ‒ 30 000 </w:t>
      </w:r>
      <w:proofErr w:type="spellStart"/>
      <w:r w:rsidRPr="00392757">
        <w:t>грн</w:t>
      </w:r>
      <w:proofErr w:type="spellEnd"/>
      <w:r w:rsidRPr="00392757">
        <w:t>;</w:t>
      </w:r>
    </w:p>
    <w:p w:rsidR="006D4ECD" w:rsidRPr="00392757" w:rsidRDefault="006D4ECD" w:rsidP="006D4ECD">
      <w:pPr>
        <w:pStyle w:val="a3"/>
        <w:numPr>
          <w:ilvl w:val="0"/>
          <w:numId w:val="4"/>
        </w:numPr>
        <w:tabs>
          <w:tab w:val="left" w:pos="851"/>
        </w:tabs>
        <w:ind w:left="709" w:hanging="283"/>
        <w:jc w:val="both"/>
      </w:pPr>
      <w:r w:rsidRPr="00392757">
        <w:t>облаштування систем теплопостачання, водопостачання та водовідведення ‒ 30 000 грн;</w:t>
      </w:r>
    </w:p>
    <w:p w:rsidR="006D4ECD" w:rsidRPr="00392757" w:rsidRDefault="006D4ECD" w:rsidP="006D4ECD">
      <w:pPr>
        <w:pStyle w:val="a3"/>
        <w:numPr>
          <w:ilvl w:val="0"/>
          <w:numId w:val="4"/>
        </w:numPr>
        <w:tabs>
          <w:tab w:val="left" w:pos="851"/>
        </w:tabs>
        <w:ind w:left="709" w:hanging="283"/>
        <w:jc w:val="both"/>
      </w:pPr>
      <w:r w:rsidRPr="00392757">
        <w:t xml:space="preserve">внутрішня перебудова стін, внутрішнє оздоблення та облаштування приміщення  ‒7 000 000 </w:t>
      </w:r>
      <w:proofErr w:type="spellStart"/>
      <w:r w:rsidRPr="00392757">
        <w:t>грн</w:t>
      </w:r>
      <w:proofErr w:type="spellEnd"/>
      <w:r w:rsidRPr="00392757">
        <w:t>;</w:t>
      </w:r>
    </w:p>
    <w:p w:rsidR="006D4ECD" w:rsidRPr="00392757" w:rsidRDefault="006D4ECD" w:rsidP="006D4ECD">
      <w:pPr>
        <w:pStyle w:val="a3"/>
        <w:numPr>
          <w:ilvl w:val="0"/>
          <w:numId w:val="4"/>
        </w:numPr>
        <w:tabs>
          <w:tab w:val="left" w:pos="851"/>
        </w:tabs>
        <w:ind w:left="709" w:hanging="283"/>
        <w:jc w:val="both"/>
      </w:pPr>
      <w:r w:rsidRPr="00392757">
        <w:t>побудова гаражів та котельні, облаштування території та шляхів під’їзду до лікувального корпусу КП «</w:t>
      </w:r>
      <w:proofErr w:type="spellStart"/>
      <w:r w:rsidRPr="00392757">
        <w:t>Немирівський</w:t>
      </w:r>
      <w:proofErr w:type="spellEnd"/>
      <w:r w:rsidRPr="00392757">
        <w:t xml:space="preserve"> міський ЦПМСД» </w:t>
      </w:r>
      <w:proofErr w:type="spellStart"/>
      <w:r w:rsidRPr="00392757">
        <w:t>Неми</w:t>
      </w:r>
      <w:proofErr w:type="spellEnd"/>
      <w:r w:rsidRPr="00392757">
        <w:t>рівської МР ‒ 6</w:t>
      </w:r>
      <w:r w:rsidR="009F1332" w:rsidRPr="00392757">
        <w:t> 631 </w:t>
      </w:r>
      <w:r w:rsidRPr="00392757">
        <w:t>575 грн.</w:t>
      </w:r>
    </w:p>
    <w:p w:rsidR="006D4ECD" w:rsidRPr="00392757" w:rsidRDefault="006D4ECD" w:rsidP="006D4ECD">
      <w:pPr>
        <w:pStyle w:val="a3"/>
        <w:ind w:left="709"/>
        <w:jc w:val="both"/>
      </w:pPr>
    </w:p>
    <w:p w:rsidR="006D4ECD" w:rsidRPr="00392757" w:rsidRDefault="006D4ECD" w:rsidP="006D4ECD">
      <w:pPr>
        <w:pStyle w:val="a3"/>
        <w:numPr>
          <w:ilvl w:val="0"/>
          <w:numId w:val="2"/>
        </w:numPr>
        <w:ind w:left="426" w:hanging="426"/>
        <w:jc w:val="both"/>
      </w:pPr>
      <w:r w:rsidRPr="00392757">
        <w:t>Отримувачем підтримки є КП «</w:t>
      </w:r>
      <w:proofErr w:type="spellStart"/>
      <w:r w:rsidRPr="00392757">
        <w:t>Немирівський</w:t>
      </w:r>
      <w:proofErr w:type="spellEnd"/>
      <w:r w:rsidRPr="00392757">
        <w:t xml:space="preserve"> міський ЦПМСД» </w:t>
      </w:r>
      <w:proofErr w:type="spellStart"/>
      <w:r w:rsidRPr="00392757">
        <w:t>Немирівської</w:t>
      </w:r>
      <w:proofErr w:type="spellEnd"/>
      <w:r w:rsidRPr="00392757">
        <w:t xml:space="preserve"> МР, яке відповідно до </w:t>
      </w:r>
      <w:r w:rsidR="009F1332" w:rsidRPr="00392757">
        <w:t>Статуту</w:t>
      </w:r>
      <w:r w:rsidRPr="00392757">
        <w:t xml:space="preserve">, затвердженого рішенням 30 сесії </w:t>
      </w:r>
      <w:proofErr w:type="spellStart"/>
      <w:r w:rsidRPr="00392757">
        <w:t>Немирівської</w:t>
      </w:r>
      <w:proofErr w:type="spellEnd"/>
      <w:r w:rsidRPr="00392757">
        <w:t xml:space="preserve"> міської ради </w:t>
      </w:r>
      <w:r w:rsidRPr="00392757">
        <w:br/>
        <w:t xml:space="preserve">1 скликання від 20.11.2018 № 736 (далі ‒ Статут), здійснює господарську некомерційну діяльність, спрямовану на досягнення соціальних та інших результатів без мети одержання прибутку. </w:t>
      </w:r>
    </w:p>
    <w:p w:rsidR="006D4ECD" w:rsidRPr="00392757" w:rsidRDefault="006D4ECD" w:rsidP="006D4ECD">
      <w:pPr>
        <w:pStyle w:val="a3"/>
        <w:ind w:left="426"/>
        <w:jc w:val="both"/>
      </w:pPr>
    </w:p>
    <w:p w:rsidR="006D4ECD" w:rsidRPr="00392757" w:rsidRDefault="006D4ECD" w:rsidP="006D4ECD">
      <w:pPr>
        <w:pStyle w:val="a3"/>
        <w:numPr>
          <w:ilvl w:val="0"/>
          <w:numId w:val="2"/>
        </w:numPr>
        <w:ind w:left="426" w:hanging="426"/>
        <w:jc w:val="both"/>
      </w:pPr>
      <w:r w:rsidRPr="00392757">
        <w:t xml:space="preserve">Засновником, власником та органом управління </w:t>
      </w:r>
      <w:r w:rsidR="001F70BE" w:rsidRPr="00392757">
        <w:t xml:space="preserve">Підприємства </w:t>
      </w:r>
      <w:r w:rsidRPr="00392757">
        <w:t>є територіальна громада в</w:t>
      </w:r>
      <w:r w:rsidR="00F6282B" w:rsidRPr="00392757">
        <w:t xml:space="preserve"> особі </w:t>
      </w:r>
      <w:proofErr w:type="spellStart"/>
      <w:r w:rsidR="00F6282B" w:rsidRPr="00392757">
        <w:t>Немирівської</w:t>
      </w:r>
      <w:proofErr w:type="spellEnd"/>
      <w:r w:rsidR="00392757">
        <w:t xml:space="preserve"> </w:t>
      </w:r>
      <w:r w:rsidR="00F6282B" w:rsidRPr="00392757">
        <w:t>МР</w:t>
      </w:r>
      <w:r w:rsidRPr="00392757">
        <w:t xml:space="preserve">. </w:t>
      </w:r>
    </w:p>
    <w:p w:rsidR="006D4ECD" w:rsidRPr="00392757" w:rsidRDefault="006D4ECD" w:rsidP="006D4ECD">
      <w:pPr>
        <w:pStyle w:val="a3"/>
        <w:ind w:left="426"/>
        <w:jc w:val="both"/>
      </w:pPr>
    </w:p>
    <w:p w:rsidR="006D4ECD" w:rsidRPr="00392757" w:rsidRDefault="006D4ECD" w:rsidP="006D4ECD">
      <w:pPr>
        <w:numPr>
          <w:ilvl w:val="0"/>
          <w:numId w:val="2"/>
        </w:numPr>
        <w:ind w:left="426" w:hanging="426"/>
        <w:contextualSpacing/>
        <w:jc w:val="both"/>
      </w:pPr>
      <w:r w:rsidRPr="00392757">
        <w:t xml:space="preserve">Основною метою створення </w:t>
      </w:r>
      <w:r w:rsidR="001F70BE" w:rsidRPr="00392757">
        <w:t xml:space="preserve">Підприємства </w:t>
      </w:r>
      <w:r w:rsidRPr="00392757">
        <w:t xml:space="preserve">є надання первинної медичної допомоги та здійснення управління медичним обслуговуванням зареєстрованого населення, а також вжиття заходів </w:t>
      </w:r>
      <w:r w:rsidR="001F70BE" w:rsidRPr="00392757">
        <w:t>і</w:t>
      </w:r>
      <w:r w:rsidRPr="00392757">
        <w:t xml:space="preserve">з профілактики захворювань населення та підтримки громадського здоров’я. Підприємство може виконувати інші функції, що випливають із покладених на </w:t>
      </w:r>
      <w:r w:rsidR="001F70BE" w:rsidRPr="00392757">
        <w:t>нього</w:t>
      </w:r>
      <w:r w:rsidR="00392757">
        <w:t xml:space="preserve"> </w:t>
      </w:r>
      <w:r w:rsidRPr="00392757">
        <w:t xml:space="preserve">завдань. Зокрема, відповідно до пункту 6.1.5 </w:t>
      </w:r>
      <w:r w:rsidR="001F70BE" w:rsidRPr="00392757">
        <w:t xml:space="preserve">Статуту Підприємство </w:t>
      </w:r>
      <w:r w:rsidRPr="00392757">
        <w:t>має право здійснювати капітальний та поточний ремонт основних фондів у визначеному законодавством порядку.</w:t>
      </w:r>
    </w:p>
    <w:p w:rsidR="006D4ECD" w:rsidRPr="00392757" w:rsidRDefault="006D4ECD" w:rsidP="006D4ECD">
      <w:pPr>
        <w:ind w:left="426"/>
        <w:contextualSpacing/>
        <w:jc w:val="both"/>
      </w:pPr>
    </w:p>
    <w:p w:rsidR="006D4ECD" w:rsidRDefault="006D4ECD" w:rsidP="006D4ECD">
      <w:pPr>
        <w:numPr>
          <w:ilvl w:val="0"/>
          <w:numId w:val="2"/>
        </w:numPr>
        <w:ind w:left="426" w:hanging="426"/>
        <w:contextualSpacing/>
        <w:jc w:val="both"/>
      </w:pPr>
      <w:proofErr w:type="spellStart"/>
      <w:r w:rsidRPr="00392757">
        <w:t>Немирівською</w:t>
      </w:r>
      <w:proofErr w:type="spellEnd"/>
      <w:r w:rsidRPr="00392757">
        <w:t xml:space="preserve"> МР зазначено, що КП «</w:t>
      </w:r>
      <w:proofErr w:type="spellStart"/>
      <w:r w:rsidRPr="00392757">
        <w:t>Немирівський</w:t>
      </w:r>
      <w:proofErr w:type="spellEnd"/>
      <w:r w:rsidRPr="00392757">
        <w:t xml:space="preserve"> міський ЦПМСД» </w:t>
      </w:r>
      <w:proofErr w:type="spellStart"/>
      <w:r w:rsidRPr="00392757">
        <w:t>Немирівської</w:t>
      </w:r>
      <w:proofErr w:type="spellEnd"/>
      <w:r w:rsidRPr="00392757">
        <w:t xml:space="preserve"> МР не здійснює додаткової господарської діяльності та не надає платних послуг, а здійснює свою діяльність виключно на безкоштовній для споживачів основі. </w:t>
      </w:r>
    </w:p>
    <w:p w:rsidR="00392757" w:rsidRPr="00392757" w:rsidRDefault="00392757" w:rsidP="00392757">
      <w:pPr>
        <w:ind w:left="426"/>
        <w:contextualSpacing/>
        <w:jc w:val="both"/>
      </w:pPr>
    </w:p>
    <w:p w:rsidR="006D4ECD" w:rsidRPr="00392757" w:rsidRDefault="006D4ECD" w:rsidP="006D4ECD">
      <w:pPr>
        <w:numPr>
          <w:ilvl w:val="0"/>
          <w:numId w:val="2"/>
        </w:numPr>
        <w:ind w:left="426" w:hanging="426"/>
        <w:contextualSpacing/>
        <w:jc w:val="both"/>
      </w:pPr>
      <w:r w:rsidRPr="00392757">
        <w:t xml:space="preserve">Для фінансової підтримки з місцевого бюджету відкриті рахунки загального та спеціального фондів в Управлінні державної казначейської служби України. А для надходження коштів від основної діяльності </w:t>
      </w:r>
      <w:r w:rsidR="00050CCA" w:rsidRPr="00392757">
        <w:t xml:space="preserve">Підприємства </w:t>
      </w:r>
      <w:r w:rsidRPr="00392757">
        <w:t xml:space="preserve">(коштів НСЗУ) відкритий рахунок </w:t>
      </w:r>
      <w:r w:rsidR="00050CCA" w:rsidRPr="00392757">
        <w:t>у</w:t>
      </w:r>
      <w:r w:rsidR="00392757">
        <w:t xml:space="preserve"> </w:t>
      </w:r>
      <w:r w:rsidRPr="00392757">
        <w:t>ПАТ КБ «Приватбанк».</w:t>
      </w:r>
    </w:p>
    <w:p w:rsidR="006D4ECD" w:rsidRPr="00392757" w:rsidRDefault="006D4ECD" w:rsidP="006D4ECD">
      <w:pPr>
        <w:ind w:left="426"/>
        <w:contextualSpacing/>
        <w:jc w:val="both"/>
      </w:pPr>
    </w:p>
    <w:p w:rsidR="006D4ECD" w:rsidRPr="00392757" w:rsidRDefault="006D4ECD" w:rsidP="006D4ECD">
      <w:pPr>
        <w:numPr>
          <w:ilvl w:val="0"/>
          <w:numId w:val="2"/>
        </w:numPr>
        <w:ind w:left="426" w:hanging="426"/>
        <w:contextualSpacing/>
        <w:jc w:val="both"/>
      </w:pPr>
      <w:r w:rsidRPr="00392757">
        <w:t xml:space="preserve">Конкурсний відбір виконавців робіт </w:t>
      </w:r>
      <w:r w:rsidR="00050CCA" w:rsidRPr="00392757">
        <w:t>і</w:t>
      </w:r>
      <w:r w:rsidRPr="00392757">
        <w:t>з проведення капітального зовнішнього та внутрішнього ремонтів будівлі лікувального корпусу КП «</w:t>
      </w:r>
      <w:proofErr w:type="spellStart"/>
      <w:r w:rsidRPr="00392757">
        <w:t>Немирівський</w:t>
      </w:r>
      <w:proofErr w:type="spellEnd"/>
      <w:r w:rsidRPr="00392757">
        <w:t xml:space="preserve"> міський ЦПМСД» </w:t>
      </w:r>
      <w:proofErr w:type="spellStart"/>
      <w:r w:rsidRPr="00392757">
        <w:t>Немирівської</w:t>
      </w:r>
      <w:proofErr w:type="spellEnd"/>
      <w:r w:rsidRPr="00392757">
        <w:t xml:space="preserve"> МР буде проведено відповідно до Закону України «Про публічні закупівлі».</w:t>
      </w:r>
    </w:p>
    <w:p w:rsidR="006D4ECD" w:rsidRPr="00392757" w:rsidRDefault="006D4ECD" w:rsidP="006D4ECD">
      <w:pPr>
        <w:ind w:left="426"/>
        <w:contextualSpacing/>
        <w:jc w:val="both"/>
      </w:pPr>
    </w:p>
    <w:p w:rsidR="006D4ECD" w:rsidRPr="00392757" w:rsidRDefault="006D4ECD" w:rsidP="006D4ECD">
      <w:pPr>
        <w:numPr>
          <w:ilvl w:val="0"/>
          <w:numId w:val="2"/>
        </w:numPr>
        <w:ind w:left="426" w:hanging="426"/>
        <w:contextualSpacing/>
        <w:jc w:val="both"/>
      </w:pPr>
      <w:r w:rsidRPr="00392757">
        <w:t>Замовником робіт і послуг із проведення капітального зовнішнього та внутрішнього ремонтів будівлі лікувального корпусу виступатиме КП «</w:t>
      </w:r>
      <w:proofErr w:type="spellStart"/>
      <w:r w:rsidRPr="00392757">
        <w:t>Немирівський</w:t>
      </w:r>
      <w:proofErr w:type="spellEnd"/>
      <w:r w:rsidRPr="00392757">
        <w:t xml:space="preserve"> міський ЦПМСД» </w:t>
      </w:r>
      <w:proofErr w:type="spellStart"/>
      <w:r w:rsidRPr="00392757">
        <w:t>Немирівської</w:t>
      </w:r>
      <w:proofErr w:type="spellEnd"/>
      <w:r w:rsidRPr="00392757">
        <w:t xml:space="preserve"> МР, що пояснюється наявністю відповідного повноваження в </w:t>
      </w:r>
      <w:r w:rsidR="00050CCA" w:rsidRPr="00392757">
        <w:t>Статуті Підприємства</w:t>
      </w:r>
      <w:r w:rsidRPr="00392757">
        <w:t xml:space="preserve">. У Листі про додаткову інформацію </w:t>
      </w:r>
      <w:proofErr w:type="spellStart"/>
      <w:r w:rsidRPr="00392757">
        <w:t>Немирівська</w:t>
      </w:r>
      <w:proofErr w:type="spellEnd"/>
      <w:r w:rsidRPr="00392757">
        <w:t xml:space="preserve"> МР зазначила, </w:t>
      </w:r>
      <w:r w:rsidRPr="00392757">
        <w:lastRenderedPageBreak/>
        <w:t xml:space="preserve">що за виконання зазначених заходів </w:t>
      </w:r>
      <w:r w:rsidR="00050CCA" w:rsidRPr="00392757">
        <w:t xml:space="preserve">Підприємство </w:t>
      </w:r>
      <w:r w:rsidRPr="00392757">
        <w:t>не буде отримувати доходу (брати плату за проведення процедури).</w:t>
      </w:r>
    </w:p>
    <w:p w:rsidR="006D4ECD" w:rsidRPr="00392757" w:rsidRDefault="006D4ECD" w:rsidP="006D4ECD">
      <w:pPr>
        <w:ind w:left="426"/>
        <w:contextualSpacing/>
        <w:jc w:val="both"/>
      </w:pPr>
    </w:p>
    <w:p w:rsidR="006D4ECD" w:rsidRPr="00392757" w:rsidRDefault="006D4ECD" w:rsidP="006D4ECD">
      <w:pPr>
        <w:numPr>
          <w:ilvl w:val="0"/>
          <w:numId w:val="2"/>
        </w:numPr>
        <w:ind w:left="426" w:hanging="426"/>
        <w:contextualSpacing/>
        <w:jc w:val="both"/>
      </w:pPr>
      <w:r w:rsidRPr="00392757">
        <w:t>Відповідно до пункту 5.1 Статуту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w:t>
      </w:r>
      <w:r w:rsidR="00050CCA" w:rsidRPr="00392757">
        <w:t>,</w:t>
      </w:r>
      <w:r w:rsidRPr="00392757">
        <w:t xml:space="preserve"> основні засоби та грошові кошти, а також інші цінності, передані йому Засновником. Вартість </w:t>
      </w:r>
      <w:r w:rsidR="00876752" w:rsidRPr="00392757">
        <w:t>їх</w:t>
      </w:r>
      <w:r w:rsidR="00392757">
        <w:t xml:space="preserve"> </w:t>
      </w:r>
      <w:r w:rsidRPr="00392757">
        <w:t xml:space="preserve">відображається </w:t>
      </w:r>
      <w:r w:rsidR="00050CCA" w:rsidRPr="00392757">
        <w:t>в</w:t>
      </w:r>
      <w:r w:rsidR="00392757">
        <w:t xml:space="preserve"> </w:t>
      </w:r>
      <w:r w:rsidRPr="00392757">
        <w:t xml:space="preserve">самостійному балансі </w:t>
      </w:r>
      <w:r w:rsidR="00050CCA" w:rsidRPr="00392757">
        <w:t>Підприємства</w:t>
      </w:r>
      <w:r w:rsidRPr="00392757">
        <w:t>.</w:t>
      </w:r>
    </w:p>
    <w:p w:rsidR="006D4ECD" w:rsidRPr="00392757" w:rsidRDefault="006D4ECD" w:rsidP="006D4ECD">
      <w:pPr>
        <w:ind w:left="426"/>
        <w:contextualSpacing/>
        <w:jc w:val="both"/>
      </w:pPr>
    </w:p>
    <w:p w:rsidR="006D4ECD" w:rsidRPr="00392757" w:rsidRDefault="006D4ECD" w:rsidP="006D4ECD">
      <w:pPr>
        <w:numPr>
          <w:ilvl w:val="0"/>
          <w:numId w:val="2"/>
        </w:numPr>
        <w:ind w:left="426" w:hanging="426"/>
        <w:contextualSpacing/>
        <w:jc w:val="both"/>
      </w:pPr>
      <w:r w:rsidRPr="00392757">
        <w:t xml:space="preserve">Відповідно до пункту 5.2 Статуту </w:t>
      </w:r>
      <w:r w:rsidR="00876752" w:rsidRPr="00392757">
        <w:t xml:space="preserve">Підприємство </w:t>
      </w:r>
      <w:r w:rsidRPr="00392757">
        <w:t>не має права відчужувати або іншим способом розпоряджатися закріпленим за ним майном, що належить до основних фондів</w:t>
      </w:r>
      <w:r w:rsidR="00876752" w:rsidRPr="00392757">
        <w:t>,</w:t>
      </w:r>
      <w:r w:rsidRPr="00392757">
        <w:t xml:space="preserve"> без попередньої згоди Засновника. Підприємство не має права безоплатно передавати належне йому майно третім особам (юридичним чи фізичним особам)</w:t>
      </w:r>
      <w:r w:rsidR="00876752" w:rsidRPr="00392757">
        <w:t>,</w:t>
      </w:r>
      <w:r w:rsidRPr="00392757">
        <w:t xml:space="preserve"> крім випадків, прямо передбачених законодавством. Усі питання, які стосуються відмови від права на земельну ділянку, що знаходиться на балансі Підприємства</w:t>
      </w:r>
      <w:r w:rsidR="00876752" w:rsidRPr="00392757">
        <w:t>,</w:t>
      </w:r>
      <w:r w:rsidRPr="00392757">
        <w:t xml:space="preserve"> або її відчуження, вирішуються виключно Засновником. </w:t>
      </w:r>
    </w:p>
    <w:p w:rsidR="006D4ECD" w:rsidRPr="00392757" w:rsidRDefault="006D4ECD" w:rsidP="006D4ECD">
      <w:pPr>
        <w:ind w:left="426"/>
        <w:contextualSpacing/>
        <w:jc w:val="both"/>
      </w:pPr>
    </w:p>
    <w:p w:rsidR="006D4ECD" w:rsidRPr="00392757" w:rsidRDefault="006D4ECD" w:rsidP="006D4ECD">
      <w:pPr>
        <w:numPr>
          <w:ilvl w:val="0"/>
          <w:numId w:val="2"/>
        </w:numPr>
        <w:tabs>
          <w:tab w:val="left" w:pos="426"/>
        </w:tabs>
        <w:contextualSpacing/>
        <w:jc w:val="both"/>
      </w:pPr>
      <w:r w:rsidRPr="00392757">
        <w:t xml:space="preserve">Разом </w:t>
      </w:r>
      <w:r w:rsidR="00876752" w:rsidRPr="00392757">
        <w:t>і</w:t>
      </w:r>
      <w:r w:rsidRPr="00392757">
        <w:t>з ти</w:t>
      </w:r>
      <w:r w:rsidR="00876752" w:rsidRPr="00392757">
        <w:t>м</w:t>
      </w:r>
      <w:r w:rsidRPr="00392757">
        <w:t xml:space="preserve">, листом про додаткову інформацію </w:t>
      </w:r>
      <w:proofErr w:type="spellStart"/>
      <w:r w:rsidRPr="00392757">
        <w:t>Надавачем</w:t>
      </w:r>
      <w:proofErr w:type="spellEnd"/>
      <w:r w:rsidRPr="00392757">
        <w:t xml:space="preserve"> повідомлено, що </w:t>
      </w:r>
      <w:proofErr w:type="spellStart"/>
      <w:r w:rsidRPr="00392757">
        <w:t>Немирівською</w:t>
      </w:r>
      <w:proofErr w:type="spellEnd"/>
      <w:r w:rsidRPr="00392757">
        <w:t xml:space="preserve"> МР </w:t>
      </w:r>
      <w:r w:rsidR="00876752" w:rsidRPr="00392757">
        <w:t>у</w:t>
      </w:r>
      <w:r w:rsidR="00E273C5">
        <w:t xml:space="preserve"> </w:t>
      </w:r>
      <w:r w:rsidRPr="00392757">
        <w:t xml:space="preserve">2019 році до Антимонопольного комітету України було подано повідомлення про нову індивідуальну державну допомогу (з реєстраційним номером у базі даних 20865, вх. № 221-ПДД від 03.04.2019) щодо фінансової підтримки </w:t>
      </w:r>
      <w:r w:rsidRPr="00392757">
        <w:br/>
        <w:t>КП «</w:t>
      </w:r>
      <w:proofErr w:type="spellStart"/>
      <w:r w:rsidRPr="00392757">
        <w:t>Немирівський</w:t>
      </w:r>
      <w:proofErr w:type="spellEnd"/>
      <w:r w:rsidRPr="00392757">
        <w:t xml:space="preserve"> міський ЦПМСД» </w:t>
      </w:r>
      <w:proofErr w:type="spellStart"/>
      <w:r w:rsidRPr="00392757">
        <w:t>Немирівської</w:t>
      </w:r>
      <w:proofErr w:type="spellEnd"/>
      <w:r w:rsidRPr="00392757">
        <w:t xml:space="preserve"> МР за рахунок державної субвенції за рахунок коштів </w:t>
      </w:r>
      <w:r w:rsidR="00876752" w:rsidRPr="00392757">
        <w:t>і</w:t>
      </w:r>
      <w:r w:rsidRPr="00392757">
        <w:t xml:space="preserve">з  бюджету </w:t>
      </w:r>
      <w:proofErr w:type="spellStart"/>
      <w:r w:rsidRPr="00392757">
        <w:t>Немирівської</w:t>
      </w:r>
      <w:proofErr w:type="spellEnd"/>
      <w:r w:rsidRPr="00392757">
        <w:t xml:space="preserve"> міської ради на капітальний ремонт будівлі лікувального корпусу КП «</w:t>
      </w:r>
      <w:proofErr w:type="spellStart"/>
      <w:r w:rsidRPr="00392757">
        <w:t>Немирівський</w:t>
      </w:r>
      <w:proofErr w:type="spellEnd"/>
      <w:r w:rsidRPr="00392757">
        <w:t xml:space="preserve"> міський ЦПМСД» по вул. Шевченка</w:t>
      </w:r>
      <w:r w:rsidR="00460240" w:rsidRPr="00392757">
        <w:t>,</w:t>
      </w:r>
      <w:r w:rsidRPr="00392757">
        <w:t xml:space="preserve"> 22 </w:t>
      </w:r>
      <w:r w:rsidR="00876752" w:rsidRPr="00392757">
        <w:t>у</w:t>
      </w:r>
      <w:r w:rsidRPr="00392757">
        <w:br/>
        <w:t xml:space="preserve">місті Немирів Вінницької обл. Запланований розмір державної допомоги </w:t>
      </w:r>
      <w:r w:rsidR="00460240" w:rsidRPr="00392757">
        <w:t>становив</w:t>
      </w:r>
      <w:r w:rsidRPr="00392757">
        <w:br/>
        <w:t xml:space="preserve">20,0 </w:t>
      </w:r>
      <w:proofErr w:type="spellStart"/>
      <w:r w:rsidRPr="00392757">
        <w:t>млн</w:t>
      </w:r>
      <w:proofErr w:type="spellEnd"/>
      <w:r w:rsidRPr="00392757">
        <w:t xml:space="preserve"> </w:t>
      </w:r>
      <w:proofErr w:type="spellStart"/>
      <w:r w:rsidRPr="00392757">
        <w:t>грн</w:t>
      </w:r>
      <w:proofErr w:type="spellEnd"/>
      <w:r w:rsidRPr="00392757">
        <w:t>, триваліст</w:t>
      </w:r>
      <w:r w:rsidR="00460240" w:rsidRPr="00392757">
        <w:t>ь</w:t>
      </w:r>
      <w:r w:rsidRPr="00392757">
        <w:t xml:space="preserve"> підтримки </w:t>
      </w:r>
      <w:r w:rsidR="00460240" w:rsidRPr="00392757">
        <w:t xml:space="preserve">‒ </w:t>
      </w:r>
      <w:r w:rsidRPr="00392757">
        <w:t>з 01.01.2019 по 31.12.2019.</w:t>
      </w:r>
    </w:p>
    <w:p w:rsidR="006D4ECD" w:rsidRPr="00392757" w:rsidRDefault="006D4ECD" w:rsidP="006D4ECD">
      <w:pPr>
        <w:tabs>
          <w:tab w:val="left" w:pos="426"/>
        </w:tabs>
        <w:ind w:left="360"/>
        <w:contextualSpacing/>
        <w:jc w:val="both"/>
      </w:pPr>
    </w:p>
    <w:p w:rsidR="006D4ECD" w:rsidRPr="00392757" w:rsidRDefault="006D4ECD" w:rsidP="006D4ECD">
      <w:pPr>
        <w:numPr>
          <w:ilvl w:val="0"/>
          <w:numId w:val="2"/>
        </w:numPr>
        <w:tabs>
          <w:tab w:val="left" w:pos="426"/>
        </w:tabs>
        <w:contextualSpacing/>
        <w:jc w:val="both"/>
      </w:pPr>
      <w:r w:rsidRPr="00392757">
        <w:t xml:space="preserve">Антимонопольним комітетом України було визнано підтримку суб’єкта господарювання, зазначеного </w:t>
      </w:r>
      <w:r w:rsidR="00460240" w:rsidRPr="00392757">
        <w:t>в</w:t>
      </w:r>
      <w:r w:rsidR="00E273C5">
        <w:t xml:space="preserve"> </w:t>
      </w:r>
      <w:r w:rsidR="00460240" w:rsidRPr="00392757">
        <w:t>Повідомлені</w:t>
      </w:r>
      <w:r w:rsidRPr="00392757">
        <w:t>, такою, що не є державною допомогою (</w:t>
      </w:r>
      <w:r w:rsidR="00460240" w:rsidRPr="00392757">
        <w:t xml:space="preserve">рішення </w:t>
      </w:r>
      <w:r w:rsidRPr="00392757">
        <w:t xml:space="preserve">№ 382-р </w:t>
      </w:r>
      <w:r w:rsidRPr="00392757">
        <w:br/>
        <w:t>від 05.06.2019).</w:t>
      </w:r>
    </w:p>
    <w:p w:rsidR="006D4ECD" w:rsidRPr="00392757" w:rsidRDefault="006D4ECD" w:rsidP="006D4ECD">
      <w:pPr>
        <w:tabs>
          <w:tab w:val="left" w:pos="426"/>
        </w:tabs>
        <w:ind w:left="360"/>
        <w:contextualSpacing/>
        <w:jc w:val="both"/>
      </w:pPr>
    </w:p>
    <w:p w:rsidR="006D4ECD" w:rsidRPr="00392757" w:rsidRDefault="006D4ECD" w:rsidP="006D4ECD">
      <w:pPr>
        <w:numPr>
          <w:ilvl w:val="0"/>
          <w:numId w:val="2"/>
        </w:numPr>
        <w:tabs>
          <w:tab w:val="left" w:pos="426"/>
        </w:tabs>
        <w:contextualSpacing/>
        <w:jc w:val="both"/>
      </w:pPr>
      <w:r w:rsidRPr="00392757">
        <w:t xml:space="preserve">Разом </w:t>
      </w:r>
      <w:r w:rsidR="00460240" w:rsidRPr="00392757">
        <w:t>і</w:t>
      </w:r>
      <w:r w:rsidRPr="00392757">
        <w:t xml:space="preserve">з тим, через брак коштів фінансування </w:t>
      </w:r>
      <w:r w:rsidR="00460240" w:rsidRPr="00392757">
        <w:t>у</w:t>
      </w:r>
      <w:r w:rsidRPr="00392757">
        <w:t>2019 році</w:t>
      </w:r>
      <w:r w:rsidR="00460240" w:rsidRPr="00392757">
        <w:t>,</w:t>
      </w:r>
      <w:r w:rsidRPr="00392757">
        <w:t xml:space="preserve"> проведення робіт капітального ремонту будівлі лікувального корпусу КП «</w:t>
      </w:r>
      <w:proofErr w:type="spellStart"/>
      <w:r w:rsidRPr="00392757">
        <w:t>Немирівський</w:t>
      </w:r>
      <w:proofErr w:type="spellEnd"/>
      <w:r w:rsidRPr="00392757">
        <w:t xml:space="preserve"> міський ЦПМСД» </w:t>
      </w:r>
      <w:proofErr w:type="spellStart"/>
      <w:r w:rsidRPr="00392757">
        <w:t>Немирівської</w:t>
      </w:r>
      <w:proofErr w:type="spellEnd"/>
      <w:r w:rsidRPr="00392757">
        <w:t xml:space="preserve"> МР по вул. Шевченка</w:t>
      </w:r>
      <w:r w:rsidR="00460240" w:rsidRPr="00392757">
        <w:t>,</w:t>
      </w:r>
      <w:r w:rsidRPr="00392757">
        <w:t xml:space="preserve"> 22 </w:t>
      </w:r>
      <w:r w:rsidR="00460240" w:rsidRPr="00392757">
        <w:t>у</w:t>
      </w:r>
      <w:r w:rsidRPr="00392757">
        <w:t xml:space="preserve">м. Немирів Вінницької обл. не проводилось, також закінчився термін дії «Програми енергоефективності та енергозбереження комунальних закладів освіти, медицини, культури, спорту та адміністративних будівель </w:t>
      </w:r>
      <w:proofErr w:type="spellStart"/>
      <w:r w:rsidRPr="00392757">
        <w:t>Немирівської</w:t>
      </w:r>
      <w:proofErr w:type="spellEnd"/>
      <w:r w:rsidRPr="00392757">
        <w:t xml:space="preserve"> міської об’єднаної територіальної громади на 2019 рік»</w:t>
      </w:r>
      <w:r w:rsidR="00460240" w:rsidRPr="00392757">
        <w:t>,</w:t>
      </w:r>
      <w:r w:rsidRPr="00392757">
        <w:t xml:space="preserve"> затвердженої  рішенням 35 (позачергової) сесії 1 ск</w:t>
      </w:r>
      <w:r w:rsidR="00F6282B" w:rsidRPr="00392757">
        <w:t xml:space="preserve">ликання </w:t>
      </w:r>
      <w:proofErr w:type="spellStart"/>
      <w:r w:rsidR="00F6282B" w:rsidRPr="00392757">
        <w:t>Немирі</w:t>
      </w:r>
      <w:r w:rsidR="00460240" w:rsidRPr="00392757">
        <w:t>в</w:t>
      </w:r>
      <w:r w:rsidR="00F6282B" w:rsidRPr="00392757">
        <w:t>ської</w:t>
      </w:r>
      <w:proofErr w:type="spellEnd"/>
      <w:r w:rsidR="00E273C5">
        <w:t xml:space="preserve"> </w:t>
      </w:r>
      <w:r w:rsidR="00F6282B" w:rsidRPr="00392757">
        <w:t>МР</w:t>
      </w:r>
      <w:r w:rsidRPr="00392757">
        <w:t xml:space="preserve"> № 871 від 22.03. 2019.</w:t>
      </w:r>
    </w:p>
    <w:p w:rsidR="006D4ECD" w:rsidRPr="00392757" w:rsidRDefault="006D4ECD" w:rsidP="006D4ECD">
      <w:pPr>
        <w:tabs>
          <w:tab w:val="left" w:pos="426"/>
        </w:tabs>
        <w:ind w:left="360"/>
        <w:contextualSpacing/>
        <w:jc w:val="both"/>
      </w:pPr>
    </w:p>
    <w:p w:rsidR="006D4ECD" w:rsidRPr="00392757" w:rsidRDefault="006D4ECD" w:rsidP="006D4ECD">
      <w:pPr>
        <w:numPr>
          <w:ilvl w:val="0"/>
          <w:numId w:val="2"/>
        </w:numPr>
        <w:tabs>
          <w:tab w:val="left" w:pos="426"/>
        </w:tabs>
        <w:ind w:left="426" w:hanging="426"/>
        <w:contextualSpacing/>
        <w:jc w:val="both"/>
      </w:pPr>
      <w:r w:rsidRPr="00392757">
        <w:t>Враховуючи</w:t>
      </w:r>
      <w:r w:rsidR="00E273C5">
        <w:t xml:space="preserve"> </w:t>
      </w:r>
      <w:r w:rsidRPr="00392757">
        <w:t xml:space="preserve">наведене, виникла необхідність </w:t>
      </w:r>
      <w:r w:rsidR="00460240" w:rsidRPr="00392757">
        <w:t>у</w:t>
      </w:r>
      <w:r w:rsidRPr="00392757">
        <w:t xml:space="preserve"> поданні повторного повідомлення про нову індивідуальну державну допомогу.</w:t>
      </w:r>
    </w:p>
    <w:p w:rsidR="006D4ECD" w:rsidRPr="00392757" w:rsidRDefault="006D4ECD" w:rsidP="006D4ECD">
      <w:pPr>
        <w:jc w:val="both"/>
      </w:pPr>
    </w:p>
    <w:p w:rsidR="006D4ECD" w:rsidRPr="00392757" w:rsidRDefault="006D4ECD" w:rsidP="006D4ECD">
      <w:pPr>
        <w:pStyle w:val="rvps2"/>
        <w:numPr>
          <w:ilvl w:val="0"/>
          <w:numId w:val="1"/>
        </w:numPr>
        <w:shd w:val="clear" w:color="auto" w:fill="FFFFFF"/>
        <w:spacing w:before="0" w:beforeAutospacing="0" w:after="0" w:afterAutospacing="0"/>
        <w:ind w:left="426" w:hanging="426"/>
        <w:jc w:val="both"/>
        <w:rPr>
          <w:b/>
          <w:color w:val="000000"/>
          <w:lang w:val="uk-UA"/>
        </w:rPr>
      </w:pPr>
      <w:r w:rsidRPr="00392757">
        <w:rPr>
          <w:b/>
          <w:color w:val="000000"/>
          <w:lang w:val="uk-UA"/>
        </w:rPr>
        <w:t>НОРМАТИВНО-ПРАВОВЕ РЕГУЛЮВАННЯ</w:t>
      </w:r>
    </w:p>
    <w:p w:rsidR="006D4ECD" w:rsidRPr="00392757" w:rsidRDefault="006D4ECD" w:rsidP="006D4ECD">
      <w:pPr>
        <w:pStyle w:val="rvps2"/>
        <w:shd w:val="clear" w:color="auto" w:fill="FFFFFF"/>
        <w:spacing w:before="0" w:beforeAutospacing="0" w:after="0" w:afterAutospacing="0"/>
        <w:ind w:left="426" w:hanging="426"/>
        <w:jc w:val="both"/>
        <w:rPr>
          <w:b/>
          <w:color w:val="000000"/>
          <w:lang w:val="uk-UA"/>
        </w:rPr>
      </w:pPr>
    </w:p>
    <w:p w:rsidR="006D4ECD" w:rsidRPr="00392757" w:rsidRDefault="006D4ECD" w:rsidP="006D4ECD">
      <w:pPr>
        <w:pStyle w:val="rvps2"/>
        <w:numPr>
          <w:ilvl w:val="0"/>
          <w:numId w:val="9"/>
        </w:numPr>
        <w:shd w:val="clear" w:color="auto" w:fill="FFFFFF"/>
        <w:spacing w:before="0" w:beforeAutospacing="0" w:after="0" w:afterAutospacing="0"/>
        <w:ind w:hanging="502"/>
        <w:jc w:val="both"/>
        <w:rPr>
          <w:color w:val="000000"/>
          <w:lang w:val="uk-UA"/>
        </w:rPr>
      </w:pPr>
      <w:r w:rsidRPr="00392757">
        <w:rPr>
          <w:color w:val="000000"/>
          <w:lang w:val="uk-UA"/>
        </w:rPr>
        <w:t>Відповідно до пункту 1 частини першої статті 1 Закону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6D4ECD" w:rsidRPr="00392757" w:rsidRDefault="006D4ECD" w:rsidP="006D4ECD">
      <w:pPr>
        <w:pStyle w:val="rvps2"/>
        <w:shd w:val="clear" w:color="auto" w:fill="FFFFFF"/>
        <w:spacing w:before="0" w:beforeAutospacing="0" w:after="0" w:afterAutospacing="0"/>
        <w:ind w:left="426" w:hanging="426"/>
        <w:jc w:val="both"/>
        <w:rPr>
          <w:color w:val="000000"/>
          <w:lang w:val="uk-UA"/>
        </w:rPr>
      </w:pPr>
    </w:p>
    <w:p w:rsidR="006D4ECD" w:rsidRPr="00392757" w:rsidRDefault="006D4ECD" w:rsidP="006D4ECD">
      <w:pPr>
        <w:pStyle w:val="rvps2"/>
        <w:numPr>
          <w:ilvl w:val="0"/>
          <w:numId w:val="9"/>
        </w:numPr>
        <w:shd w:val="clear" w:color="auto" w:fill="FFFFFF"/>
        <w:spacing w:before="0" w:beforeAutospacing="0" w:after="0" w:afterAutospacing="0"/>
        <w:ind w:left="426" w:hanging="426"/>
        <w:jc w:val="both"/>
        <w:rPr>
          <w:color w:val="000000"/>
          <w:lang w:val="uk-UA"/>
        </w:rPr>
      </w:pPr>
      <w:r w:rsidRPr="00392757">
        <w:rPr>
          <w:color w:val="000000"/>
          <w:lang w:val="uk-UA"/>
        </w:rPr>
        <w:t>Отже, державна підтримка є державною допомогою, якщо одночасно виконуються такі умови:</w:t>
      </w:r>
    </w:p>
    <w:p w:rsidR="006D4ECD" w:rsidRPr="00392757" w:rsidRDefault="006D4ECD" w:rsidP="006D4ECD">
      <w:pPr>
        <w:pStyle w:val="rvps2"/>
        <w:numPr>
          <w:ilvl w:val="1"/>
          <w:numId w:val="5"/>
        </w:numPr>
        <w:shd w:val="clear" w:color="auto" w:fill="FFFFFF"/>
        <w:spacing w:before="0" w:beforeAutospacing="0" w:after="0" w:afterAutospacing="0"/>
        <w:ind w:left="426" w:firstLine="0"/>
        <w:jc w:val="both"/>
        <w:rPr>
          <w:color w:val="000000"/>
          <w:lang w:val="uk-UA"/>
        </w:rPr>
      </w:pPr>
      <w:r w:rsidRPr="00392757">
        <w:rPr>
          <w:color w:val="000000"/>
          <w:lang w:val="uk-UA"/>
        </w:rPr>
        <w:t>підтримка надається суб’єкту господарювання;</w:t>
      </w:r>
    </w:p>
    <w:p w:rsidR="006D4ECD" w:rsidRPr="00392757" w:rsidRDefault="006D4ECD" w:rsidP="006D4ECD">
      <w:pPr>
        <w:pStyle w:val="rvps2"/>
        <w:numPr>
          <w:ilvl w:val="1"/>
          <w:numId w:val="5"/>
        </w:numPr>
        <w:shd w:val="clear" w:color="auto" w:fill="FFFFFF"/>
        <w:spacing w:before="0" w:beforeAutospacing="0" w:after="0" w:afterAutospacing="0"/>
        <w:ind w:left="426" w:firstLine="0"/>
        <w:jc w:val="both"/>
        <w:rPr>
          <w:color w:val="000000"/>
          <w:lang w:val="uk-UA"/>
        </w:rPr>
      </w:pPr>
      <w:r w:rsidRPr="00392757">
        <w:rPr>
          <w:color w:val="000000"/>
          <w:lang w:val="uk-UA"/>
        </w:rPr>
        <w:lastRenderedPageBreak/>
        <w:t>державна підтримка здійснюється за рахунок ресурсів держави чи місцевих ресурсів;</w:t>
      </w:r>
    </w:p>
    <w:p w:rsidR="006D4ECD" w:rsidRPr="00392757" w:rsidRDefault="006D4ECD" w:rsidP="006D4ECD">
      <w:pPr>
        <w:pStyle w:val="rvps2"/>
        <w:numPr>
          <w:ilvl w:val="1"/>
          <w:numId w:val="5"/>
        </w:numPr>
        <w:shd w:val="clear" w:color="auto" w:fill="FFFFFF"/>
        <w:spacing w:before="0" w:beforeAutospacing="0" w:after="0" w:afterAutospacing="0"/>
        <w:ind w:left="426" w:firstLine="0"/>
        <w:jc w:val="both"/>
        <w:rPr>
          <w:color w:val="000000"/>
          <w:lang w:val="uk-UA"/>
        </w:rPr>
      </w:pPr>
      <w:r w:rsidRPr="00392757">
        <w:rPr>
          <w:color w:val="000000"/>
          <w:lang w:val="uk-UA"/>
        </w:rPr>
        <w:t>підтримка створює переваги для виробництва окремих видів товарів чи провадження окремих видів господарської діяльності;</w:t>
      </w:r>
    </w:p>
    <w:p w:rsidR="006D4ECD" w:rsidRPr="00392757" w:rsidRDefault="006D4ECD" w:rsidP="006D4ECD">
      <w:pPr>
        <w:pStyle w:val="rvps2"/>
        <w:numPr>
          <w:ilvl w:val="1"/>
          <w:numId w:val="5"/>
        </w:numPr>
        <w:shd w:val="clear" w:color="auto" w:fill="FFFFFF"/>
        <w:spacing w:before="0" w:beforeAutospacing="0" w:after="0" w:afterAutospacing="0"/>
        <w:ind w:left="426" w:firstLine="0"/>
        <w:jc w:val="both"/>
        <w:rPr>
          <w:color w:val="000000"/>
          <w:lang w:val="uk-UA"/>
        </w:rPr>
      </w:pPr>
      <w:r w:rsidRPr="00392757">
        <w:rPr>
          <w:color w:val="000000"/>
          <w:lang w:val="uk-UA"/>
        </w:rPr>
        <w:t>підтримка спотворює або загрожує спотворенням економічної конкуренції.</w:t>
      </w:r>
    </w:p>
    <w:p w:rsidR="006D4ECD" w:rsidRPr="00392757" w:rsidRDefault="006D4ECD" w:rsidP="006D4ECD">
      <w:pPr>
        <w:contextualSpacing/>
        <w:jc w:val="both"/>
      </w:pPr>
    </w:p>
    <w:p w:rsidR="006D4ECD" w:rsidRPr="00392757" w:rsidRDefault="006D4ECD" w:rsidP="006D4ECD">
      <w:pPr>
        <w:numPr>
          <w:ilvl w:val="0"/>
          <w:numId w:val="9"/>
        </w:numPr>
        <w:ind w:left="426" w:hanging="426"/>
        <w:contextualSpacing/>
        <w:jc w:val="both"/>
      </w:pPr>
      <w:r w:rsidRPr="00392757">
        <w:t>Статтею 49 Конституції України зазначено,</w:t>
      </w:r>
      <w:r w:rsidRPr="00392757">
        <w:rPr>
          <w:color w:val="000000"/>
        </w:rPr>
        <w:t xml:space="preserve"> що охорона здоров'я забезпечується державним фінансуванням відповідних соціально-економічних, медико-санітарних і оздоровчо-профілактичних програм.</w:t>
      </w:r>
    </w:p>
    <w:p w:rsidR="006D4ECD" w:rsidRPr="00392757" w:rsidRDefault="006D4ECD" w:rsidP="006D4ECD">
      <w:pPr>
        <w:shd w:val="clear" w:color="auto" w:fill="FFFFFF"/>
        <w:ind w:left="426"/>
        <w:jc w:val="both"/>
        <w:rPr>
          <w:color w:val="000000"/>
        </w:rPr>
      </w:pPr>
      <w:bookmarkStart w:id="1" w:name="n4326"/>
      <w:bookmarkEnd w:id="1"/>
      <w:r w:rsidRPr="00392757">
        <w:rPr>
          <w:color w:val="000000"/>
        </w:rPr>
        <w:t xml:space="preserve">Держава створює умови для ефективного і доступного для всіх громадян медичного обслуговування. </w:t>
      </w:r>
      <w:r w:rsidRPr="00392757">
        <w:rPr>
          <w:color w:val="000000"/>
          <w:u w:val="single"/>
        </w:rPr>
        <w:t>У державних і комунальних закладах охорони здоров'я медична допомога надається безоплатно</w:t>
      </w:r>
      <w:r w:rsidRPr="00392757">
        <w:rPr>
          <w:color w:val="000000"/>
        </w:rPr>
        <w:t>; існуюча мережа таких закладів не може бути скорочена. Держава сприяє розвиткові лікувальних закладів усіх форм власності.</w:t>
      </w:r>
    </w:p>
    <w:p w:rsidR="006D4ECD" w:rsidRPr="00392757" w:rsidRDefault="006D4ECD" w:rsidP="006D4ECD">
      <w:pPr>
        <w:shd w:val="clear" w:color="auto" w:fill="FFFFFF"/>
        <w:ind w:left="426"/>
        <w:jc w:val="both"/>
        <w:rPr>
          <w:color w:val="000000"/>
        </w:rPr>
      </w:pPr>
    </w:p>
    <w:p w:rsidR="006D4ECD" w:rsidRPr="00392757" w:rsidRDefault="006D4ECD" w:rsidP="006D4ECD">
      <w:pPr>
        <w:numPr>
          <w:ilvl w:val="0"/>
          <w:numId w:val="9"/>
        </w:numPr>
        <w:ind w:left="426" w:hanging="426"/>
        <w:contextualSpacing/>
        <w:jc w:val="both"/>
      </w:pPr>
      <w:r w:rsidRPr="00392757">
        <w:t>Відповідно до абзацу першого статті 18 Закону України «Основи законодавства України про охорону здоров’я» фінансове забезпечення охорони здоров’я може здійснюватися за рахунок коштів Державного бюджету України та місцевих бюджетів, коштів юридичних та фізичних осіб, а також з інших джерел, не заборонених законом. Кошти Державного бюджету України та місцевих бюджетів, призначені на охорону здоров’я, використовуються, зокрема, для забезпечення медичної допомоги населенню, фінансування державних цільових і місцевих програм охорони здоров’я та фундаментальних наукових досліджень у цій сфері.</w:t>
      </w:r>
    </w:p>
    <w:p w:rsidR="006D4ECD" w:rsidRPr="00392757" w:rsidRDefault="006D4ECD" w:rsidP="006D4ECD">
      <w:pPr>
        <w:ind w:left="426"/>
        <w:contextualSpacing/>
        <w:jc w:val="both"/>
      </w:pPr>
      <w:bookmarkStart w:id="2" w:name="n639"/>
      <w:bookmarkEnd w:id="2"/>
      <w:r w:rsidRPr="00392757">
        <w:t>Фінансове забезпечення державних та комунальних закладів охорони здоров’я - бюджетних установ здійснюється відповідно до бюджетного законодавства.</w:t>
      </w:r>
    </w:p>
    <w:p w:rsidR="006D4ECD" w:rsidRPr="00392757" w:rsidRDefault="006D4ECD" w:rsidP="006D4ECD">
      <w:pPr>
        <w:jc w:val="both"/>
      </w:pPr>
    </w:p>
    <w:p w:rsidR="006D4ECD" w:rsidRPr="00392757" w:rsidRDefault="006D4ECD" w:rsidP="006D4ECD">
      <w:pPr>
        <w:pStyle w:val="a3"/>
        <w:numPr>
          <w:ilvl w:val="0"/>
          <w:numId w:val="9"/>
        </w:numPr>
        <w:ind w:left="426" w:hanging="426"/>
        <w:jc w:val="both"/>
      </w:pPr>
      <w:r w:rsidRPr="00392757">
        <w:t>Пунктом 3 частини другої статті 22 Бюджетного кодексу України встановлено, що головними розпорядниками бюджетних коштів можуть бути виключно, зокрема, за бюджетними призначеннями, визначеними іншими рішеннями про місцеві бюджети, - місцеві державні адміністрації, виконавчі органи та апарати місцевих рад (секретаріат Київської міської ради), структурні підрозділи місцевих державних адміністрацій, виконавчих органів місцевих рад в особі їх керівників. Якщо згідно із законом місцевою радою не створено виконавчий орган, функції головного розпорядника коштів відповідного місцевого бюджету виконує голова такої місцевої ради.</w:t>
      </w:r>
    </w:p>
    <w:p w:rsidR="006D4ECD" w:rsidRPr="00392757" w:rsidRDefault="006D4ECD" w:rsidP="006D4ECD">
      <w:pPr>
        <w:pStyle w:val="a3"/>
        <w:ind w:left="426" w:hanging="426"/>
        <w:rPr>
          <w:sz w:val="20"/>
          <w:szCs w:val="20"/>
        </w:rPr>
      </w:pPr>
    </w:p>
    <w:p w:rsidR="006D4ECD" w:rsidRPr="00392757" w:rsidRDefault="006D4ECD" w:rsidP="006D4ECD">
      <w:pPr>
        <w:pStyle w:val="a3"/>
        <w:numPr>
          <w:ilvl w:val="0"/>
          <w:numId w:val="9"/>
        </w:numPr>
        <w:ind w:left="426" w:hanging="426"/>
        <w:jc w:val="both"/>
      </w:pPr>
      <w:r w:rsidRPr="00392757">
        <w:t xml:space="preserve">Відповідно до пункту 3 частини першої статті 89 Бюджетного кодексу України </w:t>
      </w:r>
      <w:r w:rsidRPr="00392757">
        <w:rPr>
          <w:color w:val="000000"/>
          <w:shd w:val="clear" w:color="auto" w:fill="FFFFFF"/>
        </w:rPr>
        <w:t xml:space="preserve">до видатків, що здійснюються з бюджетів міст республіканського Автономної Республіки Крим та обласного значення, районних бюджетів, </w:t>
      </w:r>
      <w:proofErr w:type="spellStart"/>
      <w:r w:rsidRPr="00392757">
        <w:rPr>
          <w:color w:val="000000"/>
          <w:shd w:val="clear" w:color="auto" w:fill="FFFFFF"/>
        </w:rPr>
        <w:t>бюджетів</w:t>
      </w:r>
      <w:proofErr w:type="spellEnd"/>
      <w:r w:rsidRPr="00392757">
        <w:rPr>
          <w:color w:val="000000"/>
          <w:shd w:val="clear" w:color="auto" w:fill="FFFFFF"/>
        </w:rPr>
        <w:t xml:space="preserve"> об’єднаних територіальних громад, належать в тому числі видатки на охорону здоров'я, зокрема: </w:t>
      </w:r>
    </w:p>
    <w:p w:rsidR="006D4ECD" w:rsidRPr="00392757" w:rsidRDefault="006D4ECD" w:rsidP="006D4ECD">
      <w:pPr>
        <w:pStyle w:val="a3"/>
        <w:numPr>
          <w:ilvl w:val="0"/>
          <w:numId w:val="3"/>
        </w:numPr>
        <w:tabs>
          <w:tab w:val="left" w:pos="284"/>
        </w:tabs>
        <w:ind w:left="426" w:firstLine="0"/>
        <w:jc w:val="both"/>
      </w:pPr>
      <w:r w:rsidRPr="00392757">
        <w:rPr>
          <w:color w:val="000000"/>
          <w:shd w:val="clear" w:color="auto" w:fill="FFFFFF"/>
        </w:rPr>
        <w:t>первинну медичну допомогу (медичні амбулаторії, фельдшерсько-акушерські і фельдшерські пункти, центри первинної медичної (медико-санітарної) допомоги та інші заклади охорони здоров’я, що надають первинну медичну допомогу);</w:t>
      </w:r>
    </w:p>
    <w:p w:rsidR="006D4ECD" w:rsidRPr="00392757" w:rsidRDefault="006D4ECD" w:rsidP="006D4ECD">
      <w:pPr>
        <w:pStyle w:val="a3"/>
        <w:numPr>
          <w:ilvl w:val="0"/>
          <w:numId w:val="3"/>
        </w:numPr>
        <w:tabs>
          <w:tab w:val="left" w:pos="284"/>
        </w:tabs>
        <w:ind w:left="426" w:firstLine="0"/>
        <w:jc w:val="both"/>
      </w:pPr>
      <w:r w:rsidRPr="00392757">
        <w:rPr>
          <w:color w:val="000000"/>
          <w:shd w:val="clear" w:color="auto" w:fill="FFFFFF"/>
        </w:rPr>
        <w:t>оплату комунальних послуг та енергоносіїв комунальними закладами охорони здоров’я, що надають первинну медичну допомогу, місцеві програми розвитку та підтримки комунальних закладів охорони здоров’я, що надають первинну медичну допомогу, та місцеві програми надання населенню медичних послуг з первинної медичної допомоги населенню;</w:t>
      </w:r>
    </w:p>
    <w:p w:rsidR="006D4ECD" w:rsidRPr="00392757" w:rsidRDefault="006D4ECD" w:rsidP="006D4ECD">
      <w:pPr>
        <w:pStyle w:val="a3"/>
        <w:numPr>
          <w:ilvl w:val="0"/>
          <w:numId w:val="3"/>
        </w:numPr>
        <w:tabs>
          <w:tab w:val="left" w:pos="284"/>
        </w:tabs>
        <w:ind w:left="426" w:firstLine="0"/>
        <w:jc w:val="both"/>
      </w:pPr>
      <w:r w:rsidRPr="00392757">
        <w:t>місцеві програми розвитку та підтримки комунальних закладів охорони здоров’я, які належать відповідним територіальним громадам або є об’єктами права спільної власності територіальних громад сіл, селищ, міст, що перебувають в управлінні районних рад, і місцеві програми надання населенню медичних послуг понад обсяг, передбачений програмою державних гарантій медичного обслуговування населення.</w:t>
      </w:r>
    </w:p>
    <w:p w:rsidR="006D4ECD" w:rsidRPr="00392757" w:rsidRDefault="006D4ECD" w:rsidP="006D4ECD">
      <w:pPr>
        <w:tabs>
          <w:tab w:val="left" w:pos="284"/>
        </w:tabs>
        <w:jc w:val="both"/>
      </w:pPr>
    </w:p>
    <w:p w:rsidR="006D4ECD" w:rsidRPr="00392757" w:rsidRDefault="006D4ECD" w:rsidP="006D4ECD">
      <w:pPr>
        <w:pStyle w:val="a3"/>
        <w:numPr>
          <w:ilvl w:val="0"/>
          <w:numId w:val="9"/>
        </w:numPr>
        <w:tabs>
          <w:tab w:val="left" w:pos="284"/>
        </w:tabs>
        <w:ind w:left="426" w:hanging="567"/>
        <w:jc w:val="both"/>
      </w:pPr>
      <w:r w:rsidRPr="00392757">
        <w:t xml:space="preserve">Відповідно до статті 3 Закону України «Про державні фінансові гарантії медичного обслуговування населення» держава гарантує повну оплату згідно з тарифом за рахунок </w:t>
      </w:r>
      <w:r w:rsidRPr="00392757">
        <w:lastRenderedPageBreak/>
        <w:t>коштів Державного бюджету України надання громадянам необхідних їм медичних послуг та лікарських засобів, що передбачені програмою медичних гарантій.</w:t>
      </w:r>
    </w:p>
    <w:p w:rsidR="006D4ECD" w:rsidRPr="00392757" w:rsidRDefault="006D4ECD" w:rsidP="006D4ECD">
      <w:pPr>
        <w:pStyle w:val="a3"/>
        <w:tabs>
          <w:tab w:val="left" w:pos="284"/>
        </w:tabs>
        <w:ind w:left="426"/>
        <w:jc w:val="both"/>
      </w:pPr>
      <w:r w:rsidRPr="00392757">
        <w:t>За рахунок Державного бюджету України окремо здійснюється фінансове забезпечення програм громадського здоров’я, заходів боротьби з епідеміями, проведення медико-соціальної експертизи, діяльності, пов’язаної з проведенням судово-медичної та судово-психіатричної експертиз, та інших програм у галузі охорони здоров’я, що забезпечують виконання загальнодержавних функцій, за переліком, затвердженим Кабінетом Міністрів України.</w:t>
      </w:r>
    </w:p>
    <w:p w:rsidR="006D4ECD" w:rsidRPr="00392757" w:rsidRDefault="006D4ECD" w:rsidP="006D4ECD">
      <w:pPr>
        <w:pStyle w:val="a3"/>
        <w:tabs>
          <w:tab w:val="left" w:pos="284"/>
        </w:tabs>
        <w:ind w:left="426"/>
        <w:jc w:val="both"/>
      </w:pPr>
    </w:p>
    <w:p w:rsidR="006D4ECD" w:rsidRDefault="006D4ECD" w:rsidP="006D4ECD">
      <w:pPr>
        <w:pStyle w:val="a3"/>
        <w:numPr>
          <w:ilvl w:val="3"/>
          <w:numId w:val="5"/>
        </w:numPr>
        <w:tabs>
          <w:tab w:val="left" w:pos="1701"/>
        </w:tabs>
        <w:ind w:left="426" w:hanging="426"/>
        <w:jc w:val="both"/>
        <w:rPr>
          <w:rStyle w:val="rvts9"/>
          <w:b/>
        </w:rPr>
      </w:pPr>
      <w:r w:rsidRPr="00392757">
        <w:rPr>
          <w:rStyle w:val="rvts9"/>
          <w:b/>
        </w:rPr>
        <w:t xml:space="preserve">ВИЗНАЧЕННЯ НАЛЕЖНОСТІ ДО ДЕРЖАВНОЇ ДОПОМОГИ ЗАХОДУ З ПІДТРИМКИ </w:t>
      </w:r>
    </w:p>
    <w:p w:rsidR="00E273C5" w:rsidRPr="00392757" w:rsidRDefault="00E273C5" w:rsidP="00E273C5">
      <w:pPr>
        <w:pStyle w:val="a3"/>
        <w:tabs>
          <w:tab w:val="left" w:pos="1701"/>
        </w:tabs>
        <w:ind w:left="426"/>
        <w:jc w:val="both"/>
        <w:rPr>
          <w:rStyle w:val="rvts9"/>
          <w:b/>
        </w:rPr>
      </w:pPr>
    </w:p>
    <w:p w:rsidR="006D4ECD" w:rsidRPr="00392757" w:rsidRDefault="006D4ECD" w:rsidP="006D4ECD">
      <w:pPr>
        <w:tabs>
          <w:tab w:val="left" w:pos="1701"/>
        </w:tabs>
        <w:ind w:left="426" w:hanging="426"/>
        <w:jc w:val="both"/>
        <w:rPr>
          <w:rStyle w:val="rvts9"/>
          <w:b/>
        </w:rPr>
      </w:pPr>
      <w:r w:rsidRPr="00392757">
        <w:rPr>
          <w:rStyle w:val="rvts9"/>
          <w:b/>
        </w:rPr>
        <w:t xml:space="preserve">5.1. Надання підтримки суб’єкту господарювання </w:t>
      </w:r>
    </w:p>
    <w:p w:rsidR="006D4ECD" w:rsidRPr="00392757" w:rsidRDefault="006D4ECD" w:rsidP="006D4ECD">
      <w:pPr>
        <w:tabs>
          <w:tab w:val="left" w:pos="1701"/>
        </w:tabs>
        <w:ind w:left="426" w:hanging="426"/>
        <w:jc w:val="both"/>
        <w:rPr>
          <w:rStyle w:val="rvts9"/>
          <w:b/>
        </w:rPr>
      </w:pPr>
    </w:p>
    <w:p w:rsidR="006D4ECD" w:rsidRDefault="006D4ECD" w:rsidP="006D4ECD">
      <w:pPr>
        <w:pStyle w:val="rvps2"/>
        <w:numPr>
          <w:ilvl w:val="0"/>
          <w:numId w:val="9"/>
        </w:numPr>
        <w:spacing w:before="0" w:beforeAutospacing="0" w:after="0" w:afterAutospacing="0"/>
        <w:ind w:left="426" w:hanging="426"/>
        <w:jc w:val="both"/>
        <w:rPr>
          <w:color w:val="000000"/>
          <w:lang w:val="uk-UA" w:eastAsia="uk-UA"/>
        </w:rPr>
      </w:pPr>
      <w:r w:rsidRPr="00392757">
        <w:rPr>
          <w:color w:val="000000"/>
          <w:lang w:val="uk-UA" w:eastAsia="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E273C5" w:rsidRPr="00392757" w:rsidRDefault="00E273C5" w:rsidP="00E273C5">
      <w:pPr>
        <w:pStyle w:val="rvps2"/>
        <w:spacing w:before="0" w:beforeAutospacing="0" w:after="0" w:afterAutospacing="0"/>
        <w:ind w:left="426"/>
        <w:jc w:val="both"/>
        <w:rPr>
          <w:color w:val="000000"/>
          <w:lang w:val="uk-UA" w:eastAsia="uk-UA"/>
        </w:rPr>
      </w:pPr>
    </w:p>
    <w:p w:rsidR="006D4ECD" w:rsidRPr="00392757" w:rsidRDefault="006D4ECD" w:rsidP="006D4ECD">
      <w:pPr>
        <w:pStyle w:val="rvps2"/>
        <w:numPr>
          <w:ilvl w:val="0"/>
          <w:numId w:val="9"/>
        </w:numPr>
        <w:spacing w:before="0" w:beforeAutospacing="0" w:after="240" w:afterAutospacing="0"/>
        <w:ind w:left="426" w:hanging="426"/>
        <w:jc w:val="both"/>
        <w:rPr>
          <w:color w:val="000000"/>
          <w:lang w:val="uk-UA" w:eastAsia="uk-UA"/>
        </w:rPr>
      </w:pPr>
      <w:r w:rsidRPr="00392757">
        <w:rPr>
          <w:color w:val="000000"/>
          <w:lang w:val="uk-UA" w:eastAsia="uk-UA"/>
        </w:rPr>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6D4ECD" w:rsidRPr="00392757" w:rsidRDefault="006D4ECD" w:rsidP="006D4ECD">
      <w:pPr>
        <w:pStyle w:val="a3"/>
        <w:numPr>
          <w:ilvl w:val="0"/>
          <w:numId w:val="9"/>
        </w:numPr>
        <w:ind w:left="426" w:hanging="426"/>
        <w:jc w:val="both"/>
        <w:rPr>
          <w:bCs/>
        </w:rPr>
      </w:pPr>
      <w:r w:rsidRPr="00392757">
        <w:rPr>
          <w:bCs/>
        </w:rPr>
        <w:t xml:space="preserve">Статтею 52 Господарського кодексу України встановлено, що </w:t>
      </w:r>
      <w:r w:rsidRPr="00392757">
        <w:rPr>
          <w:color w:val="000000"/>
          <w:shd w:val="clear" w:color="auto" w:fill="FFFFFF"/>
        </w:rPr>
        <w:t>некомерційне господарювання - це самостійна систематична господарська діяльність, що здійснюється суб'єктами господарювання, спрямована на досягнення економічних, соціальних та інших результатів без мети одержання прибутку.</w:t>
      </w:r>
    </w:p>
    <w:p w:rsidR="006D4ECD" w:rsidRPr="00392757" w:rsidRDefault="006D4ECD" w:rsidP="006D4ECD">
      <w:pPr>
        <w:pStyle w:val="a3"/>
        <w:ind w:left="567"/>
        <w:jc w:val="both"/>
        <w:rPr>
          <w:bCs/>
        </w:rPr>
      </w:pPr>
    </w:p>
    <w:p w:rsidR="006D4ECD" w:rsidRPr="00392757" w:rsidRDefault="006D4ECD" w:rsidP="006D4ECD">
      <w:pPr>
        <w:pStyle w:val="a3"/>
        <w:numPr>
          <w:ilvl w:val="0"/>
          <w:numId w:val="9"/>
        </w:numPr>
        <w:ind w:left="426" w:hanging="426"/>
        <w:jc w:val="both"/>
        <w:rPr>
          <w:bCs/>
        </w:rPr>
      </w:pPr>
      <w:r w:rsidRPr="00392757">
        <w:t>КП «</w:t>
      </w:r>
      <w:proofErr w:type="spellStart"/>
      <w:r w:rsidRPr="00392757">
        <w:t>Немирівський</w:t>
      </w:r>
      <w:proofErr w:type="spellEnd"/>
      <w:r w:rsidRPr="00392757">
        <w:t xml:space="preserve"> міський ЦПМСД» </w:t>
      </w:r>
      <w:proofErr w:type="spellStart"/>
      <w:r w:rsidRPr="00392757">
        <w:t>Немирівської</w:t>
      </w:r>
      <w:proofErr w:type="spellEnd"/>
      <w:r w:rsidRPr="00392757">
        <w:t xml:space="preserve"> МР, відповідно до Статуту, здійснює господарську некомерційну діяльність, спрямовану на досягнення соціальних та інших результатів без мети одержання прибутку. Основною метою створення </w:t>
      </w:r>
      <w:r w:rsidR="00C254AB" w:rsidRPr="00392757">
        <w:t xml:space="preserve">Підприємства </w:t>
      </w:r>
      <w:r w:rsidRPr="00392757">
        <w:t xml:space="preserve">є надання первинної медичної допомоги та здійснення управління медичним обслуговуванням зареєстрованого населення, а також вжиття заходів </w:t>
      </w:r>
      <w:r w:rsidR="00C254AB" w:rsidRPr="00392757">
        <w:t>і</w:t>
      </w:r>
      <w:r w:rsidRPr="00392757">
        <w:t xml:space="preserve">з профілактики захворювань населення та підтримки громадського здоров’я. </w:t>
      </w:r>
    </w:p>
    <w:p w:rsidR="006D4ECD" w:rsidRPr="00392757" w:rsidRDefault="006D4ECD" w:rsidP="006D4ECD">
      <w:pPr>
        <w:jc w:val="both"/>
        <w:rPr>
          <w:bCs/>
          <w:sz w:val="20"/>
        </w:rPr>
      </w:pPr>
    </w:p>
    <w:p w:rsidR="006D4ECD" w:rsidRPr="00392757" w:rsidRDefault="006D4ECD" w:rsidP="006D4ECD">
      <w:pPr>
        <w:pStyle w:val="a3"/>
        <w:numPr>
          <w:ilvl w:val="0"/>
          <w:numId w:val="9"/>
        </w:numPr>
        <w:ind w:left="426" w:hanging="426"/>
        <w:jc w:val="both"/>
        <w:rPr>
          <w:bCs/>
        </w:rPr>
      </w:pPr>
      <w:r w:rsidRPr="00392757">
        <w:rPr>
          <w:bCs/>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w:t>
      </w:r>
      <w:r w:rsidR="00C254AB" w:rsidRPr="00392757">
        <w:rPr>
          <w:bCs/>
        </w:rPr>
        <w:t>–</w:t>
      </w:r>
      <w:r w:rsidRPr="00392757">
        <w:rPr>
          <w:bCs/>
        </w:rPr>
        <w:t xml:space="preserve">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6D4ECD" w:rsidRPr="00392757" w:rsidRDefault="006D4ECD" w:rsidP="006D4ECD">
      <w:pPr>
        <w:pStyle w:val="a3"/>
        <w:ind w:left="360"/>
        <w:jc w:val="both"/>
        <w:rPr>
          <w:bCs/>
          <w:sz w:val="18"/>
        </w:rPr>
      </w:pPr>
    </w:p>
    <w:p w:rsidR="006D4ECD" w:rsidRPr="00E273C5" w:rsidRDefault="006D4ECD" w:rsidP="00E273C5">
      <w:pPr>
        <w:pStyle w:val="a3"/>
        <w:numPr>
          <w:ilvl w:val="0"/>
          <w:numId w:val="9"/>
        </w:numPr>
        <w:ind w:left="426" w:hanging="426"/>
        <w:jc w:val="both"/>
        <w:rPr>
          <w:bCs/>
        </w:rPr>
      </w:pPr>
      <w:r w:rsidRPr="00392757">
        <w:rPr>
          <w:bCs/>
        </w:rPr>
        <w:t xml:space="preserve">Пунктом 7 Повідомлення Комісії щодо поняття державної допомоги згідно зі статтею 107 (1) ДФЄС (далі – Повідомлення Комісії) встановлено, що Суд ЄС неодноразово зазначав, що суб’єктами господарювання є особи, що здійснюють економічну діяльність, незалежно від їх юридичного статусу та джерел фінансування. </w:t>
      </w:r>
    </w:p>
    <w:p w:rsidR="006D4ECD" w:rsidRPr="00392757" w:rsidRDefault="006D4ECD" w:rsidP="006D4ECD">
      <w:pPr>
        <w:pStyle w:val="a3"/>
        <w:numPr>
          <w:ilvl w:val="0"/>
          <w:numId w:val="9"/>
        </w:numPr>
        <w:ind w:left="426" w:hanging="426"/>
        <w:jc w:val="both"/>
        <w:rPr>
          <w:bCs/>
        </w:rPr>
      </w:pPr>
      <w:r w:rsidRPr="00392757">
        <w:rPr>
          <w:bCs/>
        </w:rPr>
        <w:lastRenderedPageBreak/>
        <w:t xml:space="preserve">Пунктом 57 Рішення Європейської комісії SA.39913 (2017/NN) щодо компенсації державних лікарень, зазначено, що Суди ЄС підтвердили, що в тих системах (зокрема, системах охорони здоров’я), де послуги фінансуються безпосередньо </w:t>
      </w:r>
      <w:r w:rsidR="00C254AB" w:rsidRPr="00392757">
        <w:rPr>
          <w:bCs/>
        </w:rPr>
        <w:t>і</w:t>
      </w:r>
      <w:r w:rsidRPr="00392757">
        <w:rPr>
          <w:bCs/>
        </w:rPr>
        <w:t xml:space="preserve">з внесків на соціальне страхування та інших державних ресурсів, а також надаються безкоштовно або з невеликою частиною покриття витрат афілійованими особами на основні універсальні послуги, відповідні організації не здійснюють </w:t>
      </w:r>
      <w:r w:rsidR="00C254AB" w:rsidRPr="00392757">
        <w:rPr>
          <w:bCs/>
        </w:rPr>
        <w:t>господарської</w:t>
      </w:r>
      <w:r w:rsidR="00E273C5">
        <w:rPr>
          <w:bCs/>
        </w:rPr>
        <w:t xml:space="preserve"> </w:t>
      </w:r>
      <w:r w:rsidR="00C254AB" w:rsidRPr="00392757">
        <w:rPr>
          <w:bCs/>
        </w:rPr>
        <w:t>діяльності</w:t>
      </w:r>
      <w:r w:rsidRPr="00392757">
        <w:rPr>
          <w:bCs/>
        </w:rPr>
        <w:t xml:space="preserve">. </w:t>
      </w:r>
      <w:r w:rsidR="00C254AB" w:rsidRPr="00392757">
        <w:rPr>
          <w:bCs/>
        </w:rPr>
        <w:t>Отже</w:t>
      </w:r>
      <w:r w:rsidRPr="00392757">
        <w:rPr>
          <w:bCs/>
        </w:rPr>
        <w:t>, вони не є суб’єктами господарювання у визначенні статті 107 ДФЄС. Відповідно, система охорони здоров’я, яка базується на цих принципах, може вважатися неекономічною.</w:t>
      </w:r>
    </w:p>
    <w:p w:rsidR="006D4ECD" w:rsidRPr="00392757" w:rsidRDefault="006D4ECD" w:rsidP="006D4ECD">
      <w:pPr>
        <w:jc w:val="both"/>
        <w:rPr>
          <w:bCs/>
        </w:rPr>
      </w:pPr>
    </w:p>
    <w:p w:rsidR="006D4ECD" w:rsidRPr="00392757" w:rsidRDefault="006D4ECD" w:rsidP="006D4ECD">
      <w:pPr>
        <w:pStyle w:val="a3"/>
        <w:numPr>
          <w:ilvl w:val="0"/>
          <w:numId w:val="9"/>
        </w:numPr>
        <w:ind w:left="426" w:hanging="426"/>
        <w:jc w:val="both"/>
        <w:rPr>
          <w:bCs/>
        </w:rPr>
      </w:pPr>
      <w:r w:rsidRPr="00392757">
        <w:rPr>
          <w:bCs/>
        </w:rPr>
        <w:t xml:space="preserve">Отже, за наведених умов </w:t>
      </w:r>
      <w:r w:rsidRPr="00392757">
        <w:t>КП «</w:t>
      </w:r>
      <w:proofErr w:type="spellStart"/>
      <w:r w:rsidRPr="00392757">
        <w:t>Немирівський</w:t>
      </w:r>
      <w:proofErr w:type="spellEnd"/>
      <w:r w:rsidRPr="00392757">
        <w:t xml:space="preserve"> міський ЦПМСД» </w:t>
      </w:r>
      <w:proofErr w:type="spellStart"/>
      <w:r w:rsidRPr="00392757">
        <w:t>Немирівської</w:t>
      </w:r>
      <w:proofErr w:type="spellEnd"/>
      <w:r w:rsidRPr="00392757">
        <w:t xml:space="preserve"> МР</w:t>
      </w:r>
      <w:r w:rsidR="00E273C5">
        <w:t xml:space="preserve"> </w:t>
      </w:r>
      <w:r w:rsidRPr="00392757">
        <w:rPr>
          <w:bCs/>
          <w:u w:val="single"/>
        </w:rPr>
        <w:t>є суб’єктом господарювання</w:t>
      </w:r>
      <w:r w:rsidRPr="00392757">
        <w:rPr>
          <w:bCs/>
        </w:rPr>
        <w:t>, діяльність якого спрямована на досягнення соціального результату та не має на меті отримання прибутку.</w:t>
      </w:r>
    </w:p>
    <w:p w:rsidR="006D4ECD" w:rsidRPr="00392757" w:rsidRDefault="006D4ECD" w:rsidP="006D4ECD">
      <w:pPr>
        <w:pStyle w:val="a3"/>
        <w:rPr>
          <w:bCs/>
          <w:u w:val="single"/>
        </w:rPr>
      </w:pPr>
    </w:p>
    <w:p w:rsidR="006D4ECD" w:rsidRPr="00392757" w:rsidRDefault="006D4ECD" w:rsidP="006D4ECD">
      <w:pPr>
        <w:pStyle w:val="a3"/>
        <w:numPr>
          <w:ilvl w:val="0"/>
          <w:numId w:val="9"/>
        </w:numPr>
        <w:tabs>
          <w:tab w:val="left" w:pos="426"/>
          <w:tab w:val="left" w:pos="851"/>
        </w:tabs>
        <w:ind w:left="426" w:hanging="426"/>
        <w:jc w:val="both"/>
        <w:rPr>
          <w:bCs/>
        </w:rPr>
      </w:pPr>
      <w:r w:rsidRPr="00392757">
        <w:rPr>
          <w:bCs/>
          <w:u w:val="single"/>
        </w:rPr>
        <w:t xml:space="preserve">Водночас </w:t>
      </w:r>
      <w:r w:rsidRPr="00392757">
        <w:rPr>
          <w:u w:val="single"/>
        </w:rPr>
        <w:t>КП «</w:t>
      </w:r>
      <w:proofErr w:type="spellStart"/>
      <w:r w:rsidRPr="00392757">
        <w:rPr>
          <w:u w:val="single"/>
        </w:rPr>
        <w:t>Немирівський</w:t>
      </w:r>
      <w:proofErr w:type="spellEnd"/>
      <w:r w:rsidRPr="00392757">
        <w:rPr>
          <w:u w:val="single"/>
        </w:rPr>
        <w:t xml:space="preserve"> міський ЦПМСД» </w:t>
      </w:r>
      <w:proofErr w:type="spellStart"/>
      <w:r w:rsidRPr="00392757">
        <w:rPr>
          <w:u w:val="single"/>
        </w:rPr>
        <w:t>Немирівської</w:t>
      </w:r>
      <w:proofErr w:type="spellEnd"/>
      <w:r w:rsidRPr="00392757">
        <w:rPr>
          <w:u w:val="single"/>
        </w:rPr>
        <w:t xml:space="preserve"> МР</w:t>
      </w:r>
      <w:r w:rsidRPr="00392757">
        <w:rPr>
          <w:bCs/>
          <w:u w:val="single"/>
        </w:rPr>
        <w:t xml:space="preserve"> надає медичні послуги, на які спрямована державна підтримка, населенню безкоштовно, отже, </w:t>
      </w:r>
      <w:r w:rsidRPr="00392757">
        <w:rPr>
          <w:bCs/>
          <w:u w:val="single"/>
        </w:rPr>
        <w:br/>
        <w:t>КП «</w:t>
      </w:r>
      <w:proofErr w:type="spellStart"/>
      <w:r w:rsidRPr="00392757">
        <w:rPr>
          <w:bCs/>
          <w:u w:val="single"/>
        </w:rPr>
        <w:t>Немирівський</w:t>
      </w:r>
      <w:proofErr w:type="spellEnd"/>
      <w:r w:rsidRPr="00392757">
        <w:rPr>
          <w:bCs/>
          <w:u w:val="single"/>
        </w:rPr>
        <w:t xml:space="preserve"> міський ЦПМСД» </w:t>
      </w:r>
      <w:proofErr w:type="spellStart"/>
      <w:r w:rsidRPr="00392757">
        <w:rPr>
          <w:bCs/>
          <w:u w:val="single"/>
        </w:rPr>
        <w:t>Немирівської</w:t>
      </w:r>
      <w:proofErr w:type="spellEnd"/>
      <w:r w:rsidRPr="00392757">
        <w:rPr>
          <w:bCs/>
          <w:u w:val="single"/>
        </w:rPr>
        <w:t xml:space="preserve"> МР здійснює неекономічну діяльність</w:t>
      </w:r>
      <w:r w:rsidRPr="00392757">
        <w:t>.</w:t>
      </w:r>
    </w:p>
    <w:p w:rsidR="006D4ECD" w:rsidRPr="00392757" w:rsidRDefault="006D4ECD" w:rsidP="006D4ECD">
      <w:pPr>
        <w:jc w:val="both"/>
        <w:rPr>
          <w:bCs/>
        </w:rPr>
      </w:pPr>
    </w:p>
    <w:p w:rsidR="006D4ECD" w:rsidRPr="00392757" w:rsidRDefault="006D4ECD" w:rsidP="006D4ECD">
      <w:pPr>
        <w:ind w:left="426" w:hanging="426"/>
        <w:jc w:val="both"/>
        <w:rPr>
          <w:b/>
          <w:bCs/>
        </w:rPr>
      </w:pPr>
      <w:r w:rsidRPr="00392757">
        <w:rPr>
          <w:b/>
          <w:bCs/>
        </w:rPr>
        <w:t>5.2.Надання підтримки за рахунок державних чи місцевих ресурсів</w:t>
      </w:r>
    </w:p>
    <w:p w:rsidR="006D4ECD" w:rsidRPr="00392757" w:rsidRDefault="006D4ECD" w:rsidP="006D4ECD">
      <w:pPr>
        <w:pStyle w:val="a3"/>
        <w:ind w:left="426" w:hanging="426"/>
        <w:jc w:val="both"/>
        <w:rPr>
          <w:bCs/>
          <w:sz w:val="18"/>
        </w:rPr>
      </w:pPr>
    </w:p>
    <w:p w:rsidR="006D4ECD" w:rsidRPr="00392757" w:rsidRDefault="006D4ECD" w:rsidP="006D4ECD">
      <w:pPr>
        <w:pStyle w:val="a3"/>
        <w:numPr>
          <w:ilvl w:val="0"/>
          <w:numId w:val="9"/>
        </w:numPr>
        <w:ind w:left="426" w:hanging="426"/>
        <w:jc w:val="both"/>
        <w:rPr>
          <w:bCs/>
          <w:u w:val="single"/>
        </w:rPr>
      </w:pPr>
      <w:r w:rsidRPr="00392757">
        <w:rPr>
          <w:bCs/>
        </w:rPr>
        <w:t xml:space="preserve">Згідно з інформацією, наданою в Повідомленні, державна підтримка надається за рахунок місцевого бюджету, тобто </w:t>
      </w:r>
      <w:r w:rsidRPr="00392757">
        <w:rPr>
          <w:bCs/>
          <w:u w:val="single"/>
        </w:rPr>
        <w:t>підтримка надається за рахунок місцевих ресурсів у розумінні Закону.</w:t>
      </w:r>
    </w:p>
    <w:p w:rsidR="006D4ECD" w:rsidRPr="00392757" w:rsidRDefault="006D4ECD" w:rsidP="006D4ECD">
      <w:pPr>
        <w:pStyle w:val="a3"/>
        <w:ind w:left="426" w:hanging="426"/>
        <w:jc w:val="both"/>
        <w:rPr>
          <w:bCs/>
        </w:rPr>
      </w:pPr>
    </w:p>
    <w:p w:rsidR="006D4ECD" w:rsidRPr="00392757" w:rsidRDefault="006D4ECD" w:rsidP="006D4ECD">
      <w:pPr>
        <w:tabs>
          <w:tab w:val="left" w:pos="0"/>
          <w:tab w:val="left" w:pos="993"/>
        </w:tabs>
        <w:ind w:left="426" w:hanging="426"/>
        <w:contextualSpacing/>
        <w:jc w:val="both"/>
        <w:rPr>
          <w:b/>
        </w:rPr>
      </w:pPr>
      <w:r w:rsidRPr="00392757">
        <w:rPr>
          <w:b/>
        </w:rPr>
        <w:t>5.3.Створення переваг для виробництва окремих видів товарів чи провадження окремих видів господарської діяльності</w:t>
      </w:r>
    </w:p>
    <w:p w:rsidR="006D4ECD" w:rsidRPr="00392757" w:rsidRDefault="006D4ECD" w:rsidP="006D4ECD">
      <w:pPr>
        <w:tabs>
          <w:tab w:val="left" w:pos="0"/>
        </w:tabs>
        <w:contextualSpacing/>
        <w:jc w:val="both"/>
        <w:rPr>
          <w:sz w:val="20"/>
        </w:rPr>
      </w:pPr>
    </w:p>
    <w:p w:rsidR="006D4ECD" w:rsidRPr="00392757" w:rsidRDefault="006D4ECD" w:rsidP="006D4ECD">
      <w:pPr>
        <w:pStyle w:val="a3"/>
        <w:numPr>
          <w:ilvl w:val="0"/>
          <w:numId w:val="9"/>
        </w:numPr>
        <w:ind w:left="426" w:hanging="426"/>
        <w:jc w:val="both"/>
        <w:rPr>
          <w:bCs/>
        </w:rPr>
      </w:pPr>
      <w:r w:rsidRPr="00392757">
        <w:rPr>
          <w:bCs/>
        </w:rPr>
        <w:t>У розумінні статті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rsidR="006D4ECD" w:rsidRPr="00392757" w:rsidRDefault="006D4ECD" w:rsidP="006D4ECD">
      <w:pPr>
        <w:pStyle w:val="a3"/>
        <w:ind w:left="360"/>
        <w:jc w:val="both"/>
        <w:rPr>
          <w:bCs/>
        </w:rPr>
      </w:pPr>
    </w:p>
    <w:p w:rsidR="006D4ECD" w:rsidRPr="00392757" w:rsidRDefault="006D4ECD" w:rsidP="006D4ECD">
      <w:pPr>
        <w:pStyle w:val="a3"/>
        <w:numPr>
          <w:ilvl w:val="0"/>
          <w:numId w:val="9"/>
        </w:numPr>
        <w:tabs>
          <w:tab w:val="left" w:pos="426"/>
        </w:tabs>
        <w:ind w:left="426" w:hanging="426"/>
        <w:jc w:val="both"/>
        <w:rPr>
          <w:bCs/>
          <w:u w:val="single"/>
        </w:rPr>
      </w:pPr>
      <w:r w:rsidRPr="00392757">
        <w:rPr>
          <w:bCs/>
        </w:rPr>
        <w:t xml:space="preserve">Отже, повідомлена підтримка, спрямована на фінансування витрат </w:t>
      </w:r>
      <w:r w:rsidRPr="00392757">
        <w:t>КП «</w:t>
      </w:r>
      <w:proofErr w:type="spellStart"/>
      <w:r w:rsidRPr="00392757">
        <w:t>Немирівський</w:t>
      </w:r>
      <w:proofErr w:type="spellEnd"/>
      <w:r w:rsidRPr="00392757">
        <w:t xml:space="preserve"> міський ЦПМСД» </w:t>
      </w:r>
      <w:proofErr w:type="spellStart"/>
      <w:r w:rsidRPr="00392757">
        <w:t>Немирівської</w:t>
      </w:r>
      <w:proofErr w:type="spellEnd"/>
      <w:r w:rsidRPr="00392757">
        <w:t xml:space="preserve"> МР</w:t>
      </w:r>
      <w:r w:rsidRPr="00392757">
        <w:rPr>
          <w:bCs/>
        </w:rPr>
        <w:t xml:space="preserve"> для надання безкоштовних послуг населенню, </w:t>
      </w:r>
      <w:r w:rsidRPr="00392757">
        <w:rPr>
          <w:bCs/>
          <w:u w:val="single"/>
        </w:rPr>
        <w:t xml:space="preserve">не надає переваг </w:t>
      </w:r>
      <w:r w:rsidRPr="00392757">
        <w:rPr>
          <w:u w:val="single"/>
        </w:rPr>
        <w:t>КП «</w:t>
      </w:r>
      <w:proofErr w:type="spellStart"/>
      <w:r w:rsidRPr="00392757">
        <w:rPr>
          <w:u w:val="single"/>
        </w:rPr>
        <w:t>Немирівський</w:t>
      </w:r>
      <w:proofErr w:type="spellEnd"/>
      <w:r w:rsidRPr="00392757">
        <w:rPr>
          <w:u w:val="single"/>
        </w:rPr>
        <w:t xml:space="preserve"> міський ЦПМСД» </w:t>
      </w:r>
      <w:proofErr w:type="spellStart"/>
      <w:r w:rsidRPr="00392757">
        <w:rPr>
          <w:u w:val="single"/>
        </w:rPr>
        <w:t>Немирівської</w:t>
      </w:r>
      <w:proofErr w:type="spellEnd"/>
      <w:r w:rsidRPr="00392757">
        <w:rPr>
          <w:u w:val="single"/>
        </w:rPr>
        <w:t xml:space="preserve"> МР</w:t>
      </w:r>
      <w:r w:rsidRPr="00392757">
        <w:rPr>
          <w:bCs/>
          <w:u w:val="single"/>
        </w:rPr>
        <w:t xml:space="preserve"> для провадження окремого виду господарської діяльності, оскільки КП «</w:t>
      </w:r>
      <w:proofErr w:type="spellStart"/>
      <w:r w:rsidRPr="00392757">
        <w:rPr>
          <w:bCs/>
          <w:u w:val="single"/>
        </w:rPr>
        <w:t>Немирівський</w:t>
      </w:r>
      <w:proofErr w:type="spellEnd"/>
      <w:r w:rsidRPr="00392757">
        <w:rPr>
          <w:bCs/>
          <w:u w:val="single"/>
        </w:rPr>
        <w:t xml:space="preserve"> міський ЦПМСД» </w:t>
      </w:r>
      <w:proofErr w:type="spellStart"/>
      <w:r w:rsidRPr="00392757">
        <w:rPr>
          <w:bCs/>
          <w:u w:val="single"/>
        </w:rPr>
        <w:t>Немирівської</w:t>
      </w:r>
      <w:proofErr w:type="spellEnd"/>
      <w:r w:rsidRPr="00392757">
        <w:rPr>
          <w:bCs/>
          <w:u w:val="single"/>
        </w:rPr>
        <w:t xml:space="preserve"> МР не здійснює економічної діяльності </w:t>
      </w:r>
      <w:r w:rsidRPr="00392757">
        <w:rPr>
          <w:u w:val="single"/>
        </w:rPr>
        <w:t>і, відповідно, не може отримати будь-якої економічної</w:t>
      </w:r>
      <w:r w:rsidR="00E273C5">
        <w:rPr>
          <w:u w:val="single"/>
        </w:rPr>
        <w:t xml:space="preserve"> </w:t>
      </w:r>
      <w:r w:rsidRPr="00392757">
        <w:rPr>
          <w:u w:val="single"/>
        </w:rPr>
        <w:t>вигоди внаслідок отримання державної підтримки.</w:t>
      </w:r>
    </w:p>
    <w:p w:rsidR="006D4ECD" w:rsidRPr="00392757" w:rsidRDefault="006D4ECD" w:rsidP="006D4ECD">
      <w:pPr>
        <w:tabs>
          <w:tab w:val="left" w:pos="0"/>
          <w:tab w:val="left" w:pos="284"/>
          <w:tab w:val="left" w:pos="993"/>
        </w:tabs>
        <w:jc w:val="both"/>
        <w:rPr>
          <w:b/>
        </w:rPr>
      </w:pPr>
    </w:p>
    <w:p w:rsidR="006D4ECD" w:rsidRPr="00392757" w:rsidRDefault="006D4ECD" w:rsidP="006D4ECD">
      <w:pPr>
        <w:tabs>
          <w:tab w:val="left" w:pos="0"/>
          <w:tab w:val="left" w:pos="284"/>
          <w:tab w:val="left" w:pos="993"/>
        </w:tabs>
        <w:jc w:val="both"/>
        <w:rPr>
          <w:b/>
        </w:rPr>
      </w:pPr>
      <w:r w:rsidRPr="00392757">
        <w:rPr>
          <w:b/>
        </w:rPr>
        <w:t>5.4.Спотворення або загроза спотворення економічної конкуренції</w:t>
      </w:r>
    </w:p>
    <w:p w:rsidR="006D4ECD" w:rsidRPr="00392757" w:rsidRDefault="006D4ECD" w:rsidP="006D4ECD">
      <w:pPr>
        <w:tabs>
          <w:tab w:val="left" w:pos="0"/>
        </w:tabs>
        <w:ind w:left="426" w:hanging="426"/>
        <w:contextualSpacing/>
        <w:jc w:val="both"/>
      </w:pPr>
    </w:p>
    <w:p w:rsidR="006D4ECD" w:rsidRPr="00392757" w:rsidRDefault="006D4ECD" w:rsidP="006D4ECD">
      <w:pPr>
        <w:pStyle w:val="a3"/>
        <w:numPr>
          <w:ilvl w:val="0"/>
          <w:numId w:val="9"/>
        </w:numPr>
        <w:tabs>
          <w:tab w:val="left" w:pos="0"/>
          <w:tab w:val="left" w:pos="426"/>
        </w:tabs>
        <w:ind w:left="426" w:hanging="426"/>
        <w:jc w:val="both"/>
        <w:rPr>
          <w:bCs/>
        </w:rPr>
      </w:pPr>
      <w:r w:rsidRPr="00392757">
        <w:rPr>
          <w:bCs/>
        </w:rPr>
        <w:t>КП «</w:t>
      </w:r>
      <w:proofErr w:type="spellStart"/>
      <w:r w:rsidRPr="00392757">
        <w:rPr>
          <w:bCs/>
        </w:rPr>
        <w:t>Немирівський</w:t>
      </w:r>
      <w:proofErr w:type="spellEnd"/>
      <w:r w:rsidRPr="00392757">
        <w:rPr>
          <w:bCs/>
        </w:rPr>
        <w:t xml:space="preserve"> міський ЦПМСД» </w:t>
      </w:r>
      <w:proofErr w:type="spellStart"/>
      <w:r w:rsidRPr="00392757">
        <w:rPr>
          <w:bCs/>
        </w:rPr>
        <w:t>Немирівської</w:t>
      </w:r>
      <w:proofErr w:type="spellEnd"/>
      <w:r w:rsidRPr="00392757">
        <w:rPr>
          <w:bCs/>
        </w:rPr>
        <w:t xml:space="preserve"> МР здійснює свою діяльність відповідно до законодавства на безкоштовній основі для населення, яка не реалізується на ринку, у розумінні Закону України «Про захист економічної конкуренції», та не бере участі в господарському обороті.</w:t>
      </w:r>
    </w:p>
    <w:p w:rsidR="006D4ECD" w:rsidRPr="00392757" w:rsidRDefault="006D4ECD" w:rsidP="006D4ECD">
      <w:pPr>
        <w:pStyle w:val="a3"/>
        <w:tabs>
          <w:tab w:val="left" w:pos="0"/>
        </w:tabs>
        <w:ind w:left="426" w:hanging="426"/>
        <w:jc w:val="both"/>
        <w:rPr>
          <w:bCs/>
        </w:rPr>
      </w:pPr>
    </w:p>
    <w:p w:rsidR="006D4ECD" w:rsidRPr="00392757" w:rsidRDefault="006D4ECD" w:rsidP="006D4ECD">
      <w:pPr>
        <w:pStyle w:val="a3"/>
        <w:numPr>
          <w:ilvl w:val="0"/>
          <w:numId w:val="9"/>
        </w:numPr>
        <w:tabs>
          <w:tab w:val="left" w:pos="0"/>
        </w:tabs>
        <w:ind w:left="426" w:hanging="426"/>
        <w:jc w:val="both"/>
        <w:rPr>
          <w:bCs/>
          <w:u w:val="single"/>
        </w:rPr>
      </w:pPr>
      <w:r w:rsidRPr="00392757">
        <w:rPr>
          <w:bCs/>
        </w:rPr>
        <w:t>О</w:t>
      </w:r>
      <w:r w:rsidRPr="00392757">
        <w:t xml:space="preserve">тже, повідомлена підтримка </w:t>
      </w:r>
      <w:r w:rsidRPr="00392757">
        <w:rPr>
          <w:u w:val="single"/>
        </w:rPr>
        <w:t>не спотворює і не загрожує спотворенням економічної конкуренції.</w:t>
      </w:r>
    </w:p>
    <w:p w:rsidR="00C254AB" w:rsidRPr="00392757" w:rsidRDefault="00C254AB" w:rsidP="006D4ECD">
      <w:pPr>
        <w:tabs>
          <w:tab w:val="left" w:pos="0"/>
        </w:tabs>
        <w:rPr>
          <w:bCs/>
        </w:rPr>
      </w:pPr>
    </w:p>
    <w:p w:rsidR="006D4ECD" w:rsidRPr="00392757" w:rsidRDefault="006D4ECD" w:rsidP="006D4ECD">
      <w:pPr>
        <w:widowControl w:val="0"/>
        <w:tabs>
          <w:tab w:val="left" w:pos="-426"/>
        </w:tabs>
        <w:overflowPunct w:val="0"/>
        <w:autoSpaceDE w:val="0"/>
        <w:autoSpaceDN w:val="0"/>
        <w:adjustRightInd w:val="0"/>
        <w:ind w:left="426" w:hanging="426"/>
        <w:jc w:val="both"/>
        <w:textAlignment w:val="baseline"/>
        <w:rPr>
          <w:b/>
        </w:rPr>
      </w:pPr>
      <w:r w:rsidRPr="00392757">
        <w:rPr>
          <w:b/>
          <w:bCs/>
        </w:rPr>
        <w:t>5.5.</w:t>
      </w:r>
      <w:r w:rsidRPr="00392757">
        <w:rPr>
          <w:b/>
          <w:bCs/>
        </w:rPr>
        <w:tab/>
      </w:r>
      <w:r w:rsidRPr="00392757">
        <w:rPr>
          <w:b/>
        </w:rPr>
        <w:t>Віднесення повідомленої фінансової підтримки до державної допомоги</w:t>
      </w:r>
    </w:p>
    <w:p w:rsidR="006D4ECD" w:rsidRPr="00392757" w:rsidRDefault="006D4ECD" w:rsidP="006D4ECD">
      <w:pPr>
        <w:pStyle w:val="a3"/>
        <w:widowControl w:val="0"/>
        <w:tabs>
          <w:tab w:val="left" w:pos="0"/>
        </w:tabs>
        <w:overflowPunct w:val="0"/>
        <w:autoSpaceDE w:val="0"/>
        <w:autoSpaceDN w:val="0"/>
        <w:adjustRightInd w:val="0"/>
        <w:ind w:left="426" w:hanging="426"/>
        <w:jc w:val="both"/>
        <w:textAlignment w:val="baseline"/>
        <w:rPr>
          <w:b/>
        </w:rPr>
      </w:pPr>
    </w:p>
    <w:p w:rsidR="006D4ECD" w:rsidRPr="00392757" w:rsidRDefault="006D4ECD" w:rsidP="006D4ECD">
      <w:pPr>
        <w:pStyle w:val="a3"/>
        <w:numPr>
          <w:ilvl w:val="0"/>
          <w:numId w:val="9"/>
        </w:numPr>
        <w:tabs>
          <w:tab w:val="left" w:pos="0"/>
        </w:tabs>
        <w:ind w:left="426" w:hanging="426"/>
        <w:jc w:val="both"/>
      </w:pPr>
      <w:r w:rsidRPr="00392757">
        <w:rPr>
          <w:bCs/>
        </w:rPr>
        <w:t xml:space="preserve">Надання </w:t>
      </w:r>
      <w:proofErr w:type="spellStart"/>
      <w:r w:rsidRPr="00392757">
        <w:rPr>
          <w:bCs/>
        </w:rPr>
        <w:t>Немирівською</w:t>
      </w:r>
      <w:proofErr w:type="spellEnd"/>
      <w:r w:rsidRPr="00392757">
        <w:rPr>
          <w:bCs/>
        </w:rPr>
        <w:t xml:space="preserve"> МР державної підтримки КП «</w:t>
      </w:r>
      <w:proofErr w:type="spellStart"/>
      <w:r w:rsidRPr="00392757">
        <w:rPr>
          <w:bCs/>
        </w:rPr>
        <w:t>Немирівський</w:t>
      </w:r>
      <w:proofErr w:type="spellEnd"/>
      <w:r w:rsidRPr="00392757">
        <w:rPr>
          <w:bCs/>
        </w:rPr>
        <w:t xml:space="preserve"> міський ЦПМСД» </w:t>
      </w:r>
      <w:proofErr w:type="spellStart"/>
      <w:r w:rsidRPr="00392757">
        <w:rPr>
          <w:bCs/>
        </w:rPr>
        <w:t>Немирівської</w:t>
      </w:r>
      <w:proofErr w:type="spellEnd"/>
      <w:r w:rsidRPr="00392757">
        <w:rPr>
          <w:bCs/>
        </w:rPr>
        <w:t xml:space="preserve"> МР</w:t>
      </w:r>
      <w:r w:rsidR="00E273C5">
        <w:rPr>
          <w:bCs/>
        </w:rPr>
        <w:t xml:space="preserve"> </w:t>
      </w:r>
      <w:r w:rsidRPr="00392757">
        <w:rPr>
          <w:bCs/>
        </w:rPr>
        <w:t xml:space="preserve">у розмірі 20 000 000,0 </w:t>
      </w:r>
      <w:proofErr w:type="spellStart"/>
      <w:r w:rsidRPr="00392757">
        <w:rPr>
          <w:bCs/>
        </w:rPr>
        <w:t>грн</w:t>
      </w:r>
      <w:proofErr w:type="spellEnd"/>
      <w:r w:rsidRPr="00392757">
        <w:rPr>
          <w:bCs/>
        </w:rPr>
        <w:t xml:space="preserve"> за рахунок місцевих ресурсів не створює вибіркових переваг для провадження окремих видів господарської діяльності</w:t>
      </w:r>
      <w:r w:rsidR="00C254AB" w:rsidRPr="00392757">
        <w:rPr>
          <w:bCs/>
        </w:rPr>
        <w:t>,</w:t>
      </w:r>
      <w:r w:rsidRPr="00392757">
        <w:rPr>
          <w:bCs/>
        </w:rPr>
        <w:t xml:space="preserve"> не </w:t>
      </w:r>
      <w:r w:rsidRPr="00392757">
        <w:rPr>
          <w:bCs/>
        </w:rPr>
        <w:lastRenderedPageBreak/>
        <w:t xml:space="preserve">спотворює та не </w:t>
      </w:r>
      <w:r w:rsidRPr="00392757">
        <w:t xml:space="preserve">загрожує спотворенням економічної конкуренції, отже, </w:t>
      </w:r>
      <w:r w:rsidRPr="00392757">
        <w:rPr>
          <w:b/>
        </w:rPr>
        <w:t>не</w:t>
      </w:r>
      <w:r w:rsidR="00E273C5">
        <w:rPr>
          <w:b/>
        </w:rPr>
        <w:t xml:space="preserve"> </w:t>
      </w:r>
      <w:r w:rsidRPr="00392757">
        <w:rPr>
          <w:b/>
        </w:rPr>
        <w:t>є державною допомогою</w:t>
      </w:r>
      <w:r w:rsidRPr="00392757">
        <w:t xml:space="preserve"> у розумінні Закону України «Про державну допомогу суб’єктам господарювання».</w:t>
      </w:r>
    </w:p>
    <w:p w:rsidR="006D4ECD" w:rsidRPr="00392757" w:rsidRDefault="006D4ECD" w:rsidP="006D4ECD">
      <w:pPr>
        <w:jc w:val="both"/>
        <w:rPr>
          <w:bCs/>
        </w:rPr>
      </w:pPr>
    </w:p>
    <w:p w:rsidR="006D4ECD" w:rsidRPr="00392757" w:rsidRDefault="006D4ECD" w:rsidP="006D4ECD">
      <w:pPr>
        <w:pStyle w:val="a3"/>
        <w:numPr>
          <w:ilvl w:val="3"/>
          <w:numId w:val="5"/>
        </w:numPr>
        <w:ind w:left="426" w:hanging="426"/>
        <w:jc w:val="both"/>
        <w:rPr>
          <w:b/>
          <w:bCs/>
        </w:rPr>
      </w:pPr>
      <w:r w:rsidRPr="00392757">
        <w:rPr>
          <w:b/>
          <w:bCs/>
        </w:rPr>
        <w:t>ВИСНОВКИ ЗА РЕЗУЛЬТАТАМИ РОЗГЛЯДУ ПОВІДОМЛЕННЯ</w:t>
      </w:r>
    </w:p>
    <w:p w:rsidR="006D4ECD" w:rsidRPr="00392757" w:rsidRDefault="006D4ECD" w:rsidP="006D4ECD">
      <w:pPr>
        <w:contextualSpacing/>
        <w:jc w:val="both"/>
      </w:pPr>
    </w:p>
    <w:p w:rsidR="006D4ECD" w:rsidRPr="00392757" w:rsidRDefault="00C254AB" w:rsidP="006D4ECD">
      <w:pPr>
        <w:numPr>
          <w:ilvl w:val="0"/>
          <w:numId w:val="9"/>
        </w:numPr>
        <w:tabs>
          <w:tab w:val="left" w:pos="567"/>
        </w:tabs>
        <w:ind w:hanging="502"/>
        <w:contextualSpacing/>
        <w:jc w:val="both"/>
      </w:pPr>
      <w:r w:rsidRPr="00392757">
        <w:t xml:space="preserve">На підставі </w:t>
      </w:r>
      <w:r w:rsidR="006D4ECD" w:rsidRPr="00392757">
        <w:t>наведеного, а також інформації та документів, наданих у Повідомленні, підтримка КП «</w:t>
      </w:r>
      <w:proofErr w:type="spellStart"/>
      <w:r w:rsidR="006D4ECD" w:rsidRPr="00392757">
        <w:t>Немирівський</w:t>
      </w:r>
      <w:proofErr w:type="spellEnd"/>
      <w:r w:rsidR="006D4ECD" w:rsidRPr="00392757">
        <w:t xml:space="preserve"> міський ЦПМСД» </w:t>
      </w:r>
      <w:proofErr w:type="spellStart"/>
      <w:r w:rsidR="006D4ECD" w:rsidRPr="00392757">
        <w:t>Немирівської</w:t>
      </w:r>
      <w:proofErr w:type="spellEnd"/>
      <w:r w:rsidR="006D4ECD" w:rsidRPr="00392757">
        <w:t xml:space="preserve"> МР спрямована на капітальний ремонт (заміна даху, утеплення фасаду) будівлі лікувального корпусу К</w:t>
      </w:r>
      <w:proofErr w:type="spellStart"/>
      <w:r w:rsidR="006D4ECD" w:rsidRPr="00392757">
        <w:t>П «Немирівсь</w:t>
      </w:r>
      <w:proofErr w:type="spellEnd"/>
      <w:r w:rsidR="006D4ECD" w:rsidRPr="00392757">
        <w:t xml:space="preserve">кий міський ЦПСД» </w:t>
      </w:r>
      <w:proofErr w:type="spellStart"/>
      <w:r w:rsidR="006D4ECD" w:rsidRPr="00392757">
        <w:t>Немирівської</w:t>
      </w:r>
      <w:proofErr w:type="spellEnd"/>
      <w:r w:rsidR="006D4ECD" w:rsidRPr="00392757">
        <w:t xml:space="preserve"> МР по вул. Шевченка, 22 </w:t>
      </w:r>
      <w:r w:rsidRPr="00392757">
        <w:t>у</w:t>
      </w:r>
      <w:r w:rsidR="006D4ECD" w:rsidRPr="00392757">
        <w:t>м. Немирів Вінницької обл.</w:t>
      </w:r>
    </w:p>
    <w:p w:rsidR="006D4ECD" w:rsidRPr="00392757" w:rsidRDefault="006D4ECD" w:rsidP="006D4ECD">
      <w:pPr>
        <w:jc w:val="both"/>
      </w:pPr>
    </w:p>
    <w:p w:rsidR="006D4ECD" w:rsidRPr="00392757" w:rsidRDefault="006D4ECD" w:rsidP="006D4ECD">
      <w:pPr>
        <w:numPr>
          <w:ilvl w:val="0"/>
          <w:numId w:val="6"/>
        </w:numPr>
        <w:tabs>
          <w:tab w:val="clear" w:pos="360"/>
          <w:tab w:val="left" w:pos="709"/>
        </w:tabs>
        <w:ind w:left="426" w:hanging="426"/>
        <w:jc w:val="both"/>
        <w:rPr>
          <w:color w:val="000000"/>
        </w:rPr>
      </w:pPr>
      <w:r w:rsidRPr="00392757">
        <w:t xml:space="preserve">Відповідно до статті 1 Закону державна підтримка вважається державною допомогою, якщо така підтримка, крім відповідності іншим умовам, спотворює або загрожує спотворенням економічної конкуренції. </w:t>
      </w:r>
    </w:p>
    <w:p w:rsidR="006D4ECD" w:rsidRPr="00392757" w:rsidRDefault="006D4ECD" w:rsidP="006D4ECD">
      <w:pPr>
        <w:ind w:left="360"/>
        <w:jc w:val="both"/>
        <w:rPr>
          <w:color w:val="000000"/>
        </w:rPr>
      </w:pPr>
    </w:p>
    <w:p w:rsidR="006D4ECD" w:rsidRPr="00392757" w:rsidRDefault="006D4ECD" w:rsidP="006D4ECD">
      <w:pPr>
        <w:numPr>
          <w:ilvl w:val="0"/>
          <w:numId w:val="6"/>
        </w:numPr>
        <w:tabs>
          <w:tab w:val="clear" w:pos="360"/>
          <w:tab w:val="num" w:pos="426"/>
        </w:tabs>
        <w:contextualSpacing/>
        <w:jc w:val="both"/>
      </w:pPr>
      <w:r w:rsidRPr="00392757">
        <w:t xml:space="preserve">При цьому за інформацією, поданою </w:t>
      </w:r>
      <w:r w:rsidR="002B73C2" w:rsidRPr="00392757">
        <w:t>в</w:t>
      </w:r>
      <w:r w:rsidR="00E273C5">
        <w:t xml:space="preserve"> </w:t>
      </w:r>
      <w:r w:rsidRPr="00392757">
        <w:t xml:space="preserve">Повідомленні, основною метою створення </w:t>
      </w:r>
      <w:r w:rsidR="002B73C2" w:rsidRPr="00392757">
        <w:t xml:space="preserve">Підприємства </w:t>
      </w:r>
      <w:r w:rsidRPr="00392757">
        <w:t xml:space="preserve">є надання первинної медичної допомоги та здійснення управління медичним обслуговуванням зареєстрованого населення, а також вжиття заходів </w:t>
      </w:r>
      <w:r w:rsidR="002B73C2" w:rsidRPr="00392757">
        <w:t>і</w:t>
      </w:r>
      <w:r w:rsidRPr="00392757">
        <w:t xml:space="preserve">з профілактики захворювань населення та підтримки громадського здоров’я. </w:t>
      </w:r>
    </w:p>
    <w:p w:rsidR="006D4ECD" w:rsidRPr="00392757" w:rsidRDefault="006D4ECD" w:rsidP="006D4ECD">
      <w:pPr>
        <w:ind w:left="426"/>
        <w:contextualSpacing/>
        <w:jc w:val="both"/>
      </w:pPr>
    </w:p>
    <w:p w:rsidR="006D4ECD" w:rsidRPr="00392757" w:rsidRDefault="006D4ECD" w:rsidP="006D4ECD">
      <w:pPr>
        <w:numPr>
          <w:ilvl w:val="0"/>
          <w:numId w:val="8"/>
        </w:numPr>
        <w:tabs>
          <w:tab w:val="left" w:pos="426"/>
        </w:tabs>
        <w:jc w:val="both"/>
        <w:rPr>
          <w:color w:val="000000"/>
        </w:rPr>
      </w:pPr>
      <w:proofErr w:type="spellStart"/>
      <w:r w:rsidRPr="00392757">
        <w:t>Немирівською</w:t>
      </w:r>
      <w:proofErr w:type="spellEnd"/>
      <w:r w:rsidRPr="00392757">
        <w:t xml:space="preserve"> МР зазначено, що КП «</w:t>
      </w:r>
      <w:proofErr w:type="spellStart"/>
      <w:r w:rsidRPr="00392757">
        <w:t>Немирівський</w:t>
      </w:r>
      <w:proofErr w:type="spellEnd"/>
      <w:r w:rsidRPr="00392757">
        <w:t xml:space="preserve"> міський ЦПМСД» </w:t>
      </w:r>
      <w:proofErr w:type="spellStart"/>
      <w:r w:rsidRPr="00392757">
        <w:t>Немирівської</w:t>
      </w:r>
      <w:proofErr w:type="spellEnd"/>
      <w:r w:rsidRPr="00392757">
        <w:t xml:space="preserve"> МР не здійснює додаткової господарської діяльності та не надає платних послуг, а здійснює свою діяльність виключно на безкоштовній для населення основі.</w:t>
      </w:r>
    </w:p>
    <w:p w:rsidR="006D4ECD" w:rsidRPr="00392757" w:rsidRDefault="006D4ECD" w:rsidP="006D4ECD">
      <w:pPr>
        <w:jc w:val="both"/>
        <w:rPr>
          <w:color w:val="000000"/>
        </w:rPr>
      </w:pPr>
    </w:p>
    <w:p w:rsidR="006D4ECD" w:rsidRPr="00392757" w:rsidRDefault="006D4ECD" w:rsidP="006D4ECD">
      <w:pPr>
        <w:numPr>
          <w:ilvl w:val="0"/>
          <w:numId w:val="8"/>
        </w:numPr>
        <w:ind w:left="426" w:hanging="426"/>
        <w:contextualSpacing/>
        <w:jc w:val="both"/>
      </w:pPr>
      <w:r w:rsidRPr="00392757">
        <w:t xml:space="preserve">Пунктом 3 частини першої статті 89 Бюджетного кодексу України закріплено перелік видатків, які можуть фінансуватися за рахунок коштів місцевих бюджетів саме для підтримки комунальних закладів охорони здоров’я. Варто зазначити, що можливість підтримки приватних закладів охорони здоров’я бюджетним законодавством не передбачена. </w:t>
      </w:r>
    </w:p>
    <w:p w:rsidR="006D4ECD" w:rsidRPr="00392757" w:rsidRDefault="006D4ECD" w:rsidP="006D4ECD">
      <w:pPr>
        <w:pStyle w:val="a3"/>
        <w:ind w:left="426" w:hanging="426"/>
      </w:pPr>
    </w:p>
    <w:p w:rsidR="006D4ECD" w:rsidRPr="00392757" w:rsidRDefault="006D4ECD" w:rsidP="006D4ECD">
      <w:pPr>
        <w:numPr>
          <w:ilvl w:val="0"/>
          <w:numId w:val="8"/>
        </w:numPr>
        <w:ind w:left="426" w:hanging="426"/>
        <w:contextualSpacing/>
        <w:jc w:val="both"/>
      </w:pPr>
      <w:r w:rsidRPr="00392757">
        <w:t xml:space="preserve">Частиною восьмою статті 18 Закону України «Основи законодавства України про охорону здоров’я» встановлено, що </w:t>
      </w:r>
      <w:r w:rsidRPr="00392757">
        <w:rPr>
          <w:color w:val="000000"/>
          <w:shd w:val="clear" w:color="auto" w:fill="FFFFFF"/>
        </w:rPr>
        <w:t>заклади охорони здоров’я можуть використовувати для підвищення рівня якості медичного обслуговування населення кошти, отримані від юридичних та фізичних осіб, якщо інше не встановлено законом. Заклади охорони здоров’я встановлюють плату за послуги з медичного обслуговування, що надаються поза договорами про медичне обслуговування населення, укладеними з головними розпорядниками бюджетних коштів, у порядку, встановленому Законом.</w:t>
      </w:r>
    </w:p>
    <w:p w:rsidR="006D4ECD" w:rsidRPr="00392757" w:rsidRDefault="006D4ECD" w:rsidP="006D4ECD">
      <w:pPr>
        <w:pStyle w:val="a3"/>
      </w:pPr>
    </w:p>
    <w:p w:rsidR="006D4ECD" w:rsidRPr="00392757" w:rsidRDefault="006D4ECD" w:rsidP="006D4ECD">
      <w:pPr>
        <w:pStyle w:val="a3"/>
        <w:numPr>
          <w:ilvl w:val="0"/>
          <w:numId w:val="8"/>
        </w:numPr>
        <w:tabs>
          <w:tab w:val="clear" w:pos="360"/>
          <w:tab w:val="num" w:pos="426"/>
        </w:tabs>
        <w:jc w:val="both"/>
        <w:rPr>
          <w:bCs/>
        </w:rPr>
      </w:pPr>
      <w:r w:rsidRPr="00392757">
        <w:rPr>
          <w:bCs/>
        </w:rPr>
        <w:t>Крім того, відповідно до статті 264 Угоди,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6D4ECD" w:rsidRPr="00392757" w:rsidRDefault="006D4ECD" w:rsidP="006D4ECD">
      <w:pPr>
        <w:pStyle w:val="a3"/>
        <w:ind w:left="360"/>
        <w:jc w:val="both"/>
        <w:rPr>
          <w:bCs/>
        </w:rPr>
      </w:pPr>
    </w:p>
    <w:p w:rsidR="006D4ECD" w:rsidRPr="00392757" w:rsidRDefault="006D4ECD" w:rsidP="006D4ECD">
      <w:pPr>
        <w:pStyle w:val="a3"/>
        <w:numPr>
          <w:ilvl w:val="0"/>
          <w:numId w:val="8"/>
        </w:numPr>
        <w:tabs>
          <w:tab w:val="left" w:pos="426"/>
        </w:tabs>
        <w:jc w:val="both"/>
        <w:rPr>
          <w:bCs/>
        </w:rPr>
      </w:pPr>
      <w:r w:rsidRPr="00392757">
        <w:rPr>
          <w:bCs/>
        </w:rPr>
        <w:t xml:space="preserve">Пунктом 7 Повідомлення Комісії щодо поняття державної допомоги згідно зі статтею 107 (1) ДФЄС) встановлено, що Суд ЄС неодноразово зазначав, що суб’єктами господарювання є особи, що здійснюють економічну діяльність, незалежно від їх юридичного статусу та джерел фінансування. </w:t>
      </w:r>
    </w:p>
    <w:p w:rsidR="006D4ECD" w:rsidRPr="00392757" w:rsidRDefault="006D4ECD" w:rsidP="006D4ECD">
      <w:pPr>
        <w:pStyle w:val="a3"/>
        <w:ind w:left="360"/>
        <w:jc w:val="both"/>
        <w:rPr>
          <w:bCs/>
        </w:rPr>
      </w:pPr>
    </w:p>
    <w:p w:rsidR="006D4ECD" w:rsidRPr="00392757" w:rsidRDefault="006D4ECD" w:rsidP="006D4ECD">
      <w:pPr>
        <w:pStyle w:val="a3"/>
        <w:numPr>
          <w:ilvl w:val="0"/>
          <w:numId w:val="8"/>
        </w:numPr>
        <w:ind w:left="426" w:hanging="426"/>
        <w:jc w:val="both"/>
        <w:rPr>
          <w:bCs/>
        </w:rPr>
      </w:pPr>
      <w:r w:rsidRPr="00392757">
        <w:rPr>
          <w:bCs/>
        </w:rPr>
        <w:t xml:space="preserve">Пунктом 57 Рішення Європейської комісії SA.39913 (2017/NN) щодо компенсації державних лікарень, зазначено, що Суди ЄС підтвердили, що в тих системах, де послуги </w:t>
      </w:r>
      <w:r w:rsidRPr="00392757">
        <w:rPr>
          <w:bCs/>
        </w:rPr>
        <w:lastRenderedPageBreak/>
        <w:t xml:space="preserve">фінансуються безпосередньо </w:t>
      </w:r>
      <w:r w:rsidR="002B73C2" w:rsidRPr="00392757">
        <w:rPr>
          <w:bCs/>
        </w:rPr>
        <w:t>і</w:t>
      </w:r>
      <w:r w:rsidRPr="00392757">
        <w:rPr>
          <w:bCs/>
        </w:rPr>
        <w:t xml:space="preserve">з внесків на соціальне страхування та інших державних ресурсів, а також надаються безкоштовно або з невеликою частиною покриття витрат афілійованими особами на основні універсальні послуги, відповідні організації не здійснюють </w:t>
      </w:r>
      <w:r w:rsidR="002B73C2" w:rsidRPr="00392757">
        <w:rPr>
          <w:bCs/>
        </w:rPr>
        <w:t>господарської</w:t>
      </w:r>
      <w:r w:rsidR="00E273C5">
        <w:rPr>
          <w:bCs/>
        </w:rPr>
        <w:t xml:space="preserve"> </w:t>
      </w:r>
      <w:r w:rsidR="002B73C2" w:rsidRPr="00392757">
        <w:rPr>
          <w:bCs/>
        </w:rPr>
        <w:t>діяльності</w:t>
      </w:r>
      <w:r w:rsidRPr="00392757">
        <w:rPr>
          <w:bCs/>
        </w:rPr>
        <w:t xml:space="preserve">. </w:t>
      </w:r>
      <w:r w:rsidR="002B73C2" w:rsidRPr="00392757">
        <w:rPr>
          <w:bCs/>
        </w:rPr>
        <w:t>Отже</w:t>
      </w:r>
      <w:r w:rsidRPr="00392757">
        <w:rPr>
          <w:bCs/>
        </w:rPr>
        <w:t>, вони не є суб’єктами господарювання у визначенні статті 107 ДФЄС. Відповідно, система охорони здоров’я, яка базується на цих принципах, може вважатися неекономічною.</w:t>
      </w:r>
    </w:p>
    <w:p w:rsidR="006D4ECD" w:rsidRPr="00392757" w:rsidRDefault="006D4ECD" w:rsidP="006D4ECD">
      <w:pPr>
        <w:ind w:left="426" w:hanging="426"/>
      </w:pPr>
    </w:p>
    <w:p w:rsidR="006D4ECD" w:rsidRPr="00392757" w:rsidRDefault="006D4ECD" w:rsidP="006D4ECD">
      <w:pPr>
        <w:pStyle w:val="a3"/>
        <w:numPr>
          <w:ilvl w:val="0"/>
          <w:numId w:val="7"/>
        </w:numPr>
        <w:tabs>
          <w:tab w:val="clear" w:pos="360"/>
          <w:tab w:val="num" w:pos="426"/>
        </w:tabs>
        <w:jc w:val="both"/>
      </w:pPr>
      <w:r w:rsidRPr="00392757">
        <w:t>Діяльність КП «</w:t>
      </w:r>
      <w:proofErr w:type="spellStart"/>
      <w:r w:rsidRPr="00392757">
        <w:t>Немирівський</w:t>
      </w:r>
      <w:proofErr w:type="spellEnd"/>
      <w:r w:rsidRPr="00392757">
        <w:t xml:space="preserve"> міський ЦПМСД» </w:t>
      </w:r>
      <w:proofErr w:type="spellStart"/>
      <w:r w:rsidRPr="00392757">
        <w:t>Немирівської</w:t>
      </w:r>
      <w:proofErr w:type="spellEnd"/>
      <w:r w:rsidRPr="00392757">
        <w:t xml:space="preserve"> МР відповідно до законодавства здійснюється на безкоштовній основі для населення за рахунок фінансування з місцевого бюджету, не реалізується на ринку, у розумінні Закону України «Про захист економічної конкуренції», та не бере участі в господарському обороті. Отже, діяльність КП «</w:t>
      </w:r>
      <w:proofErr w:type="spellStart"/>
      <w:r w:rsidRPr="00392757">
        <w:t>Немирівський</w:t>
      </w:r>
      <w:proofErr w:type="spellEnd"/>
      <w:r w:rsidRPr="00392757">
        <w:t xml:space="preserve"> міський ЦПМСД» </w:t>
      </w:r>
      <w:proofErr w:type="spellStart"/>
      <w:r w:rsidRPr="00392757">
        <w:t>Немирівської</w:t>
      </w:r>
      <w:proofErr w:type="spellEnd"/>
      <w:r w:rsidRPr="00392757">
        <w:t xml:space="preserve"> МР є неекономічною.</w:t>
      </w:r>
    </w:p>
    <w:p w:rsidR="006D4ECD" w:rsidRPr="00392757" w:rsidRDefault="006D4ECD" w:rsidP="006D4ECD">
      <w:pPr>
        <w:ind w:left="426" w:hanging="426"/>
        <w:jc w:val="both"/>
      </w:pPr>
    </w:p>
    <w:p w:rsidR="006D4ECD" w:rsidRPr="00392757" w:rsidRDefault="006D4ECD" w:rsidP="006D4ECD">
      <w:pPr>
        <w:numPr>
          <w:ilvl w:val="0"/>
          <w:numId w:val="7"/>
        </w:numPr>
        <w:ind w:left="426" w:hanging="426"/>
        <w:contextualSpacing/>
        <w:jc w:val="both"/>
      </w:pPr>
      <w:r w:rsidRPr="00392757">
        <w:t>За наведених умов повідомлена підтримка Отримувача</w:t>
      </w:r>
      <w:r w:rsidR="00E273C5">
        <w:t xml:space="preserve"> </w:t>
      </w:r>
      <w:r w:rsidRPr="00392757">
        <w:t xml:space="preserve">за рахунок місцевих ресурсів </w:t>
      </w:r>
      <w:r w:rsidRPr="00392757">
        <w:rPr>
          <w:u w:val="single"/>
        </w:rPr>
        <w:t>не є державною допомогою</w:t>
      </w:r>
      <w:r w:rsidRPr="00392757">
        <w:t xml:space="preserve"> відповідно до Закону України «Про державну допомогу суб’єктам господарювання».</w:t>
      </w:r>
    </w:p>
    <w:p w:rsidR="006D4ECD" w:rsidRPr="00392757" w:rsidRDefault="006D4ECD" w:rsidP="006D4ECD"/>
    <w:p w:rsidR="006D4ECD" w:rsidRPr="00392757" w:rsidRDefault="006D4ECD" w:rsidP="006D4ECD">
      <w:pPr>
        <w:numPr>
          <w:ilvl w:val="0"/>
          <w:numId w:val="7"/>
        </w:numPr>
        <w:tabs>
          <w:tab w:val="clear" w:pos="360"/>
          <w:tab w:val="left" w:pos="-284"/>
          <w:tab w:val="left" w:pos="142"/>
          <w:tab w:val="num" w:pos="284"/>
          <w:tab w:val="left" w:pos="426"/>
        </w:tabs>
        <w:ind w:right="-1"/>
        <w:contextualSpacing/>
        <w:jc w:val="both"/>
      </w:pPr>
      <w:r w:rsidRPr="00392757">
        <w:t>Однак слід зазначити, що:</w:t>
      </w:r>
    </w:p>
    <w:p w:rsidR="006D4ECD" w:rsidRPr="00392757" w:rsidRDefault="006D4ECD" w:rsidP="006D4ECD">
      <w:pPr>
        <w:pStyle w:val="a3"/>
        <w:numPr>
          <w:ilvl w:val="1"/>
          <w:numId w:val="5"/>
        </w:numPr>
        <w:tabs>
          <w:tab w:val="left" w:pos="-284"/>
          <w:tab w:val="left" w:pos="142"/>
        </w:tabs>
        <w:ind w:left="709" w:right="-1" w:hanging="283"/>
        <w:jc w:val="both"/>
      </w:pPr>
      <w:r w:rsidRPr="00392757">
        <w:t>використання коштів державної підтримки КП «</w:t>
      </w:r>
      <w:proofErr w:type="spellStart"/>
      <w:r w:rsidRPr="00392757">
        <w:t>Немирівський</w:t>
      </w:r>
      <w:proofErr w:type="spellEnd"/>
      <w:r w:rsidRPr="00392757">
        <w:t xml:space="preserve"> міський ЦПМСД» </w:t>
      </w:r>
      <w:proofErr w:type="spellStart"/>
      <w:r w:rsidRPr="00392757">
        <w:t>Немирівської</w:t>
      </w:r>
      <w:proofErr w:type="spellEnd"/>
      <w:r w:rsidRPr="00392757">
        <w:t xml:space="preserve"> МР на здійснення комерційної господарської діяльності може містити ознаки державної допомоги та потребуватиме повідомлення до Уповноваженого органу у визначеному законодавством порядку;</w:t>
      </w:r>
    </w:p>
    <w:p w:rsidR="006D4ECD" w:rsidRPr="00392757" w:rsidRDefault="006D4ECD" w:rsidP="006D4ECD">
      <w:pPr>
        <w:pStyle w:val="a3"/>
        <w:numPr>
          <w:ilvl w:val="1"/>
          <w:numId w:val="5"/>
        </w:numPr>
        <w:tabs>
          <w:tab w:val="left" w:pos="-284"/>
          <w:tab w:val="left" w:pos="142"/>
        </w:tabs>
        <w:ind w:left="709" w:right="-1" w:hanging="283"/>
        <w:jc w:val="both"/>
      </w:pPr>
      <w:proofErr w:type="spellStart"/>
      <w:r w:rsidRPr="00392757">
        <w:t>Немирівська</w:t>
      </w:r>
      <w:proofErr w:type="spellEnd"/>
      <w:r w:rsidRPr="00392757">
        <w:t xml:space="preserve"> міська рада має забезпечити розподіл рахунків КП «</w:t>
      </w:r>
      <w:proofErr w:type="spellStart"/>
      <w:r w:rsidRPr="00392757">
        <w:t>Немирівський</w:t>
      </w:r>
      <w:proofErr w:type="spellEnd"/>
      <w:r w:rsidRPr="00392757">
        <w:t xml:space="preserve"> міський ЦПМСД» </w:t>
      </w:r>
      <w:proofErr w:type="spellStart"/>
      <w:r w:rsidRPr="00392757">
        <w:t>Немирівської</w:t>
      </w:r>
      <w:proofErr w:type="spellEnd"/>
      <w:r w:rsidRPr="00392757">
        <w:t xml:space="preserve"> МР (у разі надання ним платних послуг) для обліку основного виду діяльності та додаткового (комерційної господарської діяльності);</w:t>
      </w:r>
    </w:p>
    <w:p w:rsidR="002B73C2" w:rsidRPr="00392757" w:rsidRDefault="006D4ECD" w:rsidP="006D4ECD">
      <w:pPr>
        <w:pStyle w:val="a3"/>
        <w:numPr>
          <w:ilvl w:val="1"/>
          <w:numId w:val="5"/>
        </w:numPr>
        <w:tabs>
          <w:tab w:val="left" w:pos="-284"/>
          <w:tab w:val="left" w:pos="142"/>
        </w:tabs>
        <w:ind w:left="709" w:right="-1" w:hanging="283"/>
        <w:jc w:val="both"/>
      </w:pPr>
      <w:proofErr w:type="spellStart"/>
      <w:r w:rsidRPr="00392757">
        <w:t>Немирівська</w:t>
      </w:r>
      <w:proofErr w:type="spellEnd"/>
      <w:r w:rsidRPr="00392757">
        <w:t xml:space="preserve"> міська рада має забезпечити, щоб обсяг платних медичних послуг, у разі їх надання КП «</w:t>
      </w:r>
      <w:proofErr w:type="spellStart"/>
      <w:r w:rsidRPr="00392757">
        <w:t>Немирівський</w:t>
      </w:r>
      <w:proofErr w:type="spellEnd"/>
      <w:r w:rsidRPr="00392757">
        <w:t xml:space="preserve"> міський ЦПМСД» </w:t>
      </w:r>
      <w:proofErr w:type="spellStart"/>
      <w:r w:rsidRPr="00392757">
        <w:t>Немирівської</w:t>
      </w:r>
      <w:proofErr w:type="spellEnd"/>
      <w:r w:rsidRPr="00392757">
        <w:t xml:space="preserve"> МР, не перевищував 20 відсотків від загального обсягу діяльності.</w:t>
      </w:r>
    </w:p>
    <w:p w:rsidR="002B73C2" w:rsidRPr="00392757" w:rsidRDefault="002B73C2" w:rsidP="006D4ECD">
      <w:pPr>
        <w:contextualSpacing/>
        <w:jc w:val="both"/>
      </w:pPr>
    </w:p>
    <w:p w:rsidR="006D4ECD" w:rsidRPr="00392757" w:rsidRDefault="006D4ECD" w:rsidP="006D4ECD">
      <w:pPr>
        <w:pStyle w:val="a3"/>
        <w:numPr>
          <w:ilvl w:val="0"/>
          <w:numId w:val="7"/>
        </w:numPr>
        <w:tabs>
          <w:tab w:val="clear" w:pos="360"/>
          <w:tab w:val="num" w:pos="426"/>
        </w:tabs>
        <w:jc w:val="both"/>
      </w:pPr>
      <w:r w:rsidRPr="00392757">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правовідносини, що регулюються Законом України «Про захист економічної конкуренції».</w:t>
      </w:r>
    </w:p>
    <w:p w:rsidR="002B73C2" w:rsidRPr="00392757" w:rsidRDefault="002B73C2" w:rsidP="003379AA">
      <w:pPr>
        <w:jc w:val="both"/>
      </w:pPr>
    </w:p>
    <w:p w:rsidR="003379AA" w:rsidRPr="00392757" w:rsidRDefault="003379AA" w:rsidP="003379AA">
      <w:pPr>
        <w:ind w:firstLine="426"/>
        <w:jc w:val="both"/>
      </w:pPr>
      <w:r w:rsidRPr="00392757">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00B130AA" w:rsidRPr="00392757">
        <w:fldChar w:fldCharType="begin"/>
      </w:r>
      <w:r w:rsidRPr="00392757">
        <w:instrText xml:space="preserve"> =4\*Roman </w:instrText>
      </w:r>
      <w:r w:rsidR="00B130AA" w:rsidRPr="00392757">
        <w:fldChar w:fldCharType="separate"/>
      </w:r>
      <w:r w:rsidRPr="00392757">
        <w:t>IV</w:t>
      </w:r>
      <w:r w:rsidR="00B130AA" w:rsidRPr="00392757">
        <w:fldChar w:fldCharType="end"/>
      </w:r>
      <w:r w:rsidRPr="00392757">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w:t>
      </w:r>
      <w:r w:rsidR="002B73C2" w:rsidRPr="00392757">
        <w:t>0</w:t>
      </w:r>
      <w:r w:rsidRPr="00392757">
        <w:t>4 березня 2017 року № 2-рп, зареєстрованим у Міністерстві юстиції України 04 квітня 2016 року за № 501/28631, зі змінами, затвердженими розпорядженням Антимонопольного комітету України від 13</w:t>
      </w:r>
      <w:r w:rsidR="002B73C2" w:rsidRPr="00392757">
        <w:t xml:space="preserve"> вересня </w:t>
      </w:r>
      <w:r w:rsidRPr="00392757">
        <w:t xml:space="preserve">2018 </w:t>
      </w:r>
      <w:r w:rsidR="002B73C2" w:rsidRPr="00392757">
        <w:t xml:space="preserve">року </w:t>
      </w:r>
      <w:r w:rsidRPr="00392757">
        <w:t>№ 18</w:t>
      </w:r>
      <w:r w:rsidRPr="00392757">
        <w:noBreakHyphen/>
        <w:t xml:space="preserve">рп, зареєстрованим </w:t>
      </w:r>
      <w:r w:rsidR="002B73C2" w:rsidRPr="00392757">
        <w:t>у</w:t>
      </w:r>
      <w:r w:rsidR="00E273C5">
        <w:t xml:space="preserve"> </w:t>
      </w:r>
      <w:r w:rsidRPr="00392757">
        <w:t xml:space="preserve">Міністерстві юстиції України </w:t>
      </w:r>
      <w:proofErr w:type="spellStart"/>
      <w:r w:rsidRPr="00392757">
        <w:t>ві</w:t>
      </w:r>
      <w:proofErr w:type="spellEnd"/>
      <w:r w:rsidRPr="00392757">
        <w:t>д 2</w:t>
      </w:r>
      <w:r w:rsidR="002B73C2" w:rsidRPr="00392757">
        <w:t xml:space="preserve">7 листопада </w:t>
      </w:r>
      <w:r w:rsidRPr="00392757">
        <w:t xml:space="preserve">2018 </w:t>
      </w:r>
      <w:r w:rsidR="002B73C2" w:rsidRPr="00392757">
        <w:t xml:space="preserve">року </w:t>
      </w:r>
      <w:r w:rsidRPr="00392757">
        <w:t xml:space="preserve">№ 1337/327, на підставі інформації, наданої </w:t>
      </w:r>
      <w:proofErr w:type="spellStart"/>
      <w:r w:rsidRPr="00392757">
        <w:t>Немирівською</w:t>
      </w:r>
      <w:proofErr w:type="spellEnd"/>
      <w:r w:rsidRPr="00392757">
        <w:t xml:space="preserve"> міською радою</w:t>
      </w:r>
      <w:r w:rsidRPr="00392757">
        <w:rPr>
          <w:lang w:eastAsia="ru-RU"/>
        </w:rPr>
        <w:t>,</w:t>
      </w:r>
      <w:r w:rsidR="002B73C2" w:rsidRPr="00392757">
        <w:t>Антимонопольний комітет України</w:t>
      </w:r>
    </w:p>
    <w:p w:rsidR="003379AA" w:rsidRPr="00392757" w:rsidRDefault="003379AA" w:rsidP="003379AA">
      <w:pPr>
        <w:pStyle w:val="rvps2"/>
        <w:spacing w:before="0" w:beforeAutospacing="0" w:after="0" w:afterAutospacing="0"/>
        <w:jc w:val="both"/>
        <w:rPr>
          <w:b/>
          <w:lang w:val="uk-UA" w:eastAsia="uk-UA"/>
        </w:rPr>
      </w:pPr>
    </w:p>
    <w:p w:rsidR="003379AA" w:rsidRPr="00392757" w:rsidRDefault="002B73C2" w:rsidP="003379AA">
      <w:pPr>
        <w:ind w:left="284" w:hanging="284"/>
        <w:jc w:val="center"/>
        <w:rPr>
          <w:b/>
        </w:rPr>
      </w:pPr>
      <w:r w:rsidRPr="00392757">
        <w:rPr>
          <w:b/>
        </w:rPr>
        <w:t>ПОСТАНОВИВ</w:t>
      </w:r>
      <w:r w:rsidR="003379AA" w:rsidRPr="00392757">
        <w:rPr>
          <w:b/>
        </w:rPr>
        <w:t>:</w:t>
      </w:r>
    </w:p>
    <w:p w:rsidR="003379AA" w:rsidRPr="00392757" w:rsidRDefault="003379AA" w:rsidP="003379AA">
      <w:pPr>
        <w:pStyle w:val="rvps2"/>
        <w:spacing w:before="0" w:beforeAutospacing="0" w:after="0" w:afterAutospacing="0"/>
        <w:ind w:left="567"/>
        <w:jc w:val="both"/>
        <w:rPr>
          <w:b/>
          <w:lang w:val="uk-UA" w:eastAsia="uk-UA"/>
        </w:rPr>
      </w:pPr>
    </w:p>
    <w:p w:rsidR="00FE387C" w:rsidRPr="00392757" w:rsidRDefault="00FE387C" w:rsidP="00FE387C">
      <w:pPr>
        <w:ind w:firstLine="708"/>
        <w:jc w:val="both"/>
      </w:pPr>
      <w:r w:rsidRPr="00392757">
        <w:t>Визнати, що підтримка, яка в повному обсязі буде перерахована підрядним організаціям, що обираються через тендерну процедуру, та не залишатиметься на рахунках комунального підприємства «</w:t>
      </w:r>
      <w:proofErr w:type="spellStart"/>
      <w:r w:rsidRPr="00392757">
        <w:t>Немирівський</w:t>
      </w:r>
      <w:proofErr w:type="spellEnd"/>
      <w:r w:rsidRPr="00392757">
        <w:t xml:space="preserve"> міський центр первинної медико-санітарної допомоги» </w:t>
      </w:r>
      <w:proofErr w:type="spellStart"/>
      <w:r w:rsidRPr="00392757">
        <w:t>Немирівської</w:t>
      </w:r>
      <w:proofErr w:type="spellEnd"/>
      <w:r w:rsidRPr="00392757">
        <w:t xml:space="preserve"> міської ради, у формі субсидії на виконання комплексних </w:t>
      </w:r>
      <w:proofErr w:type="spellStart"/>
      <w:r w:rsidR="002B73C2" w:rsidRPr="00392757">
        <w:t>енергозберігальних</w:t>
      </w:r>
      <w:proofErr w:type="spellEnd"/>
      <w:r w:rsidR="00E273C5">
        <w:t xml:space="preserve"> </w:t>
      </w:r>
      <w:r w:rsidRPr="00392757">
        <w:t>робіт будівлі лікувального корпусу комунального підприємства «</w:t>
      </w:r>
      <w:proofErr w:type="spellStart"/>
      <w:r w:rsidRPr="00392757">
        <w:t>Немирівський</w:t>
      </w:r>
      <w:proofErr w:type="spellEnd"/>
      <w:r w:rsidRPr="00392757">
        <w:t xml:space="preserve"> міський центр первинної медико-санітарної допомоги» </w:t>
      </w:r>
      <w:proofErr w:type="spellStart"/>
      <w:r w:rsidRPr="00392757">
        <w:t>Немирівської</w:t>
      </w:r>
      <w:proofErr w:type="spellEnd"/>
      <w:r w:rsidRPr="00392757">
        <w:t xml:space="preserve"> міської </w:t>
      </w:r>
      <w:r w:rsidRPr="00392757">
        <w:lastRenderedPageBreak/>
        <w:t xml:space="preserve">ради, яка передбачена </w:t>
      </w:r>
      <w:r w:rsidR="002B73C2" w:rsidRPr="00392757">
        <w:t>рішенням</w:t>
      </w:r>
      <w:r w:rsidR="00E273C5">
        <w:t xml:space="preserve"> </w:t>
      </w:r>
      <w:r w:rsidRPr="00392757">
        <w:t xml:space="preserve">46 позачергової сесії </w:t>
      </w:r>
      <w:proofErr w:type="spellStart"/>
      <w:r w:rsidRPr="00392757">
        <w:t>Немирівської</w:t>
      </w:r>
      <w:proofErr w:type="spellEnd"/>
      <w:r w:rsidR="00E273C5">
        <w:t xml:space="preserve"> </w:t>
      </w:r>
      <w:r w:rsidR="004103C2" w:rsidRPr="00392757">
        <w:t>міської</w:t>
      </w:r>
      <w:r w:rsidR="00E273C5">
        <w:t xml:space="preserve"> </w:t>
      </w:r>
      <w:r w:rsidRPr="00392757">
        <w:t xml:space="preserve">ради 1 скликання </w:t>
      </w:r>
      <w:r w:rsidRPr="00392757">
        <w:br/>
        <w:t xml:space="preserve">від 14.11.2019 № 1200 «Про затвердження «Програми енергоефективності та енергозбереження комунальних закладів освіти, медицини, культури, спорту та адміністративних будівель </w:t>
      </w:r>
      <w:proofErr w:type="spellStart"/>
      <w:r w:rsidRPr="00392757">
        <w:t>Немирівської</w:t>
      </w:r>
      <w:proofErr w:type="spellEnd"/>
      <w:r w:rsidRPr="00392757">
        <w:t xml:space="preserve"> міської об’єднаної територіальної громади </w:t>
      </w:r>
      <w:r w:rsidR="00E273C5">
        <w:br/>
      </w:r>
      <w:r w:rsidRPr="00392757">
        <w:t>на 2020-2022 роки» у сумі 20 000 000,0 гривень, на період з 01.01.2020 по 31.12.2022</w:t>
      </w:r>
      <w:r w:rsidR="002B73C2" w:rsidRPr="00392757">
        <w:t>,</w:t>
      </w:r>
      <w:r w:rsidR="00E273C5">
        <w:t xml:space="preserve"> </w:t>
      </w:r>
      <w:r w:rsidR="00E273C5">
        <w:br/>
      </w:r>
      <w:r w:rsidRPr="00392757">
        <w:rPr>
          <w:b/>
          <w:bCs/>
        </w:rPr>
        <w:t>не є державною допомогою</w:t>
      </w:r>
      <w:r w:rsidRPr="00392757">
        <w:t xml:space="preserve"> відповідно до Закону України «Про державну допомогу суб’єктам господарювання». </w:t>
      </w:r>
    </w:p>
    <w:p w:rsidR="003379AA" w:rsidRPr="00392757" w:rsidRDefault="003379AA" w:rsidP="00FE387C">
      <w:pPr>
        <w:jc w:val="both"/>
      </w:pPr>
    </w:p>
    <w:p w:rsidR="003379AA" w:rsidRPr="00392757" w:rsidRDefault="003379AA" w:rsidP="003379AA">
      <w:pPr>
        <w:pStyle w:val="rvps2"/>
        <w:spacing w:before="0" w:beforeAutospacing="0" w:after="0" w:afterAutospacing="0"/>
        <w:ind w:firstLine="540"/>
        <w:jc w:val="both"/>
        <w:rPr>
          <w:lang w:val="uk-UA"/>
        </w:rPr>
      </w:pPr>
      <w:r w:rsidRPr="00392757">
        <w:rPr>
          <w:lang w:val="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3379AA" w:rsidRPr="00392757" w:rsidRDefault="003379AA" w:rsidP="003379AA">
      <w:pPr>
        <w:ind w:firstLine="540"/>
        <w:jc w:val="both"/>
      </w:pPr>
    </w:p>
    <w:p w:rsidR="003379AA" w:rsidRPr="00392757" w:rsidRDefault="003379AA" w:rsidP="003379AA">
      <w:pPr>
        <w:jc w:val="both"/>
      </w:pPr>
    </w:p>
    <w:p w:rsidR="003379AA" w:rsidRPr="00392757" w:rsidRDefault="003379AA" w:rsidP="003379AA">
      <w:pPr>
        <w:jc w:val="both"/>
      </w:pPr>
    </w:p>
    <w:p w:rsidR="003379AA" w:rsidRPr="00392757" w:rsidRDefault="003379AA" w:rsidP="003379AA">
      <w:pPr>
        <w:jc w:val="both"/>
      </w:pPr>
      <w:r w:rsidRPr="00392757">
        <w:t xml:space="preserve">Голова Комітету                                                                    </w:t>
      </w:r>
      <w:r w:rsidR="00E273C5">
        <w:t xml:space="preserve">             </w:t>
      </w:r>
      <w:r w:rsidRPr="00392757">
        <w:t xml:space="preserve">   Ю. ТЕРЕНТЬЄВ</w:t>
      </w:r>
    </w:p>
    <w:p w:rsidR="000A5426" w:rsidRPr="00392757" w:rsidRDefault="000A5426"/>
    <w:sectPr w:rsidR="000A5426" w:rsidRPr="00392757" w:rsidSect="00E75A79">
      <w:headerReference w:type="default" r:id="rId9"/>
      <w:pgSz w:w="11906" w:h="16838"/>
      <w:pgMar w:top="851"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9D3" w:rsidRDefault="00AE59D3">
      <w:r>
        <w:separator/>
      </w:r>
    </w:p>
  </w:endnote>
  <w:endnote w:type="continuationSeparator" w:id="0">
    <w:p w:rsidR="00AE59D3" w:rsidRDefault="00AE59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9D3" w:rsidRDefault="00AE59D3">
      <w:r>
        <w:separator/>
      </w:r>
    </w:p>
  </w:footnote>
  <w:footnote w:type="continuationSeparator" w:id="0">
    <w:p w:rsidR="00AE59D3" w:rsidRDefault="00AE59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3357232"/>
      <w:docPartObj>
        <w:docPartGallery w:val="Page Numbers (Top of Page)"/>
        <w:docPartUnique/>
      </w:docPartObj>
    </w:sdtPr>
    <w:sdtEndPr/>
    <w:sdtContent>
      <w:p w:rsidR="00E04F44" w:rsidRDefault="00B130AA">
        <w:pPr>
          <w:pStyle w:val="a4"/>
          <w:jc w:val="center"/>
        </w:pPr>
        <w:r>
          <w:fldChar w:fldCharType="begin"/>
        </w:r>
        <w:r w:rsidR="003379AA">
          <w:instrText>PAGE   \* MERGEFORMAT</w:instrText>
        </w:r>
        <w:r>
          <w:fldChar w:fldCharType="separate"/>
        </w:r>
        <w:r w:rsidR="00D31A32" w:rsidRPr="00D31A32">
          <w:rPr>
            <w:noProof/>
            <w:lang w:val="ru-RU"/>
          </w:rPr>
          <w:t>10</w:t>
        </w:r>
        <w:r>
          <w:fldChar w:fldCharType="end"/>
        </w:r>
      </w:p>
    </w:sdtContent>
  </w:sdt>
  <w:p w:rsidR="00E04F44" w:rsidRDefault="00D31A3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F08A6"/>
    <w:multiLevelType w:val="multilevel"/>
    <w:tmpl w:val="FB42BA7A"/>
    <w:lvl w:ilvl="0">
      <w:start w:val="52"/>
      <w:numFmt w:val="decimal"/>
      <w:lvlText w:val="(%1)"/>
      <w:lvlJc w:val="left"/>
      <w:pPr>
        <w:tabs>
          <w:tab w:val="num" w:pos="360"/>
        </w:tabs>
        <w:ind w:left="360" w:hanging="360"/>
      </w:pPr>
      <w:rPr>
        <w:rFonts w:ascii="Times New Roman" w:hAnsi="Times New Roman" w:cs="Times New Roman" w:hint="default"/>
        <w:b w:val="0"/>
        <w:color w:val="auto"/>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1">
    <w:nsid w:val="0B266290"/>
    <w:multiLevelType w:val="hybridMultilevel"/>
    <w:tmpl w:val="E9EA4774"/>
    <w:lvl w:ilvl="0" w:tplc="D2E64EA2">
      <w:start w:val="1"/>
      <w:numFmt w:val="decimal"/>
      <w:lvlText w:val="%1."/>
      <w:lvlJc w:val="left"/>
      <w:pPr>
        <w:ind w:left="1429"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15A211D4"/>
    <w:multiLevelType w:val="multilevel"/>
    <w:tmpl w:val="088AFC1C"/>
    <w:lvl w:ilvl="0">
      <w:start w:val="1"/>
      <w:numFmt w:val="decimal"/>
      <w:lvlText w:val="%1."/>
      <w:lvlJc w:val="left"/>
      <w:pPr>
        <w:ind w:left="1069" w:hanging="360"/>
      </w:pPr>
      <w:rPr>
        <w:rFonts w:hint="default"/>
      </w:rPr>
    </w:lvl>
    <w:lvl w:ilvl="1">
      <w:start w:val="1"/>
      <w:numFmt w:val="decimal"/>
      <w:isLgl/>
      <w:lvlText w:val="%1.%2."/>
      <w:lvlJc w:val="left"/>
      <w:pPr>
        <w:ind w:left="1070"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2BC304DB"/>
    <w:multiLevelType w:val="hybridMultilevel"/>
    <w:tmpl w:val="0DA60C18"/>
    <w:lvl w:ilvl="0" w:tplc="977AC240">
      <w:start w:val="5"/>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3B5B5918"/>
    <w:multiLevelType w:val="hybridMultilevel"/>
    <w:tmpl w:val="0D747E24"/>
    <w:lvl w:ilvl="0" w:tplc="684467FA">
      <w:start w:val="27"/>
      <w:numFmt w:val="decimal"/>
      <w:lvlText w:val="(%1)"/>
      <w:lvlJc w:val="left"/>
      <w:pPr>
        <w:ind w:left="502" w:hanging="360"/>
      </w:pPr>
      <w:rPr>
        <w:rFonts w:hint="default"/>
        <w:b w:val="0"/>
        <w:i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4E321C1B"/>
    <w:multiLevelType w:val="hybridMultilevel"/>
    <w:tmpl w:val="EC1448F6"/>
    <w:lvl w:ilvl="0" w:tplc="B100E56A">
      <w:start w:val="3"/>
      <w:numFmt w:val="bullet"/>
      <w:lvlText w:val="-"/>
      <w:lvlJc w:val="left"/>
      <w:pPr>
        <w:ind w:left="1146" w:hanging="360"/>
      </w:pPr>
      <w:rPr>
        <w:rFonts w:ascii="Times New Roman" w:eastAsia="Times New Roman" w:hAnsi="Times New Roman" w:cs="Times New Roman" w:hint="default"/>
        <w:color w:val="auto"/>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665E68F1"/>
    <w:multiLevelType w:val="hybridMultilevel"/>
    <w:tmpl w:val="E292AD5E"/>
    <w:lvl w:ilvl="0" w:tplc="CCCAFF54">
      <w:start w:val="14"/>
      <w:numFmt w:val="decimal"/>
      <w:lvlText w:val="(%1)"/>
      <w:lvlJc w:val="left"/>
      <w:pPr>
        <w:tabs>
          <w:tab w:val="num" w:pos="142"/>
        </w:tabs>
        <w:ind w:left="1070" w:hanging="360"/>
      </w:pPr>
      <w:rPr>
        <w:rFonts w:hint="default"/>
        <w:b w:val="0"/>
        <w:color w:val="auto"/>
      </w:rPr>
    </w:lvl>
    <w:lvl w:ilvl="1" w:tplc="977AC240">
      <w:start w:val="5"/>
      <w:numFmt w:val="bullet"/>
      <w:lvlText w:val="-"/>
      <w:lvlJc w:val="left"/>
      <w:pPr>
        <w:ind w:left="1440" w:hanging="360"/>
      </w:pPr>
      <w:rPr>
        <w:rFonts w:ascii="Times New Roman" w:eastAsia="Times New Roman" w:hAnsi="Times New Roman" w:cs="Times New Roman" w:hint="default"/>
      </w:rPr>
    </w:lvl>
    <w:lvl w:ilvl="2" w:tplc="0419001B">
      <w:start w:val="1"/>
      <w:numFmt w:val="lowerRoman"/>
      <w:lvlText w:val="%3."/>
      <w:lvlJc w:val="right"/>
      <w:pPr>
        <w:ind w:left="2160" w:hanging="180"/>
      </w:pPr>
    </w:lvl>
    <w:lvl w:ilvl="3" w:tplc="610EF318">
      <w:start w:val="5"/>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B9631E6"/>
    <w:multiLevelType w:val="multilevel"/>
    <w:tmpl w:val="187457B2"/>
    <w:lvl w:ilvl="0">
      <w:start w:val="50"/>
      <w:numFmt w:val="decimal"/>
      <w:lvlText w:val="(%1)"/>
      <w:lvlJc w:val="left"/>
      <w:pPr>
        <w:tabs>
          <w:tab w:val="num" w:pos="360"/>
        </w:tabs>
        <w:ind w:left="360" w:hanging="360"/>
      </w:pPr>
      <w:rPr>
        <w:rFonts w:ascii="Times New Roman" w:hAnsi="Times New Roman" w:cs="Times New Roman" w:hint="default"/>
        <w:b w:val="0"/>
        <w:color w:val="auto"/>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abstractNum w:abstractNumId="8">
    <w:nsid w:val="6C9A2A1A"/>
    <w:multiLevelType w:val="hybridMultilevel"/>
    <w:tmpl w:val="4FFE2914"/>
    <w:lvl w:ilvl="0" w:tplc="D8C460E4">
      <w:start w:val="1"/>
      <w:numFmt w:val="decimal"/>
      <w:lvlText w:val="(%1)"/>
      <w:lvlJc w:val="left"/>
      <w:pPr>
        <w:ind w:left="360"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6FA14BB"/>
    <w:multiLevelType w:val="multilevel"/>
    <w:tmpl w:val="D75C86D0"/>
    <w:lvl w:ilvl="0">
      <w:start w:val="58"/>
      <w:numFmt w:val="decimal"/>
      <w:lvlText w:val="(%1)"/>
      <w:lvlJc w:val="left"/>
      <w:pPr>
        <w:tabs>
          <w:tab w:val="num" w:pos="360"/>
        </w:tabs>
        <w:ind w:left="360" w:hanging="360"/>
      </w:pPr>
      <w:rPr>
        <w:rFonts w:ascii="Times New Roman" w:hAnsi="Times New Roman" w:cs="Times New Roman" w:hint="default"/>
        <w:b w:val="0"/>
        <w:color w:val="auto"/>
        <w:sz w:val="24"/>
        <w:szCs w:val="24"/>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800"/>
        </w:tabs>
        <w:ind w:left="1800" w:hanging="360"/>
      </w:pPr>
      <w:rPr>
        <w:rFonts w:hint="default"/>
      </w:rPr>
    </w:lvl>
    <w:lvl w:ilvl="3">
      <w:start w:val="1"/>
      <w:numFmt w:val="decimal"/>
      <w:lvlText w:val="%4."/>
      <w:lvlJc w:val="left"/>
      <w:pPr>
        <w:tabs>
          <w:tab w:val="num" w:pos="2520"/>
        </w:tabs>
        <w:ind w:left="2520" w:hanging="360"/>
      </w:pPr>
      <w:rPr>
        <w:rFonts w:hint="default"/>
      </w:rPr>
    </w:lvl>
    <w:lvl w:ilvl="4">
      <w:start w:val="1"/>
      <w:numFmt w:val="decimal"/>
      <w:lvlText w:val="%5."/>
      <w:lvlJc w:val="left"/>
      <w:pPr>
        <w:tabs>
          <w:tab w:val="num" w:pos="3240"/>
        </w:tabs>
        <w:ind w:left="3240" w:hanging="360"/>
      </w:pPr>
      <w:rPr>
        <w:rFonts w:hint="default"/>
      </w:rPr>
    </w:lvl>
    <w:lvl w:ilvl="5">
      <w:start w:val="1"/>
      <w:numFmt w:val="decimal"/>
      <w:lvlText w:val="%6."/>
      <w:lvlJc w:val="left"/>
      <w:pPr>
        <w:tabs>
          <w:tab w:val="num" w:pos="3960"/>
        </w:tabs>
        <w:ind w:left="3960" w:hanging="360"/>
      </w:pPr>
      <w:rPr>
        <w:rFonts w:hint="default"/>
      </w:rPr>
    </w:lvl>
    <w:lvl w:ilvl="6">
      <w:start w:val="1"/>
      <w:numFmt w:val="decimal"/>
      <w:lvlText w:val="%7."/>
      <w:lvlJc w:val="left"/>
      <w:pPr>
        <w:tabs>
          <w:tab w:val="num" w:pos="4680"/>
        </w:tabs>
        <w:ind w:left="4680" w:hanging="360"/>
      </w:pPr>
      <w:rPr>
        <w:rFonts w:hint="default"/>
      </w:rPr>
    </w:lvl>
    <w:lvl w:ilvl="7">
      <w:start w:val="1"/>
      <w:numFmt w:val="decimal"/>
      <w:lvlText w:val="%8."/>
      <w:lvlJc w:val="left"/>
      <w:pPr>
        <w:tabs>
          <w:tab w:val="num" w:pos="5400"/>
        </w:tabs>
        <w:ind w:left="5400" w:hanging="360"/>
      </w:pPr>
      <w:rPr>
        <w:rFonts w:hint="default"/>
      </w:rPr>
    </w:lvl>
    <w:lvl w:ilvl="8">
      <w:start w:val="1"/>
      <w:numFmt w:val="decimal"/>
      <w:lvlText w:val="%9."/>
      <w:lvlJc w:val="left"/>
      <w:pPr>
        <w:tabs>
          <w:tab w:val="num" w:pos="6120"/>
        </w:tabs>
        <w:ind w:left="6120" w:hanging="360"/>
      </w:pPr>
      <w:rPr>
        <w:rFonts w:hint="default"/>
      </w:rPr>
    </w:lvl>
  </w:abstractNum>
  <w:num w:numId="1">
    <w:abstractNumId w:val="2"/>
  </w:num>
  <w:num w:numId="2">
    <w:abstractNumId w:val="8"/>
  </w:num>
  <w:num w:numId="3">
    <w:abstractNumId w:val="5"/>
  </w:num>
  <w:num w:numId="4">
    <w:abstractNumId w:val="3"/>
  </w:num>
  <w:num w:numId="5">
    <w:abstractNumId w:val="6"/>
  </w:num>
  <w:num w:numId="6">
    <w:abstractNumId w:val="7"/>
  </w:num>
  <w:num w:numId="7">
    <w:abstractNumId w:val="9"/>
  </w:num>
  <w:num w:numId="8">
    <w:abstractNumId w:val="0"/>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40C5"/>
    <w:rsid w:val="00050CCA"/>
    <w:rsid w:val="000A5426"/>
    <w:rsid w:val="000A5502"/>
    <w:rsid w:val="000B7298"/>
    <w:rsid w:val="000C40C5"/>
    <w:rsid w:val="001A6EC7"/>
    <w:rsid w:val="001F70BE"/>
    <w:rsid w:val="00271B65"/>
    <w:rsid w:val="002B73C2"/>
    <w:rsid w:val="002E2D22"/>
    <w:rsid w:val="003379AA"/>
    <w:rsid w:val="003903CA"/>
    <w:rsid w:val="00392757"/>
    <w:rsid w:val="004103C2"/>
    <w:rsid w:val="00460240"/>
    <w:rsid w:val="004D4676"/>
    <w:rsid w:val="00654F63"/>
    <w:rsid w:val="006D4ECD"/>
    <w:rsid w:val="00876752"/>
    <w:rsid w:val="009D76FF"/>
    <w:rsid w:val="009F1332"/>
    <w:rsid w:val="00AE59D3"/>
    <w:rsid w:val="00B130AA"/>
    <w:rsid w:val="00B9711C"/>
    <w:rsid w:val="00C254AB"/>
    <w:rsid w:val="00D31A32"/>
    <w:rsid w:val="00DC3168"/>
    <w:rsid w:val="00E273C5"/>
    <w:rsid w:val="00E75A79"/>
    <w:rsid w:val="00F6282B"/>
    <w:rsid w:val="00FE387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9AA"/>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79AA"/>
    <w:pPr>
      <w:ind w:left="720"/>
      <w:contextualSpacing/>
    </w:pPr>
  </w:style>
  <w:style w:type="paragraph" w:styleId="a4">
    <w:name w:val="header"/>
    <w:basedOn w:val="a"/>
    <w:link w:val="a5"/>
    <w:uiPriority w:val="99"/>
    <w:unhideWhenUsed/>
    <w:rsid w:val="003379AA"/>
    <w:pPr>
      <w:tabs>
        <w:tab w:val="center" w:pos="4819"/>
        <w:tab w:val="right" w:pos="9639"/>
      </w:tabs>
    </w:pPr>
  </w:style>
  <w:style w:type="character" w:customStyle="1" w:styleId="a5">
    <w:name w:val="Верхний колонтитул Знак"/>
    <w:basedOn w:val="a0"/>
    <w:link w:val="a4"/>
    <w:uiPriority w:val="99"/>
    <w:rsid w:val="003379AA"/>
    <w:rPr>
      <w:rFonts w:ascii="Times New Roman" w:eastAsia="Times New Roman" w:hAnsi="Times New Roman" w:cs="Times New Roman"/>
      <w:sz w:val="24"/>
      <w:szCs w:val="24"/>
      <w:lang w:eastAsia="uk-UA"/>
    </w:rPr>
  </w:style>
  <w:style w:type="paragraph" w:customStyle="1" w:styleId="rvps2">
    <w:name w:val="rvps2"/>
    <w:basedOn w:val="a"/>
    <w:rsid w:val="003379AA"/>
    <w:pPr>
      <w:spacing w:before="100" w:beforeAutospacing="1" w:after="100" w:afterAutospacing="1"/>
    </w:pPr>
    <w:rPr>
      <w:lang w:val="ru-RU" w:eastAsia="ru-RU"/>
    </w:rPr>
  </w:style>
  <w:style w:type="character" w:customStyle="1" w:styleId="rvts9">
    <w:name w:val="rvts9"/>
    <w:basedOn w:val="a0"/>
    <w:rsid w:val="003379AA"/>
  </w:style>
  <w:style w:type="paragraph" w:styleId="a6">
    <w:name w:val="Balloon Text"/>
    <w:basedOn w:val="a"/>
    <w:link w:val="a7"/>
    <w:uiPriority w:val="99"/>
    <w:semiHidden/>
    <w:unhideWhenUsed/>
    <w:rsid w:val="003379AA"/>
    <w:rPr>
      <w:rFonts w:ascii="Tahoma" w:hAnsi="Tahoma" w:cs="Tahoma"/>
      <w:sz w:val="16"/>
      <w:szCs w:val="16"/>
    </w:rPr>
  </w:style>
  <w:style w:type="character" w:customStyle="1" w:styleId="a7">
    <w:name w:val="Текст выноски Знак"/>
    <w:basedOn w:val="a0"/>
    <w:link w:val="a6"/>
    <w:uiPriority w:val="99"/>
    <w:semiHidden/>
    <w:rsid w:val="003379AA"/>
    <w:rPr>
      <w:rFonts w:ascii="Tahoma" w:eastAsia="Times New Roman" w:hAnsi="Tahoma" w:cs="Tahoma"/>
      <w:sz w:val="16"/>
      <w:szCs w:val="16"/>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79AA"/>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379AA"/>
    <w:pPr>
      <w:ind w:left="720"/>
      <w:contextualSpacing/>
    </w:pPr>
  </w:style>
  <w:style w:type="paragraph" w:styleId="a4">
    <w:name w:val="header"/>
    <w:basedOn w:val="a"/>
    <w:link w:val="a5"/>
    <w:uiPriority w:val="99"/>
    <w:unhideWhenUsed/>
    <w:rsid w:val="003379AA"/>
    <w:pPr>
      <w:tabs>
        <w:tab w:val="center" w:pos="4819"/>
        <w:tab w:val="right" w:pos="9639"/>
      </w:tabs>
    </w:pPr>
  </w:style>
  <w:style w:type="character" w:customStyle="1" w:styleId="a5">
    <w:name w:val="Верхний колонтитул Знак"/>
    <w:basedOn w:val="a0"/>
    <w:link w:val="a4"/>
    <w:uiPriority w:val="99"/>
    <w:rsid w:val="003379AA"/>
    <w:rPr>
      <w:rFonts w:ascii="Times New Roman" w:eastAsia="Times New Roman" w:hAnsi="Times New Roman" w:cs="Times New Roman"/>
      <w:sz w:val="24"/>
      <w:szCs w:val="24"/>
      <w:lang w:eastAsia="uk-UA"/>
    </w:rPr>
  </w:style>
  <w:style w:type="paragraph" w:customStyle="1" w:styleId="rvps2">
    <w:name w:val="rvps2"/>
    <w:basedOn w:val="a"/>
    <w:rsid w:val="003379AA"/>
    <w:pPr>
      <w:spacing w:before="100" w:beforeAutospacing="1" w:after="100" w:afterAutospacing="1"/>
    </w:pPr>
    <w:rPr>
      <w:lang w:val="ru-RU" w:eastAsia="ru-RU"/>
    </w:rPr>
  </w:style>
  <w:style w:type="character" w:customStyle="1" w:styleId="rvts9">
    <w:name w:val="rvts9"/>
    <w:basedOn w:val="a0"/>
    <w:rsid w:val="003379AA"/>
  </w:style>
  <w:style w:type="paragraph" w:styleId="a6">
    <w:name w:val="Balloon Text"/>
    <w:basedOn w:val="a"/>
    <w:link w:val="a7"/>
    <w:uiPriority w:val="99"/>
    <w:semiHidden/>
    <w:unhideWhenUsed/>
    <w:rsid w:val="003379AA"/>
    <w:rPr>
      <w:rFonts w:ascii="Tahoma" w:hAnsi="Tahoma" w:cs="Tahoma"/>
      <w:sz w:val="16"/>
      <w:szCs w:val="16"/>
    </w:rPr>
  </w:style>
  <w:style w:type="character" w:customStyle="1" w:styleId="a7">
    <w:name w:val="Текст выноски Знак"/>
    <w:basedOn w:val="a0"/>
    <w:link w:val="a6"/>
    <w:uiPriority w:val="99"/>
    <w:semiHidden/>
    <w:rsid w:val="003379AA"/>
    <w:rPr>
      <w:rFonts w:ascii="Tahoma" w:eastAsia="Times New Roman" w:hAnsi="Tahoma" w:cs="Tahoma"/>
      <w:sz w:val="16"/>
      <w:szCs w:val="16"/>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10</Pages>
  <Words>4067</Words>
  <Characters>23184</Characters>
  <Application>Microsoft Office Word</Application>
  <DocSecurity>0</DocSecurity>
  <Lines>193</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Конюх Наталія Анатоліївна</dc:creator>
  <cp:lastModifiedBy>Виктория</cp:lastModifiedBy>
  <cp:revision>2</cp:revision>
  <cp:lastPrinted>2020-03-26T10:04:00Z</cp:lastPrinted>
  <dcterms:created xsi:type="dcterms:W3CDTF">2020-03-26T16:25:00Z</dcterms:created>
  <dcterms:modified xsi:type="dcterms:W3CDTF">2020-03-26T16:25:00Z</dcterms:modified>
</cp:coreProperties>
</file>