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trPr>
          <w:trHeight w:val="707"/>
        </w:trPr>
        <w:tc>
          <w:tcPr>
            <w:tcW w:w="9746" w:type="dxa"/>
            <w:shd w:val="clear" w:color="auto" w:fill="auto"/>
          </w:tcPr>
          <w:p w:rsidR="00336F5F" w:rsidRDefault="006E1353" w:rsidP="00646F65">
            <w:pPr>
              <w:jc w:val="center"/>
              <w:rPr>
                <w:sz w:val="32"/>
                <w:szCs w:val="32"/>
              </w:rPr>
            </w:pPr>
            <w:bookmarkStart w:id="0" w:name="_GoBack"/>
            <w:bookmarkEnd w:id="0"/>
            <w:r>
              <w:rPr>
                <w:noProof/>
                <w:lang w:val="ru-RU" w:eastAsia="ru-RU"/>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63067D" w:rsidRDefault="00336F5F" w:rsidP="00646F65">
            <w:pPr>
              <w:jc w:val="center"/>
              <w:rPr>
                <w:sz w:val="16"/>
                <w:szCs w:val="16"/>
              </w:rPr>
            </w:pPr>
          </w:p>
          <w:p w:rsidR="00336F5F" w:rsidRDefault="006E5ECB" w:rsidP="00646F65">
            <w:pPr>
              <w:jc w:val="center"/>
            </w:pPr>
            <w:r>
              <w:rPr>
                <w:b/>
                <w:bCs/>
                <w:sz w:val="32"/>
                <w:szCs w:val="32"/>
              </w:rPr>
              <w:t xml:space="preserve">АНТИМОНОПОЛЬНИЙ КОМІТЕТ </w:t>
            </w:r>
            <w:r w:rsidR="00336F5F">
              <w:rPr>
                <w:b/>
                <w:bCs/>
                <w:sz w:val="32"/>
                <w:szCs w:val="32"/>
              </w:rPr>
              <w:t>УКРАЇНИ</w:t>
            </w:r>
          </w:p>
        </w:tc>
        <w:tc>
          <w:tcPr>
            <w:tcW w:w="5925" w:type="dxa"/>
            <w:shd w:val="clear" w:color="auto" w:fill="auto"/>
          </w:tcPr>
          <w:p w:rsidR="00336F5F" w:rsidRDefault="00336F5F" w:rsidP="00646F65">
            <w:pPr>
              <w:jc w:val="both"/>
              <w:rPr>
                <w:sz w:val="32"/>
                <w:szCs w:val="32"/>
              </w:rPr>
            </w:pPr>
          </w:p>
        </w:tc>
      </w:tr>
    </w:tbl>
    <w:p w:rsidR="00070EA3" w:rsidRPr="0063067D" w:rsidRDefault="00070EA3" w:rsidP="00336F5F">
      <w:pPr>
        <w:jc w:val="center"/>
        <w:rPr>
          <w:b/>
          <w:bCs/>
          <w:sz w:val="28"/>
          <w:szCs w:val="28"/>
        </w:rPr>
      </w:pPr>
    </w:p>
    <w:p w:rsidR="00336F5F" w:rsidRDefault="00336F5F" w:rsidP="00336F5F">
      <w:pPr>
        <w:jc w:val="center"/>
        <w:rPr>
          <w:b/>
          <w:bCs/>
          <w:sz w:val="32"/>
          <w:szCs w:val="32"/>
        </w:rPr>
      </w:pPr>
      <w:r>
        <w:rPr>
          <w:b/>
          <w:bCs/>
          <w:sz w:val="32"/>
          <w:szCs w:val="32"/>
        </w:rPr>
        <w:t>РІШЕННЯ</w:t>
      </w:r>
    </w:p>
    <w:p w:rsidR="0063067D" w:rsidRPr="0063067D" w:rsidRDefault="0063067D" w:rsidP="00336F5F">
      <w:pPr>
        <w:jc w:val="center"/>
        <w:rPr>
          <w:b/>
          <w:bCs/>
          <w:sz w:val="28"/>
          <w:szCs w:val="28"/>
        </w:rPr>
      </w:pPr>
    </w:p>
    <w:p w:rsidR="00336F5F" w:rsidRPr="00CE23BB" w:rsidRDefault="00F16B86" w:rsidP="00336F5F">
      <w:pPr>
        <w:jc w:val="both"/>
      </w:pPr>
      <w:r w:rsidRPr="008F1118">
        <w:t>19</w:t>
      </w:r>
      <w:r w:rsidR="00336F5F">
        <w:t xml:space="preserve"> </w:t>
      </w:r>
      <w:r w:rsidR="007538A6">
        <w:t>березня</w:t>
      </w:r>
      <w:r w:rsidR="00336F5F">
        <w:t xml:space="preserve"> 20</w:t>
      </w:r>
      <w:r w:rsidR="007538A6">
        <w:t>20</w:t>
      </w:r>
      <w:r w:rsidR="001F5D92">
        <w:t xml:space="preserve"> р.</w:t>
      </w:r>
      <w:r w:rsidR="00C30E3E">
        <w:t xml:space="preserve"> </w:t>
      </w:r>
      <w:r w:rsidR="00C30E3E">
        <w:tab/>
      </w:r>
      <w:r w:rsidR="00C30E3E">
        <w:tab/>
        <w:t xml:space="preserve">                          </w:t>
      </w:r>
      <w:r w:rsidR="00962FEB">
        <w:t xml:space="preserve"> Київ</w:t>
      </w:r>
      <w:r w:rsidR="00962FEB">
        <w:tab/>
      </w:r>
      <w:r w:rsidR="00962FEB">
        <w:tab/>
      </w:r>
      <w:r w:rsidR="002C30E1">
        <w:tab/>
      </w:r>
      <w:r w:rsidR="002C30E1">
        <w:tab/>
      </w:r>
      <w:r w:rsidR="00962FEB">
        <w:tab/>
      </w:r>
      <w:r w:rsidR="001F5D92">
        <w:t xml:space="preserve">  </w:t>
      </w:r>
      <w:r w:rsidR="00962FEB">
        <w:t xml:space="preserve">    </w:t>
      </w:r>
      <w:r w:rsidR="00AA6BBA">
        <w:t xml:space="preserve">     </w:t>
      </w:r>
      <w:r w:rsidR="00962FEB">
        <w:t xml:space="preserve">№ </w:t>
      </w:r>
      <w:r w:rsidRPr="008F1118">
        <w:t>182</w:t>
      </w:r>
      <w:r w:rsidR="001F5D92">
        <w:t>-р</w:t>
      </w:r>
    </w:p>
    <w:p w:rsidR="00336F5F" w:rsidRDefault="00336F5F" w:rsidP="00336F5F">
      <w:pPr>
        <w:rPr>
          <w:b/>
          <w:bCs/>
        </w:rPr>
      </w:pPr>
    </w:p>
    <w:p w:rsidR="00336F5F" w:rsidRPr="00CE23BB" w:rsidRDefault="00336F5F" w:rsidP="00336F5F">
      <w:r>
        <w:t xml:space="preserve">Про визнання підтримки суб’єктів </w:t>
      </w:r>
    </w:p>
    <w:p w:rsidR="00336F5F" w:rsidRPr="00CE23BB" w:rsidRDefault="00336F5F" w:rsidP="00336F5F">
      <w:r>
        <w:t xml:space="preserve">господарювання, зазначеної у </w:t>
      </w:r>
    </w:p>
    <w:p w:rsidR="00336F5F" w:rsidRPr="00CE23BB" w:rsidRDefault="00336F5F" w:rsidP="00336F5F">
      <w:r>
        <w:t>повідомленні, такою, що не є державною</w:t>
      </w:r>
    </w:p>
    <w:p w:rsidR="00336F5F" w:rsidRPr="00CE23BB" w:rsidRDefault="00336F5F" w:rsidP="00336F5F">
      <w:r>
        <w:t>допомогою відповідно до Закону</w:t>
      </w:r>
    </w:p>
    <w:p w:rsidR="00A612D3" w:rsidRDefault="00A612D3" w:rsidP="00336F5F"/>
    <w:p w:rsidR="00336F5F" w:rsidRPr="00CE23BB" w:rsidRDefault="00336F5F" w:rsidP="003B69DE">
      <w:pPr>
        <w:ind w:firstLine="709"/>
        <w:jc w:val="both"/>
      </w:pPr>
      <w:r>
        <w:t>Антимонопольний комітет України (далі – Комітет), розглянувши подання Департаменту моніторингу і ко</w:t>
      </w:r>
      <w:r w:rsidR="002F0CEC">
        <w:t xml:space="preserve">нтролю державної допомоги від </w:t>
      </w:r>
      <w:r w:rsidR="008E64B5">
        <w:t>18</w:t>
      </w:r>
      <w:r>
        <w:t>.</w:t>
      </w:r>
      <w:r w:rsidR="007538A6">
        <w:t>03</w:t>
      </w:r>
      <w:r>
        <w:t>.20</w:t>
      </w:r>
      <w:r w:rsidR="007538A6">
        <w:t>20</w:t>
      </w:r>
      <w:r>
        <w:t xml:space="preserve"> </w:t>
      </w:r>
      <w:r w:rsidR="005D3A2C">
        <w:br/>
      </w:r>
      <w:r>
        <w:t>№ 500-</w:t>
      </w:r>
      <w:r w:rsidR="002F0CEC" w:rsidRPr="002F0CEC">
        <w:t>0</w:t>
      </w:r>
      <w:r w:rsidR="007538A6">
        <w:t>1</w:t>
      </w:r>
      <w:r w:rsidR="002F0CEC" w:rsidRPr="002F0CEC">
        <w:t>/</w:t>
      </w:r>
      <w:r w:rsidR="008E64B5">
        <w:t>128</w:t>
      </w:r>
      <w:r w:rsidR="002F0CEC" w:rsidRPr="002F0CEC">
        <w:t>-п</w:t>
      </w:r>
      <w:r>
        <w:t xml:space="preserve"> та </w:t>
      </w:r>
      <w:r w:rsidR="007538A6" w:rsidRPr="009E55BE">
        <w:t xml:space="preserve">повідомлення про нову </w:t>
      </w:r>
      <w:r w:rsidR="007538A6">
        <w:t xml:space="preserve">індивідуальну </w:t>
      </w:r>
      <w:r w:rsidR="007538A6" w:rsidRPr="009E55BE">
        <w:t>державну допомогу, надісла</w:t>
      </w:r>
      <w:r w:rsidR="007538A6">
        <w:t>не Управлінням комунальної власності Енергодарської міської ради</w:t>
      </w:r>
      <w:r w:rsidR="007538A6" w:rsidRPr="009E55BE">
        <w:t xml:space="preserve"> за реєстрац</w:t>
      </w:r>
      <w:r w:rsidR="007538A6">
        <w:t xml:space="preserve">ійним номером </w:t>
      </w:r>
      <w:r w:rsidR="00884780">
        <w:t>у</w:t>
      </w:r>
      <w:r w:rsidR="007538A6">
        <w:t xml:space="preserve"> базі даних 25093 (вх. № 749-ПДД від 06.12.2019), щодо надання державної допомоги </w:t>
      </w:r>
      <w:r w:rsidR="007538A6" w:rsidRPr="009E55BE">
        <w:t xml:space="preserve"> </w:t>
      </w:r>
      <w:r w:rsidR="007538A6">
        <w:t>комунальному підприємству</w:t>
      </w:r>
      <w:r w:rsidR="007538A6" w:rsidRPr="009E55BE">
        <w:t xml:space="preserve"> «</w:t>
      </w:r>
      <w:r w:rsidR="007538A6">
        <w:t>Єдині інформаційні системи</w:t>
      </w:r>
      <w:r w:rsidR="007538A6" w:rsidRPr="009E55BE">
        <w:t>»</w:t>
      </w:r>
      <w:r w:rsidR="007538A6">
        <w:t xml:space="preserve"> Енергодарської міської ради</w:t>
      </w:r>
      <w:r w:rsidR="00AD71E1" w:rsidRPr="00C73255">
        <w:rPr>
          <w:color w:val="000000"/>
        </w:rPr>
        <w:t xml:space="preserve">, </w:t>
      </w:r>
      <w:r w:rsidR="00AD71E1">
        <w:t xml:space="preserve">яке подано за формою, що передбачена додатком 1 до 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03.03.2016 № 2-рп, зареєстрованим у Міністерстві юстиції України 04.04.2016 </w:t>
      </w:r>
      <w:r w:rsidR="001F5D92">
        <w:t xml:space="preserve">за </w:t>
      </w:r>
      <w:r w:rsidR="00AD71E1">
        <w:t xml:space="preserve">№ 501/28631, зі змінами, затвердженими розпорядженням Антимонопольного комітету України від 13.09.2018 </w:t>
      </w:r>
      <w:r w:rsidR="00884780">
        <w:t>№ </w:t>
      </w:r>
      <w:r w:rsidR="00AD71E1">
        <w:t xml:space="preserve">18-рп, зареєстрованим </w:t>
      </w:r>
      <w:r w:rsidR="00C3120A">
        <w:t>у</w:t>
      </w:r>
      <w:r w:rsidR="00AD71E1">
        <w:t xml:space="preserve"> М</w:t>
      </w:r>
      <w:r w:rsidR="00C3120A">
        <w:t xml:space="preserve">іністерстві юстиції України </w:t>
      </w:r>
      <w:r w:rsidR="00AD71E1">
        <w:t xml:space="preserve">27.11.2018 </w:t>
      </w:r>
      <w:r w:rsidR="00C3120A">
        <w:t xml:space="preserve">за </w:t>
      </w:r>
      <w:r w:rsidR="00AD71E1">
        <w:t>№ 1337/32789</w:t>
      </w:r>
      <w:r w:rsidR="00092E10">
        <w:t>,</w:t>
      </w:r>
    </w:p>
    <w:p w:rsidR="00072B01" w:rsidRPr="00070EA3" w:rsidRDefault="00072B01" w:rsidP="00336F5F">
      <w:pPr>
        <w:jc w:val="center"/>
        <w:rPr>
          <w:b/>
          <w:bCs/>
          <w:sz w:val="20"/>
          <w:szCs w:val="20"/>
        </w:rPr>
      </w:pPr>
    </w:p>
    <w:p w:rsidR="00336F5F" w:rsidRDefault="00336F5F" w:rsidP="00336F5F">
      <w:pPr>
        <w:jc w:val="center"/>
        <w:rPr>
          <w:b/>
          <w:bCs/>
        </w:rPr>
      </w:pPr>
      <w:r>
        <w:rPr>
          <w:b/>
          <w:bCs/>
        </w:rPr>
        <w:t>ВСТАНОВИВ:</w:t>
      </w:r>
    </w:p>
    <w:p w:rsidR="00884780" w:rsidRDefault="00884780" w:rsidP="00336F5F">
      <w:pPr>
        <w:jc w:val="center"/>
        <w:rPr>
          <w:b/>
          <w:bCs/>
        </w:rPr>
      </w:pPr>
    </w:p>
    <w:p w:rsidR="003809A5" w:rsidRDefault="003809A5" w:rsidP="005C36BE">
      <w:pPr>
        <w:numPr>
          <w:ilvl w:val="0"/>
          <w:numId w:val="24"/>
        </w:numPr>
        <w:ind w:left="425" w:hanging="426"/>
        <w:contextualSpacing/>
        <w:jc w:val="both"/>
        <w:rPr>
          <w:b/>
          <w:bCs/>
        </w:rPr>
      </w:pPr>
      <w:r w:rsidRPr="009E55BE">
        <w:rPr>
          <w:b/>
          <w:bCs/>
        </w:rPr>
        <w:t>ПОРЯДОК ПО</w:t>
      </w:r>
      <w:r>
        <w:rPr>
          <w:b/>
          <w:bCs/>
        </w:rPr>
        <w:t>ВІДОМЛЕННЯ ПРО ДЕРЖАВНУ ПІДТРИМКУ</w:t>
      </w:r>
    </w:p>
    <w:p w:rsidR="005C36BE" w:rsidRPr="009E55BE" w:rsidRDefault="005C36BE" w:rsidP="005C36BE">
      <w:pPr>
        <w:ind w:left="425"/>
        <w:contextualSpacing/>
        <w:jc w:val="both"/>
        <w:rPr>
          <w:b/>
          <w:bCs/>
        </w:rPr>
      </w:pPr>
    </w:p>
    <w:p w:rsidR="003809A5" w:rsidRPr="009E55BE" w:rsidRDefault="003809A5" w:rsidP="005C36BE">
      <w:pPr>
        <w:pStyle w:val="a3"/>
        <w:numPr>
          <w:ilvl w:val="0"/>
          <w:numId w:val="25"/>
        </w:numPr>
        <w:ind w:left="425" w:hanging="426"/>
        <w:jc w:val="both"/>
      </w:pPr>
      <w:r w:rsidRPr="009E55BE">
        <w:t>Листом за реєстрацій</w:t>
      </w:r>
      <w:r>
        <w:t xml:space="preserve">ним номером </w:t>
      </w:r>
      <w:r w:rsidR="00884780">
        <w:t xml:space="preserve">у </w:t>
      </w:r>
      <w:r>
        <w:t>базі даних 25093 (вх. № 749-ПДД від 06.12.2019)</w:t>
      </w:r>
      <w:r w:rsidRPr="009E55BE">
        <w:t xml:space="preserve"> відповідно до пункту 2 розділу 9 Закону було подано повідомл</w:t>
      </w:r>
      <w:r>
        <w:t xml:space="preserve">ення про нову державну допомогу </w:t>
      </w:r>
      <w:r w:rsidRPr="009E55BE">
        <w:t>(далі – Повідомлення</w:t>
      </w:r>
      <w:r>
        <w:t>)</w:t>
      </w:r>
      <w:r w:rsidRPr="009E55BE">
        <w:t>.</w:t>
      </w:r>
    </w:p>
    <w:p w:rsidR="003809A5" w:rsidRPr="009E55BE" w:rsidRDefault="003809A5" w:rsidP="003809A5">
      <w:pPr>
        <w:pStyle w:val="rvps2"/>
        <w:spacing w:before="0" w:beforeAutospacing="0" w:after="0" w:afterAutospacing="0"/>
        <w:ind w:left="360"/>
        <w:jc w:val="both"/>
        <w:rPr>
          <w:lang w:val="uk-UA" w:eastAsia="uk-UA"/>
        </w:rPr>
      </w:pPr>
    </w:p>
    <w:p w:rsidR="003809A5" w:rsidRDefault="003809A5" w:rsidP="003809A5">
      <w:pPr>
        <w:pStyle w:val="rvps2"/>
        <w:numPr>
          <w:ilvl w:val="0"/>
          <w:numId w:val="23"/>
        </w:numPr>
        <w:spacing w:before="0" w:beforeAutospacing="0" w:after="0" w:afterAutospacing="0"/>
        <w:jc w:val="both"/>
        <w:rPr>
          <w:lang w:val="uk-UA" w:eastAsia="uk-UA"/>
        </w:rPr>
      </w:pPr>
      <w:r>
        <w:rPr>
          <w:lang w:val="uk-UA" w:eastAsia="uk-UA"/>
        </w:rPr>
        <w:t xml:space="preserve">Листом Антимонопольного комітету України (далі – Комітет) від 20.12.2019 </w:t>
      </w:r>
      <w:r>
        <w:rPr>
          <w:lang w:val="uk-UA" w:eastAsia="uk-UA"/>
        </w:rPr>
        <w:br/>
        <w:t xml:space="preserve">№ 500-29/09-16945 Повідомлення залишено без руху </w:t>
      </w:r>
      <w:r w:rsidR="00884780">
        <w:rPr>
          <w:lang w:val="uk-UA" w:eastAsia="uk-UA"/>
        </w:rPr>
        <w:t xml:space="preserve">й </w:t>
      </w:r>
      <w:r>
        <w:rPr>
          <w:lang w:val="uk-UA" w:eastAsia="uk-UA"/>
        </w:rPr>
        <w:t>надано тридцятиденний строк для надання додаткової інформації.</w:t>
      </w:r>
    </w:p>
    <w:p w:rsidR="003809A5" w:rsidRDefault="003809A5" w:rsidP="003809A5">
      <w:pPr>
        <w:pStyle w:val="rvps2"/>
        <w:spacing w:before="0" w:beforeAutospacing="0" w:after="0" w:afterAutospacing="0"/>
        <w:ind w:left="360"/>
        <w:jc w:val="both"/>
        <w:rPr>
          <w:lang w:val="uk-UA" w:eastAsia="uk-UA"/>
        </w:rPr>
      </w:pPr>
    </w:p>
    <w:p w:rsidR="003809A5" w:rsidRDefault="003809A5" w:rsidP="003809A5">
      <w:pPr>
        <w:pStyle w:val="rvps2"/>
        <w:numPr>
          <w:ilvl w:val="0"/>
          <w:numId w:val="23"/>
        </w:numPr>
        <w:spacing w:before="0" w:beforeAutospacing="0" w:after="0" w:afterAutospacing="0"/>
        <w:jc w:val="both"/>
        <w:rPr>
          <w:lang w:val="uk-UA" w:eastAsia="uk-UA"/>
        </w:rPr>
      </w:pPr>
      <w:r>
        <w:rPr>
          <w:lang w:val="uk-UA" w:eastAsia="uk-UA"/>
        </w:rPr>
        <w:t>Листом від 23.01.2020 № 01-17/0166-02 (</w:t>
      </w:r>
      <w:r w:rsidR="00884780">
        <w:rPr>
          <w:lang w:val="uk-UA" w:eastAsia="uk-UA"/>
        </w:rPr>
        <w:t xml:space="preserve">вх. </w:t>
      </w:r>
      <w:r>
        <w:rPr>
          <w:lang w:val="uk-UA" w:eastAsia="uk-UA"/>
        </w:rPr>
        <w:t xml:space="preserve">№ 5-01/1036 від 28.01.2020) (далі – Лист) </w:t>
      </w:r>
      <w:r w:rsidRPr="008D795F">
        <w:rPr>
          <w:lang w:val="uk-UA" w:eastAsia="uk-UA"/>
        </w:rPr>
        <w:t>Управлінням комунальної власності Енергодарської міської ради</w:t>
      </w:r>
      <w:r>
        <w:rPr>
          <w:lang w:val="uk-UA" w:eastAsia="uk-UA"/>
        </w:rPr>
        <w:t xml:space="preserve"> надано запитувану інформацію.</w:t>
      </w:r>
    </w:p>
    <w:p w:rsidR="003809A5" w:rsidRDefault="003809A5" w:rsidP="003809A5">
      <w:pPr>
        <w:pStyle w:val="rvps2"/>
        <w:spacing w:before="0" w:beforeAutospacing="0" w:after="0" w:afterAutospacing="0"/>
        <w:jc w:val="both"/>
        <w:rPr>
          <w:lang w:val="uk-UA" w:eastAsia="uk-UA"/>
        </w:rPr>
      </w:pPr>
    </w:p>
    <w:p w:rsidR="003809A5" w:rsidRDefault="003809A5" w:rsidP="003809A5">
      <w:pPr>
        <w:pStyle w:val="rvps2"/>
        <w:numPr>
          <w:ilvl w:val="0"/>
          <w:numId w:val="23"/>
        </w:numPr>
        <w:spacing w:before="0" w:beforeAutospacing="0" w:after="0" w:afterAutospacing="0"/>
        <w:jc w:val="both"/>
        <w:rPr>
          <w:lang w:val="uk-UA" w:eastAsia="uk-UA"/>
        </w:rPr>
      </w:pPr>
      <w:r>
        <w:rPr>
          <w:lang w:val="uk-UA" w:eastAsia="uk-UA"/>
        </w:rPr>
        <w:t>Повідомлення прийнято до розгляду 28.01.2020.</w:t>
      </w:r>
    </w:p>
    <w:p w:rsidR="00412A3B" w:rsidRPr="008D795F" w:rsidRDefault="00412A3B" w:rsidP="00677498">
      <w:pPr>
        <w:pStyle w:val="rvps2"/>
        <w:spacing w:before="0" w:beforeAutospacing="0" w:after="0" w:afterAutospacing="0"/>
        <w:jc w:val="both"/>
        <w:rPr>
          <w:lang w:val="uk-UA" w:eastAsia="uk-UA"/>
        </w:rPr>
      </w:pPr>
    </w:p>
    <w:p w:rsidR="003809A5" w:rsidRPr="009E55BE" w:rsidRDefault="003809A5" w:rsidP="003809A5">
      <w:pPr>
        <w:numPr>
          <w:ilvl w:val="0"/>
          <w:numId w:val="24"/>
        </w:numPr>
        <w:spacing w:after="200"/>
        <w:ind w:left="426" w:hanging="426"/>
        <w:contextualSpacing/>
        <w:jc w:val="both"/>
        <w:rPr>
          <w:b/>
          <w:bCs/>
        </w:rPr>
      </w:pPr>
      <w:r w:rsidRPr="009E55BE">
        <w:rPr>
          <w:b/>
          <w:bCs/>
        </w:rPr>
        <w:t>ВІДОМОСТІ ТА ІНФОРМАЦІ</w:t>
      </w:r>
      <w:r>
        <w:rPr>
          <w:b/>
          <w:bCs/>
        </w:rPr>
        <w:t>Я ВІД НАДАВАЧА ДЕРЖАВНОЇ ПІДТРИМКИ</w:t>
      </w:r>
    </w:p>
    <w:p w:rsidR="003809A5" w:rsidRPr="009E55BE" w:rsidRDefault="003809A5" w:rsidP="003809A5">
      <w:pPr>
        <w:jc w:val="both"/>
        <w:rPr>
          <w:b/>
          <w:bCs/>
          <w:color w:val="000000"/>
        </w:rPr>
      </w:pPr>
    </w:p>
    <w:p w:rsidR="003809A5" w:rsidRPr="009E55BE" w:rsidRDefault="003809A5" w:rsidP="003809A5">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Надавач підтримки</w:t>
      </w:r>
    </w:p>
    <w:p w:rsidR="003809A5" w:rsidRPr="009E55BE" w:rsidRDefault="003809A5" w:rsidP="003809A5">
      <w:pPr>
        <w:pStyle w:val="rvps2"/>
        <w:spacing w:before="0" w:beforeAutospacing="0" w:after="0" w:afterAutospacing="0"/>
        <w:jc w:val="both"/>
        <w:rPr>
          <w:lang w:val="uk-UA" w:eastAsia="uk-UA"/>
        </w:rPr>
      </w:pPr>
    </w:p>
    <w:p w:rsidR="003809A5" w:rsidRPr="002C30E1" w:rsidRDefault="003809A5" w:rsidP="002C30E1">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 xml:space="preserve">Управління комунальної власності Енергодарської міської ради (далі </w:t>
      </w:r>
      <w:r w:rsidR="00605A25">
        <w:rPr>
          <w:lang w:val="uk-UA" w:eastAsia="uk-UA"/>
        </w:rPr>
        <w:t>−</w:t>
      </w:r>
      <w:r>
        <w:rPr>
          <w:lang w:val="uk-UA" w:eastAsia="uk-UA"/>
        </w:rPr>
        <w:t xml:space="preserve"> Надавач</w:t>
      </w:r>
      <w:r w:rsidRPr="009E55BE">
        <w:rPr>
          <w:lang w:val="uk-UA" w:eastAsia="uk-UA"/>
        </w:rPr>
        <w:t>)</w:t>
      </w:r>
      <w:r>
        <w:rPr>
          <w:lang w:val="uk-UA" w:eastAsia="uk-UA"/>
        </w:rPr>
        <w:t xml:space="preserve"> (</w:t>
      </w:r>
      <w:r w:rsidRPr="005F6752">
        <w:rPr>
          <w:lang w:val="uk-UA"/>
        </w:rPr>
        <w:t xml:space="preserve">71502, Запорізька обл., м. Енергодар, вул. </w:t>
      </w:r>
      <w:r w:rsidRPr="005D2988">
        <w:rPr>
          <w:lang w:val="uk-UA"/>
        </w:rPr>
        <w:t>Набережна, 24</w:t>
      </w:r>
      <w:r>
        <w:rPr>
          <w:lang w:val="uk-UA" w:eastAsia="uk-UA"/>
        </w:rPr>
        <w:t>, ідентифікаційний код юридичної особи 26249961)</w:t>
      </w:r>
      <w:r w:rsidRPr="009E55BE">
        <w:rPr>
          <w:lang w:val="uk-UA" w:eastAsia="uk-UA"/>
        </w:rPr>
        <w:t>.</w:t>
      </w:r>
    </w:p>
    <w:p w:rsidR="003809A5" w:rsidRPr="009E55BE" w:rsidRDefault="003809A5" w:rsidP="003809A5">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lastRenderedPageBreak/>
        <w:t>Отримувач підтримки</w:t>
      </w:r>
    </w:p>
    <w:p w:rsidR="003809A5" w:rsidRPr="009E55BE" w:rsidRDefault="003809A5" w:rsidP="003809A5">
      <w:pPr>
        <w:pStyle w:val="rvps2"/>
        <w:spacing w:before="0" w:beforeAutospacing="0" w:after="0" w:afterAutospacing="0"/>
        <w:ind w:left="426"/>
        <w:jc w:val="both"/>
        <w:rPr>
          <w:b/>
          <w:bCs/>
          <w:color w:val="000000"/>
          <w:lang w:val="uk-UA" w:eastAsia="uk-UA"/>
        </w:rPr>
      </w:pPr>
    </w:p>
    <w:p w:rsidR="003809A5" w:rsidRPr="009E55BE" w:rsidRDefault="003809A5" w:rsidP="003809A5">
      <w:pPr>
        <w:pStyle w:val="rvps2"/>
        <w:numPr>
          <w:ilvl w:val="0"/>
          <w:numId w:val="23"/>
        </w:numPr>
        <w:tabs>
          <w:tab w:val="num" w:pos="360"/>
        </w:tabs>
        <w:spacing w:before="0" w:beforeAutospacing="0" w:after="0" w:afterAutospacing="0"/>
        <w:ind w:left="426" w:hanging="426"/>
        <w:jc w:val="both"/>
        <w:rPr>
          <w:lang w:val="uk-UA" w:eastAsia="uk-UA"/>
        </w:rPr>
      </w:pPr>
      <w:r w:rsidRPr="005F6752">
        <w:rPr>
          <w:lang w:val="uk-UA" w:eastAsia="uk-UA"/>
        </w:rPr>
        <w:t xml:space="preserve">Комунальне підприємство </w:t>
      </w:r>
      <w:r w:rsidRPr="00E924E2">
        <w:rPr>
          <w:lang w:val="uk-UA"/>
        </w:rPr>
        <w:t>«</w:t>
      </w:r>
      <w:r>
        <w:rPr>
          <w:lang w:val="uk-UA"/>
        </w:rPr>
        <w:t>Єдині інформаційні системи»</w:t>
      </w:r>
      <w:r w:rsidRPr="005F6752">
        <w:rPr>
          <w:lang w:val="uk-UA" w:eastAsia="uk-UA"/>
        </w:rPr>
        <w:t xml:space="preserve"> Енергодарської міської ради</w:t>
      </w:r>
      <w:r>
        <w:rPr>
          <w:lang w:val="uk-UA" w:eastAsia="uk-UA"/>
        </w:rPr>
        <w:t xml:space="preserve"> (далі –  Підприємство, Отримувач, КП «ЄІС») (</w:t>
      </w:r>
      <w:r w:rsidRPr="005F6752">
        <w:rPr>
          <w:lang w:val="uk-UA" w:eastAsia="uk-UA"/>
        </w:rPr>
        <w:t>7150</w:t>
      </w:r>
      <w:r>
        <w:rPr>
          <w:lang w:val="uk-UA" w:eastAsia="uk-UA"/>
        </w:rPr>
        <w:t>4</w:t>
      </w:r>
      <w:r w:rsidRPr="005F6752">
        <w:rPr>
          <w:lang w:val="uk-UA" w:eastAsia="uk-UA"/>
        </w:rPr>
        <w:t xml:space="preserve">, Запорізька </w:t>
      </w:r>
      <w:r w:rsidR="00605A25" w:rsidRPr="005F6752">
        <w:rPr>
          <w:lang w:val="uk-UA" w:eastAsia="uk-UA"/>
        </w:rPr>
        <w:t>обл</w:t>
      </w:r>
      <w:r w:rsidR="00605A25">
        <w:rPr>
          <w:lang w:val="uk-UA" w:eastAsia="uk-UA"/>
        </w:rPr>
        <w:t>.</w:t>
      </w:r>
      <w:r w:rsidRPr="005F6752">
        <w:rPr>
          <w:lang w:val="uk-UA" w:eastAsia="uk-UA"/>
        </w:rPr>
        <w:t>,</w:t>
      </w:r>
      <w:r>
        <w:rPr>
          <w:lang w:val="uk-UA" w:eastAsia="uk-UA"/>
        </w:rPr>
        <w:t xml:space="preserve"> </w:t>
      </w:r>
      <w:r w:rsidR="00605A25">
        <w:rPr>
          <w:lang w:val="uk-UA" w:eastAsia="uk-UA"/>
        </w:rPr>
        <w:t xml:space="preserve">                    </w:t>
      </w:r>
      <w:r w:rsidRPr="005F6752">
        <w:rPr>
          <w:lang w:val="uk-UA" w:eastAsia="uk-UA"/>
        </w:rPr>
        <w:t xml:space="preserve">м. Енергодар, вул. </w:t>
      </w:r>
      <w:r>
        <w:rPr>
          <w:lang w:val="uk-UA" w:eastAsia="uk-UA"/>
        </w:rPr>
        <w:t>Молодіжна</w:t>
      </w:r>
      <w:r w:rsidRPr="005F6752">
        <w:rPr>
          <w:lang w:val="uk-UA" w:eastAsia="uk-UA"/>
        </w:rPr>
        <w:t>, 1</w:t>
      </w:r>
      <w:r>
        <w:rPr>
          <w:lang w:val="uk-UA" w:eastAsia="uk-UA"/>
        </w:rPr>
        <w:t>0</w:t>
      </w:r>
      <w:r w:rsidRPr="005F6752">
        <w:rPr>
          <w:lang w:val="uk-UA" w:eastAsia="uk-UA"/>
        </w:rPr>
        <w:t>5</w:t>
      </w:r>
      <w:r>
        <w:rPr>
          <w:lang w:val="uk-UA" w:eastAsia="uk-UA"/>
        </w:rPr>
        <w:t xml:space="preserve">, оф. 143, </w:t>
      </w:r>
      <w:r w:rsidRPr="009E55BE">
        <w:rPr>
          <w:lang w:val="uk-UA" w:eastAsia="uk-UA"/>
        </w:rPr>
        <w:t>ідентифікаційни</w:t>
      </w:r>
      <w:r>
        <w:rPr>
          <w:lang w:val="uk-UA" w:eastAsia="uk-UA"/>
        </w:rPr>
        <w:t>й код юридичної особи 42016400).</w:t>
      </w:r>
    </w:p>
    <w:p w:rsidR="003809A5" w:rsidRPr="00AA7DC9" w:rsidRDefault="003809A5" w:rsidP="003809A5">
      <w:pPr>
        <w:pStyle w:val="a3"/>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eastAsia="uk-UA"/>
        </w:rPr>
      </w:pPr>
      <w:r w:rsidRPr="00034DC5">
        <w:rPr>
          <w:lang w:val="uk-UA" w:eastAsia="uk-UA"/>
        </w:rPr>
        <w:t>Відповідно до Статуту КП «</w:t>
      </w:r>
      <w:r>
        <w:rPr>
          <w:lang w:val="uk-UA" w:eastAsia="uk-UA"/>
        </w:rPr>
        <w:t>ЄІС</w:t>
      </w:r>
      <w:r w:rsidRPr="00034DC5">
        <w:rPr>
          <w:lang w:val="uk-UA" w:eastAsia="uk-UA"/>
        </w:rPr>
        <w:t xml:space="preserve">», затвердженого рішенням Енергодарської міської ради від </w:t>
      </w:r>
      <w:r>
        <w:rPr>
          <w:lang w:val="uk-UA" w:eastAsia="uk-UA"/>
        </w:rPr>
        <w:t>15</w:t>
      </w:r>
      <w:r w:rsidRPr="00034DC5">
        <w:rPr>
          <w:lang w:val="uk-UA" w:eastAsia="uk-UA"/>
        </w:rPr>
        <w:t>.</w:t>
      </w:r>
      <w:r>
        <w:rPr>
          <w:lang w:val="uk-UA" w:eastAsia="uk-UA"/>
        </w:rPr>
        <w:t>03</w:t>
      </w:r>
      <w:r w:rsidRPr="00034DC5">
        <w:rPr>
          <w:lang w:val="uk-UA" w:eastAsia="uk-UA"/>
        </w:rPr>
        <w:t xml:space="preserve">.2018 № 25, Підприємство </w:t>
      </w:r>
      <w:r w:rsidR="00605A25" w:rsidRPr="00034DC5">
        <w:rPr>
          <w:lang w:val="uk-UA" w:eastAsia="uk-UA"/>
        </w:rPr>
        <w:t>створен</w:t>
      </w:r>
      <w:r w:rsidR="00605A25">
        <w:rPr>
          <w:lang w:val="uk-UA" w:eastAsia="uk-UA"/>
        </w:rPr>
        <w:t>о</w:t>
      </w:r>
      <w:r w:rsidR="00605A25" w:rsidRPr="00034DC5">
        <w:rPr>
          <w:lang w:val="uk-UA" w:eastAsia="uk-UA"/>
        </w:rPr>
        <w:t xml:space="preserve"> </w:t>
      </w:r>
      <w:r w:rsidRPr="00034DC5">
        <w:rPr>
          <w:lang w:val="uk-UA" w:eastAsia="uk-UA"/>
        </w:rPr>
        <w:t xml:space="preserve">рішенням </w:t>
      </w:r>
      <w:r w:rsidR="00605A25" w:rsidRPr="00034DC5">
        <w:rPr>
          <w:lang w:val="uk-UA" w:eastAsia="uk-UA"/>
        </w:rPr>
        <w:t>Енергодарсько</w:t>
      </w:r>
      <w:r w:rsidR="00605A25">
        <w:rPr>
          <w:lang w:val="uk-UA" w:eastAsia="uk-UA"/>
        </w:rPr>
        <w:t>ї</w:t>
      </w:r>
      <w:r w:rsidR="00605A25" w:rsidRPr="00034DC5">
        <w:rPr>
          <w:lang w:val="uk-UA" w:eastAsia="uk-UA"/>
        </w:rPr>
        <w:t xml:space="preserve"> </w:t>
      </w:r>
      <w:r w:rsidRPr="00034DC5">
        <w:rPr>
          <w:lang w:val="uk-UA" w:eastAsia="uk-UA"/>
        </w:rPr>
        <w:t xml:space="preserve">міської ради (Власник) і діє на підставі самофінансування і фінансування з державного та міського бюджету. </w:t>
      </w:r>
    </w:p>
    <w:p w:rsidR="003809A5" w:rsidRDefault="003809A5" w:rsidP="003809A5">
      <w:pPr>
        <w:pStyle w:val="a3"/>
      </w:pPr>
    </w:p>
    <w:p w:rsidR="003809A5" w:rsidRDefault="003809A5" w:rsidP="003809A5">
      <w:pPr>
        <w:pStyle w:val="rvps2"/>
        <w:spacing w:before="0" w:beforeAutospacing="0" w:after="0" w:afterAutospacing="0"/>
        <w:ind w:left="426"/>
        <w:jc w:val="both"/>
        <w:rPr>
          <w:lang w:val="uk-UA" w:eastAsia="uk-UA"/>
        </w:rPr>
      </w:pPr>
      <w:r>
        <w:rPr>
          <w:lang w:val="uk-UA" w:eastAsia="uk-UA"/>
        </w:rPr>
        <w:t>Підприємство створено для задоволення суспільних та господарських потреб шляхом систематичного здійснення виробничої та господарської діяльності в порядку, визначеному законодавством України, задоволення економічних та соціальних інтересів територіальної громади міста.</w:t>
      </w:r>
    </w:p>
    <w:p w:rsidR="003809A5" w:rsidRPr="00F926DE" w:rsidRDefault="003809A5" w:rsidP="003809A5">
      <w:pPr>
        <w:pStyle w:val="rvps2"/>
        <w:numPr>
          <w:ilvl w:val="0"/>
          <w:numId w:val="23"/>
        </w:numPr>
        <w:tabs>
          <w:tab w:val="num" w:pos="360"/>
        </w:tabs>
        <w:spacing w:before="0" w:beforeAutospacing="0" w:after="0" w:afterAutospacing="0"/>
        <w:ind w:left="426" w:hanging="426"/>
        <w:jc w:val="both"/>
        <w:rPr>
          <w:b/>
          <w:bCs/>
          <w:color w:val="000000"/>
          <w:lang w:val="uk-UA" w:eastAsia="uk-UA"/>
        </w:rPr>
      </w:pPr>
      <w:r w:rsidRPr="00AA7DC9">
        <w:rPr>
          <w:lang w:val="uk-UA" w:eastAsia="uk-UA"/>
        </w:rPr>
        <w:t>Відповідно до пункту 2.</w:t>
      </w:r>
      <w:r>
        <w:rPr>
          <w:lang w:val="uk-UA" w:eastAsia="uk-UA"/>
        </w:rPr>
        <w:t>2</w:t>
      </w:r>
      <w:r w:rsidRPr="00AA7DC9">
        <w:rPr>
          <w:lang w:val="uk-UA" w:eastAsia="uk-UA"/>
        </w:rPr>
        <w:t xml:space="preserve"> розд</w:t>
      </w:r>
      <w:r>
        <w:rPr>
          <w:lang w:val="uk-UA" w:eastAsia="uk-UA"/>
        </w:rPr>
        <w:t>ілу 2 Статуту основними завданнями</w:t>
      </w:r>
      <w:r w:rsidRPr="00AA7DC9">
        <w:rPr>
          <w:lang w:val="uk-UA" w:eastAsia="uk-UA"/>
        </w:rPr>
        <w:t xml:space="preserve"> Підприємства є</w:t>
      </w:r>
      <w:r>
        <w:rPr>
          <w:lang w:val="uk-UA" w:eastAsia="uk-UA"/>
        </w:rPr>
        <w:t>, зокрема:</w:t>
      </w:r>
    </w:p>
    <w:p w:rsidR="003809A5" w:rsidRDefault="003809A5" w:rsidP="003809A5">
      <w:pPr>
        <w:pStyle w:val="rvps2"/>
        <w:numPr>
          <w:ilvl w:val="0"/>
          <w:numId w:val="27"/>
        </w:numPr>
        <w:spacing w:before="0" w:beforeAutospacing="0" w:after="0" w:afterAutospacing="0"/>
        <w:jc w:val="both"/>
        <w:rPr>
          <w:bCs/>
          <w:color w:val="000000"/>
          <w:lang w:val="uk-UA" w:eastAsia="uk-UA"/>
        </w:rPr>
      </w:pPr>
      <w:r>
        <w:rPr>
          <w:bCs/>
          <w:color w:val="000000"/>
          <w:lang w:val="uk-UA" w:eastAsia="uk-UA"/>
        </w:rPr>
        <w:t xml:space="preserve">створення мережі внутрішнього зв’язку (відеоспостереження та </w:t>
      </w:r>
      <w:r>
        <w:rPr>
          <w:bCs/>
          <w:color w:val="000000"/>
          <w:lang w:val="en-US" w:eastAsia="uk-UA"/>
        </w:rPr>
        <w:t>IP</w:t>
      </w:r>
      <w:r w:rsidRPr="00AC57C9">
        <w:rPr>
          <w:bCs/>
          <w:color w:val="000000"/>
          <w:lang w:eastAsia="uk-UA"/>
        </w:rPr>
        <w:t>-</w:t>
      </w:r>
      <w:r>
        <w:rPr>
          <w:bCs/>
          <w:color w:val="000000"/>
          <w:lang w:val="uk-UA" w:eastAsia="uk-UA"/>
        </w:rPr>
        <w:t>телефонії);</w:t>
      </w:r>
    </w:p>
    <w:p w:rsidR="003809A5" w:rsidRDefault="003809A5" w:rsidP="003809A5">
      <w:pPr>
        <w:pStyle w:val="rvps2"/>
        <w:numPr>
          <w:ilvl w:val="0"/>
          <w:numId w:val="27"/>
        </w:numPr>
        <w:spacing w:before="0" w:beforeAutospacing="0" w:after="0" w:afterAutospacing="0"/>
        <w:jc w:val="both"/>
        <w:rPr>
          <w:bCs/>
          <w:color w:val="000000"/>
          <w:lang w:val="uk-UA" w:eastAsia="uk-UA"/>
        </w:rPr>
      </w:pPr>
      <w:r>
        <w:rPr>
          <w:bCs/>
          <w:color w:val="000000"/>
          <w:lang w:val="uk-UA" w:eastAsia="uk-UA"/>
        </w:rPr>
        <w:t xml:space="preserve">діяльність </w:t>
      </w:r>
      <w:r w:rsidR="00A4319C">
        <w:rPr>
          <w:bCs/>
          <w:color w:val="000000"/>
          <w:lang w:val="uk-UA" w:eastAsia="uk-UA"/>
        </w:rPr>
        <w:t>і</w:t>
      </w:r>
      <w:r>
        <w:rPr>
          <w:bCs/>
          <w:color w:val="000000"/>
          <w:lang w:val="uk-UA" w:eastAsia="uk-UA"/>
        </w:rPr>
        <w:t>з керування комп’ютерним устаткування</w:t>
      </w:r>
      <w:r w:rsidR="00A4319C">
        <w:rPr>
          <w:bCs/>
          <w:color w:val="000000"/>
          <w:lang w:val="uk-UA" w:eastAsia="uk-UA"/>
        </w:rPr>
        <w:t>м</w:t>
      </w:r>
      <w:r>
        <w:rPr>
          <w:bCs/>
          <w:color w:val="000000"/>
          <w:lang w:val="uk-UA" w:eastAsia="uk-UA"/>
        </w:rPr>
        <w:t xml:space="preserve"> та його обслуговування;</w:t>
      </w:r>
    </w:p>
    <w:p w:rsidR="003809A5" w:rsidRDefault="003809A5" w:rsidP="003809A5">
      <w:pPr>
        <w:pStyle w:val="rvps2"/>
        <w:numPr>
          <w:ilvl w:val="0"/>
          <w:numId w:val="27"/>
        </w:numPr>
        <w:spacing w:before="0" w:beforeAutospacing="0" w:after="0" w:afterAutospacing="0"/>
        <w:jc w:val="both"/>
        <w:rPr>
          <w:bCs/>
          <w:color w:val="000000"/>
          <w:lang w:val="uk-UA" w:eastAsia="uk-UA"/>
        </w:rPr>
      </w:pPr>
      <w:r>
        <w:rPr>
          <w:bCs/>
          <w:color w:val="000000"/>
          <w:lang w:val="uk-UA" w:eastAsia="uk-UA"/>
        </w:rPr>
        <w:t xml:space="preserve">збір даних та контрольні функції у сфері інформаційних технологій </w:t>
      </w:r>
      <w:r w:rsidR="00A4319C">
        <w:rPr>
          <w:bCs/>
          <w:color w:val="000000"/>
          <w:lang w:val="uk-UA" w:eastAsia="uk-UA"/>
        </w:rPr>
        <w:t xml:space="preserve">і </w:t>
      </w:r>
      <w:r>
        <w:rPr>
          <w:bCs/>
          <w:color w:val="000000"/>
          <w:lang w:val="uk-UA" w:eastAsia="uk-UA"/>
        </w:rPr>
        <w:t>кабельних та інших мереж.</w:t>
      </w:r>
    </w:p>
    <w:p w:rsidR="003809A5" w:rsidRPr="00F926DE" w:rsidRDefault="003809A5" w:rsidP="003809A5">
      <w:pPr>
        <w:pStyle w:val="rvps2"/>
        <w:spacing w:before="0" w:beforeAutospacing="0" w:after="0" w:afterAutospacing="0"/>
        <w:ind w:left="1146"/>
        <w:jc w:val="both"/>
        <w:rPr>
          <w:bCs/>
          <w:color w:val="000000"/>
          <w:lang w:val="uk-UA" w:eastAsia="uk-UA"/>
        </w:rPr>
      </w:pPr>
    </w:p>
    <w:p w:rsidR="003809A5" w:rsidRPr="00263EFE" w:rsidRDefault="003809A5" w:rsidP="003809A5">
      <w:pPr>
        <w:pStyle w:val="rvps2"/>
        <w:numPr>
          <w:ilvl w:val="0"/>
          <w:numId w:val="23"/>
        </w:numPr>
        <w:tabs>
          <w:tab w:val="num" w:pos="360"/>
        </w:tabs>
        <w:spacing w:before="0" w:beforeAutospacing="0" w:after="0" w:afterAutospacing="0"/>
        <w:ind w:left="426" w:hanging="426"/>
        <w:jc w:val="both"/>
        <w:rPr>
          <w:bCs/>
          <w:color w:val="000000"/>
          <w:lang w:val="uk-UA" w:eastAsia="uk-UA"/>
        </w:rPr>
      </w:pPr>
      <w:r w:rsidRPr="00263EFE">
        <w:rPr>
          <w:lang w:val="uk-UA" w:eastAsia="uk-UA"/>
        </w:rPr>
        <w:t>Згідно</w:t>
      </w:r>
      <w:r w:rsidRPr="00263EFE">
        <w:rPr>
          <w:bCs/>
          <w:color w:val="000000"/>
          <w:lang w:val="uk-UA" w:eastAsia="uk-UA"/>
        </w:rPr>
        <w:t xml:space="preserve"> з пунктом 5.5 розділу 5 Статуту джерелами формування майна Підприємства є, зокрема</w:t>
      </w:r>
      <w:r>
        <w:rPr>
          <w:bCs/>
          <w:color w:val="000000"/>
          <w:lang w:val="uk-UA" w:eastAsia="uk-UA"/>
        </w:rPr>
        <w:t>, майно, передане Підприємству в господарське відання у встановленому порядку; г</w:t>
      </w:r>
      <w:r w:rsidRPr="00263EFE">
        <w:rPr>
          <w:bCs/>
          <w:color w:val="000000"/>
          <w:lang w:val="uk-UA" w:eastAsia="uk-UA"/>
        </w:rPr>
        <w:t>рошові та майнові внески Власника</w:t>
      </w:r>
      <w:r>
        <w:rPr>
          <w:bCs/>
          <w:color w:val="000000"/>
          <w:lang w:val="uk-UA" w:eastAsia="uk-UA"/>
        </w:rPr>
        <w:t>.</w:t>
      </w:r>
    </w:p>
    <w:p w:rsidR="003809A5" w:rsidRPr="00F926DE" w:rsidRDefault="003809A5" w:rsidP="003809A5">
      <w:pPr>
        <w:pStyle w:val="rvps2"/>
        <w:spacing w:before="0" w:beforeAutospacing="0" w:after="0" w:afterAutospacing="0"/>
        <w:ind w:left="426"/>
        <w:jc w:val="both"/>
        <w:rPr>
          <w:bCs/>
          <w:color w:val="000000"/>
          <w:lang w:val="uk-UA" w:eastAsia="uk-UA"/>
        </w:rPr>
      </w:pPr>
    </w:p>
    <w:p w:rsidR="003809A5" w:rsidRPr="00162972" w:rsidRDefault="003809A5" w:rsidP="003809A5">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Мета (ціль) підтримки</w:t>
      </w:r>
    </w:p>
    <w:p w:rsidR="003809A5" w:rsidRDefault="003809A5" w:rsidP="003809A5">
      <w:pPr>
        <w:pStyle w:val="rvps2"/>
        <w:spacing w:before="0" w:beforeAutospacing="0" w:after="0" w:afterAutospacing="0"/>
        <w:ind w:left="426"/>
        <w:jc w:val="both"/>
        <w:rPr>
          <w:b/>
          <w:bCs/>
          <w:color w:val="000000"/>
          <w:lang w:val="uk-UA" w:eastAsia="uk-UA"/>
        </w:rPr>
      </w:pPr>
    </w:p>
    <w:p w:rsidR="003809A5" w:rsidRPr="009C2E32" w:rsidRDefault="003809A5" w:rsidP="003809A5">
      <w:pPr>
        <w:pStyle w:val="rvps2"/>
        <w:numPr>
          <w:ilvl w:val="0"/>
          <w:numId w:val="23"/>
        </w:numPr>
        <w:tabs>
          <w:tab w:val="num" w:pos="360"/>
        </w:tabs>
        <w:spacing w:before="0" w:beforeAutospacing="0" w:after="0" w:afterAutospacing="0"/>
        <w:ind w:left="426" w:hanging="426"/>
        <w:jc w:val="both"/>
        <w:rPr>
          <w:lang w:val="uk-UA" w:eastAsia="uk-UA"/>
        </w:rPr>
      </w:pPr>
      <w:r w:rsidRPr="009C2E32">
        <w:rPr>
          <w:lang w:val="uk-UA" w:eastAsia="uk-UA"/>
        </w:rPr>
        <w:t>Забезпечення належного функціонування та розвитку інфраструктури міста Енергодар, здійснення технічного супроводу системи відеоспостереження міста в цілодобовому режимі. Збереження технічно справного стану, підвищення експлуатаційних якостей т</w:t>
      </w:r>
      <w:r>
        <w:rPr>
          <w:lang w:val="uk-UA" w:eastAsia="uk-UA"/>
        </w:rPr>
        <w:t>а продовження строків служби об’єктів</w:t>
      </w:r>
      <w:r w:rsidRPr="009C2E32">
        <w:rPr>
          <w:lang w:val="uk-UA" w:eastAsia="uk-UA"/>
        </w:rPr>
        <w:t xml:space="preserve"> комунального майна територіальної громади. Підвищення технічного оснащення комунального підприємства з метою створення єдиного центру обробки даних, забезпечення надання якісних послуг населенню, органам місцевого самоврядування та державним і комунальним служба</w:t>
      </w:r>
      <w:r>
        <w:rPr>
          <w:lang w:val="uk-UA" w:eastAsia="uk-UA"/>
        </w:rPr>
        <w:t>м на території міста Енергодар.</w:t>
      </w:r>
    </w:p>
    <w:p w:rsidR="003809A5" w:rsidRPr="009C2E32" w:rsidRDefault="003809A5" w:rsidP="003809A5">
      <w:pPr>
        <w:pStyle w:val="rvps2"/>
        <w:spacing w:before="0" w:beforeAutospacing="0" w:after="0" w:afterAutospacing="0"/>
        <w:ind w:left="426"/>
        <w:jc w:val="both"/>
        <w:rPr>
          <w:highlight w:val="yellow"/>
          <w:lang w:val="uk-UA" w:eastAsia="uk-UA"/>
        </w:rPr>
      </w:pPr>
    </w:p>
    <w:p w:rsidR="003809A5" w:rsidRPr="00E112BA" w:rsidRDefault="003809A5" w:rsidP="003809A5">
      <w:pPr>
        <w:pStyle w:val="rvps2"/>
        <w:numPr>
          <w:ilvl w:val="1"/>
          <w:numId w:val="26"/>
        </w:numPr>
        <w:spacing w:before="0" w:beforeAutospacing="0" w:after="0" w:afterAutospacing="0"/>
        <w:ind w:left="426" w:hanging="426"/>
        <w:jc w:val="both"/>
        <w:rPr>
          <w:b/>
          <w:bCs/>
          <w:color w:val="000000"/>
          <w:lang w:val="uk-UA" w:eastAsia="uk-UA"/>
        </w:rPr>
      </w:pPr>
      <w:r w:rsidRPr="00E112BA">
        <w:rPr>
          <w:b/>
          <w:bCs/>
          <w:color w:val="000000"/>
          <w:lang w:val="uk-UA" w:eastAsia="uk-UA"/>
        </w:rPr>
        <w:t>Очікуваний результат</w:t>
      </w:r>
    </w:p>
    <w:p w:rsidR="003809A5" w:rsidRPr="00061F53" w:rsidRDefault="003809A5" w:rsidP="003809A5">
      <w:pPr>
        <w:pStyle w:val="rvps2"/>
        <w:spacing w:before="0" w:beforeAutospacing="0" w:after="0" w:afterAutospacing="0"/>
        <w:jc w:val="both"/>
        <w:rPr>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A422F7">
        <w:rPr>
          <w:lang w:val="uk-UA"/>
        </w:rPr>
        <w:t xml:space="preserve">Проблема, для розв’язання якої буде використовуватися державна допомога: </w:t>
      </w:r>
    </w:p>
    <w:p w:rsidR="003809A5" w:rsidRDefault="003809A5" w:rsidP="003809A5">
      <w:pPr>
        <w:pStyle w:val="rvps2"/>
        <w:numPr>
          <w:ilvl w:val="1"/>
          <w:numId w:val="23"/>
        </w:numPr>
        <w:spacing w:before="0" w:beforeAutospacing="0" w:after="0" w:afterAutospacing="0"/>
        <w:jc w:val="both"/>
        <w:rPr>
          <w:lang w:val="uk-UA"/>
        </w:rPr>
      </w:pPr>
      <w:r w:rsidRPr="00A422F7">
        <w:rPr>
          <w:lang w:val="uk-UA"/>
        </w:rPr>
        <w:t>утримання, технічне обслуговування, забезпечення ефективної та безперебійної експлуатації системи відеоспостереження міста Енергодар;</w:t>
      </w:r>
    </w:p>
    <w:p w:rsidR="003809A5" w:rsidRDefault="003809A5" w:rsidP="003809A5">
      <w:pPr>
        <w:pStyle w:val="rvps2"/>
        <w:numPr>
          <w:ilvl w:val="1"/>
          <w:numId w:val="23"/>
        </w:numPr>
        <w:spacing w:before="0" w:beforeAutospacing="0" w:after="0" w:afterAutospacing="0"/>
        <w:jc w:val="both"/>
        <w:rPr>
          <w:lang w:val="uk-UA"/>
        </w:rPr>
      </w:pPr>
      <w:r w:rsidRPr="00A422F7">
        <w:rPr>
          <w:lang w:val="uk-UA"/>
        </w:rPr>
        <w:t>підвищення рівня безпеки громадян на вулицях міста, безпеки дорожнього руху, сприяння швидкому виявленню правопорушень та розкриттю злочинів, створення умов для запобігання злочинності, зниження витрат на забезпечення охорони м</w:t>
      </w:r>
      <w:r>
        <w:rPr>
          <w:lang w:val="uk-UA"/>
        </w:rPr>
        <w:t>іських об</w:t>
      </w:r>
      <w:r w:rsidRPr="00A422F7">
        <w:rPr>
          <w:lang w:val="uk-UA"/>
        </w:rPr>
        <w:t>’єктів;</w:t>
      </w:r>
    </w:p>
    <w:p w:rsidR="003809A5" w:rsidRDefault="003809A5" w:rsidP="003809A5">
      <w:pPr>
        <w:pStyle w:val="rvps2"/>
        <w:numPr>
          <w:ilvl w:val="1"/>
          <w:numId w:val="23"/>
        </w:numPr>
        <w:spacing w:before="0" w:beforeAutospacing="0" w:after="0" w:afterAutospacing="0"/>
        <w:jc w:val="both"/>
        <w:rPr>
          <w:lang w:val="uk-UA"/>
        </w:rPr>
      </w:pPr>
      <w:r w:rsidRPr="00A422F7">
        <w:rPr>
          <w:lang w:val="uk-UA"/>
        </w:rPr>
        <w:t>інформаційно-аналітичне супроводження діяльності міських служб, комунальних установ, правоохоронних органів міста з метою координації їх дій для підвищення ефективності роботи та забезпечення життєдіяльності міста;</w:t>
      </w:r>
    </w:p>
    <w:p w:rsidR="003809A5" w:rsidRDefault="003809A5" w:rsidP="003809A5">
      <w:pPr>
        <w:pStyle w:val="rvps2"/>
        <w:numPr>
          <w:ilvl w:val="1"/>
          <w:numId w:val="23"/>
        </w:numPr>
        <w:spacing w:before="0" w:beforeAutospacing="0" w:after="0" w:afterAutospacing="0"/>
        <w:jc w:val="both"/>
        <w:rPr>
          <w:lang w:val="uk-UA"/>
        </w:rPr>
      </w:pPr>
      <w:r w:rsidRPr="00A422F7">
        <w:rPr>
          <w:lang w:val="uk-UA"/>
        </w:rPr>
        <w:lastRenderedPageBreak/>
        <w:t>диспетчеризація світлофорів, ліфтового господарства, систем відеоспостереження;</w:t>
      </w:r>
    </w:p>
    <w:p w:rsidR="003809A5" w:rsidRDefault="003809A5" w:rsidP="003809A5">
      <w:pPr>
        <w:pStyle w:val="rvps2"/>
        <w:numPr>
          <w:ilvl w:val="1"/>
          <w:numId w:val="23"/>
        </w:numPr>
        <w:spacing w:before="0" w:beforeAutospacing="0" w:after="0" w:afterAutospacing="0"/>
        <w:jc w:val="both"/>
        <w:rPr>
          <w:lang w:val="uk-UA"/>
        </w:rPr>
      </w:pPr>
      <w:r w:rsidRPr="00A422F7">
        <w:rPr>
          <w:lang w:val="uk-UA"/>
        </w:rPr>
        <w:t>створення єдиного колл-центру зі звернень громадян;</w:t>
      </w:r>
    </w:p>
    <w:p w:rsidR="003809A5" w:rsidRDefault="003809A5" w:rsidP="003809A5">
      <w:pPr>
        <w:pStyle w:val="rvps2"/>
        <w:numPr>
          <w:ilvl w:val="1"/>
          <w:numId w:val="23"/>
        </w:numPr>
        <w:spacing w:before="0" w:beforeAutospacing="0" w:after="0" w:afterAutospacing="0"/>
        <w:jc w:val="both"/>
        <w:rPr>
          <w:lang w:val="uk-UA"/>
        </w:rPr>
      </w:pPr>
      <w:r w:rsidRPr="00A422F7">
        <w:rPr>
          <w:lang w:val="uk-UA"/>
        </w:rPr>
        <w:t xml:space="preserve">створення безпечних умов перебування в </w:t>
      </w:r>
      <w:r w:rsidR="00C5065D">
        <w:rPr>
          <w:lang w:val="uk-UA"/>
        </w:rPr>
        <w:t>навчальних</w:t>
      </w:r>
      <w:r w:rsidR="00C5065D" w:rsidRPr="00A422F7">
        <w:rPr>
          <w:lang w:val="uk-UA"/>
        </w:rPr>
        <w:t xml:space="preserve"> </w:t>
      </w:r>
      <w:r w:rsidRPr="00A422F7">
        <w:rPr>
          <w:lang w:val="uk-UA"/>
        </w:rPr>
        <w:t>закладах шляхом облаштування їх системами відеоспостереження;</w:t>
      </w:r>
    </w:p>
    <w:p w:rsidR="003809A5" w:rsidRDefault="003809A5" w:rsidP="003809A5">
      <w:pPr>
        <w:pStyle w:val="rvps2"/>
        <w:numPr>
          <w:ilvl w:val="1"/>
          <w:numId w:val="23"/>
        </w:numPr>
        <w:spacing w:before="0" w:beforeAutospacing="0" w:after="0" w:afterAutospacing="0"/>
        <w:jc w:val="both"/>
        <w:rPr>
          <w:lang w:val="uk-UA"/>
        </w:rPr>
      </w:pPr>
      <w:r w:rsidRPr="00A422F7">
        <w:rPr>
          <w:lang w:val="uk-UA"/>
        </w:rPr>
        <w:t xml:space="preserve">забезпечення виконання завдань діяльності комунального підприємства «Єдині інформаційні системи» Енергодарської міської ради, передбачених Статутом підприємства: створення мережі внутрішнього зв’язку (відеоспостереження та </w:t>
      </w:r>
      <w:r>
        <w:t>IP</w:t>
      </w:r>
      <w:r w:rsidRPr="00A422F7">
        <w:rPr>
          <w:lang w:val="uk-UA"/>
        </w:rPr>
        <w:t>-телефонії); комп’ютерне програмування, консультації з питань інформатизації</w:t>
      </w:r>
      <w:r w:rsidR="00C5065D">
        <w:rPr>
          <w:lang w:val="uk-UA"/>
        </w:rPr>
        <w:t>;</w:t>
      </w:r>
      <w:r w:rsidR="00C5065D" w:rsidRPr="00A422F7">
        <w:rPr>
          <w:lang w:val="uk-UA"/>
        </w:rPr>
        <w:t xml:space="preserve"> </w:t>
      </w:r>
      <w:r w:rsidR="00C5065D">
        <w:rPr>
          <w:lang w:val="uk-UA"/>
        </w:rPr>
        <w:t xml:space="preserve">забезпечення </w:t>
      </w:r>
      <w:r w:rsidR="00C5065D" w:rsidRPr="00A422F7">
        <w:rPr>
          <w:lang w:val="uk-UA"/>
        </w:rPr>
        <w:t>діяльн</w:t>
      </w:r>
      <w:r w:rsidR="00C5065D">
        <w:rPr>
          <w:lang w:val="uk-UA"/>
        </w:rPr>
        <w:t>о</w:t>
      </w:r>
      <w:r w:rsidR="00C5065D" w:rsidRPr="00A422F7">
        <w:rPr>
          <w:lang w:val="uk-UA"/>
        </w:rPr>
        <w:t>ст</w:t>
      </w:r>
      <w:r w:rsidR="00C5065D">
        <w:rPr>
          <w:lang w:val="uk-UA"/>
        </w:rPr>
        <w:t>і</w:t>
      </w:r>
      <w:r w:rsidR="00C5065D" w:rsidRPr="00A422F7">
        <w:rPr>
          <w:lang w:val="uk-UA"/>
        </w:rPr>
        <w:t xml:space="preserve"> </w:t>
      </w:r>
      <w:r w:rsidRPr="00A422F7">
        <w:rPr>
          <w:lang w:val="uk-UA"/>
        </w:rPr>
        <w:t xml:space="preserve">з керування комп’ютерним устаткуванням та його обслуговування; збір даних та контрольні функції у сфері інформаційних технологій, кабельних та інших мереж; обробка даних, розміщення інформації на вебвузлах і пов’язана </w:t>
      </w:r>
      <w:r w:rsidR="00C5065D">
        <w:rPr>
          <w:lang w:val="uk-UA"/>
        </w:rPr>
        <w:t>і</w:t>
      </w:r>
      <w:r w:rsidRPr="00A422F7">
        <w:rPr>
          <w:lang w:val="uk-UA"/>
        </w:rPr>
        <w:t xml:space="preserve">з цим діяльність; вебпортали; ремонт комп’ютерів, периферійного устаткування </w:t>
      </w:r>
      <w:r w:rsidR="00C5065D">
        <w:rPr>
          <w:lang w:val="uk-UA"/>
        </w:rPr>
        <w:t>та</w:t>
      </w:r>
      <w:r w:rsidR="00C5065D" w:rsidRPr="00A422F7">
        <w:rPr>
          <w:lang w:val="uk-UA"/>
        </w:rPr>
        <w:t xml:space="preserve"> </w:t>
      </w:r>
      <w:r w:rsidRPr="00A422F7">
        <w:rPr>
          <w:lang w:val="uk-UA"/>
        </w:rPr>
        <w:t xml:space="preserve">обладнання зв’язку </w:t>
      </w:r>
      <w:r w:rsidR="00C5065D">
        <w:rPr>
          <w:lang w:val="uk-UA"/>
        </w:rPr>
        <w:t>й</w:t>
      </w:r>
      <w:r w:rsidR="00C5065D" w:rsidRPr="00A422F7">
        <w:rPr>
          <w:lang w:val="uk-UA"/>
        </w:rPr>
        <w:t xml:space="preserve"> </w:t>
      </w:r>
      <w:r w:rsidRPr="00A422F7">
        <w:rPr>
          <w:lang w:val="uk-UA"/>
        </w:rPr>
        <w:t xml:space="preserve">інші. </w:t>
      </w:r>
    </w:p>
    <w:p w:rsidR="003809A5" w:rsidRDefault="003809A5" w:rsidP="003809A5">
      <w:pPr>
        <w:pStyle w:val="rvps2"/>
        <w:spacing w:before="0" w:beforeAutospacing="0" w:after="0" w:afterAutospacing="0"/>
        <w:ind w:left="426"/>
        <w:jc w:val="both"/>
        <w:rPr>
          <w:lang w:val="uk-UA"/>
        </w:rPr>
      </w:pPr>
      <w:r w:rsidRPr="00A422F7">
        <w:rPr>
          <w:lang w:val="uk-UA"/>
        </w:rPr>
        <w:t xml:space="preserve">Очікуваним результатом є створення комфортних і безпечних умов проживання та перебування на території міста, забезпечення якісної роботи міських служб  відповідно до вимог сучасності, якісне </w:t>
      </w:r>
      <w:r w:rsidR="00C5065D">
        <w:rPr>
          <w:lang w:val="uk-UA"/>
        </w:rPr>
        <w:t>й</w:t>
      </w:r>
      <w:r w:rsidR="00C5065D" w:rsidRPr="00A422F7">
        <w:rPr>
          <w:lang w:val="uk-UA"/>
        </w:rPr>
        <w:t xml:space="preserve"> </w:t>
      </w:r>
      <w:r w:rsidRPr="00A422F7">
        <w:rPr>
          <w:lang w:val="uk-UA"/>
        </w:rPr>
        <w:t>швидке надання ними послуг.</w:t>
      </w:r>
    </w:p>
    <w:p w:rsidR="005C36BE" w:rsidRPr="00A422F7" w:rsidRDefault="005C36BE" w:rsidP="005C36BE">
      <w:pPr>
        <w:pStyle w:val="rvps2"/>
        <w:spacing w:before="0" w:beforeAutospacing="0" w:after="0" w:afterAutospacing="0"/>
        <w:jc w:val="both"/>
        <w:rPr>
          <w:lang w:val="uk-UA"/>
        </w:rPr>
      </w:pPr>
    </w:p>
    <w:p w:rsidR="003809A5" w:rsidRPr="00E112BA" w:rsidRDefault="003809A5" w:rsidP="003809A5">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Форма підтримки</w:t>
      </w:r>
    </w:p>
    <w:p w:rsidR="003809A5" w:rsidRPr="00E112BA" w:rsidRDefault="003809A5" w:rsidP="003809A5">
      <w:pPr>
        <w:pStyle w:val="rvps2"/>
        <w:spacing w:before="0" w:beforeAutospacing="0" w:after="0" w:afterAutospacing="0"/>
        <w:ind w:left="426"/>
        <w:jc w:val="both"/>
        <w:rPr>
          <w:b/>
          <w:bCs/>
          <w:color w:val="000000"/>
          <w:lang w:val="uk-UA" w:eastAsia="uk-UA"/>
        </w:rPr>
      </w:pPr>
    </w:p>
    <w:p w:rsidR="003809A5" w:rsidRPr="0093332B" w:rsidRDefault="003809A5" w:rsidP="003809A5">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 xml:space="preserve">Субсидії та поточні </w:t>
      </w:r>
      <w:r w:rsidR="002117EB">
        <w:rPr>
          <w:lang w:val="uk-UA" w:eastAsia="uk-UA"/>
        </w:rPr>
        <w:t xml:space="preserve">й </w:t>
      </w:r>
      <w:r>
        <w:rPr>
          <w:lang w:val="uk-UA" w:eastAsia="uk-UA"/>
        </w:rPr>
        <w:t>капітальні трансферти підприємствам</w:t>
      </w:r>
      <w:r w:rsidR="002117EB">
        <w:rPr>
          <w:lang w:val="uk-UA" w:eastAsia="uk-UA"/>
        </w:rPr>
        <w:t>.</w:t>
      </w:r>
    </w:p>
    <w:p w:rsidR="003809A5" w:rsidRPr="00E112BA" w:rsidRDefault="003809A5" w:rsidP="003809A5">
      <w:pPr>
        <w:pStyle w:val="rvps2"/>
        <w:spacing w:before="0" w:beforeAutospacing="0" w:after="0" w:afterAutospacing="0"/>
        <w:ind w:left="426"/>
        <w:jc w:val="both"/>
        <w:rPr>
          <w:lang w:val="uk-UA" w:eastAsia="uk-UA"/>
        </w:rPr>
      </w:pPr>
    </w:p>
    <w:p w:rsidR="003809A5" w:rsidRDefault="003809A5" w:rsidP="003809A5">
      <w:pPr>
        <w:pStyle w:val="rvps2"/>
        <w:spacing w:before="0" w:beforeAutospacing="0" w:after="0" w:afterAutospacing="0"/>
        <w:ind w:left="426"/>
        <w:jc w:val="both"/>
        <w:rPr>
          <w:lang w:val="uk-UA"/>
        </w:rPr>
      </w:pPr>
      <w:r w:rsidRPr="001C4E8D">
        <w:rPr>
          <w:lang w:val="uk-UA"/>
        </w:rPr>
        <w:t xml:space="preserve">Рішенням про місцевий бюджет визначається головний розпорядник коштів місцевих бюджетів. Головний розпорядник бюджетних коштів (управління комунальної власності Енергодарської міської ради) розробляє план діяльності на плановий та наступні за плановим два </w:t>
      </w:r>
      <w:r w:rsidR="002117EB" w:rsidRPr="001C4E8D">
        <w:rPr>
          <w:lang w:val="uk-UA"/>
        </w:rPr>
        <w:t>бюджетн</w:t>
      </w:r>
      <w:r w:rsidR="002117EB">
        <w:rPr>
          <w:lang w:val="uk-UA"/>
        </w:rPr>
        <w:t>их</w:t>
      </w:r>
      <w:r w:rsidR="002117EB" w:rsidRPr="001C4E8D">
        <w:rPr>
          <w:lang w:val="uk-UA"/>
        </w:rPr>
        <w:t xml:space="preserve"> </w:t>
      </w:r>
      <w:r w:rsidRPr="001C4E8D">
        <w:rPr>
          <w:lang w:val="uk-UA"/>
        </w:rPr>
        <w:t xml:space="preserve">періоди. </w:t>
      </w:r>
    </w:p>
    <w:p w:rsidR="003809A5" w:rsidRDefault="003809A5" w:rsidP="003809A5">
      <w:pPr>
        <w:pStyle w:val="rvps2"/>
        <w:spacing w:before="0" w:beforeAutospacing="0" w:after="0" w:afterAutospacing="0"/>
        <w:ind w:left="426"/>
        <w:jc w:val="both"/>
        <w:rPr>
          <w:lang w:val="uk-UA"/>
        </w:rPr>
      </w:pPr>
    </w:p>
    <w:p w:rsidR="003809A5" w:rsidRDefault="003809A5" w:rsidP="003809A5">
      <w:pPr>
        <w:pStyle w:val="rvps2"/>
        <w:spacing w:before="0" w:beforeAutospacing="0" w:after="0" w:afterAutospacing="0"/>
        <w:ind w:left="426"/>
        <w:jc w:val="both"/>
        <w:rPr>
          <w:lang w:val="uk-UA"/>
        </w:rPr>
      </w:pPr>
      <w:r w:rsidRPr="001C4E8D">
        <w:rPr>
          <w:lang w:val="uk-UA"/>
        </w:rPr>
        <w:t>Організовує та забезпечує на підставі плану діяльності та індикативних прогнозних показників бюджету, за обґрунтованими пропозиціями одержувачів бюджетних коштів (комунальних підприємств)</w:t>
      </w:r>
      <w:r w:rsidR="002117EB">
        <w:rPr>
          <w:lang w:val="uk-UA"/>
        </w:rPr>
        <w:t>,</w:t>
      </w:r>
      <w:r w:rsidRPr="001C4E8D">
        <w:rPr>
          <w:lang w:val="uk-UA"/>
        </w:rPr>
        <w:t xml:space="preserve"> складання бюджетного запиту </w:t>
      </w:r>
      <w:r w:rsidR="002117EB">
        <w:rPr>
          <w:lang w:val="uk-UA"/>
        </w:rPr>
        <w:t>й</w:t>
      </w:r>
      <w:r w:rsidR="002117EB" w:rsidRPr="001C4E8D">
        <w:rPr>
          <w:lang w:val="uk-UA"/>
        </w:rPr>
        <w:t xml:space="preserve"> </w:t>
      </w:r>
      <w:r w:rsidRPr="001C4E8D">
        <w:rPr>
          <w:lang w:val="uk-UA"/>
        </w:rPr>
        <w:t xml:space="preserve">подає його місцевому фінансовому органу (фінансове управління Енергодарської міської ради). </w:t>
      </w:r>
    </w:p>
    <w:p w:rsidR="003809A5" w:rsidRDefault="003809A5" w:rsidP="003809A5">
      <w:pPr>
        <w:pStyle w:val="rvps2"/>
        <w:spacing w:before="0" w:beforeAutospacing="0" w:after="0" w:afterAutospacing="0"/>
        <w:ind w:left="426"/>
        <w:jc w:val="both"/>
        <w:rPr>
          <w:lang w:val="uk-UA"/>
        </w:rPr>
      </w:pPr>
    </w:p>
    <w:p w:rsidR="003809A5" w:rsidRDefault="003809A5" w:rsidP="003809A5">
      <w:pPr>
        <w:pStyle w:val="rvps2"/>
        <w:spacing w:before="0" w:beforeAutospacing="0" w:after="0" w:afterAutospacing="0"/>
        <w:ind w:left="426"/>
        <w:jc w:val="both"/>
        <w:rPr>
          <w:lang w:val="uk-UA"/>
        </w:rPr>
      </w:pPr>
      <w:r w:rsidRPr="001C4E8D">
        <w:rPr>
          <w:lang w:val="uk-UA"/>
        </w:rPr>
        <w:t>Отримує бюджетні призначення шляхом їх затвердження рішенням про місцевий бюджет, приймає рішення щодо делегування повноважень на виконання бюджетної програми одержувачем бюджетних коштів відповідно до його статутної діяльності.</w:t>
      </w:r>
    </w:p>
    <w:p w:rsidR="003809A5" w:rsidRDefault="003809A5" w:rsidP="003809A5">
      <w:pPr>
        <w:pStyle w:val="rvps2"/>
        <w:spacing w:before="0" w:beforeAutospacing="0" w:after="0" w:afterAutospacing="0"/>
        <w:ind w:left="426"/>
        <w:jc w:val="both"/>
        <w:rPr>
          <w:lang w:val="uk-UA"/>
        </w:rPr>
      </w:pPr>
      <w:r>
        <w:t xml:space="preserve">Розподіляє та доводить до одержувача у встановленому порядку обсяги бюджетних асигнувань. Погоджує план використання бюджетних коштів. </w:t>
      </w:r>
    </w:p>
    <w:p w:rsidR="003809A5" w:rsidRPr="00B00FE5" w:rsidRDefault="003809A5" w:rsidP="003809A5">
      <w:pPr>
        <w:pStyle w:val="rvps2"/>
        <w:spacing w:before="0" w:beforeAutospacing="0" w:after="0" w:afterAutospacing="0"/>
        <w:ind w:left="426"/>
        <w:jc w:val="both"/>
        <w:rPr>
          <w:lang w:val="uk-UA"/>
        </w:rPr>
      </w:pPr>
    </w:p>
    <w:p w:rsidR="003809A5" w:rsidRDefault="003809A5" w:rsidP="003809A5">
      <w:pPr>
        <w:pStyle w:val="rvps2"/>
        <w:spacing w:before="0" w:beforeAutospacing="0" w:after="0" w:afterAutospacing="0"/>
        <w:ind w:left="426"/>
        <w:jc w:val="both"/>
        <w:rPr>
          <w:lang w:val="uk-UA"/>
        </w:rPr>
      </w:pPr>
      <w:r w:rsidRPr="00B00FE5">
        <w:rPr>
          <w:lang w:val="uk-UA"/>
        </w:rPr>
        <w:t>Фінансування одержувачів бюджетних коштів відповідно до затверджених планів використання бюджетних коштів здійснюється через реєстраційні рахунки в органах державної казначейської служби України (управління Державної казначейської служби України у м. Енергодарі Запорізької обл.).</w:t>
      </w:r>
    </w:p>
    <w:p w:rsidR="003809A5" w:rsidRPr="009E55BE" w:rsidRDefault="003809A5" w:rsidP="003809A5">
      <w:pPr>
        <w:pStyle w:val="rvps2"/>
        <w:spacing w:before="0" w:beforeAutospacing="0" w:after="0" w:afterAutospacing="0"/>
        <w:jc w:val="both"/>
        <w:rPr>
          <w:lang w:val="uk-UA" w:eastAsia="uk-UA"/>
        </w:rPr>
      </w:pPr>
    </w:p>
    <w:p w:rsidR="003809A5" w:rsidRPr="009E55BE" w:rsidRDefault="003809A5" w:rsidP="003809A5">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Обсяг підтримки</w:t>
      </w:r>
    </w:p>
    <w:p w:rsidR="003809A5" w:rsidRPr="009E55BE" w:rsidRDefault="003809A5" w:rsidP="003809A5">
      <w:pPr>
        <w:pStyle w:val="rvps2"/>
        <w:spacing w:before="0" w:beforeAutospacing="0" w:after="0" w:afterAutospacing="0"/>
        <w:ind w:left="426" w:hanging="426"/>
        <w:jc w:val="both"/>
        <w:rPr>
          <w:lang w:val="uk-UA" w:eastAsia="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eastAsia="uk-UA"/>
        </w:rPr>
      </w:pPr>
      <w:r>
        <w:rPr>
          <w:lang w:val="uk-UA"/>
        </w:rPr>
        <w:t xml:space="preserve"> Загальний обсяг </w:t>
      </w:r>
      <w:r w:rsidR="00FA435B">
        <w:rPr>
          <w:lang w:val="uk-UA"/>
        </w:rPr>
        <w:t xml:space="preserve">− </w:t>
      </w:r>
      <w:r>
        <w:rPr>
          <w:lang w:val="uk-UA"/>
        </w:rPr>
        <w:t>6 128 244</w:t>
      </w:r>
      <w:r w:rsidRPr="009E55BE">
        <w:t xml:space="preserve"> </w:t>
      </w:r>
      <w:r w:rsidR="00FA435B" w:rsidRPr="009E55BE">
        <w:t>гр</w:t>
      </w:r>
      <w:r w:rsidR="00FA435B">
        <w:rPr>
          <w:lang w:val="uk-UA"/>
        </w:rPr>
        <w:t>н</w:t>
      </w:r>
      <w:r w:rsidRPr="009E55BE">
        <w:rPr>
          <w:lang w:val="uk-UA" w:eastAsia="uk-UA"/>
        </w:rPr>
        <w:t>.</w:t>
      </w:r>
    </w:p>
    <w:p w:rsidR="003809A5" w:rsidRDefault="003809A5" w:rsidP="003809A5">
      <w:pPr>
        <w:pStyle w:val="rvps2"/>
        <w:spacing w:before="0" w:beforeAutospacing="0" w:after="0" w:afterAutospacing="0"/>
        <w:ind w:left="426"/>
        <w:jc w:val="both"/>
        <w:rPr>
          <w:lang w:val="uk-UA" w:eastAsia="uk-UA"/>
        </w:rPr>
      </w:pPr>
    </w:p>
    <w:p w:rsidR="003809A5" w:rsidRDefault="003809A5" w:rsidP="003809A5">
      <w:pPr>
        <w:pStyle w:val="rvps2"/>
        <w:spacing w:before="0" w:beforeAutospacing="0" w:after="0" w:afterAutospacing="0"/>
        <w:ind w:left="426"/>
        <w:jc w:val="both"/>
        <w:rPr>
          <w:lang w:val="uk-UA"/>
        </w:rPr>
      </w:pPr>
      <w:r w:rsidRPr="00E03448">
        <w:rPr>
          <w:lang w:val="uk-UA"/>
        </w:rPr>
        <w:t xml:space="preserve">Бюджетний запит </w:t>
      </w:r>
      <w:r w:rsidR="00FA435B">
        <w:rPr>
          <w:lang w:val="uk-UA"/>
        </w:rPr>
        <w:t>П</w:t>
      </w:r>
      <w:r w:rsidR="00FA435B" w:rsidRPr="00E03448">
        <w:rPr>
          <w:lang w:val="uk-UA"/>
        </w:rPr>
        <w:t xml:space="preserve">ідприємства </w:t>
      </w:r>
      <w:r w:rsidRPr="00E03448">
        <w:rPr>
          <w:lang w:val="uk-UA"/>
        </w:rPr>
        <w:t xml:space="preserve">на 2020 рік спрямований на благоустрій та утримання об’єктів, які обліковуються на балансі </w:t>
      </w:r>
      <w:r w:rsidR="00FA435B">
        <w:rPr>
          <w:lang w:val="uk-UA"/>
        </w:rPr>
        <w:t>П</w:t>
      </w:r>
      <w:r w:rsidR="00FA435B" w:rsidRPr="00E03448">
        <w:rPr>
          <w:lang w:val="uk-UA"/>
        </w:rPr>
        <w:t>ідприємства</w:t>
      </w:r>
      <w:r w:rsidRPr="00E03448">
        <w:rPr>
          <w:lang w:val="uk-UA"/>
        </w:rPr>
        <w:t>, а саме</w:t>
      </w:r>
      <w:r w:rsidR="00FA435B">
        <w:rPr>
          <w:lang w:val="uk-UA"/>
        </w:rPr>
        <w:t xml:space="preserve"> для</w:t>
      </w:r>
      <w:r w:rsidRPr="00E03448">
        <w:rPr>
          <w:lang w:val="uk-UA"/>
        </w:rPr>
        <w:t xml:space="preserve"> покриття витрат на </w:t>
      </w:r>
      <w:r w:rsidR="00FA435B">
        <w:rPr>
          <w:lang w:val="uk-UA"/>
        </w:rPr>
        <w:t>такі</w:t>
      </w:r>
      <w:r w:rsidR="00FA435B" w:rsidRPr="00E03448">
        <w:rPr>
          <w:lang w:val="uk-UA"/>
        </w:rPr>
        <w:t xml:space="preserve"> </w:t>
      </w:r>
      <w:r w:rsidRPr="00E03448">
        <w:rPr>
          <w:lang w:val="uk-UA"/>
        </w:rPr>
        <w:t xml:space="preserve">заходи: </w:t>
      </w:r>
    </w:p>
    <w:p w:rsidR="003809A5" w:rsidRDefault="003809A5" w:rsidP="003809A5">
      <w:pPr>
        <w:pStyle w:val="rvps2"/>
        <w:numPr>
          <w:ilvl w:val="0"/>
          <w:numId w:val="34"/>
        </w:numPr>
        <w:spacing w:before="0" w:beforeAutospacing="0" w:after="0" w:afterAutospacing="0"/>
        <w:jc w:val="both"/>
        <w:rPr>
          <w:lang w:val="uk-UA"/>
        </w:rPr>
      </w:pPr>
      <w:r>
        <w:rPr>
          <w:lang w:val="uk-UA"/>
        </w:rPr>
        <w:lastRenderedPageBreak/>
        <w:t>в</w:t>
      </w:r>
      <w:r w:rsidRPr="00E03448">
        <w:rPr>
          <w:lang w:val="uk-UA"/>
        </w:rPr>
        <w:t>идатки на утримання (заробітна плата, нарахування на заробітну плату,</w:t>
      </w:r>
      <w:r>
        <w:rPr>
          <w:lang w:val="uk-UA"/>
        </w:rPr>
        <w:t xml:space="preserve"> послуги банку) – </w:t>
      </w:r>
      <w:r w:rsidRPr="00970511">
        <w:rPr>
          <w:lang w:val="uk-UA"/>
        </w:rPr>
        <w:t>3 160 957,00 грн</w:t>
      </w:r>
      <w:r w:rsidRPr="00B76D05">
        <w:rPr>
          <w:i/>
          <w:lang w:val="uk-UA"/>
        </w:rPr>
        <w:t>;</w:t>
      </w:r>
    </w:p>
    <w:p w:rsidR="003809A5" w:rsidRDefault="003809A5" w:rsidP="003809A5">
      <w:pPr>
        <w:pStyle w:val="rvps2"/>
        <w:numPr>
          <w:ilvl w:val="0"/>
          <w:numId w:val="34"/>
        </w:numPr>
        <w:spacing w:before="0" w:beforeAutospacing="0" w:after="0" w:afterAutospacing="0"/>
        <w:jc w:val="both"/>
        <w:rPr>
          <w:lang w:val="uk-UA"/>
        </w:rPr>
      </w:pPr>
      <w:r>
        <w:rPr>
          <w:lang w:val="uk-UA"/>
        </w:rPr>
        <w:t>о</w:t>
      </w:r>
      <w:r w:rsidRPr="00E03448">
        <w:rPr>
          <w:lang w:val="uk-UA"/>
        </w:rPr>
        <w:t xml:space="preserve">плата електроенергії </w:t>
      </w:r>
      <w:r w:rsidRPr="00D21A99">
        <w:rPr>
          <w:lang w:val="uk-UA"/>
        </w:rPr>
        <w:t>–</w:t>
      </w:r>
      <w:r w:rsidRPr="00970511">
        <w:rPr>
          <w:lang w:val="uk-UA"/>
        </w:rPr>
        <w:t xml:space="preserve"> 78 475,00 грн</w:t>
      </w:r>
      <w:r>
        <w:rPr>
          <w:lang w:val="uk-UA"/>
        </w:rPr>
        <w:t>;</w:t>
      </w:r>
    </w:p>
    <w:p w:rsidR="003809A5" w:rsidRDefault="003809A5" w:rsidP="003809A5">
      <w:pPr>
        <w:pStyle w:val="rvps2"/>
        <w:numPr>
          <w:ilvl w:val="0"/>
          <w:numId w:val="34"/>
        </w:numPr>
        <w:spacing w:before="0" w:beforeAutospacing="0" w:after="0" w:afterAutospacing="0"/>
        <w:jc w:val="both"/>
        <w:rPr>
          <w:lang w:val="uk-UA"/>
        </w:rPr>
      </w:pPr>
      <w:r>
        <w:rPr>
          <w:lang w:val="uk-UA"/>
        </w:rPr>
        <w:t>п</w:t>
      </w:r>
      <w:r w:rsidRPr="00E03448">
        <w:rPr>
          <w:lang w:val="uk-UA"/>
        </w:rPr>
        <w:t>ридбання предметів, матеріалів та обладнання для господарської діяльності (канцтоварів, господарчих товарів, інструментів, меблів, матеріалів та приладдя для обслуговування с</w:t>
      </w:r>
      <w:r>
        <w:rPr>
          <w:lang w:val="uk-UA"/>
        </w:rPr>
        <w:t>истеми відеоспостереження</w:t>
      </w:r>
      <w:r w:rsidRPr="00E03448">
        <w:rPr>
          <w:lang w:val="uk-UA"/>
        </w:rPr>
        <w:t xml:space="preserve">) </w:t>
      </w:r>
      <w:r>
        <w:rPr>
          <w:lang w:val="uk-UA"/>
        </w:rPr>
        <w:t>–</w:t>
      </w:r>
      <w:r w:rsidRPr="00E03448">
        <w:rPr>
          <w:lang w:val="uk-UA"/>
        </w:rPr>
        <w:t xml:space="preserve"> </w:t>
      </w:r>
      <w:r w:rsidRPr="00970511">
        <w:rPr>
          <w:lang w:val="uk-UA"/>
        </w:rPr>
        <w:t>163 661,00 грн</w:t>
      </w:r>
      <w:r>
        <w:rPr>
          <w:lang w:val="uk-UA"/>
        </w:rPr>
        <w:t>;</w:t>
      </w:r>
    </w:p>
    <w:p w:rsidR="003809A5" w:rsidRDefault="003809A5" w:rsidP="003809A5">
      <w:pPr>
        <w:pStyle w:val="rvps2"/>
        <w:numPr>
          <w:ilvl w:val="0"/>
          <w:numId w:val="34"/>
        </w:numPr>
        <w:spacing w:before="0" w:beforeAutospacing="0" w:after="0" w:afterAutospacing="0"/>
        <w:jc w:val="both"/>
        <w:rPr>
          <w:lang w:val="uk-UA"/>
        </w:rPr>
      </w:pPr>
      <w:r>
        <w:rPr>
          <w:lang w:val="uk-UA"/>
        </w:rPr>
        <w:t>в</w:t>
      </w:r>
      <w:r w:rsidRPr="00E03448">
        <w:rPr>
          <w:lang w:val="uk-UA"/>
        </w:rPr>
        <w:t xml:space="preserve">идатки на загальногосподарські послуги (обслуговування оргтехніки, супроводження програмного забезпечення) </w:t>
      </w:r>
      <w:r>
        <w:rPr>
          <w:lang w:val="uk-UA"/>
        </w:rPr>
        <w:t xml:space="preserve">– </w:t>
      </w:r>
      <w:r w:rsidRPr="00970511">
        <w:rPr>
          <w:lang w:val="uk-UA"/>
        </w:rPr>
        <w:t>7 715,00 грн</w:t>
      </w:r>
      <w:r>
        <w:rPr>
          <w:lang w:val="uk-UA"/>
        </w:rPr>
        <w:t>;</w:t>
      </w:r>
    </w:p>
    <w:p w:rsidR="003809A5" w:rsidRDefault="003809A5" w:rsidP="003809A5">
      <w:pPr>
        <w:pStyle w:val="rvps2"/>
        <w:numPr>
          <w:ilvl w:val="0"/>
          <w:numId w:val="34"/>
        </w:numPr>
        <w:spacing w:before="0" w:beforeAutospacing="0" w:after="0" w:afterAutospacing="0"/>
        <w:jc w:val="both"/>
        <w:rPr>
          <w:lang w:val="uk-UA"/>
        </w:rPr>
      </w:pPr>
      <w:r>
        <w:rPr>
          <w:lang w:val="uk-UA"/>
        </w:rPr>
        <w:t>б</w:t>
      </w:r>
      <w:r w:rsidRPr="00E03448">
        <w:rPr>
          <w:lang w:val="uk-UA"/>
        </w:rPr>
        <w:t xml:space="preserve">удівництво інформаційних систем та центру обробки даних (ЦОД) міста Енергодар (розробка </w:t>
      </w:r>
      <w:r w:rsidR="00FA435B" w:rsidRPr="00E03448">
        <w:rPr>
          <w:lang w:val="uk-UA"/>
        </w:rPr>
        <w:t>про</w:t>
      </w:r>
      <w:r w:rsidR="00FA435B">
        <w:rPr>
          <w:lang w:val="uk-UA"/>
        </w:rPr>
        <w:t>є</w:t>
      </w:r>
      <w:r w:rsidR="00FA435B" w:rsidRPr="00E03448">
        <w:rPr>
          <w:lang w:val="uk-UA"/>
        </w:rPr>
        <w:t>ктно</w:t>
      </w:r>
      <w:r w:rsidRPr="00E03448">
        <w:rPr>
          <w:lang w:val="uk-UA"/>
        </w:rPr>
        <w:t xml:space="preserve">-кошторисної документації, експертиза) </w:t>
      </w:r>
      <w:r>
        <w:rPr>
          <w:lang w:val="uk-UA"/>
        </w:rPr>
        <w:t xml:space="preserve">– </w:t>
      </w:r>
      <w:r w:rsidR="00412A3B">
        <w:rPr>
          <w:lang w:val="uk-UA"/>
        </w:rPr>
        <w:br/>
      </w:r>
      <w:r w:rsidR="00FA435B" w:rsidRPr="00970511">
        <w:rPr>
          <w:lang w:val="uk-UA"/>
        </w:rPr>
        <w:t>1 482 026,00 грн</w:t>
      </w:r>
      <w:r w:rsidR="00FA435B">
        <w:rPr>
          <w:lang w:val="uk-UA"/>
        </w:rPr>
        <w:t>;</w:t>
      </w:r>
    </w:p>
    <w:p w:rsidR="003809A5" w:rsidRDefault="003809A5" w:rsidP="003809A5">
      <w:pPr>
        <w:pStyle w:val="rvps2"/>
        <w:numPr>
          <w:ilvl w:val="0"/>
          <w:numId w:val="34"/>
        </w:numPr>
        <w:spacing w:before="0" w:beforeAutospacing="0" w:after="0" w:afterAutospacing="0"/>
        <w:jc w:val="both"/>
        <w:rPr>
          <w:lang w:val="uk-UA"/>
        </w:rPr>
      </w:pPr>
      <w:r>
        <w:rPr>
          <w:lang w:val="uk-UA"/>
        </w:rPr>
        <w:t>п</w:t>
      </w:r>
      <w:r w:rsidRPr="00E03448">
        <w:rPr>
          <w:lang w:val="uk-UA"/>
        </w:rPr>
        <w:t>ридбання основних засобів (генератор,</w:t>
      </w:r>
      <w:r w:rsidR="00FA435B">
        <w:rPr>
          <w:lang w:val="uk-UA"/>
        </w:rPr>
        <w:t xml:space="preserve"> </w:t>
      </w:r>
      <w:r w:rsidRPr="00E03448">
        <w:rPr>
          <w:lang w:val="uk-UA"/>
        </w:rPr>
        <w:t>оргтехнік</w:t>
      </w:r>
      <w:r>
        <w:rPr>
          <w:lang w:val="uk-UA"/>
        </w:rPr>
        <w:t xml:space="preserve">а, меблі, виробниче обладнання) – </w:t>
      </w:r>
      <w:r w:rsidRPr="00970511">
        <w:rPr>
          <w:lang w:val="uk-UA"/>
        </w:rPr>
        <w:t>902 556,00 грн</w:t>
      </w:r>
      <w:r>
        <w:rPr>
          <w:lang w:val="uk-UA"/>
        </w:rPr>
        <w:t>;</w:t>
      </w:r>
    </w:p>
    <w:p w:rsidR="003809A5" w:rsidRPr="009E55BE" w:rsidRDefault="003809A5" w:rsidP="003809A5">
      <w:pPr>
        <w:pStyle w:val="rvps2"/>
        <w:numPr>
          <w:ilvl w:val="0"/>
          <w:numId w:val="34"/>
        </w:numPr>
        <w:spacing w:before="0" w:beforeAutospacing="0" w:after="0" w:afterAutospacing="0"/>
        <w:jc w:val="both"/>
        <w:rPr>
          <w:lang w:val="uk-UA"/>
        </w:rPr>
      </w:pPr>
      <w:r w:rsidRPr="00E03448">
        <w:rPr>
          <w:lang w:val="uk-UA"/>
        </w:rPr>
        <w:t xml:space="preserve">реалізація </w:t>
      </w:r>
      <w:r w:rsidR="00866298">
        <w:rPr>
          <w:lang w:val="uk-UA"/>
        </w:rPr>
        <w:t xml:space="preserve">двох </w:t>
      </w:r>
      <w:r w:rsidR="00FA435B" w:rsidRPr="00E03448">
        <w:rPr>
          <w:lang w:val="uk-UA"/>
        </w:rPr>
        <w:t>про</w:t>
      </w:r>
      <w:r w:rsidR="00FA435B">
        <w:rPr>
          <w:lang w:val="uk-UA"/>
        </w:rPr>
        <w:t>є</w:t>
      </w:r>
      <w:r w:rsidR="00FA435B" w:rsidRPr="00E03448">
        <w:rPr>
          <w:lang w:val="uk-UA"/>
        </w:rPr>
        <w:t>ктів</w:t>
      </w:r>
      <w:r w:rsidRPr="00E03448">
        <w:rPr>
          <w:lang w:val="uk-UA"/>
        </w:rPr>
        <w:t>-переможців конкурсу «Гро</w:t>
      </w:r>
      <w:r>
        <w:rPr>
          <w:lang w:val="uk-UA"/>
        </w:rPr>
        <w:t>мадський бюджет міста Енергодара»: «Відеоспостереження 24/7 «</w:t>
      </w:r>
      <w:r w:rsidRPr="00E03448">
        <w:rPr>
          <w:lang w:val="uk-UA"/>
        </w:rPr>
        <w:t>Б</w:t>
      </w:r>
      <w:r>
        <w:rPr>
          <w:lang w:val="uk-UA"/>
        </w:rPr>
        <w:t>езпечний двір»</w:t>
      </w:r>
      <w:r w:rsidRPr="00E73A83">
        <w:rPr>
          <w:lang w:val="uk-UA"/>
        </w:rPr>
        <w:t xml:space="preserve"> </w:t>
      </w:r>
      <w:r>
        <w:rPr>
          <w:lang w:val="uk-UA"/>
        </w:rPr>
        <w:t xml:space="preserve">– </w:t>
      </w:r>
      <w:r w:rsidR="00FA435B">
        <w:rPr>
          <w:lang w:val="uk-UA"/>
        </w:rPr>
        <w:t xml:space="preserve">                   </w:t>
      </w:r>
      <w:r w:rsidRPr="00970511">
        <w:rPr>
          <w:lang w:val="uk-UA"/>
        </w:rPr>
        <w:t>172 698,00</w:t>
      </w:r>
      <w:r w:rsidR="00FA435B">
        <w:rPr>
          <w:lang w:val="uk-UA"/>
        </w:rPr>
        <w:t xml:space="preserve"> </w:t>
      </w:r>
      <w:r w:rsidRPr="00970511">
        <w:rPr>
          <w:lang w:val="uk-UA"/>
        </w:rPr>
        <w:t>грн</w:t>
      </w:r>
      <w:r>
        <w:rPr>
          <w:lang w:val="uk-UA"/>
        </w:rPr>
        <w:t>; «</w:t>
      </w:r>
      <w:r w:rsidRPr="00E03448">
        <w:rPr>
          <w:lang w:val="uk-UA"/>
        </w:rPr>
        <w:t>Безпека будинків по вул. Молодіжна 53,</w:t>
      </w:r>
      <w:r w:rsidR="00FA435B">
        <w:rPr>
          <w:lang w:val="uk-UA"/>
        </w:rPr>
        <w:t xml:space="preserve"> </w:t>
      </w:r>
      <w:r w:rsidRPr="00E03448">
        <w:rPr>
          <w:lang w:val="uk-UA"/>
        </w:rPr>
        <w:t>55,</w:t>
      </w:r>
      <w:r w:rsidR="00FA435B">
        <w:rPr>
          <w:lang w:val="uk-UA"/>
        </w:rPr>
        <w:t xml:space="preserve"> </w:t>
      </w:r>
      <w:r w:rsidRPr="00E03448">
        <w:rPr>
          <w:lang w:val="uk-UA"/>
        </w:rPr>
        <w:t>57 шляхом встановлення відеоспостереження</w:t>
      </w:r>
      <w:r>
        <w:rPr>
          <w:lang w:val="uk-UA"/>
        </w:rPr>
        <w:t>»</w:t>
      </w:r>
      <w:r w:rsidRPr="00E03448">
        <w:rPr>
          <w:lang w:val="uk-UA"/>
        </w:rPr>
        <w:t xml:space="preserve"> </w:t>
      </w:r>
      <w:r>
        <w:rPr>
          <w:lang w:val="uk-UA"/>
        </w:rPr>
        <w:t xml:space="preserve">– </w:t>
      </w:r>
      <w:r w:rsidRPr="00970511">
        <w:rPr>
          <w:lang w:val="uk-UA"/>
        </w:rPr>
        <w:t>160 156,00 грн</w:t>
      </w:r>
      <w:r>
        <w:rPr>
          <w:lang w:val="uk-UA"/>
        </w:rPr>
        <w:t>.</w:t>
      </w:r>
    </w:p>
    <w:p w:rsidR="00E2457E" w:rsidRPr="009E55BE" w:rsidRDefault="00E2457E" w:rsidP="003809A5">
      <w:pPr>
        <w:pStyle w:val="rvps2"/>
        <w:spacing w:before="0" w:beforeAutospacing="0" w:after="0" w:afterAutospacing="0"/>
        <w:jc w:val="both"/>
        <w:rPr>
          <w:lang w:val="uk-UA" w:eastAsia="uk-UA"/>
        </w:rPr>
      </w:pPr>
    </w:p>
    <w:p w:rsidR="003809A5" w:rsidRPr="009E55BE" w:rsidRDefault="003809A5" w:rsidP="003809A5">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 xml:space="preserve"> Підстава для надання підтримки</w:t>
      </w:r>
    </w:p>
    <w:p w:rsidR="003809A5" w:rsidRPr="009E55BE" w:rsidRDefault="003809A5" w:rsidP="003809A5">
      <w:pPr>
        <w:pStyle w:val="rvps2"/>
        <w:spacing w:before="0" w:beforeAutospacing="0" w:after="0" w:afterAutospacing="0"/>
        <w:ind w:left="426"/>
        <w:jc w:val="both"/>
        <w:rPr>
          <w:b/>
          <w:bCs/>
          <w:lang w:val="uk-UA" w:eastAsia="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33260A">
        <w:rPr>
          <w:lang w:val="uk-UA"/>
        </w:rPr>
        <w:t>Програма реформування та розвитку житлово-комунального господарства, об’єктів благоустрою, дорожнього господарства міста Енергодара на 2019-2021 роки</w:t>
      </w:r>
      <w:r>
        <w:rPr>
          <w:lang w:val="uk-UA"/>
        </w:rPr>
        <w:t xml:space="preserve">, затверджена рішенням Енергодарської міської ради від 21.12.2018 № 15 (далі – </w:t>
      </w:r>
      <w:r>
        <w:rPr>
          <w:lang w:val="uk-UA"/>
        </w:rPr>
        <w:br/>
        <w:t>Програма).</w:t>
      </w:r>
    </w:p>
    <w:p w:rsidR="003809A5" w:rsidRDefault="003809A5" w:rsidP="003809A5">
      <w:pPr>
        <w:pStyle w:val="rvps2"/>
        <w:spacing w:before="0" w:beforeAutospacing="0" w:after="0" w:afterAutospacing="0"/>
        <w:ind w:left="426"/>
        <w:jc w:val="both"/>
        <w:rPr>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33260A">
        <w:rPr>
          <w:lang w:val="uk-UA"/>
        </w:rPr>
        <w:t>Рішення Енергодарської міської ради</w:t>
      </w:r>
      <w:r>
        <w:rPr>
          <w:lang w:val="uk-UA"/>
        </w:rPr>
        <w:t xml:space="preserve"> від 20.12.2019 № 15</w:t>
      </w:r>
      <w:r w:rsidRPr="0033260A">
        <w:rPr>
          <w:lang w:val="uk-UA"/>
        </w:rPr>
        <w:t xml:space="preserve"> «Про затвердження змін до Програми реформування та розвитку житлово</w:t>
      </w:r>
      <w:r>
        <w:rPr>
          <w:lang w:val="uk-UA"/>
        </w:rPr>
        <w:t>-</w:t>
      </w:r>
      <w:r w:rsidRPr="0033260A">
        <w:rPr>
          <w:lang w:val="uk-UA"/>
        </w:rPr>
        <w:t>комунального господарства, об'єктів благоустрою, дорожнього господарства міста</w:t>
      </w:r>
      <w:r w:rsidR="007744BF">
        <w:rPr>
          <w:lang w:val="uk-UA"/>
        </w:rPr>
        <w:t xml:space="preserve"> Енергодара</w:t>
      </w:r>
      <w:r w:rsidR="00494508">
        <w:rPr>
          <w:lang w:val="uk-UA"/>
        </w:rPr>
        <w:t>,</w:t>
      </w:r>
      <w:r w:rsidRPr="0033260A">
        <w:rPr>
          <w:lang w:val="uk-UA"/>
        </w:rPr>
        <w:t xml:space="preserve"> на 2019-2021 роки»</w:t>
      </w:r>
    </w:p>
    <w:p w:rsidR="003809A5" w:rsidRDefault="003809A5" w:rsidP="003809A5">
      <w:pPr>
        <w:pStyle w:val="rvps2"/>
        <w:spacing w:before="0" w:beforeAutospacing="0" w:after="0" w:afterAutospacing="0"/>
        <w:ind w:left="426"/>
        <w:jc w:val="both"/>
        <w:rPr>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rPr>
        <w:t>Рішення Енергодарської міської ради від 12.04.2018 № 34 «Про запровадження громадського бюджету у місті Енергодар», яким затверджено Положення про громадський бюджет у місті Енергодар (далі – Положення).</w:t>
      </w:r>
    </w:p>
    <w:p w:rsidR="00E2457E" w:rsidRPr="009E55BE" w:rsidRDefault="00E2457E" w:rsidP="003809A5">
      <w:pPr>
        <w:pStyle w:val="rvps2"/>
        <w:spacing w:before="0" w:beforeAutospacing="0" w:after="0" w:afterAutospacing="0"/>
        <w:jc w:val="both"/>
        <w:rPr>
          <w:lang w:val="uk-UA" w:eastAsia="uk-UA"/>
        </w:rPr>
      </w:pPr>
    </w:p>
    <w:p w:rsidR="003809A5" w:rsidRPr="009E55BE" w:rsidRDefault="003809A5" w:rsidP="003809A5">
      <w:pPr>
        <w:pStyle w:val="rvps2"/>
        <w:numPr>
          <w:ilvl w:val="1"/>
          <w:numId w:val="26"/>
        </w:numPr>
        <w:spacing w:before="0" w:beforeAutospacing="0" w:after="0" w:afterAutospacing="0"/>
        <w:ind w:left="426" w:hanging="426"/>
        <w:jc w:val="both"/>
        <w:rPr>
          <w:b/>
          <w:bCs/>
          <w:color w:val="000000"/>
          <w:lang w:val="uk-UA" w:eastAsia="uk-UA"/>
        </w:rPr>
      </w:pPr>
      <w:r w:rsidRPr="009E55BE">
        <w:rPr>
          <w:b/>
          <w:bCs/>
          <w:color w:val="000000"/>
          <w:lang w:val="uk-UA" w:eastAsia="uk-UA"/>
        </w:rPr>
        <w:t xml:space="preserve">Тривалість </w:t>
      </w:r>
      <w:r>
        <w:rPr>
          <w:b/>
          <w:bCs/>
          <w:color w:val="000000"/>
          <w:lang w:val="uk-UA" w:eastAsia="uk-UA"/>
        </w:rPr>
        <w:t>підтримки</w:t>
      </w:r>
    </w:p>
    <w:p w:rsidR="003809A5" w:rsidRPr="009E55BE" w:rsidRDefault="003809A5" w:rsidP="003809A5">
      <w:pPr>
        <w:pStyle w:val="rvps2"/>
        <w:spacing w:before="0" w:beforeAutospacing="0" w:after="0" w:afterAutospacing="0"/>
        <w:ind w:left="426"/>
        <w:jc w:val="both"/>
        <w:rPr>
          <w:b/>
          <w:bCs/>
          <w:lang w:val="uk-UA" w:eastAsia="uk-UA"/>
        </w:rPr>
      </w:pPr>
    </w:p>
    <w:p w:rsidR="003809A5" w:rsidRPr="009E55BE" w:rsidRDefault="003809A5" w:rsidP="003809A5">
      <w:pPr>
        <w:pStyle w:val="rvps2"/>
        <w:numPr>
          <w:ilvl w:val="0"/>
          <w:numId w:val="23"/>
        </w:numPr>
        <w:tabs>
          <w:tab w:val="num" w:pos="360"/>
        </w:tabs>
        <w:spacing w:before="0" w:beforeAutospacing="0" w:after="0" w:afterAutospacing="0"/>
        <w:ind w:left="426" w:hanging="426"/>
        <w:jc w:val="both"/>
        <w:rPr>
          <w:lang w:val="uk-UA" w:eastAsia="uk-UA"/>
        </w:rPr>
      </w:pPr>
      <w:r>
        <w:rPr>
          <w:lang w:val="uk-UA"/>
        </w:rPr>
        <w:t>З</w:t>
      </w:r>
      <w:r w:rsidRPr="009E55BE">
        <w:rPr>
          <w:lang w:val="uk-UA"/>
        </w:rPr>
        <w:t xml:space="preserve"> 01</w:t>
      </w:r>
      <w:r w:rsidRPr="009E55BE">
        <w:t>.0</w:t>
      </w:r>
      <w:r w:rsidRPr="009E55BE">
        <w:rPr>
          <w:lang w:val="uk-UA"/>
        </w:rPr>
        <w:t>1</w:t>
      </w:r>
      <w:r w:rsidRPr="009E55BE">
        <w:t>.20</w:t>
      </w:r>
      <w:r w:rsidRPr="009E55BE">
        <w:rPr>
          <w:lang w:val="uk-UA"/>
        </w:rPr>
        <w:t>20</w:t>
      </w:r>
      <w:r>
        <w:t xml:space="preserve"> </w:t>
      </w:r>
      <w:r>
        <w:rPr>
          <w:lang w:val="uk-UA"/>
        </w:rPr>
        <w:t>по</w:t>
      </w:r>
      <w:r w:rsidRPr="009E55BE">
        <w:t xml:space="preserve"> 31.12.20</w:t>
      </w:r>
      <w:r w:rsidRPr="009E55BE">
        <w:rPr>
          <w:lang w:val="uk-UA"/>
        </w:rPr>
        <w:t>20.</w:t>
      </w:r>
    </w:p>
    <w:p w:rsidR="003809A5" w:rsidRDefault="003809A5" w:rsidP="003809A5">
      <w:pPr>
        <w:pStyle w:val="rvps2"/>
        <w:spacing w:before="0" w:beforeAutospacing="0" w:after="0" w:afterAutospacing="0"/>
        <w:jc w:val="both"/>
        <w:rPr>
          <w:lang w:val="uk-UA" w:eastAsia="uk-UA"/>
        </w:rPr>
      </w:pPr>
    </w:p>
    <w:p w:rsidR="003809A5" w:rsidRPr="009E55BE" w:rsidRDefault="003809A5" w:rsidP="003809A5">
      <w:pPr>
        <w:pStyle w:val="rvps2"/>
        <w:numPr>
          <w:ilvl w:val="0"/>
          <w:numId w:val="26"/>
        </w:numPr>
        <w:spacing w:before="0" w:beforeAutospacing="0" w:after="0" w:afterAutospacing="0"/>
        <w:jc w:val="both"/>
        <w:rPr>
          <w:b/>
          <w:bCs/>
          <w:color w:val="000000"/>
          <w:lang w:val="uk-UA" w:eastAsia="uk-UA"/>
        </w:rPr>
      </w:pPr>
      <w:r w:rsidRPr="009E55BE">
        <w:rPr>
          <w:b/>
          <w:bCs/>
          <w:color w:val="000000"/>
          <w:lang w:val="uk-UA" w:eastAsia="uk-UA"/>
        </w:rPr>
        <w:t>ІНФОРМАЦІЯ ЩОДО ПРОГРАМИ</w:t>
      </w:r>
    </w:p>
    <w:p w:rsidR="003809A5" w:rsidRDefault="003809A5" w:rsidP="003809A5">
      <w:pPr>
        <w:pStyle w:val="rvps2"/>
        <w:spacing w:before="0" w:beforeAutospacing="0" w:after="0" w:afterAutospacing="0"/>
        <w:jc w:val="both"/>
        <w:rPr>
          <w:lang w:val="uk-UA"/>
        </w:rPr>
      </w:pPr>
    </w:p>
    <w:p w:rsidR="003809A5" w:rsidRPr="002D75AE"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rPr>
        <w:t>Відповідно до Листа, о</w:t>
      </w:r>
      <w:r w:rsidRPr="002D75AE">
        <w:rPr>
          <w:lang w:val="uk-UA"/>
        </w:rPr>
        <w:t>сновним напрямом діяльності Підприємства протягом 2019 року та на цей час є утримання, технічне обслуговування, забезпечення ефективної та безперебійної роботи системи відеоспостереження міста Енергодар, відеокамери якої розташовані на всій території міста.</w:t>
      </w:r>
    </w:p>
    <w:p w:rsidR="003809A5" w:rsidRDefault="003809A5" w:rsidP="003809A5">
      <w:pPr>
        <w:pStyle w:val="rvps2"/>
        <w:spacing w:before="0" w:beforeAutospacing="0" w:after="0" w:afterAutospacing="0"/>
        <w:ind w:left="426"/>
        <w:jc w:val="both"/>
        <w:rPr>
          <w:lang w:val="uk-UA"/>
        </w:rPr>
      </w:pPr>
      <w:r w:rsidRPr="002D75AE">
        <w:rPr>
          <w:lang w:val="uk-UA"/>
        </w:rPr>
        <w:t xml:space="preserve">Камери та обладнання системи відеоспостереження є складовими облаштування </w:t>
      </w:r>
      <w:r w:rsidRPr="00B43B49">
        <w:rPr>
          <w:u w:val="single"/>
          <w:lang w:val="uk-UA"/>
        </w:rPr>
        <w:t>території загального користування міста</w:t>
      </w:r>
      <w:r w:rsidRPr="002D75AE">
        <w:rPr>
          <w:lang w:val="uk-UA"/>
        </w:rPr>
        <w:t xml:space="preserve"> Енергодар, площ, бульварів, проспектів, вулиць, доріг, пішохідних доріжок, тобто об’єктів, які відповідно до ст</w:t>
      </w:r>
      <w:r>
        <w:rPr>
          <w:lang w:val="uk-UA"/>
        </w:rPr>
        <w:t>атті</w:t>
      </w:r>
      <w:r w:rsidRPr="002D75AE">
        <w:rPr>
          <w:lang w:val="uk-UA"/>
        </w:rPr>
        <w:t xml:space="preserve"> 13 Закону України «Про благоустрій населених пунктів» </w:t>
      </w:r>
      <w:r w:rsidRPr="00B43B49">
        <w:rPr>
          <w:u w:val="single"/>
          <w:lang w:val="uk-UA"/>
        </w:rPr>
        <w:t>є об’єктами благоустрою</w:t>
      </w:r>
      <w:r w:rsidRPr="002D75AE">
        <w:rPr>
          <w:lang w:val="uk-UA"/>
        </w:rPr>
        <w:t>.</w:t>
      </w:r>
    </w:p>
    <w:p w:rsidR="003809A5" w:rsidRPr="002D75AE" w:rsidRDefault="003809A5" w:rsidP="003809A5">
      <w:pPr>
        <w:pStyle w:val="rvps2"/>
        <w:spacing w:before="0" w:beforeAutospacing="0" w:after="0" w:afterAutospacing="0"/>
        <w:ind w:left="426"/>
        <w:jc w:val="both"/>
        <w:rPr>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2B3C35">
        <w:rPr>
          <w:lang w:val="uk-UA"/>
        </w:rPr>
        <w:t xml:space="preserve">КП «ЄІС» є балансоутримувачем системи відеоспостереження міста Енергодар,  замовником робіт </w:t>
      </w:r>
      <w:r w:rsidR="003F50F1">
        <w:rPr>
          <w:lang w:val="uk-UA"/>
        </w:rPr>
        <w:t>і</w:t>
      </w:r>
      <w:r w:rsidRPr="002B3C35">
        <w:rPr>
          <w:lang w:val="uk-UA"/>
        </w:rPr>
        <w:t xml:space="preserve">з будівництва </w:t>
      </w:r>
      <w:r w:rsidR="003F50F1" w:rsidRPr="002B3C35">
        <w:rPr>
          <w:lang w:val="uk-UA"/>
        </w:rPr>
        <w:t>об’єкт</w:t>
      </w:r>
      <w:r w:rsidR="003F50F1">
        <w:rPr>
          <w:lang w:val="uk-UA"/>
        </w:rPr>
        <w:t>а</w:t>
      </w:r>
      <w:r w:rsidR="003F50F1" w:rsidRPr="002B3C35">
        <w:rPr>
          <w:lang w:val="uk-UA"/>
        </w:rPr>
        <w:t xml:space="preserve"> </w:t>
      </w:r>
      <w:r w:rsidRPr="002B3C35">
        <w:rPr>
          <w:lang w:val="uk-UA"/>
        </w:rPr>
        <w:t xml:space="preserve">«Інформаційні системи та центр обробки даних міста Енергодар», який після введення в експлуатацію буде оприбуткований на баланс Підприємства. Відповідно до Порядку проведення ремонту та утримання </w:t>
      </w:r>
      <w:r w:rsidRPr="002B3C35">
        <w:rPr>
          <w:lang w:val="uk-UA"/>
        </w:rPr>
        <w:lastRenderedPageBreak/>
        <w:t xml:space="preserve">об'єктів благоустрою населених пунктів, </w:t>
      </w:r>
      <w:r w:rsidR="003F50F1" w:rsidRPr="002B3C35">
        <w:rPr>
          <w:lang w:val="uk-UA"/>
        </w:rPr>
        <w:t>затверджено</w:t>
      </w:r>
      <w:r w:rsidR="003F50F1">
        <w:rPr>
          <w:lang w:val="uk-UA"/>
        </w:rPr>
        <w:t>го</w:t>
      </w:r>
      <w:r w:rsidR="003F50F1" w:rsidRPr="002B3C35">
        <w:rPr>
          <w:lang w:val="uk-UA"/>
        </w:rPr>
        <w:t xml:space="preserve"> </w:t>
      </w:r>
      <w:r w:rsidR="003F50F1">
        <w:rPr>
          <w:lang w:val="uk-UA"/>
        </w:rPr>
        <w:t>н</w:t>
      </w:r>
      <w:r w:rsidR="003F50F1" w:rsidRPr="002B3C35">
        <w:rPr>
          <w:lang w:val="uk-UA"/>
        </w:rPr>
        <w:t xml:space="preserve">аказом </w:t>
      </w:r>
      <w:r w:rsidRPr="002B3C35">
        <w:rPr>
          <w:lang w:val="uk-UA"/>
        </w:rPr>
        <w:t>Держжитлокомунгоспу України</w:t>
      </w:r>
      <w:r>
        <w:rPr>
          <w:lang w:val="uk-UA"/>
        </w:rPr>
        <w:t xml:space="preserve"> від 23.</w:t>
      </w:r>
      <w:r w:rsidRPr="002B3C35">
        <w:rPr>
          <w:lang w:val="uk-UA"/>
        </w:rPr>
        <w:t>09</w:t>
      </w:r>
      <w:r>
        <w:rPr>
          <w:lang w:val="uk-UA"/>
        </w:rPr>
        <w:t>.</w:t>
      </w:r>
      <w:r w:rsidRPr="002B3C35">
        <w:rPr>
          <w:lang w:val="uk-UA"/>
        </w:rPr>
        <w:t>2003 № 154</w:t>
      </w:r>
      <w:r w:rsidR="003F50F1">
        <w:rPr>
          <w:lang w:val="uk-UA"/>
        </w:rPr>
        <w:t>,</w:t>
      </w:r>
      <w:r w:rsidRPr="002B3C35">
        <w:rPr>
          <w:lang w:val="uk-UA"/>
        </w:rPr>
        <w:t xml:space="preserve"> </w:t>
      </w:r>
      <w:r>
        <w:rPr>
          <w:lang w:val="uk-UA"/>
        </w:rPr>
        <w:t xml:space="preserve">балансоутримувач забезпечує належне утримання та своєчасний </w:t>
      </w:r>
      <w:r w:rsidRPr="002B3C35">
        <w:rPr>
          <w:lang w:val="uk-UA"/>
        </w:rPr>
        <w:t>ремонт об’єкта благоустрою власними силами або може на конкурсних засадах залучати до цього інші підприємства, організації.</w:t>
      </w:r>
    </w:p>
    <w:p w:rsidR="003809A5" w:rsidRPr="002B3C35" w:rsidRDefault="003809A5" w:rsidP="003809A5">
      <w:pPr>
        <w:pStyle w:val="rvps2"/>
        <w:tabs>
          <w:tab w:val="num" w:pos="360"/>
        </w:tabs>
        <w:spacing w:before="0" w:beforeAutospacing="0" w:after="0" w:afterAutospacing="0"/>
        <w:ind w:left="426"/>
        <w:jc w:val="both"/>
        <w:rPr>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rPr>
        <w:t>Відповідно до частини</w:t>
      </w:r>
      <w:r w:rsidRPr="002D75AE">
        <w:rPr>
          <w:lang w:val="uk-UA"/>
        </w:rPr>
        <w:t xml:space="preserve"> </w:t>
      </w:r>
      <w:r>
        <w:rPr>
          <w:lang w:val="uk-UA"/>
        </w:rPr>
        <w:t>третьої</w:t>
      </w:r>
      <w:r w:rsidRPr="002D75AE">
        <w:rPr>
          <w:lang w:val="uk-UA"/>
        </w:rPr>
        <w:t xml:space="preserve"> статті 15 Закону України «Про благоустрій населених пунктів» орган місцевого самоврядування за поданням балансоутр</w:t>
      </w:r>
      <w:r>
        <w:rPr>
          <w:lang w:val="uk-UA"/>
        </w:rPr>
        <w:t>и</w:t>
      </w:r>
      <w:r w:rsidRPr="002D75AE">
        <w:rPr>
          <w:lang w:val="uk-UA"/>
        </w:rPr>
        <w:t>мувача щорічно затверджує з</w:t>
      </w:r>
      <w:r>
        <w:rPr>
          <w:lang w:val="uk-UA"/>
        </w:rPr>
        <w:t>аходи з утримання та ремонту об’єкта</w:t>
      </w:r>
      <w:r w:rsidRPr="002D75AE">
        <w:rPr>
          <w:lang w:val="uk-UA"/>
        </w:rPr>
        <w:t xml:space="preserve"> благоустрою комунальної власності на наступний рік та передбачає кошти на виконання цих заходів. </w:t>
      </w:r>
    </w:p>
    <w:p w:rsidR="003809A5" w:rsidRDefault="003809A5" w:rsidP="003809A5">
      <w:pPr>
        <w:pStyle w:val="a3"/>
      </w:pPr>
    </w:p>
    <w:p w:rsidR="003809A5" w:rsidRDefault="003809A5" w:rsidP="003809A5">
      <w:pPr>
        <w:pStyle w:val="rvps2"/>
        <w:spacing w:before="0" w:beforeAutospacing="0" w:after="0" w:afterAutospacing="0"/>
        <w:ind w:left="426"/>
        <w:jc w:val="both"/>
        <w:rPr>
          <w:lang w:val="uk-UA"/>
        </w:rPr>
      </w:pPr>
      <w:r>
        <w:rPr>
          <w:lang w:val="uk-UA"/>
        </w:rPr>
        <w:t>Відповідно до статті</w:t>
      </w:r>
      <w:r w:rsidRPr="002D75AE">
        <w:rPr>
          <w:lang w:val="uk-UA"/>
        </w:rPr>
        <w:t xml:space="preserve"> 20 Закону України «Про благоустрій населених пунктів» організація благоустрою населених пунктів забезпечується місцевими органами виконавчої влади та органами місцевого самоврядування, фінансування місцевих програм з благоустрою населених пунктів проводиться за рахунок коштів відповідних місцевих бюджетів.</w:t>
      </w:r>
    </w:p>
    <w:p w:rsidR="003809A5" w:rsidRPr="002D75AE" w:rsidRDefault="003809A5" w:rsidP="003809A5">
      <w:pPr>
        <w:pStyle w:val="rvps2"/>
        <w:spacing w:before="0" w:beforeAutospacing="0" w:after="0" w:afterAutospacing="0"/>
        <w:ind w:left="426"/>
        <w:jc w:val="both"/>
        <w:rPr>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rPr>
        <w:t xml:space="preserve">Як зазначив Надавач у Листі, заходи, </w:t>
      </w:r>
      <w:r w:rsidRPr="002D75AE">
        <w:rPr>
          <w:lang w:val="uk-UA"/>
        </w:rPr>
        <w:t xml:space="preserve">на які КП «ЄІС» виділяється фінансування, є заходами з благоустрою міста та включені до місцевої Програми реформування та розвитку житлово-комунального господарства, об’єктів благоустрою, дорожнього господарства міста Енергодара на 2019-2021 роки, </w:t>
      </w:r>
      <w:r w:rsidRPr="00036BC4">
        <w:rPr>
          <w:u w:val="single"/>
          <w:lang w:val="uk-UA"/>
        </w:rPr>
        <w:t xml:space="preserve">у зв’язку </w:t>
      </w:r>
      <w:r w:rsidR="008B311F">
        <w:rPr>
          <w:u w:val="single"/>
          <w:lang w:val="uk-UA"/>
        </w:rPr>
        <w:t>і</w:t>
      </w:r>
      <w:r w:rsidRPr="00036BC4">
        <w:rPr>
          <w:u w:val="single"/>
          <w:lang w:val="uk-UA"/>
        </w:rPr>
        <w:t>з чим повинні фінансуватися за рахунок коштів місцевого бюджету.</w:t>
      </w:r>
    </w:p>
    <w:p w:rsidR="003809A5" w:rsidRPr="002D75AE" w:rsidRDefault="003809A5" w:rsidP="003809A5">
      <w:pPr>
        <w:pStyle w:val="rvps2"/>
        <w:spacing w:before="0" w:beforeAutospacing="0" w:after="0" w:afterAutospacing="0"/>
        <w:ind w:left="426"/>
        <w:jc w:val="both"/>
        <w:rPr>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rPr>
        <w:t>Відповідно до Листа, у</w:t>
      </w:r>
      <w:r w:rsidRPr="002D75AE">
        <w:rPr>
          <w:lang w:val="uk-UA"/>
        </w:rPr>
        <w:t xml:space="preserve"> 2020 році КП «ЄІС» </w:t>
      </w:r>
      <w:r w:rsidR="008B311F">
        <w:rPr>
          <w:lang w:val="uk-UA"/>
        </w:rPr>
        <w:t>здійснює</w:t>
      </w:r>
      <w:r w:rsidR="008B311F" w:rsidRPr="002D75AE">
        <w:rPr>
          <w:lang w:val="uk-UA"/>
        </w:rPr>
        <w:t xml:space="preserve"> робот</w:t>
      </w:r>
      <w:r w:rsidR="008B311F">
        <w:rPr>
          <w:lang w:val="uk-UA"/>
        </w:rPr>
        <w:t>у</w:t>
      </w:r>
      <w:r w:rsidR="008B311F" w:rsidRPr="002D75AE">
        <w:rPr>
          <w:lang w:val="uk-UA"/>
        </w:rPr>
        <w:t xml:space="preserve"> </w:t>
      </w:r>
      <w:r w:rsidRPr="002D75AE">
        <w:rPr>
          <w:lang w:val="uk-UA"/>
        </w:rPr>
        <w:t xml:space="preserve">з метою впровадження та забезпечення діяльності інформаційних систем та центру обробки даних міста Енергодар. </w:t>
      </w:r>
    </w:p>
    <w:p w:rsidR="003809A5" w:rsidRDefault="003809A5" w:rsidP="003809A5">
      <w:pPr>
        <w:pStyle w:val="a3"/>
      </w:pPr>
    </w:p>
    <w:p w:rsidR="003809A5" w:rsidRDefault="003809A5" w:rsidP="003809A5">
      <w:pPr>
        <w:pStyle w:val="rvps2"/>
        <w:spacing w:before="0" w:beforeAutospacing="0" w:after="0" w:afterAutospacing="0"/>
        <w:ind w:left="426"/>
        <w:jc w:val="both"/>
        <w:rPr>
          <w:lang w:val="uk-UA"/>
        </w:rPr>
      </w:pPr>
      <w:r w:rsidRPr="002D75AE">
        <w:rPr>
          <w:lang w:val="uk-UA"/>
        </w:rPr>
        <w:t xml:space="preserve">Одним </w:t>
      </w:r>
      <w:r w:rsidR="000346A9">
        <w:rPr>
          <w:lang w:val="uk-UA"/>
        </w:rPr>
        <w:t>і</w:t>
      </w:r>
      <w:r w:rsidRPr="002D75AE">
        <w:rPr>
          <w:lang w:val="uk-UA"/>
        </w:rPr>
        <w:t>з першочергових заходів, включених до Програми</w:t>
      </w:r>
      <w:r w:rsidR="000346A9">
        <w:rPr>
          <w:lang w:val="uk-UA"/>
        </w:rPr>
        <w:t>,</w:t>
      </w:r>
      <w:r w:rsidRPr="002D75AE">
        <w:rPr>
          <w:lang w:val="uk-UA"/>
        </w:rPr>
        <w:t xml:space="preserve"> є «Будівництво інформаційних сист</w:t>
      </w:r>
      <w:r>
        <w:rPr>
          <w:lang w:val="uk-UA"/>
        </w:rPr>
        <w:t>ем та центру обробки даних (ЦОД)</w:t>
      </w:r>
      <w:r w:rsidRPr="002D75AE">
        <w:rPr>
          <w:lang w:val="uk-UA"/>
        </w:rPr>
        <w:t xml:space="preserve"> міста Енергодар (розробка проектно-кошторисної документації та експертиза)». </w:t>
      </w:r>
    </w:p>
    <w:p w:rsidR="003809A5" w:rsidRDefault="000346A9" w:rsidP="003809A5">
      <w:pPr>
        <w:pStyle w:val="rvps2"/>
        <w:spacing w:before="0" w:beforeAutospacing="0" w:after="0" w:afterAutospacing="0"/>
        <w:ind w:left="426"/>
        <w:jc w:val="both"/>
        <w:rPr>
          <w:lang w:val="uk-UA"/>
        </w:rPr>
      </w:pPr>
      <w:r w:rsidRPr="002D75AE">
        <w:rPr>
          <w:lang w:val="uk-UA"/>
        </w:rPr>
        <w:t>Про</w:t>
      </w:r>
      <w:r>
        <w:rPr>
          <w:lang w:val="uk-UA"/>
        </w:rPr>
        <w:t>є</w:t>
      </w:r>
      <w:r w:rsidRPr="002D75AE">
        <w:rPr>
          <w:lang w:val="uk-UA"/>
        </w:rPr>
        <w:t xml:space="preserve">кт </w:t>
      </w:r>
      <w:r w:rsidR="003809A5" w:rsidRPr="002D75AE">
        <w:rPr>
          <w:lang w:val="uk-UA"/>
        </w:rPr>
        <w:t xml:space="preserve">буде передбачати запровадження сучасних технологій та забезпечення роботи систем зберігання, керування базою даних на серверах, програмне забезпечення (бухгалтерія, спеціалізоване програмне забезпечення) державних та комунальних установ і підприємств на території міста Енергодар, </w:t>
      </w:r>
      <w:r>
        <w:rPr>
          <w:lang w:val="uk-UA"/>
        </w:rPr>
        <w:t>у</w:t>
      </w:r>
      <w:r w:rsidRPr="002D75AE">
        <w:rPr>
          <w:lang w:val="uk-UA"/>
        </w:rPr>
        <w:t xml:space="preserve"> </w:t>
      </w:r>
      <w:r w:rsidR="003809A5" w:rsidRPr="002D75AE">
        <w:rPr>
          <w:lang w:val="uk-UA"/>
        </w:rPr>
        <w:t xml:space="preserve">тому числі Енергодарської міської ради та її виконавчих органів, </w:t>
      </w:r>
      <w:r>
        <w:rPr>
          <w:lang w:val="uk-UA"/>
        </w:rPr>
        <w:t>навчальних</w:t>
      </w:r>
      <w:r w:rsidRPr="002D75AE">
        <w:rPr>
          <w:lang w:val="uk-UA"/>
        </w:rPr>
        <w:t xml:space="preserve"> </w:t>
      </w:r>
      <w:r w:rsidR="003809A5" w:rsidRPr="002D75AE">
        <w:rPr>
          <w:lang w:val="uk-UA"/>
        </w:rPr>
        <w:t xml:space="preserve">закладів, правоохоронних органів, медичних закладів, комунальних підприємств. </w:t>
      </w:r>
    </w:p>
    <w:p w:rsidR="003809A5" w:rsidRDefault="003809A5" w:rsidP="003809A5">
      <w:pPr>
        <w:pStyle w:val="rvps2"/>
        <w:spacing w:before="0" w:beforeAutospacing="0" w:after="0" w:afterAutospacing="0"/>
        <w:ind w:left="426"/>
        <w:jc w:val="both"/>
        <w:rPr>
          <w:lang w:val="uk-UA"/>
        </w:rPr>
      </w:pPr>
      <w:r w:rsidRPr="002D75AE">
        <w:rPr>
          <w:lang w:val="uk-UA"/>
        </w:rPr>
        <w:t>Системи буд</w:t>
      </w:r>
      <w:r>
        <w:rPr>
          <w:lang w:val="uk-UA"/>
        </w:rPr>
        <w:t xml:space="preserve">уть включати </w:t>
      </w:r>
      <w:r w:rsidR="000346A9">
        <w:rPr>
          <w:lang w:val="uk-UA"/>
        </w:rPr>
        <w:t xml:space="preserve">такі </w:t>
      </w:r>
      <w:r>
        <w:rPr>
          <w:lang w:val="uk-UA"/>
        </w:rPr>
        <w:t>складові:</w:t>
      </w:r>
    </w:p>
    <w:p w:rsidR="003809A5" w:rsidRDefault="003809A5" w:rsidP="003809A5">
      <w:pPr>
        <w:pStyle w:val="rvps2"/>
        <w:numPr>
          <w:ilvl w:val="0"/>
          <w:numId w:val="32"/>
        </w:numPr>
        <w:spacing w:before="0" w:beforeAutospacing="0" w:after="0" w:afterAutospacing="0"/>
        <w:jc w:val="both"/>
        <w:rPr>
          <w:lang w:val="uk-UA"/>
        </w:rPr>
      </w:pPr>
      <w:r w:rsidRPr="002D75AE">
        <w:rPr>
          <w:lang w:val="uk-UA"/>
        </w:rPr>
        <w:t xml:space="preserve">центр управління серверами та обладнанням; </w:t>
      </w:r>
    </w:p>
    <w:p w:rsidR="003809A5" w:rsidRDefault="003809A5" w:rsidP="003809A5">
      <w:pPr>
        <w:pStyle w:val="rvps2"/>
        <w:numPr>
          <w:ilvl w:val="0"/>
          <w:numId w:val="32"/>
        </w:numPr>
        <w:spacing w:before="0" w:beforeAutospacing="0" w:after="0" w:afterAutospacing="0"/>
        <w:jc w:val="both"/>
        <w:rPr>
          <w:lang w:val="uk-UA"/>
        </w:rPr>
      </w:pPr>
      <w:r w:rsidRPr="002D75AE">
        <w:rPr>
          <w:lang w:val="uk-UA"/>
        </w:rPr>
        <w:t xml:space="preserve">центр управління та консолідації програмного забезпечення комунальних підприємств; </w:t>
      </w:r>
    </w:p>
    <w:p w:rsidR="003809A5" w:rsidRDefault="003809A5" w:rsidP="003809A5">
      <w:pPr>
        <w:pStyle w:val="rvps2"/>
        <w:numPr>
          <w:ilvl w:val="0"/>
          <w:numId w:val="32"/>
        </w:numPr>
        <w:spacing w:before="0" w:beforeAutospacing="0" w:after="0" w:afterAutospacing="0"/>
        <w:jc w:val="both"/>
        <w:rPr>
          <w:lang w:val="uk-UA"/>
        </w:rPr>
      </w:pPr>
      <w:r w:rsidRPr="002D75AE">
        <w:rPr>
          <w:lang w:val="uk-UA"/>
        </w:rPr>
        <w:t>головний інформаційний обчислювальний центр (включаючи білінгову систему ж</w:t>
      </w:r>
      <w:r>
        <w:rPr>
          <w:lang w:val="uk-UA"/>
        </w:rPr>
        <w:t>итлово-комунальних послуг, веб</w:t>
      </w:r>
      <w:r w:rsidRPr="002D75AE">
        <w:rPr>
          <w:lang w:val="uk-UA"/>
        </w:rPr>
        <w:t xml:space="preserve">ресурс та особистий кабінет користувача); </w:t>
      </w:r>
    </w:p>
    <w:p w:rsidR="003809A5" w:rsidRDefault="003809A5" w:rsidP="003809A5">
      <w:pPr>
        <w:pStyle w:val="rvps2"/>
        <w:numPr>
          <w:ilvl w:val="0"/>
          <w:numId w:val="32"/>
        </w:numPr>
        <w:spacing w:before="0" w:beforeAutospacing="0" w:after="0" w:afterAutospacing="0"/>
        <w:jc w:val="both"/>
        <w:rPr>
          <w:lang w:val="uk-UA"/>
        </w:rPr>
      </w:pPr>
      <w:r w:rsidRPr="002D75AE">
        <w:rPr>
          <w:lang w:val="uk-UA"/>
        </w:rPr>
        <w:t>центр керування відеосп</w:t>
      </w:r>
      <w:r>
        <w:rPr>
          <w:lang w:val="uk-UA"/>
        </w:rPr>
        <w:t>остереженням;</w:t>
      </w:r>
    </w:p>
    <w:p w:rsidR="003809A5" w:rsidRDefault="003809A5" w:rsidP="003809A5">
      <w:pPr>
        <w:pStyle w:val="rvps2"/>
        <w:numPr>
          <w:ilvl w:val="0"/>
          <w:numId w:val="32"/>
        </w:numPr>
        <w:spacing w:before="0" w:beforeAutospacing="0" w:after="0" w:afterAutospacing="0"/>
        <w:jc w:val="both"/>
        <w:rPr>
          <w:lang w:val="uk-UA"/>
        </w:rPr>
      </w:pPr>
      <w:r w:rsidRPr="002D75AE">
        <w:rPr>
          <w:lang w:val="uk-UA"/>
        </w:rPr>
        <w:t>диспетчеризацію міського відеоспостереження, світлофорів, ліфтів, це</w:t>
      </w:r>
      <w:r>
        <w:rPr>
          <w:lang w:val="uk-UA"/>
        </w:rPr>
        <w:t>нтру обробки звернень громадян;</w:t>
      </w:r>
    </w:p>
    <w:p w:rsidR="003809A5" w:rsidRDefault="000346A9" w:rsidP="003809A5">
      <w:pPr>
        <w:pStyle w:val="rvps2"/>
        <w:numPr>
          <w:ilvl w:val="0"/>
          <w:numId w:val="32"/>
        </w:numPr>
        <w:spacing w:before="0" w:beforeAutospacing="0" w:after="0" w:afterAutospacing="0"/>
        <w:jc w:val="both"/>
        <w:rPr>
          <w:lang w:val="uk-UA"/>
        </w:rPr>
      </w:pPr>
      <w:r>
        <w:rPr>
          <w:lang w:val="uk-UA"/>
        </w:rPr>
        <w:t>медичну інформаційну систему</w:t>
      </w:r>
      <w:r w:rsidR="003809A5">
        <w:rPr>
          <w:lang w:val="uk-UA"/>
        </w:rPr>
        <w:t>;</w:t>
      </w:r>
    </w:p>
    <w:p w:rsidR="003809A5" w:rsidRDefault="003809A5" w:rsidP="003809A5">
      <w:pPr>
        <w:pStyle w:val="rvps2"/>
        <w:numPr>
          <w:ilvl w:val="0"/>
          <w:numId w:val="32"/>
        </w:numPr>
        <w:spacing w:before="0" w:beforeAutospacing="0" w:after="0" w:afterAutospacing="0"/>
        <w:jc w:val="both"/>
        <w:rPr>
          <w:lang w:val="uk-UA"/>
        </w:rPr>
      </w:pPr>
      <w:r w:rsidRPr="002D75AE">
        <w:rPr>
          <w:lang w:val="uk-UA"/>
        </w:rPr>
        <w:t xml:space="preserve">освітня інформаційна система, що включає інформаційне програмне забезпечення для вчителів, учнів, батьків та систему обробки </w:t>
      </w:r>
      <w:r w:rsidR="00AB369F">
        <w:rPr>
          <w:lang w:val="uk-UA"/>
        </w:rPr>
        <w:t>й</w:t>
      </w:r>
      <w:r w:rsidR="00AB369F" w:rsidRPr="002D75AE">
        <w:rPr>
          <w:lang w:val="uk-UA"/>
        </w:rPr>
        <w:t xml:space="preserve"> </w:t>
      </w:r>
      <w:r w:rsidRPr="002D75AE">
        <w:rPr>
          <w:lang w:val="uk-UA"/>
        </w:rPr>
        <w:t>управління даними безпеки; запровадження електронного документообігу.</w:t>
      </w:r>
    </w:p>
    <w:p w:rsidR="003809A5" w:rsidRPr="002D75AE" w:rsidRDefault="003809A5" w:rsidP="003809A5">
      <w:pPr>
        <w:pStyle w:val="rvps2"/>
        <w:spacing w:before="0" w:beforeAutospacing="0" w:after="0" w:afterAutospacing="0"/>
        <w:jc w:val="both"/>
        <w:rPr>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eastAsia="uk-UA"/>
        </w:rPr>
        <w:t xml:space="preserve">Крім того, з метою підвищення рівня відкритості міської влади, впровадження інноваційних механізмів залучення громадськості до розподілу частини коштів </w:t>
      </w:r>
      <w:r>
        <w:rPr>
          <w:lang w:val="uk-UA" w:eastAsia="uk-UA"/>
        </w:rPr>
        <w:lastRenderedPageBreak/>
        <w:t>міського бюджету міста Енергодар рішенням Енергодарської міської ради від 12.04.2018 № 34 «Про запровадження громадського бюджету у місті Енергодар» затверджено Положення про громадський бюджет у місті Енергодар</w:t>
      </w:r>
      <w:r w:rsidR="00866298">
        <w:rPr>
          <w:lang w:val="uk-UA" w:eastAsia="uk-UA"/>
        </w:rPr>
        <w:t>.</w:t>
      </w:r>
    </w:p>
    <w:p w:rsidR="003809A5" w:rsidRDefault="003809A5" w:rsidP="003809A5">
      <w:pPr>
        <w:pStyle w:val="rvps2"/>
        <w:spacing w:before="0" w:beforeAutospacing="0" w:after="0" w:afterAutospacing="0"/>
        <w:ind w:left="426"/>
        <w:jc w:val="both"/>
        <w:rPr>
          <w:lang w:val="uk-UA" w:eastAsia="uk-UA"/>
        </w:rPr>
      </w:pPr>
      <w:r>
        <w:rPr>
          <w:lang w:val="uk-UA" w:eastAsia="uk-UA"/>
        </w:rPr>
        <w:t xml:space="preserve">Так, відповідно до зазначеного Положення, КП «Єдині інформаційні системи» визначено відповідальним виконавцем за реалізацію </w:t>
      </w:r>
      <w:r w:rsidR="004C2C4C">
        <w:rPr>
          <w:lang w:val="uk-UA" w:eastAsia="uk-UA"/>
        </w:rPr>
        <w:t>проєктів</w:t>
      </w:r>
      <w:r>
        <w:rPr>
          <w:lang w:val="uk-UA" w:eastAsia="uk-UA"/>
        </w:rPr>
        <w:t>-переможців громадського бюджету, які фінансуються за рахунок бюджету міста Енергодар.</w:t>
      </w:r>
    </w:p>
    <w:p w:rsidR="003809A5" w:rsidRPr="004E4F5D" w:rsidRDefault="003809A5" w:rsidP="003809A5">
      <w:pPr>
        <w:pStyle w:val="rvps2"/>
        <w:spacing w:before="0" w:beforeAutospacing="0" w:after="0" w:afterAutospacing="0"/>
        <w:ind w:left="426"/>
        <w:jc w:val="both"/>
        <w:rPr>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rPr>
        <w:t>Відповідно до Положення к</w:t>
      </w:r>
      <w:r w:rsidRPr="00E02953">
        <w:rPr>
          <w:lang w:val="uk-UA"/>
        </w:rPr>
        <w:t xml:space="preserve">ошти громадського бюджету </w:t>
      </w:r>
      <w:r w:rsidR="00E27252">
        <w:rPr>
          <w:lang w:val="uk-UA"/>
        </w:rPr>
        <w:t>в</w:t>
      </w:r>
      <w:r w:rsidR="00E27252" w:rsidRPr="00E02953">
        <w:rPr>
          <w:lang w:val="uk-UA"/>
        </w:rPr>
        <w:t xml:space="preserve"> </w:t>
      </w:r>
      <w:r w:rsidRPr="00E02953">
        <w:rPr>
          <w:lang w:val="uk-UA"/>
        </w:rPr>
        <w:t xml:space="preserve">місті Енергодар спрямовуються на реалізацію кращих </w:t>
      </w:r>
      <w:r w:rsidR="00E27252" w:rsidRPr="00E02953">
        <w:rPr>
          <w:lang w:val="uk-UA"/>
        </w:rPr>
        <w:t>про</w:t>
      </w:r>
      <w:r w:rsidR="00E27252">
        <w:rPr>
          <w:lang w:val="uk-UA"/>
        </w:rPr>
        <w:t>є</w:t>
      </w:r>
      <w:r w:rsidR="00E27252" w:rsidRPr="00E02953">
        <w:rPr>
          <w:lang w:val="uk-UA"/>
        </w:rPr>
        <w:t xml:space="preserve">ктів </w:t>
      </w:r>
      <w:r w:rsidRPr="00E02953">
        <w:rPr>
          <w:lang w:val="uk-UA"/>
        </w:rPr>
        <w:t>розвитку міста, які надійшли до Енергодарської міської ради від мешканців територіальної громади міста Енергодар</w:t>
      </w:r>
      <w:r>
        <w:rPr>
          <w:lang w:val="uk-UA"/>
        </w:rPr>
        <w:t xml:space="preserve">. </w:t>
      </w:r>
    </w:p>
    <w:p w:rsidR="003809A5" w:rsidRDefault="003809A5" w:rsidP="003809A5">
      <w:pPr>
        <w:pStyle w:val="rvps2"/>
        <w:tabs>
          <w:tab w:val="left" w:pos="567"/>
        </w:tabs>
        <w:spacing w:before="240" w:beforeAutospacing="0"/>
        <w:ind w:left="499"/>
        <w:jc w:val="both"/>
        <w:rPr>
          <w:lang w:val="uk-UA"/>
        </w:rPr>
      </w:pPr>
      <w:r w:rsidRPr="00E02953">
        <w:rPr>
          <w:lang w:val="uk-UA"/>
        </w:rPr>
        <w:t xml:space="preserve">Подані для фінансування за рахунок коштів громадського бюджету </w:t>
      </w:r>
      <w:r w:rsidR="00E27252" w:rsidRPr="00E02953">
        <w:rPr>
          <w:lang w:val="uk-UA"/>
        </w:rPr>
        <w:t>про</w:t>
      </w:r>
      <w:r w:rsidR="00E27252">
        <w:rPr>
          <w:lang w:val="uk-UA"/>
        </w:rPr>
        <w:t>є</w:t>
      </w:r>
      <w:r w:rsidR="00E27252" w:rsidRPr="00E02953">
        <w:rPr>
          <w:lang w:val="uk-UA"/>
        </w:rPr>
        <w:t xml:space="preserve">кти </w:t>
      </w:r>
      <w:r w:rsidRPr="00E02953">
        <w:rPr>
          <w:lang w:val="uk-UA"/>
        </w:rPr>
        <w:t>повинні відповідати пріоритетам розвитку міста та бути спрямовані, зокрема, на поліпшення комфорту проживання мешканців та естетичного вигляду міста, сприяти соціально-економічному, культурному і просторовому розвитку, впровадженню сучасних інноваційних технологій та заходів в усіх сферах життєдіяльності міста.</w:t>
      </w:r>
      <w:r>
        <w:rPr>
          <w:lang w:val="uk-UA"/>
        </w:rPr>
        <w:t xml:space="preserve"> </w:t>
      </w:r>
    </w:p>
    <w:p w:rsidR="003809A5" w:rsidRDefault="003809A5" w:rsidP="003809A5">
      <w:pPr>
        <w:pStyle w:val="rvps2"/>
        <w:tabs>
          <w:tab w:val="left" w:pos="567"/>
        </w:tabs>
        <w:spacing w:before="240" w:beforeAutospacing="0"/>
        <w:ind w:left="499"/>
        <w:jc w:val="both"/>
        <w:rPr>
          <w:lang w:val="uk-UA"/>
        </w:rPr>
      </w:pPr>
      <w:r w:rsidRPr="00E02953">
        <w:rPr>
          <w:lang w:val="uk-UA"/>
        </w:rPr>
        <w:t xml:space="preserve">Усі подані </w:t>
      </w:r>
      <w:r w:rsidR="00736E9C" w:rsidRPr="00E02953">
        <w:rPr>
          <w:lang w:val="uk-UA"/>
        </w:rPr>
        <w:t>про</w:t>
      </w:r>
      <w:r w:rsidR="00736E9C">
        <w:rPr>
          <w:lang w:val="uk-UA"/>
        </w:rPr>
        <w:t>є</w:t>
      </w:r>
      <w:r w:rsidR="00736E9C" w:rsidRPr="00E02953">
        <w:rPr>
          <w:lang w:val="uk-UA"/>
        </w:rPr>
        <w:t xml:space="preserve">кти </w:t>
      </w:r>
      <w:r w:rsidRPr="00E02953">
        <w:rPr>
          <w:lang w:val="uk-UA"/>
        </w:rPr>
        <w:t xml:space="preserve">підлягають попередньому аналізу </w:t>
      </w:r>
      <w:r w:rsidR="00736E9C">
        <w:rPr>
          <w:lang w:val="uk-UA"/>
        </w:rPr>
        <w:t>й</w:t>
      </w:r>
      <w:r w:rsidR="00736E9C" w:rsidRPr="00E02953">
        <w:rPr>
          <w:lang w:val="uk-UA"/>
        </w:rPr>
        <w:t xml:space="preserve"> </w:t>
      </w:r>
      <w:r w:rsidRPr="00E02953">
        <w:rPr>
          <w:lang w:val="uk-UA"/>
        </w:rPr>
        <w:t>оцінці виконавчими органами Енергодарської міської ради.</w:t>
      </w:r>
      <w:r>
        <w:rPr>
          <w:lang w:val="uk-UA"/>
        </w:rPr>
        <w:t xml:space="preserve"> </w:t>
      </w:r>
      <w:r>
        <w:t xml:space="preserve">Кращі </w:t>
      </w:r>
      <w:r w:rsidR="00736E9C">
        <w:t>про</w:t>
      </w:r>
      <w:r w:rsidR="00736E9C">
        <w:rPr>
          <w:lang w:val="uk-UA"/>
        </w:rPr>
        <w:t>є</w:t>
      </w:r>
      <w:r w:rsidR="00736E9C">
        <w:t xml:space="preserve">кти </w:t>
      </w:r>
      <w:r>
        <w:t>серед тих, які отримали позитивну попередню оцінку, визначаються шляхом голосування</w:t>
      </w:r>
      <w:r>
        <w:rPr>
          <w:lang w:val="uk-UA"/>
        </w:rPr>
        <w:t>.</w:t>
      </w:r>
      <w:r>
        <w:t xml:space="preserve"> Голосування проводиться на офіційному сайті Енергодарської міської ради</w:t>
      </w:r>
      <w:r>
        <w:rPr>
          <w:lang w:val="uk-UA"/>
        </w:rPr>
        <w:t xml:space="preserve">. </w:t>
      </w:r>
      <w:r>
        <w:t>Оголошення про голосування та перелік пунктів для голосування оприлюднюються на офіційному сайті. Кожен житель міста</w:t>
      </w:r>
      <w:r>
        <w:rPr>
          <w:lang w:val="uk-UA"/>
        </w:rPr>
        <w:t xml:space="preserve"> </w:t>
      </w:r>
      <w:r>
        <w:t xml:space="preserve">може особисто проголосувати за </w:t>
      </w:r>
      <w:r w:rsidR="00736E9C">
        <w:rPr>
          <w:lang w:val="uk-UA"/>
        </w:rPr>
        <w:t>один</w:t>
      </w:r>
      <w:r w:rsidR="00736E9C">
        <w:t xml:space="preserve"> </w:t>
      </w:r>
      <w:r>
        <w:t xml:space="preserve">малий та </w:t>
      </w:r>
      <w:r w:rsidR="00736E9C">
        <w:rPr>
          <w:lang w:val="uk-UA"/>
        </w:rPr>
        <w:t>один</w:t>
      </w:r>
      <w:r w:rsidR="00736E9C">
        <w:t xml:space="preserve"> </w:t>
      </w:r>
      <w:r>
        <w:t xml:space="preserve">великий </w:t>
      </w:r>
      <w:r w:rsidR="00736E9C">
        <w:t>про</w:t>
      </w:r>
      <w:r w:rsidR="00736E9C">
        <w:rPr>
          <w:lang w:val="uk-UA"/>
        </w:rPr>
        <w:t>є</w:t>
      </w:r>
      <w:r w:rsidR="00736E9C">
        <w:t>кт</w:t>
      </w:r>
      <w:r>
        <w:t xml:space="preserve">. </w:t>
      </w:r>
    </w:p>
    <w:p w:rsidR="003809A5" w:rsidRDefault="003809A5" w:rsidP="003809A5">
      <w:pPr>
        <w:pStyle w:val="rvps2"/>
        <w:tabs>
          <w:tab w:val="left" w:pos="567"/>
        </w:tabs>
        <w:spacing w:before="240" w:beforeAutospacing="0"/>
        <w:ind w:left="499"/>
        <w:jc w:val="both"/>
        <w:rPr>
          <w:lang w:val="uk-UA"/>
        </w:rPr>
      </w:pPr>
      <w:r>
        <w:t xml:space="preserve">Переможцями голосування є </w:t>
      </w:r>
      <w:r w:rsidR="00736E9C">
        <w:t>про</w:t>
      </w:r>
      <w:r w:rsidR="00736E9C">
        <w:rPr>
          <w:lang w:val="uk-UA"/>
        </w:rPr>
        <w:t>є</w:t>
      </w:r>
      <w:r w:rsidR="00736E9C">
        <w:t>кти</w:t>
      </w:r>
      <w:r>
        <w:t>, які набрали найбільшу кількість голосів за рейтинговою системою.</w:t>
      </w:r>
      <w:r>
        <w:rPr>
          <w:lang w:val="uk-UA"/>
        </w:rPr>
        <w:t xml:space="preserve"> </w:t>
      </w:r>
    </w:p>
    <w:p w:rsidR="003809A5" w:rsidRDefault="00736E9C" w:rsidP="003809A5">
      <w:pPr>
        <w:pStyle w:val="rvps2"/>
        <w:tabs>
          <w:tab w:val="left" w:pos="567"/>
        </w:tabs>
        <w:spacing w:before="240" w:beforeAutospacing="0"/>
        <w:ind w:left="499"/>
        <w:jc w:val="both"/>
        <w:rPr>
          <w:lang w:val="uk-UA"/>
        </w:rPr>
      </w:pPr>
      <w:r w:rsidRPr="003D5EF1">
        <w:rPr>
          <w:lang w:val="uk-UA"/>
        </w:rPr>
        <w:t>Про</w:t>
      </w:r>
      <w:r>
        <w:rPr>
          <w:lang w:val="uk-UA"/>
        </w:rPr>
        <w:t>є</w:t>
      </w:r>
      <w:r w:rsidRPr="003D5EF1">
        <w:rPr>
          <w:lang w:val="uk-UA"/>
        </w:rPr>
        <w:t>кти</w:t>
      </w:r>
      <w:r w:rsidR="003809A5" w:rsidRPr="003D5EF1">
        <w:rPr>
          <w:lang w:val="uk-UA"/>
        </w:rPr>
        <w:t xml:space="preserve">, які перемогли за підсумками голосування в поточному році, фінансуються в рамках громадського бюджету </w:t>
      </w:r>
      <w:r>
        <w:rPr>
          <w:lang w:val="uk-UA"/>
        </w:rPr>
        <w:t>в</w:t>
      </w:r>
      <w:r w:rsidRPr="003D5EF1">
        <w:rPr>
          <w:lang w:val="uk-UA"/>
        </w:rPr>
        <w:t xml:space="preserve"> </w:t>
      </w:r>
      <w:r w:rsidR="003809A5" w:rsidRPr="003D5EF1">
        <w:rPr>
          <w:lang w:val="uk-UA"/>
        </w:rPr>
        <w:t>місті Енергодар після прийняття міською радою рішення про міський бюджет на наступний бюджетний рік.</w:t>
      </w:r>
      <w:r w:rsidR="003809A5">
        <w:rPr>
          <w:lang w:val="uk-UA"/>
        </w:rPr>
        <w:t xml:space="preserve"> </w:t>
      </w:r>
      <w:r>
        <w:rPr>
          <w:lang w:val="uk-UA"/>
        </w:rPr>
        <w:t>Із</w:t>
      </w:r>
      <w:r w:rsidRPr="00761646">
        <w:rPr>
          <w:lang w:val="uk-UA"/>
        </w:rPr>
        <w:t xml:space="preserve"> </w:t>
      </w:r>
      <w:r w:rsidR="003809A5" w:rsidRPr="00761646">
        <w:rPr>
          <w:lang w:val="uk-UA"/>
        </w:rPr>
        <w:t xml:space="preserve">цією метою головні розпорядники бюджетних коштів, до повноважень яких </w:t>
      </w:r>
      <w:r>
        <w:rPr>
          <w:lang w:val="uk-UA"/>
        </w:rPr>
        <w:t>належить</w:t>
      </w:r>
      <w:r w:rsidRPr="00761646">
        <w:rPr>
          <w:lang w:val="uk-UA"/>
        </w:rPr>
        <w:t xml:space="preserve"> </w:t>
      </w:r>
      <w:r w:rsidR="003809A5" w:rsidRPr="00761646">
        <w:rPr>
          <w:lang w:val="uk-UA"/>
        </w:rPr>
        <w:t xml:space="preserve">реалізація </w:t>
      </w:r>
      <w:r w:rsidRPr="00761646">
        <w:rPr>
          <w:lang w:val="uk-UA"/>
        </w:rPr>
        <w:t>про</w:t>
      </w:r>
      <w:r>
        <w:rPr>
          <w:lang w:val="uk-UA"/>
        </w:rPr>
        <w:t>є</w:t>
      </w:r>
      <w:r w:rsidRPr="00761646">
        <w:rPr>
          <w:lang w:val="uk-UA"/>
        </w:rPr>
        <w:t>ктів</w:t>
      </w:r>
      <w:r w:rsidR="003809A5" w:rsidRPr="00761646">
        <w:rPr>
          <w:lang w:val="uk-UA"/>
        </w:rPr>
        <w:t xml:space="preserve">, забезпечують обов’язкове включення до бюджетних запитів на відповідний бюджетний період обсягів коштів, необхідних на реалізацію </w:t>
      </w:r>
      <w:r w:rsidRPr="00761646">
        <w:rPr>
          <w:lang w:val="uk-UA"/>
        </w:rPr>
        <w:t>про</w:t>
      </w:r>
      <w:r>
        <w:rPr>
          <w:lang w:val="uk-UA"/>
        </w:rPr>
        <w:t>є</w:t>
      </w:r>
      <w:r w:rsidRPr="00761646">
        <w:rPr>
          <w:lang w:val="uk-UA"/>
        </w:rPr>
        <w:t>ктів</w:t>
      </w:r>
      <w:r w:rsidR="003809A5" w:rsidRPr="00761646">
        <w:rPr>
          <w:lang w:val="uk-UA"/>
        </w:rPr>
        <w:t xml:space="preserve">-переможців. </w:t>
      </w:r>
    </w:p>
    <w:p w:rsidR="003809A5" w:rsidRDefault="003809A5" w:rsidP="003809A5">
      <w:pPr>
        <w:pStyle w:val="rvps2"/>
        <w:tabs>
          <w:tab w:val="left" w:pos="567"/>
        </w:tabs>
        <w:spacing w:before="240" w:beforeAutospacing="0"/>
        <w:ind w:left="499"/>
        <w:jc w:val="both"/>
        <w:rPr>
          <w:lang w:val="uk-UA"/>
        </w:rPr>
      </w:pPr>
      <w:r w:rsidRPr="00761646">
        <w:rPr>
          <w:lang w:val="uk-UA"/>
        </w:rPr>
        <w:t xml:space="preserve">Виконавцями </w:t>
      </w:r>
      <w:r w:rsidR="00736E9C" w:rsidRPr="00761646">
        <w:rPr>
          <w:lang w:val="uk-UA"/>
        </w:rPr>
        <w:t>про</w:t>
      </w:r>
      <w:r w:rsidR="00736E9C">
        <w:rPr>
          <w:lang w:val="uk-UA"/>
        </w:rPr>
        <w:t>є</w:t>
      </w:r>
      <w:r w:rsidR="00736E9C" w:rsidRPr="00761646">
        <w:rPr>
          <w:lang w:val="uk-UA"/>
        </w:rPr>
        <w:t>ктів</w:t>
      </w:r>
      <w:r w:rsidRPr="00761646">
        <w:rPr>
          <w:lang w:val="uk-UA"/>
        </w:rPr>
        <w:t xml:space="preserve">-переможців визначаються головні розпорядники коштів міського бюджету – виконавчі органи Енергодарської міської ради, які повинні здійснювати контроль за реалізацією </w:t>
      </w:r>
      <w:r w:rsidR="00736E9C" w:rsidRPr="00761646">
        <w:rPr>
          <w:lang w:val="uk-UA"/>
        </w:rPr>
        <w:t>про</w:t>
      </w:r>
      <w:r w:rsidR="00736E9C">
        <w:rPr>
          <w:lang w:val="uk-UA"/>
        </w:rPr>
        <w:t>є</w:t>
      </w:r>
      <w:r w:rsidR="00736E9C" w:rsidRPr="00761646">
        <w:rPr>
          <w:lang w:val="uk-UA"/>
        </w:rPr>
        <w:t xml:space="preserve">кту </w:t>
      </w:r>
      <w:r w:rsidRPr="00761646">
        <w:rPr>
          <w:lang w:val="uk-UA"/>
        </w:rPr>
        <w:t>на будь-якому етапі</w:t>
      </w:r>
      <w:r>
        <w:rPr>
          <w:lang w:val="uk-UA"/>
        </w:rPr>
        <w:t>.</w:t>
      </w: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rPr>
        <w:t>З метою</w:t>
      </w:r>
      <w:r w:rsidRPr="002D75AE">
        <w:rPr>
          <w:lang w:val="uk-UA"/>
        </w:rPr>
        <w:t xml:space="preserve"> виконання завдань з ін</w:t>
      </w:r>
      <w:r>
        <w:rPr>
          <w:lang w:val="uk-UA"/>
        </w:rPr>
        <w:t>форматизації на місцевому рівні, виконання яких покладено на</w:t>
      </w:r>
      <w:r w:rsidRPr="002D75AE">
        <w:rPr>
          <w:lang w:val="uk-UA"/>
        </w:rPr>
        <w:t xml:space="preserve"> органи місцевого самоврядування, рішенням Енергодарської міської ради створено КП «ЄІС» </w:t>
      </w:r>
      <w:r w:rsidR="00736E9C">
        <w:rPr>
          <w:lang w:val="uk-UA"/>
        </w:rPr>
        <w:t>як</w:t>
      </w:r>
      <w:r w:rsidRPr="002D75AE">
        <w:rPr>
          <w:lang w:val="uk-UA"/>
        </w:rPr>
        <w:t xml:space="preserve"> </w:t>
      </w:r>
      <w:r w:rsidR="00736E9C" w:rsidRPr="002D75AE">
        <w:rPr>
          <w:lang w:val="uk-UA"/>
        </w:rPr>
        <w:t>спеціалізован</w:t>
      </w:r>
      <w:r w:rsidR="00736E9C">
        <w:rPr>
          <w:lang w:val="uk-UA"/>
        </w:rPr>
        <w:t>е</w:t>
      </w:r>
      <w:r w:rsidR="00736E9C" w:rsidRPr="002D75AE">
        <w:rPr>
          <w:lang w:val="uk-UA"/>
        </w:rPr>
        <w:t xml:space="preserve"> підприємств</w:t>
      </w:r>
      <w:r w:rsidR="00736E9C">
        <w:rPr>
          <w:lang w:val="uk-UA"/>
        </w:rPr>
        <w:t>о</w:t>
      </w:r>
      <w:r w:rsidR="00736E9C" w:rsidRPr="002D75AE">
        <w:rPr>
          <w:lang w:val="uk-UA"/>
        </w:rPr>
        <w:t xml:space="preserve"> </w:t>
      </w:r>
      <w:r w:rsidRPr="002D75AE">
        <w:rPr>
          <w:lang w:val="uk-UA"/>
        </w:rPr>
        <w:t>у сфері інформатизації для задоволення потреб територіальної громади міста Енергодар.</w:t>
      </w:r>
    </w:p>
    <w:p w:rsidR="003809A5" w:rsidRPr="002D75AE" w:rsidRDefault="003809A5" w:rsidP="003809A5">
      <w:pPr>
        <w:pStyle w:val="rvps2"/>
        <w:spacing w:before="0" w:beforeAutospacing="0" w:after="0" w:afterAutospacing="0"/>
        <w:ind w:left="426"/>
        <w:jc w:val="both"/>
        <w:rPr>
          <w:lang w:val="uk-UA"/>
        </w:rPr>
      </w:pPr>
    </w:p>
    <w:p w:rsidR="003809A5" w:rsidRPr="002D75AE"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rPr>
        <w:t>Як зазначив Надавач, п</w:t>
      </w:r>
      <w:r w:rsidRPr="002D75AE">
        <w:rPr>
          <w:lang w:val="uk-UA"/>
        </w:rPr>
        <w:t xml:space="preserve">ід час вибору виконавця послуг та робіт, на які виділяється фінансування, до уваги бралися </w:t>
      </w:r>
      <w:r w:rsidR="00D44735">
        <w:rPr>
          <w:lang w:val="uk-UA"/>
        </w:rPr>
        <w:t>так</w:t>
      </w:r>
      <w:r w:rsidR="00D44735" w:rsidRPr="002D75AE">
        <w:rPr>
          <w:lang w:val="uk-UA"/>
        </w:rPr>
        <w:t xml:space="preserve">і </w:t>
      </w:r>
      <w:r w:rsidRPr="002D75AE">
        <w:rPr>
          <w:lang w:val="uk-UA"/>
        </w:rPr>
        <w:t>критерії:</w:t>
      </w:r>
    </w:p>
    <w:p w:rsidR="003809A5" w:rsidRDefault="003809A5" w:rsidP="003809A5">
      <w:pPr>
        <w:pStyle w:val="rvps2"/>
        <w:numPr>
          <w:ilvl w:val="0"/>
          <w:numId w:val="33"/>
        </w:numPr>
        <w:spacing w:before="0" w:beforeAutospacing="0" w:after="0" w:afterAutospacing="0"/>
        <w:jc w:val="both"/>
        <w:rPr>
          <w:lang w:val="uk-UA"/>
        </w:rPr>
      </w:pPr>
      <w:r w:rsidRPr="002D75AE">
        <w:rPr>
          <w:lang w:val="uk-UA"/>
        </w:rPr>
        <w:t xml:space="preserve">місцезнаходження виконавця на території надання послуг; </w:t>
      </w:r>
    </w:p>
    <w:p w:rsidR="003809A5" w:rsidRDefault="003809A5" w:rsidP="003809A5">
      <w:pPr>
        <w:pStyle w:val="rvps2"/>
        <w:numPr>
          <w:ilvl w:val="0"/>
          <w:numId w:val="33"/>
        </w:numPr>
        <w:spacing w:before="0" w:beforeAutospacing="0" w:after="0" w:afterAutospacing="0"/>
        <w:jc w:val="both"/>
        <w:rPr>
          <w:lang w:val="uk-UA"/>
        </w:rPr>
      </w:pPr>
      <w:r w:rsidRPr="002D75AE">
        <w:rPr>
          <w:lang w:val="uk-UA"/>
        </w:rPr>
        <w:t xml:space="preserve">спеціалізація підприємства, </w:t>
      </w:r>
      <w:r w:rsidR="00D44735">
        <w:rPr>
          <w:lang w:val="uk-UA"/>
        </w:rPr>
        <w:t>яке</w:t>
      </w:r>
      <w:r w:rsidR="00D44735" w:rsidRPr="002D75AE">
        <w:rPr>
          <w:lang w:val="uk-UA"/>
        </w:rPr>
        <w:t xml:space="preserve"> створен</w:t>
      </w:r>
      <w:r w:rsidR="00D44735">
        <w:rPr>
          <w:lang w:val="uk-UA"/>
        </w:rPr>
        <w:t>о</w:t>
      </w:r>
      <w:r w:rsidR="00D44735" w:rsidRPr="002D75AE">
        <w:rPr>
          <w:lang w:val="uk-UA"/>
        </w:rPr>
        <w:t xml:space="preserve"> </w:t>
      </w:r>
      <w:r w:rsidRPr="002D75AE">
        <w:rPr>
          <w:lang w:val="uk-UA"/>
        </w:rPr>
        <w:t>для задоволення потреб міста Енергодар у сфері інформатизації та телекомунікацій, забезпечення належного</w:t>
      </w:r>
      <w:r>
        <w:rPr>
          <w:lang w:val="uk-UA"/>
        </w:rPr>
        <w:t xml:space="preserve"> </w:t>
      </w:r>
      <w:r w:rsidRPr="002D75AE">
        <w:rPr>
          <w:lang w:val="uk-UA"/>
        </w:rPr>
        <w:t>рівня</w:t>
      </w:r>
      <w:r>
        <w:rPr>
          <w:lang w:val="uk-UA"/>
        </w:rPr>
        <w:t xml:space="preserve"> </w:t>
      </w:r>
      <w:r w:rsidRPr="002D75AE">
        <w:rPr>
          <w:lang w:val="uk-UA"/>
        </w:rPr>
        <w:t>захисту інформації;</w:t>
      </w:r>
    </w:p>
    <w:p w:rsidR="003809A5" w:rsidRPr="002D75AE" w:rsidRDefault="003809A5" w:rsidP="003809A5">
      <w:pPr>
        <w:pStyle w:val="rvps2"/>
        <w:numPr>
          <w:ilvl w:val="0"/>
          <w:numId w:val="33"/>
        </w:numPr>
        <w:spacing w:before="0" w:beforeAutospacing="0" w:after="0" w:afterAutospacing="0"/>
        <w:jc w:val="both"/>
        <w:rPr>
          <w:lang w:val="uk-UA"/>
        </w:rPr>
      </w:pPr>
      <w:r w:rsidRPr="002D75AE">
        <w:rPr>
          <w:lang w:val="uk-UA"/>
        </w:rPr>
        <w:t>надійність та довготривалість перспективи розвитку та роботи підприємства в інтересах територіальної громади міста Енергодар, ведення діяльності відповідно до</w:t>
      </w:r>
      <w:r>
        <w:rPr>
          <w:lang w:val="uk-UA"/>
        </w:rPr>
        <w:t xml:space="preserve"> </w:t>
      </w:r>
      <w:r w:rsidRPr="002D75AE">
        <w:rPr>
          <w:lang w:val="uk-UA"/>
        </w:rPr>
        <w:t xml:space="preserve">рішень власника </w:t>
      </w:r>
      <w:r w:rsidR="00D44735">
        <w:rPr>
          <w:lang w:val="uk-UA"/>
        </w:rPr>
        <w:t>−</w:t>
      </w:r>
      <w:r w:rsidRPr="002D75AE">
        <w:rPr>
          <w:lang w:val="uk-UA"/>
        </w:rPr>
        <w:t xml:space="preserve"> Енергодарської міської ради, яка представляє </w:t>
      </w:r>
      <w:r w:rsidRPr="002D75AE">
        <w:rPr>
          <w:lang w:val="uk-UA"/>
        </w:rPr>
        <w:lastRenderedPageBreak/>
        <w:t>територіальну громаду та здійснює від імені територіальної громади та в її інтересах функції і повноваження місцевого самоврядування;</w:t>
      </w:r>
    </w:p>
    <w:p w:rsidR="003809A5" w:rsidRPr="002D75AE" w:rsidRDefault="003809A5" w:rsidP="003809A5">
      <w:pPr>
        <w:pStyle w:val="rvps2"/>
        <w:numPr>
          <w:ilvl w:val="0"/>
          <w:numId w:val="33"/>
        </w:numPr>
        <w:spacing w:before="0" w:beforeAutospacing="0" w:after="0" w:afterAutospacing="0"/>
        <w:jc w:val="both"/>
        <w:rPr>
          <w:lang w:val="uk-UA"/>
        </w:rPr>
      </w:pPr>
      <w:r w:rsidRPr="002D75AE">
        <w:rPr>
          <w:lang w:val="uk-UA"/>
        </w:rPr>
        <w:t>повна підпорядкованість, підзвітність та підконтрольність підприємства органам місцевого самоврядування;</w:t>
      </w:r>
    </w:p>
    <w:p w:rsidR="003809A5" w:rsidRPr="002D75AE" w:rsidRDefault="003809A5" w:rsidP="003809A5">
      <w:pPr>
        <w:pStyle w:val="rvps2"/>
        <w:numPr>
          <w:ilvl w:val="0"/>
          <w:numId w:val="33"/>
        </w:numPr>
        <w:spacing w:before="0" w:beforeAutospacing="0" w:after="0" w:afterAutospacing="0"/>
        <w:jc w:val="both"/>
        <w:rPr>
          <w:lang w:val="uk-UA"/>
        </w:rPr>
      </w:pPr>
      <w:r w:rsidRPr="002D75AE">
        <w:rPr>
          <w:lang w:val="uk-UA"/>
        </w:rPr>
        <w:t xml:space="preserve">можливість надання послуг загального користування для всього населення міста, органів місцевого самоврядування, комунальних установ та підприємств, закладів освіти, медичних установ, правоохоронних органів </w:t>
      </w:r>
      <w:r w:rsidRPr="00B55175">
        <w:rPr>
          <w:b/>
          <w:i/>
          <w:lang w:val="uk-UA"/>
        </w:rPr>
        <w:t xml:space="preserve">на безоплатній основі, з компенсацією лише пов’язаних </w:t>
      </w:r>
      <w:r w:rsidR="00401250">
        <w:rPr>
          <w:b/>
          <w:i/>
          <w:lang w:val="uk-UA"/>
        </w:rPr>
        <w:t>і</w:t>
      </w:r>
      <w:r w:rsidRPr="00B55175">
        <w:rPr>
          <w:b/>
          <w:i/>
          <w:lang w:val="uk-UA"/>
        </w:rPr>
        <w:t>з цим витрат за рахунок коштів місцевого бюджету або інших джерел (надання послуг не на комерційній основі)</w:t>
      </w:r>
      <w:r w:rsidRPr="002D75AE">
        <w:rPr>
          <w:lang w:val="uk-UA"/>
        </w:rPr>
        <w:t>;</w:t>
      </w:r>
    </w:p>
    <w:p w:rsidR="003809A5" w:rsidRPr="002D75AE" w:rsidRDefault="003809A5" w:rsidP="003809A5">
      <w:pPr>
        <w:pStyle w:val="rvps2"/>
        <w:numPr>
          <w:ilvl w:val="0"/>
          <w:numId w:val="33"/>
        </w:numPr>
        <w:spacing w:before="0" w:beforeAutospacing="0" w:after="0" w:afterAutospacing="0"/>
        <w:jc w:val="both"/>
        <w:rPr>
          <w:lang w:val="uk-UA"/>
        </w:rPr>
      </w:pPr>
      <w:r w:rsidRPr="002D75AE">
        <w:rPr>
          <w:lang w:val="uk-UA"/>
        </w:rPr>
        <w:t>забезпеченість підприємства необхідною матеріальною базою та фахівцями.</w:t>
      </w:r>
    </w:p>
    <w:p w:rsidR="003809A5" w:rsidRPr="002D75AE" w:rsidRDefault="003809A5" w:rsidP="003809A5">
      <w:pPr>
        <w:pStyle w:val="rvps2"/>
        <w:spacing w:before="0" w:beforeAutospacing="0" w:after="0" w:afterAutospacing="0"/>
        <w:ind w:left="426"/>
        <w:jc w:val="both"/>
        <w:rPr>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rPr>
        <w:t>Надавач зазначив, що конкурсний відбір при виборі Отримувача державної підтримки не проводився. Об’єкти комунального майна, що обслуговуються, були передані на праві господарського відання на баланс КП «ЄІС» з метою їх утримання.</w:t>
      </w:r>
    </w:p>
    <w:p w:rsidR="003809A5" w:rsidRPr="002D75AE" w:rsidRDefault="003809A5" w:rsidP="003809A5">
      <w:pPr>
        <w:pStyle w:val="rvps2"/>
        <w:spacing w:before="0" w:beforeAutospacing="0" w:after="0" w:afterAutospacing="0"/>
        <w:ind w:left="426"/>
        <w:jc w:val="both"/>
        <w:rPr>
          <w:lang w:val="uk-UA"/>
        </w:rPr>
      </w:pPr>
      <w:r>
        <w:rPr>
          <w:lang w:val="uk-UA"/>
        </w:rPr>
        <w:t>Конкуренти відсутні</w:t>
      </w:r>
      <w:r w:rsidR="00FE18BE">
        <w:rPr>
          <w:lang w:val="uk-UA"/>
        </w:rPr>
        <w:t>,</w:t>
      </w:r>
      <w:r>
        <w:rPr>
          <w:lang w:val="uk-UA"/>
        </w:rPr>
        <w:t xml:space="preserve"> оскільки об’єкти, які обслуговує Підприємство</w:t>
      </w:r>
      <w:r w:rsidR="00FE18BE">
        <w:rPr>
          <w:lang w:val="uk-UA"/>
        </w:rPr>
        <w:t>,</w:t>
      </w:r>
      <w:r>
        <w:rPr>
          <w:lang w:val="uk-UA"/>
        </w:rPr>
        <w:t xml:space="preserve"> обліковуються на балансі Підприємства.</w:t>
      </w:r>
    </w:p>
    <w:p w:rsidR="003809A5" w:rsidRDefault="003809A5" w:rsidP="003809A5">
      <w:pPr>
        <w:pStyle w:val="a3"/>
      </w:pPr>
    </w:p>
    <w:p w:rsidR="003809A5" w:rsidRPr="00DB4446" w:rsidRDefault="003809A5" w:rsidP="003809A5">
      <w:pPr>
        <w:pStyle w:val="rvps2"/>
        <w:numPr>
          <w:ilvl w:val="0"/>
          <w:numId w:val="23"/>
        </w:numPr>
        <w:tabs>
          <w:tab w:val="num" w:pos="360"/>
        </w:tabs>
        <w:spacing w:before="0" w:beforeAutospacing="0" w:after="0" w:afterAutospacing="0"/>
        <w:ind w:left="426" w:hanging="426"/>
        <w:jc w:val="both"/>
        <w:rPr>
          <w:lang w:val="uk-UA"/>
        </w:rPr>
      </w:pPr>
      <w:r>
        <w:rPr>
          <w:color w:val="000000"/>
          <w:lang w:val="uk-UA"/>
        </w:rPr>
        <w:t xml:space="preserve">У Листі зазначено, що наявність суб’єктів господарювання, що згідно з КВЕД здійснюють аналогічну з КП «ЄІС» діяльність, не досліджувалась </w:t>
      </w:r>
      <w:r w:rsidR="00FE18BE">
        <w:rPr>
          <w:color w:val="000000"/>
          <w:lang w:val="uk-UA"/>
        </w:rPr>
        <w:t xml:space="preserve"> через те</w:t>
      </w:r>
      <w:r>
        <w:rPr>
          <w:color w:val="000000"/>
          <w:lang w:val="uk-UA"/>
        </w:rPr>
        <w:t>, що здійснення діяльності за конкретним КВЕД не є єдиним критерієм для визначення виконавця заходів Програми</w:t>
      </w:r>
      <w:r w:rsidR="00FE18BE">
        <w:rPr>
          <w:color w:val="000000"/>
          <w:lang w:val="uk-UA"/>
        </w:rPr>
        <w:t>.</w:t>
      </w:r>
    </w:p>
    <w:p w:rsidR="003809A5" w:rsidRPr="007D1E70" w:rsidRDefault="003809A5" w:rsidP="003809A5">
      <w:pPr>
        <w:pStyle w:val="rvps2"/>
        <w:spacing w:before="0" w:beforeAutospacing="0" w:after="0" w:afterAutospacing="0"/>
        <w:ind w:left="426"/>
        <w:jc w:val="both"/>
        <w:rPr>
          <w:lang w:val="uk-UA"/>
        </w:rPr>
      </w:pPr>
      <w:r>
        <w:rPr>
          <w:color w:val="000000"/>
          <w:lang w:val="uk-UA"/>
        </w:rPr>
        <w:t xml:space="preserve">Оскільки виконавець Програми повинен відповідати вимогам, зазначеним у Листі, в тому числі щодо його </w:t>
      </w:r>
      <w:r w:rsidRPr="00DB4446">
        <w:rPr>
          <w:color w:val="000000"/>
          <w:u w:val="single"/>
          <w:lang w:val="uk-UA"/>
        </w:rPr>
        <w:t>місцезнаходження, відсутності мети отримання прибутку від такої діяльності тощо</w:t>
      </w:r>
      <w:r>
        <w:rPr>
          <w:color w:val="000000"/>
          <w:lang w:val="uk-UA"/>
        </w:rPr>
        <w:t xml:space="preserve">, інші суб’єкти господарювання не можуть бути залучені до виконання заходів Програми, на які КП «ЄІС» виділяється фінансування, у зв’язку з чим немає </w:t>
      </w:r>
      <w:r w:rsidR="00833638">
        <w:rPr>
          <w:color w:val="000000"/>
          <w:lang w:val="uk-UA"/>
        </w:rPr>
        <w:t>потреби в</w:t>
      </w:r>
      <w:r>
        <w:rPr>
          <w:color w:val="000000"/>
          <w:lang w:val="uk-UA"/>
        </w:rPr>
        <w:t xml:space="preserve"> проведенні такого дослідження.</w:t>
      </w:r>
    </w:p>
    <w:p w:rsidR="003809A5" w:rsidRDefault="003809A5" w:rsidP="003809A5">
      <w:pPr>
        <w:pStyle w:val="rvps2"/>
        <w:spacing w:before="0" w:beforeAutospacing="0" w:after="0" w:afterAutospacing="0"/>
        <w:ind w:left="426"/>
        <w:jc w:val="both"/>
        <w:rPr>
          <w:lang w:val="uk-UA"/>
        </w:rPr>
      </w:pPr>
    </w:p>
    <w:p w:rsidR="003809A5" w:rsidRPr="00107D7C"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4E1C42">
        <w:rPr>
          <w:lang w:val="uk-UA"/>
        </w:rPr>
        <w:t xml:space="preserve">На виконання вимог Закону України «Про публічні закупівлі» КП «ЄІС» здійснює за конкурсною процедурою відкритих торгів через систему «Прозоро» закупівлю товарів на суму, що дорівнює або перевищує 200 </w:t>
      </w:r>
      <w:r w:rsidR="009E1B51" w:rsidRPr="004E1C42">
        <w:rPr>
          <w:lang w:val="uk-UA"/>
        </w:rPr>
        <w:t>тис</w:t>
      </w:r>
      <w:r w:rsidR="009E1B51">
        <w:rPr>
          <w:lang w:val="uk-UA"/>
        </w:rPr>
        <w:t>.</w:t>
      </w:r>
      <w:r w:rsidR="009E1B51" w:rsidRPr="004E1C42">
        <w:rPr>
          <w:lang w:val="uk-UA"/>
        </w:rPr>
        <w:t xml:space="preserve"> гр</w:t>
      </w:r>
      <w:r w:rsidR="009E1B51">
        <w:rPr>
          <w:lang w:val="uk-UA"/>
        </w:rPr>
        <w:t>н</w:t>
      </w:r>
      <w:r w:rsidRPr="004E1C42">
        <w:rPr>
          <w:lang w:val="uk-UA"/>
        </w:rPr>
        <w:t>,</w:t>
      </w:r>
      <w:r>
        <w:rPr>
          <w:lang w:val="uk-UA"/>
        </w:rPr>
        <w:t xml:space="preserve"> </w:t>
      </w:r>
      <w:r w:rsidR="009E1B51">
        <w:rPr>
          <w:lang w:val="uk-UA"/>
        </w:rPr>
        <w:t>у</w:t>
      </w:r>
      <w:r w:rsidR="009E1B51" w:rsidRPr="004E1C42">
        <w:rPr>
          <w:lang w:val="uk-UA"/>
        </w:rPr>
        <w:t xml:space="preserve"> </w:t>
      </w:r>
      <w:r w:rsidRPr="004E1C42">
        <w:rPr>
          <w:lang w:val="uk-UA"/>
        </w:rPr>
        <w:t xml:space="preserve">тому числі товарів, на які виділяється </w:t>
      </w:r>
      <w:r>
        <w:rPr>
          <w:lang w:val="uk-UA"/>
        </w:rPr>
        <w:t>підтримка</w:t>
      </w:r>
      <w:r w:rsidRPr="004E1C42">
        <w:rPr>
          <w:lang w:val="uk-UA"/>
        </w:rPr>
        <w:t xml:space="preserve">. У разі здійснення закупівлі товарів на суму, що дорівнює або перевищує 50 </w:t>
      </w:r>
      <w:r w:rsidR="009E1B51" w:rsidRPr="004E1C42">
        <w:rPr>
          <w:lang w:val="uk-UA"/>
        </w:rPr>
        <w:t>тис</w:t>
      </w:r>
      <w:r w:rsidR="009E1B51">
        <w:rPr>
          <w:lang w:val="uk-UA"/>
        </w:rPr>
        <w:t xml:space="preserve">. </w:t>
      </w:r>
      <w:r w:rsidR="009E1B51" w:rsidRPr="004E1C42">
        <w:rPr>
          <w:lang w:val="uk-UA"/>
        </w:rPr>
        <w:t>гр</w:t>
      </w:r>
      <w:r w:rsidR="009E1B51">
        <w:rPr>
          <w:lang w:val="uk-UA"/>
        </w:rPr>
        <w:t>н</w:t>
      </w:r>
      <w:r w:rsidRPr="004E1C42">
        <w:rPr>
          <w:lang w:val="uk-UA"/>
        </w:rPr>
        <w:t xml:space="preserve"> та є меншою за 200 </w:t>
      </w:r>
      <w:r w:rsidR="0009651E" w:rsidRPr="004E1C42">
        <w:rPr>
          <w:lang w:val="uk-UA"/>
        </w:rPr>
        <w:t>тис</w:t>
      </w:r>
      <w:r w:rsidR="0009651E">
        <w:rPr>
          <w:lang w:val="uk-UA"/>
        </w:rPr>
        <w:t>.</w:t>
      </w:r>
      <w:r w:rsidR="0009651E" w:rsidRPr="004E1C42">
        <w:rPr>
          <w:lang w:val="uk-UA"/>
        </w:rPr>
        <w:t xml:space="preserve"> гр</w:t>
      </w:r>
      <w:r w:rsidR="0009651E">
        <w:rPr>
          <w:lang w:val="uk-UA"/>
        </w:rPr>
        <w:t>н</w:t>
      </w:r>
      <w:r w:rsidRPr="004E1C42">
        <w:rPr>
          <w:lang w:val="uk-UA"/>
        </w:rPr>
        <w:t>, оприлюднюється звіт про укладені договори в системі «Прозоро».</w:t>
      </w:r>
    </w:p>
    <w:p w:rsidR="003809A5" w:rsidRPr="004E1C42" w:rsidRDefault="003809A5" w:rsidP="003809A5">
      <w:pPr>
        <w:pStyle w:val="rvps2"/>
        <w:spacing w:before="0" w:beforeAutospacing="0" w:after="0" w:afterAutospacing="0"/>
        <w:ind w:left="426"/>
        <w:jc w:val="both"/>
        <w:rPr>
          <w:lang w:val="uk-UA"/>
        </w:rPr>
      </w:pPr>
      <w:r>
        <w:rPr>
          <w:lang w:val="uk-UA"/>
        </w:rPr>
        <w:t>Відповідно до вимог статті</w:t>
      </w:r>
      <w:r w:rsidRPr="004E1C42">
        <w:rPr>
          <w:lang w:val="uk-UA"/>
        </w:rPr>
        <w:t xml:space="preserve"> 4 Закону України «Про публічні закупівлі» закупівля товарів </w:t>
      </w:r>
      <w:r w:rsidR="000A062E" w:rsidRPr="004E1C42">
        <w:rPr>
          <w:lang w:val="uk-UA"/>
        </w:rPr>
        <w:t>здійсню</w:t>
      </w:r>
      <w:r w:rsidR="000A062E">
        <w:rPr>
          <w:lang w:val="uk-UA"/>
        </w:rPr>
        <w:t>є</w:t>
      </w:r>
      <w:r w:rsidR="000A062E" w:rsidRPr="004E1C42">
        <w:rPr>
          <w:lang w:val="uk-UA"/>
        </w:rPr>
        <w:t xml:space="preserve">ться </w:t>
      </w:r>
      <w:r w:rsidRPr="004E1C42">
        <w:rPr>
          <w:lang w:val="uk-UA"/>
        </w:rPr>
        <w:t xml:space="preserve">відповідно до річного плану, який оприлюднюється </w:t>
      </w:r>
      <w:r w:rsidR="00BF4B7D">
        <w:rPr>
          <w:lang w:val="uk-UA"/>
        </w:rPr>
        <w:t>в</w:t>
      </w:r>
      <w:r w:rsidR="00BF4B7D" w:rsidRPr="004E1C42">
        <w:rPr>
          <w:lang w:val="uk-UA"/>
        </w:rPr>
        <w:t xml:space="preserve"> </w:t>
      </w:r>
      <w:r w:rsidRPr="004E1C42">
        <w:rPr>
          <w:lang w:val="uk-UA"/>
        </w:rPr>
        <w:t>системі «Прозоро».</w:t>
      </w:r>
    </w:p>
    <w:p w:rsidR="00B03873" w:rsidRPr="004E1C42" w:rsidRDefault="00B03873" w:rsidP="003809A5">
      <w:pPr>
        <w:pStyle w:val="a3"/>
      </w:pPr>
    </w:p>
    <w:p w:rsidR="003809A5" w:rsidRPr="00336B4C"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rPr>
        <w:t xml:space="preserve">Щодо залучення підрядних організацій </w:t>
      </w:r>
      <w:r w:rsidR="00BF4B7D">
        <w:rPr>
          <w:lang w:val="uk-UA"/>
        </w:rPr>
        <w:t>для</w:t>
      </w:r>
      <w:r>
        <w:rPr>
          <w:lang w:val="uk-UA"/>
        </w:rPr>
        <w:t xml:space="preserve"> реалізації робіт/заходів</w:t>
      </w:r>
      <w:r w:rsidR="00BF4B7D">
        <w:rPr>
          <w:lang w:val="uk-UA"/>
        </w:rPr>
        <w:t>,</w:t>
      </w:r>
      <w:r>
        <w:rPr>
          <w:lang w:val="uk-UA"/>
        </w:rPr>
        <w:t xml:space="preserve"> на які виділяється повідомлена державна підтримка, Надавач зазначив, що н</w:t>
      </w:r>
      <w:r w:rsidRPr="0026353D">
        <w:rPr>
          <w:lang w:val="uk-UA"/>
        </w:rPr>
        <w:t>а 2020 рік не передбачається фінансування робіт на суму, що дорівнює або перевищує</w:t>
      </w:r>
      <w:r w:rsidR="00C86D4F">
        <w:rPr>
          <w:lang w:val="uk-UA"/>
        </w:rPr>
        <w:t xml:space="preserve"> </w:t>
      </w:r>
      <w:r w:rsidRPr="0026353D">
        <w:rPr>
          <w:lang w:val="uk-UA"/>
        </w:rPr>
        <w:t xml:space="preserve">1,5 </w:t>
      </w:r>
      <w:r w:rsidR="00BF4B7D">
        <w:rPr>
          <w:lang w:val="uk-UA"/>
        </w:rPr>
        <w:t>млн</w:t>
      </w:r>
      <w:r w:rsidR="00BF4B7D" w:rsidRPr="0026353D">
        <w:rPr>
          <w:lang w:val="uk-UA"/>
        </w:rPr>
        <w:t xml:space="preserve"> </w:t>
      </w:r>
      <w:r w:rsidR="00BF4B7D">
        <w:rPr>
          <w:lang w:val="uk-UA"/>
        </w:rPr>
        <w:t>грн,</w:t>
      </w:r>
      <w:r w:rsidR="00BF4B7D" w:rsidRPr="0026353D">
        <w:rPr>
          <w:lang w:val="uk-UA"/>
        </w:rPr>
        <w:t xml:space="preserve"> </w:t>
      </w:r>
      <w:r w:rsidRPr="0026353D">
        <w:rPr>
          <w:lang w:val="uk-UA"/>
        </w:rPr>
        <w:t>та послуг на суму, що дорівнює або перевищує</w:t>
      </w:r>
      <w:r w:rsidR="00BF4B7D">
        <w:rPr>
          <w:lang w:val="uk-UA"/>
        </w:rPr>
        <w:t xml:space="preserve"> </w:t>
      </w:r>
      <w:r w:rsidRPr="0026353D">
        <w:rPr>
          <w:lang w:val="uk-UA"/>
        </w:rPr>
        <w:t xml:space="preserve">200 </w:t>
      </w:r>
      <w:r w:rsidR="00BF4B7D" w:rsidRPr="0026353D">
        <w:rPr>
          <w:lang w:val="uk-UA"/>
        </w:rPr>
        <w:t>тис</w:t>
      </w:r>
      <w:r w:rsidR="00BF4B7D">
        <w:rPr>
          <w:lang w:val="uk-UA"/>
        </w:rPr>
        <w:t>.</w:t>
      </w:r>
      <w:r w:rsidR="00BF4B7D" w:rsidRPr="0026353D">
        <w:rPr>
          <w:lang w:val="uk-UA"/>
        </w:rPr>
        <w:t xml:space="preserve"> гр</w:t>
      </w:r>
      <w:r w:rsidR="00BF4B7D">
        <w:rPr>
          <w:lang w:val="uk-UA"/>
        </w:rPr>
        <w:t>н</w:t>
      </w:r>
      <w:r w:rsidRPr="0026353D">
        <w:rPr>
          <w:lang w:val="uk-UA"/>
        </w:rPr>
        <w:t xml:space="preserve">, тому конкурсні торги для визначення підрядної організації </w:t>
      </w:r>
      <w:r w:rsidR="00BF4B7D" w:rsidRPr="0026353D">
        <w:rPr>
          <w:lang w:val="uk-UA"/>
        </w:rPr>
        <w:t>проводитис</w:t>
      </w:r>
      <w:r w:rsidR="00BF4B7D">
        <w:rPr>
          <w:lang w:val="uk-UA"/>
        </w:rPr>
        <w:t>ь</w:t>
      </w:r>
      <w:r w:rsidR="00BF4B7D" w:rsidRPr="0026353D">
        <w:rPr>
          <w:lang w:val="uk-UA"/>
        </w:rPr>
        <w:t xml:space="preserve"> </w:t>
      </w:r>
      <w:r w:rsidRPr="0026353D">
        <w:rPr>
          <w:lang w:val="uk-UA"/>
        </w:rPr>
        <w:t>не будуть. У встановлених Законом України «Про публічні закупівлі» випадках будуть оприлюднюватися через систему «Прозоро» звіти про укладені договори.</w:t>
      </w:r>
    </w:p>
    <w:p w:rsidR="003809A5" w:rsidRDefault="003809A5" w:rsidP="003809A5">
      <w:pPr>
        <w:pStyle w:val="a3"/>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4265E7">
        <w:rPr>
          <w:lang w:val="uk-UA"/>
        </w:rPr>
        <w:t>Техніка, інвентар, інші матеріали будуть використовуватись за призначенням</w:t>
      </w:r>
      <w:r w:rsidR="00A77D8A">
        <w:rPr>
          <w:lang w:val="uk-UA"/>
        </w:rPr>
        <w:t xml:space="preserve"> −</w:t>
      </w:r>
      <w:r w:rsidRPr="004265E7">
        <w:rPr>
          <w:lang w:val="uk-UA"/>
        </w:rPr>
        <w:t xml:space="preserve"> на виконання робіт </w:t>
      </w:r>
      <w:r w:rsidR="00A77D8A">
        <w:rPr>
          <w:lang w:val="uk-UA"/>
        </w:rPr>
        <w:t>та</w:t>
      </w:r>
      <w:r w:rsidR="00A77D8A" w:rsidRPr="004265E7">
        <w:rPr>
          <w:lang w:val="uk-UA"/>
        </w:rPr>
        <w:t xml:space="preserve"> </w:t>
      </w:r>
      <w:r w:rsidRPr="004265E7">
        <w:rPr>
          <w:lang w:val="uk-UA"/>
        </w:rPr>
        <w:t xml:space="preserve">послуг з утримання, технічного обслуговування, забезпечення ефективної та безперебійної роботи системи відеоспостереження міста Енергодар, а також </w:t>
      </w:r>
      <w:r w:rsidR="00A77D8A">
        <w:rPr>
          <w:lang w:val="uk-UA"/>
        </w:rPr>
        <w:t xml:space="preserve">на </w:t>
      </w:r>
      <w:r w:rsidRPr="004265E7">
        <w:rPr>
          <w:lang w:val="uk-UA"/>
        </w:rPr>
        <w:t xml:space="preserve">впровадження та забезпечення діяльності інформаційних систем та центру обробки даних міста Енергодар. </w:t>
      </w:r>
    </w:p>
    <w:p w:rsidR="00B03873" w:rsidRPr="004265E7" w:rsidRDefault="00B03873" w:rsidP="003809A5">
      <w:pPr>
        <w:pStyle w:val="rvps2"/>
        <w:spacing w:before="0" w:beforeAutospacing="0" w:after="0" w:afterAutospacing="0"/>
        <w:jc w:val="both"/>
        <w:rPr>
          <w:lang w:val="uk-UA"/>
        </w:rPr>
      </w:pPr>
    </w:p>
    <w:p w:rsidR="003809A5" w:rsidRDefault="00A77D8A" w:rsidP="003809A5">
      <w:pPr>
        <w:pStyle w:val="rvps2"/>
        <w:numPr>
          <w:ilvl w:val="0"/>
          <w:numId w:val="23"/>
        </w:numPr>
        <w:tabs>
          <w:tab w:val="num" w:pos="360"/>
        </w:tabs>
        <w:spacing w:before="0" w:beforeAutospacing="0" w:after="0" w:afterAutospacing="0"/>
        <w:ind w:left="426" w:hanging="426"/>
        <w:jc w:val="both"/>
        <w:rPr>
          <w:lang w:val="uk-UA"/>
        </w:rPr>
      </w:pPr>
      <w:r>
        <w:rPr>
          <w:lang w:val="uk-UA"/>
        </w:rPr>
        <w:lastRenderedPageBreak/>
        <w:t>У</w:t>
      </w:r>
      <w:r w:rsidRPr="007D1E70">
        <w:rPr>
          <w:lang w:val="uk-UA"/>
        </w:rPr>
        <w:t xml:space="preserve"> </w:t>
      </w:r>
      <w:r w:rsidR="003809A5" w:rsidRPr="007D1E70">
        <w:rPr>
          <w:lang w:val="uk-UA"/>
        </w:rPr>
        <w:t xml:space="preserve">результаті аналізу наданих КП «ЄІС» інформації та розрахунків встановлено, що пропозиції про виділення асигнувань включають прямі витрати </w:t>
      </w:r>
      <w:r>
        <w:rPr>
          <w:lang w:val="uk-UA"/>
        </w:rPr>
        <w:t>П</w:t>
      </w:r>
      <w:r w:rsidRPr="007D1E70">
        <w:rPr>
          <w:lang w:val="uk-UA"/>
        </w:rPr>
        <w:t xml:space="preserve">ідприємства </w:t>
      </w:r>
      <w:r w:rsidR="003809A5" w:rsidRPr="007D1E70">
        <w:rPr>
          <w:lang w:val="uk-UA"/>
        </w:rPr>
        <w:t>на оплату праці, нарахування на заробітну плату, придбання мінімально необхідної кількості матеріалів, послуг, обладнання, необхідних для виконання заходів Програми</w:t>
      </w:r>
      <w:r>
        <w:rPr>
          <w:lang w:val="uk-UA"/>
        </w:rPr>
        <w:t>,</w:t>
      </w:r>
      <w:r w:rsidR="003809A5" w:rsidRPr="007D1E70">
        <w:rPr>
          <w:lang w:val="uk-UA"/>
        </w:rPr>
        <w:t>без урахування додаткових витрат та прибутку. Заплановані витрати є типовими для суб’єкта господарювання, який зміг би виконувати такі роботи та послуги.</w:t>
      </w:r>
    </w:p>
    <w:p w:rsidR="00B03873" w:rsidRDefault="00B03873" w:rsidP="003809A5">
      <w:pPr>
        <w:pStyle w:val="a3"/>
      </w:pPr>
    </w:p>
    <w:p w:rsidR="003809A5" w:rsidRPr="007D1E70" w:rsidRDefault="003809A5" w:rsidP="003809A5">
      <w:pPr>
        <w:pStyle w:val="rvps2"/>
        <w:numPr>
          <w:ilvl w:val="0"/>
          <w:numId w:val="23"/>
        </w:numPr>
        <w:tabs>
          <w:tab w:val="num" w:pos="360"/>
        </w:tabs>
        <w:spacing w:before="0" w:beforeAutospacing="0" w:after="0" w:afterAutospacing="0"/>
        <w:ind w:left="426" w:hanging="426"/>
        <w:jc w:val="both"/>
        <w:rPr>
          <w:lang w:val="uk-UA"/>
        </w:rPr>
      </w:pPr>
      <w:r>
        <w:rPr>
          <w:lang w:val="uk-UA"/>
        </w:rPr>
        <w:t xml:space="preserve">Надавач зазначив, що </w:t>
      </w:r>
      <w:r w:rsidR="00B752CD">
        <w:rPr>
          <w:lang w:val="uk-UA"/>
        </w:rPr>
        <w:t xml:space="preserve">платних </w:t>
      </w:r>
      <w:r>
        <w:rPr>
          <w:lang w:val="uk-UA"/>
        </w:rPr>
        <w:t>послуг Підприємств не нада</w:t>
      </w:r>
      <w:r w:rsidR="00B752CD">
        <w:rPr>
          <w:lang w:val="uk-UA"/>
        </w:rPr>
        <w:t>є</w:t>
      </w:r>
      <w:r>
        <w:rPr>
          <w:lang w:val="uk-UA"/>
        </w:rPr>
        <w:t xml:space="preserve">. </w:t>
      </w:r>
    </w:p>
    <w:p w:rsidR="00B03873" w:rsidRPr="00A65712" w:rsidRDefault="00B03873" w:rsidP="003809A5">
      <w:pPr>
        <w:pStyle w:val="a3"/>
      </w:pPr>
    </w:p>
    <w:p w:rsidR="003809A5" w:rsidRPr="00C86D4F" w:rsidRDefault="003809A5" w:rsidP="00C86D4F">
      <w:pPr>
        <w:pStyle w:val="rvps2"/>
        <w:spacing w:before="0" w:beforeAutospacing="0" w:after="0" w:afterAutospacing="0"/>
        <w:ind w:left="426"/>
        <w:jc w:val="both"/>
        <w:rPr>
          <w:lang w:val="uk-UA" w:eastAsia="uk-UA"/>
        </w:rPr>
      </w:pPr>
      <w:r w:rsidRPr="006D2A00">
        <w:rPr>
          <w:lang w:val="uk-UA" w:eastAsia="uk-UA"/>
        </w:rPr>
        <w:t>Відсоткове співвідношення обсягу діяльності, що здійснюється на платній основі</w:t>
      </w:r>
      <w:r w:rsidR="00A10A5E">
        <w:rPr>
          <w:lang w:val="uk-UA" w:eastAsia="uk-UA"/>
        </w:rPr>
        <w:t>,</w:t>
      </w:r>
      <w:r w:rsidRPr="006D2A00">
        <w:rPr>
          <w:lang w:val="uk-UA" w:eastAsia="uk-UA"/>
        </w:rPr>
        <w:t xml:space="preserve"> до загального обсягу діяльності Отримувача </w:t>
      </w:r>
      <w:r w:rsidR="00A10A5E">
        <w:rPr>
          <w:lang w:val="uk-UA" w:eastAsia="uk-UA"/>
        </w:rPr>
        <w:t>становить</w:t>
      </w:r>
      <w:r w:rsidR="00A10A5E" w:rsidRPr="006D2A00">
        <w:rPr>
          <w:lang w:val="uk-UA" w:eastAsia="uk-UA"/>
        </w:rPr>
        <w:t xml:space="preserve"> </w:t>
      </w:r>
      <w:r>
        <w:rPr>
          <w:lang w:val="uk-UA" w:eastAsia="uk-UA"/>
        </w:rPr>
        <w:t xml:space="preserve">0 </w:t>
      </w:r>
      <w:r w:rsidRPr="006D2A00">
        <w:rPr>
          <w:lang w:val="uk-UA" w:eastAsia="uk-UA"/>
        </w:rPr>
        <w:t>%.</w:t>
      </w:r>
    </w:p>
    <w:p w:rsidR="00B03873" w:rsidRDefault="00B03873" w:rsidP="003809A5">
      <w:pPr>
        <w:pStyle w:val="a3"/>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eastAsia="uk-UA"/>
        </w:rPr>
      </w:pPr>
      <w:r w:rsidRPr="006D2A00">
        <w:rPr>
          <w:lang w:val="uk-UA"/>
        </w:rPr>
        <w:t>Відповідно до Листа</w:t>
      </w:r>
      <w:r>
        <w:rPr>
          <w:lang w:val="uk-UA" w:eastAsia="uk-UA"/>
        </w:rPr>
        <w:t xml:space="preserve">, </w:t>
      </w:r>
      <w:r>
        <w:rPr>
          <w:color w:val="000000"/>
          <w:lang w:val="uk-UA"/>
        </w:rPr>
        <w:t xml:space="preserve">КП «ЄІС» визначено відповідальним виконавцем за реалізацію </w:t>
      </w:r>
      <w:r w:rsidR="005D602D">
        <w:rPr>
          <w:color w:val="000000"/>
          <w:lang w:val="uk-UA"/>
        </w:rPr>
        <w:t>проєктів</w:t>
      </w:r>
      <w:r>
        <w:rPr>
          <w:color w:val="000000"/>
          <w:lang w:val="uk-UA"/>
        </w:rPr>
        <w:t xml:space="preserve">-переможців громадського бюджету, відповідно до Положення. Безпосередньо реалізація (виконання робіт) </w:t>
      </w:r>
      <w:r w:rsidR="005D602D">
        <w:rPr>
          <w:color w:val="000000"/>
          <w:lang w:val="uk-UA"/>
        </w:rPr>
        <w:t xml:space="preserve">цих проєктів </w:t>
      </w:r>
      <w:r>
        <w:rPr>
          <w:color w:val="000000"/>
          <w:lang w:val="uk-UA"/>
        </w:rPr>
        <w:t>буде здійснюватись відповідно до Закону України «Про публічні закупівлі».</w:t>
      </w:r>
    </w:p>
    <w:p w:rsidR="00A10A5E" w:rsidRDefault="00A10A5E" w:rsidP="003809A5">
      <w:pPr>
        <w:pStyle w:val="rvps2"/>
        <w:spacing w:before="0" w:beforeAutospacing="0" w:after="0" w:afterAutospacing="0"/>
        <w:jc w:val="both"/>
        <w:rPr>
          <w:lang w:val="uk-UA" w:eastAsia="uk-UA"/>
        </w:rPr>
      </w:pPr>
    </w:p>
    <w:p w:rsidR="003809A5" w:rsidRPr="009E55BE" w:rsidRDefault="003809A5" w:rsidP="003809A5">
      <w:pPr>
        <w:pStyle w:val="rvps2"/>
        <w:numPr>
          <w:ilvl w:val="0"/>
          <w:numId w:val="26"/>
        </w:numPr>
        <w:spacing w:before="0" w:beforeAutospacing="0" w:after="0" w:afterAutospacing="0"/>
        <w:jc w:val="both"/>
        <w:rPr>
          <w:b/>
          <w:bCs/>
          <w:color w:val="000000"/>
          <w:lang w:val="uk-UA" w:eastAsia="uk-UA"/>
        </w:rPr>
      </w:pPr>
      <w:r w:rsidRPr="009E55BE">
        <w:rPr>
          <w:b/>
          <w:bCs/>
          <w:color w:val="000000"/>
          <w:lang w:val="uk-UA" w:eastAsia="uk-UA"/>
        </w:rPr>
        <w:t>НОРМАТИВНО-ПРАВОВЕ РЕГУЛЮВАННЯ</w:t>
      </w:r>
    </w:p>
    <w:p w:rsidR="003809A5" w:rsidRPr="00E55407" w:rsidRDefault="003809A5" w:rsidP="003809A5">
      <w:pPr>
        <w:pStyle w:val="rvps2"/>
        <w:spacing w:before="0" w:beforeAutospacing="0" w:after="0" w:afterAutospacing="0"/>
        <w:jc w:val="both"/>
        <w:rPr>
          <w:b/>
          <w:bCs/>
          <w:sz w:val="20"/>
          <w:szCs w:val="20"/>
          <w:lang w:val="uk-UA" w:eastAsia="uk-UA"/>
        </w:rPr>
      </w:pPr>
    </w:p>
    <w:p w:rsidR="003809A5" w:rsidRPr="009E55BE" w:rsidRDefault="003809A5" w:rsidP="003809A5">
      <w:pPr>
        <w:pStyle w:val="rvps2"/>
        <w:numPr>
          <w:ilvl w:val="1"/>
          <w:numId w:val="26"/>
        </w:numPr>
        <w:spacing w:before="0" w:beforeAutospacing="0" w:after="0" w:afterAutospacing="0"/>
        <w:ind w:left="426" w:hanging="426"/>
        <w:jc w:val="both"/>
        <w:rPr>
          <w:b/>
          <w:bCs/>
          <w:color w:val="000000"/>
          <w:lang w:val="uk-UA" w:eastAsia="uk-UA"/>
        </w:rPr>
      </w:pPr>
      <w:r w:rsidRPr="009E55BE">
        <w:rPr>
          <w:b/>
          <w:bCs/>
          <w:color w:val="000000"/>
          <w:lang w:val="uk-UA" w:eastAsia="uk-UA"/>
        </w:rPr>
        <w:t>Ознаки державної допомоги</w:t>
      </w:r>
    </w:p>
    <w:p w:rsidR="003809A5" w:rsidRPr="00E55407" w:rsidRDefault="003809A5" w:rsidP="003809A5">
      <w:pPr>
        <w:pStyle w:val="rvps2"/>
        <w:spacing w:before="0" w:beforeAutospacing="0" w:after="0" w:afterAutospacing="0"/>
        <w:jc w:val="both"/>
        <w:rPr>
          <w:sz w:val="20"/>
          <w:szCs w:val="20"/>
          <w:lang w:val="uk-UA" w:eastAsia="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9E55BE">
        <w:rPr>
          <w:lang w:val="uk-UA"/>
        </w:rPr>
        <w:t xml:space="preserve">Відповідно до пункту 1 частини першої статті 1 Закону </w:t>
      </w:r>
      <w:r w:rsidR="001C0A02">
        <w:rPr>
          <w:lang w:val="uk-UA"/>
        </w:rPr>
        <w:t xml:space="preserve">України </w:t>
      </w:r>
      <w:r w:rsidRPr="005354B2">
        <w:rPr>
          <w:lang w:val="uk-UA"/>
        </w:rPr>
        <w:t xml:space="preserve">«Про державну допомогу суб’єктам господарювання» </w:t>
      </w:r>
      <w:r w:rsidRPr="009E55BE">
        <w:rPr>
          <w:lang w:val="uk-UA"/>
        </w:rPr>
        <w:t>(далі – Закон)</w:t>
      </w:r>
      <w:r w:rsidRPr="005354B2">
        <w:rPr>
          <w:lang w:val="uk-UA"/>
        </w:rPr>
        <w:t xml:space="preserve"> </w:t>
      </w:r>
      <w:r w:rsidRPr="009E55BE">
        <w:rPr>
          <w:lang w:val="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3809A5" w:rsidRPr="00E55407" w:rsidRDefault="003809A5" w:rsidP="003809A5">
      <w:pPr>
        <w:pStyle w:val="rvps2"/>
        <w:spacing w:before="0" w:beforeAutospacing="0" w:after="0" w:afterAutospacing="0"/>
        <w:ind w:left="426"/>
        <w:jc w:val="both"/>
        <w:rPr>
          <w:sz w:val="20"/>
          <w:szCs w:val="20"/>
          <w:lang w:val="uk-UA"/>
        </w:rPr>
      </w:pPr>
    </w:p>
    <w:p w:rsidR="003809A5" w:rsidRPr="005354B2"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5354B2">
        <w:rPr>
          <w:lang w:val="uk-UA" w:eastAsia="uk-UA"/>
        </w:rPr>
        <w:t>Отже, державна підтримка є державною допомогою, якщо одночасно виконуються такі умови:</w:t>
      </w:r>
    </w:p>
    <w:p w:rsidR="003809A5" w:rsidRPr="009E55BE" w:rsidRDefault="003809A5" w:rsidP="003809A5">
      <w:pPr>
        <w:pStyle w:val="rvps2"/>
        <w:numPr>
          <w:ilvl w:val="0"/>
          <w:numId w:val="28"/>
        </w:numPr>
        <w:spacing w:before="0" w:beforeAutospacing="0" w:after="0" w:afterAutospacing="0"/>
        <w:jc w:val="both"/>
        <w:rPr>
          <w:lang w:val="uk-UA" w:eastAsia="uk-UA"/>
        </w:rPr>
      </w:pPr>
      <w:r w:rsidRPr="009E55BE">
        <w:rPr>
          <w:lang w:val="uk-UA" w:eastAsia="uk-UA"/>
        </w:rPr>
        <w:t>підтримка надається суб’єкту господарювання;</w:t>
      </w:r>
    </w:p>
    <w:p w:rsidR="003809A5" w:rsidRPr="009E55BE" w:rsidRDefault="003809A5" w:rsidP="003809A5">
      <w:pPr>
        <w:pStyle w:val="rvps2"/>
        <w:numPr>
          <w:ilvl w:val="0"/>
          <w:numId w:val="28"/>
        </w:numPr>
        <w:spacing w:before="0" w:beforeAutospacing="0" w:after="0" w:afterAutospacing="0"/>
        <w:jc w:val="both"/>
        <w:rPr>
          <w:lang w:val="uk-UA" w:eastAsia="uk-UA"/>
        </w:rPr>
      </w:pPr>
      <w:r w:rsidRPr="009E55BE">
        <w:rPr>
          <w:lang w:val="uk-UA" w:eastAsia="uk-UA"/>
        </w:rPr>
        <w:t>державна підтримка здійснюється за рахунок ресурсів держави чи місцевих ресурсів;</w:t>
      </w:r>
    </w:p>
    <w:p w:rsidR="003809A5" w:rsidRPr="009E55BE" w:rsidRDefault="003809A5" w:rsidP="003809A5">
      <w:pPr>
        <w:pStyle w:val="rvps2"/>
        <w:numPr>
          <w:ilvl w:val="0"/>
          <w:numId w:val="28"/>
        </w:numPr>
        <w:spacing w:before="0" w:beforeAutospacing="0" w:after="0" w:afterAutospacing="0"/>
        <w:jc w:val="both"/>
        <w:rPr>
          <w:lang w:val="uk-UA" w:eastAsia="uk-UA"/>
        </w:rPr>
      </w:pPr>
      <w:r w:rsidRPr="009E55BE">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3809A5" w:rsidRPr="009E55BE" w:rsidRDefault="003809A5" w:rsidP="003809A5">
      <w:pPr>
        <w:pStyle w:val="rvps2"/>
        <w:numPr>
          <w:ilvl w:val="0"/>
          <w:numId w:val="28"/>
        </w:numPr>
        <w:spacing w:before="0" w:beforeAutospacing="0" w:after="0" w:afterAutospacing="0"/>
        <w:jc w:val="both"/>
        <w:rPr>
          <w:lang w:val="uk-UA" w:eastAsia="uk-UA"/>
        </w:rPr>
      </w:pPr>
      <w:r w:rsidRPr="009E55BE">
        <w:rPr>
          <w:lang w:val="uk-UA" w:eastAsia="uk-UA"/>
        </w:rPr>
        <w:t>підтримка спотворює або загрожує спотворенням економічної конкуренції.</w:t>
      </w:r>
    </w:p>
    <w:p w:rsidR="003809A5" w:rsidRPr="00E55407" w:rsidRDefault="003809A5" w:rsidP="003809A5">
      <w:pPr>
        <w:pStyle w:val="rvps2"/>
        <w:spacing w:before="0" w:beforeAutospacing="0" w:after="0" w:afterAutospacing="0"/>
        <w:ind w:left="426"/>
        <w:jc w:val="both"/>
        <w:rPr>
          <w:sz w:val="20"/>
          <w:szCs w:val="20"/>
          <w:lang w:val="uk-UA" w:eastAsia="uk-UA"/>
        </w:rPr>
      </w:pPr>
    </w:p>
    <w:p w:rsidR="003809A5" w:rsidRPr="009E55BE" w:rsidRDefault="003809A5" w:rsidP="003809A5">
      <w:pPr>
        <w:pStyle w:val="rvps2"/>
        <w:numPr>
          <w:ilvl w:val="0"/>
          <w:numId w:val="23"/>
        </w:numPr>
        <w:tabs>
          <w:tab w:val="num" w:pos="360"/>
        </w:tabs>
        <w:spacing w:before="0" w:beforeAutospacing="0" w:after="0" w:afterAutospacing="0"/>
        <w:ind w:left="426" w:hanging="426"/>
        <w:jc w:val="both"/>
      </w:pPr>
      <w:r w:rsidRPr="009E55BE">
        <w:t xml:space="preserve">Відповідно до частини другої статті 1 Закону терміни «суб’єкт господарювання», «товар», «економічна </w:t>
      </w:r>
      <w:r>
        <w:t>конкуренці</w:t>
      </w:r>
      <w:r>
        <w:rPr>
          <w:lang w:val="uk-UA"/>
        </w:rPr>
        <w:t>я</w:t>
      </w:r>
      <w:r w:rsidRPr="009E55BE">
        <w:t xml:space="preserve"> (</w:t>
      </w:r>
      <w:r>
        <w:t>конкуренці</w:t>
      </w:r>
      <w:r>
        <w:rPr>
          <w:lang w:val="uk-UA"/>
        </w:rPr>
        <w:t>я</w:t>
      </w:r>
      <w:r w:rsidRPr="009E55BE">
        <w:t>)» вживаються у Законі у значенні, наведеному в Законі України «Про захист економічної конкуренції».</w:t>
      </w:r>
    </w:p>
    <w:p w:rsidR="003809A5" w:rsidRPr="00E55407" w:rsidRDefault="003809A5" w:rsidP="003809A5">
      <w:pPr>
        <w:pStyle w:val="rvps2"/>
        <w:spacing w:before="0" w:beforeAutospacing="0" w:after="0" w:afterAutospacing="0"/>
        <w:jc w:val="both"/>
        <w:rPr>
          <w:sz w:val="20"/>
          <w:szCs w:val="20"/>
          <w:lang w:val="uk-UA" w:eastAsia="uk-UA"/>
        </w:rPr>
      </w:pPr>
    </w:p>
    <w:p w:rsidR="003809A5" w:rsidRPr="00CE584B" w:rsidRDefault="003809A5" w:rsidP="003809A5">
      <w:pPr>
        <w:pStyle w:val="rvps2"/>
        <w:numPr>
          <w:ilvl w:val="1"/>
          <w:numId w:val="26"/>
        </w:numPr>
        <w:spacing w:before="0" w:beforeAutospacing="0" w:after="0" w:afterAutospacing="0"/>
        <w:ind w:left="426" w:hanging="426"/>
        <w:contextualSpacing/>
        <w:jc w:val="both"/>
        <w:rPr>
          <w:lang w:val="uk-UA" w:eastAsia="uk-UA"/>
        </w:rPr>
      </w:pPr>
      <w:r w:rsidRPr="00CE584B">
        <w:rPr>
          <w:b/>
          <w:bCs/>
          <w:color w:val="000000"/>
          <w:lang w:val="uk-UA" w:eastAsia="uk-UA"/>
        </w:rPr>
        <w:t>Сфера</w:t>
      </w:r>
      <w:r>
        <w:rPr>
          <w:b/>
          <w:bCs/>
          <w:color w:val="000000"/>
          <w:lang w:val="uk-UA" w:eastAsia="uk-UA"/>
        </w:rPr>
        <w:t xml:space="preserve"> благоустрою та утримання об’єктів благоустрою</w:t>
      </w:r>
    </w:p>
    <w:p w:rsidR="003809A5" w:rsidRPr="00E55407" w:rsidRDefault="003809A5" w:rsidP="003809A5">
      <w:pPr>
        <w:pStyle w:val="rvps2"/>
        <w:spacing w:before="0" w:beforeAutospacing="0" w:after="0" w:afterAutospacing="0"/>
        <w:ind w:left="426"/>
        <w:jc w:val="both"/>
        <w:rPr>
          <w:sz w:val="20"/>
          <w:szCs w:val="20"/>
        </w:rPr>
      </w:pPr>
    </w:p>
    <w:p w:rsidR="003809A5" w:rsidRPr="00DD4B8E" w:rsidRDefault="003809A5" w:rsidP="003809A5">
      <w:pPr>
        <w:pStyle w:val="rvps2"/>
        <w:numPr>
          <w:ilvl w:val="0"/>
          <w:numId w:val="23"/>
        </w:numPr>
        <w:tabs>
          <w:tab w:val="num" w:pos="360"/>
        </w:tabs>
        <w:spacing w:before="0" w:beforeAutospacing="0" w:after="0" w:afterAutospacing="0"/>
        <w:ind w:left="426" w:hanging="426"/>
        <w:jc w:val="both"/>
      </w:pPr>
      <w:r w:rsidRPr="00DD4B8E">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3809A5" w:rsidRDefault="003809A5" w:rsidP="003809A5">
      <w:pPr>
        <w:pStyle w:val="rvps2"/>
        <w:numPr>
          <w:ilvl w:val="0"/>
          <w:numId w:val="29"/>
        </w:numPr>
        <w:spacing w:before="0" w:beforeAutospacing="0" w:after="0" w:afterAutospacing="0"/>
        <w:jc w:val="both"/>
        <w:rPr>
          <w:color w:val="000000"/>
          <w:lang w:val="uk-UA" w:eastAsia="uk-UA"/>
        </w:rPr>
      </w:pPr>
      <w:r>
        <w:rPr>
          <w:color w:val="000000"/>
          <w:lang w:val="uk-UA" w:eastAsia="uk-UA"/>
        </w:rPr>
        <w:t>затвердження місцевих програм та заходів із благоустрою населених пунктів;</w:t>
      </w:r>
    </w:p>
    <w:p w:rsidR="003809A5" w:rsidRDefault="003809A5" w:rsidP="003809A5">
      <w:pPr>
        <w:pStyle w:val="rvps2"/>
        <w:numPr>
          <w:ilvl w:val="0"/>
          <w:numId w:val="29"/>
        </w:numPr>
        <w:spacing w:before="0" w:beforeAutospacing="0" w:after="0" w:afterAutospacing="0"/>
        <w:jc w:val="both"/>
        <w:rPr>
          <w:color w:val="000000"/>
          <w:lang w:val="uk-UA" w:eastAsia="uk-UA"/>
        </w:rPr>
      </w:pPr>
      <w:r>
        <w:rPr>
          <w:color w:val="000000"/>
          <w:lang w:val="uk-UA" w:eastAsia="uk-UA"/>
        </w:rPr>
        <w:t>затвердження правил благоустрою територій населених пунктів;</w:t>
      </w:r>
    </w:p>
    <w:p w:rsidR="003809A5" w:rsidRDefault="003809A5" w:rsidP="003809A5">
      <w:pPr>
        <w:pStyle w:val="rvps2"/>
        <w:numPr>
          <w:ilvl w:val="0"/>
          <w:numId w:val="29"/>
        </w:numPr>
        <w:spacing w:before="0" w:beforeAutospacing="0" w:after="0" w:afterAutospacing="0"/>
        <w:jc w:val="both"/>
        <w:rPr>
          <w:color w:val="000000"/>
          <w:lang w:val="uk-UA" w:eastAsia="uk-UA"/>
        </w:rPr>
      </w:pPr>
      <w:r>
        <w:rPr>
          <w:color w:val="000000"/>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3809A5" w:rsidRDefault="003809A5" w:rsidP="003809A5">
      <w:pPr>
        <w:pStyle w:val="rvps2"/>
        <w:numPr>
          <w:ilvl w:val="0"/>
          <w:numId w:val="29"/>
        </w:numPr>
        <w:spacing w:before="0" w:beforeAutospacing="0" w:after="0" w:afterAutospacing="0"/>
        <w:jc w:val="both"/>
        <w:rPr>
          <w:color w:val="000000"/>
          <w:lang w:val="uk-UA" w:eastAsia="uk-UA"/>
        </w:rPr>
      </w:pPr>
      <w:r>
        <w:rPr>
          <w:color w:val="000000"/>
          <w:lang w:val="uk-UA" w:eastAsia="uk-UA"/>
        </w:rPr>
        <w:lastRenderedPageBreak/>
        <w:t>забезпечення виконання місцевих програм та здійснення заходів із благоустрою населених пунктів.</w:t>
      </w:r>
    </w:p>
    <w:p w:rsidR="003809A5" w:rsidRPr="00E55407" w:rsidRDefault="003809A5" w:rsidP="003809A5">
      <w:pPr>
        <w:pStyle w:val="rvps2"/>
        <w:spacing w:before="0" w:beforeAutospacing="0" w:after="0" w:afterAutospacing="0"/>
        <w:ind w:left="709"/>
        <w:jc w:val="both"/>
        <w:rPr>
          <w:color w:val="000000"/>
          <w:sz w:val="20"/>
          <w:szCs w:val="20"/>
          <w:lang w:val="uk-UA" w:eastAsia="uk-UA"/>
        </w:rPr>
      </w:pPr>
    </w:p>
    <w:p w:rsidR="003809A5" w:rsidRPr="002B6909" w:rsidRDefault="003809A5" w:rsidP="003809A5">
      <w:pPr>
        <w:pStyle w:val="rvps2"/>
        <w:numPr>
          <w:ilvl w:val="0"/>
          <w:numId w:val="23"/>
        </w:numPr>
        <w:tabs>
          <w:tab w:val="num" w:pos="360"/>
        </w:tabs>
        <w:spacing w:before="0" w:beforeAutospacing="0" w:after="0" w:afterAutospacing="0"/>
        <w:ind w:left="426" w:hanging="426"/>
        <w:jc w:val="both"/>
        <w:rPr>
          <w:color w:val="000000"/>
          <w:lang w:val="uk-UA" w:eastAsia="uk-UA"/>
        </w:rPr>
      </w:pPr>
      <w:r w:rsidRPr="002B0AAA">
        <w:rPr>
          <w:lang w:val="uk-UA"/>
        </w:rPr>
        <w:t>Згідно</w:t>
      </w:r>
      <w:r>
        <w:rPr>
          <w:color w:val="000000"/>
          <w:lang w:val="uk-UA" w:eastAsia="uk-UA"/>
        </w:rPr>
        <w:t xml:space="preserve"> зі статтею 30 Закону України «Про місцеве самоврядування в Україні» до відання виконавчих органів сільських, селищних, міських рад належить організація благоустрою населених пунктів</w:t>
      </w:r>
      <w:r>
        <w:rPr>
          <w:lang w:val="uk-UA"/>
        </w:rPr>
        <w:t>;</w:t>
      </w:r>
      <w:r w:rsidRPr="002B6909">
        <w:rPr>
          <w:lang w:val="uk-UA"/>
        </w:rPr>
        <w:t xml:space="preserve"> управління </w:t>
      </w:r>
      <w:r>
        <w:rPr>
          <w:lang w:val="uk-UA"/>
        </w:rPr>
        <w:t>об’єктами</w:t>
      </w:r>
      <w:r w:rsidRPr="002B6909">
        <w:rPr>
          <w:lang w:val="uk-UA"/>
        </w:rPr>
        <w:t xml:space="preserve"> житлово-комунального господарства,</w:t>
      </w:r>
      <w:r>
        <w:rPr>
          <w:lang w:val="uk-UA"/>
        </w:rPr>
        <w:t xml:space="preserve"> побутового обслуговування, зв’язку</w:t>
      </w:r>
      <w:r w:rsidRPr="002B6909">
        <w:rPr>
          <w:lang w:val="uk-UA"/>
        </w:rPr>
        <w:t>, що перебувають у комунальній власності відповідних територіальних громад, забезпечення їх належного утримання та ефективної експлуатації, необхідного рівня та якості послуг населенню; здійснення заходів щодо розширення та вдосконалення мережі підприємств житлово</w:t>
      </w:r>
      <w:r>
        <w:rPr>
          <w:lang w:val="uk-UA"/>
        </w:rPr>
        <w:t>-</w:t>
      </w:r>
      <w:r w:rsidRPr="002B6909">
        <w:rPr>
          <w:lang w:val="uk-UA"/>
        </w:rPr>
        <w:t xml:space="preserve">комунального господарства, побутового обслуговування, розвитку транспорту і </w:t>
      </w:r>
      <w:r>
        <w:rPr>
          <w:lang w:val="uk-UA"/>
        </w:rPr>
        <w:t>зв’язку</w:t>
      </w:r>
      <w:r w:rsidRPr="002B6909">
        <w:rPr>
          <w:lang w:val="uk-UA"/>
        </w:rPr>
        <w:t>.</w:t>
      </w:r>
    </w:p>
    <w:p w:rsidR="003809A5" w:rsidRPr="00E55407" w:rsidRDefault="003809A5" w:rsidP="003809A5">
      <w:pPr>
        <w:pStyle w:val="rvps2"/>
        <w:spacing w:before="0" w:beforeAutospacing="0" w:after="0" w:afterAutospacing="0"/>
        <w:ind w:left="426"/>
        <w:jc w:val="both"/>
        <w:rPr>
          <w:color w:val="000000"/>
          <w:sz w:val="20"/>
          <w:szCs w:val="20"/>
          <w:lang w:val="uk-UA" w:eastAsia="uk-UA"/>
        </w:rPr>
      </w:pPr>
    </w:p>
    <w:p w:rsidR="003809A5" w:rsidRDefault="003809A5" w:rsidP="003809A5">
      <w:pPr>
        <w:pStyle w:val="rvps2"/>
        <w:numPr>
          <w:ilvl w:val="0"/>
          <w:numId w:val="23"/>
        </w:numPr>
        <w:tabs>
          <w:tab w:val="num" w:pos="360"/>
        </w:tabs>
        <w:spacing w:before="0" w:beforeAutospacing="0" w:after="0" w:afterAutospacing="0"/>
        <w:ind w:left="426" w:hanging="426"/>
        <w:jc w:val="both"/>
        <w:rPr>
          <w:color w:val="000000"/>
          <w:lang w:val="uk-UA"/>
        </w:rPr>
      </w:pPr>
      <w:r>
        <w:rPr>
          <w:color w:val="000000"/>
          <w:lang w:val="uk-UA" w:eastAsia="uk-UA"/>
        </w:rPr>
        <w:t>Статтею 13 Закону України «Про благоустрій населених пунктів» д</w:t>
      </w:r>
      <w:r w:rsidRPr="00F74783">
        <w:rPr>
          <w:color w:val="000000"/>
          <w:lang w:val="uk-UA"/>
        </w:rPr>
        <w:t>о об’єктів благоустрою населених пунктів належать</w:t>
      </w:r>
      <w:bookmarkStart w:id="1" w:name="n110"/>
      <w:bookmarkStart w:id="2" w:name="n114"/>
      <w:bookmarkEnd w:id="1"/>
      <w:bookmarkEnd w:id="2"/>
      <w:r>
        <w:rPr>
          <w:color w:val="000000"/>
          <w:lang w:val="uk-UA"/>
        </w:rPr>
        <w:t xml:space="preserve">, зокрема, </w:t>
      </w:r>
      <w:r w:rsidRPr="00F74783">
        <w:rPr>
          <w:color w:val="000000"/>
          <w:u w:val="single"/>
          <w:lang w:val="uk-UA"/>
        </w:rPr>
        <w:t>вулиці, дороги, провулки</w:t>
      </w:r>
      <w:r w:rsidRPr="00F74783">
        <w:rPr>
          <w:color w:val="000000"/>
          <w:lang w:val="uk-UA"/>
        </w:rPr>
        <w:t xml:space="preserve">, узвози, </w:t>
      </w:r>
      <w:r w:rsidRPr="00F74783">
        <w:rPr>
          <w:color w:val="000000"/>
          <w:u w:val="single"/>
          <w:lang w:val="uk-UA"/>
        </w:rPr>
        <w:t>проїзди,</w:t>
      </w:r>
      <w:r w:rsidRPr="00F74783">
        <w:rPr>
          <w:color w:val="000000"/>
          <w:lang w:val="uk-UA"/>
        </w:rPr>
        <w:t xml:space="preserve"> пішохідні та велосипедні доріжки</w:t>
      </w:r>
      <w:bookmarkStart w:id="3" w:name="n115"/>
      <w:bookmarkStart w:id="4" w:name="n116"/>
      <w:bookmarkStart w:id="5" w:name="n117"/>
      <w:bookmarkEnd w:id="3"/>
      <w:bookmarkEnd w:id="4"/>
      <w:bookmarkEnd w:id="5"/>
      <w:r>
        <w:rPr>
          <w:color w:val="000000"/>
          <w:lang w:val="uk-UA"/>
        </w:rPr>
        <w:t>.</w:t>
      </w:r>
    </w:p>
    <w:p w:rsidR="003809A5" w:rsidRPr="00E55407" w:rsidRDefault="003809A5" w:rsidP="003809A5">
      <w:pPr>
        <w:pStyle w:val="a3"/>
        <w:rPr>
          <w:color w:val="000000"/>
          <w:sz w:val="20"/>
          <w:szCs w:val="20"/>
        </w:rPr>
      </w:pPr>
    </w:p>
    <w:p w:rsidR="003809A5" w:rsidRDefault="003809A5" w:rsidP="003809A5">
      <w:pPr>
        <w:pStyle w:val="rvps2"/>
        <w:numPr>
          <w:ilvl w:val="0"/>
          <w:numId w:val="23"/>
        </w:numPr>
        <w:spacing w:before="0" w:beforeAutospacing="0" w:after="0" w:afterAutospacing="0"/>
        <w:ind w:left="426" w:hanging="426"/>
        <w:jc w:val="both"/>
        <w:rPr>
          <w:lang w:val="uk-UA"/>
        </w:rPr>
      </w:pPr>
      <w:r>
        <w:rPr>
          <w:lang w:val="uk-UA"/>
        </w:rPr>
        <w:t>Як зазначив Надавач, к</w:t>
      </w:r>
      <w:r w:rsidRPr="002D75AE">
        <w:rPr>
          <w:lang w:val="uk-UA"/>
        </w:rPr>
        <w:t xml:space="preserve">амери та обладнання системи відеоспостереження є складовими облаштування </w:t>
      </w:r>
      <w:r w:rsidRPr="00B43B49">
        <w:rPr>
          <w:u w:val="single"/>
          <w:lang w:val="uk-UA"/>
        </w:rPr>
        <w:t>території загального користування міста</w:t>
      </w:r>
      <w:r w:rsidRPr="002D75AE">
        <w:rPr>
          <w:lang w:val="uk-UA"/>
        </w:rPr>
        <w:t xml:space="preserve"> Енергодар, площ, бульварів, проспектів, вулиць, доріг, пішохідних доріжок, тобто об’єктів, які відповідно до ст</w:t>
      </w:r>
      <w:r>
        <w:rPr>
          <w:lang w:val="uk-UA"/>
        </w:rPr>
        <w:t>атті</w:t>
      </w:r>
      <w:r w:rsidRPr="002D75AE">
        <w:rPr>
          <w:lang w:val="uk-UA"/>
        </w:rPr>
        <w:t xml:space="preserve"> 13 Закону України «Про благоустрій населених пунктів» </w:t>
      </w:r>
      <w:r w:rsidRPr="00B43B49">
        <w:rPr>
          <w:u w:val="single"/>
          <w:lang w:val="uk-UA"/>
        </w:rPr>
        <w:t>є об’єктами благоустрою</w:t>
      </w:r>
      <w:r w:rsidRPr="002D75AE">
        <w:rPr>
          <w:lang w:val="uk-UA"/>
        </w:rPr>
        <w:t>.</w:t>
      </w:r>
    </w:p>
    <w:p w:rsidR="003809A5" w:rsidRPr="00E55407" w:rsidRDefault="003809A5" w:rsidP="003809A5">
      <w:pPr>
        <w:pStyle w:val="rvps2"/>
        <w:spacing w:before="0" w:beforeAutospacing="0" w:after="0" w:afterAutospacing="0"/>
        <w:ind w:left="426"/>
        <w:jc w:val="both"/>
        <w:rPr>
          <w:color w:val="000000"/>
          <w:sz w:val="20"/>
          <w:szCs w:val="20"/>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color w:val="000000"/>
          <w:lang w:val="uk-UA" w:eastAsia="uk-UA"/>
        </w:rPr>
      </w:pPr>
      <w:r w:rsidRPr="00DD4B8E">
        <w:rPr>
          <w:color w:val="000000"/>
          <w:lang w:val="uk-UA" w:eastAsia="uk-UA"/>
        </w:rPr>
        <w:t xml:space="preserve">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w:t>
      </w:r>
      <w:r w:rsidRPr="005354B2">
        <w:rPr>
          <w:color w:val="000000"/>
          <w:lang w:val="uk-UA" w:eastAsia="uk-UA"/>
        </w:rPr>
        <w:t>обладнання пристроями для безпеки руху, озеленення, забезпечення зовнішнього освітлення</w:t>
      </w:r>
      <w:r w:rsidRPr="00DD4B8E">
        <w:rPr>
          <w:color w:val="000000"/>
          <w:lang w:val="uk-UA" w:eastAsia="uk-UA"/>
        </w:rPr>
        <w:t xml:space="preserve">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3809A5" w:rsidRPr="00E55407" w:rsidRDefault="003809A5" w:rsidP="003809A5">
      <w:pPr>
        <w:pStyle w:val="a3"/>
        <w:rPr>
          <w:color w:val="000000"/>
          <w:sz w:val="20"/>
          <w:szCs w:val="20"/>
        </w:rPr>
      </w:pPr>
    </w:p>
    <w:p w:rsidR="003809A5" w:rsidRPr="00DD4B8E" w:rsidRDefault="003809A5" w:rsidP="003809A5">
      <w:pPr>
        <w:pStyle w:val="rvps2"/>
        <w:numPr>
          <w:ilvl w:val="0"/>
          <w:numId w:val="23"/>
        </w:numPr>
        <w:tabs>
          <w:tab w:val="num" w:pos="360"/>
        </w:tabs>
        <w:spacing w:before="0" w:beforeAutospacing="0" w:after="0" w:afterAutospacing="0"/>
        <w:ind w:left="426" w:hanging="426"/>
        <w:jc w:val="both"/>
        <w:rPr>
          <w:color w:val="000000"/>
          <w:lang w:val="uk-UA" w:eastAsia="uk-UA"/>
        </w:rPr>
      </w:pPr>
      <w:r w:rsidRPr="00DD4B8E">
        <w:rPr>
          <w:color w:val="000000"/>
          <w:lang w:val="uk-UA" w:eastAsia="uk-UA"/>
        </w:rPr>
        <w:t>Статтею 15 Закону України «Про благоустрій населених пунктів» визначено, що:</w:t>
      </w:r>
    </w:p>
    <w:p w:rsidR="003809A5" w:rsidRDefault="003809A5" w:rsidP="003809A5">
      <w:pPr>
        <w:pStyle w:val="rvps2"/>
        <w:numPr>
          <w:ilvl w:val="0"/>
          <w:numId w:val="30"/>
        </w:numPr>
        <w:spacing w:before="0" w:beforeAutospacing="0" w:after="0" w:afterAutospacing="0"/>
        <w:jc w:val="both"/>
        <w:rPr>
          <w:color w:val="000000"/>
          <w:lang w:val="uk-UA" w:eastAsia="uk-UA"/>
        </w:rPr>
      </w:pPr>
      <w:r>
        <w:rPr>
          <w:color w:val="000000"/>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3809A5" w:rsidRDefault="003809A5" w:rsidP="003809A5">
      <w:pPr>
        <w:pStyle w:val="rvps2"/>
        <w:numPr>
          <w:ilvl w:val="0"/>
          <w:numId w:val="30"/>
        </w:numPr>
        <w:spacing w:before="0" w:beforeAutospacing="0" w:after="0" w:afterAutospacing="0"/>
        <w:jc w:val="both"/>
        <w:rPr>
          <w:color w:val="000000"/>
          <w:lang w:val="uk-UA" w:eastAsia="uk-UA"/>
        </w:rPr>
      </w:pPr>
      <w:r>
        <w:rPr>
          <w:color w:val="000000"/>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3809A5" w:rsidRDefault="003809A5" w:rsidP="003809A5">
      <w:pPr>
        <w:pStyle w:val="rvps2"/>
        <w:numPr>
          <w:ilvl w:val="0"/>
          <w:numId w:val="30"/>
        </w:numPr>
        <w:spacing w:before="0" w:beforeAutospacing="0" w:after="0" w:afterAutospacing="0"/>
        <w:jc w:val="both"/>
        <w:rPr>
          <w:color w:val="000000"/>
          <w:lang w:val="uk-UA" w:eastAsia="uk-UA"/>
        </w:rPr>
      </w:pPr>
      <w:r>
        <w:rPr>
          <w:color w:val="000000"/>
          <w:lang w:val="uk-UA" w:eastAsia="uk-UA"/>
        </w:rPr>
        <w:t xml:space="preserve">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 </w:t>
      </w:r>
    </w:p>
    <w:p w:rsidR="003809A5" w:rsidRPr="00E55407" w:rsidRDefault="003809A5" w:rsidP="003809A5">
      <w:pPr>
        <w:pStyle w:val="rvps2"/>
        <w:spacing w:before="0" w:beforeAutospacing="0" w:after="0" w:afterAutospacing="0"/>
        <w:jc w:val="both"/>
        <w:rPr>
          <w:color w:val="000000"/>
          <w:sz w:val="20"/>
          <w:szCs w:val="20"/>
          <w:lang w:val="uk-UA" w:eastAsia="uk-UA"/>
        </w:rPr>
      </w:pPr>
    </w:p>
    <w:p w:rsidR="003809A5" w:rsidRDefault="003809A5" w:rsidP="003809A5">
      <w:pPr>
        <w:pStyle w:val="rvps2"/>
        <w:numPr>
          <w:ilvl w:val="0"/>
          <w:numId w:val="23"/>
        </w:numPr>
        <w:tabs>
          <w:tab w:val="num" w:pos="360"/>
        </w:tabs>
        <w:spacing w:before="0" w:beforeAutospacing="0" w:after="0" w:afterAutospacing="0"/>
        <w:ind w:left="426" w:hanging="426"/>
        <w:jc w:val="both"/>
        <w:rPr>
          <w:color w:val="000000"/>
          <w:lang w:val="uk-UA" w:eastAsia="uk-UA"/>
        </w:rPr>
      </w:pPr>
      <w:r>
        <w:rPr>
          <w:color w:val="000000"/>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3809A5" w:rsidRPr="00E55407" w:rsidRDefault="003809A5" w:rsidP="003809A5">
      <w:pPr>
        <w:pStyle w:val="rvps2"/>
        <w:spacing w:before="0" w:beforeAutospacing="0" w:after="0" w:afterAutospacing="0"/>
        <w:jc w:val="both"/>
        <w:rPr>
          <w:color w:val="000000"/>
          <w:sz w:val="20"/>
          <w:szCs w:val="20"/>
          <w:lang w:val="uk-UA" w:eastAsia="uk-UA"/>
        </w:rPr>
      </w:pPr>
    </w:p>
    <w:p w:rsidR="003809A5" w:rsidRDefault="003809A5" w:rsidP="003809A5">
      <w:pPr>
        <w:pStyle w:val="rvps2"/>
        <w:numPr>
          <w:ilvl w:val="0"/>
          <w:numId w:val="23"/>
        </w:numPr>
        <w:tabs>
          <w:tab w:val="num" w:pos="360"/>
        </w:tabs>
        <w:spacing w:before="0" w:beforeAutospacing="0" w:after="0" w:afterAutospacing="0"/>
        <w:ind w:left="426" w:hanging="426"/>
        <w:jc w:val="both"/>
        <w:rPr>
          <w:color w:val="000000"/>
          <w:lang w:val="uk-UA" w:eastAsia="uk-UA"/>
        </w:rPr>
      </w:pPr>
      <w:r>
        <w:rPr>
          <w:color w:val="000000"/>
          <w:lang w:val="uk-UA" w:eastAsia="uk-UA"/>
        </w:rPr>
        <w:t xml:space="preserve">Відповідно до статті 22 Бюджетного кодексу України: для здійснення програм та заходів, які реалізуються за рахунок коштів бюджету, бюджетні асигнування </w:t>
      </w:r>
      <w:r>
        <w:rPr>
          <w:color w:val="000000"/>
          <w:lang w:val="uk-UA" w:eastAsia="uk-UA"/>
        </w:rPr>
        <w:lastRenderedPageBreak/>
        <w:t>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3809A5" w:rsidRPr="00E55407" w:rsidRDefault="003809A5" w:rsidP="003809A5">
      <w:pPr>
        <w:pStyle w:val="a3"/>
        <w:rPr>
          <w:color w:val="000000"/>
          <w:sz w:val="20"/>
          <w:szCs w:val="20"/>
        </w:rPr>
      </w:pPr>
    </w:p>
    <w:p w:rsidR="003809A5" w:rsidRPr="004524D3" w:rsidRDefault="003809A5" w:rsidP="003809A5">
      <w:pPr>
        <w:pStyle w:val="rvps2"/>
        <w:numPr>
          <w:ilvl w:val="0"/>
          <w:numId w:val="23"/>
        </w:numPr>
        <w:tabs>
          <w:tab w:val="num" w:pos="360"/>
        </w:tabs>
        <w:spacing w:before="0" w:beforeAutospacing="0" w:after="0" w:afterAutospacing="0"/>
        <w:ind w:left="426" w:hanging="426"/>
        <w:jc w:val="both"/>
        <w:rPr>
          <w:color w:val="000000"/>
          <w:lang w:val="uk-UA" w:eastAsia="uk-UA"/>
        </w:rPr>
      </w:pPr>
      <w:r w:rsidRPr="004524D3">
        <w:rPr>
          <w:color w:val="000000"/>
          <w:lang w:val="uk-UA" w:eastAsia="uk-UA"/>
        </w:rPr>
        <w:t>Головні розпорядники коштів місцевих бюджетів визначаються рішенням про місцевий бюджет відповідно до пунктів 2 і 3 частини другої статті 22 Бюджетного кодексу України.</w:t>
      </w:r>
    </w:p>
    <w:p w:rsidR="003809A5" w:rsidRPr="00E55407" w:rsidRDefault="003809A5" w:rsidP="003809A5">
      <w:pPr>
        <w:ind w:left="360"/>
        <w:jc w:val="both"/>
        <w:rPr>
          <w:b/>
          <w:bCs/>
          <w:sz w:val="20"/>
          <w:szCs w:val="20"/>
        </w:rPr>
      </w:pPr>
    </w:p>
    <w:p w:rsidR="003809A5" w:rsidRDefault="001C0A02" w:rsidP="003809A5">
      <w:pPr>
        <w:numPr>
          <w:ilvl w:val="1"/>
          <w:numId w:val="26"/>
        </w:numPr>
        <w:tabs>
          <w:tab w:val="left" w:pos="426"/>
        </w:tabs>
        <w:ind w:left="426"/>
        <w:jc w:val="both"/>
        <w:rPr>
          <w:b/>
          <w:bCs/>
        </w:rPr>
      </w:pPr>
      <w:r>
        <w:rPr>
          <w:b/>
          <w:bCs/>
        </w:rPr>
        <w:t xml:space="preserve"> </w:t>
      </w:r>
      <w:r w:rsidR="003809A5">
        <w:rPr>
          <w:b/>
          <w:bCs/>
        </w:rPr>
        <w:t>Державна політика у сфері інформаційних технологій</w:t>
      </w:r>
    </w:p>
    <w:p w:rsidR="003809A5" w:rsidRPr="00E55407" w:rsidRDefault="003809A5" w:rsidP="003809A5">
      <w:pPr>
        <w:tabs>
          <w:tab w:val="left" w:pos="426"/>
        </w:tabs>
        <w:ind w:left="426"/>
        <w:jc w:val="both"/>
        <w:rPr>
          <w:b/>
          <w:bCs/>
          <w:sz w:val="20"/>
          <w:szCs w:val="20"/>
        </w:rPr>
      </w:pPr>
    </w:p>
    <w:p w:rsidR="003809A5" w:rsidRPr="004524D3"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4524D3">
        <w:rPr>
          <w:lang w:val="uk-UA"/>
        </w:rPr>
        <w:t>Закон України «Про Основні засади розвитку інформаційного суспільства в Україні на 2007-2015 роки» визначає пріоритетним напрямом державної політ</w:t>
      </w:r>
      <w:r w:rsidR="001C0A02">
        <w:rPr>
          <w:lang w:val="uk-UA"/>
        </w:rPr>
        <w:t>и</w:t>
      </w:r>
      <w:r w:rsidRPr="004524D3">
        <w:rPr>
          <w:lang w:val="uk-UA"/>
        </w:rPr>
        <w:t>ки розвиток національної інфраструктури ІТ, державну підтримку для нових «електронних» секторів економіки, застосування інформаційно-комунікаційних технологій (ІКТ) у всіх сферах життя.</w:t>
      </w:r>
    </w:p>
    <w:p w:rsidR="003809A5" w:rsidRPr="00E55407" w:rsidRDefault="003809A5" w:rsidP="003809A5">
      <w:pPr>
        <w:pStyle w:val="rvps2"/>
        <w:spacing w:before="0" w:beforeAutospacing="0" w:after="0" w:afterAutospacing="0"/>
        <w:jc w:val="both"/>
        <w:rPr>
          <w:sz w:val="20"/>
          <w:szCs w:val="20"/>
          <w:highlight w:val="green"/>
          <w:lang w:val="uk-UA"/>
        </w:rPr>
      </w:pPr>
    </w:p>
    <w:p w:rsidR="003809A5" w:rsidRPr="00EC431B"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EC431B">
        <w:rPr>
          <w:lang w:val="uk-UA"/>
        </w:rPr>
        <w:t xml:space="preserve">Законом України «Про концепцію Національної програми інформатизації» від 04.02.1998 № 75/98-ВР (зі змінами) схвалено Концепцію Національної програми інформатизації. </w:t>
      </w:r>
    </w:p>
    <w:p w:rsidR="003809A5" w:rsidRPr="00E55407" w:rsidRDefault="003809A5" w:rsidP="003809A5">
      <w:pPr>
        <w:pStyle w:val="a3"/>
        <w:rPr>
          <w:sz w:val="20"/>
          <w:szCs w:val="20"/>
        </w:rPr>
      </w:pPr>
    </w:p>
    <w:p w:rsidR="003809A5" w:rsidRDefault="001C0A02" w:rsidP="003809A5">
      <w:pPr>
        <w:pStyle w:val="rvps2"/>
        <w:numPr>
          <w:ilvl w:val="0"/>
          <w:numId w:val="23"/>
        </w:numPr>
        <w:tabs>
          <w:tab w:val="num" w:pos="360"/>
        </w:tabs>
        <w:spacing w:before="0" w:beforeAutospacing="0" w:after="0" w:afterAutospacing="0"/>
        <w:ind w:left="426" w:hanging="426"/>
        <w:jc w:val="both"/>
        <w:rPr>
          <w:lang w:val="uk-UA"/>
        </w:rPr>
      </w:pPr>
      <w:r>
        <w:rPr>
          <w:lang w:val="uk-UA"/>
        </w:rPr>
        <w:t>У</w:t>
      </w:r>
      <w:r w:rsidRPr="00EC431B">
        <w:rPr>
          <w:lang w:val="uk-UA"/>
        </w:rPr>
        <w:t xml:space="preserve"> </w:t>
      </w:r>
      <w:r w:rsidR="003809A5" w:rsidRPr="00EC431B">
        <w:rPr>
          <w:lang w:val="uk-UA"/>
        </w:rPr>
        <w:t xml:space="preserve">розділі І Концепції Національної програми інформатизації зазначено: «Обчислювальна та комунікаційна техніка, телекомунікаційні мережі, бази і банки даних та знань, інформаційні технології (ІТ), система інформаційно-аналітичних центрів різного рівня, виробництво технічних засобів інформатизації, системи науково-дослідних установ та підготовки висококваліфікованих фахівців </w:t>
      </w:r>
      <w:r w:rsidR="003809A5" w:rsidRPr="00EC431B">
        <w:rPr>
          <w:u w:val="single"/>
          <w:lang w:val="uk-UA"/>
        </w:rPr>
        <w:t xml:space="preserve">є складовими національної інформаційної </w:t>
      </w:r>
      <w:r w:rsidR="003809A5" w:rsidRPr="00A72D05">
        <w:rPr>
          <w:u w:val="single"/>
          <w:lang w:val="uk-UA"/>
        </w:rPr>
        <w:t>інфраструктури</w:t>
      </w:r>
      <w:r w:rsidR="003809A5" w:rsidRPr="00A72D05">
        <w:rPr>
          <w:lang w:val="uk-UA"/>
        </w:rPr>
        <w:t xml:space="preserve"> і основними чинниками, що забезпечують економічне піднесення».</w:t>
      </w:r>
    </w:p>
    <w:p w:rsidR="003809A5" w:rsidRPr="00E55407" w:rsidRDefault="003809A5" w:rsidP="003809A5">
      <w:pPr>
        <w:pStyle w:val="rvps2"/>
        <w:spacing w:before="0" w:beforeAutospacing="0" w:after="0" w:afterAutospacing="0"/>
        <w:jc w:val="both"/>
        <w:rPr>
          <w:sz w:val="20"/>
          <w:szCs w:val="20"/>
          <w:lang w:val="uk-UA"/>
        </w:rPr>
      </w:pPr>
    </w:p>
    <w:p w:rsidR="003809A5" w:rsidRPr="00A72D05"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A72D05">
        <w:rPr>
          <w:lang w:val="uk-UA"/>
        </w:rPr>
        <w:t xml:space="preserve">Розділом VI Концепції Національної програми інформатизації визначені основні напрями інформатизації, серед яких: </w:t>
      </w:r>
    </w:p>
    <w:p w:rsidR="003809A5" w:rsidRPr="00FB496D" w:rsidRDefault="003809A5" w:rsidP="003809A5">
      <w:pPr>
        <w:pStyle w:val="rvps2"/>
        <w:numPr>
          <w:ilvl w:val="0"/>
          <w:numId w:val="35"/>
        </w:numPr>
        <w:spacing w:before="0" w:beforeAutospacing="0" w:after="0" w:afterAutospacing="0"/>
        <w:ind w:left="1134"/>
        <w:jc w:val="both"/>
        <w:rPr>
          <w:lang w:val="uk-UA"/>
        </w:rPr>
      </w:pPr>
      <w:r w:rsidRPr="00FB496D">
        <w:rPr>
          <w:lang w:val="uk-UA"/>
        </w:rPr>
        <w:t>формування національної інфраструктури інформатизації, яка включає міжнародні та міжміські телекомунікаційні і комп’ютерні мережі; систему інформаційно-аналітичних центрів різного рівня; інформаційні ресурси; інформаційні технології;</w:t>
      </w:r>
    </w:p>
    <w:p w:rsidR="003809A5" w:rsidRPr="00A72D05" w:rsidRDefault="003809A5" w:rsidP="003809A5">
      <w:pPr>
        <w:pStyle w:val="rvps2"/>
        <w:numPr>
          <w:ilvl w:val="0"/>
          <w:numId w:val="35"/>
        </w:numPr>
        <w:spacing w:before="0" w:beforeAutospacing="0" w:after="0" w:afterAutospacing="0"/>
        <w:ind w:left="1134"/>
        <w:jc w:val="both"/>
        <w:rPr>
          <w:lang w:val="uk-UA"/>
        </w:rPr>
      </w:pPr>
      <w:r w:rsidRPr="00A72D05">
        <w:rPr>
          <w:lang w:val="uk-UA"/>
        </w:rPr>
        <w:t xml:space="preserve">формування національної інфраструктури інформатизації. </w:t>
      </w:r>
    </w:p>
    <w:p w:rsidR="003809A5" w:rsidRPr="00E55407" w:rsidRDefault="003809A5" w:rsidP="003809A5">
      <w:pPr>
        <w:pStyle w:val="rvps2"/>
        <w:spacing w:before="0" w:beforeAutospacing="0" w:after="0" w:afterAutospacing="0"/>
        <w:ind w:left="720"/>
        <w:jc w:val="both"/>
        <w:rPr>
          <w:sz w:val="20"/>
          <w:szCs w:val="20"/>
          <w:lang w:val="uk-UA"/>
        </w:rPr>
      </w:pPr>
    </w:p>
    <w:p w:rsidR="003809A5" w:rsidRDefault="003809A5" w:rsidP="003809A5">
      <w:pPr>
        <w:pStyle w:val="rvps2"/>
        <w:spacing w:before="0" w:beforeAutospacing="0" w:after="0" w:afterAutospacing="0"/>
        <w:ind w:left="426"/>
        <w:jc w:val="both"/>
        <w:rPr>
          <w:lang w:val="uk-UA"/>
        </w:rPr>
      </w:pPr>
      <w:r w:rsidRPr="00A72D05">
        <w:rPr>
          <w:lang w:val="uk-UA"/>
        </w:rPr>
        <w:t xml:space="preserve">До пріоритетних напрямів інформатизації обласних (міських) держадміністрацій та органів місцевого самоврядування віднесено соціальну сферу, систему життєзабезпечення, екологію та природокористування області (району). </w:t>
      </w:r>
    </w:p>
    <w:p w:rsidR="003809A5" w:rsidRPr="00E55407" w:rsidRDefault="003809A5" w:rsidP="003809A5">
      <w:pPr>
        <w:pStyle w:val="rvps2"/>
        <w:spacing w:before="0" w:beforeAutospacing="0" w:after="0" w:afterAutospacing="0"/>
        <w:ind w:left="426"/>
        <w:jc w:val="both"/>
        <w:rPr>
          <w:sz w:val="20"/>
          <w:szCs w:val="20"/>
          <w:lang w:val="uk-UA"/>
        </w:rPr>
      </w:pPr>
    </w:p>
    <w:p w:rsidR="003809A5" w:rsidRDefault="003809A5" w:rsidP="003809A5">
      <w:pPr>
        <w:pStyle w:val="rvps2"/>
        <w:spacing w:before="0" w:beforeAutospacing="0" w:after="0" w:afterAutospacing="0"/>
        <w:ind w:left="426"/>
        <w:jc w:val="both"/>
        <w:rPr>
          <w:lang w:val="uk-UA"/>
        </w:rPr>
      </w:pPr>
      <w:r w:rsidRPr="00A72D05">
        <w:rPr>
          <w:lang w:val="uk-UA"/>
        </w:rPr>
        <w:t xml:space="preserve">Основною метою є розроблення цілісної взаємопов’язаної системи інформаційних та інструментальних засобів для вирішення завдань інформаційно-аналітичного забезпечення управління областю (районом, містом), яка включає: </w:t>
      </w:r>
    </w:p>
    <w:p w:rsidR="003809A5" w:rsidRPr="002050BD" w:rsidRDefault="003809A5" w:rsidP="003809A5">
      <w:pPr>
        <w:pStyle w:val="rvps2"/>
        <w:numPr>
          <w:ilvl w:val="0"/>
          <w:numId w:val="36"/>
        </w:numPr>
        <w:spacing w:before="0" w:beforeAutospacing="0" w:after="0" w:afterAutospacing="0"/>
        <w:jc w:val="both"/>
        <w:rPr>
          <w:lang w:val="uk-UA"/>
        </w:rPr>
      </w:pPr>
      <w:r w:rsidRPr="00A72D05">
        <w:rPr>
          <w:lang w:val="uk-UA"/>
        </w:rPr>
        <w:t xml:space="preserve">створення інформаційно-аналітичних центрів, з’єднаних системами </w:t>
      </w:r>
      <w:r w:rsidRPr="002050BD">
        <w:rPr>
          <w:lang w:val="uk-UA"/>
        </w:rPr>
        <w:t xml:space="preserve">телекомунікацій з органами державної влади різних рівнів; </w:t>
      </w:r>
    </w:p>
    <w:p w:rsidR="003809A5" w:rsidRPr="002050BD" w:rsidRDefault="003809A5" w:rsidP="003809A5">
      <w:pPr>
        <w:pStyle w:val="rvps2"/>
        <w:numPr>
          <w:ilvl w:val="0"/>
          <w:numId w:val="36"/>
        </w:numPr>
        <w:spacing w:before="0" w:beforeAutospacing="0" w:after="0" w:afterAutospacing="0"/>
        <w:jc w:val="both"/>
        <w:rPr>
          <w:lang w:val="uk-UA"/>
        </w:rPr>
      </w:pPr>
      <w:r w:rsidRPr="002050BD">
        <w:rPr>
          <w:lang w:val="uk-UA"/>
        </w:rPr>
        <w:t xml:space="preserve">аналіз і прогнозування соціально-економічних показників розвитку регіонів; відпрацювання та практичне використання даних і програм їх оброблення для вирішення конкретних завдань в інформаційно-аналітичних центрах обласних (міських) держадміністрацій та органів місцевого самоврядування; </w:t>
      </w:r>
    </w:p>
    <w:p w:rsidR="003809A5" w:rsidRPr="002050BD" w:rsidRDefault="003809A5" w:rsidP="003809A5">
      <w:pPr>
        <w:pStyle w:val="rvps2"/>
        <w:numPr>
          <w:ilvl w:val="0"/>
          <w:numId w:val="36"/>
        </w:numPr>
        <w:spacing w:before="0" w:beforeAutospacing="0" w:after="0" w:afterAutospacing="0"/>
        <w:jc w:val="both"/>
        <w:rPr>
          <w:lang w:val="uk-UA"/>
        </w:rPr>
      </w:pPr>
      <w:r w:rsidRPr="002050BD">
        <w:rPr>
          <w:lang w:val="uk-UA"/>
        </w:rPr>
        <w:t>забезпечення безперешкодного доступу громадян до будь-якої інформації, що не становить державної таємниці, за допомогою сучасних інформаційних систем.</w:t>
      </w:r>
    </w:p>
    <w:p w:rsidR="003809A5" w:rsidRPr="00E55407" w:rsidRDefault="003809A5" w:rsidP="003809A5">
      <w:pPr>
        <w:pStyle w:val="rvps2"/>
        <w:spacing w:before="0" w:beforeAutospacing="0" w:after="0" w:afterAutospacing="0"/>
        <w:jc w:val="both"/>
        <w:rPr>
          <w:sz w:val="20"/>
          <w:szCs w:val="20"/>
          <w:lang w:val="uk-UA"/>
        </w:rPr>
      </w:pPr>
    </w:p>
    <w:p w:rsidR="003809A5" w:rsidRPr="007D0FF4"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2050BD">
        <w:rPr>
          <w:lang w:val="uk-UA"/>
        </w:rPr>
        <w:lastRenderedPageBreak/>
        <w:t xml:space="preserve">Статтею 2 Закону України «Про Національну програму інформатизації» передбачено, що </w:t>
      </w:r>
      <w:r w:rsidRPr="007D0FF4">
        <w:rPr>
          <w:lang w:val="uk-UA"/>
        </w:rPr>
        <w:t>програми та проекти (або їх частини),</w:t>
      </w:r>
      <w:r w:rsidRPr="002050BD">
        <w:rPr>
          <w:lang w:val="uk-UA"/>
        </w:rPr>
        <w:t xml:space="preserve"> які спрямовані на створення, розвиток та інтеграцію інформаційних систем, мереж, ресурсів та інформаційних технологій чи передбачають придбання засобів інформатизації з метою забезпечення функціонування державних органів, органів місцевого самоврядування, установ, організацій, що </w:t>
      </w:r>
      <w:r w:rsidRPr="007D0FF4">
        <w:rPr>
          <w:lang w:val="uk-UA"/>
        </w:rPr>
        <w:t>утримуються за рахунок бюджетних коштів, виконуються як складові частини Національної програми інформатизації, якщо інше не передбачено законодавством.</w:t>
      </w:r>
    </w:p>
    <w:p w:rsidR="003809A5" w:rsidRPr="00E55407" w:rsidRDefault="003809A5" w:rsidP="003809A5">
      <w:pPr>
        <w:pStyle w:val="rvps2"/>
        <w:spacing w:before="0" w:beforeAutospacing="0" w:after="0" w:afterAutospacing="0"/>
        <w:ind w:left="426"/>
        <w:jc w:val="both"/>
        <w:rPr>
          <w:sz w:val="20"/>
          <w:szCs w:val="20"/>
          <w:lang w:val="uk-UA"/>
        </w:rPr>
      </w:pPr>
    </w:p>
    <w:p w:rsidR="003809A5" w:rsidRPr="00B5259B"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B5259B">
        <w:rPr>
          <w:lang w:val="uk-UA"/>
        </w:rPr>
        <w:t>Розпорядженням Кабінету Міністрів України від 15.05.2013 № 386-р схвалено Стратегію розвитку інформаційного суспільства в Україні (</w:t>
      </w:r>
      <w:r>
        <w:rPr>
          <w:lang w:val="uk-UA"/>
        </w:rPr>
        <w:t xml:space="preserve">далі – </w:t>
      </w:r>
      <w:r w:rsidRPr="00B5259B">
        <w:rPr>
          <w:lang w:val="uk-UA"/>
        </w:rPr>
        <w:t xml:space="preserve">Стратегія), яка визначає мету, базові принципи, стратегічні цілі розвитку інформаційного суспільства в Україні, завдання, спрямовані на їх досягнення, а також основні напрями, етапи </w:t>
      </w:r>
      <w:r w:rsidR="00877DCF">
        <w:rPr>
          <w:lang w:val="uk-UA"/>
        </w:rPr>
        <w:t>й</w:t>
      </w:r>
      <w:r w:rsidR="00877DCF" w:rsidRPr="00B5259B">
        <w:rPr>
          <w:lang w:val="uk-UA"/>
        </w:rPr>
        <w:t xml:space="preserve"> </w:t>
      </w:r>
      <w:r w:rsidRPr="00B5259B">
        <w:rPr>
          <w:lang w:val="uk-UA"/>
        </w:rPr>
        <w:t>механізм її реалізації з урахуванням сучасних тенденцій та особливостей розвитку Укра</w:t>
      </w:r>
      <w:r>
        <w:rPr>
          <w:lang w:val="uk-UA"/>
        </w:rPr>
        <w:t>їни в перспективі до 2020 року.</w:t>
      </w:r>
    </w:p>
    <w:p w:rsidR="003809A5" w:rsidRPr="00E55407" w:rsidRDefault="003809A5" w:rsidP="003809A5">
      <w:pPr>
        <w:pStyle w:val="a3"/>
        <w:rPr>
          <w:sz w:val="20"/>
          <w:szCs w:val="20"/>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B5259B">
        <w:rPr>
          <w:lang w:val="uk-UA"/>
        </w:rPr>
        <w:t xml:space="preserve">Стратегією характеризується сучасний стан розвитку інформаційного суспільства в Україні та зазначено, </w:t>
      </w:r>
      <w:r>
        <w:rPr>
          <w:lang w:val="uk-UA"/>
        </w:rPr>
        <w:t>що</w:t>
      </w:r>
      <w:r w:rsidRPr="00B5259B">
        <w:rPr>
          <w:lang w:val="uk-UA"/>
        </w:rPr>
        <w:t xml:space="preserve"> уповільнено та недостатньо координується процес впровадження електронного урядування, а саме: </w:t>
      </w:r>
    </w:p>
    <w:p w:rsidR="003809A5" w:rsidRDefault="003809A5" w:rsidP="003809A5">
      <w:pPr>
        <w:pStyle w:val="rvps2"/>
        <w:numPr>
          <w:ilvl w:val="0"/>
          <w:numId w:val="37"/>
        </w:numPr>
        <w:spacing w:before="0" w:beforeAutospacing="0" w:after="0" w:afterAutospacing="0"/>
        <w:ind w:left="1276"/>
        <w:jc w:val="both"/>
        <w:rPr>
          <w:lang w:val="uk-UA"/>
        </w:rPr>
      </w:pPr>
      <w:r w:rsidRPr="00B5259B">
        <w:rPr>
          <w:lang w:val="uk-UA"/>
        </w:rPr>
        <w:t>повільно впроваджуються сучасні засоби доступу громадян до публічної інформації суб’єктів владних повноважень, інших розп</w:t>
      </w:r>
      <w:r>
        <w:rPr>
          <w:lang w:val="uk-UA"/>
        </w:rPr>
        <w:t>орядників публічної інформації;</w:t>
      </w:r>
    </w:p>
    <w:p w:rsidR="003809A5" w:rsidRDefault="003809A5" w:rsidP="003809A5">
      <w:pPr>
        <w:pStyle w:val="rvps2"/>
        <w:numPr>
          <w:ilvl w:val="0"/>
          <w:numId w:val="37"/>
        </w:numPr>
        <w:spacing w:before="0" w:beforeAutospacing="0" w:after="0" w:afterAutospacing="0"/>
        <w:ind w:left="1276"/>
        <w:jc w:val="both"/>
        <w:rPr>
          <w:lang w:val="uk-UA"/>
        </w:rPr>
      </w:pPr>
      <w:r w:rsidRPr="00B5259B">
        <w:rPr>
          <w:lang w:val="uk-UA"/>
        </w:rPr>
        <w:t>органи місцевого самоврядування порівняно з центральними органами виконавчої влади мають значно нижчий рівень інформаційно-технологічного забезпечення адміністративно-управлінських процесів, а також розвитку інформаційно-технологічної інфраструктури та державних інформаційни</w:t>
      </w:r>
      <w:r>
        <w:rPr>
          <w:lang w:val="uk-UA"/>
        </w:rPr>
        <w:t>х систем;</w:t>
      </w:r>
    </w:p>
    <w:p w:rsidR="003809A5" w:rsidRDefault="003809A5" w:rsidP="003809A5">
      <w:pPr>
        <w:pStyle w:val="rvps2"/>
        <w:numPr>
          <w:ilvl w:val="0"/>
          <w:numId w:val="37"/>
        </w:numPr>
        <w:spacing w:before="0" w:beforeAutospacing="0" w:after="0" w:afterAutospacing="0"/>
        <w:ind w:left="1276"/>
        <w:jc w:val="both"/>
        <w:rPr>
          <w:lang w:val="uk-UA"/>
        </w:rPr>
      </w:pPr>
      <w:r w:rsidRPr="00B5259B">
        <w:rPr>
          <w:lang w:val="uk-UA"/>
        </w:rPr>
        <w:t>відсутній системний підхід до впровадження електронного документообігу, що взаємодіє в інтегрованій електронній інформаційно-аналітичній системі державних органів, яка призначена насамперед для забезпечення міжвідомчої інформаційної взаємодії; не виконується завдання з розбудови інформаційної інфраструктури, прийняття рішень та стандартів у галузі електронного обміну інформацією на міжвідомчому рівні, а також між державними органами, громадянами та організаціями, що є особливо актуальним у процесі подальшого розвитку державних електронних інформаційних систем.</w:t>
      </w:r>
    </w:p>
    <w:p w:rsidR="003809A5" w:rsidRPr="00E55407" w:rsidRDefault="003809A5" w:rsidP="003809A5">
      <w:pPr>
        <w:pStyle w:val="rvps2"/>
        <w:spacing w:before="0" w:beforeAutospacing="0" w:after="0" w:afterAutospacing="0"/>
        <w:ind w:left="426"/>
        <w:jc w:val="both"/>
        <w:rPr>
          <w:sz w:val="20"/>
          <w:szCs w:val="20"/>
          <w:lang w:val="uk-UA"/>
        </w:rPr>
      </w:pPr>
    </w:p>
    <w:p w:rsidR="003809A5" w:rsidRDefault="003809A5" w:rsidP="003809A5">
      <w:pPr>
        <w:pStyle w:val="rvps2"/>
        <w:numPr>
          <w:ilvl w:val="0"/>
          <w:numId w:val="23"/>
        </w:numPr>
        <w:tabs>
          <w:tab w:val="num" w:pos="360"/>
        </w:tabs>
        <w:spacing w:before="0" w:beforeAutospacing="0" w:after="0" w:afterAutospacing="0"/>
        <w:ind w:left="426" w:hanging="426"/>
        <w:jc w:val="both"/>
        <w:rPr>
          <w:lang w:val="uk-UA"/>
        </w:rPr>
      </w:pPr>
      <w:r w:rsidRPr="00B5259B">
        <w:rPr>
          <w:lang w:val="uk-UA"/>
        </w:rPr>
        <w:t xml:space="preserve">У розділі «Основний механізм впровадження Стратегії» передбачено, що реалізація положень Стратегії, виконання планів заходів, моніторинг стану їх виконання здійснюються органами виконавчої влади та органами місцевого самоврядування на підставі, у межах повноважень та у спосіб, що передбачені Конституцією та законами України. </w:t>
      </w:r>
    </w:p>
    <w:p w:rsidR="003809A5" w:rsidRDefault="003809A5" w:rsidP="003809A5">
      <w:pPr>
        <w:pStyle w:val="rvps2"/>
        <w:spacing w:before="0" w:beforeAutospacing="0" w:after="0" w:afterAutospacing="0"/>
        <w:ind w:left="426"/>
        <w:jc w:val="both"/>
        <w:rPr>
          <w:lang w:val="uk-UA"/>
        </w:rPr>
      </w:pPr>
      <w:r w:rsidRPr="00B5259B">
        <w:rPr>
          <w:lang w:val="uk-UA"/>
        </w:rPr>
        <w:t xml:space="preserve">Фінансування заходів щодо реалізації Стратегії </w:t>
      </w:r>
      <w:r w:rsidRPr="00E90AD7">
        <w:rPr>
          <w:b/>
          <w:i/>
          <w:lang w:val="uk-UA"/>
        </w:rPr>
        <w:t>здійснюється за рахунок коштів державного і місцевих бюджетів, інвестицій підприємств та організацій, грантів міжнародних організацій</w:t>
      </w:r>
      <w:r w:rsidRPr="00B5259B">
        <w:rPr>
          <w:lang w:val="uk-UA"/>
        </w:rPr>
        <w:t xml:space="preserve">, а також інших не заборонених законодавством джерел. </w:t>
      </w:r>
    </w:p>
    <w:p w:rsidR="003809A5" w:rsidRPr="00B5259B" w:rsidRDefault="003809A5" w:rsidP="003809A5">
      <w:pPr>
        <w:pStyle w:val="rvps2"/>
        <w:spacing w:before="0" w:beforeAutospacing="0" w:after="0" w:afterAutospacing="0"/>
        <w:ind w:left="426"/>
        <w:jc w:val="both"/>
        <w:rPr>
          <w:lang w:val="uk-UA"/>
        </w:rPr>
      </w:pPr>
      <w:r w:rsidRPr="00B5259B">
        <w:rPr>
          <w:lang w:val="uk-UA"/>
        </w:rPr>
        <w:t>Обсяги видатків на виконання заходів уточнюються щороку з урахуванням можливостей державного та відповідних місцевих бюджетів, конкретизації завдань за підсумками виконання у попередні роки.</w:t>
      </w:r>
    </w:p>
    <w:p w:rsidR="003809A5" w:rsidRPr="00E55407" w:rsidRDefault="003809A5" w:rsidP="003809A5">
      <w:pPr>
        <w:ind w:left="360"/>
        <w:jc w:val="both"/>
        <w:rPr>
          <w:b/>
          <w:bCs/>
          <w:sz w:val="20"/>
          <w:szCs w:val="20"/>
        </w:rPr>
      </w:pPr>
    </w:p>
    <w:p w:rsidR="003809A5" w:rsidRPr="00FC4E10" w:rsidRDefault="003809A5" w:rsidP="003809A5">
      <w:pPr>
        <w:pStyle w:val="rvps2"/>
        <w:numPr>
          <w:ilvl w:val="1"/>
          <w:numId w:val="26"/>
        </w:numPr>
        <w:spacing w:before="0" w:beforeAutospacing="0" w:after="0" w:afterAutospacing="0"/>
        <w:ind w:left="426" w:hanging="426"/>
        <w:jc w:val="both"/>
        <w:rPr>
          <w:b/>
          <w:bCs/>
          <w:lang w:val="uk-UA" w:eastAsia="uk-UA"/>
        </w:rPr>
      </w:pPr>
      <w:r w:rsidRPr="002262D1">
        <w:rPr>
          <w:b/>
          <w:bCs/>
          <w:lang w:val="uk-UA" w:eastAsia="uk-UA"/>
        </w:rPr>
        <w:t>Впровадження систем відеоспостереження та відеоконтролювання</w:t>
      </w:r>
    </w:p>
    <w:p w:rsidR="003809A5" w:rsidRPr="00E55407" w:rsidRDefault="003809A5" w:rsidP="003809A5">
      <w:pPr>
        <w:pStyle w:val="rvps2"/>
        <w:spacing w:before="0" w:beforeAutospacing="0" w:after="0" w:afterAutospacing="0"/>
        <w:jc w:val="both"/>
        <w:rPr>
          <w:sz w:val="20"/>
          <w:szCs w:val="20"/>
          <w:lang w:val="uk-UA" w:eastAsia="uk-UA"/>
        </w:rPr>
      </w:pPr>
    </w:p>
    <w:p w:rsidR="003809A5" w:rsidRDefault="003809A5" w:rsidP="003809A5">
      <w:pPr>
        <w:pStyle w:val="rvps2"/>
        <w:numPr>
          <w:ilvl w:val="0"/>
          <w:numId w:val="23"/>
        </w:numPr>
        <w:spacing w:before="0" w:beforeAutospacing="0" w:after="0" w:afterAutospacing="0"/>
        <w:ind w:left="426" w:hanging="426"/>
        <w:jc w:val="both"/>
        <w:rPr>
          <w:lang w:val="uk-UA" w:eastAsia="uk-UA"/>
        </w:rPr>
      </w:pPr>
      <w:r>
        <w:rPr>
          <w:lang w:val="uk-UA" w:eastAsia="uk-UA"/>
        </w:rPr>
        <w:t>Відповідно до частини першої статті 143 Конституції України т</w:t>
      </w:r>
      <w:r w:rsidRPr="00A4719A">
        <w:rPr>
          <w:lang w:val="uk-UA" w:eastAsia="uk-UA"/>
        </w:rPr>
        <w:t>ериторіальні громади села, селища, міста безпосередньо або через утворені ними органи місцевого самоврядування</w:t>
      </w:r>
      <w:r>
        <w:rPr>
          <w:lang w:val="uk-UA" w:eastAsia="uk-UA"/>
        </w:rPr>
        <w:t>, зокрема,</w:t>
      </w:r>
      <w:r w:rsidRPr="00A4719A">
        <w:rPr>
          <w:lang w:val="uk-UA" w:eastAsia="uk-UA"/>
        </w:rPr>
        <w:t xml:space="preserve"> управляють майном, що є в комунальній власності; утворюють, реорганізовують та ліквідовують комунальні підприємства, організації і </w:t>
      </w:r>
      <w:r w:rsidRPr="00A4719A">
        <w:rPr>
          <w:lang w:val="uk-UA" w:eastAsia="uk-UA"/>
        </w:rPr>
        <w:lastRenderedPageBreak/>
        <w:t>установи, а також здійснюють контроль за їх діяльністю; вирішують інші питання місцевого значення, віднесені законом до їхньої компетенції.</w:t>
      </w:r>
    </w:p>
    <w:p w:rsidR="003809A5" w:rsidRPr="00E55407" w:rsidRDefault="003809A5" w:rsidP="003809A5">
      <w:pPr>
        <w:pStyle w:val="rvps2"/>
        <w:spacing w:before="0" w:beforeAutospacing="0" w:after="0" w:afterAutospacing="0"/>
        <w:ind w:left="426"/>
        <w:jc w:val="both"/>
        <w:rPr>
          <w:sz w:val="20"/>
          <w:szCs w:val="20"/>
          <w:lang w:val="uk-UA" w:eastAsia="uk-UA"/>
        </w:rPr>
      </w:pPr>
    </w:p>
    <w:p w:rsidR="003809A5" w:rsidRDefault="003809A5" w:rsidP="003809A5">
      <w:pPr>
        <w:pStyle w:val="rvps2"/>
        <w:numPr>
          <w:ilvl w:val="0"/>
          <w:numId w:val="23"/>
        </w:numPr>
        <w:spacing w:before="0" w:beforeAutospacing="0" w:after="0" w:afterAutospacing="0"/>
        <w:ind w:left="426" w:hanging="426"/>
        <w:jc w:val="both"/>
        <w:rPr>
          <w:lang w:val="uk-UA" w:eastAsia="uk-UA"/>
        </w:rPr>
      </w:pPr>
      <w:r>
        <w:rPr>
          <w:lang w:val="uk-UA" w:eastAsia="uk-UA"/>
        </w:rPr>
        <w:t>Згідно з підпунктом 22 частини першої статті 26 Закону України «Про місцеве самоврядування в Україні» в</w:t>
      </w:r>
      <w:r w:rsidRPr="00224FC7">
        <w:rPr>
          <w:lang w:val="uk-UA" w:eastAsia="uk-UA"/>
        </w:rPr>
        <w:t>иключно на пленарних засіданнях сільської, селищної, місько</w:t>
      </w:r>
      <w:r>
        <w:rPr>
          <w:lang w:val="uk-UA" w:eastAsia="uk-UA"/>
        </w:rPr>
        <w:t xml:space="preserve">ї ради вирішуються питання, зокрема, щодо </w:t>
      </w:r>
      <w:r w:rsidRPr="00224FC7">
        <w:rPr>
          <w:lang w:val="uk-UA" w:eastAsia="uk-UA"/>
        </w:rPr>
        <w:t>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r>
        <w:rPr>
          <w:lang w:val="uk-UA" w:eastAsia="uk-UA"/>
        </w:rPr>
        <w:t>.</w:t>
      </w:r>
    </w:p>
    <w:p w:rsidR="003809A5" w:rsidRPr="00E55407" w:rsidRDefault="003809A5" w:rsidP="003809A5">
      <w:pPr>
        <w:pStyle w:val="a3"/>
        <w:rPr>
          <w:sz w:val="20"/>
          <w:szCs w:val="20"/>
        </w:rPr>
      </w:pPr>
    </w:p>
    <w:p w:rsidR="003809A5" w:rsidRDefault="003809A5" w:rsidP="003809A5">
      <w:pPr>
        <w:pStyle w:val="rvps2"/>
        <w:numPr>
          <w:ilvl w:val="0"/>
          <w:numId w:val="23"/>
        </w:numPr>
        <w:spacing w:before="0" w:beforeAutospacing="0" w:after="0" w:afterAutospacing="0"/>
        <w:ind w:left="426" w:hanging="426"/>
        <w:jc w:val="both"/>
        <w:rPr>
          <w:lang w:val="uk-UA" w:eastAsia="uk-UA"/>
        </w:rPr>
      </w:pPr>
      <w:r>
        <w:rPr>
          <w:lang w:val="uk-UA" w:eastAsia="uk-UA"/>
        </w:rPr>
        <w:t xml:space="preserve">Відповідно до підпунктів 2, 3 пункту «а» статті 38 </w:t>
      </w:r>
      <w:r w:rsidRPr="004A5214">
        <w:rPr>
          <w:lang w:val="uk-UA" w:eastAsia="uk-UA"/>
        </w:rPr>
        <w:t>Закону України «Про місцеве самоврядування в Україні»</w:t>
      </w:r>
      <w:r>
        <w:rPr>
          <w:lang w:val="uk-UA" w:eastAsia="uk-UA"/>
        </w:rPr>
        <w:t xml:space="preserve"> до делегованих </w:t>
      </w:r>
      <w:r w:rsidR="00877DCF">
        <w:rPr>
          <w:lang w:val="uk-UA" w:eastAsia="uk-UA"/>
        </w:rPr>
        <w:t xml:space="preserve">повноважень </w:t>
      </w:r>
      <w:r w:rsidRPr="004A5214">
        <w:rPr>
          <w:lang w:val="uk-UA" w:eastAsia="uk-UA"/>
        </w:rPr>
        <w:t>виконавчих органів сільських, селищних, міських рад належать</w:t>
      </w:r>
      <w:r>
        <w:rPr>
          <w:lang w:val="uk-UA" w:eastAsia="uk-UA"/>
        </w:rPr>
        <w:t>, зокрема:</w:t>
      </w:r>
    </w:p>
    <w:p w:rsidR="003809A5" w:rsidRDefault="003809A5" w:rsidP="003809A5">
      <w:pPr>
        <w:pStyle w:val="rvps2"/>
        <w:numPr>
          <w:ilvl w:val="1"/>
          <w:numId w:val="23"/>
        </w:numPr>
        <w:tabs>
          <w:tab w:val="clear" w:pos="1789"/>
        </w:tabs>
        <w:spacing w:before="0" w:beforeAutospacing="0" w:after="0" w:afterAutospacing="0"/>
        <w:ind w:left="1134" w:hanging="425"/>
        <w:jc w:val="both"/>
        <w:rPr>
          <w:lang w:val="uk-UA" w:eastAsia="uk-UA"/>
        </w:rPr>
      </w:pPr>
      <w:r w:rsidRPr="004A5214">
        <w:rPr>
          <w:lang w:val="uk-UA" w:eastAsia="uk-UA"/>
        </w:rPr>
        <w:t>вжиття у разі надзвичайних ситуацій необхідних заходів відповідно до закону щодо забезпечення державного і громадського порядку, життєдіяльності підприємств, установ та організацій, врятування життя людей, захисту їх здоров'я, збереження матеріальних цінностей;</w:t>
      </w:r>
    </w:p>
    <w:p w:rsidR="003809A5" w:rsidRDefault="003809A5" w:rsidP="003809A5">
      <w:pPr>
        <w:pStyle w:val="rvps2"/>
        <w:numPr>
          <w:ilvl w:val="1"/>
          <w:numId w:val="23"/>
        </w:numPr>
        <w:tabs>
          <w:tab w:val="clear" w:pos="1789"/>
        </w:tabs>
        <w:spacing w:before="0" w:beforeAutospacing="0" w:after="0" w:afterAutospacing="0"/>
        <w:ind w:left="1134" w:hanging="425"/>
        <w:jc w:val="both"/>
        <w:rPr>
          <w:lang w:val="uk-UA" w:eastAsia="uk-UA"/>
        </w:rPr>
      </w:pPr>
      <w:r w:rsidRPr="004A5214">
        <w:rPr>
          <w:lang w:val="uk-UA" w:eastAsia="uk-UA"/>
        </w:rPr>
        <w:t xml:space="preserve">вирішення відповідно до закону питань про проведення зборів, мітингів, маніфестацій і демонстрацій, спортивних, видовищних та інших масових заходів; здійснення контролю за забезпеченням при їх </w:t>
      </w:r>
      <w:r>
        <w:rPr>
          <w:lang w:val="uk-UA" w:eastAsia="uk-UA"/>
        </w:rPr>
        <w:t>проведенні громадського порядку.</w:t>
      </w:r>
    </w:p>
    <w:p w:rsidR="003809A5" w:rsidRPr="00E55407" w:rsidRDefault="003809A5" w:rsidP="003809A5">
      <w:pPr>
        <w:pStyle w:val="rvps2"/>
        <w:spacing w:before="0" w:beforeAutospacing="0" w:after="0" w:afterAutospacing="0"/>
        <w:jc w:val="both"/>
        <w:rPr>
          <w:sz w:val="20"/>
          <w:szCs w:val="20"/>
          <w:lang w:val="uk-UA" w:eastAsia="uk-UA"/>
        </w:rPr>
      </w:pPr>
    </w:p>
    <w:p w:rsidR="003809A5" w:rsidRDefault="003809A5" w:rsidP="003809A5">
      <w:pPr>
        <w:pStyle w:val="rvps2"/>
        <w:numPr>
          <w:ilvl w:val="0"/>
          <w:numId w:val="23"/>
        </w:numPr>
        <w:spacing w:before="0" w:beforeAutospacing="0" w:after="0" w:afterAutospacing="0"/>
        <w:ind w:left="426" w:hanging="426"/>
        <w:jc w:val="both"/>
        <w:rPr>
          <w:lang w:val="uk-UA" w:eastAsia="uk-UA"/>
        </w:rPr>
      </w:pPr>
      <w:r>
        <w:rPr>
          <w:lang w:val="uk-UA" w:eastAsia="uk-UA"/>
        </w:rPr>
        <w:t>Згідно з Концепцією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 на період до 2016 року», схваленої розпорядженням Кабінету Міністрів України від 06.02.2013 № 51-р (далі – Концепція), встановлено, що у</w:t>
      </w:r>
      <w:r w:rsidRPr="00F3241D">
        <w:rPr>
          <w:lang w:val="uk-UA" w:eastAsia="uk-UA"/>
        </w:rPr>
        <w:t>становлення сучасних систем безпеки та застосування засобів зовнішнього контролю (спостереження) з метою запобігання та швидкого реагування на правопорушення повинно стати основою спільної цілеспрямованої роботи правоохоронних та інших заінтересованих органів виконавчої влади.</w:t>
      </w:r>
    </w:p>
    <w:p w:rsidR="003809A5" w:rsidRPr="00E55407" w:rsidRDefault="003809A5" w:rsidP="003809A5">
      <w:pPr>
        <w:pStyle w:val="a3"/>
        <w:ind w:left="0"/>
        <w:jc w:val="both"/>
        <w:rPr>
          <w:sz w:val="20"/>
          <w:szCs w:val="20"/>
        </w:rPr>
      </w:pPr>
    </w:p>
    <w:p w:rsidR="003809A5" w:rsidRDefault="003809A5" w:rsidP="003809A5">
      <w:pPr>
        <w:pStyle w:val="rvps2"/>
        <w:numPr>
          <w:ilvl w:val="0"/>
          <w:numId w:val="23"/>
        </w:numPr>
        <w:spacing w:before="0" w:beforeAutospacing="0" w:after="0" w:afterAutospacing="0"/>
        <w:ind w:left="426" w:hanging="426"/>
        <w:jc w:val="both"/>
        <w:rPr>
          <w:lang w:val="uk-UA" w:eastAsia="uk-UA"/>
        </w:rPr>
      </w:pPr>
      <w:r>
        <w:rPr>
          <w:lang w:val="uk-UA" w:eastAsia="uk-UA"/>
        </w:rPr>
        <w:t>Також згідно з Концепцією в</w:t>
      </w:r>
      <w:r w:rsidRPr="00DF7A6D">
        <w:rPr>
          <w:lang w:val="uk-UA" w:eastAsia="uk-UA"/>
        </w:rPr>
        <w:t>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центральному,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rsidR="003809A5" w:rsidRPr="00E55407" w:rsidRDefault="003809A5" w:rsidP="003809A5">
      <w:pPr>
        <w:pStyle w:val="a3"/>
        <w:rPr>
          <w:sz w:val="20"/>
          <w:szCs w:val="20"/>
        </w:rPr>
      </w:pPr>
    </w:p>
    <w:p w:rsidR="003809A5" w:rsidRDefault="003809A5" w:rsidP="003809A5">
      <w:pPr>
        <w:pStyle w:val="rvps2"/>
        <w:numPr>
          <w:ilvl w:val="0"/>
          <w:numId w:val="23"/>
        </w:numPr>
        <w:spacing w:before="0" w:beforeAutospacing="0" w:after="0" w:afterAutospacing="0"/>
        <w:ind w:left="426" w:hanging="426"/>
        <w:jc w:val="both"/>
        <w:rPr>
          <w:lang w:val="uk-UA" w:eastAsia="uk-UA"/>
        </w:rPr>
      </w:pPr>
      <w:r>
        <w:rPr>
          <w:lang w:val="uk-UA" w:eastAsia="uk-UA"/>
        </w:rPr>
        <w:t>Відповідно до статті 6 Кодексу України про адміністративні правопорушення о</w:t>
      </w:r>
      <w:r w:rsidRPr="00E4747D">
        <w:rPr>
          <w:lang w:val="uk-UA" w:eastAsia="uk-UA"/>
        </w:rPr>
        <w:t>ргани виконавчої влади та органи місцевого самоврядування, громадські організації, трудові колективи розробляють і здійснюють заходи, спрямовані на запобігання адміністративним правопорушенням, виявлення й усунення причин та умов, які сприяють їх вчиненню, на виховання громадян у дусі високої свідомості і дисципліни, суворого додержання законів України.</w:t>
      </w:r>
    </w:p>
    <w:p w:rsidR="003809A5" w:rsidRPr="00E55407" w:rsidRDefault="003809A5" w:rsidP="003809A5">
      <w:pPr>
        <w:pStyle w:val="rvps2"/>
        <w:spacing w:before="0" w:beforeAutospacing="0" w:after="0" w:afterAutospacing="0"/>
        <w:jc w:val="both"/>
        <w:rPr>
          <w:sz w:val="20"/>
          <w:szCs w:val="20"/>
          <w:lang w:val="uk-UA" w:eastAsia="uk-UA"/>
        </w:rPr>
      </w:pPr>
    </w:p>
    <w:p w:rsidR="003809A5" w:rsidRDefault="003809A5" w:rsidP="003809A5">
      <w:pPr>
        <w:pStyle w:val="rvps2"/>
        <w:numPr>
          <w:ilvl w:val="0"/>
          <w:numId w:val="23"/>
        </w:numPr>
        <w:spacing w:before="0" w:beforeAutospacing="0" w:after="0" w:afterAutospacing="0"/>
        <w:ind w:left="426" w:hanging="426"/>
        <w:jc w:val="both"/>
        <w:rPr>
          <w:lang w:val="uk-UA" w:eastAsia="uk-UA"/>
        </w:rPr>
      </w:pPr>
      <w:r>
        <w:rPr>
          <w:lang w:val="uk-UA" w:eastAsia="uk-UA"/>
        </w:rPr>
        <w:t>Цією статтею також передбачено, що о</w:t>
      </w:r>
      <w:r w:rsidRPr="00E4747D">
        <w:rPr>
          <w:lang w:val="uk-UA" w:eastAsia="uk-UA"/>
        </w:rPr>
        <w:t xml:space="preserve">ргани місцевого самоврядування, місцеві державні адміністрації, забезпечуючи відповідно до Конституції України додержання законів, охорону державного і громадського порядку, прав громадян, координують на своїй території роботу всіх державних і громадських органів </w:t>
      </w:r>
      <w:r w:rsidR="000423BD">
        <w:rPr>
          <w:lang w:val="uk-UA" w:eastAsia="uk-UA"/>
        </w:rPr>
        <w:t>із</w:t>
      </w:r>
      <w:r w:rsidR="000423BD" w:rsidRPr="00E4747D">
        <w:rPr>
          <w:lang w:val="uk-UA" w:eastAsia="uk-UA"/>
        </w:rPr>
        <w:t xml:space="preserve"> запобіганн</w:t>
      </w:r>
      <w:r w:rsidR="000423BD">
        <w:rPr>
          <w:lang w:val="uk-UA" w:eastAsia="uk-UA"/>
        </w:rPr>
        <w:t>я</w:t>
      </w:r>
      <w:r w:rsidR="000423BD" w:rsidRPr="00E4747D">
        <w:rPr>
          <w:lang w:val="uk-UA" w:eastAsia="uk-UA"/>
        </w:rPr>
        <w:t xml:space="preserve"> </w:t>
      </w:r>
      <w:r w:rsidRPr="00E4747D">
        <w:rPr>
          <w:lang w:val="uk-UA" w:eastAsia="uk-UA"/>
        </w:rPr>
        <w:t>адміністративним правопорушенням, керують діяльністю адміністративних комісій та інших підзвітних їм органів, покликаних вести боротьбу з адміністративними правопорушеннями.</w:t>
      </w:r>
    </w:p>
    <w:p w:rsidR="003809A5" w:rsidRPr="00E55407" w:rsidRDefault="003809A5" w:rsidP="003809A5">
      <w:pPr>
        <w:pStyle w:val="a3"/>
        <w:rPr>
          <w:sz w:val="20"/>
          <w:szCs w:val="20"/>
        </w:rPr>
      </w:pPr>
    </w:p>
    <w:p w:rsidR="003809A5" w:rsidRPr="008E4889" w:rsidRDefault="003809A5" w:rsidP="003809A5">
      <w:pPr>
        <w:pStyle w:val="rvps2"/>
        <w:numPr>
          <w:ilvl w:val="0"/>
          <w:numId w:val="23"/>
        </w:numPr>
        <w:spacing w:before="0" w:beforeAutospacing="0" w:after="0" w:afterAutospacing="0"/>
        <w:ind w:left="426" w:hanging="426"/>
        <w:jc w:val="both"/>
        <w:rPr>
          <w:lang w:val="uk-UA" w:eastAsia="uk-UA"/>
        </w:rPr>
      </w:pPr>
      <w:r w:rsidRPr="008E4889">
        <w:rPr>
          <w:lang w:val="uk-UA" w:eastAsia="uk-UA"/>
        </w:rPr>
        <w:t xml:space="preserve">Разом </w:t>
      </w:r>
      <w:r w:rsidR="000423BD">
        <w:rPr>
          <w:lang w:val="uk-UA" w:eastAsia="uk-UA"/>
        </w:rPr>
        <w:t>і</w:t>
      </w:r>
      <w:r w:rsidRPr="008E4889">
        <w:rPr>
          <w:lang w:val="uk-UA" w:eastAsia="uk-UA"/>
        </w:rPr>
        <w:t xml:space="preserve">з тим </w:t>
      </w:r>
      <w:r w:rsidR="000423BD">
        <w:rPr>
          <w:bCs/>
          <w:color w:val="000000"/>
          <w:bdr w:val="none" w:sz="0" w:space="0" w:color="auto" w:frame="1"/>
          <w:lang w:val="uk-UA"/>
        </w:rPr>
        <w:t>в</w:t>
      </w:r>
      <w:r w:rsidR="000423BD" w:rsidRPr="008E4889">
        <w:rPr>
          <w:bCs/>
          <w:color w:val="000000"/>
          <w:bdr w:val="none" w:sz="0" w:space="0" w:color="auto" w:frame="1"/>
        </w:rPr>
        <w:t>ідповідно</w:t>
      </w:r>
      <w:r w:rsidR="000423BD" w:rsidRPr="008E4889">
        <w:t xml:space="preserve"> </w:t>
      </w:r>
      <w:r w:rsidRPr="008E4889">
        <w:t>до статті 19 Кодексу цивільного захисту д</w:t>
      </w:r>
      <w:r w:rsidRPr="008E4889">
        <w:rPr>
          <w:color w:val="000000"/>
        </w:rPr>
        <w:t>о повноважень органів місцевого самоврядування у сфері цивільного захисту належить, зокрема:</w:t>
      </w:r>
    </w:p>
    <w:p w:rsidR="003809A5" w:rsidRPr="008E4889" w:rsidRDefault="003809A5" w:rsidP="003809A5">
      <w:pPr>
        <w:numPr>
          <w:ilvl w:val="0"/>
          <w:numId w:val="2"/>
        </w:numPr>
        <w:shd w:val="clear" w:color="auto" w:fill="FFFFFF"/>
        <w:tabs>
          <w:tab w:val="clear" w:pos="1440"/>
          <w:tab w:val="num" w:pos="993"/>
        </w:tabs>
        <w:ind w:left="993" w:hanging="426"/>
        <w:jc w:val="both"/>
        <w:textAlignment w:val="baseline"/>
        <w:rPr>
          <w:color w:val="000000"/>
          <w:lang w:eastAsia="ru-RU"/>
        </w:rPr>
      </w:pPr>
      <w:bookmarkStart w:id="6" w:name="n331"/>
      <w:bookmarkStart w:id="7" w:name="n332"/>
      <w:bookmarkStart w:id="8" w:name="n333"/>
      <w:bookmarkStart w:id="9" w:name="n334"/>
      <w:bookmarkEnd w:id="6"/>
      <w:bookmarkEnd w:id="7"/>
      <w:bookmarkEnd w:id="8"/>
      <w:bookmarkEnd w:id="9"/>
      <w:r w:rsidRPr="008E4889">
        <w:rPr>
          <w:color w:val="000000"/>
          <w:lang w:eastAsia="ru-RU"/>
        </w:rPr>
        <w:lastRenderedPageBreak/>
        <w:t>розроблення та забезпечення реалізації програм та планів заходів у сфері цивільного захисту, зокрема спрямованих на захист населення і територій від надзвичайних ситуацій та запобігання їх виникненню, забезпечення техногенної та пожежної безпеки;</w:t>
      </w:r>
    </w:p>
    <w:p w:rsidR="003809A5" w:rsidRPr="00983D78" w:rsidRDefault="003809A5" w:rsidP="003809A5">
      <w:pPr>
        <w:numPr>
          <w:ilvl w:val="0"/>
          <w:numId w:val="2"/>
        </w:numPr>
        <w:shd w:val="clear" w:color="auto" w:fill="FFFFFF"/>
        <w:tabs>
          <w:tab w:val="clear" w:pos="1440"/>
          <w:tab w:val="num" w:pos="993"/>
        </w:tabs>
        <w:ind w:left="993" w:hanging="426"/>
        <w:jc w:val="both"/>
        <w:textAlignment w:val="baseline"/>
        <w:rPr>
          <w:color w:val="000000"/>
          <w:lang w:eastAsia="ru-RU"/>
        </w:rPr>
      </w:pPr>
      <w:bookmarkStart w:id="10" w:name="n335"/>
      <w:bookmarkStart w:id="11" w:name="n336"/>
      <w:bookmarkEnd w:id="10"/>
      <w:bookmarkEnd w:id="11"/>
      <w:r w:rsidRPr="00983D78">
        <w:rPr>
          <w:color w:val="000000"/>
          <w:lang w:eastAsia="ru-RU"/>
        </w:rPr>
        <w:t>створення за погодженням з центральним органом виконавчої влади, який забезпечує формування та реалізує державну політику у сфері цивільного захисту, та підтримання у постійній готовності місцевої системи централізованого оповіщення про загрозу або виникнення надзвичайних ситуацій, здійснення її модернізації та забезпечення функціонування.</w:t>
      </w:r>
    </w:p>
    <w:p w:rsidR="003809A5" w:rsidRPr="00E55407" w:rsidRDefault="003809A5" w:rsidP="003809A5">
      <w:pPr>
        <w:shd w:val="clear" w:color="auto" w:fill="FFFFFF"/>
        <w:tabs>
          <w:tab w:val="num" w:pos="1260"/>
        </w:tabs>
        <w:ind w:left="1260" w:firstLine="300"/>
        <w:jc w:val="both"/>
        <w:textAlignment w:val="baseline"/>
        <w:rPr>
          <w:color w:val="000000"/>
          <w:sz w:val="20"/>
          <w:szCs w:val="20"/>
          <w:lang w:eastAsia="ru-RU"/>
        </w:rPr>
      </w:pPr>
      <w:bookmarkStart w:id="12" w:name="n337"/>
      <w:bookmarkStart w:id="13" w:name="n338"/>
      <w:bookmarkStart w:id="14" w:name="n339"/>
      <w:bookmarkStart w:id="15" w:name="n342"/>
      <w:bookmarkEnd w:id="12"/>
      <w:bookmarkEnd w:id="13"/>
      <w:bookmarkEnd w:id="14"/>
      <w:bookmarkEnd w:id="15"/>
    </w:p>
    <w:p w:rsidR="003809A5" w:rsidRDefault="003809A5" w:rsidP="003809A5">
      <w:pPr>
        <w:pStyle w:val="rvps2"/>
        <w:numPr>
          <w:ilvl w:val="0"/>
          <w:numId w:val="23"/>
        </w:numPr>
        <w:spacing w:before="0" w:beforeAutospacing="0" w:after="0" w:afterAutospacing="0"/>
        <w:ind w:left="426" w:hanging="426"/>
        <w:jc w:val="both"/>
        <w:rPr>
          <w:lang w:val="uk-UA" w:eastAsia="uk-UA"/>
        </w:rPr>
      </w:pPr>
      <w:bookmarkStart w:id="16" w:name="n360"/>
      <w:bookmarkStart w:id="17" w:name="n361"/>
      <w:bookmarkStart w:id="18" w:name="n362"/>
      <w:bookmarkEnd w:id="16"/>
      <w:bookmarkEnd w:id="17"/>
      <w:bookmarkEnd w:id="18"/>
      <w:r w:rsidRPr="008E4889">
        <w:rPr>
          <w:color w:val="000000"/>
          <w:lang w:val="uk-UA" w:eastAsia="uk-UA"/>
        </w:rPr>
        <w:t>Організацію заходів цивільного захисту в територіальних підсистемах здійснюють Рада міністрів Автономної Республіки Крим, місцеві державні адміністрації, органи місцевого самоврядування.</w:t>
      </w:r>
    </w:p>
    <w:p w:rsidR="000423BD" w:rsidRPr="00E55407" w:rsidRDefault="000423BD" w:rsidP="003809A5">
      <w:pPr>
        <w:ind w:left="360"/>
        <w:jc w:val="both"/>
        <w:rPr>
          <w:b/>
          <w:bCs/>
          <w:sz w:val="20"/>
          <w:szCs w:val="20"/>
        </w:rPr>
      </w:pPr>
    </w:p>
    <w:p w:rsidR="003809A5" w:rsidRPr="009E55BE" w:rsidRDefault="003809A5" w:rsidP="003809A5">
      <w:pPr>
        <w:numPr>
          <w:ilvl w:val="0"/>
          <w:numId w:val="26"/>
        </w:numPr>
        <w:jc w:val="both"/>
        <w:rPr>
          <w:b/>
          <w:bCs/>
        </w:rPr>
      </w:pPr>
      <w:r w:rsidRPr="009E55BE">
        <w:rPr>
          <w:b/>
          <w:bCs/>
        </w:rPr>
        <w:t>ВИЗНАЧЕННЯ НАЛЕЖНОСТІ ЗАХОДУ ПІДТРИМКИ ДО ДЕРЖАВНОЇ ДОПОМОГИ</w:t>
      </w:r>
    </w:p>
    <w:p w:rsidR="003809A5" w:rsidRPr="00E55407" w:rsidRDefault="003809A5" w:rsidP="003809A5">
      <w:pPr>
        <w:rPr>
          <w:b/>
          <w:bCs/>
          <w:sz w:val="20"/>
          <w:szCs w:val="20"/>
        </w:rPr>
      </w:pPr>
    </w:p>
    <w:p w:rsidR="003809A5" w:rsidRPr="009E55BE" w:rsidRDefault="003809A5" w:rsidP="003809A5">
      <w:r w:rsidRPr="009E55BE">
        <w:rPr>
          <w:b/>
          <w:bCs/>
        </w:rPr>
        <w:t>5.1.</w:t>
      </w:r>
      <w:r w:rsidRPr="009E55BE">
        <w:t xml:space="preserve"> </w:t>
      </w:r>
      <w:r w:rsidRPr="009E55BE">
        <w:rPr>
          <w:b/>
          <w:bCs/>
        </w:rPr>
        <w:t>Надання підтримки суб’єкту господарювання</w:t>
      </w:r>
    </w:p>
    <w:p w:rsidR="003809A5" w:rsidRPr="00E55407" w:rsidRDefault="003809A5" w:rsidP="003809A5">
      <w:pPr>
        <w:ind w:left="425"/>
        <w:rPr>
          <w:sz w:val="20"/>
          <w:szCs w:val="20"/>
          <w:shd w:val="clear" w:color="auto" w:fill="00FF00"/>
        </w:rPr>
      </w:pPr>
    </w:p>
    <w:p w:rsidR="003809A5" w:rsidRPr="009E55BE"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9E55BE">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3809A5" w:rsidRPr="009E55BE" w:rsidRDefault="003809A5" w:rsidP="003809A5">
      <w:pPr>
        <w:pStyle w:val="rvps2"/>
        <w:spacing w:before="0" w:beforeAutospacing="0" w:after="0" w:afterAutospacing="0"/>
        <w:ind w:left="426"/>
        <w:jc w:val="both"/>
        <w:rPr>
          <w:color w:val="000000"/>
          <w:lang w:val="uk-UA" w:eastAsia="uk-UA"/>
        </w:rPr>
      </w:pPr>
    </w:p>
    <w:p w:rsidR="003809A5" w:rsidRPr="00C351A1"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9E55BE">
        <w:rPr>
          <w:color w:val="000000"/>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809A5" w:rsidRPr="009E55BE" w:rsidRDefault="003809A5" w:rsidP="003809A5">
      <w:pPr>
        <w:pStyle w:val="rvps2"/>
        <w:spacing w:before="0" w:beforeAutospacing="0" w:after="0" w:afterAutospacing="0"/>
        <w:ind w:left="426"/>
        <w:jc w:val="both"/>
        <w:rPr>
          <w:color w:val="000000"/>
          <w:lang w:val="uk-UA" w:eastAsia="uk-UA"/>
        </w:rPr>
      </w:pPr>
    </w:p>
    <w:p w:rsidR="003809A5" w:rsidRPr="009E55BE" w:rsidRDefault="000423BD" w:rsidP="003809A5">
      <w:pPr>
        <w:pStyle w:val="rvps2"/>
        <w:numPr>
          <w:ilvl w:val="0"/>
          <w:numId w:val="23"/>
        </w:numPr>
        <w:spacing w:before="0" w:beforeAutospacing="0" w:after="0" w:afterAutospacing="0"/>
        <w:ind w:left="426" w:hanging="426"/>
        <w:jc w:val="both"/>
        <w:rPr>
          <w:lang w:val="uk-UA" w:eastAsia="uk-UA"/>
        </w:rPr>
      </w:pPr>
      <w:r>
        <w:rPr>
          <w:lang w:val="uk-UA" w:eastAsia="uk-UA"/>
        </w:rPr>
        <w:t>В</w:t>
      </w:r>
      <w:r w:rsidR="003809A5" w:rsidRPr="009E55BE">
        <w:rPr>
          <w:lang w:val="uk-UA" w:eastAsia="uk-UA"/>
        </w:rPr>
        <w:t xml:space="preserve">ідповідно </w:t>
      </w:r>
      <w:r w:rsidR="003809A5">
        <w:rPr>
          <w:lang w:val="uk-UA" w:eastAsia="uk-UA"/>
        </w:rPr>
        <w:t>до вимог ст</w:t>
      </w:r>
      <w:r>
        <w:rPr>
          <w:lang w:val="uk-UA" w:eastAsia="uk-UA"/>
        </w:rPr>
        <w:t xml:space="preserve">атті </w:t>
      </w:r>
      <w:r w:rsidR="003809A5">
        <w:rPr>
          <w:lang w:val="uk-UA" w:eastAsia="uk-UA"/>
        </w:rPr>
        <w:t>15 Закону України «</w:t>
      </w:r>
      <w:r w:rsidR="003809A5" w:rsidRPr="009E55BE">
        <w:rPr>
          <w:lang w:val="uk-UA" w:eastAsia="uk-UA"/>
        </w:rPr>
        <w:t>Пр</w:t>
      </w:r>
      <w:r w:rsidR="003809A5">
        <w:rPr>
          <w:lang w:val="uk-UA" w:eastAsia="uk-UA"/>
        </w:rPr>
        <w:t>о благоустрій населених пунктів»</w:t>
      </w:r>
      <w:r w:rsidR="003809A5" w:rsidRPr="009E55BE">
        <w:rPr>
          <w:lang w:val="uk-UA" w:eastAsia="uk-UA"/>
        </w:rPr>
        <w:t xml:space="preserve"> </w:t>
      </w:r>
      <w:r w:rsidR="003809A5" w:rsidRPr="009E55BE">
        <w:rPr>
          <w:b/>
          <w:lang w:val="uk-UA" w:eastAsia="uk-UA"/>
        </w:rPr>
        <w:t>органи місцевого самоврядування можуть утворювати підприємства</w:t>
      </w:r>
      <w:r w:rsidR="003809A5" w:rsidRPr="009E55BE">
        <w:rPr>
          <w:lang w:val="uk-UA" w:eastAsia="uk-UA"/>
        </w:rPr>
        <w:t xml:space="preserve"> для утримання об’єктів благоустрою комунальної  власності.</w:t>
      </w:r>
    </w:p>
    <w:p w:rsidR="003809A5" w:rsidRPr="009E55BE" w:rsidRDefault="003809A5" w:rsidP="003809A5">
      <w:pPr>
        <w:pStyle w:val="rvps2"/>
        <w:spacing w:before="0" w:beforeAutospacing="0" w:after="0" w:afterAutospacing="0"/>
        <w:jc w:val="both"/>
        <w:rPr>
          <w:lang w:val="uk-UA" w:eastAsia="uk-UA"/>
        </w:rPr>
      </w:pPr>
    </w:p>
    <w:p w:rsidR="003809A5" w:rsidRPr="009E55BE" w:rsidRDefault="003809A5" w:rsidP="003809A5">
      <w:pPr>
        <w:pStyle w:val="rvps2"/>
        <w:numPr>
          <w:ilvl w:val="0"/>
          <w:numId w:val="23"/>
        </w:numPr>
        <w:spacing w:before="0" w:beforeAutospacing="0" w:after="0" w:afterAutospacing="0"/>
        <w:ind w:left="426" w:hanging="426"/>
        <w:jc w:val="both"/>
        <w:rPr>
          <w:lang w:val="uk-UA" w:eastAsia="uk-UA"/>
        </w:rPr>
      </w:pPr>
      <w:r>
        <w:rPr>
          <w:lang w:val="uk-UA" w:eastAsia="uk-UA"/>
        </w:rPr>
        <w:t>КП «</w:t>
      </w:r>
      <w:r w:rsidR="00036546">
        <w:rPr>
          <w:lang w:val="uk-UA" w:eastAsia="uk-UA"/>
        </w:rPr>
        <w:t>Єдині інформаційні системи</w:t>
      </w:r>
      <w:r>
        <w:rPr>
          <w:lang w:val="uk-UA" w:eastAsia="uk-UA"/>
        </w:rPr>
        <w:t>» створено</w:t>
      </w:r>
      <w:r w:rsidRPr="00BD017D">
        <w:rPr>
          <w:lang w:val="uk-UA" w:eastAsia="uk-UA"/>
        </w:rPr>
        <w:t xml:space="preserve"> </w:t>
      </w:r>
      <w:r w:rsidRPr="009E55BE">
        <w:rPr>
          <w:lang w:val="uk-UA" w:eastAsia="uk-UA"/>
        </w:rPr>
        <w:t xml:space="preserve">з метою реалізації самоврядних повноважень (функцій) органів місцевого самоврядування </w:t>
      </w:r>
      <w:r>
        <w:rPr>
          <w:lang w:val="uk-UA" w:eastAsia="uk-UA"/>
        </w:rPr>
        <w:t>в частині</w:t>
      </w:r>
      <w:r w:rsidRPr="009E55BE">
        <w:rPr>
          <w:lang w:val="uk-UA" w:eastAsia="uk-UA"/>
        </w:rPr>
        <w:t xml:space="preserve"> </w:t>
      </w:r>
      <w:r>
        <w:rPr>
          <w:lang w:val="uk-UA" w:eastAsia="uk-UA"/>
        </w:rPr>
        <w:t xml:space="preserve">забезпечення сприятливих умов життєдіяльності на території міст, комфортного та безпечного проживання, утримання та експлуатації міських об’єктів комунальної власності, </w:t>
      </w:r>
      <w:r w:rsidR="000E76FA">
        <w:rPr>
          <w:lang w:val="uk-UA" w:eastAsia="uk-UA"/>
        </w:rPr>
        <w:t xml:space="preserve">у </w:t>
      </w:r>
      <w:r>
        <w:rPr>
          <w:lang w:val="uk-UA" w:eastAsia="uk-UA"/>
        </w:rPr>
        <w:t>тому числі об’єктів благоустрою.</w:t>
      </w:r>
    </w:p>
    <w:p w:rsidR="003809A5" w:rsidRPr="009E55BE" w:rsidRDefault="003809A5" w:rsidP="003809A5">
      <w:pPr>
        <w:pStyle w:val="rvps2"/>
        <w:spacing w:before="0" w:beforeAutospacing="0" w:after="0" w:afterAutospacing="0"/>
        <w:ind w:left="426"/>
        <w:jc w:val="both"/>
        <w:rPr>
          <w:color w:val="000000"/>
          <w:lang w:val="uk-UA" w:eastAsia="uk-UA"/>
        </w:rPr>
      </w:pPr>
    </w:p>
    <w:p w:rsidR="003809A5"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DE6B96">
        <w:rPr>
          <w:color w:val="000000"/>
          <w:lang w:val="uk-UA" w:eastAsia="uk-UA"/>
        </w:rPr>
        <w:t xml:space="preserve">Отже, за наведених умов </w:t>
      </w:r>
      <w:r>
        <w:rPr>
          <w:color w:val="000000"/>
          <w:lang w:val="uk-UA" w:eastAsia="uk-UA"/>
        </w:rPr>
        <w:t xml:space="preserve">КП </w:t>
      </w:r>
      <w:r>
        <w:rPr>
          <w:lang w:val="uk-UA" w:eastAsia="uk-UA"/>
        </w:rPr>
        <w:t>«Єдині інформаційні системи</w:t>
      </w:r>
      <w:r w:rsidRPr="00DE6B96">
        <w:rPr>
          <w:lang w:val="uk-UA" w:eastAsia="uk-UA"/>
        </w:rPr>
        <w:t>»</w:t>
      </w:r>
      <w:r>
        <w:rPr>
          <w:lang w:val="uk-UA" w:eastAsia="uk-UA"/>
        </w:rPr>
        <w:t xml:space="preserve"> </w:t>
      </w:r>
      <w:r w:rsidRPr="00DE6B96">
        <w:rPr>
          <w:b/>
          <w:color w:val="000000"/>
          <w:lang w:val="uk-UA" w:eastAsia="uk-UA"/>
        </w:rPr>
        <w:t>є суб’єктом господарювання</w:t>
      </w:r>
      <w:r w:rsidRPr="00DE6B96">
        <w:rPr>
          <w:color w:val="000000"/>
          <w:lang w:val="uk-UA" w:eastAsia="uk-UA"/>
        </w:rPr>
        <w:t xml:space="preserve"> у розумінні Закону.</w:t>
      </w:r>
    </w:p>
    <w:p w:rsidR="003809A5" w:rsidRDefault="003809A5" w:rsidP="003809A5">
      <w:pPr>
        <w:pStyle w:val="rvps2"/>
        <w:spacing w:before="0" w:beforeAutospacing="0" w:after="0" w:afterAutospacing="0"/>
        <w:jc w:val="both"/>
        <w:rPr>
          <w:color w:val="000000"/>
          <w:lang w:val="uk-UA" w:eastAsia="uk-UA"/>
        </w:rPr>
      </w:pPr>
    </w:p>
    <w:p w:rsidR="003809A5" w:rsidRPr="00DE6B96" w:rsidRDefault="003809A5" w:rsidP="003809A5">
      <w:pPr>
        <w:pStyle w:val="rvps2"/>
        <w:spacing w:before="0" w:beforeAutospacing="0" w:after="0" w:afterAutospacing="0"/>
        <w:jc w:val="both"/>
        <w:rPr>
          <w:b/>
          <w:bCs/>
          <w:color w:val="000000"/>
        </w:rPr>
      </w:pPr>
      <w:r w:rsidRPr="00DE6B96">
        <w:rPr>
          <w:b/>
          <w:bCs/>
          <w:color w:val="000000"/>
        </w:rPr>
        <w:t>5.2. Надання підтри</w:t>
      </w:r>
      <w:r>
        <w:rPr>
          <w:b/>
          <w:bCs/>
          <w:color w:val="000000"/>
        </w:rPr>
        <w:t>мки за рахунок ресурсів держави</w:t>
      </w:r>
    </w:p>
    <w:p w:rsidR="003809A5" w:rsidRDefault="003809A5" w:rsidP="003809A5">
      <w:pPr>
        <w:pStyle w:val="a3"/>
      </w:pPr>
    </w:p>
    <w:p w:rsidR="003809A5" w:rsidRPr="00A66E68" w:rsidRDefault="003809A5" w:rsidP="003809A5">
      <w:pPr>
        <w:pStyle w:val="rvps2"/>
        <w:numPr>
          <w:ilvl w:val="0"/>
          <w:numId w:val="23"/>
        </w:numPr>
        <w:spacing w:before="0" w:beforeAutospacing="0" w:after="0" w:afterAutospacing="0"/>
        <w:ind w:left="426" w:hanging="426"/>
        <w:jc w:val="both"/>
        <w:rPr>
          <w:color w:val="000000"/>
          <w:lang w:val="uk-UA" w:eastAsia="uk-UA"/>
        </w:rPr>
      </w:pPr>
      <w:r>
        <w:rPr>
          <w:color w:val="000000"/>
          <w:lang w:val="uk-UA" w:eastAsia="uk-UA"/>
        </w:rPr>
        <w:t xml:space="preserve">Відповідно до статті 1 Закону </w:t>
      </w:r>
      <w:r>
        <w:rPr>
          <w:color w:val="000000"/>
          <w:shd w:val="clear" w:color="auto" w:fill="FFFFFF"/>
          <w:lang w:val="uk-UA"/>
        </w:rPr>
        <w:t xml:space="preserve">місцеві ресурси – </w:t>
      </w:r>
      <w:r w:rsidRPr="00D842E4">
        <w:rPr>
          <w:color w:val="000000"/>
          <w:shd w:val="clear" w:color="auto" w:fill="FFFFFF"/>
          <w:lang w:val="uk-UA"/>
        </w:rPr>
        <w:t xml:space="preserve">рухоме і нерухоме майно, </w:t>
      </w:r>
      <w:r w:rsidRPr="005B102D">
        <w:rPr>
          <w:color w:val="000000"/>
          <w:u w:val="single"/>
          <w:shd w:val="clear" w:color="auto" w:fill="FFFFFF"/>
          <w:lang w:val="uk-UA"/>
        </w:rPr>
        <w:t>кошти місцевих бюджетів</w:t>
      </w:r>
      <w:r w:rsidRPr="00D842E4">
        <w:rPr>
          <w:color w:val="000000"/>
          <w:shd w:val="clear" w:color="auto" w:fill="FFFFFF"/>
          <w:lang w:val="uk-UA"/>
        </w:rPr>
        <w:t>,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r>
        <w:rPr>
          <w:color w:val="000000"/>
          <w:shd w:val="clear" w:color="auto" w:fill="FFFFFF"/>
          <w:lang w:val="uk-UA"/>
        </w:rPr>
        <w:t>.</w:t>
      </w:r>
    </w:p>
    <w:p w:rsidR="003809A5" w:rsidRDefault="003809A5" w:rsidP="003809A5">
      <w:pPr>
        <w:pStyle w:val="rvps2"/>
        <w:spacing w:before="0" w:beforeAutospacing="0" w:after="0" w:afterAutospacing="0"/>
        <w:ind w:left="426"/>
        <w:jc w:val="both"/>
        <w:rPr>
          <w:color w:val="000000"/>
          <w:lang w:val="uk-UA" w:eastAsia="uk-UA"/>
        </w:rPr>
      </w:pPr>
    </w:p>
    <w:p w:rsidR="003809A5" w:rsidRPr="00A66E68"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A66E68">
        <w:rPr>
          <w:lang w:val="uk-UA"/>
        </w:rPr>
        <w:lastRenderedPageBreak/>
        <w:t xml:space="preserve">КП «ЄІС» забезпечено необхідними ресурсами для виконання робіт </w:t>
      </w:r>
      <w:r w:rsidR="000E76FA">
        <w:rPr>
          <w:lang w:val="uk-UA"/>
        </w:rPr>
        <w:t>і</w:t>
      </w:r>
      <w:r w:rsidRPr="00A66E68">
        <w:rPr>
          <w:lang w:val="uk-UA"/>
        </w:rPr>
        <w:t xml:space="preserve">з технічного обслуговування та забезпечення роботи системи відеоспостереження міста Енергодар, також Підприємство </w:t>
      </w:r>
      <w:r w:rsidR="000E76FA" w:rsidRPr="00A66E68">
        <w:rPr>
          <w:lang w:val="uk-UA"/>
        </w:rPr>
        <w:t>реалізу</w:t>
      </w:r>
      <w:r w:rsidR="000E76FA">
        <w:rPr>
          <w:lang w:val="uk-UA"/>
        </w:rPr>
        <w:t>є</w:t>
      </w:r>
      <w:r w:rsidR="000E76FA" w:rsidRPr="00A66E68">
        <w:rPr>
          <w:lang w:val="uk-UA"/>
        </w:rPr>
        <w:t xml:space="preserve"> </w:t>
      </w:r>
      <w:r w:rsidRPr="00A66E68">
        <w:rPr>
          <w:lang w:val="uk-UA"/>
        </w:rPr>
        <w:t>заходи для подальшого розвитку та розширення сфери діяльності відповідно до статутних завдань, а саме</w:t>
      </w:r>
      <w:r w:rsidR="000E76FA">
        <w:rPr>
          <w:lang w:val="uk-UA"/>
        </w:rPr>
        <w:t>:</w:t>
      </w:r>
      <w:r w:rsidRPr="00A66E68">
        <w:rPr>
          <w:lang w:val="uk-UA"/>
        </w:rPr>
        <w:t xml:space="preserve"> створення мережі внутрішнього зв’язку (відеоспостереження та IP-телефонії);</w:t>
      </w:r>
      <w:r w:rsidRPr="00A66E68">
        <w:rPr>
          <w:color w:val="000000"/>
          <w:lang w:val="uk-UA" w:eastAsia="uk-UA"/>
        </w:rPr>
        <w:t xml:space="preserve"> </w:t>
      </w:r>
      <w:r w:rsidRPr="00A66E68">
        <w:rPr>
          <w:lang w:val="uk-UA"/>
        </w:rPr>
        <w:t xml:space="preserve">діяльність </w:t>
      </w:r>
      <w:r w:rsidR="000E76FA">
        <w:rPr>
          <w:lang w:val="uk-UA"/>
        </w:rPr>
        <w:t>і</w:t>
      </w:r>
      <w:r w:rsidRPr="00A66E68">
        <w:rPr>
          <w:lang w:val="uk-UA"/>
        </w:rPr>
        <w:t>з керування комп’ютерним устаткування</w:t>
      </w:r>
      <w:r w:rsidR="000E76FA">
        <w:rPr>
          <w:lang w:val="uk-UA"/>
        </w:rPr>
        <w:t>м</w:t>
      </w:r>
      <w:r w:rsidRPr="00A66E68">
        <w:rPr>
          <w:lang w:val="uk-UA"/>
        </w:rPr>
        <w:t xml:space="preserve"> та його обслуговування;</w:t>
      </w:r>
      <w:r>
        <w:rPr>
          <w:lang w:val="uk-UA"/>
        </w:rPr>
        <w:t xml:space="preserve"> </w:t>
      </w:r>
      <w:r w:rsidRPr="00A66E68">
        <w:rPr>
          <w:lang w:val="uk-UA"/>
        </w:rPr>
        <w:t xml:space="preserve">збір даних та контрольні функції у сфері інформаційних технологій </w:t>
      </w:r>
      <w:r w:rsidR="000E76FA">
        <w:rPr>
          <w:lang w:val="uk-UA"/>
        </w:rPr>
        <w:t>і</w:t>
      </w:r>
      <w:r w:rsidR="000E76FA" w:rsidRPr="00A66E68">
        <w:rPr>
          <w:lang w:val="uk-UA"/>
        </w:rPr>
        <w:t xml:space="preserve"> </w:t>
      </w:r>
      <w:r w:rsidRPr="00A66E68">
        <w:rPr>
          <w:lang w:val="uk-UA"/>
        </w:rPr>
        <w:t>кабельних та інших мереж.</w:t>
      </w:r>
    </w:p>
    <w:p w:rsidR="003809A5" w:rsidRPr="009E55BE" w:rsidRDefault="003809A5" w:rsidP="003809A5">
      <w:pPr>
        <w:pStyle w:val="rvps2"/>
        <w:spacing w:before="0" w:beforeAutospacing="0" w:after="0" w:afterAutospacing="0"/>
        <w:ind w:left="426"/>
        <w:jc w:val="both"/>
        <w:rPr>
          <w:lang w:val="uk-UA"/>
        </w:rPr>
      </w:pPr>
    </w:p>
    <w:p w:rsidR="003809A5" w:rsidRPr="009E55BE" w:rsidRDefault="003809A5" w:rsidP="003809A5">
      <w:pPr>
        <w:pStyle w:val="rvps2"/>
        <w:numPr>
          <w:ilvl w:val="0"/>
          <w:numId w:val="23"/>
        </w:numPr>
        <w:spacing w:before="0" w:beforeAutospacing="0" w:after="0" w:afterAutospacing="0"/>
        <w:ind w:left="426" w:hanging="426"/>
        <w:jc w:val="both"/>
        <w:rPr>
          <w:lang w:val="uk-UA" w:eastAsia="uk-UA"/>
        </w:rPr>
      </w:pPr>
      <w:r w:rsidRPr="009E55BE">
        <w:rPr>
          <w:lang w:val="uk-UA" w:eastAsia="uk-UA"/>
        </w:rPr>
        <w:t>Відп</w:t>
      </w:r>
      <w:r>
        <w:rPr>
          <w:lang w:val="uk-UA" w:eastAsia="uk-UA"/>
        </w:rPr>
        <w:t>овідно до Повідомлення державна</w:t>
      </w:r>
      <w:r w:rsidRPr="009E55BE">
        <w:rPr>
          <w:lang w:val="uk-UA" w:eastAsia="uk-UA"/>
        </w:rPr>
        <w:t xml:space="preserve"> підтримка надається за рахунок місцевих ресурсів (</w:t>
      </w:r>
      <w:r w:rsidRPr="005B102D">
        <w:rPr>
          <w:b/>
          <w:i/>
          <w:lang w:val="uk-UA" w:eastAsia="uk-UA"/>
        </w:rPr>
        <w:t>кошти місцевого бюджету міста Енергодар</w:t>
      </w:r>
      <w:r w:rsidRPr="009E55BE">
        <w:rPr>
          <w:lang w:val="uk-UA" w:eastAsia="uk-UA"/>
        </w:rPr>
        <w:t>).</w:t>
      </w:r>
    </w:p>
    <w:p w:rsidR="003809A5" w:rsidRPr="009E55BE" w:rsidRDefault="003809A5" w:rsidP="003809A5">
      <w:pPr>
        <w:pStyle w:val="a3"/>
        <w:ind w:left="426"/>
        <w:contextualSpacing w:val="0"/>
        <w:jc w:val="both"/>
      </w:pPr>
    </w:p>
    <w:p w:rsidR="003809A5"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9E55BE">
        <w:rPr>
          <w:color w:val="000000"/>
          <w:lang w:val="uk-UA" w:eastAsia="uk-UA"/>
        </w:rPr>
        <w:t xml:space="preserve">Отже, </w:t>
      </w:r>
      <w:r w:rsidRPr="009E55BE">
        <w:rPr>
          <w:lang w:val="uk-UA" w:eastAsia="uk-UA"/>
        </w:rPr>
        <w:t>фінансова підтримка</w:t>
      </w:r>
      <w:r>
        <w:rPr>
          <w:lang w:val="uk-UA" w:eastAsia="uk-UA"/>
        </w:rPr>
        <w:t xml:space="preserve"> КП «ЄІС</w:t>
      </w:r>
      <w:r w:rsidRPr="004943B4">
        <w:rPr>
          <w:lang w:val="uk-UA" w:eastAsia="uk-UA"/>
        </w:rPr>
        <w:t xml:space="preserve">» </w:t>
      </w:r>
      <w:r w:rsidRPr="009E55BE">
        <w:rPr>
          <w:color w:val="000000"/>
          <w:lang w:val="uk-UA"/>
        </w:rPr>
        <w:t>у формі субсидії</w:t>
      </w:r>
      <w:r>
        <w:rPr>
          <w:color w:val="000000"/>
          <w:lang w:val="uk-UA"/>
        </w:rPr>
        <w:t>, капітальних та поточних трансфертів</w:t>
      </w:r>
      <w:r w:rsidRPr="009E55BE">
        <w:rPr>
          <w:lang w:val="uk-UA"/>
        </w:rPr>
        <w:t xml:space="preserve"> на </w:t>
      </w:r>
      <w:r>
        <w:rPr>
          <w:lang w:val="uk-UA"/>
        </w:rPr>
        <w:t>з</w:t>
      </w:r>
      <w:r w:rsidRPr="009C2E32">
        <w:rPr>
          <w:lang w:val="uk-UA" w:eastAsia="uk-UA"/>
        </w:rPr>
        <w:t>абезпечення належного функціонування та розвитку інфраструктури міста Енергодар, здійснення технічного супроводу системи відеоспостереже</w:t>
      </w:r>
      <w:r>
        <w:rPr>
          <w:lang w:val="uk-UA" w:eastAsia="uk-UA"/>
        </w:rPr>
        <w:t>ння міста в цілодобовому режимі, з</w:t>
      </w:r>
      <w:r w:rsidRPr="009C2E32">
        <w:rPr>
          <w:lang w:val="uk-UA" w:eastAsia="uk-UA"/>
        </w:rPr>
        <w:t>береження технічно справного стану, підвищення експлуатаційних якостей т</w:t>
      </w:r>
      <w:r>
        <w:rPr>
          <w:lang w:val="uk-UA" w:eastAsia="uk-UA"/>
        </w:rPr>
        <w:t>а продовження строків служби об’єктів</w:t>
      </w:r>
      <w:r w:rsidRPr="009C2E32">
        <w:rPr>
          <w:lang w:val="uk-UA" w:eastAsia="uk-UA"/>
        </w:rPr>
        <w:t xml:space="preserve"> комунальног</w:t>
      </w:r>
      <w:r>
        <w:rPr>
          <w:lang w:val="uk-UA" w:eastAsia="uk-UA"/>
        </w:rPr>
        <w:t>о майна територіальної громади, п</w:t>
      </w:r>
      <w:r w:rsidRPr="009C2E32">
        <w:rPr>
          <w:lang w:val="uk-UA" w:eastAsia="uk-UA"/>
        </w:rPr>
        <w:t>ідвищення технічного оснащення комунального підприємства з метою створення єдиного центру обробки даних, забезпечення надання якісних послуг населенню, органам місцевого самоврядування та державним і комунальним служба</w:t>
      </w:r>
      <w:r>
        <w:rPr>
          <w:lang w:val="uk-UA" w:eastAsia="uk-UA"/>
        </w:rPr>
        <w:t>м на території міста Енергодар</w:t>
      </w:r>
      <w:r w:rsidRPr="009E55BE">
        <w:rPr>
          <w:lang w:val="uk-UA"/>
        </w:rPr>
        <w:t xml:space="preserve"> </w:t>
      </w:r>
      <w:r w:rsidRPr="009E55BE">
        <w:rPr>
          <w:b/>
          <w:color w:val="000000"/>
          <w:lang w:val="uk-UA" w:eastAsia="uk-UA"/>
        </w:rPr>
        <w:t xml:space="preserve">є </w:t>
      </w:r>
      <w:r w:rsidRPr="009E55BE">
        <w:rPr>
          <w:b/>
          <w:lang w:val="uk-UA" w:eastAsia="uk-UA"/>
        </w:rPr>
        <w:t>ресурсами держави</w:t>
      </w:r>
      <w:r w:rsidRPr="009E55BE">
        <w:rPr>
          <w:lang w:val="uk-UA" w:eastAsia="uk-UA"/>
        </w:rPr>
        <w:t xml:space="preserve"> </w:t>
      </w:r>
      <w:r w:rsidRPr="009E55BE">
        <w:rPr>
          <w:color w:val="000000"/>
          <w:lang w:val="uk-UA" w:eastAsia="uk-UA"/>
        </w:rPr>
        <w:t>у розумінні Закону.</w:t>
      </w:r>
    </w:p>
    <w:p w:rsidR="003809A5" w:rsidRPr="003809A5" w:rsidRDefault="003809A5" w:rsidP="003809A5">
      <w:pPr>
        <w:pStyle w:val="a3"/>
        <w:rPr>
          <w:color w:val="000000"/>
        </w:rPr>
      </w:pPr>
    </w:p>
    <w:p w:rsidR="003809A5" w:rsidRPr="009E55BE" w:rsidRDefault="003809A5" w:rsidP="003809A5">
      <w:pPr>
        <w:ind w:left="567" w:hanging="567"/>
        <w:jc w:val="both"/>
      </w:pPr>
      <w:r w:rsidRPr="00F21CA9">
        <w:rPr>
          <w:b/>
          <w:bCs/>
        </w:rPr>
        <w:t>5.3. Створення переваги для виробництва окремих вид</w:t>
      </w:r>
      <w:r>
        <w:rPr>
          <w:b/>
          <w:bCs/>
        </w:rPr>
        <w:t xml:space="preserve">ів товарів чи провадження </w:t>
      </w:r>
      <w:r w:rsidRPr="00F21CA9">
        <w:rPr>
          <w:b/>
          <w:bCs/>
        </w:rPr>
        <w:t>окремих видів господарської діяльності</w:t>
      </w:r>
    </w:p>
    <w:p w:rsidR="003809A5" w:rsidRDefault="003809A5" w:rsidP="003809A5">
      <w:pPr>
        <w:pStyle w:val="a3"/>
        <w:ind w:left="0"/>
        <w:jc w:val="both"/>
      </w:pPr>
    </w:p>
    <w:p w:rsidR="003809A5"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066675">
        <w:rPr>
          <w:color w:val="000000"/>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3809A5" w:rsidRDefault="003809A5" w:rsidP="003809A5">
      <w:pPr>
        <w:pStyle w:val="rvps2"/>
        <w:spacing w:before="0" w:beforeAutospacing="0" w:after="0" w:afterAutospacing="0"/>
        <w:ind w:left="426"/>
        <w:jc w:val="both"/>
        <w:rPr>
          <w:color w:val="000000"/>
          <w:lang w:val="uk-UA" w:eastAsia="uk-UA"/>
        </w:rPr>
      </w:pPr>
    </w:p>
    <w:p w:rsidR="003809A5"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023F86">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023F86">
        <w:rPr>
          <w:b/>
          <w:lang w:val="uk-UA" w:eastAsia="uk-UA"/>
        </w:rPr>
        <w:t>за звичайних ринкових умов, тобто за відсутності втручання держави.</w:t>
      </w:r>
      <w:r w:rsidRPr="00023F86">
        <w:rPr>
          <w:lang w:val="uk-UA" w:eastAsia="uk-UA"/>
        </w:rPr>
        <w:t xml:space="preserve"> При цьому будь-яка компенсація витрат, пов’язаних </w:t>
      </w:r>
      <w:r w:rsidR="000E76FA">
        <w:rPr>
          <w:lang w:val="uk-UA" w:eastAsia="uk-UA"/>
        </w:rPr>
        <w:t>і</w:t>
      </w:r>
      <w:r w:rsidRPr="00023F86">
        <w:rPr>
          <w:lang w:val="uk-UA" w:eastAsia="uk-UA"/>
        </w:rPr>
        <w:t>з виконанням нормативних обов’язків</w:t>
      </w:r>
      <w:r w:rsidR="000E76FA">
        <w:rPr>
          <w:lang w:val="uk-UA" w:eastAsia="uk-UA"/>
        </w:rPr>
        <w:t>,</w:t>
      </w:r>
      <w:r w:rsidRPr="00023F86">
        <w:rPr>
          <w:lang w:val="uk-UA" w:eastAsia="uk-UA"/>
        </w:rPr>
        <w:t xml:space="preserve"> передбачає надання переваги відповідному суб’єкту господарювання (пункт 69 зазначеного Повідомлення). </w:t>
      </w:r>
    </w:p>
    <w:p w:rsidR="003809A5" w:rsidRDefault="003809A5" w:rsidP="003809A5">
      <w:pPr>
        <w:pStyle w:val="a3"/>
      </w:pPr>
    </w:p>
    <w:p w:rsidR="003809A5"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023F86">
        <w:rPr>
          <w:lang w:val="uk-UA" w:eastAsia="uk-UA"/>
        </w:rPr>
        <w:t>Відповідно до пункту 97 Повідомлення Європейської комісії щодо поняття державної допомоги згідно зі статтею 107 (1) ДФЄС</w:t>
      </w:r>
      <w:r w:rsidR="000E76FA">
        <w:rPr>
          <w:lang w:val="uk-UA" w:eastAsia="uk-UA"/>
        </w:rPr>
        <w:t>,</w:t>
      </w:r>
      <w:r w:rsidRPr="00023F86">
        <w:rPr>
          <w:lang w:val="uk-UA" w:eastAsia="uk-UA"/>
        </w:rPr>
        <w:t xml:space="preserve"> </w:t>
      </w:r>
      <w:r w:rsidRPr="00023F86">
        <w:rPr>
          <w:b/>
          <w:lang w:val="uk-UA" w:eastAsia="uk-UA"/>
        </w:rPr>
        <w:t xml:space="preserve">якщо операція </w:t>
      </w:r>
      <w:r w:rsidR="000E76FA" w:rsidRPr="00023F86">
        <w:rPr>
          <w:b/>
          <w:lang w:val="uk-UA" w:eastAsia="uk-UA"/>
        </w:rPr>
        <w:t>проводилас</w:t>
      </w:r>
      <w:r w:rsidR="000E76FA">
        <w:rPr>
          <w:b/>
          <w:lang w:val="uk-UA" w:eastAsia="uk-UA"/>
        </w:rPr>
        <w:t>ь</w:t>
      </w:r>
      <w:r w:rsidR="000E76FA" w:rsidRPr="00023F86">
        <w:rPr>
          <w:b/>
          <w:lang w:val="uk-UA" w:eastAsia="uk-UA"/>
        </w:rPr>
        <w:t xml:space="preserve"> </w:t>
      </w:r>
      <w:r w:rsidRPr="00023F86">
        <w:rPr>
          <w:b/>
          <w:lang w:val="uk-UA" w:eastAsia="uk-UA"/>
        </w:rPr>
        <w:t xml:space="preserve">із застосуванням процедури торгів або на рівних умовах, це є прямим і конкретним доказом її відповідності ринковим умовам. </w:t>
      </w:r>
    </w:p>
    <w:p w:rsidR="003809A5" w:rsidRDefault="003809A5" w:rsidP="003809A5">
      <w:pPr>
        <w:pStyle w:val="a3"/>
      </w:pPr>
    </w:p>
    <w:p w:rsidR="003809A5" w:rsidRPr="001B7E27"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023F86">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w:t>
      </w:r>
      <w:r w:rsidRPr="001B7E27">
        <w:rPr>
          <w:lang w:val="uk-UA" w:eastAsia="uk-UA"/>
        </w:rPr>
        <w:t>и мали право на отримання належної інформації на кожному етапі процедури торгів, недискримінаційною.</w:t>
      </w:r>
    </w:p>
    <w:p w:rsidR="000014CF" w:rsidRPr="001B7E27" w:rsidRDefault="000014CF" w:rsidP="000014CF">
      <w:pPr>
        <w:pStyle w:val="rvps2"/>
        <w:spacing w:before="0" w:beforeAutospacing="0" w:after="0" w:afterAutospacing="0"/>
        <w:jc w:val="both"/>
        <w:rPr>
          <w:color w:val="000000"/>
          <w:lang w:val="uk-UA" w:eastAsia="uk-UA"/>
        </w:rPr>
      </w:pPr>
    </w:p>
    <w:p w:rsidR="000014CF" w:rsidRPr="001B7E27" w:rsidRDefault="000014CF" w:rsidP="000014CF">
      <w:pPr>
        <w:pStyle w:val="rvps2"/>
        <w:numPr>
          <w:ilvl w:val="0"/>
          <w:numId w:val="23"/>
        </w:numPr>
        <w:spacing w:before="0" w:beforeAutospacing="0" w:after="0" w:afterAutospacing="0"/>
        <w:ind w:left="426" w:hanging="426"/>
        <w:jc w:val="both"/>
        <w:rPr>
          <w:color w:val="000000"/>
          <w:lang w:val="uk-UA" w:eastAsia="uk-UA"/>
        </w:rPr>
      </w:pPr>
      <w:r w:rsidRPr="001B7E27">
        <w:rPr>
          <w:lang w:val="uk-UA" w:eastAsia="uk-UA"/>
        </w:rPr>
        <w:lastRenderedPageBreak/>
        <w:t>За інформацією Надавача</w:t>
      </w:r>
      <w:r w:rsidR="000E76FA" w:rsidRPr="001B7E27">
        <w:rPr>
          <w:lang w:val="uk-UA" w:eastAsia="uk-UA"/>
        </w:rPr>
        <w:t>,</w:t>
      </w:r>
      <w:r w:rsidRPr="001B7E27">
        <w:rPr>
          <w:lang w:val="uk-UA" w:eastAsia="uk-UA"/>
        </w:rPr>
        <w:t xml:space="preserve"> конкурсний відбір не проводився. Території та об’єкти</w:t>
      </w:r>
      <w:r w:rsidR="000E76FA" w:rsidRPr="001B7E27">
        <w:rPr>
          <w:lang w:val="uk-UA" w:eastAsia="uk-UA"/>
        </w:rPr>
        <w:t>,</w:t>
      </w:r>
      <w:r w:rsidRPr="001B7E27">
        <w:rPr>
          <w:lang w:val="uk-UA" w:eastAsia="uk-UA"/>
        </w:rPr>
        <w:t xml:space="preserve"> які обслуговує КП «ЄІС»</w:t>
      </w:r>
      <w:r w:rsidR="000E76FA" w:rsidRPr="001B7E27">
        <w:rPr>
          <w:lang w:val="uk-UA" w:eastAsia="uk-UA"/>
        </w:rPr>
        <w:t>,</w:t>
      </w:r>
      <w:r w:rsidRPr="001B7E27">
        <w:rPr>
          <w:lang w:val="uk-UA" w:eastAsia="uk-UA"/>
        </w:rPr>
        <w:t xml:space="preserve"> закріплені за ним на умовах постійного користування та перебувають на балансі Підприємства.</w:t>
      </w:r>
    </w:p>
    <w:p w:rsidR="000014CF" w:rsidRPr="001B7E27" w:rsidRDefault="000014CF" w:rsidP="000014CF">
      <w:pPr>
        <w:pStyle w:val="a3"/>
      </w:pPr>
    </w:p>
    <w:p w:rsidR="000014CF" w:rsidRPr="001B7E27" w:rsidRDefault="000014CF" w:rsidP="000014CF">
      <w:pPr>
        <w:pStyle w:val="rvps2"/>
        <w:numPr>
          <w:ilvl w:val="0"/>
          <w:numId w:val="23"/>
        </w:numPr>
        <w:tabs>
          <w:tab w:val="num" w:pos="360"/>
        </w:tabs>
        <w:spacing w:before="0" w:beforeAutospacing="0" w:after="0" w:afterAutospacing="0"/>
        <w:ind w:left="426" w:hanging="426"/>
        <w:jc w:val="both"/>
        <w:rPr>
          <w:color w:val="000000"/>
          <w:lang w:val="uk-UA" w:eastAsia="uk-UA"/>
        </w:rPr>
      </w:pPr>
      <w:r w:rsidRPr="001B7E27">
        <w:rPr>
          <w:lang w:val="uk-UA" w:eastAsia="uk-UA"/>
        </w:rPr>
        <w:t>Оскіл</w:t>
      </w:r>
      <w:r w:rsidR="00304397" w:rsidRPr="001B7E27">
        <w:rPr>
          <w:lang w:val="uk-UA" w:eastAsia="uk-UA"/>
        </w:rPr>
        <w:t>ьки Отримувача не було обрано за</w:t>
      </w:r>
      <w:r w:rsidRPr="001B7E27">
        <w:rPr>
          <w:lang w:val="uk-UA" w:eastAsia="uk-UA"/>
        </w:rPr>
        <w:t xml:space="preserve"> конкурентно</w:t>
      </w:r>
      <w:r w:rsidR="00304397" w:rsidRPr="001B7E27">
        <w:rPr>
          <w:lang w:val="uk-UA" w:eastAsia="uk-UA"/>
        </w:rPr>
        <w:t>ю</w:t>
      </w:r>
      <w:r w:rsidRPr="001B7E27">
        <w:rPr>
          <w:lang w:val="uk-UA" w:eastAsia="uk-UA"/>
        </w:rPr>
        <w:t xml:space="preserve"> процедур</w:t>
      </w:r>
      <w:r w:rsidR="00304397" w:rsidRPr="001B7E27">
        <w:rPr>
          <w:lang w:val="uk-UA" w:eastAsia="uk-UA"/>
        </w:rPr>
        <w:t>ою</w:t>
      </w:r>
      <w:r w:rsidRPr="001B7E27">
        <w:rPr>
          <w:lang w:val="uk-UA" w:eastAsia="uk-UA"/>
        </w:rPr>
        <w:t>, не можна стверджувати, що надана Отримувачу економічна вигода у вигляді субсидій, поточних та капітальних трансфертів на здійснення</w:t>
      </w:r>
      <w:r w:rsidR="000E76FA" w:rsidRPr="001B7E27">
        <w:rPr>
          <w:lang w:val="uk-UA" w:eastAsia="uk-UA"/>
        </w:rPr>
        <w:t xml:space="preserve"> </w:t>
      </w:r>
      <w:r w:rsidRPr="001B7E27">
        <w:rPr>
          <w:lang w:val="uk-UA" w:eastAsia="uk-UA"/>
        </w:rPr>
        <w:t>/реалізацію заходів</w:t>
      </w:r>
      <w:r w:rsidR="00304397" w:rsidRPr="001B7E27">
        <w:rPr>
          <w:lang w:val="uk-UA" w:eastAsia="uk-UA"/>
        </w:rPr>
        <w:t xml:space="preserve"> з </w:t>
      </w:r>
      <w:r w:rsidR="00304397" w:rsidRPr="001B7E27">
        <w:rPr>
          <w:lang w:val="uk-UA"/>
        </w:rPr>
        <w:t xml:space="preserve">утримання, технічного обслуговування, забезпечення ефективної та безперебійної роботи системи відеоспостереження міста Енергодар, які безпосередньо </w:t>
      </w:r>
      <w:r w:rsidR="000E76FA" w:rsidRPr="001B7E27">
        <w:rPr>
          <w:lang w:val="uk-UA"/>
        </w:rPr>
        <w:t xml:space="preserve">виконує </w:t>
      </w:r>
      <w:r w:rsidR="00304397" w:rsidRPr="001B7E27">
        <w:rPr>
          <w:lang w:val="uk-UA"/>
        </w:rPr>
        <w:t>Отримувач</w:t>
      </w:r>
      <w:r w:rsidRPr="001B7E27">
        <w:rPr>
          <w:color w:val="000000"/>
          <w:lang w:val="uk-UA" w:eastAsia="uk-UA"/>
        </w:rPr>
        <w:t xml:space="preserve">, </w:t>
      </w:r>
      <w:r w:rsidRPr="001B7E27">
        <w:rPr>
          <w:lang w:val="uk-UA" w:eastAsia="uk-UA"/>
        </w:rPr>
        <w:t>була б доступною для нього на звичайних ринкових умовах.</w:t>
      </w:r>
    </w:p>
    <w:p w:rsidR="000014CF" w:rsidRPr="001B7E27" w:rsidRDefault="000014CF" w:rsidP="000014CF">
      <w:pPr>
        <w:pStyle w:val="a3"/>
      </w:pPr>
    </w:p>
    <w:p w:rsidR="000014CF" w:rsidRPr="001B7E27" w:rsidRDefault="000014CF" w:rsidP="000014CF">
      <w:pPr>
        <w:pStyle w:val="rvps2"/>
        <w:numPr>
          <w:ilvl w:val="0"/>
          <w:numId w:val="23"/>
        </w:numPr>
        <w:tabs>
          <w:tab w:val="num" w:pos="360"/>
        </w:tabs>
        <w:spacing w:before="0" w:beforeAutospacing="0" w:after="0" w:afterAutospacing="0"/>
        <w:ind w:left="426" w:hanging="426"/>
        <w:jc w:val="both"/>
        <w:rPr>
          <w:color w:val="000000"/>
          <w:lang w:val="uk-UA" w:eastAsia="uk-UA"/>
        </w:rPr>
      </w:pPr>
      <w:r w:rsidRPr="001B7E27">
        <w:rPr>
          <w:lang w:val="uk-UA" w:eastAsia="uk-UA"/>
        </w:rPr>
        <w:t xml:space="preserve">Крім того, Надавачем не надано доказів та достатніх обґрунтувань, що державна підтримка на </w:t>
      </w:r>
      <w:r w:rsidRPr="001B7E27">
        <w:rPr>
          <w:rFonts w:eastAsia="Calibri"/>
          <w:lang w:val="uk-UA"/>
        </w:rPr>
        <w:t xml:space="preserve">реалізацію </w:t>
      </w:r>
      <w:r w:rsidR="00304397" w:rsidRPr="001B7E27">
        <w:rPr>
          <w:rFonts w:eastAsia="Calibri"/>
          <w:lang w:val="uk-UA"/>
        </w:rPr>
        <w:t>вище</w:t>
      </w:r>
      <w:r w:rsidRPr="001B7E27">
        <w:rPr>
          <w:rFonts w:eastAsia="Calibri"/>
          <w:lang w:val="uk-UA"/>
        </w:rPr>
        <w:t xml:space="preserve">зазначених заходів визначена на мінімально можливому рівні, тобто що за звичайних ринкових умов, зокрема, </w:t>
      </w:r>
      <w:r w:rsidR="00341909" w:rsidRPr="001B7E27">
        <w:rPr>
          <w:rFonts w:eastAsia="Calibri"/>
          <w:lang w:val="uk-UA"/>
        </w:rPr>
        <w:t>під час вибору</w:t>
      </w:r>
      <w:r w:rsidR="00637895" w:rsidRPr="001B7E27">
        <w:rPr>
          <w:rFonts w:eastAsia="Calibri"/>
          <w:lang w:val="uk-UA"/>
        </w:rPr>
        <w:t xml:space="preserve"> </w:t>
      </w:r>
      <w:r w:rsidRPr="001B7E27">
        <w:rPr>
          <w:rFonts w:eastAsia="Calibri"/>
          <w:lang w:val="uk-UA"/>
        </w:rPr>
        <w:t xml:space="preserve">Отримувача </w:t>
      </w:r>
      <w:r w:rsidR="00341909" w:rsidRPr="001B7E27">
        <w:rPr>
          <w:rFonts w:eastAsia="Calibri"/>
          <w:lang w:val="uk-UA"/>
        </w:rPr>
        <w:t>за конкурентною процедурою</w:t>
      </w:r>
      <w:r w:rsidRPr="001B7E27">
        <w:rPr>
          <w:rFonts w:eastAsia="Calibri"/>
          <w:lang w:val="uk-UA"/>
        </w:rPr>
        <w:t xml:space="preserve">, витрати місцевого бюджету на </w:t>
      </w:r>
      <w:r w:rsidR="00304397" w:rsidRPr="001B7E27">
        <w:rPr>
          <w:lang w:val="uk-UA"/>
        </w:rPr>
        <w:t>утримання, технічне обслуговування, забезпечення ефективної та безперебійної роботи системи відеоспостереження міста Енергодар</w:t>
      </w:r>
      <w:r w:rsidRPr="001B7E27">
        <w:rPr>
          <w:rFonts w:eastAsia="Calibri"/>
          <w:lang w:val="uk-UA"/>
        </w:rPr>
        <w:t xml:space="preserve"> не були б меншими за ті, які мають бути понесені на забезпечення діяльності Отримувача. </w:t>
      </w:r>
    </w:p>
    <w:p w:rsidR="000014CF" w:rsidRPr="001B7E27" w:rsidRDefault="000014CF" w:rsidP="000014CF">
      <w:pPr>
        <w:pStyle w:val="a3"/>
        <w:rPr>
          <w:bCs/>
          <w:u w:val="single"/>
        </w:rPr>
      </w:pPr>
    </w:p>
    <w:p w:rsidR="000014CF" w:rsidRPr="001B7E27" w:rsidRDefault="000014CF" w:rsidP="000014CF">
      <w:pPr>
        <w:pStyle w:val="rvps2"/>
        <w:numPr>
          <w:ilvl w:val="0"/>
          <w:numId w:val="23"/>
        </w:numPr>
        <w:tabs>
          <w:tab w:val="num" w:pos="360"/>
        </w:tabs>
        <w:spacing w:before="0" w:beforeAutospacing="0" w:after="0" w:afterAutospacing="0"/>
        <w:ind w:left="426" w:hanging="426"/>
        <w:jc w:val="both"/>
        <w:rPr>
          <w:color w:val="000000"/>
          <w:lang w:val="uk-UA" w:eastAsia="uk-UA"/>
        </w:rPr>
      </w:pPr>
      <w:r w:rsidRPr="001B7E27">
        <w:rPr>
          <w:bCs/>
          <w:u w:val="single"/>
          <w:lang w:val="uk-UA"/>
        </w:rPr>
        <w:t xml:space="preserve">Отже, надання державної підтримки </w:t>
      </w:r>
      <w:r w:rsidRPr="001B7E27">
        <w:rPr>
          <w:u w:val="single"/>
          <w:lang w:val="uk-UA" w:eastAsia="uk-UA"/>
        </w:rPr>
        <w:t xml:space="preserve">КП </w:t>
      </w:r>
      <w:r w:rsidRPr="001B7E27">
        <w:rPr>
          <w:u w:val="single"/>
          <w:lang w:val="uk-UA"/>
        </w:rPr>
        <w:t>«</w:t>
      </w:r>
      <w:r w:rsidR="00304397" w:rsidRPr="001B7E27">
        <w:rPr>
          <w:u w:val="single"/>
          <w:lang w:val="uk-UA"/>
        </w:rPr>
        <w:t>Єдині інформаційні системи</w:t>
      </w:r>
      <w:r w:rsidRPr="001B7E27">
        <w:rPr>
          <w:u w:val="single"/>
          <w:lang w:val="uk-UA"/>
        </w:rPr>
        <w:t>»</w:t>
      </w:r>
      <w:r w:rsidR="00304397" w:rsidRPr="001B7E27">
        <w:rPr>
          <w:u w:val="single"/>
          <w:lang w:val="uk-UA"/>
        </w:rPr>
        <w:t>,</w:t>
      </w:r>
      <w:r w:rsidR="00304397" w:rsidRPr="001B7E27">
        <w:rPr>
          <w:lang w:val="uk-UA"/>
        </w:rPr>
        <w:t xml:space="preserve"> з метою</w:t>
      </w:r>
      <w:r w:rsidR="00304397" w:rsidRPr="001B7E27">
        <w:rPr>
          <w:lang w:val="uk-UA" w:eastAsia="uk-UA"/>
        </w:rPr>
        <w:t xml:space="preserve"> </w:t>
      </w:r>
      <w:r w:rsidR="00304397" w:rsidRPr="001B7E27">
        <w:rPr>
          <w:lang w:val="uk-UA"/>
        </w:rPr>
        <w:t>утримання, технічного обслуговування, забезпечення ефективної та безперебійної роботи системи відеоспостереження міста Енергодар</w:t>
      </w:r>
      <w:r w:rsidRPr="001B7E27">
        <w:rPr>
          <w:lang w:val="uk-UA" w:eastAsia="uk-UA"/>
        </w:rPr>
        <w:t xml:space="preserve"> </w:t>
      </w:r>
      <w:r w:rsidRPr="001B7E27">
        <w:rPr>
          <w:color w:val="000000"/>
          <w:u w:val="single"/>
          <w:lang w:val="uk-UA"/>
        </w:rPr>
        <w:t xml:space="preserve">не виключає створення переваг </w:t>
      </w:r>
      <w:r w:rsidRPr="001B7E27">
        <w:rPr>
          <w:color w:val="000000"/>
          <w:u w:val="single"/>
          <w:shd w:val="clear" w:color="auto" w:fill="FFFFFF"/>
          <w:lang w:val="uk-UA"/>
        </w:rPr>
        <w:t>для виробництва окремих видів товарів чи провадження окремих видів господарської діяльності.</w:t>
      </w:r>
    </w:p>
    <w:p w:rsidR="000014CF" w:rsidRPr="001B7E27" w:rsidRDefault="000014CF" w:rsidP="000014CF">
      <w:pPr>
        <w:pStyle w:val="a3"/>
        <w:ind w:left="0"/>
      </w:pPr>
    </w:p>
    <w:p w:rsidR="000014CF" w:rsidRPr="001B7E27" w:rsidRDefault="000014CF" w:rsidP="000014CF">
      <w:pPr>
        <w:pStyle w:val="rvps2"/>
        <w:numPr>
          <w:ilvl w:val="0"/>
          <w:numId w:val="23"/>
        </w:numPr>
        <w:spacing w:before="0" w:beforeAutospacing="0" w:after="0" w:afterAutospacing="0"/>
        <w:ind w:left="426" w:hanging="426"/>
        <w:jc w:val="both"/>
        <w:rPr>
          <w:bCs/>
          <w:u w:val="single"/>
        </w:rPr>
      </w:pPr>
      <w:r w:rsidRPr="001B7E27">
        <w:rPr>
          <w:lang w:val="uk-UA"/>
        </w:rPr>
        <w:t xml:space="preserve">Разом </w:t>
      </w:r>
      <w:r w:rsidR="00637895" w:rsidRPr="001B7E27">
        <w:rPr>
          <w:lang w:val="uk-UA"/>
        </w:rPr>
        <w:t>і</w:t>
      </w:r>
      <w:r w:rsidRPr="001B7E27">
        <w:rPr>
          <w:lang w:val="uk-UA"/>
        </w:rPr>
        <w:t xml:space="preserve">з тим, з метою реалізації </w:t>
      </w:r>
      <w:r w:rsidR="00D649FF" w:rsidRPr="001B7E27">
        <w:rPr>
          <w:lang w:val="uk-UA"/>
        </w:rPr>
        <w:t xml:space="preserve">будівництва інформаційних систем та центру обробки даних (ЦОД) міста Енергодар, а також реалізації </w:t>
      </w:r>
      <w:r w:rsidR="00637895" w:rsidRPr="001B7E27">
        <w:rPr>
          <w:lang w:val="uk-UA"/>
        </w:rPr>
        <w:t>двох</w:t>
      </w:r>
      <w:r w:rsidR="00D649FF" w:rsidRPr="001B7E27">
        <w:rPr>
          <w:lang w:val="uk-UA"/>
        </w:rPr>
        <w:t xml:space="preserve"> </w:t>
      </w:r>
      <w:r w:rsidR="00637895" w:rsidRPr="001B7E27">
        <w:rPr>
          <w:lang w:val="uk-UA"/>
        </w:rPr>
        <w:t>проєктів</w:t>
      </w:r>
      <w:r w:rsidR="00D649FF" w:rsidRPr="001B7E27">
        <w:rPr>
          <w:lang w:val="uk-UA"/>
        </w:rPr>
        <w:t>-переможців конкурсу «Громадський бюджет міста Енергодара»: «Відеоспостереження 24/7 «Безпечний двір» та «Безпека будинків по вул. Молодіжна 53,</w:t>
      </w:r>
      <w:r w:rsidR="00637895" w:rsidRPr="001B7E27">
        <w:rPr>
          <w:lang w:val="uk-UA"/>
        </w:rPr>
        <w:t xml:space="preserve"> </w:t>
      </w:r>
      <w:r w:rsidR="00D649FF" w:rsidRPr="001B7E27">
        <w:rPr>
          <w:lang w:val="uk-UA"/>
        </w:rPr>
        <w:t>55,</w:t>
      </w:r>
      <w:r w:rsidR="00637895" w:rsidRPr="001B7E27">
        <w:rPr>
          <w:lang w:val="uk-UA"/>
        </w:rPr>
        <w:t xml:space="preserve"> </w:t>
      </w:r>
      <w:r w:rsidR="00D649FF" w:rsidRPr="001B7E27">
        <w:rPr>
          <w:lang w:val="uk-UA"/>
        </w:rPr>
        <w:t xml:space="preserve">57 шляхом встановлення відеоспостереження» </w:t>
      </w:r>
      <w:r w:rsidRPr="001B7E27">
        <w:rPr>
          <w:bCs/>
          <w:u w:val="single"/>
          <w:lang w:val="uk-UA"/>
        </w:rPr>
        <w:t>будуть залуч</w:t>
      </w:r>
      <w:r w:rsidR="00D649FF" w:rsidRPr="001B7E27">
        <w:rPr>
          <w:bCs/>
          <w:u w:val="single"/>
          <w:lang w:val="uk-UA"/>
        </w:rPr>
        <w:t>енн</w:t>
      </w:r>
      <w:r w:rsidR="00A81C19" w:rsidRPr="001B7E27">
        <w:rPr>
          <w:bCs/>
          <w:u w:val="single"/>
          <w:lang w:val="uk-UA"/>
        </w:rPr>
        <w:t>і</w:t>
      </w:r>
      <w:r w:rsidRPr="001B7E27">
        <w:rPr>
          <w:bCs/>
          <w:u w:val="single"/>
          <w:lang w:val="uk-UA"/>
        </w:rPr>
        <w:t xml:space="preserve"> підрядн</w:t>
      </w:r>
      <w:r w:rsidR="00A81C19" w:rsidRPr="001B7E27">
        <w:rPr>
          <w:bCs/>
          <w:u w:val="single"/>
          <w:lang w:val="uk-UA"/>
        </w:rPr>
        <w:t xml:space="preserve">і </w:t>
      </w:r>
      <w:r w:rsidRPr="001B7E27">
        <w:rPr>
          <w:bCs/>
          <w:u w:val="single"/>
          <w:lang w:val="uk-UA"/>
        </w:rPr>
        <w:t>організації</w:t>
      </w:r>
      <w:r w:rsidR="00D649FF" w:rsidRPr="001B7E27">
        <w:rPr>
          <w:bCs/>
          <w:u w:val="single"/>
          <w:lang w:val="uk-UA"/>
        </w:rPr>
        <w:t>.</w:t>
      </w:r>
    </w:p>
    <w:p w:rsidR="00D649FF" w:rsidRPr="001B7E27" w:rsidRDefault="00D649FF" w:rsidP="00D649FF">
      <w:pPr>
        <w:pStyle w:val="a3"/>
        <w:rPr>
          <w:b/>
          <w:bCs/>
          <w:i/>
        </w:rPr>
      </w:pPr>
    </w:p>
    <w:p w:rsidR="00D649FF" w:rsidRPr="001B7E27" w:rsidRDefault="00D649FF" w:rsidP="00D649FF">
      <w:pPr>
        <w:pStyle w:val="rvps2"/>
        <w:numPr>
          <w:ilvl w:val="0"/>
          <w:numId w:val="23"/>
        </w:numPr>
        <w:spacing w:before="0" w:beforeAutospacing="0" w:after="0" w:afterAutospacing="0"/>
        <w:ind w:left="426" w:hanging="426"/>
        <w:jc w:val="both"/>
        <w:rPr>
          <w:color w:val="000000"/>
          <w:lang w:val="uk-UA" w:eastAsia="uk-UA"/>
        </w:rPr>
      </w:pPr>
      <w:r w:rsidRPr="001B7E27">
        <w:rPr>
          <w:lang w:val="uk-UA"/>
        </w:rPr>
        <w:t xml:space="preserve">При цьому Надавач зазначив, що на 2020 рік не передбачається фінансування робіт на суму, що дорівнює або перевищує 1,5 </w:t>
      </w:r>
      <w:r w:rsidR="00637895" w:rsidRPr="001B7E27">
        <w:rPr>
          <w:lang w:val="uk-UA"/>
        </w:rPr>
        <w:t xml:space="preserve">млн грн, </w:t>
      </w:r>
      <w:r w:rsidRPr="001B7E27">
        <w:rPr>
          <w:lang w:val="uk-UA"/>
        </w:rPr>
        <w:t xml:space="preserve">та послуг на суму, що дорівнює або перевищує 200 </w:t>
      </w:r>
      <w:r w:rsidR="00637895" w:rsidRPr="001B7E27">
        <w:rPr>
          <w:lang w:val="uk-UA"/>
        </w:rPr>
        <w:t>тис. грн</w:t>
      </w:r>
      <w:r w:rsidRPr="001B7E27">
        <w:rPr>
          <w:lang w:val="uk-UA"/>
        </w:rPr>
        <w:t xml:space="preserve">, тому </w:t>
      </w:r>
      <w:r w:rsidRPr="001B7E27">
        <w:rPr>
          <w:u w:val="single"/>
          <w:lang w:val="uk-UA"/>
        </w:rPr>
        <w:t>конкурсні торги для визначення підрядної організації проводитися не будуть</w:t>
      </w:r>
      <w:r w:rsidRPr="001B7E27">
        <w:rPr>
          <w:lang w:val="uk-UA"/>
        </w:rPr>
        <w:t>. У встановлених Законом України «Про публічні закупівлі» випадках будуть оприлюднюватися через систему «Прозоро» звіти про укладені договори.</w:t>
      </w:r>
    </w:p>
    <w:p w:rsidR="006D6560" w:rsidRPr="001B7E27" w:rsidRDefault="006D6560" w:rsidP="006D6560">
      <w:pPr>
        <w:pStyle w:val="a3"/>
        <w:rPr>
          <w:color w:val="000000"/>
        </w:rPr>
      </w:pPr>
    </w:p>
    <w:p w:rsidR="006D6560" w:rsidRPr="001B7E27" w:rsidRDefault="006D6560" w:rsidP="006D6560">
      <w:pPr>
        <w:pStyle w:val="rvps2"/>
        <w:numPr>
          <w:ilvl w:val="0"/>
          <w:numId w:val="23"/>
        </w:numPr>
        <w:spacing w:before="0" w:beforeAutospacing="0" w:after="0" w:afterAutospacing="0"/>
        <w:ind w:left="426" w:hanging="426"/>
        <w:jc w:val="both"/>
        <w:rPr>
          <w:lang w:val="uk-UA"/>
        </w:rPr>
      </w:pPr>
      <w:r w:rsidRPr="001B7E27">
        <w:rPr>
          <w:lang w:val="uk-UA"/>
        </w:rPr>
        <w:t xml:space="preserve">Відповідно до статті 2 Закону України «Про публічні закупівлі» під час здійснення закупівлі товарів, робіт і послуг, вартість яких є меншою за вартість, що встановлена в абзацах другому і третьому цієї частини, </w:t>
      </w:r>
      <w:r w:rsidRPr="001B7E27">
        <w:rPr>
          <w:u w:val="single"/>
          <w:lang w:val="uk-UA"/>
        </w:rPr>
        <w:t>замовники повинні дотримуватися принципів здійснення публічних закупівель, установлених цим Законом</w:t>
      </w:r>
      <w:r w:rsidRPr="001B7E27">
        <w:rPr>
          <w:lang w:val="uk-UA"/>
        </w:rPr>
        <w:t>, та можуть використовувати електронну систему закупівель з метою відбору постачальника товару (товарів), надавача послуги (послуг) та виконавця робіт для укладення договору.</w:t>
      </w:r>
    </w:p>
    <w:p w:rsidR="00A56DC8" w:rsidRPr="001B7E27" w:rsidRDefault="00A56DC8" w:rsidP="00A56DC8">
      <w:pPr>
        <w:pStyle w:val="a3"/>
      </w:pPr>
    </w:p>
    <w:p w:rsidR="00A56DC8" w:rsidRPr="001B7E27" w:rsidRDefault="00A56DC8" w:rsidP="00A56DC8">
      <w:pPr>
        <w:pStyle w:val="rvps2"/>
        <w:numPr>
          <w:ilvl w:val="0"/>
          <w:numId w:val="23"/>
        </w:numPr>
        <w:spacing w:before="0" w:beforeAutospacing="0" w:after="0" w:afterAutospacing="0"/>
        <w:ind w:left="426" w:hanging="426"/>
        <w:jc w:val="both"/>
        <w:rPr>
          <w:color w:val="000000"/>
          <w:lang w:val="uk-UA"/>
        </w:rPr>
      </w:pPr>
      <w:r w:rsidRPr="001B7E27">
        <w:rPr>
          <w:color w:val="000000"/>
          <w:lang w:val="uk-UA"/>
        </w:rPr>
        <w:t>З метою впорядкування використання електронної системи закупівель під час здійснення закупівлі товарів, робіт і послуг, вартість яких є меншою за вартість, що встановлена в абзацах другому і третьому частини першої статті 2 Закону України «Про публічні закупівлі»</w:t>
      </w:r>
      <w:r w:rsidR="00A71B90" w:rsidRPr="001B7E27">
        <w:rPr>
          <w:color w:val="000000"/>
          <w:lang w:val="uk-UA"/>
        </w:rPr>
        <w:t>,</w:t>
      </w:r>
      <w:r w:rsidRPr="001B7E27">
        <w:rPr>
          <w:color w:val="000000"/>
          <w:lang w:val="uk-UA"/>
        </w:rPr>
        <w:t xml:space="preserve"> наказом ДП «Прозорро» від 19.03.2019 № 10 (із змінами відповідно до наказу № 11 від 20.03.2019) затверджено </w:t>
      </w:r>
      <w:r w:rsidRPr="001B7E27">
        <w:rPr>
          <w:color w:val="000000"/>
          <w:u w:val="single"/>
          <w:lang w:val="uk-UA"/>
        </w:rPr>
        <w:t xml:space="preserve">Інструкцію про порядок використання електронної системи закупівель у разі здійснення закупівель, вартість </w:t>
      </w:r>
      <w:r w:rsidRPr="001B7E27">
        <w:rPr>
          <w:color w:val="000000"/>
          <w:u w:val="single"/>
          <w:lang w:val="uk-UA"/>
        </w:rPr>
        <w:lastRenderedPageBreak/>
        <w:t xml:space="preserve">яких є меншою за вартість, що встановлена в абзацах другому і третьому частини першої статті 2 Закону України «Про публічні закупівлі» (далі – </w:t>
      </w:r>
      <w:r w:rsidR="00A71B90" w:rsidRPr="001B7E27">
        <w:rPr>
          <w:color w:val="000000"/>
          <w:u w:val="single"/>
          <w:lang w:val="uk-UA"/>
        </w:rPr>
        <w:t>Інструкція</w:t>
      </w:r>
      <w:r w:rsidRPr="001B7E27">
        <w:rPr>
          <w:color w:val="000000"/>
          <w:u w:val="single"/>
          <w:lang w:val="uk-UA"/>
        </w:rPr>
        <w:t>)</w:t>
      </w:r>
      <w:r w:rsidRPr="001B7E27">
        <w:rPr>
          <w:color w:val="000000"/>
          <w:lang w:val="uk-UA"/>
        </w:rPr>
        <w:t xml:space="preserve">. </w:t>
      </w:r>
    </w:p>
    <w:p w:rsidR="00F8137A" w:rsidRDefault="00A56DC8" w:rsidP="009B0BCE">
      <w:pPr>
        <w:pStyle w:val="rvps2"/>
        <w:shd w:val="clear" w:color="auto" w:fill="FFFFFF"/>
        <w:spacing w:before="0" w:beforeAutospacing="0" w:after="0" w:afterAutospacing="0"/>
        <w:ind w:left="425"/>
        <w:jc w:val="both"/>
        <w:rPr>
          <w:color w:val="000000"/>
          <w:lang w:val="uk-UA"/>
        </w:rPr>
      </w:pPr>
      <w:r w:rsidRPr="001B7E27">
        <w:rPr>
          <w:color w:val="000000"/>
          <w:lang w:val="uk-UA"/>
        </w:rPr>
        <w:t>Так</w:t>
      </w:r>
      <w:r w:rsidR="00A71B90" w:rsidRPr="001B7E27">
        <w:rPr>
          <w:color w:val="000000"/>
          <w:lang w:val="uk-UA"/>
        </w:rPr>
        <w:t>,</w:t>
      </w:r>
      <w:r w:rsidRPr="001B7E27">
        <w:rPr>
          <w:color w:val="000000"/>
          <w:lang w:val="uk-UA"/>
        </w:rPr>
        <w:t xml:space="preserve"> відповідно до пункту 6 розділу І Інструкції замовники можуть використовувати електронну систему закупівель з метою здійснення відбору постачальника товару (товарів), надавача </w:t>
      </w:r>
      <w:r w:rsidRPr="009B0BCE">
        <w:rPr>
          <w:color w:val="000000"/>
          <w:lang w:val="uk-UA"/>
        </w:rPr>
        <w:t>послуг (послуги) та виконавця робіт, а також оприлюднення звітів згідно з вимогами Господарського кодексу України.</w:t>
      </w:r>
    </w:p>
    <w:p w:rsidR="009B0BCE" w:rsidRPr="009B0BCE" w:rsidRDefault="009B0BCE" w:rsidP="009B0BCE">
      <w:pPr>
        <w:pStyle w:val="rvps2"/>
        <w:shd w:val="clear" w:color="auto" w:fill="FFFFFF"/>
        <w:spacing w:before="0" w:beforeAutospacing="0" w:after="0" w:afterAutospacing="0"/>
        <w:ind w:left="425"/>
        <w:jc w:val="both"/>
        <w:rPr>
          <w:color w:val="000000"/>
          <w:lang w:val="uk-UA"/>
        </w:rPr>
      </w:pPr>
    </w:p>
    <w:p w:rsidR="000014CF" w:rsidRPr="009B0BCE" w:rsidRDefault="000014CF" w:rsidP="009B0BCE">
      <w:pPr>
        <w:pStyle w:val="rvps2"/>
        <w:numPr>
          <w:ilvl w:val="0"/>
          <w:numId w:val="23"/>
        </w:numPr>
        <w:tabs>
          <w:tab w:val="num" w:pos="360"/>
        </w:tabs>
        <w:spacing w:before="0" w:beforeAutospacing="0" w:after="0" w:afterAutospacing="0"/>
        <w:ind w:left="425" w:hanging="426"/>
        <w:jc w:val="both"/>
        <w:rPr>
          <w:color w:val="000000"/>
          <w:lang w:val="uk-UA" w:eastAsia="uk-UA"/>
        </w:rPr>
      </w:pPr>
      <w:r w:rsidRPr="009B0BCE">
        <w:rPr>
          <w:bCs/>
          <w:lang w:val="uk-UA"/>
        </w:rPr>
        <w:t xml:space="preserve">Отже, </w:t>
      </w:r>
      <w:r w:rsidR="00F8137A" w:rsidRPr="009B0BCE">
        <w:rPr>
          <w:bCs/>
          <w:lang w:val="uk-UA"/>
        </w:rPr>
        <w:t xml:space="preserve">використання Надавачем </w:t>
      </w:r>
      <w:r w:rsidR="00F8137A" w:rsidRPr="009B0BCE">
        <w:rPr>
          <w:color w:val="000000"/>
          <w:lang w:val="uk-UA"/>
        </w:rPr>
        <w:t xml:space="preserve">електронної системи закупівель </w:t>
      </w:r>
      <w:r w:rsidR="00A71B90" w:rsidRPr="009B0BCE">
        <w:rPr>
          <w:color w:val="000000"/>
          <w:lang w:val="uk-UA"/>
        </w:rPr>
        <w:t>і</w:t>
      </w:r>
      <w:r w:rsidR="00F8137A" w:rsidRPr="009B0BCE">
        <w:rPr>
          <w:color w:val="000000"/>
          <w:lang w:val="uk-UA"/>
        </w:rPr>
        <w:t>з метою</w:t>
      </w:r>
      <w:r w:rsidR="001B7E27" w:rsidRPr="009B0BCE">
        <w:rPr>
          <w:color w:val="000000"/>
          <w:lang w:val="uk-UA"/>
        </w:rPr>
        <w:t xml:space="preserve"> </w:t>
      </w:r>
      <w:r w:rsidR="0099633E" w:rsidRPr="009B0BCE">
        <w:rPr>
          <w:color w:val="000000"/>
          <w:lang w:val="uk-UA"/>
        </w:rPr>
        <w:t xml:space="preserve">визначення </w:t>
      </w:r>
      <w:r w:rsidR="00F8137A" w:rsidRPr="009B0BCE">
        <w:rPr>
          <w:color w:val="000000"/>
          <w:lang w:val="uk-UA"/>
        </w:rPr>
        <w:t xml:space="preserve">підрядної організації для виконання робіт </w:t>
      </w:r>
      <w:r w:rsidR="00A71B90" w:rsidRPr="009B0BCE">
        <w:rPr>
          <w:color w:val="000000"/>
          <w:lang w:val="uk-UA"/>
        </w:rPr>
        <w:t>і</w:t>
      </w:r>
      <w:r w:rsidR="00F8137A" w:rsidRPr="009B0BCE">
        <w:rPr>
          <w:color w:val="000000"/>
          <w:lang w:val="uk-UA"/>
        </w:rPr>
        <w:t xml:space="preserve">з </w:t>
      </w:r>
      <w:r w:rsidR="00F8137A" w:rsidRPr="009B0BCE">
        <w:rPr>
          <w:lang w:val="uk-UA"/>
        </w:rPr>
        <w:t xml:space="preserve">будівництва інформаційних систем та центру обробки даних (ЦОД) міста Енергодар, а також реалізації </w:t>
      </w:r>
      <w:r w:rsidR="00A71B90" w:rsidRPr="009B0BCE">
        <w:rPr>
          <w:lang w:val="uk-UA"/>
        </w:rPr>
        <w:t>двох</w:t>
      </w:r>
      <w:r w:rsidR="00F8137A" w:rsidRPr="009B0BCE">
        <w:rPr>
          <w:lang w:val="uk-UA"/>
        </w:rPr>
        <w:t xml:space="preserve"> </w:t>
      </w:r>
      <w:r w:rsidR="00A71B90" w:rsidRPr="009B0BCE">
        <w:rPr>
          <w:lang w:val="uk-UA"/>
        </w:rPr>
        <w:t>проєктів</w:t>
      </w:r>
      <w:r w:rsidR="00F8137A" w:rsidRPr="009B0BCE">
        <w:rPr>
          <w:lang w:val="uk-UA"/>
        </w:rPr>
        <w:t>-переможців конкурсу «Громадський бюджет міста Енергодара»</w:t>
      </w:r>
      <w:r w:rsidR="00F8137A" w:rsidRPr="009B0BCE">
        <w:rPr>
          <w:color w:val="000000"/>
          <w:lang w:val="uk-UA" w:eastAsia="uk-UA"/>
        </w:rPr>
        <w:t>,</w:t>
      </w:r>
      <w:r w:rsidR="00D82AB6">
        <w:rPr>
          <w:color w:val="000000"/>
          <w:lang w:val="uk-UA" w:eastAsia="uk-UA"/>
        </w:rPr>
        <w:t xml:space="preserve"> </w:t>
      </w:r>
      <w:r w:rsidR="00F8137A" w:rsidRPr="009B0BCE">
        <w:rPr>
          <w:color w:val="000000"/>
          <w:lang w:val="uk-UA" w:eastAsia="uk-UA"/>
        </w:rPr>
        <w:t xml:space="preserve">підтверджує, що </w:t>
      </w:r>
      <w:r w:rsidRPr="009B0BCE">
        <w:rPr>
          <w:bCs/>
          <w:lang w:val="uk-UA"/>
        </w:rPr>
        <w:t xml:space="preserve">державна підтримка на реалізацію </w:t>
      </w:r>
      <w:r w:rsidR="00F8137A" w:rsidRPr="009B0BCE">
        <w:rPr>
          <w:bCs/>
          <w:lang w:val="uk-UA"/>
        </w:rPr>
        <w:t xml:space="preserve">цих </w:t>
      </w:r>
      <w:r w:rsidRPr="009B0BCE">
        <w:rPr>
          <w:bCs/>
          <w:lang w:val="uk-UA"/>
        </w:rPr>
        <w:t xml:space="preserve">заходів визначена на мінімально можливому рівні, тобто за звичайних ринкових умов, з огляду на те, що буде проведено </w:t>
      </w:r>
      <w:r w:rsidR="00FF6091" w:rsidRPr="009B0BCE">
        <w:rPr>
          <w:lang w:val="uk-UA" w:eastAsia="uk-UA"/>
        </w:rPr>
        <w:t xml:space="preserve">процедуру </w:t>
      </w:r>
      <w:r w:rsidR="00F8137A" w:rsidRPr="009B0BCE">
        <w:rPr>
          <w:lang w:val="uk-UA" w:eastAsia="uk-UA"/>
        </w:rPr>
        <w:t>відбору</w:t>
      </w:r>
      <w:r w:rsidRPr="009B0BCE">
        <w:rPr>
          <w:lang w:val="uk-UA" w:eastAsia="uk-UA"/>
        </w:rPr>
        <w:t xml:space="preserve">, </w:t>
      </w:r>
      <w:r w:rsidR="00FF6091" w:rsidRPr="009B0BCE">
        <w:rPr>
          <w:lang w:val="uk-UA" w:eastAsia="uk-UA"/>
        </w:rPr>
        <w:t xml:space="preserve">яка </w:t>
      </w:r>
      <w:r w:rsidRPr="009B0BCE">
        <w:rPr>
          <w:lang w:val="uk-UA" w:eastAsia="uk-UA"/>
        </w:rPr>
        <w:t xml:space="preserve">є </w:t>
      </w:r>
      <w:r w:rsidRPr="009B0BCE">
        <w:rPr>
          <w:u w:val="single"/>
          <w:lang w:val="uk-UA" w:eastAsia="uk-UA"/>
        </w:rPr>
        <w:t>конкурентною</w:t>
      </w:r>
      <w:r w:rsidRPr="009B0BCE">
        <w:rPr>
          <w:lang w:val="uk-UA" w:eastAsia="uk-UA"/>
        </w:rPr>
        <w:t xml:space="preserve"> (усі зацікавлені учасники, які відповідають умовам, могли взяти участь у процесі), </w:t>
      </w:r>
      <w:r w:rsidRPr="009B0BCE">
        <w:rPr>
          <w:u w:val="single"/>
          <w:lang w:val="uk-UA" w:eastAsia="uk-UA"/>
        </w:rPr>
        <w:t>прозорою</w:t>
      </w:r>
      <w:r w:rsidRPr="009B0BCE">
        <w:rPr>
          <w:lang w:val="uk-UA" w:eastAsia="uk-UA"/>
        </w:rPr>
        <w:t xml:space="preserve"> (усі зацікавлені учасники мали право на отримання належної інформації на кожному етапі процедури торгів), </w:t>
      </w:r>
      <w:r w:rsidRPr="009B0BCE">
        <w:rPr>
          <w:u w:val="single"/>
          <w:lang w:val="uk-UA" w:eastAsia="uk-UA"/>
        </w:rPr>
        <w:t>недискримінаційною</w:t>
      </w:r>
      <w:r w:rsidRPr="009B0BCE">
        <w:rPr>
          <w:lang w:val="uk-UA" w:eastAsia="uk-UA"/>
        </w:rPr>
        <w:t xml:space="preserve">, що </w:t>
      </w:r>
      <w:r w:rsidR="00FF6091" w:rsidRPr="009B0BCE">
        <w:rPr>
          <w:lang w:val="uk-UA" w:eastAsia="uk-UA"/>
        </w:rPr>
        <w:t xml:space="preserve">у </w:t>
      </w:r>
      <w:r w:rsidRPr="009B0BCE">
        <w:rPr>
          <w:lang w:val="uk-UA" w:eastAsia="uk-UA"/>
        </w:rPr>
        <w:t xml:space="preserve">свою чергу </w:t>
      </w:r>
      <w:r w:rsidRPr="009B0BCE">
        <w:rPr>
          <w:u w:val="single"/>
          <w:lang w:val="uk-UA" w:eastAsia="uk-UA"/>
        </w:rPr>
        <w:t xml:space="preserve">виключає </w:t>
      </w:r>
      <w:r w:rsidRPr="009B0BCE">
        <w:rPr>
          <w:color w:val="000000"/>
          <w:u w:val="single"/>
          <w:lang w:val="uk-UA"/>
        </w:rPr>
        <w:t xml:space="preserve">створення переваг </w:t>
      </w:r>
      <w:r w:rsidRPr="009B0BCE">
        <w:rPr>
          <w:color w:val="000000"/>
          <w:u w:val="single"/>
          <w:shd w:val="clear" w:color="auto" w:fill="FFFFFF"/>
          <w:lang w:val="uk-UA"/>
        </w:rPr>
        <w:t>для виробництва окремих видів товарів чи провадження окремих видів господарської діяльності.</w:t>
      </w:r>
    </w:p>
    <w:p w:rsidR="003809A5" w:rsidRPr="00D649FF" w:rsidRDefault="003809A5" w:rsidP="00D649FF">
      <w:pPr>
        <w:pStyle w:val="rvps2"/>
        <w:spacing w:before="0" w:beforeAutospacing="0" w:after="0" w:afterAutospacing="0"/>
        <w:ind w:left="426"/>
        <w:jc w:val="both"/>
        <w:rPr>
          <w:color w:val="000000"/>
          <w:lang w:val="uk-UA" w:eastAsia="uk-UA"/>
        </w:rPr>
      </w:pPr>
    </w:p>
    <w:p w:rsidR="003809A5" w:rsidRPr="009E55BE" w:rsidRDefault="003809A5" w:rsidP="003809A5">
      <w:pPr>
        <w:rPr>
          <w:b/>
          <w:bCs/>
        </w:rPr>
      </w:pPr>
      <w:r w:rsidRPr="009E55BE">
        <w:rPr>
          <w:b/>
          <w:bCs/>
        </w:rPr>
        <w:t>5.4.</w:t>
      </w:r>
      <w:r w:rsidRPr="009E55BE">
        <w:t xml:space="preserve"> </w:t>
      </w:r>
      <w:r w:rsidRPr="009E55BE">
        <w:rPr>
          <w:b/>
          <w:bCs/>
        </w:rPr>
        <w:t>Спотворення або загроза спотворення економічної конкуренції</w:t>
      </w:r>
    </w:p>
    <w:p w:rsidR="003809A5" w:rsidRPr="009E55BE" w:rsidRDefault="003809A5" w:rsidP="003809A5">
      <w:pPr>
        <w:pStyle w:val="rvps2"/>
        <w:spacing w:before="0" w:beforeAutospacing="0" w:after="0" w:afterAutospacing="0"/>
        <w:jc w:val="both"/>
        <w:rPr>
          <w:color w:val="000000"/>
          <w:lang w:val="uk-UA" w:eastAsia="uk-UA"/>
        </w:rPr>
      </w:pPr>
    </w:p>
    <w:p w:rsidR="003809A5"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9E55BE">
        <w:rPr>
          <w:color w:val="000000"/>
          <w:lang w:val="uk-UA" w:eastAsia="uk-UA"/>
        </w:rPr>
        <w:t>Відповідно до пункту 187 Повідомлення Комісії щодо поняття державної допомоги згідно зі статтею 107</w:t>
      </w:r>
      <w:r>
        <w:rPr>
          <w:color w:val="000000"/>
          <w:lang w:val="uk-UA" w:eastAsia="uk-UA"/>
        </w:rPr>
        <w:t xml:space="preserve"> </w:t>
      </w:r>
      <w:r w:rsidRPr="009E55BE">
        <w:rPr>
          <w:color w:val="000000"/>
          <w:lang w:val="uk-UA" w:eastAsia="uk-UA"/>
        </w:rPr>
        <w:t>(1)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w:t>
      </w:r>
      <w:r>
        <w:rPr>
          <w:color w:val="000000"/>
          <w:lang w:val="uk-UA" w:eastAsia="uk-UA"/>
        </w:rPr>
        <w:t xml:space="preserve"> </w:t>
      </w:r>
      <w:r w:rsidRPr="009E55BE">
        <w:rPr>
          <w:color w:val="000000"/>
          <w:lang w:val="uk-UA" w:eastAsia="uk-UA"/>
        </w:rPr>
        <w:t>(1)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3809A5" w:rsidRDefault="003809A5" w:rsidP="003809A5">
      <w:pPr>
        <w:pStyle w:val="rvps2"/>
        <w:spacing w:before="0" w:beforeAutospacing="0" w:after="0" w:afterAutospacing="0"/>
        <w:ind w:left="426"/>
        <w:jc w:val="both"/>
        <w:rPr>
          <w:color w:val="000000"/>
          <w:lang w:val="uk-UA" w:eastAsia="uk-UA"/>
        </w:rPr>
      </w:pPr>
    </w:p>
    <w:p w:rsidR="003809A5" w:rsidRPr="0033372D"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E76D6B">
        <w:rPr>
          <w:lang w:val="uk-UA" w:eastAsia="uk-UA"/>
        </w:rPr>
        <w:t xml:space="preserve">За інформацією, отриманою від Надавача, </w:t>
      </w:r>
      <w:r>
        <w:rPr>
          <w:lang w:val="uk-UA" w:eastAsia="uk-UA"/>
        </w:rPr>
        <w:t xml:space="preserve">у місті Енергодар відсутні суб’єкти господарювання, які б виконували такі </w:t>
      </w:r>
      <w:r w:rsidR="00BB6492">
        <w:rPr>
          <w:lang w:val="uk-UA" w:eastAsia="uk-UA"/>
        </w:rPr>
        <w:t xml:space="preserve">самі </w:t>
      </w:r>
      <w:r>
        <w:rPr>
          <w:lang w:val="uk-UA" w:eastAsia="uk-UA"/>
        </w:rPr>
        <w:t xml:space="preserve">роботи, </w:t>
      </w:r>
      <w:r w:rsidR="00BB6492">
        <w:rPr>
          <w:lang w:val="uk-UA" w:eastAsia="uk-UA"/>
        </w:rPr>
        <w:t xml:space="preserve">що </w:t>
      </w:r>
      <w:r>
        <w:rPr>
          <w:lang w:val="uk-UA" w:eastAsia="uk-UA"/>
        </w:rPr>
        <w:t xml:space="preserve">й Отримувач, на об’єктах загального користування </w:t>
      </w:r>
      <w:r w:rsidR="00BB6492">
        <w:rPr>
          <w:lang w:val="uk-UA" w:eastAsia="uk-UA"/>
        </w:rPr>
        <w:t xml:space="preserve">комунальної </w:t>
      </w:r>
      <w:r>
        <w:rPr>
          <w:lang w:val="uk-UA" w:eastAsia="uk-UA"/>
        </w:rPr>
        <w:t xml:space="preserve">власності та які б забезпечували потребу міста </w:t>
      </w:r>
      <w:r w:rsidR="00BB6492">
        <w:rPr>
          <w:lang w:val="uk-UA" w:eastAsia="uk-UA"/>
        </w:rPr>
        <w:t xml:space="preserve">в </w:t>
      </w:r>
      <w:r>
        <w:rPr>
          <w:lang w:val="uk-UA" w:eastAsia="uk-UA"/>
        </w:rPr>
        <w:t xml:space="preserve">послугах </w:t>
      </w:r>
      <w:r w:rsidR="00BB6492">
        <w:rPr>
          <w:lang w:val="uk-UA" w:eastAsia="uk-UA"/>
        </w:rPr>
        <w:t>і</w:t>
      </w:r>
      <w:r>
        <w:rPr>
          <w:lang w:val="uk-UA" w:eastAsia="uk-UA"/>
        </w:rPr>
        <w:t xml:space="preserve">з технічного обслуговування та забезпечення роботи системи відеоспостереження міста, утримання та експлуатації міських об’єктів загального користування. </w:t>
      </w:r>
    </w:p>
    <w:p w:rsidR="003809A5" w:rsidRDefault="003809A5" w:rsidP="003809A5">
      <w:pPr>
        <w:pStyle w:val="a3"/>
      </w:pPr>
    </w:p>
    <w:p w:rsidR="003809A5" w:rsidRPr="00E76D6B" w:rsidRDefault="003809A5" w:rsidP="003809A5">
      <w:pPr>
        <w:pStyle w:val="rvps2"/>
        <w:numPr>
          <w:ilvl w:val="0"/>
          <w:numId w:val="23"/>
        </w:numPr>
        <w:spacing w:before="0" w:beforeAutospacing="0" w:after="0" w:afterAutospacing="0"/>
        <w:ind w:left="426" w:hanging="426"/>
        <w:jc w:val="both"/>
        <w:rPr>
          <w:color w:val="000000"/>
          <w:lang w:val="uk-UA" w:eastAsia="uk-UA"/>
        </w:rPr>
      </w:pPr>
      <w:r>
        <w:rPr>
          <w:lang w:val="uk-UA" w:eastAsia="uk-UA"/>
        </w:rPr>
        <w:t>Крім того</w:t>
      </w:r>
      <w:r w:rsidR="00BB6492">
        <w:rPr>
          <w:lang w:val="uk-UA" w:eastAsia="uk-UA"/>
        </w:rPr>
        <w:t>,</w:t>
      </w:r>
      <w:r w:rsidRPr="00E76D6B">
        <w:rPr>
          <w:lang w:val="uk-UA" w:eastAsia="uk-UA"/>
        </w:rPr>
        <w:t xml:space="preserve"> об’єкти</w:t>
      </w:r>
      <w:r>
        <w:rPr>
          <w:lang w:val="uk-UA" w:eastAsia="uk-UA"/>
        </w:rPr>
        <w:t>,</w:t>
      </w:r>
      <w:r w:rsidRPr="00E76D6B">
        <w:rPr>
          <w:lang w:val="uk-UA" w:eastAsia="uk-UA"/>
        </w:rPr>
        <w:t xml:space="preserve"> які обслуговує КП «</w:t>
      </w:r>
      <w:r>
        <w:rPr>
          <w:lang w:val="uk-UA" w:eastAsia="uk-UA"/>
        </w:rPr>
        <w:t>ЄІС</w:t>
      </w:r>
      <w:r w:rsidRPr="00E76D6B">
        <w:rPr>
          <w:lang w:val="uk-UA" w:eastAsia="uk-UA"/>
        </w:rPr>
        <w:t>»</w:t>
      </w:r>
      <w:r w:rsidR="00BB6492">
        <w:rPr>
          <w:lang w:val="uk-UA" w:eastAsia="uk-UA"/>
        </w:rPr>
        <w:t>,</w:t>
      </w:r>
      <w:r w:rsidRPr="00E76D6B">
        <w:rPr>
          <w:lang w:val="uk-UA" w:eastAsia="uk-UA"/>
        </w:rPr>
        <w:t xml:space="preserve"> закріплені за ним на умовах постійного користування та перебувають на балансі Підприємства</w:t>
      </w:r>
      <w:r>
        <w:rPr>
          <w:lang w:val="uk-UA" w:eastAsia="uk-UA"/>
        </w:rPr>
        <w:t>.</w:t>
      </w:r>
    </w:p>
    <w:p w:rsidR="003809A5" w:rsidRPr="009E55BE" w:rsidRDefault="003809A5" w:rsidP="003809A5">
      <w:pPr>
        <w:pStyle w:val="rvps2"/>
        <w:spacing w:before="0" w:beforeAutospacing="0" w:after="0" w:afterAutospacing="0"/>
        <w:ind w:left="426"/>
        <w:jc w:val="both"/>
        <w:rPr>
          <w:color w:val="000000"/>
          <w:lang w:val="uk-UA" w:eastAsia="uk-UA"/>
        </w:rPr>
      </w:pPr>
    </w:p>
    <w:p w:rsidR="003809A5" w:rsidRPr="009E55BE" w:rsidRDefault="003809A5" w:rsidP="003809A5">
      <w:pPr>
        <w:pStyle w:val="rvps2"/>
        <w:numPr>
          <w:ilvl w:val="0"/>
          <w:numId w:val="23"/>
        </w:numPr>
        <w:spacing w:before="0" w:beforeAutospacing="0" w:after="0" w:afterAutospacing="0"/>
        <w:ind w:left="426" w:hanging="426"/>
        <w:jc w:val="both"/>
        <w:rPr>
          <w:lang w:val="uk-UA" w:eastAsia="uk-UA"/>
        </w:rPr>
      </w:pPr>
      <w:r w:rsidRPr="009E55BE">
        <w:rPr>
          <w:lang w:val="uk-UA" w:eastAsia="uk-UA"/>
        </w:rPr>
        <w:t>Послуги</w:t>
      </w:r>
      <w:r>
        <w:rPr>
          <w:lang w:val="uk-UA" w:eastAsia="uk-UA"/>
        </w:rPr>
        <w:t xml:space="preserve"> КП «</w:t>
      </w:r>
      <w:r w:rsidR="00674C4B">
        <w:rPr>
          <w:lang w:val="uk-UA" w:eastAsia="uk-UA"/>
        </w:rPr>
        <w:t>ЄІС</w:t>
      </w:r>
      <w:r w:rsidRPr="006E660F">
        <w:rPr>
          <w:lang w:val="uk-UA" w:eastAsia="uk-UA"/>
        </w:rPr>
        <w:t>»</w:t>
      </w:r>
      <w:r w:rsidRPr="009E55BE">
        <w:rPr>
          <w:lang w:val="uk-UA" w:eastAsia="uk-UA"/>
        </w:rPr>
        <w:t xml:space="preserve">, яке створено </w:t>
      </w:r>
      <w:r>
        <w:rPr>
          <w:lang w:val="uk-UA" w:eastAsia="uk-UA"/>
        </w:rPr>
        <w:t xml:space="preserve">Енергодарською </w:t>
      </w:r>
      <w:r w:rsidRPr="009E55BE">
        <w:rPr>
          <w:lang w:val="uk-UA" w:eastAsia="uk-UA"/>
        </w:rPr>
        <w:t>міською ра</w:t>
      </w:r>
      <w:r>
        <w:rPr>
          <w:lang w:val="uk-UA" w:eastAsia="uk-UA"/>
        </w:rPr>
        <w:t>дою відповідно до вимог статті</w:t>
      </w:r>
      <w:r w:rsidRPr="009E55BE">
        <w:rPr>
          <w:lang w:val="uk-UA" w:eastAsia="uk-UA"/>
        </w:rPr>
        <w:t xml:space="preserve"> 15 Закону України «Про благоустрій населених пунктів», </w:t>
      </w:r>
      <w:r w:rsidR="00BB6492">
        <w:rPr>
          <w:lang w:val="uk-UA" w:eastAsia="uk-UA"/>
        </w:rPr>
        <w:t>для</w:t>
      </w:r>
      <w:r w:rsidR="00BB6492" w:rsidRPr="009E55BE">
        <w:rPr>
          <w:lang w:val="uk-UA" w:eastAsia="uk-UA"/>
        </w:rPr>
        <w:t xml:space="preserve"> </w:t>
      </w:r>
      <w:r w:rsidRPr="009E55BE">
        <w:rPr>
          <w:lang w:val="uk-UA" w:eastAsia="uk-UA"/>
        </w:rPr>
        <w:t>задоволення потреб терито</w:t>
      </w:r>
      <w:r>
        <w:rPr>
          <w:lang w:val="uk-UA" w:eastAsia="uk-UA"/>
        </w:rPr>
        <w:t>ріальної громади міста Енергодар</w:t>
      </w:r>
      <w:r w:rsidRPr="009E55BE">
        <w:rPr>
          <w:lang w:val="uk-UA" w:eastAsia="uk-UA"/>
        </w:rPr>
        <w:t xml:space="preserve"> щодо забезпечення </w:t>
      </w:r>
      <w:r w:rsidRPr="009C2E32">
        <w:rPr>
          <w:lang w:val="uk-UA" w:eastAsia="uk-UA"/>
        </w:rPr>
        <w:t>належного функціонування та розвитку інфраструктури міста Енергодар, здійснення технічного супроводу системи відеоспостереже</w:t>
      </w:r>
      <w:r>
        <w:rPr>
          <w:lang w:val="uk-UA" w:eastAsia="uk-UA"/>
        </w:rPr>
        <w:t>ння міста в цілодобовому режимі,</w:t>
      </w:r>
      <w:r w:rsidRPr="009C2E32">
        <w:rPr>
          <w:lang w:val="uk-UA" w:eastAsia="uk-UA"/>
        </w:rPr>
        <w:t xml:space="preserve"> </w:t>
      </w:r>
      <w:r>
        <w:rPr>
          <w:lang w:val="uk-UA" w:eastAsia="uk-UA"/>
        </w:rPr>
        <w:t>з</w:t>
      </w:r>
      <w:r w:rsidRPr="009C2E32">
        <w:rPr>
          <w:lang w:val="uk-UA" w:eastAsia="uk-UA"/>
        </w:rPr>
        <w:t>береження технічно справного стану, підвищення експлуатаційних якостей т</w:t>
      </w:r>
      <w:r>
        <w:rPr>
          <w:lang w:val="uk-UA" w:eastAsia="uk-UA"/>
        </w:rPr>
        <w:t>а продовження строків служби об’єктів</w:t>
      </w:r>
      <w:r w:rsidRPr="009C2E32">
        <w:rPr>
          <w:lang w:val="uk-UA" w:eastAsia="uk-UA"/>
        </w:rPr>
        <w:t xml:space="preserve"> комунальног</w:t>
      </w:r>
      <w:r>
        <w:rPr>
          <w:lang w:val="uk-UA" w:eastAsia="uk-UA"/>
        </w:rPr>
        <w:t>о майна територіальної громади, п</w:t>
      </w:r>
      <w:r w:rsidRPr="009C2E32">
        <w:rPr>
          <w:lang w:val="uk-UA" w:eastAsia="uk-UA"/>
        </w:rPr>
        <w:t>ідвищення технічного оснащення комунального підприємства з метою створення єдиного центру обробки даних, забезпечення надання якісних послуг населенню, органам місцевого самоврядування та державним і комунальним служба</w:t>
      </w:r>
      <w:r>
        <w:rPr>
          <w:lang w:val="uk-UA" w:eastAsia="uk-UA"/>
        </w:rPr>
        <w:t>м на території міста Енергодар</w:t>
      </w:r>
      <w:r w:rsidRPr="009E55BE">
        <w:rPr>
          <w:lang w:val="uk-UA" w:eastAsia="uk-UA"/>
        </w:rPr>
        <w:t xml:space="preserve">, </w:t>
      </w:r>
      <w:r w:rsidRPr="009E55BE">
        <w:rPr>
          <w:b/>
          <w:lang w:val="uk-UA" w:eastAsia="uk-UA"/>
        </w:rPr>
        <w:t>є безкоштовними для населення</w:t>
      </w:r>
      <w:r w:rsidRPr="009E55BE">
        <w:rPr>
          <w:lang w:val="uk-UA" w:eastAsia="uk-UA"/>
        </w:rPr>
        <w:t>, враховуючи</w:t>
      </w:r>
      <w:r>
        <w:rPr>
          <w:lang w:val="uk-UA" w:eastAsia="uk-UA"/>
        </w:rPr>
        <w:t>, що зазначена підтримка не використовується для надання</w:t>
      </w:r>
      <w:r w:rsidRPr="009E55BE">
        <w:rPr>
          <w:lang w:val="uk-UA" w:eastAsia="uk-UA"/>
        </w:rPr>
        <w:t xml:space="preserve"> платних послуг, </w:t>
      </w:r>
      <w:r w:rsidRPr="009E55BE">
        <w:rPr>
          <w:b/>
          <w:lang w:val="uk-UA" w:eastAsia="uk-UA"/>
        </w:rPr>
        <w:t>не реалізується на ринку</w:t>
      </w:r>
      <w:r w:rsidRPr="009E55BE">
        <w:rPr>
          <w:lang w:val="uk-UA" w:eastAsia="uk-UA"/>
        </w:rPr>
        <w:t xml:space="preserve">, у розумінні Закону України «Про захист економічної конкуренції», не бере участі в </w:t>
      </w:r>
      <w:r w:rsidRPr="009E55BE">
        <w:rPr>
          <w:lang w:val="uk-UA" w:eastAsia="uk-UA"/>
        </w:rPr>
        <w:lastRenderedPageBreak/>
        <w:t xml:space="preserve">господарському обороті та не </w:t>
      </w:r>
      <w:r w:rsidRPr="009E55BE">
        <w:rPr>
          <w:b/>
          <w:lang w:val="uk-UA" w:eastAsia="uk-UA"/>
        </w:rPr>
        <w:t>загрожуватиме спотворенням економічної конкуренції</w:t>
      </w:r>
      <w:r w:rsidRPr="009E55BE">
        <w:rPr>
          <w:lang w:val="uk-UA" w:eastAsia="uk-UA"/>
        </w:rPr>
        <w:t>.</w:t>
      </w:r>
    </w:p>
    <w:p w:rsidR="003809A5" w:rsidRPr="009E55BE" w:rsidRDefault="003809A5" w:rsidP="003809A5">
      <w:pPr>
        <w:pStyle w:val="rvps2"/>
        <w:spacing w:before="0" w:beforeAutospacing="0" w:after="0" w:afterAutospacing="0"/>
        <w:jc w:val="both"/>
        <w:rPr>
          <w:lang w:val="uk-UA" w:eastAsia="uk-UA"/>
        </w:rPr>
      </w:pPr>
    </w:p>
    <w:p w:rsidR="003809A5" w:rsidRPr="009E55BE" w:rsidRDefault="003809A5" w:rsidP="003809A5">
      <w:pPr>
        <w:rPr>
          <w:b/>
          <w:bCs/>
        </w:rPr>
      </w:pPr>
      <w:r w:rsidRPr="009E55BE">
        <w:rPr>
          <w:b/>
          <w:bCs/>
        </w:rPr>
        <w:t>5.5. Віднесення повідомленої фінансової підтримки до державної допомоги</w:t>
      </w:r>
    </w:p>
    <w:p w:rsidR="003809A5" w:rsidRPr="009E55BE" w:rsidRDefault="003809A5" w:rsidP="003809A5">
      <w:pPr>
        <w:rPr>
          <w:shd w:val="clear" w:color="auto" w:fill="00FF00"/>
        </w:rPr>
      </w:pPr>
    </w:p>
    <w:p w:rsidR="003809A5" w:rsidRPr="0077149B"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9E55BE">
        <w:rPr>
          <w:color w:val="000000"/>
          <w:lang w:val="uk-UA" w:eastAsia="uk-UA"/>
        </w:rPr>
        <w:t xml:space="preserve">Враховуючи викладене, </w:t>
      </w:r>
      <w:r>
        <w:rPr>
          <w:color w:val="000000"/>
          <w:lang w:val="uk-UA"/>
        </w:rPr>
        <w:t>підтримка (фінансування)</w:t>
      </w:r>
      <w:r w:rsidRPr="009E55BE">
        <w:rPr>
          <w:color w:val="000000"/>
          <w:lang w:val="uk-UA"/>
        </w:rPr>
        <w:t xml:space="preserve">, </w:t>
      </w:r>
      <w:r w:rsidR="00FC568F" w:rsidRPr="009E55BE">
        <w:rPr>
          <w:color w:val="000000"/>
          <w:lang w:val="uk-UA"/>
        </w:rPr>
        <w:t>як</w:t>
      </w:r>
      <w:r w:rsidR="00FC568F">
        <w:rPr>
          <w:color w:val="000000"/>
          <w:lang w:val="uk-UA"/>
        </w:rPr>
        <w:t>у</w:t>
      </w:r>
      <w:r w:rsidR="00FC568F" w:rsidRPr="009E55BE">
        <w:rPr>
          <w:color w:val="000000"/>
          <w:lang w:val="uk-UA"/>
        </w:rPr>
        <w:t xml:space="preserve"> </w:t>
      </w:r>
      <w:r w:rsidRPr="009E55BE">
        <w:rPr>
          <w:color w:val="000000"/>
          <w:lang w:val="uk-UA"/>
        </w:rPr>
        <w:t xml:space="preserve">надає </w:t>
      </w:r>
      <w:r w:rsidR="00FC568F">
        <w:rPr>
          <w:color w:val="000000"/>
          <w:lang w:val="uk-UA"/>
        </w:rPr>
        <w:t>Енергодар</w:t>
      </w:r>
      <w:r w:rsidR="00FC568F" w:rsidRPr="008471A6">
        <w:rPr>
          <w:color w:val="000000"/>
          <w:lang w:val="uk-UA"/>
        </w:rPr>
        <w:t>ськ</w:t>
      </w:r>
      <w:r w:rsidR="00FC568F">
        <w:rPr>
          <w:color w:val="000000"/>
          <w:lang w:val="uk-UA"/>
        </w:rPr>
        <w:t>а</w:t>
      </w:r>
      <w:r w:rsidR="00FC568F" w:rsidRPr="008471A6">
        <w:rPr>
          <w:color w:val="000000"/>
          <w:lang w:val="uk-UA"/>
        </w:rPr>
        <w:t xml:space="preserve"> міськ</w:t>
      </w:r>
      <w:r w:rsidR="00FC568F">
        <w:rPr>
          <w:color w:val="000000"/>
          <w:lang w:val="uk-UA"/>
        </w:rPr>
        <w:t>а</w:t>
      </w:r>
      <w:r w:rsidR="00FC568F" w:rsidRPr="008471A6">
        <w:rPr>
          <w:color w:val="000000"/>
          <w:lang w:val="uk-UA"/>
        </w:rPr>
        <w:t xml:space="preserve"> рад</w:t>
      </w:r>
      <w:r w:rsidR="00FC568F">
        <w:rPr>
          <w:color w:val="000000"/>
          <w:lang w:val="uk-UA"/>
        </w:rPr>
        <w:t>а</w:t>
      </w:r>
      <w:r w:rsidR="00FC568F" w:rsidRPr="008471A6">
        <w:rPr>
          <w:color w:val="000000"/>
          <w:lang w:val="uk-UA"/>
        </w:rPr>
        <w:t xml:space="preserve"> </w:t>
      </w:r>
      <w:r w:rsidRPr="002D75AE">
        <w:rPr>
          <w:lang w:val="uk-UA"/>
        </w:rPr>
        <w:t>КП «ЄІС»</w:t>
      </w:r>
      <w:r w:rsidR="00FC568F">
        <w:rPr>
          <w:lang w:val="uk-UA"/>
        </w:rPr>
        <w:t xml:space="preserve"> </w:t>
      </w:r>
      <w:r w:rsidRPr="008471A6">
        <w:rPr>
          <w:color w:val="000000"/>
          <w:lang w:val="uk-UA"/>
        </w:rPr>
        <w:t>відповідно</w:t>
      </w:r>
      <w:r>
        <w:rPr>
          <w:color w:val="000000"/>
          <w:lang w:val="uk-UA"/>
        </w:rPr>
        <w:t xml:space="preserve"> до Програми та Положення </w:t>
      </w:r>
      <w:r w:rsidRPr="008471A6">
        <w:rPr>
          <w:color w:val="000000"/>
          <w:lang w:val="uk-UA"/>
        </w:rPr>
        <w:t>у формі субсидії</w:t>
      </w:r>
      <w:r>
        <w:rPr>
          <w:color w:val="000000"/>
          <w:lang w:val="uk-UA"/>
        </w:rPr>
        <w:t xml:space="preserve">, поточних та капітальних трансфертів </w:t>
      </w:r>
      <w:r w:rsidR="00FC568F">
        <w:rPr>
          <w:color w:val="000000"/>
          <w:lang w:val="uk-UA"/>
        </w:rPr>
        <w:t>і</w:t>
      </w:r>
      <w:r>
        <w:rPr>
          <w:color w:val="000000"/>
          <w:lang w:val="uk-UA"/>
        </w:rPr>
        <w:t xml:space="preserve">з метою </w:t>
      </w:r>
      <w:r w:rsidRPr="009C2E32">
        <w:rPr>
          <w:lang w:val="uk-UA" w:eastAsia="uk-UA"/>
        </w:rPr>
        <w:t>належного функціонування та розвитку інфраструктури міста Енергодар, здійснення технічного супроводу системи відеоспостереже</w:t>
      </w:r>
      <w:r>
        <w:rPr>
          <w:lang w:val="uk-UA" w:eastAsia="uk-UA"/>
        </w:rPr>
        <w:t>ння міста в цілодобовому режимі,</w:t>
      </w:r>
      <w:r w:rsidRPr="009C2E32">
        <w:rPr>
          <w:lang w:val="uk-UA" w:eastAsia="uk-UA"/>
        </w:rPr>
        <w:t xml:space="preserve"> </w:t>
      </w:r>
      <w:r>
        <w:rPr>
          <w:lang w:val="uk-UA" w:eastAsia="uk-UA"/>
        </w:rPr>
        <w:t>з</w:t>
      </w:r>
      <w:r w:rsidRPr="009C2E32">
        <w:rPr>
          <w:lang w:val="uk-UA" w:eastAsia="uk-UA"/>
        </w:rPr>
        <w:t>береження технічно справного стану, підвищення експлуатаційних якостей т</w:t>
      </w:r>
      <w:r>
        <w:rPr>
          <w:lang w:val="uk-UA" w:eastAsia="uk-UA"/>
        </w:rPr>
        <w:t>а продовження строків служби об’єктів</w:t>
      </w:r>
      <w:r w:rsidRPr="009C2E32">
        <w:rPr>
          <w:lang w:val="uk-UA" w:eastAsia="uk-UA"/>
        </w:rPr>
        <w:t xml:space="preserve"> комунальног</w:t>
      </w:r>
      <w:r>
        <w:rPr>
          <w:lang w:val="uk-UA" w:eastAsia="uk-UA"/>
        </w:rPr>
        <w:t>о майна територіальної громади, п</w:t>
      </w:r>
      <w:r w:rsidRPr="009C2E32">
        <w:rPr>
          <w:lang w:val="uk-UA" w:eastAsia="uk-UA"/>
        </w:rPr>
        <w:t>ідвищення технічного оснащення комунального підприємства з метою створення єдиного центру обробки даних, забезпечення надання якісних послуг населенню, органам місцевого самоврядування та державним і комунальним служба</w:t>
      </w:r>
      <w:r>
        <w:rPr>
          <w:lang w:val="uk-UA" w:eastAsia="uk-UA"/>
        </w:rPr>
        <w:t>м на території міста Енергодар</w:t>
      </w:r>
      <w:r w:rsidRPr="00061F53">
        <w:rPr>
          <w:lang w:val="uk-UA"/>
        </w:rPr>
        <w:t>а</w:t>
      </w:r>
      <w:r w:rsidR="00FC568F">
        <w:rPr>
          <w:lang w:val="uk-UA"/>
        </w:rPr>
        <w:t>,</w:t>
      </w:r>
      <w:r>
        <w:rPr>
          <w:color w:val="000000"/>
          <w:lang w:val="uk-UA"/>
        </w:rPr>
        <w:t xml:space="preserve"> </w:t>
      </w:r>
      <w:r w:rsidRPr="002962D9">
        <w:rPr>
          <w:b/>
          <w:color w:val="000000"/>
          <w:lang w:val="uk-UA"/>
        </w:rPr>
        <w:t>не є державною допомогою</w:t>
      </w:r>
      <w:r w:rsidRPr="008471A6">
        <w:rPr>
          <w:color w:val="000000"/>
          <w:lang w:val="uk-UA"/>
        </w:rPr>
        <w:t xml:space="preserve"> відповідно до Закону України «Про державну допомогу суб’єктам господарювання</w:t>
      </w:r>
      <w:r>
        <w:rPr>
          <w:color w:val="000000"/>
          <w:lang w:val="uk-UA"/>
        </w:rPr>
        <w:t>».</w:t>
      </w:r>
    </w:p>
    <w:p w:rsidR="003809A5" w:rsidRPr="009E55BE" w:rsidRDefault="003809A5" w:rsidP="003809A5">
      <w:pPr>
        <w:pStyle w:val="rvps2"/>
        <w:spacing w:before="0" w:beforeAutospacing="0" w:after="0" w:afterAutospacing="0"/>
        <w:jc w:val="both"/>
        <w:rPr>
          <w:b/>
          <w:bCs/>
          <w:color w:val="000000"/>
          <w:lang w:val="uk-UA" w:eastAsia="uk-UA"/>
        </w:rPr>
      </w:pPr>
    </w:p>
    <w:p w:rsidR="003809A5" w:rsidRDefault="003809A5" w:rsidP="003809A5">
      <w:pPr>
        <w:pStyle w:val="rvps2"/>
        <w:numPr>
          <w:ilvl w:val="0"/>
          <w:numId w:val="26"/>
        </w:numPr>
        <w:spacing w:before="0" w:beforeAutospacing="0" w:after="0" w:afterAutospacing="0"/>
        <w:jc w:val="both"/>
        <w:rPr>
          <w:b/>
          <w:bCs/>
          <w:color w:val="000000"/>
          <w:lang w:val="uk-UA" w:eastAsia="uk-UA"/>
        </w:rPr>
      </w:pPr>
      <w:r w:rsidRPr="009E55BE">
        <w:rPr>
          <w:b/>
          <w:bCs/>
          <w:color w:val="000000"/>
          <w:lang w:val="uk-UA" w:eastAsia="uk-UA"/>
        </w:rPr>
        <w:t>ВИСНОВКИ ЗА РЕЗУЛЬТАТАМИ РОЗГЛЯДУ ПОВІДОМЛЕННЯ</w:t>
      </w:r>
    </w:p>
    <w:p w:rsidR="003809A5" w:rsidRPr="008514EF" w:rsidRDefault="003809A5" w:rsidP="003809A5">
      <w:pPr>
        <w:pStyle w:val="rvps2"/>
        <w:spacing w:before="0" w:beforeAutospacing="0" w:after="0" w:afterAutospacing="0"/>
        <w:jc w:val="both"/>
        <w:rPr>
          <w:sz w:val="20"/>
          <w:szCs w:val="20"/>
          <w:lang w:val="uk-UA" w:eastAsia="uk-UA"/>
        </w:rPr>
      </w:pPr>
    </w:p>
    <w:p w:rsidR="003809A5" w:rsidRDefault="003809A5" w:rsidP="003809A5">
      <w:pPr>
        <w:pStyle w:val="rvps2"/>
        <w:numPr>
          <w:ilvl w:val="0"/>
          <w:numId w:val="23"/>
        </w:numPr>
        <w:spacing w:before="0" w:beforeAutospacing="0" w:after="0" w:afterAutospacing="0"/>
        <w:ind w:left="426" w:hanging="426"/>
        <w:jc w:val="both"/>
        <w:rPr>
          <w:lang w:val="uk-UA" w:eastAsia="uk-UA"/>
        </w:rPr>
      </w:pPr>
      <w:r w:rsidRPr="00286C84">
        <w:rPr>
          <w:color w:val="000000"/>
          <w:lang w:val="uk-UA"/>
        </w:rPr>
        <w:t>Згідно з</w:t>
      </w:r>
      <w:r>
        <w:rPr>
          <w:lang w:val="uk-UA" w:eastAsia="uk-UA"/>
        </w:rPr>
        <w:t xml:space="preserve">і статтею 1 Закону України «Про захист економічної конкуренції», економічна конкуренція (конкуренція) – це змагання між суб’єктами господарювання </w:t>
      </w:r>
      <w:r>
        <w:rPr>
          <w:u w:val="single"/>
          <w:lang w:val="uk-UA" w:eastAsia="uk-UA"/>
        </w:rPr>
        <w:t>з метою здобуття завдяки власним досягненням переваг над іншими суб'єктами господарювання</w:t>
      </w:r>
      <w:r>
        <w:rPr>
          <w:lang w:val="uk-UA" w:eastAsia="uk-UA"/>
        </w:rPr>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Pr>
          <w:u w:val="single"/>
          <w:lang w:val="uk-UA" w:eastAsia="uk-UA"/>
        </w:rPr>
        <w:t>протягом певного часу і в межах певної території є попит і пропозиція</w:t>
      </w:r>
      <w:r>
        <w:rPr>
          <w:lang w:val="uk-UA" w:eastAsia="uk-UA"/>
        </w:rPr>
        <w:t>.</w:t>
      </w:r>
    </w:p>
    <w:p w:rsidR="003809A5" w:rsidRPr="008514EF" w:rsidRDefault="003809A5" w:rsidP="003809A5">
      <w:pPr>
        <w:pStyle w:val="rvps2"/>
        <w:tabs>
          <w:tab w:val="left" w:pos="426"/>
        </w:tabs>
        <w:spacing w:before="0" w:beforeAutospacing="0" w:after="0" w:afterAutospacing="0"/>
        <w:ind w:left="360"/>
        <w:jc w:val="both"/>
        <w:rPr>
          <w:sz w:val="20"/>
          <w:szCs w:val="20"/>
          <w:lang w:val="uk-UA" w:eastAsia="uk-UA"/>
        </w:rPr>
      </w:pPr>
    </w:p>
    <w:p w:rsidR="003809A5" w:rsidRDefault="003809A5" w:rsidP="003809A5">
      <w:pPr>
        <w:pStyle w:val="rvps2"/>
        <w:numPr>
          <w:ilvl w:val="0"/>
          <w:numId w:val="23"/>
        </w:numPr>
        <w:spacing w:before="0" w:beforeAutospacing="0" w:after="0" w:afterAutospacing="0"/>
        <w:ind w:left="426" w:hanging="426"/>
        <w:jc w:val="both"/>
        <w:rPr>
          <w:lang w:val="uk-UA" w:eastAsia="uk-UA"/>
        </w:rPr>
      </w:pPr>
      <w:r w:rsidRPr="00286C84">
        <w:rPr>
          <w:color w:val="000000"/>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3809A5" w:rsidRPr="008514EF" w:rsidRDefault="003809A5" w:rsidP="003809A5">
      <w:pPr>
        <w:pStyle w:val="a3"/>
        <w:rPr>
          <w:color w:val="000000"/>
          <w:sz w:val="20"/>
          <w:szCs w:val="20"/>
        </w:rPr>
      </w:pPr>
    </w:p>
    <w:p w:rsidR="003809A5" w:rsidRPr="00286C84" w:rsidRDefault="003809A5" w:rsidP="003809A5">
      <w:pPr>
        <w:pStyle w:val="rvps2"/>
        <w:numPr>
          <w:ilvl w:val="0"/>
          <w:numId w:val="23"/>
        </w:numPr>
        <w:spacing w:before="0" w:beforeAutospacing="0" w:after="0" w:afterAutospacing="0"/>
        <w:ind w:left="426" w:hanging="426"/>
        <w:jc w:val="both"/>
        <w:rPr>
          <w:lang w:val="uk-UA" w:eastAsia="uk-UA"/>
        </w:rPr>
      </w:pPr>
      <w:r w:rsidRPr="00286C84">
        <w:rPr>
          <w:color w:val="000000"/>
          <w:lang w:val="uk-UA"/>
        </w:rPr>
        <w:t>Отже, для того щоб мати вплив на економічну конкуренцію (спотворювати або загрожувати спотворенням конкуренції), державна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3809A5" w:rsidRPr="008514EF" w:rsidRDefault="003809A5" w:rsidP="003809A5">
      <w:pPr>
        <w:pStyle w:val="rvps2"/>
        <w:spacing w:before="0" w:beforeAutospacing="0" w:after="0" w:afterAutospacing="0"/>
        <w:ind w:left="426"/>
        <w:jc w:val="both"/>
        <w:rPr>
          <w:sz w:val="20"/>
          <w:szCs w:val="20"/>
          <w:lang w:val="uk-UA" w:eastAsia="uk-UA"/>
        </w:rPr>
      </w:pPr>
    </w:p>
    <w:p w:rsidR="003809A5" w:rsidRDefault="003809A5" w:rsidP="003809A5">
      <w:pPr>
        <w:pStyle w:val="rvps2"/>
        <w:numPr>
          <w:ilvl w:val="0"/>
          <w:numId w:val="23"/>
        </w:numPr>
        <w:spacing w:before="0" w:beforeAutospacing="0" w:after="0" w:afterAutospacing="0"/>
        <w:ind w:left="426" w:hanging="426"/>
        <w:jc w:val="both"/>
        <w:rPr>
          <w:lang w:val="uk-UA"/>
        </w:rPr>
      </w:pPr>
      <w:r w:rsidRPr="002D75AE">
        <w:rPr>
          <w:lang w:val="uk-UA"/>
        </w:rPr>
        <w:t>КП «ЄІС»</w:t>
      </w:r>
      <w:r w:rsidR="00FC568F">
        <w:rPr>
          <w:lang w:val="uk-UA"/>
        </w:rPr>
        <w:t xml:space="preserve"> </w:t>
      </w:r>
      <w:r w:rsidRPr="00CD6C47">
        <w:rPr>
          <w:lang w:val="uk-UA"/>
        </w:rPr>
        <w:t xml:space="preserve">створено Енергодарською міською радою згідно </w:t>
      </w:r>
      <w:r w:rsidR="00FC568F">
        <w:rPr>
          <w:lang w:val="uk-UA"/>
        </w:rPr>
        <w:t xml:space="preserve">з </w:t>
      </w:r>
      <w:r w:rsidRPr="00CD6C47">
        <w:rPr>
          <w:lang w:val="uk-UA"/>
        </w:rPr>
        <w:t>норм</w:t>
      </w:r>
      <w:r w:rsidR="00FC568F">
        <w:rPr>
          <w:lang w:val="uk-UA"/>
        </w:rPr>
        <w:t>ами</w:t>
      </w:r>
      <w:r w:rsidRPr="00CD6C47">
        <w:rPr>
          <w:lang w:val="uk-UA"/>
        </w:rPr>
        <w:t xml:space="preserve"> чинного законодавства для виконання заходів </w:t>
      </w:r>
      <w:r w:rsidR="00FC568F">
        <w:rPr>
          <w:lang w:val="uk-UA"/>
        </w:rPr>
        <w:t>і</w:t>
      </w:r>
      <w:r w:rsidRPr="00CD6C47">
        <w:rPr>
          <w:lang w:val="uk-UA"/>
        </w:rPr>
        <w:t>з метою забезпечення сприятливих умов житт</w:t>
      </w:r>
      <w:r>
        <w:rPr>
          <w:lang w:val="uk-UA"/>
        </w:rPr>
        <w:t xml:space="preserve">єдіяльності на території міста, а також </w:t>
      </w:r>
      <w:r w:rsidRPr="00ED7743">
        <w:rPr>
          <w:lang w:val="uk-UA"/>
        </w:rPr>
        <w:t xml:space="preserve">для задоволення потреб міста, пов’язаних з утриманням та ефективною експлуатацією міських </w:t>
      </w:r>
      <w:r>
        <w:rPr>
          <w:lang w:val="uk-UA"/>
        </w:rPr>
        <w:t>об’єктів</w:t>
      </w:r>
      <w:r w:rsidRPr="00ED7743">
        <w:rPr>
          <w:lang w:val="uk-UA"/>
        </w:rPr>
        <w:t xml:space="preserve"> загального користування.</w:t>
      </w:r>
    </w:p>
    <w:p w:rsidR="003809A5" w:rsidRPr="008514EF" w:rsidRDefault="003809A5" w:rsidP="003809A5">
      <w:pPr>
        <w:pStyle w:val="a3"/>
        <w:rPr>
          <w:sz w:val="20"/>
          <w:szCs w:val="20"/>
        </w:rPr>
      </w:pPr>
    </w:p>
    <w:p w:rsidR="003809A5" w:rsidRDefault="003809A5" w:rsidP="003809A5">
      <w:pPr>
        <w:pStyle w:val="rvps2"/>
        <w:spacing w:before="0" w:beforeAutospacing="0" w:after="0" w:afterAutospacing="0"/>
        <w:ind w:left="426"/>
        <w:jc w:val="both"/>
        <w:rPr>
          <w:lang w:val="uk-UA"/>
        </w:rPr>
      </w:pPr>
      <w:r>
        <w:t xml:space="preserve">Статутом Підприємства передбачено, що господарська діяльність за рахунок бюджетних коштів здійснюється на виконання програми підтримки </w:t>
      </w:r>
      <w:r w:rsidR="00FC568F">
        <w:rPr>
          <w:lang w:val="uk-UA"/>
        </w:rPr>
        <w:t>П</w:t>
      </w:r>
      <w:r w:rsidR="00FC568F">
        <w:t>ідприємства</w:t>
      </w:r>
      <w:r>
        <w:t>, інших програм та завдань.</w:t>
      </w:r>
    </w:p>
    <w:p w:rsidR="003809A5" w:rsidRPr="008514EF" w:rsidRDefault="003809A5" w:rsidP="003809A5">
      <w:pPr>
        <w:pStyle w:val="a3"/>
        <w:rPr>
          <w:sz w:val="20"/>
          <w:szCs w:val="20"/>
        </w:rPr>
      </w:pPr>
    </w:p>
    <w:p w:rsidR="003809A5" w:rsidRDefault="003809A5" w:rsidP="003809A5">
      <w:pPr>
        <w:pStyle w:val="rvps2"/>
        <w:numPr>
          <w:ilvl w:val="0"/>
          <w:numId w:val="23"/>
        </w:numPr>
        <w:spacing w:before="0" w:beforeAutospacing="0" w:after="0" w:afterAutospacing="0"/>
        <w:ind w:left="426" w:hanging="426"/>
        <w:jc w:val="both"/>
        <w:rPr>
          <w:lang w:val="uk-UA"/>
        </w:rPr>
      </w:pPr>
      <w:r>
        <w:t>Бюджетні асигнування є основним джерелом фінансування витрат та розвитку</w:t>
      </w:r>
      <w:r w:rsidR="00D82AB6">
        <w:rPr>
          <w:lang w:val="uk-UA"/>
        </w:rPr>
        <w:br/>
      </w:r>
      <w:r>
        <w:t xml:space="preserve">КП «ЄІС». </w:t>
      </w:r>
    </w:p>
    <w:p w:rsidR="003809A5" w:rsidRPr="008514EF" w:rsidRDefault="003809A5" w:rsidP="003809A5">
      <w:pPr>
        <w:pStyle w:val="a3"/>
        <w:rPr>
          <w:sz w:val="20"/>
          <w:szCs w:val="20"/>
        </w:rPr>
      </w:pPr>
    </w:p>
    <w:p w:rsidR="003809A5" w:rsidRPr="008B0570" w:rsidRDefault="003809A5" w:rsidP="003809A5">
      <w:pPr>
        <w:pStyle w:val="rvps2"/>
        <w:spacing w:before="0" w:beforeAutospacing="0" w:after="0" w:afterAutospacing="0"/>
        <w:ind w:left="426"/>
        <w:jc w:val="both"/>
        <w:rPr>
          <w:b/>
          <w:lang w:val="uk-UA"/>
        </w:rPr>
      </w:pPr>
      <w:r w:rsidRPr="008B0570">
        <w:rPr>
          <w:lang w:val="uk-UA"/>
        </w:rPr>
        <w:lastRenderedPageBreak/>
        <w:t>Бюджетне фінансування спрямовуєть</w:t>
      </w:r>
      <w:r>
        <w:rPr>
          <w:lang w:val="uk-UA"/>
        </w:rPr>
        <w:t>ся лише на покриття витрат, пов’язаних</w:t>
      </w:r>
      <w:r w:rsidRPr="008B0570">
        <w:rPr>
          <w:lang w:val="uk-UA"/>
        </w:rPr>
        <w:t xml:space="preserve"> з утриманням та експлуатацією міських </w:t>
      </w:r>
      <w:r>
        <w:rPr>
          <w:lang w:val="uk-UA"/>
        </w:rPr>
        <w:t>об’єктів</w:t>
      </w:r>
      <w:r w:rsidRPr="008B0570">
        <w:rPr>
          <w:lang w:val="uk-UA"/>
        </w:rPr>
        <w:t xml:space="preserve"> в інтересах всього населення міста. </w:t>
      </w:r>
      <w:r w:rsidRPr="008B0570">
        <w:rPr>
          <w:b/>
          <w:lang w:val="uk-UA"/>
        </w:rPr>
        <w:t xml:space="preserve">Послуги </w:t>
      </w:r>
      <w:r>
        <w:rPr>
          <w:b/>
          <w:lang w:val="uk-UA"/>
        </w:rPr>
        <w:t xml:space="preserve">надаються </w:t>
      </w:r>
      <w:r w:rsidR="00FC568F">
        <w:rPr>
          <w:b/>
          <w:lang w:val="uk-UA"/>
        </w:rPr>
        <w:t xml:space="preserve">населенню </w:t>
      </w:r>
      <w:r>
        <w:rPr>
          <w:b/>
          <w:lang w:val="uk-UA"/>
        </w:rPr>
        <w:t>безкоштовно.</w:t>
      </w:r>
    </w:p>
    <w:p w:rsidR="003809A5" w:rsidRDefault="003809A5" w:rsidP="003809A5">
      <w:pPr>
        <w:pStyle w:val="rvps2"/>
        <w:spacing w:before="0" w:beforeAutospacing="0" w:after="0" w:afterAutospacing="0"/>
        <w:ind w:left="426"/>
        <w:jc w:val="both"/>
        <w:rPr>
          <w:lang w:val="uk-UA"/>
        </w:rPr>
      </w:pPr>
      <w:r w:rsidRPr="008B0570">
        <w:rPr>
          <w:lang w:val="uk-UA"/>
        </w:rPr>
        <w:t xml:space="preserve">У разі відсутності бюджетного фінансування </w:t>
      </w:r>
      <w:r w:rsidRPr="002D75AE">
        <w:rPr>
          <w:lang w:val="uk-UA"/>
        </w:rPr>
        <w:t>КП «ЄІС»</w:t>
      </w:r>
      <w:r w:rsidRPr="008B0570">
        <w:rPr>
          <w:lang w:val="uk-UA"/>
        </w:rPr>
        <w:t xml:space="preserve"> не матиме можливості здійснювати статутну діяльність, виконувати покладені на нього</w:t>
      </w:r>
      <w:r>
        <w:rPr>
          <w:lang w:val="uk-UA"/>
        </w:rPr>
        <w:t xml:space="preserve"> Енергодарською міською радою </w:t>
      </w:r>
      <w:r w:rsidRPr="008B0570">
        <w:rPr>
          <w:lang w:val="uk-UA"/>
        </w:rPr>
        <w:t xml:space="preserve">завдання, сплачувати заробітну плату та виконувати інші </w:t>
      </w:r>
      <w:r>
        <w:rPr>
          <w:lang w:val="uk-UA"/>
        </w:rPr>
        <w:t>зобов’язання</w:t>
      </w:r>
      <w:r w:rsidRPr="008B0570">
        <w:rPr>
          <w:lang w:val="uk-UA"/>
        </w:rPr>
        <w:t xml:space="preserve">, </w:t>
      </w:r>
      <w:r w:rsidR="00FC568F">
        <w:rPr>
          <w:lang w:val="uk-UA"/>
        </w:rPr>
        <w:t>у</w:t>
      </w:r>
      <w:r w:rsidR="00FC568F" w:rsidRPr="008B0570">
        <w:rPr>
          <w:lang w:val="uk-UA"/>
        </w:rPr>
        <w:t xml:space="preserve"> </w:t>
      </w:r>
      <w:r w:rsidRPr="008B0570">
        <w:rPr>
          <w:lang w:val="uk-UA"/>
        </w:rPr>
        <w:t xml:space="preserve">тому числі перед бюджетом. </w:t>
      </w:r>
    </w:p>
    <w:p w:rsidR="003809A5" w:rsidRDefault="003809A5" w:rsidP="003809A5">
      <w:pPr>
        <w:pStyle w:val="rvps2"/>
        <w:spacing w:before="0" w:beforeAutospacing="0" w:after="0" w:afterAutospacing="0"/>
        <w:ind w:left="426"/>
        <w:jc w:val="both"/>
        <w:rPr>
          <w:b/>
          <w:lang w:val="uk-UA"/>
        </w:rPr>
      </w:pPr>
      <w:r w:rsidRPr="008B0570">
        <w:rPr>
          <w:lang w:val="uk-UA"/>
        </w:rPr>
        <w:t xml:space="preserve">Фінансова підтримка буде </w:t>
      </w:r>
      <w:r w:rsidR="00FC568F">
        <w:rPr>
          <w:lang w:val="uk-UA"/>
        </w:rPr>
        <w:t>спрямована</w:t>
      </w:r>
      <w:r w:rsidR="00FC568F" w:rsidRPr="008B0570">
        <w:rPr>
          <w:lang w:val="uk-UA"/>
        </w:rPr>
        <w:t xml:space="preserve"> </w:t>
      </w:r>
      <w:r w:rsidRPr="008B0570">
        <w:rPr>
          <w:lang w:val="uk-UA"/>
        </w:rPr>
        <w:t>лише на по</w:t>
      </w:r>
      <w:r>
        <w:rPr>
          <w:lang w:val="uk-UA"/>
        </w:rPr>
        <w:t xml:space="preserve">криття витрат </w:t>
      </w:r>
      <w:r w:rsidR="00D03618">
        <w:rPr>
          <w:lang w:val="uk-UA"/>
        </w:rPr>
        <w:t>Піідприємства</w:t>
      </w:r>
      <w:r>
        <w:rPr>
          <w:lang w:val="uk-UA"/>
        </w:rPr>
        <w:t>, пов’язаних</w:t>
      </w:r>
      <w:r w:rsidRPr="008B0570">
        <w:rPr>
          <w:lang w:val="uk-UA"/>
        </w:rPr>
        <w:t xml:space="preserve"> </w:t>
      </w:r>
      <w:r w:rsidR="00D03618">
        <w:rPr>
          <w:lang w:val="uk-UA"/>
        </w:rPr>
        <w:t>і</w:t>
      </w:r>
      <w:r w:rsidRPr="008B0570">
        <w:rPr>
          <w:lang w:val="uk-UA"/>
        </w:rPr>
        <w:t>з виконанням міської Програми</w:t>
      </w:r>
      <w:r w:rsidR="00D03618">
        <w:rPr>
          <w:lang w:val="uk-UA"/>
        </w:rPr>
        <w:t>,</w:t>
      </w:r>
      <w:r w:rsidRPr="008B0570">
        <w:rPr>
          <w:lang w:val="uk-UA"/>
        </w:rPr>
        <w:t xml:space="preserve"> та </w:t>
      </w:r>
      <w:r w:rsidRPr="00ED7743">
        <w:rPr>
          <w:b/>
          <w:lang w:val="uk-UA"/>
        </w:rPr>
        <w:t>не передбачає фінансування витрат на здійснення комерційної діяльності.</w:t>
      </w:r>
    </w:p>
    <w:p w:rsidR="003809A5" w:rsidRPr="008514EF" w:rsidRDefault="003809A5" w:rsidP="003809A5">
      <w:pPr>
        <w:pStyle w:val="rvps2"/>
        <w:spacing w:before="0" w:beforeAutospacing="0" w:after="0" w:afterAutospacing="0"/>
        <w:ind w:left="426"/>
        <w:jc w:val="both"/>
        <w:rPr>
          <w:sz w:val="20"/>
          <w:szCs w:val="20"/>
          <w:lang w:val="uk-UA"/>
        </w:rPr>
      </w:pPr>
    </w:p>
    <w:p w:rsidR="003809A5" w:rsidRPr="00F56C78" w:rsidRDefault="003809A5" w:rsidP="003809A5">
      <w:pPr>
        <w:pStyle w:val="rvps2"/>
        <w:numPr>
          <w:ilvl w:val="0"/>
          <w:numId w:val="23"/>
        </w:numPr>
        <w:spacing w:before="0" w:beforeAutospacing="0" w:after="0" w:afterAutospacing="0"/>
        <w:ind w:left="426" w:hanging="426"/>
        <w:jc w:val="both"/>
      </w:pPr>
      <w:r>
        <w:t xml:space="preserve">Державна підтримка </w:t>
      </w:r>
      <w:r w:rsidRPr="002D75AE">
        <w:rPr>
          <w:lang w:val="uk-UA"/>
        </w:rPr>
        <w:t>КП «ЄІС»</w:t>
      </w:r>
      <w:r w:rsidR="00D03618">
        <w:rPr>
          <w:lang w:val="uk-UA"/>
        </w:rPr>
        <w:t xml:space="preserve"> </w:t>
      </w:r>
      <w:r>
        <w:t xml:space="preserve">дозволить утримувати в належному стані та забезпечувати безперебійну роботу системи відеоспостереження, удосконалювати та розвивати мережу відеоспостереження на території всього міста, автомобільних дорогах, на території навчальних закладів, що підвищить рівень безпеки громадян, забезпечить збереження майна комунальної власності та інших об’єктів на територіях, облаштованих камерами відеоспостереження, сприятиме забезпеченню законності та правопорядку на території міста Енергодар. </w:t>
      </w:r>
    </w:p>
    <w:p w:rsidR="003809A5" w:rsidRPr="008514EF" w:rsidRDefault="003809A5" w:rsidP="003809A5">
      <w:pPr>
        <w:pStyle w:val="rvps2"/>
        <w:spacing w:before="0" w:beforeAutospacing="0" w:after="0" w:afterAutospacing="0"/>
        <w:ind w:left="426"/>
        <w:jc w:val="both"/>
        <w:rPr>
          <w:sz w:val="20"/>
          <w:szCs w:val="20"/>
        </w:rPr>
      </w:pPr>
    </w:p>
    <w:p w:rsidR="003809A5" w:rsidRDefault="003809A5" w:rsidP="003809A5">
      <w:pPr>
        <w:pStyle w:val="rvps2"/>
        <w:spacing w:before="0" w:beforeAutospacing="0" w:after="0" w:afterAutospacing="0"/>
        <w:ind w:left="426"/>
        <w:jc w:val="both"/>
        <w:rPr>
          <w:lang w:val="uk-UA"/>
        </w:rPr>
      </w:pPr>
      <w:r w:rsidRPr="008514EF">
        <w:t xml:space="preserve">Діюча </w:t>
      </w:r>
      <w:r>
        <w:t xml:space="preserve">система відеоспостереження оснащена системою розпізнавання державних номерних знаків транспортних засобів, облич, передання відеоінформації з відеокамер до правоохоронних органів, використовується при проведенні криміногенного аналізу. </w:t>
      </w:r>
    </w:p>
    <w:p w:rsidR="003809A5" w:rsidRPr="008514EF" w:rsidRDefault="003809A5" w:rsidP="003809A5">
      <w:pPr>
        <w:pStyle w:val="rvps2"/>
        <w:spacing w:before="0" w:beforeAutospacing="0" w:after="0" w:afterAutospacing="0"/>
        <w:ind w:left="426"/>
        <w:jc w:val="both"/>
        <w:rPr>
          <w:sz w:val="20"/>
          <w:szCs w:val="20"/>
          <w:lang w:val="uk-UA"/>
        </w:rPr>
      </w:pPr>
    </w:p>
    <w:p w:rsidR="003809A5" w:rsidRPr="00FB1E85" w:rsidRDefault="003809A5" w:rsidP="003809A5">
      <w:pPr>
        <w:pStyle w:val="rvps2"/>
        <w:spacing w:before="0" w:beforeAutospacing="0" w:after="0" w:afterAutospacing="0"/>
        <w:ind w:left="426"/>
        <w:jc w:val="both"/>
        <w:rPr>
          <w:lang w:val="uk-UA"/>
        </w:rPr>
      </w:pPr>
      <w:r w:rsidRPr="00F56C78">
        <w:rPr>
          <w:lang w:val="uk-UA"/>
        </w:rPr>
        <w:t xml:space="preserve">За рахунок фінансової підтримки з місцевого бюджету буде запроваджено </w:t>
      </w:r>
      <w:r w:rsidR="00D03618" w:rsidRPr="00F56C78">
        <w:rPr>
          <w:lang w:val="uk-UA"/>
        </w:rPr>
        <w:t>про</w:t>
      </w:r>
      <w:r w:rsidR="00D03618">
        <w:rPr>
          <w:lang w:val="uk-UA"/>
        </w:rPr>
        <w:t>є</w:t>
      </w:r>
      <w:r w:rsidR="00D03618" w:rsidRPr="00F56C78">
        <w:rPr>
          <w:lang w:val="uk-UA"/>
        </w:rPr>
        <w:t>кти</w:t>
      </w:r>
      <w:r w:rsidRPr="00F56C78">
        <w:rPr>
          <w:lang w:val="uk-UA"/>
        </w:rPr>
        <w:t xml:space="preserve">, що дозволять зробити Підприємство єдиним центром обробки даних, інструментом </w:t>
      </w:r>
      <w:r w:rsidRPr="00FB1E85">
        <w:rPr>
          <w:lang w:val="uk-UA"/>
        </w:rPr>
        <w:t xml:space="preserve">вирішення проблемних питань </w:t>
      </w:r>
      <w:r w:rsidR="00D03618">
        <w:rPr>
          <w:lang w:val="uk-UA"/>
        </w:rPr>
        <w:t>у</w:t>
      </w:r>
      <w:r w:rsidR="00D03618" w:rsidRPr="00FB1E85">
        <w:rPr>
          <w:lang w:val="uk-UA"/>
        </w:rPr>
        <w:t xml:space="preserve"> </w:t>
      </w:r>
      <w:r w:rsidRPr="00FB1E85">
        <w:rPr>
          <w:lang w:val="uk-UA"/>
        </w:rPr>
        <w:t>сфері інформатизації, розвитку електронного управління, захисту інформації, аналізу стану реалізації завдань міських програм, створення та запровадження інновацій та електронних сервісів.</w:t>
      </w:r>
    </w:p>
    <w:p w:rsidR="003809A5" w:rsidRPr="008514EF" w:rsidRDefault="003809A5" w:rsidP="003809A5">
      <w:pPr>
        <w:pStyle w:val="rvps2"/>
        <w:spacing w:before="0" w:beforeAutospacing="0" w:after="0" w:afterAutospacing="0"/>
        <w:ind w:left="426"/>
        <w:jc w:val="both"/>
        <w:rPr>
          <w:sz w:val="20"/>
          <w:szCs w:val="20"/>
          <w:lang w:val="uk-UA"/>
        </w:rPr>
      </w:pPr>
    </w:p>
    <w:p w:rsidR="003809A5" w:rsidRDefault="003809A5" w:rsidP="003809A5">
      <w:pPr>
        <w:pStyle w:val="rvps2"/>
        <w:numPr>
          <w:ilvl w:val="0"/>
          <w:numId w:val="23"/>
        </w:numPr>
        <w:spacing w:before="0" w:beforeAutospacing="0" w:after="0" w:afterAutospacing="0"/>
        <w:ind w:left="426" w:hanging="426"/>
        <w:jc w:val="both"/>
        <w:rPr>
          <w:lang w:val="uk-UA"/>
        </w:rPr>
      </w:pPr>
      <w:r w:rsidRPr="00FB1E85">
        <w:rPr>
          <w:lang w:val="uk-UA" w:eastAsia="uk-UA"/>
        </w:rPr>
        <w:t>Відповідно до інформації Надавача</w:t>
      </w:r>
      <w:r w:rsidR="00BF7073">
        <w:rPr>
          <w:lang w:val="uk-UA" w:eastAsia="uk-UA"/>
        </w:rPr>
        <w:t>,</w:t>
      </w:r>
      <w:r w:rsidRPr="00FB1E85">
        <w:rPr>
          <w:lang w:val="uk-UA" w:eastAsia="uk-UA"/>
        </w:rPr>
        <w:t xml:space="preserve"> КП «</w:t>
      </w:r>
      <w:r>
        <w:rPr>
          <w:lang w:val="uk-UA" w:eastAsia="uk-UA"/>
        </w:rPr>
        <w:t>ЄІС</w:t>
      </w:r>
      <w:r w:rsidRPr="00FB1E85">
        <w:rPr>
          <w:lang w:val="uk-UA" w:eastAsia="uk-UA"/>
        </w:rPr>
        <w:t xml:space="preserve">» є суб’єктом </w:t>
      </w:r>
      <w:r w:rsidRPr="00FB1E85">
        <w:rPr>
          <w:lang w:val="uk-UA"/>
        </w:rPr>
        <w:t xml:space="preserve">господарювання, який не має </w:t>
      </w:r>
      <w:r w:rsidR="00BF7073">
        <w:rPr>
          <w:lang w:val="uk-UA"/>
        </w:rPr>
        <w:t>в</w:t>
      </w:r>
      <w:r w:rsidR="00BF7073" w:rsidRPr="00FB1E85">
        <w:rPr>
          <w:lang w:val="uk-UA"/>
        </w:rPr>
        <w:t xml:space="preserve"> </w:t>
      </w:r>
      <w:r w:rsidRPr="00FB1E85">
        <w:rPr>
          <w:lang w:val="uk-UA"/>
        </w:rPr>
        <w:t xml:space="preserve">місті конкурентів у виконанні відповідних робіт, оскільки </w:t>
      </w:r>
      <w:r>
        <w:rPr>
          <w:lang w:val="uk-UA"/>
        </w:rPr>
        <w:t>о</w:t>
      </w:r>
      <w:r w:rsidRPr="00FB1E85">
        <w:rPr>
          <w:lang w:val="uk-UA"/>
        </w:rPr>
        <w:t>б’єкти, які обслуговує Підприємство</w:t>
      </w:r>
      <w:r w:rsidR="00BF7073">
        <w:rPr>
          <w:lang w:val="uk-UA"/>
        </w:rPr>
        <w:t>,</w:t>
      </w:r>
      <w:r w:rsidRPr="00FB1E85">
        <w:rPr>
          <w:lang w:val="uk-UA"/>
        </w:rPr>
        <w:t xml:space="preserve"> обліковуються на балансі Підприємства.</w:t>
      </w:r>
    </w:p>
    <w:p w:rsidR="003809A5" w:rsidRPr="008514EF" w:rsidRDefault="003809A5" w:rsidP="003809A5">
      <w:pPr>
        <w:pStyle w:val="rvps2"/>
        <w:spacing w:before="0" w:beforeAutospacing="0" w:after="0" w:afterAutospacing="0"/>
        <w:ind w:left="426"/>
        <w:jc w:val="both"/>
        <w:rPr>
          <w:sz w:val="20"/>
          <w:szCs w:val="20"/>
          <w:lang w:val="uk-UA"/>
        </w:rPr>
      </w:pPr>
    </w:p>
    <w:p w:rsidR="003809A5" w:rsidRPr="00975274" w:rsidRDefault="003809A5" w:rsidP="003809A5">
      <w:pPr>
        <w:pStyle w:val="rvps2"/>
        <w:spacing w:before="0" w:beforeAutospacing="0" w:after="0" w:afterAutospacing="0"/>
        <w:ind w:left="426"/>
        <w:jc w:val="both"/>
        <w:rPr>
          <w:color w:val="000000"/>
          <w:lang w:val="uk-UA" w:eastAsia="uk-UA"/>
        </w:rPr>
      </w:pPr>
      <w:r w:rsidRPr="00975274">
        <w:rPr>
          <w:lang w:val="uk-UA" w:eastAsia="uk-UA"/>
        </w:rPr>
        <w:t xml:space="preserve">Крім того, за інформацією, отриманою від Надавача, у місті Енергодар відсутні суб’єкти господарювання, які б виконували такі </w:t>
      </w:r>
      <w:r w:rsidR="00BF7073" w:rsidRPr="00975274">
        <w:rPr>
          <w:lang w:val="uk-UA" w:eastAsia="uk-UA"/>
        </w:rPr>
        <w:t>сам</w:t>
      </w:r>
      <w:r w:rsidR="00BF7073">
        <w:rPr>
          <w:lang w:val="uk-UA" w:eastAsia="uk-UA"/>
        </w:rPr>
        <w:t>і</w:t>
      </w:r>
      <w:r w:rsidR="00BF7073" w:rsidRPr="00975274">
        <w:rPr>
          <w:lang w:val="uk-UA" w:eastAsia="uk-UA"/>
        </w:rPr>
        <w:t xml:space="preserve"> </w:t>
      </w:r>
      <w:r w:rsidRPr="00975274">
        <w:rPr>
          <w:lang w:val="uk-UA" w:eastAsia="uk-UA"/>
        </w:rPr>
        <w:t xml:space="preserve">роботи, </w:t>
      </w:r>
      <w:r w:rsidR="00BF7073">
        <w:rPr>
          <w:lang w:val="uk-UA" w:eastAsia="uk-UA"/>
        </w:rPr>
        <w:t>що</w:t>
      </w:r>
      <w:r w:rsidR="00BF7073" w:rsidRPr="00975274">
        <w:rPr>
          <w:lang w:val="uk-UA" w:eastAsia="uk-UA"/>
        </w:rPr>
        <w:t xml:space="preserve"> </w:t>
      </w:r>
      <w:r w:rsidRPr="00975274">
        <w:rPr>
          <w:lang w:val="uk-UA" w:eastAsia="uk-UA"/>
        </w:rPr>
        <w:t xml:space="preserve">й Отримувач, на об’єктах загального користування </w:t>
      </w:r>
      <w:r w:rsidR="00BF7073" w:rsidRPr="00975274">
        <w:rPr>
          <w:lang w:val="uk-UA" w:eastAsia="uk-UA"/>
        </w:rPr>
        <w:t>комунально</w:t>
      </w:r>
      <w:r w:rsidR="00BF7073">
        <w:rPr>
          <w:lang w:val="uk-UA" w:eastAsia="uk-UA"/>
        </w:rPr>
        <w:t>ї</w:t>
      </w:r>
      <w:r w:rsidR="00BF7073" w:rsidRPr="00975274">
        <w:rPr>
          <w:lang w:val="uk-UA" w:eastAsia="uk-UA"/>
        </w:rPr>
        <w:t xml:space="preserve"> </w:t>
      </w:r>
      <w:r w:rsidRPr="00975274">
        <w:rPr>
          <w:lang w:val="uk-UA" w:eastAsia="uk-UA"/>
        </w:rPr>
        <w:t xml:space="preserve">власності та які б забезпечували потребу міста </w:t>
      </w:r>
      <w:r w:rsidR="00BF7073">
        <w:rPr>
          <w:lang w:val="uk-UA" w:eastAsia="uk-UA"/>
        </w:rPr>
        <w:t>в</w:t>
      </w:r>
      <w:r w:rsidR="00BF7073" w:rsidRPr="00975274">
        <w:rPr>
          <w:lang w:val="uk-UA" w:eastAsia="uk-UA"/>
        </w:rPr>
        <w:t xml:space="preserve"> </w:t>
      </w:r>
      <w:r w:rsidRPr="00975274">
        <w:rPr>
          <w:lang w:val="uk-UA" w:eastAsia="uk-UA"/>
        </w:rPr>
        <w:t xml:space="preserve">послугах </w:t>
      </w:r>
      <w:r w:rsidR="00BF7073">
        <w:rPr>
          <w:lang w:val="uk-UA" w:eastAsia="uk-UA"/>
        </w:rPr>
        <w:t>і</w:t>
      </w:r>
      <w:r w:rsidRPr="00975274">
        <w:rPr>
          <w:lang w:val="uk-UA" w:eastAsia="uk-UA"/>
        </w:rPr>
        <w:t xml:space="preserve">з технічного обслуговування та забезпечення роботи системи відеоспостереження міста, утримання та експлуатації міських об’єктів загального користування. </w:t>
      </w:r>
    </w:p>
    <w:p w:rsidR="003809A5" w:rsidRPr="008514EF" w:rsidRDefault="003809A5" w:rsidP="003809A5">
      <w:pPr>
        <w:pStyle w:val="rvps2"/>
        <w:spacing w:before="0" w:beforeAutospacing="0" w:after="0" w:afterAutospacing="0"/>
        <w:ind w:left="426"/>
        <w:jc w:val="both"/>
        <w:rPr>
          <w:sz w:val="20"/>
          <w:szCs w:val="20"/>
          <w:lang w:val="uk-UA"/>
        </w:rPr>
      </w:pPr>
    </w:p>
    <w:p w:rsidR="003809A5" w:rsidRPr="00975274" w:rsidRDefault="003809A5" w:rsidP="003809A5">
      <w:pPr>
        <w:pStyle w:val="rvps2"/>
        <w:numPr>
          <w:ilvl w:val="0"/>
          <w:numId w:val="23"/>
        </w:numPr>
        <w:spacing w:before="0" w:beforeAutospacing="0" w:after="0" w:afterAutospacing="0"/>
        <w:ind w:left="426" w:hanging="426"/>
        <w:jc w:val="both"/>
        <w:rPr>
          <w:lang w:val="uk-UA" w:eastAsia="uk-UA"/>
        </w:rPr>
      </w:pPr>
      <w:r w:rsidRPr="00975274">
        <w:rPr>
          <w:lang w:val="uk-UA" w:eastAsia="uk-UA"/>
        </w:rPr>
        <w:t>Відсоткове співвідношення обсягу діяльності, що здійснюється на платній основі</w:t>
      </w:r>
      <w:r w:rsidR="00BF7073">
        <w:rPr>
          <w:lang w:val="uk-UA" w:eastAsia="uk-UA"/>
        </w:rPr>
        <w:t>,</w:t>
      </w:r>
      <w:r w:rsidRPr="00975274">
        <w:rPr>
          <w:lang w:val="uk-UA" w:eastAsia="uk-UA"/>
        </w:rPr>
        <w:t xml:space="preserve"> до загального обсягу діяльності Отримувача </w:t>
      </w:r>
      <w:r w:rsidR="00BF7073">
        <w:rPr>
          <w:lang w:val="uk-UA" w:eastAsia="uk-UA"/>
        </w:rPr>
        <w:t>становить</w:t>
      </w:r>
      <w:r w:rsidR="00BF7073" w:rsidRPr="00975274">
        <w:rPr>
          <w:lang w:val="uk-UA" w:eastAsia="uk-UA"/>
        </w:rPr>
        <w:t xml:space="preserve"> </w:t>
      </w:r>
      <w:r w:rsidRPr="00975274">
        <w:rPr>
          <w:lang w:val="uk-UA" w:eastAsia="uk-UA"/>
        </w:rPr>
        <w:t>0</w:t>
      </w:r>
      <w:r w:rsidR="00BF7073">
        <w:rPr>
          <w:lang w:val="uk-UA" w:eastAsia="uk-UA"/>
        </w:rPr>
        <w:t xml:space="preserve"> </w:t>
      </w:r>
      <w:r w:rsidRPr="00975274">
        <w:rPr>
          <w:lang w:val="uk-UA" w:eastAsia="uk-UA"/>
        </w:rPr>
        <w:t>%.</w:t>
      </w:r>
    </w:p>
    <w:p w:rsidR="003809A5" w:rsidRPr="00975274" w:rsidRDefault="003809A5" w:rsidP="003809A5">
      <w:pPr>
        <w:pStyle w:val="rvps2"/>
        <w:spacing w:before="0" w:beforeAutospacing="0" w:after="0" w:afterAutospacing="0"/>
        <w:ind w:left="426"/>
        <w:jc w:val="both"/>
        <w:rPr>
          <w:lang w:val="uk-UA" w:eastAsia="uk-UA"/>
        </w:rPr>
      </w:pPr>
      <w:r w:rsidRPr="00975274">
        <w:rPr>
          <w:lang w:val="uk-UA" w:eastAsia="uk-UA"/>
        </w:rPr>
        <w:t>Тобто</w:t>
      </w:r>
      <w:r w:rsidR="00BF7073">
        <w:rPr>
          <w:lang w:val="uk-UA" w:eastAsia="uk-UA"/>
        </w:rPr>
        <w:t>,</w:t>
      </w:r>
      <w:r w:rsidRPr="00975274">
        <w:rPr>
          <w:lang w:val="uk-UA" w:eastAsia="uk-UA"/>
        </w:rPr>
        <w:t xml:space="preserve"> Підприємство </w:t>
      </w:r>
      <w:r w:rsidRPr="00975274">
        <w:rPr>
          <w:u w:val="single"/>
          <w:lang w:val="uk-UA" w:eastAsia="uk-UA"/>
        </w:rPr>
        <w:t xml:space="preserve">не надає </w:t>
      </w:r>
      <w:r w:rsidR="00BF7073" w:rsidRPr="00975274">
        <w:rPr>
          <w:u w:val="single"/>
          <w:lang w:val="uk-UA" w:eastAsia="uk-UA"/>
        </w:rPr>
        <w:t>платн</w:t>
      </w:r>
      <w:r w:rsidR="00BF7073">
        <w:rPr>
          <w:u w:val="single"/>
          <w:lang w:val="uk-UA" w:eastAsia="uk-UA"/>
        </w:rPr>
        <w:t xml:space="preserve">их </w:t>
      </w:r>
      <w:r w:rsidRPr="00975274">
        <w:rPr>
          <w:u w:val="single"/>
          <w:lang w:val="uk-UA" w:eastAsia="uk-UA"/>
        </w:rPr>
        <w:t>послуг</w:t>
      </w:r>
      <w:r w:rsidRPr="00975274">
        <w:rPr>
          <w:lang w:val="uk-UA" w:eastAsia="uk-UA"/>
        </w:rPr>
        <w:t>.</w:t>
      </w:r>
    </w:p>
    <w:p w:rsidR="003809A5" w:rsidRPr="008514EF" w:rsidRDefault="003809A5" w:rsidP="003809A5">
      <w:pPr>
        <w:pStyle w:val="rvps2"/>
        <w:tabs>
          <w:tab w:val="left" w:pos="284"/>
          <w:tab w:val="left" w:pos="426"/>
        </w:tabs>
        <w:spacing w:before="0" w:beforeAutospacing="0" w:after="0" w:afterAutospacing="0"/>
        <w:jc w:val="both"/>
        <w:rPr>
          <w:sz w:val="20"/>
          <w:szCs w:val="20"/>
          <w:highlight w:val="yellow"/>
          <w:lang w:val="uk-UA"/>
        </w:rPr>
      </w:pPr>
    </w:p>
    <w:p w:rsidR="003809A5" w:rsidRDefault="00865E7F" w:rsidP="003809A5">
      <w:pPr>
        <w:pStyle w:val="rvps2"/>
        <w:numPr>
          <w:ilvl w:val="0"/>
          <w:numId w:val="23"/>
        </w:numPr>
        <w:spacing w:before="0" w:beforeAutospacing="0" w:after="0" w:afterAutospacing="0"/>
        <w:ind w:left="426" w:hanging="426"/>
        <w:jc w:val="both"/>
        <w:rPr>
          <w:lang w:val="uk-UA"/>
        </w:rPr>
      </w:pPr>
      <w:r>
        <w:rPr>
          <w:lang w:val="uk-UA"/>
        </w:rPr>
        <w:t>У</w:t>
      </w:r>
      <w:r w:rsidRPr="007D1E70">
        <w:rPr>
          <w:lang w:val="uk-UA"/>
        </w:rPr>
        <w:t xml:space="preserve"> </w:t>
      </w:r>
      <w:r w:rsidR="003809A5" w:rsidRPr="007D1E70">
        <w:rPr>
          <w:lang w:val="uk-UA"/>
        </w:rPr>
        <w:t xml:space="preserve">результаті аналізу наданих КП «ЄІС» інформації та розрахунків встановлено, що пропозиції про виділення асигнувань включають прямі витрати </w:t>
      </w:r>
      <w:r>
        <w:rPr>
          <w:lang w:val="uk-UA"/>
        </w:rPr>
        <w:t>П</w:t>
      </w:r>
      <w:r w:rsidRPr="007D1E70">
        <w:rPr>
          <w:lang w:val="uk-UA"/>
        </w:rPr>
        <w:t xml:space="preserve">ідприємства </w:t>
      </w:r>
      <w:r w:rsidR="003809A5" w:rsidRPr="007D1E70">
        <w:rPr>
          <w:lang w:val="uk-UA"/>
        </w:rPr>
        <w:t>на оплату праці, нарахування на заробітну плату, придбання мінімально необхідної кількості матеріалів, послуг, обладнання, необхідних для виконання заходів Програми</w:t>
      </w:r>
      <w:r>
        <w:rPr>
          <w:lang w:val="uk-UA"/>
        </w:rPr>
        <w:t>,</w:t>
      </w:r>
      <w:r w:rsidR="008F1118">
        <w:rPr>
          <w:lang w:val="uk-UA"/>
        </w:rPr>
        <w:t xml:space="preserve"> </w:t>
      </w:r>
      <w:r w:rsidR="003809A5" w:rsidRPr="007D1E70">
        <w:rPr>
          <w:lang w:val="uk-UA"/>
        </w:rPr>
        <w:t>без урахування додаткових витрат та прибутку. Заплановані витрати є типовими для суб’єкта господарювання, який зміг би виконувати такі роботи та послуги.</w:t>
      </w:r>
    </w:p>
    <w:p w:rsidR="003809A5" w:rsidRPr="008514EF" w:rsidRDefault="003809A5" w:rsidP="003809A5">
      <w:pPr>
        <w:pStyle w:val="a3"/>
        <w:rPr>
          <w:sz w:val="20"/>
          <w:szCs w:val="20"/>
        </w:rPr>
      </w:pPr>
    </w:p>
    <w:p w:rsidR="003809A5" w:rsidRPr="00356039" w:rsidRDefault="003809A5" w:rsidP="003809A5">
      <w:pPr>
        <w:pStyle w:val="rvps2"/>
        <w:numPr>
          <w:ilvl w:val="0"/>
          <w:numId w:val="23"/>
        </w:numPr>
        <w:spacing w:before="0" w:beforeAutospacing="0" w:after="0" w:afterAutospacing="0"/>
        <w:ind w:left="426" w:hanging="426"/>
        <w:jc w:val="both"/>
        <w:rPr>
          <w:lang w:val="uk-UA" w:eastAsia="uk-UA"/>
        </w:rPr>
      </w:pPr>
      <w:r w:rsidRPr="00FC4333">
        <w:rPr>
          <w:lang w:val="uk-UA" w:eastAsia="uk-UA"/>
        </w:rPr>
        <w:lastRenderedPageBreak/>
        <w:t xml:space="preserve">Послуги </w:t>
      </w:r>
      <w:r>
        <w:rPr>
          <w:lang w:val="uk-UA" w:eastAsia="uk-UA"/>
        </w:rPr>
        <w:t>населен</w:t>
      </w:r>
      <w:r w:rsidR="006943A3">
        <w:rPr>
          <w:lang w:val="uk-UA" w:eastAsia="uk-UA"/>
        </w:rPr>
        <w:t>н</w:t>
      </w:r>
      <w:r>
        <w:rPr>
          <w:lang w:val="uk-UA" w:eastAsia="uk-UA"/>
        </w:rPr>
        <w:t>ю</w:t>
      </w:r>
      <w:r w:rsidRPr="00FC4333">
        <w:rPr>
          <w:lang w:val="uk-UA" w:eastAsia="uk-UA"/>
        </w:rPr>
        <w:t xml:space="preserve"> надаються безкоштовно</w:t>
      </w:r>
      <w:r>
        <w:rPr>
          <w:lang w:val="uk-UA" w:eastAsia="uk-UA"/>
        </w:rPr>
        <w:t>,</w:t>
      </w:r>
      <w:r w:rsidRPr="00FC4333">
        <w:rPr>
          <w:lang w:val="uk-UA" w:eastAsia="uk-UA"/>
        </w:rPr>
        <w:t xml:space="preserve"> </w:t>
      </w:r>
      <w:r>
        <w:rPr>
          <w:lang w:val="uk-UA" w:eastAsia="uk-UA"/>
        </w:rPr>
        <w:t>а підтримка</w:t>
      </w:r>
      <w:r w:rsidRPr="00FC4333">
        <w:rPr>
          <w:lang w:val="uk-UA" w:eastAsia="uk-UA"/>
        </w:rPr>
        <w:t xml:space="preserve"> передбачає лише компенсацію витрат КП «ЄІС» на здійснення статутних </w:t>
      </w:r>
      <w:r w:rsidRPr="00356039">
        <w:rPr>
          <w:lang w:val="uk-UA" w:eastAsia="uk-UA"/>
        </w:rPr>
        <w:t xml:space="preserve">завдань, покладених на нього власником </w:t>
      </w:r>
      <w:r w:rsidR="006943A3">
        <w:rPr>
          <w:lang w:val="uk-UA" w:eastAsia="uk-UA"/>
        </w:rPr>
        <w:t xml:space="preserve">− </w:t>
      </w:r>
      <w:r w:rsidRPr="00356039">
        <w:rPr>
          <w:lang w:val="uk-UA" w:eastAsia="uk-UA"/>
        </w:rPr>
        <w:t>Енергодарською міською радою. У разі зменшення фінансування Підприємство не матиме можливості вести діяльність належним чином та виконувати свої зобов’язання.</w:t>
      </w:r>
    </w:p>
    <w:p w:rsidR="003809A5" w:rsidRPr="002C30E1" w:rsidRDefault="003809A5" w:rsidP="003809A5">
      <w:pPr>
        <w:pStyle w:val="rvps2"/>
        <w:spacing w:before="0" w:beforeAutospacing="0" w:after="0" w:afterAutospacing="0"/>
        <w:ind w:left="426"/>
        <w:jc w:val="both"/>
        <w:rPr>
          <w:sz w:val="20"/>
          <w:szCs w:val="20"/>
          <w:lang w:val="uk-UA" w:eastAsia="uk-UA"/>
        </w:rPr>
      </w:pPr>
    </w:p>
    <w:p w:rsidR="003809A5" w:rsidRPr="00356039" w:rsidRDefault="003809A5" w:rsidP="003809A5">
      <w:pPr>
        <w:pStyle w:val="rvps2"/>
        <w:numPr>
          <w:ilvl w:val="0"/>
          <w:numId w:val="23"/>
        </w:numPr>
        <w:spacing w:before="0" w:beforeAutospacing="0" w:after="0" w:afterAutospacing="0"/>
        <w:ind w:left="426" w:hanging="426"/>
        <w:jc w:val="both"/>
        <w:rPr>
          <w:color w:val="000000"/>
          <w:lang w:val="uk-UA" w:eastAsia="uk-UA"/>
        </w:rPr>
      </w:pPr>
      <w:r w:rsidRPr="00356039">
        <w:rPr>
          <w:lang w:val="uk-UA" w:eastAsia="uk-UA"/>
        </w:rPr>
        <w:t xml:space="preserve">Отже, послуги </w:t>
      </w:r>
      <w:r w:rsidRPr="00356039">
        <w:rPr>
          <w:lang w:val="uk-UA"/>
        </w:rPr>
        <w:t>КП «ЄІС»</w:t>
      </w:r>
      <w:r w:rsidRPr="00356039">
        <w:rPr>
          <w:lang w:val="uk-UA" w:eastAsia="uk-UA"/>
        </w:rPr>
        <w:t xml:space="preserve">, яке створено </w:t>
      </w:r>
      <w:r w:rsidRPr="00356039">
        <w:rPr>
          <w:color w:val="000000"/>
          <w:lang w:val="uk-UA"/>
        </w:rPr>
        <w:t>Енергодарською міською радою</w:t>
      </w:r>
      <w:r w:rsidRPr="00356039">
        <w:rPr>
          <w:lang w:val="uk-UA" w:eastAsia="uk-UA"/>
        </w:rPr>
        <w:t xml:space="preserve"> відповідно до статті 15 Закону України «Про благоустрій населених пунктів» для задоволення потреб територіальної громади міста Енергодар, що надаються населенню безкоштовно, не реалізуються на ринку, у розумінні Закону України «Про захист економічної конкуренції», </w:t>
      </w:r>
      <w:r w:rsidRPr="00356039">
        <w:rPr>
          <w:b/>
          <w:lang w:val="uk-UA" w:eastAsia="uk-UA"/>
        </w:rPr>
        <w:t>не беруть участі в господарському обороті</w:t>
      </w:r>
      <w:r w:rsidRPr="00356039">
        <w:rPr>
          <w:lang w:val="uk-UA" w:eastAsia="uk-UA"/>
        </w:rPr>
        <w:t xml:space="preserve">, враховуючи, що зазначена підтримка не буде використовуватися при наданні платних послуг, </w:t>
      </w:r>
      <w:r w:rsidRPr="00356039">
        <w:rPr>
          <w:b/>
          <w:lang w:val="uk-UA" w:eastAsia="uk-UA"/>
        </w:rPr>
        <w:t>не загрожуватимуть спотворенням економічної конкуренції</w:t>
      </w:r>
      <w:r w:rsidRPr="00356039">
        <w:rPr>
          <w:lang w:val="uk-UA" w:eastAsia="uk-UA"/>
        </w:rPr>
        <w:t>.</w:t>
      </w:r>
    </w:p>
    <w:p w:rsidR="003809A5" w:rsidRPr="002C30E1" w:rsidRDefault="003809A5" w:rsidP="003809A5">
      <w:pPr>
        <w:pStyle w:val="rvps2"/>
        <w:shd w:val="clear" w:color="auto" w:fill="FFFFFF"/>
        <w:spacing w:before="0" w:beforeAutospacing="0" w:after="0" w:afterAutospacing="0"/>
        <w:jc w:val="both"/>
        <w:rPr>
          <w:color w:val="000000"/>
          <w:sz w:val="20"/>
          <w:szCs w:val="20"/>
          <w:lang w:val="uk-UA" w:eastAsia="uk-UA"/>
        </w:rPr>
      </w:pPr>
    </w:p>
    <w:p w:rsidR="003809A5" w:rsidRDefault="003809A5" w:rsidP="003809A5">
      <w:pPr>
        <w:pStyle w:val="rvps2"/>
        <w:numPr>
          <w:ilvl w:val="0"/>
          <w:numId w:val="23"/>
        </w:numPr>
        <w:spacing w:before="0" w:beforeAutospacing="0" w:after="0" w:afterAutospacing="0"/>
        <w:ind w:left="426" w:hanging="426"/>
        <w:jc w:val="both"/>
        <w:rPr>
          <w:color w:val="000000"/>
          <w:lang w:val="uk-UA"/>
        </w:rPr>
      </w:pPr>
      <w:r>
        <w:rPr>
          <w:color w:val="000000"/>
          <w:lang w:val="uk-UA"/>
        </w:rPr>
        <w:t>Зазначена оцінка була здійснена з урахуванням того, що на сьогодні Енергодар</w:t>
      </w:r>
      <w:r w:rsidRPr="008471A6">
        <w:rPr>
          <w:color w:val="000000"/>
          <w:lang w:val="uk-UA"/>
        </w:rPr>
        <w:t>ськ</w:t>
      </w:r>
      <w:r>
        <w:rPr>
          <w:color w:val="000000"/>
          <w:lang w:val="uk-UA"/>
        </w:rPr>
        <w:t>а міська</w:t>
      </w:r>
      <w:r w:rsidRPr="008471A6">
        <w:rPr>
          <w:color w:val="000000"/>
          <w:lang w:val="uk-UA"/>
        </w:rPr>
        <w:t xml:space="preserve"> рад</w:t>
      </w:r>
      <w:r>
        <w:rPr>
          <w:color w:val="000000"/>
          <w:lang w:val="uk-UA"/>
        </w:rPr>
        <w:t>а</w:t>
      </w:r>
      <w:r>
        <w:rPr>
          <w:lang w:val="uk-UA" w:eastAsia="uk-UA"/>
        </w:rPr>
        <w:t xml:space="preserve"> </w:t>
      </w:r>
      <w:r w:rsidR="009D7825">
        <w:rPr>
          <w:color w:val="000000"/>
          <w:lang w:val="uk-UA"/>
        </w:rPr>
        <w:t xml:space="preserve">скористалася </w:t>
      </w:r>
      <w:r>
        <w:rPr>
          <w:color w:val="000000"/>
          <w:lang w:val="uk-UA"/>
        </w:rPr>
        <w:t xml:space="preserve">своїм правом та </w:t>
      </w:r>
      <w:r w:rsidR="009D7825">
        <w:rPr>
          <w:color w:val="000000"/>
          <w:lang w:val="uk-UA"/>
        </w:rPr>
        <w:t xml:space="preserve">створила </w:t>
      </w:r>
      <w:r>
        <w:rPr>
          <w:lang w:val="uk-UA"/>
        </w:rPr>
        <w:t>КП «ЄІС»</w:t>
      </w:r>
      <w:r>
        <w:rPr>
          <w:color w:val="000000"/>
          <w:lang w:val="uk-UA"/>
        </w:rPr>
        <w:t xml:space="preserve">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3809A5" w:rsidRPr="002C30E1" w:rsidRDefault="003809A5" w:rsidP="003809A5">
      <w:pPr>
        <w:pStyle w:val="rvps2"/>
        <w:spacing w:before="0" w:beforeAutospacing="0" w:after="0" w:afterAutospacing="0"/>
        <w:ind w:left="426"/>
        <w:contextualSpacing/>
        <w:jc w:val="both"/>
        <w:rPr>
          <w:color w:val="000000"/>
          <w:sz w:val="20"/>
          <w:szCs w:val="20"/>
          <w:lang w:val="uk-UA"/>
        </w:rPr>
      </w:pPr>
    </w:p>
    <w:p w:rsidR="003809A5" w:rsidRPr="00E61CC5" w:rsidRDefault="003809A5" w:rsidP="003809A5">
      <w:pPr>
        <w:pStyle w:val="rvps2"/>
        <w:numPr>
          <w:ilvl w:val="0"/>
          <w:numId w:val="23"/>
        </w:numPr>
        <w:spacing w:before="0" w:beforeAutospacing="0" w:after="0" w:afterAutospacing="0"/>
        <w:ind w:left="426" w:hanging="426"/>
        <w:jc w:val="both"/>
        <w:rPr>
          <w:color w:val="000000"/>
          <w:lang w:val="uk-UA"/>
        </w:rPr>
      </w:pPr>
      <w:r>
        <w:rPr>
          <w:color w:val="000000"/>
          <w:lang w:val="uk-UA"/>
        </w:rPr>
        <w:t xml:space="preserve">Наведені в цьому </w:t>
      </w:r>
      <w:r w:rsidR="00754C24">
        <w:rPr>
          <w:color w:val="000000"/>
          <w:lang w:val="uk-UA"/>
        </w:rPr>
        <w:t>рішенні</w:t>
      </w:r>
      <w:r>
        <w:rPr>
          <w:color w:val="000000"/>
          <w:lang w:val="uk-UA"/>
        </w:rPr>
        <w:t xml:space="preserve">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3809A5" w:rsidRPr="002C30E1" w:rsidRDefault="003809A5" w:rsidP="003809A5">
      <w:pPr>
        <w:pStyle w:val="rvps2"/>
        <w:spacing w:before="0" w:beforeAutospacing="0" w:after="0" w:afterAutospacing="0"/>
        <w:contextualSpacing/>
        <w:jc w:val="both"/>
        <w:rPr>
          <w:color w:val="000000"/>
          <w:sz w:val="20"/>
          <w:szCs w:val="20"/>
          <w:lang w:val="uk-UA"/>
        </w:rPr>
      </w:pPr>
    </w:p>
    <w:p w:rsidR="003809A5" w:rsidRPr="00E62C33" w:rsidRDefault="003809A5" w:rsidP="003809A5">
      <w:pPr>
        <w:pStyle w:val="rvps2"/>
        <w:numPr>
          <w:ilvl w:val="0"/>
          <w:numId w:val="23"/>
        </w:numPr>
        <w:spacing w:before="0" w:beforeAutospacing="0" w:after="0" w:afterAutospacing="0"/>
        <w:ind w:left="426" w:hanging="426"/>
        <w:jc w:val="both"/>
        <w:rPr>
          <w:color w:val="000000"/>
          <w:lang w:val="uk-UA"/>
        </w:rPr>
      </w:pPr>
      <w:r w:rsidRPr="009E55BE">
        <w:rPr>
          <w:color w:val="000000"/>
          <w:lang w:val="uk-UA"/>
        </w:rPr>
        <w:t xml:space="preserve">Як наслідок, </w:t>
      </w:r>
      <w:r>
        <w:rPr>
          <w:color w:val="000000"/>
          <w:lang w:val="uk-UA"/>
        </w:rPr>
        <w:t>підтримка (фінансування)</w:t>
      </w:r>
      <w:r w:rsidRPr="009E55BE">
        <w:rPr>
          <w:color w:val="000000"/>
          <w:lang w:val="uk-UA"/>
        </w:rPr>
        <w:t xml:space="preserve">, </w:t>
      </w:r>
      <w:r w:rsidR="009D7825" w:rsidRPr="009E55BE">
        <w:rPr>
          <w:color w:val="000000"/>
          <w:lang w:val="uk-UA"/>
        </w:rPr>
        <w:t>як</w:t>
      </w:r>
      <w:r w:rsidR="009D7825">
        <w:rPr>
          <w:color w:val="000000"/>
          <w:lang w:val="uk-UA"/>
        </w:rPr>
        <w:t>у</w:t>
      </w:r>
      <w:r w:rsidR="009D7825" w:rsidRPr="009E55BE">
        <w:rPr>
          <w:color w:val="000000"/>
          <w:lang w:val="uk-UA"/>
        </w:rPr>
        <w:t xml:space="preserve"> </w:t>
      </w:r>
      <w:r w:rsidRPr="009E55BE">
        <w:rPr>
          <w:color w:val="000000"/>
          <w:lang w:val="uk-UA"/>
        </w:rPr>
        <w:t xml:space="preserve">надає </w:t>
      </w:r>
      <w:r w:rsidR="009D7825">
        <w:rPr>
          <w:color w:val="000000"/>
          <w:lang w:val="uk-UA"/>
        </w:rPr>
        <w:t>Енергодар</w:t>
      </w:r>
      <w:r w:rsidR="009D7825" w:rsidRPr="008471A6">
        <w:rPr>
          <w:color w:val="000000"/>
          <w:lang w:val="uk-UA"/>
        </w:rPr>
        <w:t>ськ</w:t>
      </w:r>
      <w:r w:rsidR="009D7825">
        <w:rPr>
          <w:color w:val="000000"/>
          <w:lang w:val="uk-UA"/>
        </w:rPr>
        <w:t>а</w:t>
      </w:r>
      <w:r w:rsidR="009D7825" w:rsidRPr="008471A6">
        <w:rPr>
          <w:color w:val="000000"/>
          <w:lang w:val="uk-UA"/>
        </w:rPr>
        <w:t xml:space="preserve"> міськ</w:t>
      </w:r>
      <w:r w:rsidR="009D7825">
        <w:rPr>
          <w:color w:val="000000"/>
          <w:lang w:val="uk-UA"/>
        </w:rPr>
        <w:t>а</w:t>
      </w:r>
      <w:r w:rsidR="009D7825" w:rsidRPr="008471A6">
        <w:rPr>
          <w:color w:val="000000"/>
          <w:lang w:val="uk-UA"/>
        </w:rPr>
        <w:t xml:space="preserve"> рад</w:t>
      </w:r>
      <w:r w:rsidR="009D7825">
        <w:rPr>
          <w:color w:val="000000"/>
          <w:lang w:val="uk-UA"/>
        </w:rPr>
        <w:t>а</w:t>
      </w:r>
      <w:r w:rsidR="009D7825" w:rsidRPr="008471A6">
        <w:rPr>
          <w:color w:val="000000"/>
          <w:lang w:val="uk-UA"/>
        </w:rPr>
        <w:t xml:space="preserve"> </w:t>
      </w:r>
      <w:r w:rsidRPr="002D75AE">
        <w:rPr>
          <w:lang w:val="uk-UA"/>
        </w:rPr>
        <w:t>КП «ЄІС»</w:t>
      </w:r>
      <w:r w:rsidR="00D01CA8">
        <w:rPr>
          <w:lang w:val="uk-UA"/>
        </w:rPr>
        <w:t xml:space="preserve"> </w:t>
      </w:r>
      <w:r w:rsidRPr="008471A6">
        <w:rPr>
          <w:color w:val="000000"/>
          <w:lang w:val="uk-UA"/>
        </w:rPr>
        <w:t>відповідно</w:t>
      </w:r>
      <w:r>
        <w:rPr>
          <w:color w:val="000000"/>
          <w:lang w:val="uk-UA"/>
        </w:rPr>
        <w:t xml:space="preserve"> до Програми реформування та розвитку житлово-комунального господарства, об’єктів благоустрою, дорожнього господарства міста Енергодара на 2019-2021 роки (зі змінами) </w:t>
      </w:r>
      <w:r w:rsidRPr="008471A6">
        <w:rPr>
          <w:color w:val="000000"/>
          <w:lang w:val="uk-UA"/>
        </w:rPr>
        <w:t>у формі субсидії</w:t>
      </w:r>
      <w:r>
        <w:rPr>
          <w:color w:val="000000"/>
          <w:lang w:val="uk-UA"/>
        </w:rPr>
        <w:t xml:space="preserve">, капітальних та поточних трансфертів </w:t>
      </w:r>
      <w:r w:rsidR="00D01CA8">
        <w:rPr>
          <w:color w:val="000000"/>
          <w:lang w:val="uk-UA"/>
        </w:rPr>
        <w:t>і</w:t>
      </w:r>
      <w:r>
        <w:rPr>
          <w:color w:val="000000"/>
          <w:lang w:val="uk-UA"/>
        </w:rPr>
        <w:t xml:space="preserve">з метою </w:t>
      </w:r>
      <w:r w:rsidRPr="009E55BE">
        <w:rPr>
          <w:lang w:val="uk-UA" w:eastAsia="uk-UA"/>
        </w:rPr>
        <w:t xml:space="preserve">забезпечення </w:t>
      </w:r>
      <w:r w:rsidRPr="009C2E32">
        <w:rPr>
          <w:lang w:val="uk-UA" w:eastAsia="uk-UA"/>
        </w:rPr>
        <w:t>належного функціонування та розвитку інфраструктури міста Енергодар, здійснення технічного супроводу системи відеоспостереже</w:t>
      </w:r>
      <w:r>
        <w:rPr>
          <w:lang w:val="uk-UA" w:eastAsia="uk-UA"/>
        </w:rPr>
        <w:t>ння міста в цілодобовому режимі,</w:t>
      </w:r>
      <w:r w:rsidRPr="009C2E32">
        <w:rPr>
          <w:lang w:val="uk-UA" w:eastAsia="uk-UA"/>
        </w:rPr>
        <w:t xml:space="preserve"> </w:t>
      </w:r>
      <w:r>
        <w:rPr>
          <w:lang w:val="uk-UA" w:eastAsia="uk-UA"/>
        </w:rPr>
        <w:t>з</w:t>
      </w:r>
      <w:r w:rsidRPr="009C2E32">
        <w:rPr>
          <w:lang w:val="uk-UA" w:eastAsia="uk-UA"/>
        </w:rPr>
        <w:t>береження технічно справного стану, підвищення експлуатаційних якостей т</w:t>
      </w:r>
      <w:r>
        <w:rPr>
          <w:lang w:val="uk-UA" w:eastAsia="uk-UA"/>
        </w:rPr>
        <w:t>а продовження строків служби об’єктів</w:t>
      </w:r>
      <w:r w:rsidRPr="009C2E32">
        <w:rPr>
          <w:lang w:val="uk-UA" w:eastAsia="uk-UA"/>
        </w:rPr>
        <w:t xml:space="preserve"> комунальног</w:t>
      </w:r>
      <w:r>
        <w:rPr>
          <w:lang w:val="uk-UA" w:eastAsia="uk-UA"/>
        </w:rPr>
        <w:t>о майна територіальної громади, п</w:t>
      </w:r>
      <w:r w:rsidRPr="009C2E32">
        <w:rPr>
          <w:lang w:val="uk-UA" w:eastAsia="uk-UA"/>
        </w:rPr>
        <w:t>ідвищення технічного оснащення комунального підприємства з метою створення єдиного центру обробки даних, забезпечення надання якісних послуг населенню, органам місцевого самоврядування та державним і комунальним служба</w:t>
      </w:r>
      <w:r>
        <w:rPr>
          <w:lang w:val="uk-UA" w:eastAsia="uk-UA"/>
        </w:rPr>
        <w:t>м на території міста Енергодар</w:t>
      </w:r>
      <w:r>
        <w:rPr>
          <w:color w:val="000000"/>
          <w:lang w:val="uk-UA"/>
        </w:rPr>
        <w:t xml:space="preserve"> на період з 01.01.2020 по 31.12.2020 загальним обсягом </w:t>
      </w:r>
      <w:r>
        <w:rPr>
          <w:lang w:val="uk-UA"/>
        </w:rPr>
        <w:t xml:space="preserve">6 128 244 </w:t>
      </w:r>
      <w:r w:rsidR="00D01CA8">
        <w:rPr>
          <w:color w:val="000000"/>
          <w:lang w:val="uk-UA"/>
        </w:rPr>
        <w:t xml:space="preserve">грн, </w:t>
      </w:r>
      <w:r w:rsidRPr="002962D9">
        <w:rPr>
          <w:b/>
          <w:color w:val="000000"/>
          <w:lang w:val="uk-UA"/>
        </w:rPr>
        <w:t>не є державною допомогою</w:t>
      </w:r>
      <w:r w:rsidRPr="008471A6">
        <w:rPr>
          <w:color w:val="000000"/>
          <w:lang w:val="uk-UA"/>
        </w:rPr>
        <w:t xml:space="preserve"> відповідно до Закону України «Про державну допомогу суб’єктам господарювання</w:t>
      </w:r>
      <w:r>
        <w:rPr>
          <w:color w:val="000000"/>
          <w:lang w:val="uk-UA"/>
        </w:rPr>
        <w:t>».</w:t>
      </w:r>
    </w:p>
    <w:p w:rsidR="003809A5" w:rsidRPr="002C30E1" w:rsidRDefault="003809A5" w:rsidP="003809A5">
      <w:pPr>
        <w:pStyle w:val="a3"/>
        <w:rPr>
          <w:sz w:val="20"/>
          <w:szCs w:val="20"/>
        </w:rPr>
      </w:pPr>
    </w:p>
    <w:p w:rsidR="003809A5" w:rsidRDefault="003809A5" w:rsidP="003809A5">
      <w:pPr>
        <w:pStyle w:val="rvps2"/>
        <w:numPr>
          <w:ilvl w:val="0"/>
          <w:numId w:val="23"/>
        </w:numPr>
        <w:spacing w:before="0" w:beforeAutospacing="0" w:after="0" w:afterAutospacing="0"/>
        <w:ind w:left="426" w:hanging="426"/>
        <w:jc w:val="both"/>
        <w:rPr>
          <w:lang w:val="uk-UA" w:eastAsia="uk-UA"/>
        </w:rPr>
      </w:pPr>
      <w:r>
        <w:rPr>
          <w:lang w:val="uk-UA" w:eastAsia="uk-UA"/>
        </w:rPr>
        <w:t>Разом із тим слід зазначити, що:</w:t>
      </w:r>
    </w:p>
    <w:p w:rsidR="003809A5" w:rsidRPr="0096215D" w:rsidRDefault="003809A5" w:rsidP="003809A5">
      <w:pPr>
        <w:pStyle w:val="rvps2"/>
        <w:numPr>
          <w:ilvl w:val="0"/>
          <w:numId w:val="31"/>
        </w:numPr>
        <w:spacing w:before="0" w:beforeAutospacing="0" w:after="0" w:afterAutospacing="0"/>
        <w:ind w:left="993"/>
        <w:jc w:val="both"/>
        <w:rPr>
          <w:color w:val="000000"/>
          <w:lang w:val="uk-UA"/>
        </w:rPr>
      </w:pPr>
      <w:r w:rsidRPr="0096215D">
        <w:rPr>
          <w:color w:val="000000"/>
          <w:lang w:val="uk-UA"/>
        </w:rPr>
        <w:t xml:space="preserve">фінансування </w:t>
      </w:r>
      <w:r w:rsidRPr="002D75AE">
        <w:rPr>
          <w:lang w:val="uk-UA"/>
        </w:rPr>
        <w:t>КП «ЄІС»</w:t>
      </w:r>
      <w:r w:rsidR="00D01CA8">
        <w:rPr>
          <w:lang w:val="uk-UA"/>
        </w:rPr>
        <w:t xml:space="preserve"> </w:t>
      </w:r>
      <w:r w:rsidRPr="0096215D">
        <w:rPr>
          <w:color w:val="000000"/>
          <w:lang w:val="uk-UA"/>
        </w:rPr>
        <w:t xml:space="preserve">повинно спрямовуватися лише на покриття витрат, які пов’язані з виконанням заходів, передбачених </w:t>
      </w:r>
      <w:r w:rsidR="00D01CA8" w:rsidRPr="0096215D">
        <w:rPr>
          <w:color w:val="000000"/>
          <w:lang w:val="uk-UA"/>
        </w:rPr>
        <w:t>Програм</w:t>
      </w:r>
      <w:r w:rsidR="00D01CA8">
        <w:rPr>
          <w:color w:val="000000"/>
          <w:lang w:val="uk-UA"/>
        </w:rPr>
        <w:t>ою</w:t>
      </w:r>
      <w:r w:rsidR="00D01CA8" w:rsidRPr="0096215D">
        <w:rPr>
          <w:color w:val="000000"/>
          <w:lang w:val="uk-UA"/>
        </w:rPr>
        <w:t xml:space="preserve"> </w:t>
      </w:r>
      <w:r w:rsidRPr="0096215D">
        <w:rPr>
          <w:color w:val="000000"/>
          <w:lang w:val="uk-UA"/>
        </w:rPr>
        <w:t xml:space="preserve">реформування та розвитку житлово-комунального господарства, об’єктів благоустрою, дорожнього господарства міста Енергодара на 2019-2021 роки (зі змінами), а саме </w:t>
      </w:r>
      <w:r w:rsidRPr="009E55BE">
        <w:rPr>
          <w:lang w:val="uk-UA" w:eastAsia="uk-UA"/>
        </w:rPr>
        <w:t xml:space="preserve">забезпечення </w:t>
      </w:r>
      <w:r w:rsidRPr="009C2E32">
        <w:rPr>
          <w:lang w:val="uk-UA" w:eastAsia="uk-UA"/>
        </w:rPr>
        <w:t>належного функціонування та розвитку інфраструктури міста Енергодар, здійснення технічного супроводу системи відеоспостереже</w:t>
      </w:r>
      <w:r>
        <w:rPr>
          <w:lang w:val="uk-UA" w:eastAsia="uk-UA"/>
        </w:rPr>
        <w:t>ння міста в цілодобовому режимі,</w:t>
      </w:r>
      <w:r w:rsidRPr="009C2E32">
        <w:rPr>
          <w:lang w:val="uk-UA" w:eastAsia="uk-UA"/>
        </w:rPr>
        <w:t xml:space="preserve"> </w:t>
      </w:r>
      <w:r>
        <w:rPr>
          <w:lang w:val="uk-UA" w:eastAsia="uk-UA"/>
        </w:rPr>
        <w:t>з</w:t>
      </w:r>
      <w:r w:rsidRPr="009C2E32">
        <w:rPr>
          <w:lang w:val="uk-UA" w:eastAsia="uk-UA"/>
        </w:rPr>
        <w:t>береження технічно справного стану, підвищення експлуатаційних якостей т</w:t>
      </w:r>
      <w:r>
        <w:rPr>
          <w:lang w:val="uk-UA" w:eastAsia="uk-UA"/>
        </w:rPr>
        <w:t>а продовження строків служби об’єктів</w:t>
      </w:r>
      <w:r w:rsidRPr="009C2E32">
        <w:rPr>
          <w:lang w:val="uk-UA" w:eastAsia="uk-UA"/>
        </w:rPr>
        <w:t xml:space="preserve"> комунальног</w:t>
      </w:r>
      <w:r>
        <w:rPr>
          <w:lang w:val="uk-UA" w:eastAsia="uk-UA"/>
        </w:rPr>
        <w:t>о майна територіальної громади, п</w:t>
      </w:r>
      <w:r w:rsidRPr="009C2E32">
        <w:rPr>
          <w:lang w:val="uk-UA" w:eastAsia="uk-UA"/>
        </w:rPr>
        <w:t>ідвищення технічного оснащення комунального підприємства з метою створення єдиного центру обробки даних, забезпечення надання якісних послуг населенню, органам місцевого самоврядування та державним і комунальним служба</w:t>
      </w:r>
      <w:r>
        <w:rPr>
          <w:lang w:val="uk-UA" w:eastAsia="uk-UA"/>
        </w:rPr>
        <w:t>м на території міста Енергодар</w:t>
      </w:r>
      <w:r>
        <w:rPr>
          <w:color w:val="000000"/>
          <w:lang w:val="uk-UA"/>
        </w:rPr>
        <w:t>;</w:t>
      </w:r>
    </w:p>
    <w:p w:rsidR="003809A5" w:rsidRPr="00520D0D" w:rsidRDefault="003809A5" w:rsidP="003809A5">
      <w:pPr>
        <w:pStyle w:val="rvps2"/>
        <w:numPr>
          <w:ilvl w:val="0"/>
          <w:numId w:val="31"/>
        </w:numPr>
        <w:ind w:left="993"/>
        <w:jc w:val="both"/>
        <w:rPr>
          <w:color w:val="000000"/>
          <w:lang w:val="uk-UA"/>
        </w:rPr>
      </w:pPr>
      <w:r>
        <w:rPr>
          <w:lang w:val="uk-UA"/>
        </w:rPr>
        <w:lastRenderedPageBreak/>
        <w:t xml:space="preserve">використання коштів підтримки </w:t>
      </w:r>
      <w:r w:rsidRPr="002D75AE">
        <w:rPr>
          <w:lang w:val="uk-UA"/>
        </w:rPr>
        <w:t>КП «ЄІС»</w:t>
      </w:r>
      <w:r w:rsidR="00754C24">
        <w:rPr>
          <w:lang w:val="uk-UA"/>
        </w:rPr>
        <w:t xml:space="preserve"> </w:t>
      </w:r>
      <w:r>
        <w:rPr>
          <w:lang w:val="uk-UA"/>
        </w:rPr>
        <w:t>на здійснення підприємницької діяльності може містити ознаки державної допомоги;</w:t>
      </w:r>
    </w:p>
    <w:p w:rsidR="003809A5" w:rsidRPr="00520D0D" w:rsidRDefault="003809A5" w:rsidP="003809A5">
      <w:pPr>
        <w:pStyle w:val="rvps2"/>
        <w:numPr>
          <w:ilvl w:val="0"/>
          <w:numId w:val="31"/>
        </w:numPr>
        <w:ind w:left="993"/>
        <w:jc w:val="both"/>
        <w:rPr>
          <w:color w:val="000000"/>
          <w:lang w:val="uk-UA"/>
        </w:rPr>
      </w:pPr>
      <w:r>
        <w:rPr>
          <w:lang w:val="uk-UA"/>
        </w:rPr>
        <w:t>у разі надання платних послуг (здійснення комерційної діяльності)</w:t>
      </w:r>
      <w:r w:rsidR="007D690F">
        <w:rPr>
          <w:lang w:val="uk-UA"/>
        </w:rPr>
        <w:t>,</w:t>
      </w:r>
      <w:r>
        <w:rPr>
          <w:lang w:val="uk-UA"/>
        </w:rPr>
        <w:t xml:space="preserve"> з </w:t>
      </w:r>
      <w:r w:rsidRPr="00520D0D">
        <w:rPr>
          <w:lang w:val="uk-UA"/>
        </w:rPr>
        <w:t xml:space="preserve">метою уникнення перехресного субсидіювання </w:t>
      </w:r>
      <w:r w:rsidRPr="002D75AE">
        <w:rPr>
          <w:lang w:val="uk-UA"/>
        </w:rPr>
        <w:t>КП «ЄІС»</w:t>
      </w:r>
      <w:r w:rsidR="00754C24">
        <w:rPr>
          <w:lang w:val="uk-UA"/>
        </w:rPr>
        <w:t xml:space="preserve"> </w:t>
      </w:r>
      <w:r w:rsidRPr="00520D0D">
        <w:rPr>
          <w:lang w:val="uk-UA"/>
        </w:rPr>
        <w:t>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та встановити механізм чіткого обліку часу працівників для виконання робіт, які здійснюються на комер</w:t>
      </w:r>
      <w:r>
        <w:rPr>
          <w:lang w:val="uk-UA"/>
        </w:rPr>
        <w:t>ційній та некомерційній основі;</w:t>
      </w:r>
    </w:p>
    <w:p w:rsidR="003809A5" w:rsidRPr="008514EF" w:rsidRDefault="003809A5" w:rsidP="003809A5">
      <w:pPr>
        <w:pStyle w:val="rvps2"/>
        <w:numPr>
          <w:ilvl w:val="0"/>
          <w:numId w:val="31"/>
        </w:numPr>
        <w:spacing w:before="0" w:beforeAutospacing="0" w:after="0" w:afterAutospacing="0"/>
        <w:ind w:left="993"/>
        <w:jc w:val="both"/>
        <w:rPr>
          <w:color w:val="000000"/>
          <w:lang w:val="uk-UA"/>
        </w:rPr>
      </w:pPr>
      <w:r w:rsidRPr="002D75AE">
        <w:rPr>
          <w:lang w:val="uk-UA"/>
        </w:rPr>
        <w:t>КП «ЄІС»</w:t>
      </w:r>
      <w:r w:rsidR="00754C24">
        <w:rPr>
          <w:lang w:val="uk-UA"/>
        </w:rPr>
        <w:t xml:space="preserve"> </w:t>
      </w:r>
      <w:r w:rsidRPr="0033661A">
        <w:rPr>
          <w:lang w:val="uk-UA"/>
        </w:rPr>
        <w:t xml:space="preserve">повинно проводити конкурсні торги через систему «Прозорро» відповідно до Закону України </w:t>
      </w:r>
      <w:r w:rsidRPr="0033661A">
        <w:rPr>
          <w:color w:val="000000"/>
          <w:lang w:val="uk-UA"/>
        </w:rPr>
        <w:t xml:space="preserve">«Про публічні закупівлі» </w:t>
      </w:r>
      <w:r w:rsidRPr="0033661A">
        <w:rPr>
          <w:lang w:val="uk-UA"/>
        </w:rPr>
        <w:t xml:space="preserve">з метою закупівлі </w:t>
      </w:r>
      <w:r w:rsidRPr="0033661A">
        <w:rPr>
          <w:color w:val="000000"/>
          <w:lang w:val="uk-UA"/>
        </w:rPr>
        <w:t xml:space="preserve">товарів, </w:t>
      </w:r>
      <w:r w:rsidRPr="0033661A">
        <w:rPr>
          <w:lang w:val="uk-UA"/>
        </w:rPr>
        <w:t>на які виділяється державна допомога</w:t>
      </w:r>
      <w:r>
        <w:rPr>
          <w:lang w:val="uk-UA"/>
        </w:rPr>
        <w:t>.</w:t>
      </w:r>
    </w:p>
    <w:p w:rsidR="003809A5" w:rsidRPr="002C30E1" w:rsidRDefault="003809A5" w:rsidP="003809A5">
      <w:pPr>
        <w:pStyle w:val="rvps2"/>
        <w:spacing w:before="0" w:beforeAutospacing="0" w:after="0" w:afterAutospacing="0"/>
        <w:ind w:left="993"/>
        <w:jc w:val="both"/>
        <w:rPr>
          <w:color w:val="000000"/>
          <w:sz w:val="20"/>
          <w:szCs w:val="20"/>
          <w:lang w:val="uk-UA"/>
        </w:rPr>
      </w:pPr>
    </w:p>
    <w:p w:rsidR="003809A5" w:rsidRDefault="003809A5" w:rsidP="003809A5">
      <w:pPr>
        <w:pStyle w:val="rvps2"/>
        <w:spacing w:before="0" w:beforeAutospacing="0" w:after="0" w:afterAutospacing="0"/>
        <w:ind w:firstLine="540"/>
        <w:jc w:val="both"/>
        <w:rPr>
          <w:lang w:val="uk-UA"/>
        </w:rPr>
      </w:pPr>
      <w:r w:rsidRPr="00EE5B6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r>
        <w:rPr>
          <w:lang w:val="uk-UA"/>
        </w:rPr>
        <w:t>.</w:t>
      </w:r>
    </w:p>
    <w:p w:rsidR="003809A5" w:rsidRPr="002C30E1" w:rsidRDefault="003809A5" w:rsidP="003809A5">
      <w:pPr>
        <w:pStyle w:val="rvps2"/>
        <w:spacing w:before="0" w:beforeAutospacing="0" w:after="0" w:afterAutospacing="0"/>
        <w:ind w:firstLine="540"/>
        <w:jc w:val="both"/>
        <w:rPr>
          <w:sz w:val="20"/>
          <w:szCs w:val="20"/>
          <w:lang w:val="uk-UA"/>
        </w:rPr>
      </w:pPr>
    </w:p>
    <w:p w:rsidR="00AD71E1" w:rsidRPr="009A1A1A" w:rsidRDefault="00A612D3" w:rsidP="00AD71E1">
      <w:pPr>
        <w:pStyle w:val="rvps2"/>
        <w:spacing w:before="0" w:beforeAutospacing="0" w:after="0" w:afterAutospacing="0"/>
        <w:ind w:firstLine="540"/>
        <w:jc w:val="both"/>
        <w:rPr>
          <w:color w:val="000000"/>
          <w:lang w:val="uk-UA"/>
        </w:rPr>
      </w:pPr>
      <w:r w:rsidRPr="008C45CB">
        <w:rPr>
          <w:color w:val="000000"/>
          <w:lang w:val="uk-UA" w:eastAsia="uk-UA"/>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E869B4">
        <w:rPr>
          <w:color w:val="000000"/>
          <w:lang w:val="uk-UA" w:eastAsia="uk-UA"/>
        </w:rPr>
        <w:t xml:space="preserve"> березня </w:t>
      </w:r>
      <w:r w:rsidRPr="008C45CB">
        <w:rPr>
          <w:color w:val="000000"/>
          <w:lang w:val="uk-UA" w:eastAsia="uk-UA"/>
        </w:rPr>
        <w:t>2017</w:t>
      </w:r>
      <w:r w:rsidR="00E869B4">
        <w:rPr>
          <w:color w:val="000000"/>
          <w:lang w:val="uk-UA" w:eastAsia="uk-UA"/>
        </w:rPr>
        <w:t xml:space="preserve"> року № 2-рп, зареєстрованого в</w:t>
      </w:r>
      <w:r w:rsidRPr="008C45CB">
        <w:rPr>
          <w:color w:val="000000"/>
          <w:lang w:val="uk-UA" w:eastAsia="uk-UA"/>
        </w:rPr>
        <w:t xml:space="preserve"> Міністерстві юстиції України 04</w:t>
      </w:r>
      <w:r w:rsidR="00E869B4">
        <w:rPr>
          <w:color w:val="000000"/>
          <w:lang w:val="uk-UA" w:eastAsia="uk-UA"/>
        </w:rPr>
        <w:t xml:space="preserve"> квітня </w:t>
      </w:r>
      <w:r w:rsidRPr="008C45CB">
        <w:rPr>
          <w:color w:val="000000"/>
          <w:lang w:val="uk-UA" w:eastAsia="uk-UA"/>
        </w:rPr>
        <w:t>2016</w:t>
      </w:r>
      <w:r w:rsidR="00E869B4">
        <w:rPr>
          <w:color w:val="000000"/>
          <w:lang w:val="uk-UA" w:eastAsia="uk-UA"/>
        </w:rPr>
        <w:t xml:space="preserve"> року</w:t>
      </w:r>
      <w:r w:rsidRPr="008C45CB">
        <w:rPr>
          <w:color w:val="000000"/>
          <w:lang w:val="uk-UA" w:eastAsia="uk-UA"/>
        </w:rPr>
        <w:t xml:space="preserve"> за № 501/28631(із змінами, внесеними розпорядженням Антимонопольного коміт</w:t>
      </w:r>
      <w:r w:rsidR="00E869B4">
        <w:rPr>
          <w:color w:val="000000"/>
          <w:lang w:val="uk-UA" w:eastAsia="uk-UA"/>
        </w:rPr>
        <w:t xml:space="preserve">ету України від 13 вересня </w:t>
      </w:r>
      <w:r w:rsidRPr="008C45CB">
        <w:rPr>
          <w:color w:val="000000"/>
          <w:lang w:val="uk-UA" w:eastAsia="uk-UA"/>
        </w:rPr>
        <w:t>2018</w:t>
      </w:r>
      <w:r w:rsidR="00E869B4">
        <w:rPr>
          <w:color w:val="000000"/>
          <w:lang w:val="uk-UA" w:eastAsia="uk-UA"/>
        </w:rPr>
        <w:t xml:space="preserve"> року</w:t>
      </w:r>
      <w:r w:rsidRPr="008C45CB">
        <w:rPr>
          <w:color w:val="000000"/>
          <w:lang w:val="uk-UA" w:eastAsia="uk-UA"/>
        </w:rPr>
        <w:t xml:space="preserve"> № 18-рп, зареєстрованим </w:t>
      </w:r>
      <w:r w:rsidR="00095481">
        <w:rPr>
          <w:color w:val="000000"/>
          <w:lang w:val="uk-UA" w:eastAsia="uk-UA"/>
        </w:rPr>
        <w:t>у</w:t>
      </w:r>
      <w:r w:rsidRPr="008C45CB">
        <w:rPr>
          <w:color w:val="000000"/>
          <w:lang w:val="uk-UA" w:eastAsia="uk-UA"/>
        </w:rPr>
        <w:t xml:space="preserve"> Міністерстві юстиції України 27</w:t>
      </w:r>
      <w:r w:rsidR="00095481">
        <w:rPr>
          <w:color w:val="000000"/>
          <w:lang w:val="uk-UA" w:eastAsia="uk-UA"/>
        </w:rPr>
        <w:t xml:space="preserve"> листопада </w:t>
      </w:r>
      <w:r w:rsidRPr="008C45CB">
        <w:rPr>
          <w:color w:val="000000"/>
          <w:lang w:val="uk-UA" w:eastAsia="uk-UA"/>
        </w:rPr>
        <w:t>2018</w:t>
      </w:r>
      <w:r w:rsidR="00095481">
        <w:rPr>
          <w:color w:val="000000"/>
          <w:lang w:val="uk-UA" w:eastAsia="uk-UA"/>
        </w:rPr>
        <w:t xml:space="preserve"> року</w:t>
      </w:r>
      <w:r w:rsidRPr="008C45CB">
        <w:rPr>
          <w:color w:val="000000"/>
          <w:lang w:val="uk-UA" w:eastAsia="uk-UA"/>
        </w:rPr>
        <w:t xml:space="preserve"> за № 1337/32789), на підставі інформації, наданої </w:t>
      </w:r>
      <w:r w:rsidR="00754C24">
        <w:rPr>
          <w:color w:val="000000"/>
          <w:lang w:val="uk-UA"/>
        </w:rPr>
        <w:t>Управлінням комунальної власності Енергодарської міської ради</w:t>
      </w:r>
      <w:r w:rsidR="00AD71E1" w:rsidRPr="009A1A1A">
        <w:rPr>
          <w:color w:val="000000"/>
          <w:lang w:val="uk-UA"/>
        </w:rPr>
        <w:t xml:space="preserve">, </w:t>
      </w:r>
      <w:r w:rsidR="00AD71E1" w:rsidRPr="00C6313B">
        <w:rPr>
          <w:lang w:val="uk-UA"/>
        </w:rPr>
        <w:t>Антимонопольний комітет України</w:t>
      </w:r>
    </w:p>
    <w:p w:rsidR="00B0477B" w:rsidRDefault="00B0477B" w:rsidP="003B7E3B">
      <w:pPr>
        <w:ind w:left="284" w:hanging="284"/>
        <w:jc w:val="center"/>
        <w:rPr>
          <w:b/>
          <w:bCs/>
        </w:rPr>
      </w:pPr>
    </w:p>
    <w:p w:rsidR="003B7E3B" w:rsidRDefault="003B7E3B" w:rsidP="00584C8C">
      <w:pPr>
        <w:ind w:left="284" w:hanging="284"/>
        <w:jc w:val="center"/>
        <w:rPr>
          <w:b/>
          <w:bCs/>
        </w:rPr>
      </w:pPr>
      <w:r>
        <w:rPr>
          <w:b/>
          <w:bCs/>
        </w:rPr>
        <w:t>ПОСТАНОВИВ:</w:t>
      </w:r>
    </w:p>
    <w:p w:rsidR="00584C8C" w:rsidRPr="00CE23BB" w:rsidRDefault="00584C8C" w:rsidP="00584C8C">
      <w:pPr>
        <w:ind w:left="284" w:hanging="284"/>
        <w:jc w:val="center"/>
      </w:pPr>
    </w:p>
    <w:p w:rsidR="00D36EDC" w:rsidRDefault="00D36EDC" w:rsidP="00584C8C">
      <w:pPr>
        <w:pStyle w:val="rvps2"/>
        <w:spacing w:before="0" w:beforeAutospacing="0" w:after="0" w:afterAutospacing="0"/>
        <w:ind w:firstLine="567"/>
        <w:contextualSpacing/>
        <w:jc w:val="both"/>
        <w:rPr>
          <w:color w:val="000000"/>
          <w:lang w:val="uk-UA"/>
        </w:rPr>
      </w:pPr>
      <w:r w:rsidRPr="008471A6">
        <w:rPr>
          <w:color w:val="000000"/>
          <w:lang w:val="uk-UA"/>
        </w:rPr>
        <w:t>Визнати,</w:t>
      </w:r>
      <w:r>
        <w:rPr>
          <w:color w:val="000000"/>
          <w:lang w:val="uk-UA"/>
        </w:rPr>
        <w:t xml:space="preserve"> що</w:t>
      </w:r>
      <w:r w:rsidRPr="008471A6">
        <w:rPr>
          <w:color w:val="000000"/>
          <w:lang w:val="uk-UA"/>
        </w:rPr>
        <w:t xml:space="preserve"> </w:t>
      </w:r>
      <w:r>
        <w:rPr>
          <w:color w:val="000000"/>
          <w:lang w:val="uk-UA"/>
        </w:rPr>
        <w:t>підтримка (фінансування)</w:t>
      </w:r>
      <w:r w:rsidRPr="009E55BE">
        <w:rPr>
          <w:color w:val="000000"/>
          <w:lang w:val="uk-UA"/>
        </w:rPr>
        <w:t xml:space="preserve">, </w:t>
      </w:r>
      <w:r w:rsidR="00BE6BFD" w:rsidRPr="009E55BE">
        <w:rPr>
          <w:color w:val="000000"/>
          <w:lang w:val="uk-UA"/>
        </w:rPr>
        <w:t>як</w:t>
      </w:r>
      <w:r w:rsidR="00BE6BFD">
        <w:rPr>
          <w:color w:val="000000"/>
          <w:lang w:val="uk-UA"/>
        </w:rPr>
        <w:t>у</w:t>
      </w:r>
      <w:r w:rsidR="00BE6BFD" w:rsidRPr="009E55BE">
        <w:rPr>
          <w:color w:val="000000"/>
          <w:lang w:val="uk-UA"/>
        </w:rPr>
        <w:t xml:space="preserve"> </w:t>
      </w:r>
      <w:r w:rsidRPr="009E55BE">
        <w:rPr>
          <w:color w:val="000000"/>
          <w:lang w:val="uk-UA"/>
        </w:rPr>
        <w:t xml:space="preserve">надає </w:t>
      </w:r>
      <w:r w:rsidR="00BE6BFD">
        <w:rPr>
          <w:color w:val="000000"/>
          <w:lang w:val="uk-UA"/>
        </w:rPr>
        <w:t>Енергодар</w:t>
      </w:r>
      <w:r w:rsidR="00BE6BFD" w:rsidRPr="008471A6">
        <w:rPr>
          <w:color w:val="000000"/>
          <w:lang w:val="uk-UA"/>
        </w:rPr>
        <w:t>ськ</w:t>
      </w:r>
      <w:r w:rsidR="00BE6BFD">
        <w:rPr>
          <w:color w:val="000000"/>
          <w:lang w:val="uk-UA"/>
        </w:rPr>
        <w:t>а</w:t>
      </w:r>
      <w:r w:rsidR="00BE6BFD" w:rsidRPr="008471A6">
        <w:rPr>
          <w:color w:val="000000"/>
          <w:lang w:val="uk-UA"/>
        </w:rPr>
        <w:t xml:space="preserve"> міськ</w:t>
      </w:r>
      <w:r w:rsidR="00BE6BFD">
        <w:rPr>
          <w:color w:val="000000"/>
          <w:lang w:val="uk-UA"/>
        </w:rPr>
        <w:t>а</w:t>
      </w:r>
      <w:r w:rsidR="00BE6BFD" w:rsidRPr="008471A6">
        <w:rPr>
          <w:color w:val="000000"/>
          <w:lang w:val="uk-UA"/>
        </w:rPr>
        <w:t xml:space="preserve"> рад</w:t>
      </w:r>
      <w:r w:rsidR="00BE6BFD">
        <w:rPr>
          <w:color w:val="000000"/>
          <w:lang w:val="uk-UA"/>
        </w:rPr>
        <w:t>а</w:t>
      </w:r>
      <w:r w:rsidR="00BE6BFD" w:rsidRPr="008471A6">
        <w:rPr>
          <w:color w:val="000000"/>
          <w:lang w:val="uk-UA"/>
        </w:rPr>
        <w:t xml:space="preserve"> </w:t>
      </w:r>
      <w:r>
        <w:rPr>
          <w:color w:val="000000"/>
          <w:lang w:val="uk-UA"/>
        </w:rPr>
        <w:t>комунальному підприємству «Єдині інформаційні системи» Енергодарської міської ради</w:t>
      </w:r>
      <w:r w:rsidR="00374446">
        <w:rPr>
          <w:color w:val="000000"/>
          <w:lang w:val="uk-UA"/>
        </w:rPr>
        <w:t>,</w:t>
      </w:r>
      <w:r w:rsidRPr="008471A6">
        <w:rPr>
          <w:color w:val="000000"/>
          <w:lang w:val="uk-UA"/>
        </w:rPr>
        <w:t xml:space="preserve"> відповідно</w:t>
      </w:r>
      <w:r>
        <w:rPr>
          <w:color w:val="000000"/>
          <w:lang w:val="uk-UA"/>
        </w:rPr>
        <w:t xml:space="preserve"> до </w:t>
      </w:r>
      <w:r w:rsidRPr="00D05B27">
        <w:rPr>
          <w:color w:val="000000"/>
          <w:lang w:val="uk-UA"/>
        </w:rPr>
        <w:t>Програм</w:t>
      </w:r>
      <w:r>
        <w:rPr>
          <w:color w:val="000000"/>
          <w:lang w:val="uk-UA"/>
        </w:rPr>
        <w:t>и</w:t>
      </w:r>
      <w:r w:rsidRPr="00D05B27">
        <w:rPr>
          <w:color w:val="000000"/>
          <w:lang w:val="uk-UA"/>
        </w:rPr>
        <w:t xml:space="preserve"> реформування та розвитку житлово-комунального господарства, об’єктів благоустрою, дорожнього господарства міста Енергодара на 2019-2021 роки, затверджен</w:t>
      </w:r>
      <w:r>
        <w:rPr>
          <w:color w:val="000000"/>
          <w:lang w:val="uk-UA"/>
        </w:rPr>
        <w:t>ої</w:t>
      </w:r>
      <w:r w:rsidRPr="00D05B27">
        <w:rPr>
          <w:color w:val="000000"/>
          <w:lang w:val="uk-UA"/>
        </w:rPr>
        <w:t xml:space="preserve"> рішенням Енергодарської м</w:t>
      </w:r>
      <w:r>
        <w:rPr>
          <w:color w:val="000000"/>
          <w:lang w:val="uk-UA"/>
        </w:rPr>
        <w:t>іської ради від 21.12.2018 № 15</w:t>
      </w:r>
      <w:r w:rsidR="00BE6BFD">
        <w:rPr>
          <w:color w:val="000000"/>
          <w:lang w:val="uk-UA"/>
        </w:rPr>
        <w:t>,</w:t>
      </w:r>
      <w:r>
        <w:rPr>
          <w:color w:val="000000"/>
          <w:lang w:val="uk-UA"/>
        </w:rPr>
        <w:t xml:space="preserve"> та р</w:t>
      </w:r>
      <w:r w:rsidRPr="00D05B27">
        <w:rPr>
          <w:color w:val="000000"/>
          <w:lang w:val="uk-UA"/>
        </w:rPr>
        <w:t xml:space="preserve">ішення Енергодарської міської ради від 20.12.2019 № 15 «Про затвердження змін до Програми реформування та розвитку житлово-комунального господарства, </w:t>
      </w:r>
      <w:r>
        <w:rPr>
          <w:color w:val="000000"/>
          <w:lang w:val="uk-UA"/>
        </w:rPr>
        <w:t>об’єкті</w:t>
      </w:r>
      <w:r w:rsidRPr="00D05B27">
        <w:rPr>
          <w:color w:val="000000"/>
          <w:lang w:val="uk-UA"/>
        </w:rPr>
        <w:t>в благоустрою, дорожнього господарства міста</w:t>
      </w:r>
      <w:r w:rsidR="008F1118">
        <w:rPr>
          <w:color w:val="000000"/>
          <w:lang w:val="uk-UA"/>
        </w:rPr>
        <w:t xml:space="preserve"> Енергодара</w:t>
      </w:r>
      <w:r w:rsidR="00BE6BFD" w:rsidRPr="00D05B27">
        <w:rPr>
          <w:color w:val="000000"/>
          <w:lang w:val="uk-UA"/>
        </w:rPr>
        <w:t xml:space="preserve"> </w:t>
      </w:r>
      <w:r w:rsidRPr="00D05B27">
        <w:rPr>
          <w:color w:val="000000"/>
          <w:lang w:val="uk-UA"/>
        </w:rPr>
        <w:t>на 2019-2021 роки»</w:t>
      </w:r>
      <w:r w:rsidR="00374446">
        <w:rPr>
          <w:color w:val="000000"/>
          <w:lang w:val="uk-UA"/>
        </w:rPr>
        <w:t>,</w:t>
      </w:r>
      <w:r>
        <w:rPr>
          <w:color w:val="000000"/>
          <w:lang w:val="uk-UA"/>
        </w:rPr>
        <w:t xml:space="preserve"> </w:t>
      </w:r>
      <w:r w:rsidRPr="008471A6">
        <w:rPr>
          <w:color w:val="000000"/>
          <w:lang w:val="uk-UA"/>
        </w:rPr>
        <w:t>у формі субсидії</w:t>
      </w:r>
      <w:r>
        <w:rPr>
          <w:color w:val="000000"/>
          <w:lang w:val="uk-UA"/>
        </w:rPr>
        <w:t xml:space="preserve">, капітальних та поточних трансфертів </w:t>
      </w:r>
      <w:r w:rsidR="00374446">
        <w:rPr>
          <w:color w:val="000000"/>
          <w:lang w:val="uk-UA"/>
        </w:rPr>
        <w:t>і</w:t>
      </w:r>
      <w:r>
        <w:rPr>
          <w:color w:val="000000"/>
          <w:lang w:val="uk-UA"/>
        </w:rPr>
        <w:t xml:space="preserve">з метою </w:t>
      </w:r>
      <w:r w:rsidRPr="009E55BE">
        <w:rPr>
          <w:lang w:val="uk-UA" w:eastAsia="uk-UA"/>
        </w:rPr>
        <w:t xml:space="preserve">забезпечення </w:t>
      </w:r>
      <w:r w:rsidRPr="009C2E32">
        <w:rPr>
          <w:lang w:val="uk-UA" w:eastAsia="uk-UA"/>
        </w:rPr>
        <w:t>належного функціонування та розвитку інфраструктури міста Енергодар, здійснення технічного супроводу системи відеоспостереже</w:t>
      </w:r>
      <w:r>
        <w:rPr>
          <w:lang w:val="uk-UA" w:eastAsia="uk-UA"/>
        </w:rPr>
        <w:t>ння міста в цілодобовому режимі,</w:t>
      </w:r>
      <w:r w:rsidRPr="009C2E32">
        <w:rPr>
          <w:lang w:val="uk-UA" w:eastAsia="uk-UA"/>
        </w:rPr>
        <w:t xml:space="preserve"> </w:t>
      </w:r>
      <w:r>
        <w:rPr>
          <w:lang w:val="uk-UA" w:eastAsia="uk-UA"/>
        </w:rPr>
        <w:t>з</w:t>
      </w:r>
      <w:r w:rsidRPr="009C2E32">
        <w:rPr>
          <w:lang w:val="uk-UA" w:eastAsia="uk-UA"/>
        </w:rPr>
        <w:t>береження технічно справного стану, підвищення експлуатаційних якостей т</w:t>
      </w:r>
      <w:r>
        <w:rPr>
          <w:lang w:val="uk-UA" w:eastAsia="uk-UA"/>
        </w:rPr>
        <w:t>а продовження строків служби об’єктів</w:t>
      </w:r>
      <w:r w:rsidRPr="009C2E32">
        <w:rPr>
          <w:lang w:val="uk-UA" w:eastAsia="uk-UA"/>
        </w:rPr>
        <w:t xml:space="preserve"> комунальног</w:t>
      </w:r>
      <w:r>
        <w:rPr>
          <w:lang w:val="uk-UA" w:eastAsia="uk-UA"/>
        </w:rPr>
        <w:t>о майна територіальної громади, п</w:t>
      </w:r>
      <w:r w:rsidRPr="009C2E32">
        <w:rPr>
          <w:lang w:val="uk-UA" w:eastAsia="uk-UA"/>
        </w:rPr>
        <w:t>ідвищення технічного оснащення комунального підприємства з метою створення єдиного центру обробки даних, забезпечення надання якісних послуг населенню, органам місцевого самоврядування та державним і комунальним служба</w:t>
      </w:r>
      <w:r>
        <w:rPr>
          <w:lang w:val="uk-UA" w:eastAsia="uk-UA"/>
        </w:rPr>
        <w:t>м на території міста Енергодар</w:t>
      </w:r>
      <w:r>
        <w:rPr>
          <w:color w:val="000000"/>
          <w:lang w:val="uk-UA"/>
        </w:rPr>
        <w:t xml:space="preserve"> на період з 01.01.2020 по 31.12.2020 загальним обсягом </w:t>
      </w:r>
      <w:r>
        <w:rPr>
          <w:lang w:val="uk-UA"/>
        </w:rPr>
        <w:t xml:space="preserve">6 128 244 </w:t>
      </w:r>
      <w:r w:rsidR="00374446">
        <w:rPr>
          <w:color w:val="000000"/>
          <w:lang w:val="uk-UA"/>
        </w:rPr>
        <w:t xml:space="preserve">гривні, </w:t>
      </w:r>
      <w:r w:rsidRPr="002962D9">
        <w:rPr>
          <w:b/>
          <w:color w:val="000000"/>
          <w:lang w:val="uk-UA"/>
        </w:rPr>
        <w:t>не є державною допомогою</w:t>
      </w:r>
      <w:r w:rsidRPr="008471A6">
        <w:rPr>
          <w:color w:val="000000"/>
          <w:lang w:val="uk-UA"/>
        </w:rPr>
        <w:t xml:space="preserve"> відповідно до Закону України «Про державну допомогу суб’єктам господарювання</w:t>
      </w:r>
      <w:r>
        <w:rPr>
          <w:color w:val="000000"/>
          <w:lang w:val="uk-UA"/>
        </w:rPr>
        <w:t>».</w:t>
      </w:r>
    </w:p>
    <w:p w:rsidR="00584C8C" w:rsidRPr="00E62C33" w:rsidRDefault="00584C8C" w:rsidP="00584C8C">
      <w:pPr>
        <w:pStyle w:val="rvps2"/>
        <w:spacing w:before="0" w:beforeAutospacing="0" w:after="0" w:afterAutospacing="0"/>
        <w:ind w:firstLine="567"/>
        <w:contextualSpacing/>
        <w:jc w:val="both"/>
        <w:rPr>
          <w:color w:val="000000"/>
          <w:lang w:val="uk-UA"/>
        </w:rPr>
      </w:pPr>
    </w:p>
    <w:p w:rsidR="003B7E3B" w:rsidRDefault="003B7E3B" w:rsidP="00341641">
      <w:pPr>
        <w:jc w:val="both"/>
      </w:pPr>
      <w:r>
        <w:t xml:space="preserve">Голова Комітету                                                           </w:t>
      </w:r>
      <w:r w:rsidR="00A62BFE">
        <w:t xml:space="preserve">                          </w:t>
      </w:r>
      <w:r>
        <w:t>Ю. ТЕРЕНТЬЄВ</w:t>
      </w:r>
    </w:p>
    <w:sectPr w:rsidR="003B7E3B" w:rsidSect="00C30E3E">
      <w:headerReference w:type="even" r:id="rId10"/>
      <w:headerReference w:type="default" r:id="rId11"/>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123" w:rsidRDefault="003C2123" w:rsidP="00D272E3">
      <w:r>
        <w:separator/>
      </w:r>
    </w:p>
  </w:endnote>
  <w:endnote w:type="continuationSeparator" w:id="0">
    <w:p w:rsidR="003C2123" w:rsidRDefault="003C2123"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123" w:rsidRDefault="003C2123" w:rsidP="00D272E3">
      <w:r>
        <w:separator/>
      </w:r>
    </w:p>
  </w:footnote>
  <w:footnote w:type="continuationSeparator" w:id="0">
    <w:p w:rsidR="003C2123" w:rsidRDefault="003C2123"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46F05" w:rsidRDefault="00F46F0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6E1353">
      <w:rPr>
        <w:rStyle w:val="af1"/>
        <w:noProof/>
      </w:rPr>
      <w:t>20</w:t>
    </w:r>
    <w:r>
      <w:rPr>
        <w:rStyle w:val="af1"/>
      </w:rPr>
      <w:fldChar w:fldCharType="end"/>
    </w:r>
  </w:p>
  <w:p w:rsidR="00F46F05" w:rsidRDefault="00F46F05">
    <w:pPr>
      <w:pStyle w:val="a5"/>
      <w:jc w:val="center"/>
    </w:pPr>
  </w:p>
  <w:p w:rsidR="00F46F05" w:rsidRDefault="00F46F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0"/>
        </w:tabs>
        <w:ind w:left="1069" w:hanging="360"/>
      </w:pPr>
      <w:rPr>
        <w:b/>
      </w:rPr>
    </w:lvl>
    <w:lvl w:ilvl="1">
      <w:start w:val="1"/>
      <w:numFmt w:val="decimal"/>
      <w:lvlText w:val="%1.%2."/>
      <w:lvlJc w:val="left"/>
      <w:pPr>
        <w:tabs>
          <w:tab w:val="num" w:pos="-709"/>
        </w:tabs>
        <w:ind w:left="360" w:hanging="360"/>
      </w:pPr>
      <w:rPr>
        <w:b/>
        <w:bCs/>
      </w:rPr>
    </w:lvl>
    <w:lvl w:ilvl="2">
      <w:start w:val="1"/>
      <w:numFmt w:val="decimal"/>
      <w:lvlText w:val="%1.%2.%3."/>
      <w:lvlJc w:val="left"/>
      <w:pPr>
        <w:tabs>
          <w:tab w:val="num" w:pos="-709"/>
        </w:tabs>
        <w:ind w:left="720"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9D55CFB"/>
    <w:multiLevelType w:val="hybridMultilevel"/>
    <w:tmpl w:val="AD3665FA"/>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9D8541A"/>
    <w:multiLevelType w:val="hybridMultilevel"/>
    <w:tmpl w:val="46E42C9E"/>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DFA63C9"/>
    <w:multiLevelType w:val="multilevel"/>
    <w:tmpl w:val="5B007C90"/>
    <w:lvl w:ilvl="0">
      <w:start w:val="2"/>
      <w:numFmt w:val="decimal"/>
      <w:lvlText w:val="%1."/>
      <w:lvlJc w:val="left"/>
      <w:pPr>
        <w:ind w:left="360" w:hanging="360"/>
      </w:pPr>
      <w:rPr>
        <w:rFonts w:hint="default"/>
      </w:rPr>
    </w:lvl>
    <w:lvl w:ilvl="1">
      <w:start w:val="1"/>
      <w:numFmt w:val="decimal"/>
      <w:lvlText w:val="2.%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
    <w:nsid w:val="10122931"/>
    <w:multiLevelType w:val="hybridMultilevel"/>
    <w:tmpl w:val="05FE44AE"/>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17415320"/>
    <w:multiLevelType w:val="hybridMultilevel"/>
    <w:tmpl w:val="5E6A69CC"/>
    <w:lvl w:ilvl="0" w:tplc="8ADCA35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1A8802E4"/>
    <w:multiLevelType w:val="hybridMultilevel"/>
    <w:tmpl w:val="1004DE1E"/>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C4365F0"/>
    <w:multiLevelType w:val="hybridMultilevel"/>
    <w:tmpl w:val="C916C954"/>
    <w:lvl w:ilvl="0" w:tplc="ACB8AFB2">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1C594468"/>
    <w:multiLevelType w:val="hybridMultilevel"/>
    <w:tmpl w:val="1ED8A130"/>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1FD3159E"/>
    <w:multiLevelType w:val="hybridMultilevel"/>
    <w:tmpl w:val="A0C2B54C"/>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21295415"/>
    <w:multiLevelType w:val="hybridMultilevel"/>
    <w:tmpl w:val="CA90755A"/>
    <w:lvl w:ilvl="0" w:tplc="A56E1B3C">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2">
    <w:nsid w:val="239F3B69"/>
    <w:multiLevelType w:val="multilevel"/>
    <w:tmpl w:val="E222EE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nsid w:val="37AA34BA"/>
    <w:multiLevelType w:val="multilevel"/>
    <w:tmpl w:val="003405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3AE34481"/>
    <w:multiLevelType w:val="hybridMultilevel"/>
    <w:tmpl w:val="9B708AA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3C815E99"/>
    <w:multiLevelType w:val="hybridMultilevel"/>
    <w:tmpl w:val="D276A132"/>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7">
    <w:nsid w:val="44FB0FAE"/>
    <w:multiLevelType w:val="hybridMultilevel"/>
    <w:tmpl w:val="EDBE2F6C"/>
    <w:lvl w:ilvl="0" w:tplc="A7166D8C">
      <w:start w:val="1"/>
      <w:numFmt w:val="decimal"/>
      <w:lvlText w:val="4.%1"/>
      <w:lvlJc w:val="left"/>
      <w:pPr>
        <w:ind w:left="144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BEE1E97"/>
    <w:multiLevelType w:val="hybridMultilevel"/>
    <w:tmpl w:val="964EBBB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9">
    <w:nsid w:val="4D951106"/>
    <w:multiLevelType w:val="hybridMultilevel"/>
    <w:tmpl w:val="DC007CF4"/>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50771956"/>
    <w:multiLevelType w:val="multilevel"/>
    <w:tmpl w:val="041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nsid w:val="53552280"/>
    <w:multiLevelType w:val="hybridMultilevel"/>
    <w:tmpl w:val="9732DDB8"/>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2F35D5"/>
    <w:multiLevelType w:val="hybridMultilevel"/>
    <w:tmpl w:val="B5FC1304"/>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nsid w:val="61E151EB"/>
    <w:multiLevelType w:val="hybridMultilevel"/>
    <w:tmpl w:val="C7A0E2DA"/>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687651E2"/>
    <w:multiLevelType w:val="hybridMultilevel"/>
    <w:tmpl w:val="B79C6C7A"/>
    <w:lvl w:ilvl="0" w:tplc="977AC2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89F6B01"/>
    <w:multiLevelType w:val="hybridMultilevel"/>
    <w:tmpl w:val="AAA61862"/>
    <w:lvl w:ilvl="0" w:tplc="8ADCA356">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7">
    <w:nsid w:val="6A615E57"/>
    <w:multiLevelType w:val="multilevel"/>
    <w:tmpl w:val="17349F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8">
    <w:nsid w:val="6C9A2A1A"/>
    <w:multiLevelType w:val="hybridMultilevel"/>
    <w:tmpl w:val="5D8A0E54"/>
    <w:lvl w:ilvl="0" w:tplc="13BE9CDE">
      <w:start w:val="1"/>
      <w:numFmt w:val="decimal"/>
      <w:lvlText w:val="(%1)"/>
      <w:lvlJc w:val="left"/>
      <w:pPr>
        <w:ind w:left="360" w:hanging="360"/>
      </w:pPr>
      <w:rPr>
        <w:rFonts w:hint="default"/>
        <w:b w:val="0"/>
        <w:i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034503B"/>
    <w:multiLevelType w:val="hybridMultilevel"/>
    <w:tmpl w:val="22C8B612"/>
    <w:lvl w:ilvl="0" w:tplc="8ADCA356">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30">
    <w:nsid w:val="70B8233D"/>
    <w:multiLevelType w:val="hybridMultilevel"/>
    <w:tmpl w:val="2EFCF28E"/>
    <w:lvl w:ilvl="0" w:tplc="A56E1B3C">
      <w:start w:val="1"/>
      <w:numFmt w:val="bullet"/>
      <w:lvlText w:val="-"/>
      <w:lvlJc w:val="left"/>
      <w:pPr>
        <w:ind w:left="1854" w:hanging="360"/>
      </w:pPr>
      <w:rPr>
        <w:rFonts w:ascii="Sylfaen" w:hAnsi="Sylfae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1">
    <w:nsid w:val="711F091A"/>
    <w:multiLevelType w:val="hybridMultilevel"/>
    <w:tmpl w:val="C2609224"/>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2">
    <w:nsid w:val="723D6089"/>
    <w:multiLevelType w:val="hybridMultilevel"/>
    <w:tmpl w:val="671891FA"/>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3">
    <w:nsid w:val="728E72CC"/>
    <w:multiLevelType w:val="hybridMultilevel"/>
    <w:tmpl w:val="9488C06E"/>
    <w:lvl w:ilvl="0" w:tplc="A56E1B3C">
      <w:start w:val="1"/>
      <w:numFmt w:val="bullet"/>
      <w:lvlText w:val="-"/>
      <w:lvlJc w:val="left"/>
      <w:pPr>
        <w:ind w:left="1170" w:hanging="360"/>
      </w:pPr>
      <w:rPr>
        <w:rFonts w:ascii="Sylfaen" w:hAnsi="Sylfae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34">
    <w:nsid w:val="73166559"/>
    <w:multiLevelType w:val="hybridMultilevel"/>
    <w:tmpl w:val="C7AEECAA"/>
    <w:lvl w:ilvl="0" w:tplc="440A9396">
      <w:start w:val="1"/>
      <w:numFmt w:val="bullet"/>
      <w:lvlText w:val=""/>
      <w:lvlJc w:val="left"/>
      <w:pPr>
        <w:ind w:left="1440" w:hanging="360"/>
      </w:pPr>
      <w:rPr>
        <w:rFonts w:ascii="Symbol" w:hAnsi="Symbol" w:hint="default"/>
      </w:rPr>
    </w:lvl>
    <w:lvl w:ilvl="1" w:tplc="440A9396">
      <w:start w:val="1"/>
      <w:numFmt w:val="bullet"/>
      <w:lvlText w:val=""/>
      <w:lvlJc w:val="left"/>
      <w:pPr>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74802135"/>
    <w:multiLevelType w:val="hybridMultilevel"/>
    <w:tmpl w:val="449C7516"/>
    <w:lvl w:ilvl="0" w:tplc="A56E1B3C">
      <w:start w:val="1"/>
      <w:numFmt w:val="bullet"/>
      <w:lvlText w:val="-"/>
      <w:lvlJc w:val="left"/>
      <w:pPr>
        <w:ind w:left="1800" w:hanging="360"/>
      </w:pPr>
      <w:rPr>
        <w:rFonts w:ascii="Sylfaen" w:hAnsi="Sylfae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6">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0"/>
  </w:num>
  <w:num w:numId="2">
    <w:abstractNumId w:val="26"/>
  </w:num>
  <w:num w:numId="3">
    <w:abstractNumId w:val="25"/>
  </w:num>
  <w:num w:numId="4">
    <w:abstractNumId w:val="3"/>
  </w:num>
  <w:num w:numId="5">
    <w:abstractNumId w:val="22"/>
  </w:num>
  <w:num w:numId="6">
    <w:abstractNumId w:val="10"/>
  </w:num>
  <w:num w:numId="7">
    <w:abstractNumId w:val="13"/>
  </w:num>
  <w:num w:numId="8">
    <w:abstractNumId w:val="19"/>
  </w:num>
  <w:num w:numId="9">
    <w:abstractNumId w:val="18"/>
  </w:num>
  <w:num w:numId="10">
    <w:abstractNumId w:val="35"/>
  </w:num>
  <w:num w:numId="11">
    <w:abstractNumId w:val="6"/>
  </w:num>
  <w:num w:numId="12">
    <w:abstractNumId w:val="33"/>
  </w:num>
  <w:num w:numId="13">
    <w:abstractNumId w:val="1"/>
  </w:num>
  <w:num w:numId="14">
    <w:abstractNumId w:val="27"/>
  </w:num>
  <w:num w:numId="15">
    <w:abstractNumId w:val="24"/>
  </w:num>
  <w:num w:numId="16">
    <w:abstractNumId w:val="17"/>
  </w:num>
  <w:num w:numId="17">
    <w:abstractNumId w:val="21"/>
  </w:num>
  <w:num w:numId="1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9"/>
  </w:num>
  <w:num w:numId="20">
    <w:abstractNumId w:val="30"/>
  </w:num>
  <w:num w:numId="21">
    <w:abstractNumId w:val="14"/>
  </w:num>
  <w:num w:numId="22">
    <w:abstractNumId w:val="8"/>
  </w:num>
  <w:num w:numId="23">
    <w:abstractNumId w:val="28"/>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2"/>
  </w:num>
  <w:num w:numId="27">
    <w:abstractNumId w:val="4"/>
  </w:num>
  <w:num w:numId="28">
    <w:abstractNumId w:val="31"/>
  </w:num>
  <w:num w:numId="29">
    <w:abstractNumId w:val="16"/>
    <w:lvlOverride w:ilvl="0"/>
    <w:lvlOverride w:ilvl="1"/>
    <w:lvlOverride w:ilvl="2"/>
    <w:lvlOverride w:ilvl="3"/>
    <w:lvlOverride w:ilvl="4"/>
    <w:lvlOverride w:ilvl="5"/>
    <w:lvlOverride w:ilvl="6"/>
    <w:lvlOverride w:ilvl="7"/>
    <w:lvlOverride w:ilvl="8"/>
  </w:num>
  <w:num w:numId="30">
    <w:abstractNumId w:val="36"/>
    <w:lvlOverride w:ilvl="0"/>
    <w:lvlOverride w:ilvl="1"/>
    <w:lvlOverride w:ilvl="2"/>
    <w:lvlOverride w:ilvl="3"/>
    <w:lvlOverride w:ilvl="4"/>
    <w:lvlOverride w:ilvl="5"/>
    <w:lvlOverride w:ilvl="6"/>
    <w:lvlOverride w:ilvl="7"/>
    <w:lvlOverride w:ilvl="8"/>
  </w:num>
  <w:num w:numId="31">
    <w:abstractNumId w:val="11"/>
    <w:lvlOverride w:ilvl="0"/>
    <w:lvlOverride w:ilvl="1"/>
    <w:lvlOverride w:ilvl="2"/>
    <w:lvlOverride w:ilvl="3"/>
    <w:lvlOverride w:ilvl="4"/>
    <w:lvlOverride w:ilvl="5"/>
    <w:lvlOverride w:ilvl="6"/>
    <w:lvlOverride w:ilvl="7"/>
    <w:lvlOverride w:ilvl="8"/>
  </w:num>
  <w:num w:numId="32">
    <w:abstractNumId w:val="2"/>
  </w:num>
  <w:num w:numId="33">
    <w:abstractNumId w:val="9"/>
  </w:num>
  <w:num w:numId="34">
    <w:abstractNumId w:val="32"/>
  </w:num>
  <w:num w:numId="35">
    <w:abstractNumId w:val="15"/>
  </w:num>
  <w:num w:numId="36">
    <w:abstractNumId w:val="23"/>
  </w:num>
  <w:num w:numId="37">
    <w:abstractNumId w:val="7"/>
  </w:num>
  <w:num w:numId="38">
    <w:abstractNumId w:val="3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4CF"/>
    <w:rsid w:val="000036DC"/>
    <w:rsid w:val="00003F14"/>
    <w:rsid w:val="0001142E"/>
    <w:rsid w:val="000346A9"/>
    <w:rsid w:val="00036546"/>
    <w:rsid w:val="0003706E"/>
    <w:rsid w:val="000403B9"/>
    <w:rsid w:val="000404C7"/>
    <w:rsid w:val="000423BD"/>
    <w:rsid w:val="000432CB"/>
    <w:rsid w:val="000448A9"/>
    <w:rsid w:val="00054E23"/>
    <w:rsid w:val="00056720"/>
    <w:rsid w:val="00056FAD"/>
    <w:rsid w:val="00070EA3"/>
    <w:rsid w:val="00072B01"/>
    <w:rsid w:val="00074C9E"/>
    <w:rsid w:val="00092E10"/>
    <w:rsid w:val="00095481"/>
    <w:rsid w:val="0009651E"/>
    <w:rsid w:val="000971AE"/>
    <w:rsid w:val="000A062E"/>
    <w:rsid w:val="000A16DF"/>
    <w:rsid w:val="000B053E"/>
    <w:rsid w:val="000B1FBB"/>
    <w:rsid w:val="000C0CF3"/>
    <w:rsid w:val="000C2211"/>
    <w:rsid w:val="000C7BF6"/>
    <w:rsid w:val="000D3277"/>
    <w:rsid w:val="000D3A3D"/>
    <w:rsid w:val="000D3A4C"/>
    <w:rsid w:val="000E2B55"/>
    <w:rsid w:val="000E496B"/>
    <w:rsid w:val="000E76FA"/>
    <w:rsid w:val="000F364A"/>
    <w:rsid w:val="001001B8"/>
    <w:rsid w:val="001008EF"/>
    <w:rsid w:val="00103D60"/>
    <w:rsid w:val="0010636A"/>
    <w:rsid w:val="00110EAF"/>
    <w:rsid w:val="00124FAB"/>
    <w:rsid w:val="0012597A"/>
    <w:rsid w:val="001324BD"/>
    <w:rsid w:val="00134A75"/>
    <w:rsid w:val="0014505B"/>
    <w:rsid w:val="00151C09"/>
    <w:rsid w:val="001570E0"/>
    <w:rsid w:val="00160719"/>
    <w:rsid w:val="00161F22"/>
    <w:rsid w:val="00163EB4"/>
    <w:rsid w:val="00167FF4"/>
    <w:rsid w:val="00175F80"/>
    <w:rsid w:val="00177014"/>
    <w:rsid w:val="0018077A"/>
    <w:rsid w:val="00181723"/>
    <w:rsid w:val="00191950"/>
    <w:rsid w:val="001940CC"/>
    <w:rsid w:val="001B49E0"/>
    <w:rsid w:val="001B6D2D"/>
    <w:rsid w:val="001B772D"/>
    <w:rsid w:val="001B7975"/>
    <w:rsid w:val="001B7E27"/>
    <w:rsid w:val="001C0A02"/>
    <w:rsid w:val="001C20E7"/>
    <w:rsid w:val="001C6DFE"/>
    <w:rsid w:val="001D44EA"/>
    <w:rsid w:val="001E7C6A"/>
    <w:rsid w:val="001F435A"/>
    <w:rsid w:val="001F5A54"/>
    <w:rsid w:val="001F5D92"/>
    <w:rsid w:val="001F741E"/>
    <w:rsid w:val="001F7868"/>
    <w:rsid w:val="00202070"/>
    <w:rsid w:val="00203A2F"/>
    <w:rsid w:val="002055CF"/>
    <w:rsid w:val="002117EB"/>
    <w:rsid w:val="00213872"/>
    <w:rsid w:val="00217DE9"/>
    <w:rsid w:val="00222224"/>
    <w:rsid w:val="00223501"/>
    <w:rsid w:val="002235F3"/>
    <w:rsid w:val="00236616"/>
    <w:rsid w:val="00247865"/>
    <w:rsid w:val="0025131B"/>
    <w:rsid w:val="00251E5C"/>
    <w:rsid w:val="0026292C"/>
    <w:rsid w:val="00264627"/>
    <w:rsid w:val="00267650"/>
    <w:rsid w:val="00270199"/>
    <w:rsid w:val="00274614"/>
    <w:rsid w:val="00286E80"/>
    <w:rsid w:val="00286FEC"/>
    <w:rsid w:val="002959F1"/>
    <w:rsid w:val="002A2A54"/>
    <w:rsid w:val="002A59AB"/>
    <w:rsid w:val="002B1199"/>
    <w:rsid w:val="002C237C"/>
    <w:rsid w:val="002C2711"/>
    <w:rsid w:val="002C282F"/>
    <w:rsid w:val="002C30E1"/>
    <w:rsid w:val="002C4F21"/>
    <w:rsid w:val="002C6509"/>
    <w:rsid w:val="002C65CB"/>
    <w:rsid w:val="002D4F4E"/>
    <w:rsid w:val="002D7C24"/>
    <w:rsid w:val="002E0982"/>
    <w:rsid w:val="002E36AC"/>
    <w:rsid w:val="002E723D"/>
    <w:rsid w:val="002F0966"/>
    <w:rsid w:val="002F0CEC"/>
    <w:rsid w:val="002F2368"/>
    <w:rsid w:val="00301A29"/>
    <w:rsid w:val="00304397"/>
    <w:rsid w:val="00306705"/>
    <w:rsid w:val="00311B32"/>
    <w:rsid w:val="00335F36"/>
    <w:rsid w:val="00336F5F"/>
    <w:rsid w:val="00341641"/>
    <w:rsid w:val="00341909"/>
    <w:rsid w:val="00342D71"/>
    <w:rsid w:val="003525A0"/>
    <w:rsid w:val="003531F4"/>
    <w:rsid w:val="00374446"/>
    <w:rsid w:val="003754C4"/>
    <w:rsid w:val="00376696"/>
    <w:rsid w:val="0037672B"/>
    <w:rsid w:val="00376AB9"/>
    <w:rsid w:val="003809A5"/>
    <w:rsid w:val="00384FFA"/>
    <w:rsid w:val="003944C6"/>
    <w:rsid w:val="003967F4"/>
    <w:rsid w:val="003973A7"/>
    <w:rsid w:val="003B2F17"/>
    <w:rsid w:val="003B39FF"/>
    <w:rsid w:val="003B535C"/>
    <w:rsid w:val="003B69DE"/>
    <w:rsid w:val="003B7E3B"/>
    <w:rsid w:val="003C2123"/>
    <w:rsid w:val="003D1330"/>
    <w:rsid w:val="003D1593"/>
    <w:rsid w:val="003D4CAE"/>
    <w:rsid w:val="003E3154"/>
    <w:rsid w:val="003E794C"/>
    <w:rsid w:val="003F1537"/>
    <w:rsid w:val="003F469B"/>
    <w:rsid w:val="003F50F1"/>
    <w:rsid w:val="003F5732"/>
    <w:rsid w:val="00401250"/>
    <w:rsid w:val="004017C8"/>
    <w:rsid w:val="00401860"/>
    <w:rsid w:val="00412A3B"/>
    <w:rsid w:val="00414CDE"/>
    <w:rsid w:val="00423DF5"/>
    <w:rsid w:val="0043770D"/>
    <w:rsid w:val="00441999"/>
    <w:rsid w:val="00444BA0"/>
    <w:rsid w:val="00447647"/>
    <w:rsid w:val="00450240"/>
    <w:rsid w:val="00454AE6"/>
    <w:rsid w:val="00460353"/>
    <w:rsid w:val="00465774"/>
    <w:rsid w:val="004667CF"/>
    <w:rsid w:val="00471CF1"/>
    <w:rsid w:val="0047322C"/>
    <w:rsid w:val="00473B33"/>
    <w:rsid w:val="004756C2"/>
    <w:rsid w:val="00475884"/>
    <w:rsid w:val="0049141E"/>
    <w:rsid w:val="0049174C"/>
    <w:rsid w:val="00494508"/>
    <w:rsid w:val="004A3CF8"/>
    <w:rsid w:val="004B14A4"/>
    <w:rsid w:val="004B2124"/>
    <w:rsid w:val="004C2C4C"/>
    <w:rsid w:val="004C4596"/>
    <w:rsid w:val="004C7852"/>
    <w:rsid w:val="004E3E83"/>
    <w:rsid w:val="00515B9F"/>
    <w:rsid w:val="005166BC"/>
    <w:rsid w:val="0052342A"/>
    <w:rsid w:val="00553D25"/>
    <w:rsid w:val="00556D9D"/>
    <w:rsid w:val="0055782B"/>
    <w:rsid w:val="005605E1"/>
    <w:rsid w:val="0056781B"/>
    <w:rsid w:val="0057338A"/>
    <w:rsid w:val="00573B48"/>
    <w:rsid w:val="00576E89"/>
    <w:rsid w:val="00582876"/>
    <w:rsid w:val="005835BF"/>
    <w:rsid w:val="00584C8C"/>
    <w:rsid w:val="00587AEF"/>
    <w:rsid w:val="00590BDD"/>
    <w:rsid w:val="00592D54"/>
    <w:rsid w:val="005A024C"/>
    <w:rsid w:val="005A04F9"/>
    <w:rsid w:val="005A1B08"/>
    <w:rsid w:val="005A23D1"/>
    <w:rsid w:val="005A2C4F"/>
    <w:rsid w:val="005A69C4"/>
    <w:rsid w:val="005B09DA"/>
    <w:rsid w:val="005B560A"/>
    <w:rsid w:val="005C0E40"/>
    <w:rsid w:val="005C198C"/>
    <w:rsid w:val="005C36BE"/>
    <w:rsid w:val="005C40D6"/>
    <w:rsid w:val="005C468F"/>
    <w:rsid w:val="005C4F3B"/>
    <w:rsid w:val="005C5747"/>
    <w:rsid w:val="005C6752"/>
    <w:rsid w:val="005D16C5"/>
    <w:rsid w:val="005D3A2C"/>
    <w:rsid w:val="005D602D"/>
    <w:rsid w:val="005E02EB"/>
    <w:rsid w:val="005E073D"/>
    <w:rsid w:val="005E6CDA"/>
    <w:rsid w:val="00605A25"/>
    <w:rsid w:val="00611404"/>
    <w:rsid w:val="00623986"/>
    <w:rsid w:val="0062544E"/>
    <w:rsid w:val="00625481"/>
    <w:rsid w:val="0063067D"/>
    <w:rsid w:val="00635F69"/>
    <w:rsid w:val="00637895"/>
    <w:rsid w:val="006440B2"/>
    <w:rsid w:val="00646F65"/>
    <w:rsid w:val="00647B8E"/>
    <w:rsid w:val="00651BB9"/>
    <w:rsid w:val="00653BDC"/>
    <w:rsid w:val="00656D0A"/>
    <w:rsid w:val="006655B3"/>
    <w:rsid w:val="006714D5"/>
    <w:rsid w:val="006723BB"/>
    <w:rsid w:val="00674C4B"/>
    <w:rsid w:val="006760AC"/>
    <w:rsid w:val="00677498"/>
    <w:rsid w:val="00677AB2"/>
    <w:rsid w:val="00677DFD"/>
    <w:rsid w:val="00684262"/>
    <w:rsid w:val="006848BD"/>
    <w:rsid w:val="006865A3"/>
    <w:rsid w:val="00690562"/>
    <w:rsid w:val="006943A3"/>
    <w:rsid w:val="006A0841"/>
    <w:rsid w:val="006A3E9B"/>
    <w:rsid w:val="006B2564"/>
    <w:rsid w:val="006C0957"/>
    <w:rsid w:val="006C1138"/>
    <w:rsid w:val="006D2A3F"/>
    <w:rsid w:val="006D6560"/>
    <w:rsid w:val="006E1353"/>
    <w:rsid w:val="006E3073"/>
    <w:rsid w:val="006E5ECB"/>
    <w:rsid w:val="006F1AB3"/>
    <w:rsid w:val="006F701E"/>
    <w:rsid w:val="0070169A"/>
    <w:rsid w:val="0071066E"/>
    <w:rsid w:val="0071740F"/>
    <w:rsid w:val="007265B9"/>
    <w:rsid w:val="00736E9C"/>
    <w:rsid w:val="0074613E"/>
    <w:rsid w:val="007538A6"/>
    <w:rsid w:val="00754C24"/>
    <w:rsid w:val="0076003C"/>
    <w:rsid w:val="0076726B"/>
    <w:rsid w:val="00773D7F"/>
    <w:rsid w:val="007744BF"/>
    <w:rsid w:val="00780CC3"/>
    <w:rsid w:val="007A3660"/>
    <w:rsid w:val="007A47FE"/>
    <w:rsid w:val="007A544C"/>
    <w:rsid w:val="007B2AF9"/>
    <w:rsid w:val="007B2CB5"/>
    <w:rsid w:val="007B3B5F"/>
    <w:rsid w:val="007D134A"/>
    <w:rsid w:val="007D690F"/>
    <w:rsid w:val="007E171F"/>
    <w:rsid w:val="007E65D3"/>
    <w:rsid w:val="008018FD"/>
    <w:rsid w:val="00805318"/>
    <w:rsid w:val="008055AF"/>
    <w:rsid w:val="008107D1"/>
    <w:rsid w:val="00811BA1"/>
    <w:rsid w:val="00814098"/>
    <w:rsid w:val="00816203"/>
    <w:rsid w:val="00820705"/>
    <w:rsid w:val="00823FDF"/>
    <w:rsid w:val="008272BF"/>
    <w:rsid w:val="00833638"/>
    <w:rsid w:val="008509EA"/>
    <w:rsid w:val="0085104E"/>
    <w:rsid w:val="00851D11"/>
    <w:rsid w:val="0086310F"/>
    <w:rsid w:val="00864A15"/>
    <w:rsid w:val="00865E7F"/>
    <w:rsid w:val="00866298"/>
    <w:rsid w:val="008674B0"/>
    <w:rsid w:val="00870468"/>
    <w:rsid w:val="00877DCF"/>
    <w:rsid w:val="0088195A"/>
    <w:rsid w:val="00884780"/>
    <w:rsid w:val="0088579E"/>
    <w:rsid w:val="00894C29"/>
    <w:rsid w:val="00895D7C"/>
    <w:rsid w:val="008A005A"/>
    <w:rsid w:val="008B21D8"/>
    <w:rsid w:val="008B311F"/>
    <w:rsid w:val="008B4D14"/>
    <w:rsid w:val="008C2DFE"/>
    <w:rsid w:val="008D3BD9"/>
    <w:rsid w:val="008D5185"/>
    <w:rsid w:val="008E64B5"/>
    <w:rsid w:val="008F1118"/>
    <w:rsid w:val="008F13FA"/>
    <w:rsid w:val="008F41CA"/>
    <w:rsid w:val="008F6E36"/>
    <w:rsid w:val="008F6F45"/>
    <w:rsid w:val="009001A5"/>
    <w:rsid w:val="00910A3D"/>
    <w:rsid w:val="00910DC3"/>
    <w:rsid w:val="00911396"/>
    <w:rsid w:val="00912B54"/>
    <w:rsid w:val="00917406"/>
    <w:rsid w:val="00923098"/>
    <w:rsid w:val="00925149"/>
    <w:rsid w:val="009345AC"/>
    <w:rsid w:val="00937C1F"/>
    <w:rsid w:val="00940A71"/>
    <w:rsid w:val="009426AE"/>
    <w:rsid w:val="00943144"/>
    <w:rsid w:val="00947E86"/>
    <w:rsid w:val="00962FEB"/>
    <w:rsid w:val="00965659"/>
    <w:rsid w:val="00972D20"/>
    <w:rsid w:val="00982E35"/>
    <w:rsid w:val="00985F9B"/>
    <w:rsid w:val="0099633E"/>
    <w:rsid w:val="009B0BCE"/>
    <w:rsid w:val="009B2351"/>
    <w:rsid w:val="009B45EF"/>
    <w:rsid w:val="009C6A99"/>
    <w:rsid w:val="009C7958"/>
    <w:rsid w:val="009D3D26"/>
    <w:rsid w:val="009D47A7"/>
    <w:rsid w:val="009D64C4"/>
    <w:rsid w:val="009D7145"/>
    <w:rsid w:val="009D7825"/>
    <w:rsid w:val="009E0DBB"/>
    <w:rsid w:val="009E1B51"/>
    <w:rsid w:val="009F7E4D"/>
    <w:rsid w:val="00A10A5E"/>
    <w:rsid w:val="00A16B65"/>
    <w:rsid w:val="00A20F85"/>
    <w:rsid w:val="00A21D81"/>
    <w:rsid w:val="00A26207"/>
    <w:rsid w:val="00A27275"/>
    <w:rsid w:val="00A27CA0"/>
    <w:rsid w:val="00A31716"/>
    <w:rsid w:val="00A41EE5"/>
    <w:rsid w:val="00A4319C"/>
    <w:rsid w:val="00A501D1"/>
    <w:rsid w:val="00A54091"/>
    <w:rsid w:val="00A55A72"/>
    <w:rsid w:val="00A56DC8"/>
    <w:rsid w:val="00A57218"/>
    <w:rsid w:val="00A612D3"/>
    <w:rsid w:val="00A62BFE"/>
    <w:rsid w:val="00A644F3"/>
    <w:rsid w:val="00A6702E"/>
    <w:rsid w:val="00A71B90"/>
    <w:rsid w:val="00A71C64"/>
    <w:rsid w:val="00A77D8A"/>
    <w:rsid w:val="00A812B1"/>
    <w:rsid w:val="00A816F2"/>
    <w:rsid w:val="00A81C19"/>
    <w:rsid w:val="00A8200C"/>
    <w:rsid w:val="00A8200F"/>
    <w:rsid w:val="00A97412"/>
    <w:rsid w:val="00A97B64"/>
    <w:rsid w:val="00AA2D98"/>
    <w:rsid w:val="00AA6BBA"/>
    <w:rsid w:val="00AB368D"/>
    <w:rsid w:val="00AB369F"/>
    <w:rsid w:val="00AC1516"/>
    <w:rsid w:val="00AC1993"/>
    <w:rsid w:val="00AC621E"/>
    <w:rsid w:val="00AC6C0E"/>
    <w:rsid w:val="00AC6CF6"/>
    <w:rsid w:val="00AD4C5E"/>
    <w:rsid w:val="00AD71E1"/>
    <w:rsid w:val="00AD7977"/>
    <w:rsid w:val="00AE68B7"/>
    <w:rsid w:val="00AF2E78"/>
    <w:rsid w:val="00AF4B67"/>
    <w:rsid w:val="00AF603A"/>
    <w:rsid w:val="00AF6FF8"/>
    <w:rsid w:val="00B00392"/>
    <w:rsid w:val="00B03873"/>
    <w:rsid w:val="00B0477B"/>
    <w:rsid w:val="00B13E73"/>
    <w:rsid w:val="00B174DC"/>
    <w:rsid w:val="00B2194E"/>
    <w:rsid w:val="00B2543A"/>
    <w:rsid w:val="00B26E66"/>
    <w:rsid w:val="00B31191"/>
    <w:rsid w:val="00B55120"/>
    <w:rsid w:val="00B56C9D"/>
    <w:rsid w:val="00B56E2F"/>
    <w:rsid w:val="00B622E4"/>
    <w:rsid w:val="00B66521"/>
    <w:rsid w:val="00B6703A"/>
    <w:rsid w:val="00B71068"/>
    <w:rsid w:val="00B722B2"/>
    <w:rsid w:val="00B752CD"/>
    <w:rsid w:val="00B873A2"/>
    <w:rsid w:val="00B926DD"/>
    <w:rsid w:val="00B93A28"/>
    <w:rsid w:val="00BA723E"/>
    <w:rsid w:val="00BB6492"/>
    <w:rsid w:val="00BB7FD8"/>
    <w:rsid w:val="00BC1844"/>
    <w:rsid w:val="00BD28DF"/>
    <w:rsid w:val="00BD7714"/>
    <w:rsid w:val="00BE1E33"/>
    <w:rsid w:val="00BE6BFD"/>
    <w:rsid w:val="00BE6E48"/>
    <w:rsid w:val="00BF3FC8"/>
    <w:rsid w:val="00BF4B7D"/>
    <w:rsid w:val="00BF554B"/>
    <w:rsid w:val="00BF7073"/>
    <w:rsid w:val="00C12A3B"/>
    <w:rsid w:val="00C139F3"/>
    <w:rsid w:val="00C17302"/>
    <w:rsid w:val="00C22408"/>
    <w:rsid w:val="00C244C4"/>
    <w:rsid w:val="00C30E3E"/>
    <w:rsid w:val="00C3120A"/>
    <w:rsid w:val="00C36FDD"/>
    <w:rsid w:val="00C5065D"/>
    <w:rsid w:val="00C50675"/>
    <w:rsid w:val="00C5362B"/>
    <w:rsid w:val="00C630BF"/>
    <w:rsid w:val="00C649B8"/>
    <w:rsid w:val="00C70BE3"/>
    <w:rsid w:val="00C717D9"/>
    <w:rsid w:val="00C730CE"/>
    <w:rsid w:val="00C86D1F"/>
    <w:rsid w:val="00C86D4F"/>
    <w:rsid w:val="00C9235E"/>
    <w:rsid w:val="00C92A59"/>
    <w:rsid w:val="00CA2321"/>
    <w:rsid w:val="00CA420A"/>
    <w:rsid w:val="00CA79B3"/>
    <w:rsid w:val="00CB2363"/>
    <w:rsid w:val="00CB4DC8"/>
    <w:rsid w:val="00CC380C"/>
    <w:rsid w:val="00CC4C77"/>
    <w:rsid w:val="00CD543B"/>
    <w:rsid w:val="00CE179E"/>
    <w:rsid w:val="00CE63F0"/>
    <w:rsid w:val="00CE6CFB"/>
    <w:rsid w:val="00CF1BF4"/>
    <w:rsid w:val="00D01CA8"/>
    <w:rsid w:val="00D01EB8"/>
    <w:rsid w:val="00D03618"/>
    <w:rsid w:val="00D06746"/>
    <w:rsid w:val="00D105D9"/>
    <w:rsid w:val="00D10EAA"/>
    <w:rsid w:val="00D11141"/>
    <w:rsid w:val="00D16D52"/>
    <w:rsid w:val="00D25A0E"/>
    <w:rsid w:val="00D272E3"/>
    <w:rsid w:val="00D27B13"/>
    <w:rsid w:val="00D36D19"/>
    <w:rsid w:val="00D36EDC"/>
    <w:rsid w:val="00D44735"/>
    <w:rsid w:val="00D46632"/>
    <w:rsid w:val="00D46BCD"/>
    <w:rsid w:val="00D47FF2"/>
    <w:rsid w:val="00D56C60"/>
    <w:rsid w:val="00D649FF"/>
    <w:rsid w:val="00D71104"/>
    <w:rsid w:val="00D7647F"/>
    <w:rsid w:val="00D82AB6"/>
    <w:rsid w:val="00D84AF5"/>
    <w:rsid w:val="00D94FFE"/>
    <w:rsid w:val="00DA0D7C"/>
    <w:rsid w:val="00DB4FCD"/>
    <w:rsid w:val="00DB67E1"/>
    <w:rsid w:val="00DC336E"/>
    <w:rsid w:val="00DD4072"/>
    <w:rsid w:val="00DE186F"/>
    <w:rsid w:val="00DE7A1D"/>
    <w:rsid w:val="00E013CF"/>
    <w:rsid w:val="00E04B25"/>
    <w:rsid w:val="00E10973"/>
    <w:rsid w:val="00E12DBE"/>
    <w:rsid w:val="00E12ECE"/>
    <w:rsid w:val="00E2457E"/>
    <w:rsid w:val="00E27252"/>
    <w:rsid w:val="00E27772"/>
    <w:rsid w:val="00E33374"/>
    <w:rsid w:val="00E47249"/>
    <w:rsid w:val="00E47990"/>
    <w:rsid w:val="00E508F1"/>
    <w:rsid w:val="00E547E7"/>
    <w:rsid w:val="00E61945"/>
    <w:rsid w:val="00E63BE5"/>
    <w:rsid w:val="00E656AC"/>
    <w:rsid w:val="00E73522"/>
    <w:rsid w:val="00E77D8B"/>
    <w:rsid w:val="00E8186F"/>
    <w:rsid w:val="00E841D5"/>
    <w:rsid w:val="00E84291"/>
    <w:rsid w:val="00E84B37"/>
    <w:rsid w:val="00E869B4"/>
    <w:rsid w:val="00EA0D92"/>
    <w:rsid w:val="00EA2398"/>
    <w:rsid w:val="00EA4C9B"/>
    <w:rsid w:val="00EB4713"/>
    <w:rsid w:val="00EB59ED"/>
    <w:rsid w:val="00ED2645"/>
    <w:rsid w:val="00ED4AEC"/>
    <w:rsid w:val="00EE352B"/>
    <w:rsid w:val="00EE4724"/>
    <w:rsid w:val="00EE74A6"/>
    <w:rsid w:val="00EF0A5B"/>
    <w:rsid w:val="00EF5DEF"/>
    <w:rsid w:val="00F0703B"/>
    <w:rsid w:val="00F115A5"/>
    <w:rsid w:val="00F129C1"/>
    <w:rsid w:val="00F140BC"/>
    <w:rsid w:val="00F141BC"/>
    <w:rsid w:val="00F16B86"/>
    <w:rsid w:val="00F2376F"/>
    <w:rsid w:val="00F271FB"/>
    <w:rsid w:val="00F31073"/>
    <w:rsid w:val="00F311EB"/>
    <w:rsid w:val="00F33152"/>
    <w:rsid w:val="00F361AA"/>
    <w:rsid w:val="00F4058D"/>
    <w:rsid w:val="00F43153"/>
    <w:rsid w:val="00F46F05"/>
    <w:rsid w:val="00F4746A"/>
    <w:rsid w:val="00F51589"/>
    <w:rsid w:val="00F551B6"/>
    <w:rsid w:val="00F764FD"/>
    <w:rsid w:val="00F8137A"/>
    <w:rsid w:val="00F817BC"/>
    <w:rsid w:val="00F92417"/>
    <w:rsid w:val="00F954CE"/>
    <w:rsid w:val="00FA435B"/>
    <w:rsid w:val="00FA6971"/>
    <w:rsid w:val="00FA6FD3"/>
    <w:rsid w:val="00FB1054"/>
    <w:rsid w:val="00FB498B"/>
    <w:rsid w:val="00FC2912"/>
    <w:rsid w:val="00FC568F"/>
    <w:rsid w:val="00FD13E6"/>
    <w:rsid w:val="00FD1A5D"/>
    <w:rsid w:val="00FD471A"/>
    <w:rsid w:val="00FE18BE"/>
    <w:rsid w:val="00FE2781"/>
    <w:rsid w:val="00FE693E"/>
    <w:rsid w:val="00FF3410"/>
    <w:rsid w:val="00FF5BE5"/>
    <w:rsid w:val="00FF6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3">
    <w:name w:val="Balloon Text"/>
    <w:basedOn w:val="a"/>
    <w:semiHidden/>
    <w:rsid w:val="0001142E"/>
    <w:rPr>
      <w:rFonts w:ascii="Tahoma" w:hAnsi="Tahoma" w:cs="Tahoma"/>
      <w:sz w:val="16"/>
      <w:szCs w:val="16"/>
    </w:rPr>
  </w:style>
  <w:style w:type="character" w:styleId="af4">
    <w:name w:val="Hyperlink"/>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character" w:styleId="af5">
    <w:name w:val="annotation reference"/>
    <w:uiPriority w:val="99"/>
    <w:semiHidden/>
    <w:unhideWhenUsed/>
    <w:rsid w:val="00494508"/>
    <w:rPr>
      <w:sz w:val="16"/>
      <w:szCs w:val="16"/>
    </w:rPr>
  </w:style>
  <w:style w:type="paragraph" w:styleId="af6">
    <w:name w:val="annotation text"/>
    <w:basedOn w:val="a"/>
    <w:link w:val="af7"/>
    <w:uiPriority w:val="99"/>
    <w:semiHidden/>
    <w:unhideWhenUsed/>
    <w:rsid w:val="00494508"/>
    <w:rPr>
      <w:sz w:val="20"/>
      <w:szCs w:val="20"/>
    </w:rPr>
  </w:style>
  <w:style w:type="character" w:customStyle="1" w:styleId="af7">
    <w:name w:val="Текст примечания Знак"/>
    <w:link w:val="af6"/>
    <w:uiPriority w:val="99"/>
    <w:semiHidden/>
    <w:rsid w:val="00494508"/>
    <w:rPr>
      <w:rFonts w:ascii="Times New Roman" w:eastAsia="Times New Roman" w:hAnsi="Times New Roman"/>
      <w:lang w:val="uk-UA" w:eastAsia="uk-UA"/>
    </w:rPr>
  </w:style>
  <w:style w:type="paragraph" w:styleId="af8">
    <w:name w:val="annotation subject"/>
    <w:basedOn w:val="af6"/>
    <w:next w:val="af6"/>
    <w:link w:val="af9"/>
    <w:uiPriority w:val="99"/>
    <w:semiHidden/>
    <w:unhideWhenUsed/>
    <w:rsid w:val="00494508"/>
    <w:rPr>
      <w:b/>
      <w:bCs/>
    </w:rPr>
  </w:style>
  <w:style w:type="character" w:customStyle="1" w:styleId="af9">
    <w:name w:val="Тема примечания Знак"/>
    <w:link w:val="af8"/>
    <w:uiPriority w:val="99"/>
    <w:semiHidden/>
    <w:rsid w:val="00494508"/>
    <w:rPr>
      <w:rFonts w:ascii="Times New Roman" w:eastAsia="Times New Roman" w:hAnsi="Times New Roman"/>
      <w:b/>
      <w:bCs/>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3">
    <w:name w:val="Balloon Text"/>
    <w:basedOn w:val="a"/>
    <w:semiHidden/>
    <w:rsid w:val="0001142E"/>
    <w:rPr>
      <w:rFonts w:ascii="Tahoma" w:hAnsi="Tahoma" w:cs="Tahoma"/>
      <w:sz w:val="16"/>
      <w:szCs w:val="16"/>
    </w:rPr>
  </w:style>
  <w:style w:type="character" w:styleId="af4">
    <w:name w:val="Hyperlink"/>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character" w:styleId="af5">
    <w:name w:val="annotation reference"/>
    <w:uiPriority w:val="99"/>
    <w:semiHidden/>
    <w:unhideWhenUsed/>
    <w:rsid w:val="00494508"/>
    <w:rPr>
      <w:sz w:val="16"/>
      <w:szCs w:val="16"/>
    </w:rPr>
  </w:style>
  <w:style w:type="paragraph" w:styleId="af6">
    <w:name w:val="annotation text"/>
    <w:basedOn w:val="a"/>
    <w:link w:val="af7"/>
    <w:uiPriority w:val="99"/>
    <w:semiHidden/>
    <w:unhideWhenUsed/>
    <w:rsid w:val="00494508"/>
    <w:rPr>
      <w:sz w:val="20"/>
      <w:szCs w:val="20"/>
    </w:rPr>
  </w:style>
  <w:style w:type="character" w:customStyle="1" w:styleId="af7">
    <w:name w:val="Текст примечания Знак"/>
    <w:link w:val="af6"/>
    <w:uiPriority w:val="99"/>
    <w:semiHidden/>
    <w:rsid w:val="00494508"/>
    <w:rPr>
      <w:rFonts w:ascii="Times New Roman" w:eastAsia="Times New Roman" w:hAnsi="Times New Roman"/>
      <w:lang w:val="uk-UA" w:eastAsia="uk-UA"/>
    </w:rPr>
  </w:style>
  <w:style w:type="paragraph" w:styleId="af8">
    <w:name w:val="annotation subject"/>
    <w:basedOn w:val="af6"/>
    <w:next w:val="af6"/>
    <w:link w:val="af9"/>
    <w:uiPriority w:val="99"/>
    <w:semiHidden/>
    <w:unhideWhenUsed/>
    <w:rsid w:val="00494508"/>
    <w:rPr>
      <w:b/>
      <w:bCs/>
    </w:rPr>
  </w:style>
  <w:style w:type="character" w:customStyle="1" w:styleId="af9">
    <w:name w:val="Тема примечания Знак"/>
    <w:link w:val="af8"/>
    <w:uiPriority w:val="99"/>
    <w:semiHidden/>
    <w:rsid w:val="00494508"/>
    <w:rPr>
      <w:rFonts w:ascii="Times New Roman" w:eastAsia="Times New Roman" w:hAnsi="Times New Roman"/>
      <w:b/>
      <w:bCs/>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D72B23-3DCC-493B-B70F-5C3162AB7E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9020</Words>
  <Characters>51414</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60314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Волокитін Данііл Артурович</dc:creator>
  <cp:keywords/>
  <cp:lastModifiedBy>Виктория</cp:lastModifiedBy>
  <cp:revision>2</cp:revision>
  <cp:lastPrinted>2019-07-01T15:51:00Z</cp:lastPrinted>
  <dcterms:created xsi:type="dcterms:W3CDTF">2020-03-24T18:53:00Z</dcterms:created>
  <dcterms:modified xsi:type="dcterms:W3CDTF">2020-03-24T18:53:00Z</dcterms:modified>
</cp:coreProperties>
</file>