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1CE" w:rsidRPr="00414027" w:rsidRDefault="007451CE" w:rsidP="00072CEF">
      <w:pPr>
        <w:widowControl w:val="0"/>
        <w:overflowPunct w:val="0"/>
        <w:autoSpaceDE w:val="0"/>
        <w:autoSpaceDN w:val="0"/>
        <w:adjustRightInd w:val="0"/>
        <w:spacing w:after="0" w:line="240" w:lineRule="auto"/>
        <w:textAlignment w:val="baseline"/>
        <w:rPr>
          <w:rFonts w:ascii="Times New Roman" w:hAnsi="Times New Roman" w:cs="Times New Roman"/>
          <w:sz w:val="24"/>
          <w:szCs w:val="24"/>
          <w:lang w:val="ru-RU" w:eastAsia="ru-RU"/>
        </w:rPr>
      </w:pPr>
      <w:bookmarkStart w:id="0" w:name="_GoBack"/>
      <w:bookmarkEnd w:id="0"/>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sidR="00266E0C">
        <w:rPr>
          <w:rFonts w:ascii="Times New Roman" w:hAnsi="Times New Roman" w:cs="Times New Roman"/>
          <w:b/>
          <w:bCs/>
          <w:noProof/>
          <w:sz w:val="24"/>
          <w:szCs w:val="24"/>
          <w:lang w:val="ru-RU" w:eastAsia="ru-RU"/>
        </w:rPr>
        <w:drawing>
          <wp:inline distT="0" distB="0" distL="0" distR="0">
            <wp:extent cx="620395" cy="683895"/>
            <wp:effectExtent l="0" t="0" r="8255" b="1905"/>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0395" cy="683895"/>
                    </a:xfrm>
                    <a:prstGeom prst="rect">
                      <a:avLst/>
                    </a:prstGeom>
                    <a:noFill/>
                    <a:ln>
                      <a:noFill/>
                    </a:ln>
                  </pic:spPr>
                </pic:pic>
              </a:graphicData>
            </a:graphic>
          </wp:inline>
        </w:drawing>
      </w:r>
    </w:p>
    <w:p w:rsidR="007451CE" w:rsidRPr="00353497" w:rsidRDefault="007451CE" w:rsidP="00072CEF">
      <w:pPr>
        <w:widowControl w:val="0"/>
        <w:overflowPunct w:val="0"/>
        <w:autoSpaceDE w:val="0"/>
        <w:autoSpaceDN w:val="0"/>
        <w:adjustRightInd w:val="0"/>
        <w:spacing w:after="0" w:line="240" w:lineRule="auto"/>
        <w:jc w:val="center"/>
        <w:textAlignment w:val="baseline"/>
        <w:rPr>
          <w:rFonts w:ascii="Times New Roman" w:hAnsi="Times New Roman" w:cs="Times New Roman"/>
          <w:b/>
          <w:bCs/>
          <w:sz w:val="32"/>
          <w:szCs w:val="32"/>
          <w:lang w:val="ru-RU" w:eastAsia="ru-RU"/>
        </w:rPr>
      </w:pPr>
      <w:r w:rsidRPr="00353497">
        <w:rPr>
          <w:rFonts w:ascii="Times New Roman" w:hAnsi="Times New Roman" w:cs="Times New Roman"/>
          <w:b/>
          <w:bCs/>
          <w:sz w:val="32"/>
          <w:szCs w:val="32"/>
          <w:lang w:val="ru-RU" w:eastAsia="ru-RU"/>
        </w:rPr>
        <w:t>АНТИМОНОПОЛЬНИЙ   КОМІТЕТ   УКРАЇНИ</w:t>
      </w:r>
    </w:p>
    <w:p w:rsidR="007451CE" w:rsidRPr="00353497" w:rsidRDefault="007451CE" w:rsidP="00072CEF">
      <w:pPr>
        <w:widowControl w:val="0"/>
        <w:overflowPunct w:val="0"/>
        <w:autoSpaceDE w:val="0"/>
        <w:autoSpaceDN w:val="0"/>
        <w:adjustRightInd w:val="0"/>
        <w:spacing w:after="0" w:line="240" w:lineRule="auto"/>
        <w:jc w:val="center"/>
        <w:textAlignment w:val="baseline"/>
        <w:rPr>
          <w:rFonts w:ascii="Times New Roman" w:hAnsi="Times New Roman" w:cs="Times New Roman"/>
          <w:b/>
          <w:bCs/>
          <w:sz w:val="32"/>
          <w:szCs w:val="32"/>
          <w:lang w:val="ru-RU" w:eastAsia="ru-RU"/>
        </w:rPr>
      </w:pPr>
    </w:p>
    <w:p w:rsidR="007451CE" w:rsidRPr="00353497" w:rsidRDefault="007451CE" w:rsidP="00072CEF">
      <w:pPr>
        <w:widowControl w:val="0"/>
        <w:overflowPunct w:val="0"/>
        <w:autoSpaceDE w:val="0"/>
        <w:autoSpaceDN w:val="0"/>
        <w:adjustRightInd w:val="0"/>
        <w:spacing w:after="0" w:line="240" w:lineRule="auto"/>
        <w:jc w:val="center"/>
        <w:textAlignment w:val="baseline"/>
        <w:rPr>
          <w:rFonts w:ascii="Times New Roman" w:hAnsi="Times New Roman" w:cs="Times New Roman"/>
          <w:b/>
          <w:bCs/>
          <w:sz w:val="32"/>
          <w:szCs w:val="32"/>
          <w:lang w:val="ru-RU" w:eastAsia="ru-RU"/>
        </w:rPr>
      </w:pPr>
      <w:proofErr w:type="gramStart"/>
      <w:r w:rsidRPr="00353497">
        <w:rPr>
          <w:rFonts w:ascii="Times New Roman" w:hAnsi="Times New Roman" w:cs="Times New Roman"/>
          <w:b/>
          <w:bCs/>
          <w:sz w:val="32"/>
          <w:szCs w:val="32"/>
          <w:lang w:val="ru-RU" w:eastAsia="ru-RU"/>
        </w:rPr>
        <w:t>Р</w:t>
      </w:r>
      <w:proofErr w:type="gramEnd"/>
      <w:r w:rsidRPr="00353497">
        <w:rPr>
          <w:rFonts w:ascii="Times New Roman" w:hAnsi="Times New Roman" w:cs="Times New Roman"/>
          <w:b/>
          <w:bCs/>
          <w:sz w:val="32"/>
          <w:szCs w:val="32"/>
          <w:lang w:val="ru-RU" w:eastAsia="ru-RU"/>
        </w:rPr>
        <w:t>ІШЕННЯ</w:t>
      </w:r>
    </w:p>
    <w:p w:rsidR="007451CE" w:rsidRPr="00D45556" w:rsidRDefault="007451CE" w:rsidP="00072CEF">
      <w:pPr>
        <w:widowControl w:val="0"/>
        <w:overflowPunct w:val="0"/>
        <w:autoSpaceDE w:val="0"/>
        <w:autoSpaceDN w:val="0"/>
        <w:adjustRightInd w:val="0"/>
        <w:spacing w:after="0" w:line="240" w:lineRule="auto"/>
        <w:jc w:val="center"/>
        <w:textAlignment w:val="baseline"/>
        <w:rPr>
          <w:rFonts w:ascii="Times New Roman" w:hAnsi="Times New Roman" w:cs="Times New Roman"/>
          <w:sz w:val="32"/>
          <w:szCs w:val="32"/>
          <w:lang w:val="ru-RU" w:eastAsia="ru-RU"/>
        </w:rPr>
      </w:pPr>
    </w:p>
    <w:p w:rsidR="007451CE" w:rsidRPr="00414027" w:rsidRDefault="007451CE" w:rsidP="00072CEF">
      <w:pPr>
        <w:widowControl w:val="0"/>
        <w:overflowPunct w:val="0"/>
        <w:autoSpaceDE w:val="0"/>
        <w:autoSpaceDN w:val="0"/>
        <w:adjustRightInd w:val="0"/>
        <w:spacing w:after="0" w:line="240" w:lineRule="auto"/>
        <w:ind w:firstLine="709"/>
        <w:jc w:val="center"/>
        <w:textAlignment w:val="baseline"/>
        <w:rPr>
          <w:rFonts w:ascii="Times New Roman" w:hAnsi="Times New Roman" w:cs="Times New Roman"/>
          <w:sz w:val="24"/>
          <w:szCs w:val="24"/>
          <w:lang w:val="ru-RU" w:eastAsia="ru-RU"/>
        </w:rPr>
      </w:pPr>
    </w:p>
    <w:p w:rsidR="007451CE" w:rsidRPr="00414027" w:rsidRDefault="00615429" w:rsidP="004955ED">
      <w:pPr>
        <w:widowControl w:val="0"/>
        <w:overflowPunct w:val="0"/>
        <w:autoSpaceDE w:val="0"/>
        <w:autoSpaceDN w:val="0"/>
        <w:adjustRightInd w:val="0"/>
        <w:spacing w:after="0" w:line="240" w:lineRule="auto"/>
        <w:textAlignment w:val="baseline"/>
        <w:rPr>
          <w:rFonts w:ascii="Times New Roman" w:hAnsi="Times New Roman" w:cs="Times New Roman"/>
          <w:sz w:val="24"/>
          <w:szCs w:val="24"/>
          <w:lang w:val="ru-RU" w:eastAsia="ru-RU"/>
        </w:rPr>
      </w:pPr>
      <w:r>
        <w:rPr>
          <w:rFonts w:ascii="Times New Roman" w:hAnsi="Times New Roman" w:cs="Times New Roman"/>
          <w:sz w:val="24"/>
          <w:szCs w:val="24"/>
          <w:lang w:val="ru-RU" w:eastAsia="ru-RU"/>
        </w:rPr>
        <w:t xml:space="preserve">21 </w:t>
      </w:r>
      <w:proofErr w:type="spellStart"/>
      <w:r>
        <w:rPr>
          <w:rFonts w:ascii="Times New Roman" w:hAnsi="Times New Roman" w:cs="Times New Roman"/>
          <w:sz w:val="24"/>
          <w:szCs w:val="24"/>
          <w:lang w:val="ru-RU" w:eastAsia="ru-RU"/>
        </w:rPr>
        <w:t>травня</w:t>
      </w:r>
      <w:proofErr w:type="spellEnd"/>
      <w:r w:rsidR="007451CE">
        <w:rPr>
          <w:rFonts w:ascii="Times New Roman" w:hAnsi="Times New Roman" w:cs="Times New Roman"/>
          <w:sz w:val="24"/>
          <w:szCs w:val="24"/>
          <w:lang w:val="ru-RU" w:eastAsia="ru-RU"/>
        </w:rPr>
        <w:t xml:space="preserve"> 20</w:t>
      </w:r>
      <w:r w:rsidR="00C14A31">
        <w:rPr>
          <w:rFonts w:ascii="Times New Roman" w:hAnsi="Times New Roman" w:cs="Times New Roman"/>
          <w:sz w:val="24"/>
          <w:szCs w:val="24"/>
          <w:lang w:val="ru-RU" w:eastAsia="ru-RU"/>
        </w:rPr>
        <w:t>20</w:t>
      </w:r>
      <w:r w:rsidR="007451CE">
        <w:rPr>
          <w:rFonts w:ascii="Times New Roman" w:hAnsi="Times New Roman" w:cs="Times New Roman"/>
          <w:sz w:val="24"/>
          <w:szCs w:val="24"/>
          <w:lang w:val="ru-RU" w:eastAsia="ru-RU"/>
        </w:rPr>
        <w:t xml:space="preserve"> р.              </w:t>
      </w:r>
      <w:r w:rsidR="00C14A31">
        <w:rPr>
          <w:rFonts w:ascii="Times New Roman" w:hAnsi="Times New Roman" w:cs="Times New Roman"/>
          <w:sz w:val="24"/>
          <w:szCs w:val="24"/>
          <w:lang w:val="ru-RU" w:eastAsia="ru-RU"/>
        </w:rPr>
        <w:t xml:space="preserve">                            </w:t>
      </w:r>
      <w:r>
        <w:rPr>
          <w:rFonts w:ascii="Times New Roman" w:hAnsi="Times New Roman" w:cs="Times New Roman"/>
          <w:sz w:val="24"/>
          <w:szCs w:val="24"/>
          <w:lang w:val="ru-RU" w:eastAsia="ru-RU"/>
        </w:rPr>
        <w:t xml:space="preserve">     </w:t>
      </w:r>
      <w:proofErr w:type="spellStart"/>
      <w:r w:rsidR="007451CE" w:rsidRPr="00D2076B">
        <w:rPr>
          <w:rFonts w:ascii="Times New Roman" w:hAnsi="Times New Roman" w:cs="Times New Roman"/>
          <w:sz w:val="24"/>
          <w:szCs w:val="24"/>
          <w:lang w:val="ru-RU" w:eastAsia="ru-RU"/>
        </w:rPr>
        <w:t>Київ</w:t>
      </w:r>
      <w:proofErr w:type="spellEnd"/>
      <w:r w:rsidR="007451CE" w:rsidRPr="00D2076B">
        <w:rPr>
          <w:rFonts w:ascii="Times New Roman" w:hAnsi="Times New Roman" w:cs="Times New Roman"/>
          <w:sz w:val="24"/>
          <w:szCs w:val="24"/>
          <w:lang w:val="ru-RU" w:eastAsia="ru-RU"/>
        </w:rPr>
        <w:t xml:space="preserve"> </w:t>
      </w:r>
      <w:r w:rsidR="007451CE" w:rsidRPr="00414027">
        <w:rPr>
          <w:rFonts w:ascii="Times New Roman" w:hAnsi="Times New Roman" w:cs="Times New Roman"/>
          <w:sz w:val="24"/>
          <w:szCs w:val="24"/>
          <w:lang w:val="ru-RU" w:eastAsia="ru-RU"/>
        </w:rPr>
        <w:t xml:space="preserve">                           </w:t>
      </w:r>
      <w:r w:rsidR="007451CE">
        <w:rPr>
          <w:rFonts w:ascii="Times New Roman" w:hAnsi="Times New Roman" w:cs="Times New Roman"/>
          <w:sz w:val="24"/>
          <w:szCs w:val="24"/>
          <w:lang w:val="ru-RU" w:eastAsia="ru-RU"/>
        </w:rPr>
        <w:t xml:space="preserve">       </w:t>
      </w:r>
      <w:r w:rsidR="00C14A31">
        <w:rPr>
          <w:rFonts w:ascii="Times New Roman" w:hAnsi="Times New Roman" w:cs="Times New Roman"/>
          <w:sz w:val="24"/>
          <w:szCs w:val="24"/>
          <w:lang w:val="ru-RU" w:eastAsia="ru-RU"/>
        </w:rPr>
        <w:t xml:space="preserve">                          </w:t>
      </w:r>
      <w:r w:rsidR="000A3A60">
        <w:rPr>
          <w:rFonts w:ascii="Times New Roman" w:hAnsi="Times New Roman" w:cs="Times New Roman"/>
          <w:sz w:val="24"/>
          <w:szCs w:val="24"/>
          <w:lang w:val="ru-RU" w:eastAsia="ru-RU"/>
        </w:rPr>
        <w:t xml:space="preserve">№ </w:t>
      </w:r>
      <w:r>
        <w:rPr>
          <w:rFonts w:ascii="Times New Roman" w:hAnsi="Times New Roman" w:cs="Times New Roman"/>
          <w:sz w:val="24"/>
          <w:szCs w:val="24"/>
          <w:lang w:val="ru-RU" w:eastAsia="ru-RU"/>
        </w:rPr>
        <w:t>307</w:t>
      </w:r>
      <w:r w:rsidR="007451CE" w:rsidRPr="00414027">
        <w:rPr>
          <w:rFonts w:ascii="Times New Roman" w:hAnsi="Times New Roman" w:cs="Times New Roman"/>
          <w:sz w:val="24"/>
          <w:szCs w:val="24"/>
          <w:lang w:val="ru-RU" w:eastAsia="ru-RU"/>
        </w:rPr>
        <w:t>-р</w:t>
      </w:r>
    </w:p>
    <w:p w:rsidR="007451CE" w:rsidRDefault="007451CE" w:rsidP="00F90253">
      <w:pPr>
        <w:widowControl w:val="0"/>
        <w:overflowPunct w:val="0"/>
        <w:autoSpaceDE w:val="0"/>
        <w:autoSpaceDN w:val="0"/>
        <w:adjustRightInd w:val="0"/>
        <w:spacing w:after="0" w:line="240" w:lineRule="auto"/>
        <w:textAlignment w:val="baseline"/>
        <w:rPr>
          <w:rFonts w:ascii="Times New Roman" w:hAnsi="Times New Roman" w:cs="Times New Roman"/>
          <w:sz w:val="24"/>
          <w:szCs w:val="24"/>
          <w:lang w:val="ru-RU" w:eastAsia="ru-RU"/>
        </w:rPr>
      </w:pPr>
    </w:p>
    <w:p w:rsidR="007451CE" w:rsidRPr="00414027" w:rsidRDefault="007451CE" w:rsidP="00126D71">
      <w:pPr>
        <w:widowControl w:val="0"/>
        <w:overflowPunct w:val="0"/>
        <w:autoSpaceDE w:val="0"/>
        <w:autoSpaceDN w:val="0"/>
        <w:adjustRightInd w:val="0"/>
        <w:spacing w:after="0" w:line="240" w:lineRule="auto"/>
        <w:textAlignment w:val="baseline"/>
        <w:rPr>
          <w:rFonts w:ascii="Times New Roman" w:hAnsi="Times New Roman" w:cs="Times New Roman"/>
          <w:sz w:val="24"/>
          <w:szCs w:val="24"/>
          <w:lang w:val="ru-RU" w:eastAsia="ru-RU"/>
        </w:rPr>
      </w:pPr>
    </w:p>
    <w:p w:rsidR="008146A9" w:rsidRDefault="00CB30AA" w:rsidP="008146A9">
      <w:pPr>
        <w:spacing w:line="240" w:lineRule="auto"/>
        <w:contextualSpacing/>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П</w:t>
      </w:r>
      <w:r w:rsidR="008146A9" w:rsidRPr="008146A9">
        <w:rPr>
          <w:rFonts w:ascii="Times New Roman" w:hAnsi="Times New Roman" w:cs="Times New Roman"/>
          <w:sz w:val="24"/>
          <w:szCs w:val="24"/>
          <w:lang w:val="ru-RU" w:eastAsia="ru-RU"/>
        </w:rPr>
        <w:t xml:space="preserve">ро </w:t>
      </w:r>
      <w:proofErr w:type="spellStart"/>
      <w:r w:rsidR="008146A9" w:rsidRPr="008146A9">
        <w:rPr>
          <w:rFonts w:ascii="Times New Roman" w:hAnsi="Times New Roman" w:cs="Times New Roman"/>
          <w:sz w:val="24"/>
          <w:szCs w:val="24"/>
          <w:lang w:val="ru-RU" w:eastAsia="ru-RU"/>
        </w:rPr>
        <w:t>перевірку</w:t>
      </w:r>
      <w:proofErr w:type="spellEnd"/>
      <w:r w:rsidR="008146A9" w:rsidRPr="008146A9">
        <w:rPr>
          <w:rFonts w:ascii="Times New Roman" w:hAnsi="Times New Roman" w:cs="Times New Roman"/>
          <w:sz w:val="24"/>
          <w:szCs w:val="24"/>
          <w:lang w:val="ru-RU" w:eastAsia="ru-RU"/>
        </w:rPr>
        <w:t xml:space="preserve"> </w:t>
      </w:r>
      <w:proofErr w:type="spellStart"/>
      <w:proofErr w:type="gramStart"/>
      <w:r w:rsidR="008146A9" w:rsidRPr="008146A9">
        <w:rPr>
          <w:rFonts w:ascii="Times New Roman" w:hAnsi="Times New Roman" w:cs="Times New Roman"/>
          <w:sz w:val="24"/>
          <w:szCs w:val="24"/>
          <w:lang w:val="ru-RU" w:eastAsia="ru-RU"/>
        </w:rPr>
        <w:t>р</w:t>
      </w:r>
      <w:proofErr w:type="gramEnd"/>
      <w:r w:rsidR="008146A9" w:rsidRPr="008146A9">
        <w:rPr>
          <w:rFonts w:ascii="Times New Roman" w:hAnsi="Times New Roman" w:cs="Times New Roman"/>
          <w:sz w:val="24"/>
          <w:szCs w:val="24"/>
          <w:lang w:val="ru-RU" w:eastAsia="ru-RU"/>
        </w:rPr>
        <w:t>ішення</w:t>
      </w:r>
      <w:proofErr w:type="spellEnd"/>
      <w:r w:rsidR="008146A9" w:rsidRPr="008146A9">
        <w:rPr>
          <w:rFonts w:ascii="Times New Roman" w:hAnsi="Times New Roman" w:cs="Times New Roman"/>
          <w:sz w:val="24"/>
          <w:szCs w:val="24"/>
          <w:lang w:val="ru-RU" w:eastAsia="ru-RU"/>
        </w:rPr>
        <w:t xml:space="preserve"> </w:t>
      </w:r>
      <w:proofErr w:type="spellStart"/>
      <w:r w:rsidR="008146A9" w:rsidRPr="008146A9">
        <w:rPr>
          <w:rFonts w:ascii="Times New Roman" w:hAnsi="Times New Roman" w:cs="Times New Roman"/>
          <w:sz w:val="24"/>
          <w:szCs w:val="24"/>
          <w:lang w:val="ru-RU" w:eastAsia="ru-RU"/>
        </w:rPr>
        <w:t>адміністративної</w:t>
      </w:r>
      <w:proofErr w:type="spellEnd"/>
      <w:r w:rsidR="008146A9" w:rsidRPr="008146A9">
        <w:rPr>
          <w:rFonts w:ascii="Times New Roman" w:hAnsi="Times New Roman" w:cs="Times New Roman"/>
          <w:sz w:val="24"/>
          <w:szCs w:val="24"/>
          <w:lang w:val="ru-RU" w:eastAsia="ru-RU"/>
        </w:rPr>
        <w:t xml:space="preserve"> </w:t>
      </w:r>
      <w:proofErr w:type="spellStart"/>
      <w:r w:rsidR="008146A9" w:rsidRPr="008146A9">
        <w:rPr>
          <w:rFonts w:ascii="Times New Roman" w:hAnsi="Times New Roman" w:cs="Times New Roman"/>
          <w:sz w:val="24"/>
          <w:szCs w:val="24"/>
          <w:lang w:val="ru-RU" w:eastAsia="ru-RU"/>
        </w:rPr>
        <w:t>колегії</w:t>
      </w:r>
      <w:proofErr w:type="spellEnd"/>
      <w:r w:rsidR="008146A9" w:rsidRPr="008146A9">
        <w:rPr>
          <w:rFonts w:ascii="Times New Roman" w:hAnsi="Times New Roman" w:cs="Times New Roman"/>
          <w:sz w:val="24"/>
          <w:szCs w:val="24"/>
          <w:lang w:val="ru-RU" w:eastAsia="ru-RU"/>
        </w:rPr>
        <w:t xml:space="preserve"> </w:t>
      </w:r>
    </w:p>
    <w:p w:rsidR="008146A9" w:rsidRDefault="008146A9" w:rsidP="008146A9">
      <w:pPr>
        <w:spacing w:line="240" w:lineRule="auto"/>
        <w:contextualSpacing/>
        <w:rPr>
          <w:rFonts w:ascii="Times New Roman" w:hAnsi="Times New Roman" w:cs="Times New Roman"/>
          <w:sz w:val="24"/>
          <w:szCs w:val="24"/>
          <w:lang w:val="ru-RU" w:eastAsia="ru-RU"/>
        </w:rPr>
      </w:pPr>
      <w:proofErr w:type="spellStart"/>
      <w:r>
        <w:rPr>
          <w:rFonts w:ascii="Times New Roman" w:hAnsi="Times New Roman" w:cs="Times New Roman"/>
          <w:sz w:val="24"/>
          <w:szCs w:val="24"/>
          <w:lang w:val="ru-RU" w:eastAsia="ru-RU"/>
        </w:rPr>
        <w:t>Вінницького</w:t>
      </w:r>
      <w:proofErr w:type="spellEnd"/>
      <w:r w:rsidR="00215ACD">
        <w:rPr>
          <w:rFonts w:ascii="Times New Roman" w:hAnsi="Times New Roman" w:cs="Times New Roman"/>
          <w:sz w:val="24"/>
          <w:szCs w:val="24"/>
          <w:lang w:val="ru-RU" w:eastAsia="ru-RU"/>
        </w:rPr>
        <w:t xml:space="preserve"> </w:t>
      </w:r>
      <w:proofErr w:type="spellStart"/>
      <w:r w:rsidRPr="008146A9">
        <w:rPr>
          <w:rFonts w:ascii="Times New Roman" w:hAnsi="Times New Roman" w:cs="Times New Roman"/>
          <w:sz w:val="24"/>
          <w:szCs w:val="24"/>
          <w:lang w:val="ru-RU" w:eastAsia="ru-RU"/>
        </w:rPr>
        <w:t>обласного</w:t>
      </w:r>
      <w:proofErr w:type="spellEnd"/>
      <w:r w:rsidRPr="008146A9">
        <w:rPr>
          <w:rFonts w:ascii="Times New Roman" w:hAnsi="Times New Roman" w:cs="Times New Roman"/>
          <w:sz w:val="24"/>
          <w:szCs w:val="24"/>
          <w:lang w:val="ru-RU" w:eastAsia="ru-RU"/>
        </w:rPr>
        <w:t xml:space="preserve"> </w:t>
      </w:r>
      <w:proofErr w:type="spellStart"/>
      <w:r w:rsidRPr="008146A9">
        <w:rPr>
          <w:rFonts w:ascii="Times New Roman" w:hAnsi="Times New Roman" w:cs="Times New Roman"/>
          <w:sz w:val="24"/>
          <w:szCs w:val="24"/>
          <w:lang w:val="ru-RU" w:eastAsia="ru-RU"/>
        </w:rPr>
        <w:t>територіального</w:t>
      </w:r>
      <w:proofErr w:type="spellEnd"/>
      <w:r w:rsidRPr="008146A9">
        <w:rPr>
          <w:rFonts w:ascii="Times New Roman" w:hAnsi="Times New Roman" w:cs="Times New Roman"/>
          <w:sz w:val="24"/>
          <w:szCs w:val="24"/>
          <w:lang w:val="ru-RU" w:eastAsia="ru-RU"/>
        </w:rPr>
        <w:t xml:space="preserve"> </w:t>
      </w:r>
      <w:proofErr w:type="spellStart"/>
      <w:r w:rsidRPr="008146A9">
        <w:rPr>
          <w:rFonts w:ascii="Times New Roman" w:hAnsi="Times New Roman" w:cs="Times New Roman"/>
          <w:sz w:val="24"/>
          <w:szCs w:val="24"/>
          <w:lang w:val="ru-RU" w:eastAsia="ru-RU"/>
        </w:rPr>
        <w:t>відділення</w:t>
      </w:r>
      <w:proofErr w:type="spellEnd"/>
      <w:r w:rsidRPr="008146A9">
        <w:rPr>
          <w:rFonts w:ascii="Times New Roman" w:hAnsi="Times New Roman" w:cs="Times New Roman"/>
          <w:sz w:val="24"/>
          <w:szCs w:val="24"/>
          <w:lang w:val="ru-RU" w:eastAsia="ru-RU"/>
        </w:rPr>
        <w:t xml:space="preserve"> </w:t>
      </w:r>
    </w:p>
    <w:p w:rsidR="008146A9" w:rsidRDefault="008146A9" w:rsidP="008146A9">
      <w:pPr>
        <w:spacing w:line="240" w:lineRule="auto"/>
        <w:contextualSpacing/>
        <w:rPr>
          <w:rFonts w:ascii="Times New Roman" w:hAnsi="Times New Roman" w:cs="Times New Roman"/>
          <w:sz w:val="24"/>
          <w:szCs w:val="24"/>
          <w:lang w:val="ru-RU" w:eastAsia="ru-RU"/>
        </w:rPr>
      </w:pPr>
      <w:proofErr w:type="gramStart"/>
      <w:r w:rsidRPr="008146A9">
        <w:rPr>
          <w:rFonts w:ascii="Times New Roman" w:hAnsi="Times New Roman" w:cs="Times New Roman"/>
          <w:sz w:val="24"/>
          <w:szCs w:val="24"/>
          <w:lang w:val="ru-RU" w:eastAsia="ru-RU"/>
        </w:rPr>
        <w:t>Ант</w:t>
      </w:r>
      <w:r>
        <w:rPr>
          <w:rFonts w:ascii="Times New Roman" w:hAnsi="Times New Roman" w:cs="Times New Roman"/>
          <w:sz w:val="24"/>
          <w:szCs w:val="24"/>
          <w:lang w:val="ru-RU" w:eastAsia="ru-RU"/>
        </w:rPr>
        <w:t>имонопольного</w:t>
      </w:r>
      <w:proofErr w:type="gramEnd"/>
      <w:r>
        <w:rPr>
          <w:rFonts w:ascii="Times New Roman" w:hAnsi="Times New Roman" w:cs="Times New Roman"/>
          <w:sz w:val="24"/>
          <w:szCs w:val="24"/>
          <w:lang w:val="ru-RU" w:eastAsia="ru-RU"/>
        </w:rPr>
        <w:t xml:space="preserve"> </w:t>
      </w:r>
      <w:proofErr w:type="spellStart"/>
      <w:r>
        <w:rPr>
          <w:rFonts w:ascii="Times New Roman" w:hAnsi="Times New Roman" w:cs="Times New Roman"/>
          <w:sz w:val="24"/>
          <w:szCs w:val="24"/>
          <w:lang w:val="ru-RU" w:eastAsia="ru-RU"/>
        </w:rPr>
        <w:t>комітету</w:t>
      </w:r>
      <w:proofErr w:type="spellEnd"/>
      <w:r>
        <w:rPr>
          <w:rFonts w:ascii="Times New Roman" w:hAnsi="Times New Roman" w:cs="Times New Roman"/>
          <w:sz w:val="24"/>
          <w:szCs w:val="24"/>
          <w:lang w:val="ru-RU" w:eastAsia="ru-RU"/>
        </w:rPr>
        <w:t xml:space="preserve"> </w:t>
      </w:r>
      <w:proofErr w:type="spellStart"/>
      <w:r>
        <w:rPr>
          <w:rFonts w:ascii="Times New Roman" w:hAnsi="Times New Roman" w:cs="Times New Roman"/>
          <w:sz w:val="24"/>
          <w:szCs w:val="24"/>
          <w:lang w:val="ru-RU" w:eastAsia="ru-RU"/>
        </w:rPr>
        <w:t>України</w:t>
      </w:r>
      <w:proofErr w:type="spellEnd"/>
      <w:r>
        <w:rPr>
          <w:rFonts w:ascii="Times New Roman" w:hAnsi="Times New Roman" w:cs="Times New Roman"/>
          <w:sz w:val="24"/>
          <w:szCs w:val="24"/>
          <w:lang w:val="ru-RU" w:eastAsia="ru-RU"/>
        </w:rPr>
        <w:t xml:space="preserve"> </w:t>
      </w:r>
      <w:proofErr w:type="spellStart"/>
      <w:r w:rsidRPr="008146A9">
        <w:rPr>
          <w:rFonts w:ascii="Times New Roman" w:hAnsi="Times New Roman" w:cs="Times New Roman"/>
          <w:sz w:val="24"/>
          <w:szCs w:val="24"/>
          <w:lang w:val="ru-RU" w:eastAsia="ru-RU"/>
        </w:rPr>
        <w:t>від</w:t>
      </w:r>
      <w:proofErr w:type="spellEnd"/>
      <w:r w:rsidRPr="008146A9">
        <w:rPr>
          <w:rFonts w:ascii="Times New Roman" w:hAnsi="Times New Roman" w:cs="Times New Roman"/>
          <w:sz w:val="24"/>
          <w:szCs w:val="24"/>
          <w:lang w:val="ru-RU" w:eastAsia="ru-RU"/>
        </w:rPr>
        <w:t xml:space="preserve"> 27.06.2017</w:t>
      </w:r>
    </w:p>
    <w:p w:rsidR="007451CE" w:rsidRDefault="008146A9" w:rsidP="008146A9">
      <w:pPr>
        <w:spacing w:line="240" w:lineRule="auto"/>
        <w:contextualSpacing/>
        <w:rPr>
          <w:rFonts w:ascii="Times New Roman" w:hAnsi="Times New Roman" w:cs="Times New Roman"/>
          <w:sz w:val="24"/>
          <w:szCs w:val="24"/>
          <w:lang w:val="ru-RU" w:eastAsia="ru-RU"/>
        </w:rPr>
      </w:pPr>
      <w:r w:rsidRPr="008146A9">
        <w:rPr>
          <w:rFonts w:ascii="Times New Roman" w:hAnsi="Times New Roman" w:cs="Times New Roman"/>
          <w:sz w:val="24"/>
          <w:szCs w:val="24"/>
          <w:lang w:val="ru-RU" w:eastAsia="ru-RU"/>
        </w:rPr>
        <w:t xml:space="preserve"> № 17-рш у </w:t>
      </w:r>
      <w:proofErr w:type="spellStart"/>
      <w:r w:rsidRPr="008146A9">
        <w:rPr>
          <w:rFonts w:ascii="Times New Roman" w:hAnsi="Times New Roman" w:cs="Times New Roman"/>
          <w:sz w:val="24"/>
          <w:szCs w:val="24"/>
          <w:lang w:val="ru-RU" w:eastAsia="ru-RU"/>
        </w:rPr>
        <w:t>справі</w:t>
      </w:r>
      <w:proofErr w:type="spellEnd"/>
      <w:r w:rsidRPr="008146A9">
        <w:rPr>
          <w:rFonts w:ascii="Times New Roman" w:hAnsi="Times New Roman" w:cs="Times New Roman"/>
          <w:sz w:val="24"/>
          <w:szCs w:val="24"/>
          <w:lang w:val="ru-RU" w:eastAsia="ru-RU"/>
        </w:rPr>
        <w:t xml:space="preserve"> № 03-08/52-16</w:t>
      </w:r>
      <w:r w:rsidR="00DA143C">
        <w:rPr>
          <w:rFonts w:ascii="Times New Roman" w:hAnsi="Times New Roman" w:cs="Times New Roman"/>
          <w:sz w:val="24"/>
          <w:szCs w:val="24"/>
          <w:lang w:val="ru-RU" w:eastAsia="ru-RU"/>
        </w:rPr>
        <w:t>.</w:t>
      </w:r>
    </w:p>
    <w:p w:rsidR="007451CE" w:rsidRDefault="007451CE" w:rsidP="00126D71">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lang w:val="ru-RU" w:eastAsia="ru-RU"/>
        </w:rPr>
      </w:pPr>
    </w:p>
    <w:p w:rsidR="007451CE" w:rsidRPr="00973265" w:rsidRDefault="007451CE" w:rsidP="001949A3">
      <w:pPr>
        <w:widowControl w:val="0"/>
        <w:overflowPunct w:val="0"/>
        <w:autoSpaceDE w:val="0"/>
        <w:autoSpaceDN w:val="0"/>
        <w:adjustRightInd w:val="0"/>
        <w:spacing w:after="0" w:line="240" w:lineRule="auto"/>
        <w:ind w:firstLine="708"/>
        <w:jc w:val="both"/>
        <w:textAlignment w:val="baseline"/>
        <w:rPr>
          <w:rFonts w:ascii="Times New Roman" w:hAnsi="Times New Roman" w:cs="Times New Roman"/>
          <w:sz w:val="24"/>
          <w:szCs w:val="24"/>
          <w:lang w:val="ru-RU" w:eastAsia="ru-RU"/>
        </w:rPr>
      </w:pPr>
      <w:proofErr w:type="spellStart"/>
      <w:r w:rsidRPr="00414027">
        <w:rPr>
          <w:rFonts w:ascii="Times New Roman" w:hAnsi="Times New Roman" w:cs="Times New Roman"/>
          <w:sz w:val="24"/>
          <w:szCs w:val="24"/>
          <w:lang w:val="ru-RU" w:eastAsia="ru-RU"/>
        </w:rPr>
        <w:t>Антимонопольний</w:t>
      </w:r>
      <w:proofErr w:type="spellEnd"/>
      <w:r w:rsidRPr="00414027">
        <w:rPr>
          <w:rFonts w:ascii="Times New Roman" w:hAnsi="Times New Roman" w:cs="Times New Roman"/>
          <w:sz w:val="24"/>
          <w:szCs w:val="24"/>
          <w:lang w:val="ru-RU" w:eastAsia="ru-RU"/>
        </w:rPr>
        <w:t xml:space="preserve"> </w:t>
      </w:r>
      <w:proofErr w:type="spellStart"/>
      <w:r w:rsidRPr="00414027">
        <w:rPr>
          <w:rFonts w:ascii="Times New Roman" w:hAnsi="Times New Roman" w:cs="Times New Roman"/>
          <w:sz w:val="24"/>
          <w:szCs w:val="24"/>
          <w:lang w:val="ru-RU" w:eastAsia="ru-RU"/>
        </w:rPr>
        <w:t>комітет</w:t>
      </w:r>
      <w:proofErr w:type="spellEnd"/>
      <w:r w:rsidRPr="00414027">
        <w:rPr>
          <w:rFonts w:ascii="Times New Roman" w:hAnsi="Times New Roman" w:cs="Times New Roman"/>
          <w:sz w:val="24"/>
          <w:szCs w:val="24"/>
          <w:lang w:val="ru-RU" w:eastAsia="ru-RU"/>
        </w:rPr>
        <w:t xml:space="preserve"> </w:t>
      </w:r>
      <w:proofErr w:type="spellStart"/>
      <w:r w:rsidRPr="00414027">
        <w:rPr>
          <w:rFonts w:ascii="Times New Roman" w:hAnsi="Times New Roman" w:cs="Times New Roman"/>
          <w:sz w:val="24"/>
          <w:szCs w:val="24"/>
          <w:lang w:val="ru-RU" w:eastAsia="ru-RU"/>
        </w:rPr>
        <w:t>України</w:t>
      </w:r>
      <w:proofErr w:type="spellEnd"/>
      <w:r>
        <w:rPr>
          <w:rFonts w:ascii="Times New Roman" w:hAnsi="Times New Roman" w:cs="Times New Roman"/>
          <w:sz w:val="24"/>
          <w:szCs w:val="24"/>
          <w:lang w:val="ru-RU" w:eastAsia="ru-RU"/>
        </w:rPr>
        <w:t xml:space="preserve"> </w:t>
      </w:r>
      <w:r w:rsidRPr="00C61C97">
        <w:rPr>
          <w:rFonts w:ascii="Times New Roman" w:hAnsi="Times New Roman" w:cs="Times New Roman"/>
          <w:sz w:val="24"/>
          <w:szCs w:val="24"/>
        </w:rPr>
        <w:t>(далі – Комітет)</w:t>
      </w:r>
      <w:r w:rsidRPr="00414027">
        <w:rPr>
          <w:rFonts w:ascii="Times New Roman" w:hAnsi="Times New Roman" w:cs="Times New Roman"/>
          <w:sz w:val="24"/>
          <w:szCs w:val="24"/>
          <w:lang w:val="ru-RU" w:eastAsia="ru-RU"/>
        </w:rPr>
        <w:t>,</w:t>
      </w:r>
      <w:r>
        <w:rPr>
          <w:rFonts w:ascii="Times New Roman" w:hAnsi="Times New Roman" w:cs="Times New Roman"/>
          <w:sz w:val="24"/>
          <w:szCs w:val="24"/>
          <w:lang w:val="ru-RU" w:eastAsia="ru-RU"/>
        </w:rPr>
        <w:t xml:space="preserve"> </w:t>
      </w:r>
      <w:proofErr w:type="spellStart"/>
      <w:r>
        <w:rPr>
          <w:rFonts w:ascii="Times New Roman" w:hAnsi="Times New Roman" w:cs="Times New Roman"/>
          <w:sz w:val="24"/>
          <w:szCs w:val="24"/>
          <w:lang w:val="ru-RU" w:eastAsia="ru-RU"/>
        </w:rPr>
        <w:t>розглянувши</w:t>
      </w:r>
      <w:proofErr w:type="spellEnd"/>
      <w:r>
        <w:rPr>
          <w:rFonts w:ascii="Times New Roman" w:hAnsi="Times New Roman" w:cs="Times New Roman"/>
          <w:sz w:val="24"/>
          <w:szCs w:val="24"/>
          <w:lang w:val="ru-RU" w:eastAsia="ru-RU"/>
        </w:rPr>
        <w:t xml:space="preserve"> </w:t>
      </w:r>
      <w:proofErr w:type="spellStart"/>
      <w:r>
        <w:rPr>
          <w:rFonts w:ascii="Times New Roman" w:hAnsi="Times New Roman" w:cs="Times New Roman"/>
          <w:sz w:val="24"/>
          <w:szCs w:val="24"/>
          <w:lang w:val="ru-RU" w:eastAsia="ru-RU"/>
        </w:rPr>
        <w:t>подання</w:t>
      </w:r>
      <w:proofErr w:type="spellEnd"/>
      <w:r>
        <w:rPr>
          <w:rFonts w:ascii="Times New Roman" w:hAnsi="Times New Roman" w:cs="Times New Roman"/>
          <w:sz w:val="24"/>
          <w:szCs w:val="24"/>
          <w:lang w:val="ru-RU" w:eastAsia="ru-RU"/>
        </w:rPr>
        <w:t xml:space="preserve"> </w:t>
      </w:r>
      <w:proofErr w:type="gramStart"/>
      <w:r>
        <w:rPr>
          <w:rFonts w:ascii="Times New Roman" w:hAnsi="Times New Roman" w:cs="Times New Roman"/>
          <w:sz w:val="24"/>
          <w:szCs w:val="24"/>
          <w:lang w:val="ru-RU" w:eastAsia="ru-RU"/>
        </w:rPr>
        <w:t>державного</w:t>
      </w:r>
      <w:proofErr w:type="gramEnd"/>
      <w:r>
        <w:rPr>
          <w:rFonts w:ascii="Times New Roman" w:hAnsi="Times New Roman" w:cs="Times New Roman"/>
          <w:sz w:val="24"/>
          <w:szCs w:val="24"/>
          <w:lang w:val="ru-RU" w:eastAsia="ru-RU"/>
        </w:rPr>
        <w:t xml:space="preserve"> </w:t>
      </w:r>
      <w:proofErr w:type="spellStart"/>
      <w:r w:rsidRPr="00414027">
        <w:rPr>
          <w:rFonts w:ascii="Times New Roman" w:hAnsi="Times New Roman" w:cs="Times New Roman"/>
          <w:sz w:val="24"/>
          <w:szCs w:val="24"/>
          <w:lang w:val="ru-RU" w:eastAsia="ru-RU"/>
        </w:rPr>
        <w:t>уповноваженого</w:t>
      </w:r>
      <w:proofErr w:type="spellEnd"/>
      <w:r>
        <w:rPr>
          <w:rFonts w:ascii="Times New Roman" w:hAnsi="Times New Roman" w:cs="Times New Roman"/>
          <w:sz w:val="24"/>
          <w:szCs w:val="24"/>
          <w:lang w:val="ru-RU" w:eastAsia="ru-RU"/>
        </w:rPr>
        <w:t xml:space="preserve"> </w:t>
      </w:r>
      <w:proofErr w:type="spellStart"/>
      <w:r>
        <w:rPr>
          <w:rFonts w:ascii="Times New Roman" w:hAnsi="Times New Roman" w:cs="Times New Roman"/>
          <w:sz w:val="24"/>
          <w:szCs w:val="24"/>
          <w:lang w:val="ru-RU" w:eastAsia="ru-RU"/>
        </w:rPr>
        <w:t>К</w:t>
      </w:r>
      <w:r w:rsidRPr="00414027">
        <w:rPr>
          <w:rFonts w:ascii="Times New Roman" w:hAnsi="Times New Roman" w:cs="Times New Roman"/>
          <w:sz w:val="24"/>
          <w:szCs w:val="24"/>
          <w:lang w:val="ru-RU" w:eastAsia="ru-RU"/>
        </w:rPr>
        <w:t>омітету</w:t>
      </w:r>
      <w:proofErr w:type="spellEnd"/>
      <w:r w:rsidRPr="00414027">
        <w:rPr>
          <w:rFonts w:ascii="Times New Roman" w:hAnsi="Times New Roman" w:cs="Times New Roman"/>
          <w:sz w:val="24"/>
          <w:szCs w:val="24"/>
          <w:lang w:val="ru-RU" w:eastAsia="ru-RU"/>
        </w:rPr>
        <w:t xml:space="preserve"> </w:t>
      </w:r>
      <w:r w:rsidR="008146A9">
        <w:rPr>
          <w:rFonts w:ascii="Times New Roman" w:hAnsi="Times New Roman" w:cs="Times New Roman"/>
          <w:sz w:val="24"/>
          <w:szCs w:val="24"/>
          <w:lang w:val="ru-RU" w:eastAsia="ru-RU"/>
        </w:rPr>
        <w:t>І</w:t>
      </w:r>
      <w:r w:rsidR="00C14A31">
        <w:rPr>
          <w:rFonts w:ascii="Times New Roman" w:hAnsi="Times New Roman" w:cs="Times New Roman"/>
          <w:sz w:val="24"/>
          <w:szCs w:val="24"/>
          <w:lang w:val="ru-RU" w:eastAsia="ru-RU"/>
        </w:rPr>
        <w:t xml:space="preserve">. </w:t>
      </w:r>
      <w:proofErr w:type="spellStart"/>
      <w:r w:rsidR="008146A9">
        <w:rPr>
          <w:rFonts w:ascii="Times New Roman" w:hAnsi="Times New Roman" w:cs="Times New Roman"/>
          <w:sz w:val="24"/>
          <w:szCs w:val="24"/>
          <w:lang w:val="ru-RU" w:eastAsia="ru-RU"/>
        </w:rPr>
        <w:t>Копайгори</w:t>
      </w:r>
      <w:proofErr w:type="spellEnd"/>
      <w:r>
        <w:rPr>
          <w:rFonts w:ascii="Times New Roman" w:hAnsi="Times New Roman" w:cs="Times New Roman"/>
          <w:sz w:val="24"/>
          <w:szCs w:val="24"/>
          <w:lang w:val="ru-RU" w:eastAsia="ru-RU"/>
        </w:rPr>
        <w:t xml:space="preserve"> </w:t>
      </w:r>
      <w:proofErr w:type="spellStart"/>
      <w:r w:rsidRPr="00C61C97">
        <w:rPr>
          <w:rFonts w:ascii="Times New Roman" w:hAnsi="Times New Roman" w:cs="Times New Roman"/>
          <w:sz w:val="24"/>
          <w:szCs w:val="24"/>
          <w:lang w:val="ru-RU" w:eastAsia="ru-RU"/>
        </w:rPr>
        <w:t>від</w:t>
      </w:r>
      <w:proofErr w:type="spellEnd"/>
      <w:r w:rsidRPr="00C61C97">
        <w:rPr>
          <w:rFonts w:ascii="Times New Roman" w:hAnsi="Times New Roman" w:cs="Times New Roman"/>
          <w:sz w:val="24"/>
          <w:szCs w:val="24"/>
          <w:lang w:val="ru-RU" w:eastAsia="ru-RU"/>
        </w:rPr>
        <w:t xml:space="preserve"> </w:t>
      </w:r>
      <w:r w:rsidR="008146A9" w:rsidRPr="008146A9">
        <w:rPr>
          <w:rFonts w:ascii="Times New Roman" w:hAnsi="Times New Roman" w:cs="Times New Roman"/>
          <w:sz w:val="24"/>
          <w:szCs w:val="24"/>
          <w:lang w:val="ru-RU" w:eastAsia="ru-RU"/>
        </w:rPr>
        <w:t xml:space="preserve">26.02.2020 № 8-01/7189/102-зв </w:t>
      </w:r>
      <w:r w:rsidRPr="00414027">
        <w:rPr>
          <w:rFonts w:ascii="Times New Roman" w:hAnsi="Times New Roman" w:cs="Times New Roman"/>
          <w:sz w:val="24"/>
          <w:szCs w:val="24"/>
          <w:lang w:val="ru-RU" w:eastAsia="ru-RU"/>
        </w:rPr>
        <w:t xml:space="preserve">та </w:t>
      </w:r>
      <w:proofErr w:type="spellStart"/>
      <w:r w:rsidRPr="00414027">
        <w:rPr>
          <w:rFonts w:ascii="Times New Roman" w:hAnsi="Times New Roman" w:cs="Times New Roman"/>
          <w:sz w:val="24"/>
          <w:szCs w:val="24"/>
          <w:lang w:val="ru-RU" w:eastAsia="ru-RU"/>
        </w:rPr>
        <w:t>відповідні</w:t>
      </w:r>
      <w:proofErr w:type="spellEnd"/>
      <w:r w:rsidRPr="00414027">
        <w:rPr>
          <w:rFonts w:ascii="Times New Roman" w:hAnsi="Times New Roman" w:cs="Times New Roman"/>
          <w:sz w:val="24"/>
          <w:szCs w:val="24"/>
          <w:lang w:val="ru-RU" w:eastAsia="ru-RU"/>
        </w:rPr>
        <w:t xml:space="preserve"> </w:t>
      </w:r>
      <w:proofErr w:type="spellStart"/>
      <w:r w:rsidRPr="00414027">
        <w:rPr>
          <w:rFonts w:ascii="Times New Roman" w:hAnsi="Times New Roman" w:cs="Times New Roman"/>
          <w:sz w:val="24"/>
          <w:szCs w:val="24"/>
          <w:lang w:val="ru-RU" w:eastAsia="ru-RU"/>
        </w:rPr>
        <w:t>матеріали</w:t>
      </w:r>
      <w:proofErr w:type="spellEnd"/>
      <w:r w:rsidRPr="00414027">
        <w:rPr>
          <w:rFonts w:ascii="Times New Roman" w:hAnsi="Times New Roman" w:cs="Times New Roman"/>
          <w:sz w:val="24"/>
          <w:szCs w:val="24"/>
          <w:lang w:val="ru-RU" w:eastAsia="ru-RU"/>
        </w:rPr>
        <w:t>,</w:t>
      </w:r>
    </w:p>
    <w:p w:rsidR="007451CE" w:rsidRDefault="007451CE" w:rsidP="00126D71">
      <w:pPr>
        <w:widowControl w:val="0"/>
        <w:overflowPunct w:val="0"/>
        <w:autoSpaceDE w:val="0"/>
        <w:autoSpaceDN w:val="0"/>
        <w:adjustRightInd w:val="0"/>
        <w:spacing w:after="0" w:line="240" w:lineRule="auto"/>
        <w:ind w:firstLine="709"/>
        <w:jc w:val="center"/>
        <w:textAlignment w:val="baseline"/>
        <w:rPr>
          <w:rFonts w:ascii="Times New Roman" w:hAnsi="Times New Roman" w:cs="Times New Roman"/>
          <w:sz w:val="24"/>
          <w:szCs w:val="24"/>
          <w:lang w:eastAsia="ru-RU"/>
        </w:rPr>
      </w:pPr>
    </w:p>
    <w:p w:rsidR="007451CE" w:rsidRDefault="007451CE" w:rsidP="00126D71">
      <w:pPr>
        <w:spacing w:after="0" w:line="240" w:lineRule="auto"/>
        <w:jc w:val="center"/>
        <w:rPr>
          <w:rFonts w:ascii="Times New Roman" w:hAnsi="Times New Roman" w:cs="Times New Roman"/>
          <w:sz w:val="24"/>
          <w:szCs w:val="24"/>
        </w:rPr>
      </w:pPr>
      <w:r w:rsidRPr="00D2076B">
        <w:rPr>
          <w:rFonts w:ascii="Times New Roman" w:hAnsi="Times New Roman" w:cs="Times New Roman"/>
          <w:b/>
          <w:bCs/>
          <w:sz w:val="24"/>
          <w:szCs w:val="24"/>
        </w:rPr>
        <w:t>ВСТАНОВИВ</w:t>
      </w:r>
      <w:r w:rsidRPr="002E23C9">
        <w:rPr>
          <w:rFonts w:ascii="Times New Roman" w:hAnsi="Times New Roman" w:cs="Times New Roman"/>
          <w:sz w:val="24"/>
          <w:szCs w:val="24"/>
        </w:rPr>
        <w:t>:</w:t>
      </w:r>
    </w:p>
    <w:p w:rsidR="007451CE" w:rsidRPr="00CF6179" w:rsidRDefault="007451CE" w:rsidP="00126D71">
      <w:pPr>
        <w:pStyle w:val="a3"/>
        <w:numPr>
          <w:ilvl w:val="0"/>
          <w:numId w:val="22"/>
        </w:numPr>
        <w:spacing w:before="120" w:after="120" w:line="240" w:lineRule="auto"/>
        <w:ind w:left="709" w:hanging="709"/>
        <w:rPr>
          <w:rFonts w:ascii="Times New Roman" w:hAnsi="Times New Roman" w:cs="Times New Roman"/>
          <w:b/>
          <w:bCs/>
          <w:sz w:val="24"/>
          <w:szCs w:val="24"/>
        </w:rPr>
      </w:pPr>
      <w:r w:rsidRPr="00CF6179">
        <w:rPr>
          <w:rFonts w:ascii="Times New Roman" w:hAnsi="Times New Roman" w:cs="Times New Roman"/>
          <w:b/>
          <w:bCs/>
          <w:sz w:val="24"/>
          <w:szCs w:val="24"/>
        </w:rPr>
        <w:t xml:space="preserve">ПРЕДМЕТ </w:t>
      </w:r>
      <w:r>
        <w:rPr>
          <w:rFonts w:ascii="Times New Roman" w:hAnsi="Times New Roman" w:cs="Times New Roman"/>
          <w:b/>
          <w:bCs/>
          <w:sz w:val="24"/>
          <w:szCs w:val="24"/>
        </w:rPr>
        <w:t>ПЕРЕВІРКИ</w:t>
      </w:r>
    </w:p>
    <w:p w:rsidR="00C14A31" w:rsidRPr="008146A9" w:rsidRDefault="008146A9" w:rsidP="008146A9">
      <w:pPr>
        <w:pStyle w:val="a3"/>
        <w:numPr>
          <w:ilvl w:val="0"/>
          <w:numId w:val="24"/>
        </w:numPr>
        <w:ind w:hanging="720"/>
        <w:rPr>
          <w:rFonts w:ascii="Times New Roman" w:hAnsi="Times New Roman" w:cs="Times New Roman"/>
          <w:sz w:val="24"/>
          <w:szCs w:val="24"/>
        </w:rPr>
      </w:pPr>
      <w:r w:rsidRPr="008146A9">
        <w:rPr>
          <w:rFonts w:ascii="Times New Roman" w:hAnsi="Times New Roman" w:cs="Times New Roman"/>
          <w:sz w:val="24"/>
          <w:szCs w:val="24"/>
        </w:rPr>
        <w:t>Рішення адміністративної колегії Вінницького обласного територіального відділення Антимонопольного комітету України від 27.06.2017 № 17-рш у справі № 03-08</w:t>
      </w:r>
      <w:r>
        <w:rPr>
          <w:rFonts w:ascii="Times New Roman" w:hAnsi="Times New Roman" w:cs="Times New Roman"/>
          <w:sz w:val="24"/>
          <w:szCs w:val="24"/>
        </w:rPr>
        <w:t>/52-16 (далі – Рішення № 17-рш)</w:t>
      </w:r>
      <w:r w:rsidR="00C14A31" w:rsidRPr="008146A9">
        <w:rPr>
          <w:rFonts w:ascii="Times New Roman" w:hAnsi="Times New Roman" w:cs="Times New Roman"/>
          <w:sz w:val="24"/>
          <w:szCs w:val="24"/>
        </w:rPr>
        <w:t>.</w:t>
      </w:r>
    </w:p>
    <w:p w:rsidR="007451CE" w:rsidRPr="00C14A31" w:rsidRDefault="00C14A31" w:rsidP="00126D71">
      <w:pPr>
        <w:pStyle w:val="a3"/>
        <w:spacing w:before="120" w:after="120" w:line="240" w:lineRule="auto"/>
        <w:ind w:left="709" w:hanging="709"/>
        <w:jc w:val="both"/>
        <w:rPr>
          <w:rFonts w:ascii="Times New Roman" w:hAnsi="Times New Roman" w:cs="Times New Roman"/>
          <w:sz w:val="24"/>
          <w:szCs w:val="24"/>
        </w:rPr>
      </w:pPr>
      <w:r w:rsidRPr="00C14A31">
        <w:rPr>
          <w:rFonts w:ascii="Times New Roman" w:hAnsi="Times New Roman" w:cs="Times New Roman"/>
          <w:sz w:val="24"/>
          <w:szCs w:val="24"/>
        </w:rPr>
        <w:t xml:space="preserve"> </w:t>
      </w:r>
      <w:r>
        <w:rPr>
          <w:rFonts w:ascii="Times New Roman" w:hAnsi="Times New Roman" w:cs="Times New Roman"/>
          <w:b/>
          <w:bCs/>
          <w:sz w:val="24"/>
          <w:szCs w:val="24"/>
        </w:rPr>
        <w:t>2.</w:t>
      </w:r>
      <w:r>
        <w:rPr>
          <w:rFonts w:ascii="Times New Roman" w:hAnsi="Times New Roman" w:cs="Times New Roman"/>
          <w:b/>
          <w:bCs/>
          <w:sz w:val="24"/>
          <w:szCs w:val="24"/>
        </w:rPr>
        <w:tab/>
      </w:r>
      <w:r w:rsidRPr="00C14A31">
        <w:rPr>
          <w:rFonts w:ascii="Times New Roman" w:hAnsi="Times New Roman" w:cs="Times New Roman"/>
          <w:b/>
          <w:bCs/>
          <w:sz w:val="24"/>
          <w:szCs w:val="24"/>
        </w:rPr>
        <w:t>ПІДСТАВИ ПЕРЕВІРКИ</w:t>
      </w:r>
    </w:p>
    <w:p w:rsidR="007451CE" w:rsidRPr="008146A9" w:rsidRDefault="00126D71" w:rsidP="008146A9">
      <w:pPr>
        <w:pStyle w:val="a3"/>
        <w:spacing w:before="120" w:after="120" w:line="240" w:lineRule="auto"/>
        <w:ind w:left="709" w:hanging="709"/>
        <w:jc w:val="both"/>
        <w:rPr>
          <w:rFonts w:ascii="Times New Roman" w:hAnsi="Times New Roman" w:cs="Times New Roman"/>
          <w:sz w:val="24"/>
          <w:szCs w:val="24"/>
          <w:lang w:eastAsia="ja-JP"/>
        </w:rPr>
      </w:pPr>
      <w:r>
        <w:rPr>
          <w:rFonts w:ascii="Times New Roman" w:hAnsi="Times New Roman" w:cs="Times New Roman"/>
          <w:sz w:val="24"/>
          <w:szCs w:val="24"/>
          <w:lang w:eastAsia="ja-JP"/>
        </w:rPr>
        <w:t>(2)</w:t>
      </w:r>
      <w:r>
        <w:rPr>
          <w:rFonts w:ascii="Times New Roman" w:hAnsi="Times New Roman" w:cs="Times New Roman"/>
          <w:sz w:val="24"/>
          <w:szCs w:val="24"/>
          <w:lang w:eastAsia="ja-JP"/>
        </w:rPr>
        <w:tab/>
      </w:r>
      <w:r w:rsidR="008146A9" w:rsidRPr="008146A9">
        <w:rPr>
          <w:rFonts w:ascii="Times New Roman" w:hAnsi="Times New Roman" w:cs="Times New Roman"/>
          <w:sz w:val="24"/>
          <w:szCs w:val="24"/>
          <w:lang w:eastAsia="ja-JP"/>
        </w:rPr>
        <w:t>Заява публічного акціонерного товариства по газопостачанню та газифікації «</w:t>
      </w:r>
      <w:proofErr w:type="spellStart"/>
      <w:r w:rsidR="008146A9" w:rsidRPr="008146A9">
        <w:rPr>
          <w:rFonts w:ascii="Times New Roman" w:hAnsi="Times New Roman" w:cs="Times New Roman"/>
          <w:sz w:val="24"/>
          <w:szCs w:val="24"/>
          <w:lang w:eastAsia="ja-JP"/>
        </w:rPr>
        <w:t>Вінницягаз</w:t>
      </w:r>
      <w:proofErr w:type="spellEnd"/>
      <w:r w:rsidR="008146A9" w:rsidRPr="008146A9">
        <w:rPr>
          <w:rFonts w:ascii="Times New Roman" w:hAnsi="Times New Roman" w:cs="Times New Roman"/>
          <w:sz w:val="24"/>
          <w:szCs w:val="24"/>
          <w:lang w:eastAsia="ja-JP"/>
        </w:rPr>
        <w:t>» від 20.07.2017 № Vi007-СК-3537-0717 (зареєстрована в Комітеті 24.07.2017 за № 8-01/7189) (далі – Заява)</w:t>
      </w:r>
      <w:r w:rsidR="008146A9">
        <w:rPr>
          <w:rFonts w:ascii="Times New Roman" w:hAnsi="Times New Roman" w:cs="Times New Roman"/>
          <w:sz w:val="24"/>
          <w:szCs w:val="24"/>
          <w:lang w:eastAsia="ja-JP"/>
        </w:rPr>
        <w:t xml:space="preserve"> про перевірку Рішення № 17-рш </w:t>
      </w:r>
      <w:r w:rsidR="008146A9" w:rsidRPr="008146A9">
        <w:rPr>
          <w:rFonts w:ascii="Times New Roman" w:hAnsi="Times New Roman" w:cs="Times New Roman"/>
          <w:sz w:val="24"/>
          <w:szCs w:val="24"/>
          <w:lang w:eastAsia="ja-JP"/>
        </w:rPr>
        <w:br/>
        <w:t>у справі № 03-08/52-16 (далі – Справа).</w:t>
      </w:r>
    </w:p>
    <w:p w:rsidR="007451CE" w:rsidRPr="00F73F5E" w:rsidRDefault="007451CE" w:rsidP="00126D71">
      <w:pPr>
        <w:spacing w:before="120" w:after="120" w:line="240" w:lineRule="auto"/>
        <w:jc w:val="both"/>
        <w:rPr>
          <w:rFonts w:ascii="Times New Roman" w:hAnsi="Times New Roman" w:cs="Times New Roman"/>
          <w:b/>
          <w:bCs/>
          <w:sz w:val="24"/>
          <w:szCs w:val="24"/>
          <w:lang w:eastAsia="ja-JP"/>
        </w:rPr>
      </w:pPr>
      <w:r w:rsidRPr="00F73F5E">
        <w:rPr>
          <w:rFonts w:ascii="Times New Roman" w:hAnsi="Times New Roman" w:cs="Times New Roman"/>
          <w:b/>
          <w:sz w:val="24"/>
          <w:szCs w:val="24"/>
          <w:lang w:eastAsia="ja-JP"/>
        </w:rPr>
        <w:t>3.</w:t>
      </w:r>
      <w:r w:rsidRPr="00F73F5E">
        <w:rPr>
          <w:rFonts w:ascii="Times New Roman" w:hAnsi="Times New Roman" w:cs="Times New Roman"/>
          <w:sz w:val="24"/>
          <w:szCs w:val="24"/>
          <w:lang w:eastAsia="ja-JP"/>
        </w:rPr>
        <w:tab/>
      </w:r>
      <w:r w:rsidR="00C14A31" w:rsidRPr="00C14A31">
        <w:rPr>
          <w:rFonts w:ascii="Times New Roman" w:hAnsi="Times New Roman" w:cs="Times New Roman"/>
          <w:b/>
          <w:bCs/>
          <w:sz w:val="24"/>
          <w:szCs w:val="24"/>
          <w:lang w:eastAsia="ja-JP"/>
        </w:rPr>
        <w:t>ЗАЯВНИК</w:t>
      </w:r>
    </w:p>
    <w:p w:rsidR="008146A9" w:rsidRPr="008146A9" w:rsidRDefault="00C14A31" w:rsidP="008146A9">
      <w:pPr>
        <w:spacing w:before="120" w:after="120" w:line="240" w:lineRule="auto"/>
        <w:ind w:left="703" w:hanging="705"/>
        <w:jc w:val="both"/>
        <w:rPr>
          <w:rFonts w:ascii="Times New Roman" w:hAnsi="Times New Roman" w:cs="Times New Roman"/>
          <w:sz w:val="24"/>
          <w:szCs w:val="24"/>
          <w:lang w:eastAsia="ja-JP"/>
        </w:rPr>
      </w:pPr>
      <w:r>
        <w:rPr>
          <w:rFonts w:ascii="Times New Roman" w:hAnsi="Times New Roman" w:cs="Times New Roman"/>
          <w:sz w:val="24"/>
          <w:szCs w:val="24"/>
          <w:lang w:eastAsia="ja-JP"/>
        </w:rPr>
        <w:t>(3)</w:t>
      </w:r>
      <w:r>
        <w:rPr>
          <w:rFonts w:ascii="Times New Roman" w:hAnsi="Times New Roman" w:cs="Times New Roman"/>
          <w:sz w:val="24"/>
          <w:szCs w:val="24"/>
          <w:lang w:eastAsia="ja-JP"/>
        </w:rPr>
        <w:tab/>
      </w:r>
      <w:r w:rsidR="008146A9" w:rsidRPr="008146A9">
        <w:rPr>
          <w:rFonts w:ascii="Times New Roman" w:hAnsi="Times New Roman" w:cs="Times New Roman"/>
          <w:sz w:val="24"/>
          <w:szCs w:val="24"/>
          <w:lang w:eastAsia="ja-JP"/>
        </w:rPr>
        <w:t>Публічне акціонерне товариство по газопостачанню та газифікації «</w:t>
      </w:r>
      <w:proofErr w:type="spellStart"/>
      <w:r w:rsidR="008146A9" w:rsidRPr="008146A9">
        <w:rPr>
          <w:rFonts w:ascii="Times New Roman" w:hAnsi="Times New Roman" w:cs="Times New Roman"/>
          <w:sz w:val="24"/>
          <w:szCs w:val="24"/>
          <w:lang w:eastAsia="ja-JP"/>
        </w:rPr>
        <w:t>Вінницягаз</w:t>
      </w:r>
      <w:proofErr w:type="spellEnd"/>
      <w:r w:rsidR="008146A9" w:rsidRPr="008146A9">
        <w:rPr>
          <w:rFonts w:ascii="Times New Roman" w:hAnsi="Times New Roman" w:cs="Times New Roman"/>
          <w:sz w:val="24"/>
          <w:szCs w:val="24"/>
          <w:lang w:eastAsia="ja-JP"/>
        </w:rPr>
        <w:t xml:space="preserve">» </w:t>
      </w:r>
      <w:r w:rsidR="00CB30AA" w:rsidRPr="00CB30AA">
        <w:rPr>
          <w:rFonts w:ascii="Times New Roman" w:hAnsi="Times New Roman" w:cs="Times New Roman"/>
          <w:sz w:val="24"/>
          <w:szCs w:val="24"/>
          <w:lang w:eastAsia="ja-JP"/>
        </w:rPr>
        <w:br/>
      </w:r>
      <w:r w:rsidR="00CB30AA" w:rsidRPr="008146A9">
        <w:rPr>
          <w:rFonts w:ascii="Times New Roman" w:hAnsi="Times New Roman" w:cs="Times New Roman"/>
          <w:sz w:val="24"/>
          <w:szCs w:val="24"/>
          <w:lang w:eastAsia="ja-JP"/>
        </w:rPr>
        <w:t>(далі – ПАТ «</w:t>
      </w:r>
      <w:proofErr w:type="spellStart"/>
      <w:r w:rsidR="00CB30AA" w:rsidRPr="008146A9">
        <w:rPr>
          <w:rFonts w:ascii="Times New Roman" w:hAnsi="Times New Roman" w:cs="Times New Roman"/>
          <w:sz w:val="24"/>
          <w:szCs w:val="24"/>
          <w:lang w:eastAsia="ja-JP"/>
        </w:rPr>
        <w:t>Вінницягаз</w:t>
      </w:r>
      <w:proofErr w:type="spellEnd"/>
      <w:r w:rsidR="00CB30AA" w:rsidRPr="008146A9">
        <w:rPr>
          <w:rFonts w:ascii="Times New Roman" w:hAnsi="Times New Roman" w:cs="Times New Roman"/>
          <w:sz w:val="24"/>
          <w:szCs w:val="24"/>
          <w:lang w:eastAsia="ja-JP"/>
        </w:rPr>
        <w:t xml:space="preserve">», Товариство) </w:t>
      </w:r>
      <w:r w:rsidR="008146A9" w:rsidRPr="008146A9">
        <w:rPr>
          <w:rFonts w:ascii="Times New Roman" w:hAnsi="Times New Roman" w:cs="Times New Roman"/>
          <w:sz w:val="24"/>
          <w:szCs w:val="24"/>
          <w:lang w:eastAsia="ja-JP"/>
        </w:rPr>
        <w:t xml:space="preserve">(ідентифікаційний код юридичної особи 03338649). </w:t>
      </w:r>
    </w:p>
    <w:p w:rsidR="008146A9" w:rsidRPr="00215ACD" w:rsidRDefault="008146A9" w:rsidP="008146A9">
      <w:pPr>
        <w:spacing w:before="120" w:after="120" w:line="240" w:lineRule="auto"/>
        <w:ind w:left="703" w:hanging="705"/>
        <w:jc w:val="both"/>
        <w:rPr>
          <w:rFonts w:ascii="Times New Roman" w:hAnsi="Times New Roman" w:cs="Times New Roman"/>
          <w:sz w:val="24"/>
          <w:szCs w:val="24"/>
          <w:lang w:eastAsia="ja-JP"/>
        </w:rPr>
      </w:pPr>
      <w:r w:rsidRPr="008146A9">
        <w:rPr>
          <w:rFonts w:ascii="Times New Roman" w:hAnsi="Times New Roman" w:cs="Times New Roman"/>
          <w:sz w:val="24"/>
          <w:szCs w:val="24"/>
          <w:lang w:eastAsia="ja-JP"/>
        </w:rPr>
        <w:t>(4)</w:t>
      </w:r>
      <w:r w:rsidRPr="008146A9">
        <w:rPr>
          <w:rFonts w:ascii="Times New Roman" w:hAnsi="Times New Roman" w:cs="Times New Roman"/>
          <w:sz w:val="24"/>
          <w:szCs w:val="24"/>
          <w:lang w:eastAsia="ja-JP"/>
        </w:rPr>
        <w:tab/>
        <w:t>Відповідно до відомостей з Єдиного державного реєстру юридичних осіб, фізичних осіб-підприємців та громадських формувань ПАТ «</w:t>
      </w:r>
      <w:proofErr w:type="spellStart"/>
      <w:r w:rsidRPr="008146A9">
        <w:rPr>
          <w:rFonts w:ascii="Times New Roman" w:hAnsi="Times New Roman" w:cs="Times New Roman"/>
          <w:sz w:val="24"/>
          <w:szCs w:val="24"/>
          <w:lang w:eastAsia="ja-JP"/>
        </w:rPr>
        <w:t>Вінницягаз</w:t>
      </w:r>
      <w:proofErr w:type="spellEnd"/>
      <w:r w:rsidRPr="008146A9">
        <w:rPr>
          <w:rFonts w:ascii="Times New Roman" w:hAnsi="Times New Roman" w:cs="Times New Roman"/>
          <w:sz w:val="24"/>
          <w:szCs w:val="24"/>
          <w:lang w:eastAsia="ja-JP"/>
        </w:rPr>
        <w:t>» змінило назву на АКЦІОНЕРНЕ ТОВАРИСТВО «ОПЕРАТОР ГАЗОРОЗПОДІЛЬНОЇ СИСТЕМИ «ВІННИЦЯГАЗ»</w:t>
      </w:r>
      <w:r w:rsidR="00CB30AA" w:rsidRPr="00CB30AA">
        <w:rPr>
          <w:rFonts w:ascii="Times New Roman" w:hAnsi="Times New Roman" w:cs="Times New Roman"/>
          <w:sz w:val="24"/>
          <w:szCs w:val="24"/>
          <w:lang w:eastAsia="ja-JP"/>
        </w:rPr>
        <w:t xml:space="preserve"> </w:t>
      </w:r>
      <w:r w:rsidR="00CB30AA" w:rsidRPr="008146A9">
        <w:rPr>
          <w:rFonts w:ascii="Times New Roman" w:hAnsi="Times New Roman" w:cs="Times New Roman"/>
          <w:sz w:val="24"/>
          <w:szCs w:val="24"/>
          <w:lang w:eastAsia="ja-JP"/>
        </w:rPr>
        <w:t>(далі – АТ «</w:t>
      </w:r>
      <w:proofErr w:type="spellStart"/>
      <w:r w:rsidR="00CB30AA" w:rsidRPr="008146A9">
        <w:rPr>
          <w:rFonts w:ascii="Times New Roman" w:hAnsi="Times New Roman" w:cs="Times New Roman"/>
          <w:sz w:val="24"/>
          <w:szCs w:val="24"/>
          <w:lang w:eastAsia="ja-JP"/>
        </w:rPr>
        <w:t>Вінницягаз</w:t>
      </w:r>
      <w:proofErr w:type="spellEnd"/>
      <w:r w:rsidR="00CB30AA" w:rsidRPr="008146A9">
        <w:rPr>
          <w:rFonts w:ascii="Times New Roman" w:hAnsi="Times New Roman" w:cs="Times New Roman"/>
          <w:sz w:val="24"/>
          <w:szCs w:val="24"/>
          <w:lang w:eastAsia="ja-JP"/>
        </w:rPr>
        <w:t>»)</w:t>
      </w:r>
      <w:r w:rsidRPr="008146A9">
        <w:rPr>
          <w:rFonts w:ascii="Times New Roman" w:hAnsi="Times New Roman" w:cs="Times New Roman"/>
          <w:sz w:val="24"/>
          <w:szCs w:val="24"/>
          <w:lang w:eastAsia="ja-JP"/>
        </w:rPr>
        <w:t xml:space="preserve"> (ідентифікаційн</w:t>
      </w:r>
      <w:r w:rsidR="008B1200">
        <w:rPr>
          <w:rFonts w:ascii="Times New Roman" w:hAnsi="Times New Roman" w:cs="Times New Roman"/>
          <w:sz w:val="24"/>
          <w:szCs w:val="24"/>
          <w:lang w:eastAsia="ja-JP"/>
        </w:rPr>
        <w:t>ий код юридичної особи 03338649</w:t>
      </w:r>
      <w:r w:rsidRPr="008146A9">
        <w:rPr>
          <w:rFonts w:ascii="Times New Roman" w:hAnsi="Times New Roman" w:cs="Times New Roman"/>
          <w:sz w:val="24"/>
          <w:szCs w:val="24"/>
          <w:lang w:eastAsia="ja-JP"/>
        </w:rPr>
        <w:t>, місцезнаходження: 21012, Вінницька обл., м</w:t>
      </w:r>
      <w:r w:rsidR="00CB30AA" w:rsidRPr="00CB30AA">
        <w:rPr>
          <w:rFonts w:ascii="Times New Roman" w:hAnsi="Times New Roman" w:cs="Times New Roman"/>
          <w:sz w:val="24"/>
          <w:szCs w:val="24"/>
          <w:lang w:eastAsia="ja-JP"/>
        </w:rPr>
        <w:t xml:space="preserve">. </w:t>
      </w:r>
      <w:r w:rsidRPr="008146A9">
        <w:rPr>
          <w:rFonts w:ascii="Times New Roman" w:hAnsi="Times New Roman" w:cs="Times New Roman"/>
          <w:sz w:val="24"/>
          <w:szCs w:val="24"/>
          <w:lang w:eastAsia="ja-JP"/>
        </w:rPr>
        <w:t xml:space="preserve">Вінниця, </w:t>
      </w:r>
      <w:proofErr w:type="spellStart"/>
      <w:r w:rsidRPr="008146A9">
        <w:rPr>
          <w:rFonts w:ascii="Times New Roman" w:hAnsi="Times New Roman" w:cs="Times New Roman"/>
          <w:sz w:val="24"/>
          <w:szCs w:val="24"/>
          <w:lang w:eastAsia="ja-JP"/>
        </w:rPr>
        <w:t>провул</w:t>
      </w:r>
      <w:proofErr w:type="spellEnd"/>
      <w:r w:rsidRPr="008146A9">
        <w:rPr>
          <w:rFonts w:ascii="Times New Roman" w:hAnsi="Times New Roman" w:cs="Times New Roman"/>
          <w:sz w:val="24"/>
          <w:szCs w:val="24"/>
          <w:lang w:eastAsia="ja-JP"/>
        </w:rPr>
        <w:t xml:space="preserve">. Кості </w:t>
      </w:r>
      <w:proofErr w:type="spellStart"/>
      <w:r w:rsidRPr="008146A9">
        <w:rPr>
          <w:rFonts w:ascii="Times New Roman" w:hAnsi="Times New Roman" w:cs="Times New Roman"/>
          <w:sz w:val="24"/>
          <w:szCs w:val="24"/>
          <w:lang w:eastAsia="ja-JP"/>
        </w:rPr>
        <w:t>Широцького</w:t>
      </w:r>
      <w:proofErr w:type="spellEnd"/>
      <w:r w:rsidRPr="008146A9">
        <w:rPr>
          <w:rFonts w:ascii="Times New Roman" w:hAnsi="Times New Roman" w:cs="Times New Roman"/>
          <w:sz w:val="24"/>
          <w:szCs w:val="24"/>
          <w:lang w:eastAsia="ja-JP"/>
        </w:rPr>
        <w:t>, буд</w:t>
      </w:r>
      <w:r w:rsidR="00CB30AA" w:rsidRPr="00615429">
        <w:rPr>
          <w:rFonts w:ascii="Times New Roman" w:hAnsi="Times New Roman" w:cs="Times New Roman"/>
          <w:sz w:val="24"/>
          <w:szCs w:val="24"/>
          <w:lang w:eastAsia="ja-JP"/>
        </w:rPr>
        <w:t>.</w:t>
      </w:r>
      <w:r w:rsidRPr="008146A9">
        <w:rPr>
          <w:rFonts w:ascii="Times New Roman" w:hAnsi="Times New Roman" w:cs="Times New Roman"/>
          <w:sz w:val="24"/>
          <w:szCs w:val="24"/>
          <w:lang w:eastAsia="ja-JP"/>
        </w:rPr>
        <w:t xml:space="preserve"> 24</w:t>
      </w:r>
      <w:r w:rsidR="008B1200">
        <w:rPr>
          <w:rFonts w:ascii="Times New Roman" w:hAnsi="Times New Roman" w:cs="Times New Roman"/>
          <w:sz w:val="24"/>
          <w:szCs w:val="24"/>
          <w:lang w:eastAsia="ja-JP"/>
        </w:rPr>
        <w:t>)</w:t>
      </w:r>
      <w:r w:rsidRPr="008146A9">
        <w:rPr>
          <w:rFonts w:ascii="Times New Roman" w:hAnsi="Times New Roman" w:cs="Times New Roman"/>
          <w:sz w:val="24"/>
          <w:szCs w:val="24"/>
          <w:lang w:eastAsia="ja-JP"/>
        </w:rPr>
        <w:t>.</w:t>
      </w:r>
    </w:p>
    <w:p w:rsidR="007451CE" w:rsidRPr="00DA143C" w:rsidRDefault="00C14A31" w:rsidP="008146A9">
      <w:pPr>
        <w:spacing w:before="120" w:after="120" w:line="240" w:lineRule="auto"/>
        <w:ind w:left="703" w:hanging="705"/>
        <w:jc w:val="both"/>
        <w:rPr>
          <w:rFonts w:ascii="Times New Roman" w:hAnsi="Times New Roman" w:cs="Times New Roman"/>
          <w:sz w:val="24"/>
          <w:szCs w:val="24"/>
          <w:lang w:eastAsia="ja-JP"/>
        </w:rPr>
      </w:pPr>
      <w:r>
        <w:rPr>
          <w:rFonts w:ascii="Times New Roman" w:hAnsi="Times New Roman" w:cs="Times New Roman"/>
          <w:b/>
          <w:bCs/>
          <w:sz w:val="24"/>
          <w:szCs w:val="24"/>
        </w:rPr>
        <w:t>4.</w:t>
      </w:r>
      <w:r>
        <w:rPr>
          <w:rFonts w:ascii="Times New Roman" w:hAnsi="Times New Roman" w:cs="Times New Roman"/>
          <w:b/>
          <w:bCs/>
          <w:sz w:val="24"/>
          <w:szCs w:val="24"/>
        </w:rPr>
        <w:tab/>
      </w:r>
      <w:r w:rsidRPr="00C14A31">
        <w:rPr>
          <w:rFonts w:ascii="Times New Roman" w:hAnsi="Times New Roman" w:cs="Times New Roman"/>
          <w:b/>
          <w:bCs/>
          <w:sz w:val="24"/>
          <w:szCs w:val="24"/>
        </w:rPr>
        <w:t>ПРОЦЕСУАЛЬНІ ДІЇ З ПЕРЕВІРКИ РІШЕННЯ</w:t>
      </w:r>
    </w:p>
    <w:p w:rsidR="008146A9" w:rsidRPr="008146A9" w:rsidRDefault="008146A9" w:rsidP="008146A9">
      <w:pPr>
        <w:spacing w:before="120" w:after="120" w:line="240" w:lineRule="auto"/>
        <w:ind w:left="703" w:hanging="703"/>
        <w:jc w:val="both"/>
        <w:rPr>
          <w:rFonts w:ascii="Times New Roman" w:hAnsi="Times New Roman" w:cs="Times New Roman"/>
          <w:sz w:val="24"/>
          <w:szCs w:val="24"/>
        </w:rPr>
      </w:pPr>
      <w:r w:rsidRPr="008146A9">
        <w:rPr>
          <w:rFonts w:ascii="Times New Roman" w:hAnsi="Times New Roman" w:cs="Times New Roman"/>
          <w:sz w:val="24"/>
          <w:szCs w:val="24"/>
        </w:rPr>
        <w:t>(5)</w:t>
      </w:r>
      <w:r w:rsidRPr="008146A9">
        <w:rPr>
          <w:rFonts w:ascii="Times New Roman" w:hAnsi="Times New Roman" w:cs="Times New Roman"/>
          <w:sz w:val="24"/>
          <w:szCs w:val="24"/>
        </w:rPr>
        <w:tab/>
        <w:t>Розпорядженням державного уповноваженого в</w:t>
      </w:r>
      <w:r>
        <w:rPr>
          <w:rFonts w:ascii="Times New Roman" w:hAnsi="Times New Roman" w:cs="Times New Roman"/>
          <w:sz w:val="24"/>
          <w:szCs w:val="24"/>
        </w:rPr>
        <w:t xml:space="preserve">ід 03.08.2017 № 06/154-р Заяву </w:t>
      </w:r>
      <w:r w:rsidRPr="00615429">
        <w:rPr>
          <w:rFonts w:ascii="Times New Roman" w:hAnsi="Times New Roman" w:cs="Times New Roman"/>
          <w:sz w:val="24"/>
          <w:szCs w:val="24"/>
        </w:rPr>
        <w:br/>
      </w:r>
      <w:r w:rsidRPr="008146A9">
        <w:rPr>
          <w:rFonts w:ascii="Times New Roman" w:hAnsi="Times New Roman" w:cs="Times New Roman"/>
          <w:sz w:val="24"/>
          <w:szCs w:val="24"/>
        </w:rPr>
        <w:t>ПАТ «</w:t>
      </w:r>
      <w:proofErr w:type="spellStart"/>
      <w:r w:rsidRPr="008146A9">
        <w:rPr>
          <w:rFonts w:ascii="Times New Roman" w:hAnsi="Times New Roman" w:cs="Times New Roman"/>
          <w:sz w:val="24"/>
          <w:szCs w:val="24"/>
        </w:rPr>
        <w:t>Вінницягаз</w:t>
      </w:r>
      <w:proofErr w:type="spellEnd"/>
      <w:r w:rsidRPr="008146A9">
        <w:rPr>
          <w:rFonts w:ascii="Times New Roman" w:hAnsi="Times New Roman" w:cs="Times New Roman"/>
          <w:sz w:val="24"/>
          <w:szCs w:val="24"/>
        </w:rPr>
        <w:t>» про перевірку Рішення № 17-рш прийнято до розгляду.</w:t>
      </w:r>
    </w:p>
    <w:p w:rsidR="008146A9" w:rsidRPr="008146A9" w:rsidRDefault="008146A9" w:rsidP="008146A9">
      <w:pPr>
        <w:spacing w:before="120" w:after="120" w:line="240" w:lineRule="auto"/>
        <w:ind w:left="703" w:hanging="703"/>
        <w:jc w:val="both"/>
        <w:rPr>
          <w:rFonts w:ascii="Times New Roman" w:hAnsi="Times New Roman" w:cs="Times New Roman"/>
          <w:sz w:val="24"/>
          <w:szCs w:val="24"/>
        </w:rPr>
      </w:pPr>
      <w:r w:rsidRPr="008146A9">
        <w:rPr>
          <w:rFonts w:ascii="Times New Roman" w:hAnsi="Times New Roman" w:cs="Times New Roman"/>
          <w:sz w:val="24"/>
          <w:szCs w:val="24"/>
        </w:rPr>
        <w:t>(6)</w:t>
      </w:r>
      <w:r w:rsidRPr="008146A9">
        <w:rPr>
          <w:rFonts w:ascii="Times New Roman" w:hAnsi="Times New Roman" w:cs="Times New Roman"/>
          <w:sz w:val="24"/>
          <w:szCs w:val="24"/>
        </w:rPr>
        <w:tab/>
        <w:t>Оскільки Рішення № 17-рш оскаржено ПАТ «</w:t>
      </w:r>
      <w:proofErr w:type="spellStart"/>
      <w:r w:rsidRPr="008146A9">
        <w:rPr>
          <w:rFonts w:ascii="Times New Roman" w:hAnsi="Times New Roman" w:cs="Times New Roman"/>
          <w:sz w:val="24"/>
          <w:szCs w:val="24"/>
        </w:rPr>
        <w:t>Вінницягаз</w:t>
      </w:r>
      <w:proofErr w:type="spellEnd"/>
      <w:r w:rsidRPr="008146A9">
        <w:rPr>
          <w:rFonts w:ascii="Times New Roman" w:hAnsi="Times New Roman" w:cs="Times New Roman"/>
          <w:sz w:val="24"/>
          <w:szCs w:val="24"/>
        </w:rPr>
        <w:t xml:space="preserve">» до Господарського суду Вінницької області, розпорядженням державного уповноваженого </w:t>
      </w:r>
      <w:r w:rsidRPr="008146A9">
        <w:rPr>
          <w:rFonts w:ascii="Times New Roman" w:hAnsi="Times New Roman" w:cs="Times New Roman"/>
          <w:sz w:val="24"/>
          <w:szCs w:val="24"/>
        </w:rPr>
        <w:br/>
        <w:t xml:space="preserve">Комітету від 13.09.2017 № 06/187-р розгляд Заяви </w:t>
      </w:r>
      <w:proofErr w:type="spellStart"/>
      <w:r w:rsidRPr="008146A9">
        <w:rPr>
          <w:rFonts w:ascii="Times New Roman" w:hAnsi="Times New Roman" w:cs="Times New Roman"/>
          <w:sz w:val="24"/>
          <w:szCs w:val="24"/>
        </w:rPr>
        <w:t>зупинено</w:t>
      </w:r>
      <w:proofErr w:type="spellEnd"/>
      <w:r w:rsidRPr="008146A9">
        <w:rPr>
          <w:rFonts w:ascii="Times New Roman" w:hAnsi="Times New Roman" w:cs="Times New Roman"/>
          <w:sz w:val="24"/>
          <w:szCs w:val="24"/>
        </w:rPr>
        <w:t xml:space="preserve"> до завершення розгляду судами справи № 902/827/17.</w:t>
      </w:r>
    </w:p>
    <w:p w:rsidR="008146A9" w:rsidRPr="008146A9" w:rsidRDefault="008146A9" w:rsidP="008146A9">
      <w:pPr>
        <w:spacing w:before="120" w:after="120" w:line="240" w:lineRule="auto"/>
        <w:ind w:left="703" w:hanging="703"/>
        <w:jc w:val="both"/>
        <w:rPr>
          <w:rFonts w:ascii="Times New Roman" w:hAnsi="Times New Roman" w:cs="Times New Roman"/>
          <w:sz w:val="24"/>
          <w:szCs w:val="24"/>
          <w:lang w:val="ru-RU"/>
        </w:rPr>
      </w:pPr>
      <w:r w:rsidRPr="008146A9">
        <w:rPr>
          <w:rFonts w:ascii="Times New Roman" w:hAnsi="Times New Roman" w:cs="Times New Roman"/>
          <w:sz w:val="24"/>
          <w:szCs w:val="24"/>
        </w:rPr>
        <w:lastRenderedPageBreak/>
        <w:t>(7)</w:t>
      </w:r>
      <w:r w:rsidRPr="008146A9">
        <w:rPr>
          <w:rFonts w:ascii="Times New Roman" w:hAnsi="Times New Roman" w:cs="Times New Roman"/>
          <w:sz w:val="24"/>
          <w:szCs w:val="24"/>
        </w:rPr>
        <w:tab/>
        <w:t>Розпорядженням державного уповнов</w:t>
      </w:r>
      <w:r>
        <w:rPr>
          <w:rFonts w:ascii="Times New Roman" w:hAnsi="Times New Roman" w:cs="Times New Roman"/>
          <w:sz w:val="24"/>
          <w:szCs w:val="24"/>
        </w:rPr>
        <w:t>аженого Комітету від 26.02.2020</w:t>
      </w:r>
      <w:r>
        <w:rPr>
          <w:rFonts w:ascii="Times New Roman" w:hAnsi="Times New Roman" w:cs="Times New Roman"/>
          <w:sz w:val="24"/>
          <w:szCs w:val="24"/>
          <w:lang w:val="ru-RU"/>
        </w:rPr>
        <w:br/>
      </w:r>
      <w:r w:rsidRPr="008146A9">
        <w:rPr>
          <w:rFonts w:ascii="Times New Roman" w:hAnsi="Times New Roman" w:cs="Times New Roman"/>
          <w:sz w:val="24"/>
          <w:szCs w:val="24"/>
        </w:rPr>
        <w:t>№ 05/73-р поновлено розгляд Заяви.</w:t>
      </w:r>
    </w:p>
    <w:p w:rsidR="008146A9" w:rsidRDefault="008C661C" w:rsidP="00126D71">
      <w:pPr>
        <w:spacing w:before="120" w:after="120" w:line="240" w:lineRule="auto"/>
        <w:ind w:left="705" w:hanging="705"/>
        <w:jc w:val="both"/>
        <w:rPr>
          <w:rFonts w:ascii="Times New Roman" w:hAnsi="Times New Roman" w:cs="Times New Roman"/>
          <w:b/>
          <w:sz w:val="24"/>
          <w:szCs w:val="24"/>
          <w:lang w:val="ru-RU"/>
        </w:rPr>
      </w:pPr>
      <w:r>
        <w:rPr>
          <w:rFonts w:ascii="Times New Roman" w:hAnsi="Times New Roman" w:cs="Times New Roman"/>
          <w:b/>
          <w:sz w:val="24"/>
          <w:szCs w:val="24"/>
        </w:rPr>
        <w:t>5</w:t>
      </w:r>
      <w:r w:rsidR="004B5E78" w:rsidRPr="004B5E78">
        <w:rPr>
          <w:rFonts w:ascii="Times New Roman" w:hAnsi="Times New Roman" w:cs="Times New Roman"/>
          <w:b/>
          <w:sz w:val="24"/>
          <w:szCs w:val="24"/>
        </w:rPr>
        <w:t>.</w:t>
      </w:r>
      <w:r w:rsidR="004B5E78" w:rsidRPr="004B5E78">
        <w:rPr>
          <w:rFonts w:ascii="Times New Roman" w:hAnsi="Times New Roman" w:cs="Times New Roman"/>
          <w:b/>
          <w:sz w:val="24"/>
          <w:szCs w:val="24"/>
        </w:rPr>
        <w:tab/>
      </w:r>
      <w:r w:rsidR="008146A9">
        <w:rPr>
          <w:rFonts w:ascii="Times New Roman" w:hAnsi="Times New Roman" w:cs="Times New Roman"/>
          <w:b/>
          <w:sz w:val="24"/>
          <w:szCs w:val="24"/>
          <w:lang w:val="ru-RU"/>
        </w:rPr>
        <w:t>СТОРОНИ У СПРАВІ</w:t>
      </w:r>
    </w:p>
    <w:p w:rsidR="008146A9" w:rsidRPr="008146A9" w:rsidRDefault="008146A9" w:rsidP="008146A9">
      <w:pPr>
        <w:spacing w:before="120" w:after="120" w:line="240" w:lineRule="auto"/>
        <w:ind w:left="705" w:hanging="705"/>
        <w:jc w:val="both"/>
        <w:rPr>
          <w:rFonts w:ascii="Times New Roman" w:hAnsi="Times New Roman" w:cs="Times New Roman"/>
          <w:sz w:val="24"/>
          <w:szCs w:val="24"/>
          <w:lang w:val="ru-RU"/>
        </w:rPr>
      </w:pPr>
      <w:r w:rsidRPr="008146A9">
        <w:rPr>
          <w:rFonts w:ascii="Times New Roman" w:hAnsi="Times New Roman" w:cs="Times New Roman"/>
          <w:sz w:val="24"/>
          <w:szCs w:val="24"/>
          <w:lang w:val="ru-RU"/>
        </w:rPr>
        <w:t>(8)</w:t>
      </w:r>
      <w:r w:rsidRPr="008146A9">
        <w:rPr>
          <w:rFonts w:ascii="Times New Roman" w:hAnsi="Times New Roman" w:cs="Times New Roman"/>
          <w:sz w:val="24"/>
          <w:szCs w:val="24"/>
          <w:lang w:val="ru-RU"/>
        </w:rPr>
        <w:tab/>
      </w:r>
      <w:proofErr w:type="spellStart"/>
      <w:r w:rsidRPr="008146A9">
        <w:rPr>
          <w:rFonts w:ascii="Times New Roman" w:hAnsi="Times New Roman" w:cs="Times New Roman"/>
          <w:sz w:val="24"/>
          <w:szCs w:val="24"/>
          <w:lang w:val="ru-RU"/>
        </w:rPr>
        <w:t>Відповідач</w:t>
      </w:r>
      <w:proofErr w:type="spellEnd"/>
      <w:r w:rsidRPr="008146A9">
        <w:rPr>
          <w:rFonts w:ascii="Times New Roman" w:hAnsi="Times New Roman" w:cs="Times New Roman"/>
          <w:sz w:val="24"/>
          <w:szCs w:val="24"/>
          <w:lang w:val="ru-RU"/>
        </w:rPr>
        <w:t xml:space="preserve"> у </w:t>
      </w:r>
      <w:proofErr w:type="spellStart"/>
      <w:r w:rsidR="00CB30AA">
        <w:rPr>
          <w:rFonts w:ascii="Times New Roman" w:hAnsi="Times New Roman" w:cs="Times New Roman"/>
          <w:sz w:val="24"/>
          <w:szCs w:val="24"/>
          <w:lang w:val="ru-RU"/>
        </w:rPr>
        <w:t>С</w:t>
      </w:r>
      <w:r w:rsidRPr="008146A9">
        <w:rPr>
          <w:rFonts w:ascii="Times New Roman" w:hAnsi="Times New Roman" w:cs="Times New Roman"/>
          <w:sz w:val="24"/>
          <w:szCs w:val="24"/>
          <w:lang w:val="ru-RU"/>
        </w:rPr>
        <w:t>праві</w:t>
      </w:r>
      <w:proofErr w:type="spellEnd"/>
      <w:r w:rsidRPr="008146A9">
        <w:rPr>
          <w:rFonts w:ascii="Times New Roman" w:hAnsi="Times New Roman" w:cs="Times New Roman"/>
          <w:sz w:val="24"/>
          <w:szCs w:val="24"/>
          <w:lang w:val="ru-RU"/>
        </w:rPr>
        <w:t xml:space="preserve"> – ПАТ «</w:t>
      </w:r>
      <w:proofErr w:type="spellStart"/>
      <w:r w:rsidRPr="008146A9">
        <w:rPr>
          <w:rFonts w:ascii="Times New Roman" w:hAnsi="Times New Roman" w:cs="Times New Roman"/>
          <w:sz w:val="24"/>
          <w:szCs w:val="24"/>
          <w:lang w:val="ru-RU"/>
        </w:rPr>
        <w:t>Вінницягаз</w:t>
      </w:r>
      <w:proofErr w:type="spellEnd"/>
      <w:r w:rsidRPr="008146A9">
        <w:rPr>
          <w:rFonts w:ascii="Times New Roman" w:hAnsi="Times New Roman" w:cs="Times New Roman"/>
          <w:sz w:val="24"/>
          <w:szCs w:val="24"/>
          <w:lang w:val="ru-RU"/>
        </w:rPr>
        <w:t>».</w:t>
      </w:r>
    </w:p>
    <w:p w:rsidR="008146A9" w:rsidRPr="008146A9" w:rsidRDefault="008146A9" w:rsidP="008146A9">
      <w:pPr>
        <w:spacing w:before="120" w:after="120" w:line="240" w:lineRule="auto"/>
        <w:ind w:left="705" w:hanging="705"/>
        <w:jc w:val="both"/>
        <w:rPr>
          <w:rFonts w:ascii="Times New Roman" w:hAnsi="Times New Roman" w:cs="Times New Roman"/>
          <w:sz w:val="24"/>
          <w:szCs w:val="24"/>
          <w:lang w:val="ru-RU"/>
        </w:rPr>
      </w:pPr>
      <w:proofErr w:type="gramStart"/>
      <w:r w:rsidRPr="008146A9">
        <w:rPr>
          <w:rFonts w:ascii="Times New Roman" w:hAnsi="Times New Roman" w:cs="Times New Roman"/>
          <w:sz w:val="24"/>
          <w:szCs w:val="24"/>
          <w:lang w:val="ru-RU"/>
        </w:rPr>
        <w:t>(9)</w:t>
      </w:r>
      <w:r w:rsidRPr="008146A9">
        <w:rPr>
          <w:rFonts w:ascii="Times New Roman" w:hAnsi="Times New Roman" w:cs="Times New Roman"/>
          <w:sz w:val="24"/>
          <w:szCs w:val="24"/>
          <w:lang w:val="ru-RU"/>
        </w:rPr>
        <w:tab/>
      </w:r>
      <w:proofErr w:type="spellStart"/>
      <w:r w:rsidRPr="008146A9">
        <w:rPr>
          <w:rFonts w:ascii="Times New Roman" w:hAnsi="Times New Roman" w:cs="Times New Roman"/>
          <w:sz w:val="24"/>
          <w:szCs w:val="24"/>
          <w:lang w:val="ru-RU"/>
        </w:rPr>
        <w:t>Заявник</w:t>
      </w:r>
      <w:proofErr w:type="spellEnd"/>
      <w:r w:rsidRPr="008146A9">
        <w:rPr>
          <w:rFonts w:ascii="Times New Roman" w:hAnsi="Times New Roman" w:cs="Times New Roman"/>
          <w:sz w:val="24"/>
          <w:szCs w:val="24"/>
          <w:lang w:val="ru-RU"/>
        </w:rPr>
        <w:t xml:space="preserve"> у </w:t>
      </w:r>
      <w:proofErr w:type="spellStart"/>
      <w:r w:rsidR="00CB30AA">
        <w:rPr>
          <w:rFonts w:ascii="Times New Roman" w:hAnsi="Times New Roman" w:cs="Times New Roman"/>
          <w:sz w:val="24"/>
          <w:szCs w:val="24"/>
          <w:lang w:val="ru-RU"/>
        </w:rPr>
        <w:t>С</w:t>
      </w:r>
      <w:r w:rsidRPr="008146A9">
        <w:rPr>
          <w:rFonts w:ascii="Times New Roman" w:hAnsi="Times New Roman" w:cs="Times New Roman"/>
          <w:sz w:val="24"/>
          <w:szCs w:val="24"/>
          <w:lang w:val="ru-RU"/>
        </w:rPr>
        <w:t>праві</w:t>
      </w:r>
      <w:proofErr w:type="spellEnd"/>
      <w:r w:rsidRPr="008146A9">
        <w:rPr>
          <w:rFonts w:ascii="Times New Roman" w:hAnsi="Times New Roman" w:cs="Times New Roman"/>
          <w:sz w:val="24"/>
          <w:szCs w:val="24"/>
          <w:lang w:val="ru-RU"/>
        </w:rPr>
        <w:t xml:space="preserve"> – </w:t>
      </w:r>
      <w:proofErr w:type="spellStart"/>
      <w:r w:rsidRPr="008146A9">
        <w:rPr>
          <w:rFonts w:ascii="Times New Roman" w:hAnsi="Times New Roman" w:cs="Times New Roman"/>
          <w:sz w:val="24"/>
          <w:szCs w:val="24"/>
          <w:lang w:val="ru-RU"/>
        </w:rPr>
        <w:t>громадянин</w:t>
      </w:r>
      <w:proofErr w:type="spellEnd"/>
      <w:r w:rsidRPr="008146A9">
        <w:rPr>
          <w:rFonts w:ascii="Times New Roman" w:hAnsi="Times New Roman" w:cs="Times New Roman"/>
          <w:sz w:val="24"/>
          <w:szCs w:val="24"/>
          <w:lang w:val="ru-RU"/>
        </w:rPr>
        <w:t xml:space="preserve"> </w:t>
      </w:r>
      <w:proofErr w:type="spellStart"/>
      <w:r w:rsidRPr="008146A9">
        <w:rPr>
          <w:rFonts w:ascii="Times New Roman" w:hAnsi="Times New Roman" w:cs="Times New Roman"/>
          <w:sz w:val="24"/>
          <w:szCs w:val="24"/>
          <w:lang w:val="ru-RU"/>
        </w:rPr>
        <w:t>Кривий</w:t>
      </w:r>
      <w:proofErr w:type="spellEnd"/>
      <w:r w:rsidRPr="008146A9">
        <w:rPr>
          <w:rFonts w:ascii="Times New Roman" w:hAnsi="Times New Roman" w:cs="Times New Roman"/>
          <w:sz w:val="24"/>
          <w:szCs w:val="24"/>
          <w:lang w:val="ru-RU"/>
        </w:rPr>
        <w:t xml:space="preserve"> В.А. (</w:t>
      </w:r>
      <w:proofErr w:type="spellStart"/>
      <w:r w:rsidRPr="008146A9">
        <w:rPr>
          <w:rFonts w:ascii="Times New Roman" w:hAnsi="Times New Roman" w:cs="Times New Roman"/>
          <w:sz w:val="24"/>
          <w:szCs w:val="24"/>
          <w:lang w:val="ru-RU"/>
        </w:rPr>
        <w:t>далі</w:t>
      </w:r>
      <w:proofErr w:type="spellEnd"/>
      <w:r w:rsidRPr="008146A9">
        <w:rPr>
          <w:rFonts w:ascii="Times New Roman" w:hAnsi="Times New Roman" w:cs="Times New Roman"/>
          <w:sz w:val="24"/>
          <w:szCs w:val="24"/>
          <w:lang w:val="ru-RU"/>
        </w:rPr>
        <w:t xml:space="preserve"> – гр. </w:t>
      </w:r>
      <w:proofErr w:type="spellStart"/>
      <w:r w:rsidRPr="008146A9">
        <w:rPr>
          <w:rFonts w:ascii="Times New Roman" w:hAnsi="Times New Roman" w:cs="Times New Roman"/>
          <w:sz w:val="24"/>
          <w:szCs w:val="24"/>
          <w:lang w:val="ru-RU"/>
        </w:rPr>
        <w:t>Кривий</w:t>
      </w:r>
      <w:proofErr w:type="spellEnd"/>
      <w:r w:rsidRPr="008146A9">
        <w:rPr>
          <w:rFonts w:ascii="Times New Roman" w:hAnsi="Times New Roman" w:cs="Times New Roman"/>
          <w:sz w:val="24"/>
          <w:szCs w:val="24"/>
          <w:lang w:val="ru-RU"/>
        </w:rPr>
        <w:t xml:space="preserve"> В.А., </w:t>
      </w:r>
      <w:proofErr w:type="spellStart"/>
      <w:r w:rsidRPr="008146A9">
        <w:rPr>
          <w:rFonts w:ascii="Times New Roman" w:hAnsi="Times New Roman" w:cs="Times New Roman"/>
          <w:sz w:val="24"/>
          <w:szCs w:val="24"/>
          <w:lang w:val="ru-RU"/>
        </w:rPr>
        <w:t>Заявник</w:t>
      </w:r>
      <w:proofErr w:type="spellEnd"/>
      <w:r w:rsidRPr="008146A9">
        <w:rPr>
          <w:rFonts w:ascii="Times New Roman" w:hAnsi="Times New Roman" w:cs="Times New Roman"/>
          <w:sz w:val="24"/>
          <w:szCs w:val="24"/>
          <w:lang w:val="ru-RU"/>
        </w:rPr>
        <w:t>) (</w:t>
      </w:r>
      <w:proofErr w:type="spellStart"/>
      <w:r w:rsidRPr="008146A9">
        <w:rPr>
          <w:rFonts w:ascii="Times New Roman" w:hAnsi="Times New Roman" w:cs="Times New Roman"/>
          <w:sz w:val="24"/>
          <w:szCs w:val="24"/>
          <w:lang w:val="ru-RU"/>
        </w:rPr>
        <w:t>Вінницька</w:t>
      </w:r>
      <w:proofErr w:type="spellEnd"/>
      <w:r w:rsidRPr="008146A9">
        <w:rPr>
          <w:rFonts w:ascii="Times New Roman" w:hAnsi="Times New Roman" w:cs="Times New Roman"/>
          <w:sz w:val="24"/>
          <w:szCs w:val="24"/>
          <w:lang w:val="ru-RU"/>
        </w:rPr>
        <w:t xml:space="preserve"> обл., </w:t>
      </w:r>
      <w:proofErr w:type="spellStart"/>
      <w:r w:rsidRPr="008146A9">
        <w:rPr>
          <w:rFonts w:ascii="Times New Roman" w:hAnsi="Times New Roman" w:cs="Times New Roman"/>
          <w:sz w:val="24"/>
          <w:szCs w:val="24"/>
          <w:lang w:val="ru-RU"/>
        </w:rPr>
        <w:t>Вінниц</w:t>
      </w:r>
      <w:r>
        <w:rPr>
          <w:rFonts w:ascii="Times New Roman" w:hAnsi="Times New Roman" w:cs="Times New Roman"/>
          <w:sz w:val="24"/>
          <w:szCs w:val="24"/>
          <w:lang w:val="ru-RU"/>
        </w:rPr>
        <w:t>ький</w:t>
      </w:r>
      <w:proofErr w:type="spellEnd"/>
      <w:r>
        <w:rPr>
          <w:rFonts w:ascii="Times New Roman" w:hAnsi="Times New Roman" w:cs="Times New Roman"/>
          <w:sz w:val="24"/>
          <w:szCs w:val="24"/>
          <w:lang w:val="ru-RU"/>
        </w:rPr>
        <w:t xml:space="preserve"> р-н, с. </w:t>
      </w:r>
      <w:proofErr w:type="spellStart"/>
      <w:r>
        <w:rPr>
          <w:rFonts w:ascii="Times New Roman" w:hAnsi="Times New Roman" w:cs="Times New Roman"/>
          <w:sz w:val="24"/>
          <w:szCs w:val="24"/>
          <w:lang w:val="ru-RU"/>
        </w:rPr>
        <w:t>Вінницькі</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Хутори</w:t>
      </w:r>
      <w:proofErr w:type="spellEnd"/>
      <w:r>
        <w:rPr>
          <w:rFonts w:ascii="Times New Roman" w:hAnsi="Times New Roman" w:cs="Times New Roman"/>
          <w:sz w:val="24"/>
          <w:szCs w:val="24"/>
          <w:lang w:val="ru-RU"/>
        </w:rPr>
        <w:t xml:space="preserve">, </w:t>
      </w:r>
      <w:proofErr w:type="spellStart"/>
      <w:r w:rsidRPr="008146A9">
        <w:rPr>
          <w:rFonts w:ascii="Times New Roman" w:hAnsi="Times New Roman" w:cs="Times New Roman"/>
          <w:sz w:val="24"/>
          <w:szCs w:val="24"/>
          <w:lang w:val="ru-RU"/>
        </w:rPr>
        <w:t>вул</w:t>
      </w:r>
      <w:proofErr w:type="spellEnd"/>
      <w:r w:rsidRPr="008146A9">
        <w:rPr>
          <w:rFonts w:ascii="Times New Roman" w:hAnsi="Times New Roman" w:cs="Times New Roman"/>
          <w:sz w:val="24"/>
          <w:szCs w:val="24"/>
          <w:lang w:val="ru-RU"/>
        </w:rPr>
        <w:t>.</w:t>
      </w:r>
      <w:proofErr w:type="gramEnd"/>
      <w:r w:rsidRPr="008146A9">
        <w:rPr>
          <w:rFonts w:ascii="Times New Roman" w:hAnsi="Times New Roman" w:cs="Times New Roman"/>
          <w:sz w:val="24"/>
          <w:szCs w:val="24"/>
          <w:lang w:val="ru-RU"/>
        </w:rPr>
        <w:t xml:space="preserve"> </w:t>
      </w:r>
      <w:proofErr w:type="spellStart"/>
      <w:proofErr w:type="gramStart"/>
      <w:r w:rsidRPr="008146A9">
        <w:rPr>
          <w:rFonts w:ascii="Times New Roman" w:hAnsi="Times New Roman" w:cs="Times New Roman"/>
          <w:sz w:val="24"/>
          <w:szCs w:val="24"/>
          <w:lang w:val="ru-RU"/>
        </w:rPr>
        <w:t>Сагайдачного</w:t>
      </w:r>
      <w:proofErr w:type="spellEnd"/>
      <w:r w:rsidRPr="008146A9">
        <w:rPr>
          <w:rFonts w:ascii="Times New Roman" w:hAnsi="Times New Roman" w:cs="Times New Roman"/>
          <w:sz w:val="24"/>
          <w:szCs w:val="24"/>
          <w:lang w:val="ru-RU"/>
        </w:rPr>
        <w:t>, 144).</w:t>
      </w:r>
      <w:proofErr w:type="gramEnd"/>
    </w:p>
    <w:p w:rsidR="004B5E78" w:rsidRPr="004B5E78" w:rsidRDefault="008146A9" w:rsidP="00126D71">
      <w:pPr>
        <w:spacing w:before="120" w:after="120" w:line="240" w:lineRule="auto"/>
        <w:ind w:left="705" w:hanging="705"/>
        <w:jc w:val="both"/>
        <w:rPr>
          <w:rFonts w:ascii="Times New Roman" w:hAnsi="Times New Roman" w:cs="Times New Roman"/>
          <w:b/>
          <w:sz w:val="24"/>
          <w:szCs w:val="24"/>
        </w:rPr>
      </w:pPr>
      <w:r>
        <w:rPr>
          <w:rFonts w:ascii="Times New Roman" w:hAnsi="Times New Roman" w:cs="Times New Roman"/>
          <w:b/>
          <w:sz w:val="24"/>
          <w:szCs w:val="24"/>
          <w:lang w:val="ru-RU"/>
        </w:rPr>
        <w:t>6.</w:t>
      </w:r>
      <w:r>
        <w:rPr>
          <w:rFonts w:ascii="Times New Roman" w:hAnsi="Times New Roman" w:cs="Times New Roman"/>
          <w:b/>
          <w:sz w:val="24"/>
          <w:szCs w:val="24"/>
          <w:lang w:val="ru-RU"/>
        </w:rPr>
        <w:tab/>
      </w:r>
      <w:r w:rsidR="004B5E78" w:rsidRPr="004B5E78">
        <w:rPr>
          <w:rFonts w:ascii="Times New Roman" w:hAnsi="Times New Roman" w:cs="Times New Roman"/>
          <w:b/>
          <w:sz w:val="24"/>
          <w:szCs w:val="24"/>
        </w:rPr>
        <w:t>РІШЕННЯ АДМІНІСТРАТИВНОЇ КОЛЕГІЇ</w:t>
      </w:r>
    </w:p>
    <w:p w:rsidR="008146A9" w:rsidRPr="008146A9" w:rsidRDefault="008146A9" w:rsidP="008146A9">
      <w:pPr>
        <w:keepNext/>
        <w:widowControl w:val="0"/>
        <w:spacing w:before="120" w:after="12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uk-UA"/>
        </w:rPr>
        <w:t>(10)</w:t>
      </w:r>
      <w:r>
        <w:rPr>
          <w:rFonts w:ascii="Times New Roman" w:eastAsia="Times New Roman" w:hAnsi="Times New Roman" w:cs="Times New Roman"/>
          <w:sz w:val="24"/>
          <w:szCs w:val="24"/>
          <w:lang w:val="ru-RU" w:eastAsia="uk-UA"/>
        </w:rPr>
        <w:tab/>
      </w:r>
      <w:r w:rsidR="00CB30AA">
        <w:rPr>
          <w:rFonts w:ascii="Times New Roman" w:eastAsia="Times New Roman" w:hAnsi="Times New Roman" w:cs="Times New Roman"/>
          <w:sz w:val="24"/>
          <w:szCs w:val="24"/>
          <w:lang w:val="ru-RU" w:eastAsia="uk-UA"/>
        </w:rPr>
        <w:t>У</w:t>
      </w:r>
      <w:r w:rsidRPr="008146A9">
        <w:rPr>
          <w:rFonts w:ascii="Times New Roman" w:eastAsia="Times New Roman" w:hAnsi="Times New Roman" w:cs="Times New Roman"/>
          <w:sz w:val="24"/>
          <w:szCs w:val="24"/>
          <w:lang w:eastAsia="uk-UA"/>
        </w:rPr>
        <w:t xml:space="preserve"> резолютивній частині </w:t>
      </w:r>
      <w:r w:rsidRPr="008146A9">
        <w:rPr>
          <w:rFonts w:ascii="Times New Roman" w:eastAsia="Times New Roman" w:hAnsi="Times New Roman" w:cs="Times New Roman"/>
          <w:sz w:val="24"/>
          <w:szCs w:val="24"/>
          <w:lang w:eastAsia="ru-RU"/>
        </w:rPr>
        <w:t xml:space="preserve">Рішення № 17-рш </w:t>
      </w:r>
      <w:r w:rsidRPr="008146A9">
        <w:rPr>
          <w:rFonts w:ascii="Times New Roman" w:eastAsia="Times New Roman" w:hAnsi="Times New Roman" w:cs="Times New Roman"/>
          <w:bCs/>
          <w:sz w:val="24"/>
          <w:szCs w:val="24"/>
          <w:lang w:eastAsia="ru-RU"/>
        </w:rPr>
        <w:t>адміністративна колегія</w:t>
      </w:r>
      <w:proofErr w:type="gramStart"/>
      <w:r w:rsidRPr="008146A9">
        <w:rPr>
          <w:rFonts w:ascii="Times New Roman" w:eastAsia="Times New Roman" w:hAnsi="Times New Roman" w:cs="Times New Roman"/>
          <w:bCs/>
          <w:sz w:val="24"/>
          <w:szCs w:val="24"/>
          <w:lang w:eastAsia="ru-RU"/>
        </w:rPr>
        <w:t xml:space="preserve"> </w:t>
      </w:r>
      <w:r w:rsidRPr="008146A9">
        <w:rPr>
          <w:rFonts w:ascii="Times New Roman" w:eastAsia="Times New Roman" w:hAnsi="Times New Roman" w:cs="Times New Roman"/>
          <w:sz w:val="24"/>
          <w:szCs w:val="24"/>
          <w:lang w:eastAsia="uk-UA"/>
        </w:rPr>
        <w:t>В</w:t>
      </w:r>
      <w:proofErr w:type="gramEnd"/>
      <w:r w:rsidRPr="008146A9">
        <w:rPr>
          <w:rFonts w:ascii="Times New Roman" w:eastAsia="Times New Roman" w:hAnsi="Times New Roman" w:cs="Times New Roman"/>
          <w:sz w:val="24"/>
          <w:szCs w:val="24"/>
          <w:lang w:eastAsia="uk-UA"/>
        </w:rPr>
        <w:t xml:space="preserve">інницького </w:t>
      </w:r>
      <w:r w:rsidRPr="008146A9">
        <w:rPr>
          <w:rFonts w:ascii="Times New Roman" w:eastAsia="Times New Roman" w:hAnsi="Times New Roman" w:cs="Times New Roman"/>
          <w:bCs/>
          <w:sz w:val="24"/>
          <w:szCs w:val="24"/>
          <w:lang w:eastAsia="ru-RU"/>
        </w:rPr>
        <w:t xml:space="preserve">обласного територіального відділення Комітету (далі – територіальне відділення) </w:t>
      </w:r>
      <w:r w:rsidRPr="008146A9">
        <w:rPr>
          <w:rFonts w:ascii="Times New Roman" w:eastAsia="Times New Roman" w:hAnsi="Times New Roman" w:cs="Times New Roman"/>
          <w:sz w:val="24"/>
          <w:szCs w:val="24"/>
          <w:lang w:eastAsia="ru-RU"/>
        </w:rPr>
        <w:t>постановила:</w:t>
      </w:r>
    </w:p>
    <w:p w:rsidR="008146A9" w:rsidRPr="008146A9" w:rsidRDefault="008146A9" w:rsidP="008146A9">
      <w:pPr>
        <w:keepNext/>
        <w:widowControl w:val="0"/>
        <w:spacing w:before="100" w:beforeAutospacing="1" w:after="100" w:afterAutospacing="1" w:line="240" w:lineRule="auto"/>
        <w:ind w:left="709"/>
        <w:jc w:val="both"/>
        <w:rPr>
          <w:rFonts w:ascii="Times New Roman" w:eastAsia="Times New Roman" w:hAnsi="Times New Roman" w:cs="Times New Roman"/>
          <w:i/>
          <w:sz w:val="24"/>
          <w:szCs w:val="24"/>
          <w:lang w:eastAsia="ru-RU"/>
        </w:rPr>
      </w:pPr>
      <w:r w:rsidRPr="008146A9">
        <w:rPr>
          <w:rFonts w:ascii="Times New Roman" w:eastAsia="Times New Roman" w:hAnsi="Times New Roman" w:cs="Times New Roman"/>
          <w:sz w:val="24"/>
          <w:szCs w:val="24"/>
          <w:lang w:eastAsia="ru-RU"/>
        </w:rPr>
        <w:t>«</w:t>
      </w:r>
      <w:r w:rsidRPr="008146A9">
        <w:rPr>
          <w:rFonts w:ascii="Times New Roman" w:eastAsia="Times New Roman" w:hAnsi="Times New Roman" w:cs="Times New Roman"/>
          <w:i/>
          <w:sz w:val="24"/>
          <w:szCs w:val="24"/>
          <w:lang w:eastAsia="ru-RU"/>
        </w:rPr>
        <w:t>1.</w:t>
      </w:r>
      <w:r w:rsidRPr="008146A9">
        <w:rPr>
          <w:rFonts w:ascii="Times New Roman" w:eastAsia="Times New Roman" w:hAnsi="Times New Roman" w:cs="Times New Roman"/>
          <w:sz w:val="24"/>
          <w:szCs w:val="24"/>
          <w:lang w:eastAsia="ru-RU"/>
        </w:rPr>
        <w:t xml:space="preserve"> </w:t>
      </w:r>
      <w:r w:rsidRPr="008146A9">
        <w:rPr>
          <w:rFonts w:ascii="Times New Roman" w:eastAsia="Times New Roman" w:hAnsi="Times New Roman" w:cs="Times New Roman"/>
          <w:i/>
          <w:sz w:val="24"/>
          <w:szCs w:val="24"/>
          <w:lang w:eastAsia="ru-RU"/>
        </w:rPr>
        <w:t>Визнати, що публічне акціонерне товариство по газопостачанню та газифікації «</w:t>
      </w:r>
      <w:proofErr w:type="spellStart"/>
      <w:r w:rsidRPr="008146A9">
        <w:rPr>
          <w:rFonts w:ascii="Times New Roman" w:eastAsia="Times New Roman" w:hAnsi="Times New Roman" w:cs="Times New Roman"/>
          <w:i/>
          <w:sz w:val="24"/>
          <w:szCs w:val="24"/>
          <w:lang w:eastAsia="ru-RU"/>
        </w:rPr>
        <w:t>Вінницягаз</w:t>
      </w:r>
      <w:proofErr w:type="spellEnd"/>
      <w:r w:rsidRPr="008146A9">
        <w:rPr>
          <w:rFonts w:ascii="Times New Roman" w:eastAsia="Times New Roman" w:hAnsi="Times New Roman" w:cs="Times New Roman"/>
          <w:i/>
          <w:sz w:val="24"/>
          <w:szCs w:val="24"/>
          <w:lang w:eastAsia="ru-RU"/>
        </w:rPr>
        <w:t xml:space="preserve">» (Ідентифікаційний код 03338649) у період з липня 2015 року по травень 2017 року включно займало монопольне становище на ринку розподілу природного газу розподільними трубопроводами в територіальних межах Вінницької області </w:t>
      </w:r>
      <w:r w:rsidRPr="008146A9">
        <w:rPr>
          <w:rFonts w:ascii="Times New Roman" w:eastAsia="Times New Roman" w:hAnsi="Times New Roman" w:cs="Times New Roman"/>
          <w:i/>
          <w:sz w:val="24"/>
          <w:szCs w:val="24"/>
          <w:lang w:eastAsia="ru-RU"/>
        </w:rPr>
        <w:br/>
        <w:t>(в зоні розташування розподільних газопроводів, що перебували у власності чи користуванні ПАТ «</w:t>
      </w:r>
      <w:proofErr w:type="spellStart"/>
      <w:r w:rsidRPr="008146A9">
        <w:rPr>
          <w:rFonts w:ascii="Times New Roman" w:eastAsia="Times New Roman" w:hAnsi="Times New Roman" w:cs="Times New Roman"/>
          <w:i/>
          <w:sz w:val="24"/>
          <w:szCs w:val="24"/>
          <w:lang w:eastAsia="ru-RU"/>
        </w:rPr>
        <w:t>Вінницягаз</w:t>
      </w:r>
      <w:proofErr w:type="spellEnd"/>
      <w:r w:rsidRPr="008146A9">
        <w:rPr>
          <w:rFonts w:ascii="Times New Roman" w:eastAsia="Times New Roman" w:hAnsi="Times New Roman" w:cs="Times New Roman"/>
          <w:i/>
          <w:sz w:val="24"/>
          <w:szCs w:val="24"/>
          <w:lang w:eastAsia="ru-RU"/>
        </w:rPr>
        <w:t>»), з часткою 100 відсотків.</w:t>
      </w:r>
    </w:p>
    <w:p w:rsidR="008146A9" w:rsidRPr="008146A9" w:rsidRDefault="008146A9" w:rsidP="008146A9">
      <w:pPr>
        <w:keepNext/>
        <w:widowControl w:val="0"/>
        <w:spacing w:before="100" w:beforeAutospacing="1" w:after="100" w:afterAutospacing="1" w:line="240" w:lineRule="auto"/>
        <w:ind w:left="709"/>
        <w:jc w:val="both"/>
        <w:rPr>
          <w:rFonts w:ascii="Times New Roman" w:eastAsia="Times New Roman" w:hAnsi="Times New Roman" w:cs="Times New Roman"/>
          <w:i/>
          <w:sz w:val="24"/>
          <w:szCs w:val="24"/>
          <w:lang w:eastAsia="ru-RU"/>
        </w:rPr>
      </w:pPr>
      <w:r w:rsidRPr="008146A9">
        <w:rPr>
          <w:rFonts w:ascii="Times New Roman" w:eastAsia="Times New Roman" w:hAnsi="Times New Roman" w:cs="Times New Roman"/>
          <w:i/>
          <w:sz w:val="24"/>
          <w:szCs w:val="24"/>
          <w:lang w:eastAsia="ru-RU"/>
        </w:rPr>
        <w:t>2. Визнати, що дії публічного акціонерного товариства по газопостачанню та газифікації  «</w:t>
      </w:r>
      <w:proofErr w:type="spellStart"/>
      <w:r w:rsidRPr="008146A9">
        <w:rPr>
          <w:rFonts w:ascii="Times New Roman" w:eastAsia="Times New Roman" w:hAnsi="Times New Roman" w:cs="Times New Roman"/>
          <w:i/>
          <w:sz w:val="24"/>
          <w:szCs w:val="24"/>
          <w:lang w:eastAsia="ru-RU"/>
        </w:rPr>
        <w:t>Вінницягаз</w:t>
      </w:r>
      <w:proofErr w:type="spellEnd"/>
      <w:r w:rsidRPr="008146A9">
        <w:rPr>
          <w:rFonts w:ascii="Times New Roman" w:eastAsia="Times New Roman" w:hAnsi="Times New Roman" w:cs="Times New Roman"/>
          <w:i/>
          <w:sz w:val="24"/>
          <w:szCs w:val="24"/>
          <w:lang w:eastAsia="ru-RU"/>
        </w:rPr>
        <w:t xml:space="preserve">» по нарахуванню Заявнику до сплати суми збитків, нарахованих на підставі акту про порушення від 07.04.2016 № 71 а-84, який не є дійсним відповідно до вимог Кодексу є порушенням законодавства про захист економічної конкуренції передбаченим пунктом 2 статті 50, частиною першою статті 13 Закону України «Про захист економічної конкуренції» – зловживання монопольним становищем на ринку розподілу природного газу розподільними трубопроводами в територіальних межах Вінницької області (в зоні розташування розподільних газопроводів, що перебувають у власності чи користуванні </w:t>
      </w:r>
      <w:r w:rsidRPr="008146A9">
        <w:rPr>
          <w:rFonts w:ascii="Times New Roman" w:eastAsia="Times New Roman" w:hAnsi="Times New Roman" w:cs="Times New Roman"/>
          <w:i/>
          <w:sz w:val="24"/>
          <w:szCs w:val="24"/>
          <w:lang w:eastAsia="ru-RU"/>
        </w:rPr>
        <w:br/>
        <w:t>ПАТ «</w:t>
      </w:r>
      <w:proofErr w:type="spellStart"/>
      <w:r w:rsidRPr="008146A9">
        <w:rPr>
          <w:rFonts w:ascii="Times New Roman" w:eastAsia="Times New Roman" w:hAnsi="Times New Roman" w:cs="Times New Roman"/>
          <w:i/>
          <w:sz w:val="24"/>
          <w:szCs w:val="24"/>
          <w:lang w:eastAsia="ru-RU"/>
        </w:rPr>
        <w:t>Вінницягаз</w:t>
      </w:r>
      <w:proofErr w:type="spellEnd"/>
      <w:r w:rsidRPr="008146A9">
        <w:rPr>
          <w:rFonts w:ascii="Times New Roman" w:eastAsia="Times New Roman" w:hAnsi="Times New Roman" w:cs="Times New Roman"/>
          <w:i/>
          <w:sz w:val="24"/>
          <w:szCs w:val="24"/>
          <w:lang w:eastAsia="ru-RU"/>
        </w:rPr>
        <w:t>») у вигляді дій, що можуть призвести до ущемлення інтересів споживача, які були б неможливими за умов існування значної конкуренції на ринку.</w:t>
      </w:r>
    </w:p>
    <w:p w:rsidR="008146A9" w:rsidRPr="008146A9" w:rsidRDefault="008146A9" w:rsidP="008146A9">
      <w:pPr>
        <w:keepNext/>
        <w:widowControl w:val="0"/>
        <w:spacing w:before="100" w:beforeAutospacing="1" w:after="100" w:afterAutospacing="1" w:line="240" w:lineRule="auto"/>
        <w:ind w:left="709"/>
        <w:jc w:val="both"/>
        <w:rPr>
          <w:rFonts w:ascii="Times New Roman" w:eastAsia="Times New Roman" w:hAnsi="Times New Roman" w:cs="Times New Roman"/>
          <w:i/>
          <w:sz w:val="24"/>
          <w:szCs w:val="24"/>
          <w:lang w:eastAsia="ru-RU"/>
        </w:rPr>
      </w:pPr>
      <w:r w:rsidRPr="008146A9">
        <w:rPr>
          <w:rFonts w:ascii="Times New Roman" w:eastAsia="Times New Roman" w:hAnsi="Times New Roman" w:cs="Times New Roman"/>
          <w:i/>
          <w:sz w:val="24"/>
          <w:szCs w:val="24"/>
          <w:lang w:eastAsia="ru-RU"/>
        </w:rPr>
        <w:t>3. За порушення, вказане в пункті 2 цього Рішення, накласти на ПАТ «</w:t>
      </w:r>
      <w:proofErr w:type="spellStart"/>
      <w:r w:rsidRPr="008146A9">
        <w:rPr>
          <w:rFonts w:ascii="Times New Roman" w:eastAsia="Times New Roman" w:hAnsi="Times New Roman" w:cs="Times New Roman"/>
          <w:i/>
          <w:sz w:val="24"/>
          <w:szCs w:val="24"/>
          <w:lang w:eastAsia="ru-RU"/>
        </w:rPr>
        <w:t>Вінницягаз</w:t>
      </w:r>
      <w:proofErr w:type="spellEnd"/>
      <w:r w:rsidRPr="008146A9">
        <w:rPr>
          <w:rFonts w:ascii="Times New Roman" w:eastAsia="Times New Roman" w:hAnsi="Times New Roman" w:cs="Times New Roman"/>
          <w:i/>
          <w:sz w:val="24"/>
          <w:szCs w:val="24"/>
          <w:lang w:eastAsia="ru-RU"/>
        </w:rPr>
        <w:t>»    штраф у розмірі 68 000 (шістдесят вісім тисяч) грн.</w:t>
      </w:r>
    </w:p>
    <w:p w:rsidR="008146A9" w:rsidRPr="008146A9" w:rsidRDefault="008146A9" w:rsidP="008146A9">
      <w:pPr>
        <w:keepNext/>
        <w:widowControl w:val="0"/>
        <w:spacing w:before="120" w:after="120" w:line="240" w:lineRule="auto"/>
        <w:ind w:left="709"/>
        <w:jc w:val="both"/>
        <w:rPr>
          <w:rFonts w:ascii="Times New Roman" w:eastAsia="Times New Roman" w:hAnsi="Times New Roman" w:cs="Times New Roman"/>
          <w:i/>
          <w:sz w:val="24"/>
          <w:szCs w:val="24"/>
          <w:lang w:eastAsia="ru-RU"/>
        </w:rPr>
      </w:pPr>
      <w:r w:rsidRPr="008146A9">
        <w:rPr>
          <w:rFonts w:ascii="Times New Roman" w:eastAsia="Times New Roman" w:hAnsi="Times New Roman" w:cs="Times New Roman"/>
          <w:i/>
          <w:sz w:val="24"/>
          <w:szCs w:val="24"/>
          <w:lang w:eastAsia="ru-RU"/>
        </w:rPr>
        <w:t>4. Зобов’язати публічне акціонерне товариство по газопостачанню та газифікації «</w:t>
      </w:r>
      <w:proofErr w:type="spellStart"/>
      <w:r w:rsidRPr="008146A9">
        <w:rPr>
          <w:rFonts w:ascii="Times New Roman" w:eastAsia="Times New Roman" w:hAnsi="Times New Roman" w:cs="Times New Roman"/>
          <w:i/>
          <w:sz w:val="24"/>
          <w:szCs w:val="24"/>
          <w:lang w:eastAsia="ru-RU"/>
        </w:rPr>
        <w:t>Вінницягаз</w:t>
      </w:r>
      <w:proofErr w:type="spellEnd"/>
      <w:r w:rsidRPr="008146A9">
        <w:rPr>
          <w:rFonts w:ascii="Times New Roman" w:eastAsia="Times New Roman" w:hAnsi="Times New Roman" w:cs="Times New Roman"/>
          <w:i/>
          <w:sz w:val="24"/>
          <w:szCs w:val="24"/>
          <w:lang w:eastAsia="ru-RU"/>
        </w:rPr>
        <w:t>» припинити порушення законодавства про захист економічної конкуренції зазначене в пункті 2 цього Рішення, шляхом скасування акту про порушення від 07.04.2016 № 71 а-84 та скасування нарахування Заявнику по даному акту, про що повідомити територіальне відділення з наданням відповідних доказів у двомісячний строк з дня отримання рішення</w:t>
      </w:r>
      <w:r w:rsidRPr="008146A9">
        <w:rPr>
          <w:rFonts w:ascii="Times New Roman" w:eastAsia="Times New Roman" w:hAnsi="Times New Roman" w:cs="Times New Roman"/>
          <w:sz w:val="24"/>
          <w:szCs w:val="24"/>
          <w:lang w:eastAsia="ru-RU"/>
        </w:rPr>
        <w:t>».</w:t>
      </w:r>
    </w:p>
    <w:p w:rsidR="008146A9" w:rsidRPr="008146A9" w:rsidRDefault="008146A9" w:rsidP="008146A9">
      <w:pPr>
        <w:keepNext/>
        <w:widowControl w:val="0"/>
        <w:spacing w:before="120" w:after="120" w:line="240" w:lineRule="auto"/>
        <w:ind w:left="709" w:hanging="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val="ru-RU" w:eastAsia="ru-RU"/>
        </w:rPr>
        <w:t>(11)</w:t>
      </w:r>
      <w:r>
        <w:rPr>
          <w:rFonts w:ascii="Times New Roman" w:eastAsia="Times New Roman" w:hAnsi="Times New Roman" w:cs="Times New Roman"/>
          <w:sz w:val="24"/>
          <w:szCs w:val="24"/>
          <w:lang w:val="ru-RU" w:eastAsia="ru-RU"/>
        </w:rPr>
        <w:tab/>
      </w:r>
      <w:r w:rsidRPr="008146A9">
        <w:rPr>
          <w:rFonts w:ascii="Times New Roman" w:eastAsia="Times New Roman" w:hAnsi="Times New Roman" w:cs="Times New Roman"/>
          <w:sz w:val="24"/>
          <w:szCs w:val="24"/>
          <w:lang w:eastAsia="ru-RU"/>
        </w:rPr>
        <w:t>Листом від 03.07.2017 №</w:t>
      </w:r>
      <w:r w:rsidRPr="008146A9">
        <w:rPr>
          <w:rFonts w:ascii="Times New Roman" w:eastAsia="Times New Roman" w:hAnsi="Times New Roman" w:cs="Times New Roman"/>
          <w:sz w:val="24"/>
          <w:szCs w:val="24"/>
          <w:lang w:val="ru-RU" w:eastAsia="ru-RU"/>
        </w:rPr>
        <w:t> </w:t>
      </w:r>
      <w:r w:rsidRPr="008146A9">
        <w:rPr>
          <w:rFonts w:ascii="Times New Roman" w:eastAsia="Times New Roman" w:hAnsi="Times New Roman" w:cs="Times New Roman"/>
          <w:sz w:val="24"/>
          <w:szCs w:val="24"/>
          <w:lang w:eastAsia="ru-RU"/>
        </w:rPr>
        <w:t xml:space="preserve">03-08/810 територіальне відділення направило копію </w:t>
      </w:r>
      <w:r w:rsidRPr="008146A9">
        <w:rPr>
          <w:rFonts w:ascii="Times New Roman" w:eastAsia="Times New Roman" w:hAnsi="Times New Roman" w:cs="Times New Roman"/>
          <w:sz w:val="24"/>
          <w:szCs w:val="24"/>
          <w:lang w:eastAsia="ru-RU"/>
        </w:rPr>
        <w:br/>
      </w:r>
      <w:proofErr w:type="gramStart"/>
      <w:r w:rsidRPr="008146A9">
        <w:rPr>
          <w:rFonts w:ascii="Times New Roman" w:eastAsia="Times New Roman" w:hAnsi="Times New Roman" w:cs="Times New Roman"/>
          <w:sz w:val="24"/>
          <w:szCs w:val="24"/>
          <w:lang w:eastAsia="ru-RU"/>
        </w:rPr>
        <w:t>Р</w:t>
      </w:r>
      <w:proofErr w:type="gramEnd"/>
      <w:r w:rsidRPr="008146A9">
        <w:rPr>
          <w:rFonts w:ascii="Times New Roman" w:eastAsia="Times New Roman" w:hAnsi="Times New Roman" w:cs="Times New Roman"/>
          <w:sz w:val="24"/>
          <w:szCs w:val="24"/>
          <w:lang w:eastAsia="ru-RU"/>
        </w:rPr>
        <w:t>ішення № 17-рш ПАТ «</w:t>
      </w:r>
      <w:proofErr w:type="spellStart"/>
      <w:r w:rsidRPr="008146A9">
        <w:rPr>
          <w:rFonts w:ascii="Times New Roman" w:eastAsia="Times New Roman" w:hAnsi="Times New Roman" w:cs="Times New Roman"/>
          <w:sz w:val="24"/>
          <w:szCs w:val="24"/>
          <w:lang w:eastAsia="ru-RU"/>
        </w:rPr>
        <w:t>Вінницягаз</w:t>
      </w:r>
      <w:proofErr w:type="spellEnd"/>
      <w:r w:rsidRPr="008146A9">
        <w:rPr>
          <w:rFonts w:ascii="Times New Roman" w:eastAsia="Times New Roman" w:hAnsi="Times New Roman" w:cs="Times New Roman"/>
          <w:sz w:val="24"/>
          <w:szCs w:val="24"/>
          <w:lang w:eastAsia="ru-RU"/>
        </w:rPr>
        <w:t>», як</w:t>
      </w:r>
      <w:r w:rsidR="00CB30AA" w:rsidRPr="00615429">
        <w:rPr>
          <w:rFonts w:ascii="Times New Roman" w:eastAsia="Times New Roman" w:hAnsi="Times New Roman" w:cs="Times New Roman"/>
          <w:sz w:val="24"/>
          <w:szCs w:val="24"/>
          <w:lang w:eastAsia="ru-RU"/>
        </w:rPr>
        <w:t>у</w:t>
      </w:r>
      <w:r w:rsidRPr="008146A9">
        <w:rPr>
          <w:rFonts w:ascii="Times New Roman" w:eastAsia="Times New Roman" w:hAnsi="Times New Roman" w:cs="Times New Roman"/>
          <w:sz w:val="24"/>
          <w:szCs w:val="24"/>
          <w:lang w:eastAsia="ru-RU"/>
        </w:rPr>
        <w:t xml:space="preserve"> отримано 06.07.2017.</w:t>
      </w:r>
    </w:p>
    <w:p w:rsidR="003E1AA2" w:rsidRPr="00215ACD" w:rsidRDefault="004D61C3" w:rsidP="00613D1C">
      <w:pPr>
        <w:pStyle w:val="a3"/>
        <w:spacing w:before="120" w:after="120" w:line="240" w:lineRule="auto"/>
        <w:ind w:hanging="720"/>
        <w:jc w:val="both"/>
        <w:rPr>
          <w:rFonts w:ascii="Times New Roman" w:hAnsi="Times New Roman" w:cs="Times New Roman"/>
          <w:b/>
          <w:sz w:val="24"/>
          <w:szCs w:val="24"/>
        </w:rPr>
      </w:pPr>
      <w:r w:rsidRPr="004D61C3">
        <w:rPr>
          <w:rFonts w:ascii="Times New Roman" w:hAnsi="Times New Roman" w:cs="Times New Roman"/>
          <w:b/>
          <w:sz w:val="24"/>
          <w:szCs w:val="24"/>
        </w:rPr>
        <w:t>7</w:t>
      </w:r>
      <w:r w:rsidR="003E1AA2" w:rsidRPr="003E1AA2">
        <w:rPr>
          <w:rFonts w:ascii="Times New Roman" w:hAnsi="Times New Roman" w:cs="Times New Roman"/>
          <w:b/>
          <w:sz w:val="24"/>
          <w:szCs w:val="24"/>
        </w:rPr>
        <w:t>.</w:t>
      </w:r>
      <w:r w:rsidR="003E1AA2" w:rsidRPr="003E1AA2">
        <w:rPr>
          <w:rFonts w:ascii="Times New Roman" w:hAnsi="Times New Roman" w:cs="Times New Roman"/>
          <w:b/>
          <w:sz w:val="24"/>
          <w:szCs w:val="24"/>
        </w:rPr>
        <w:tab/>
        <w:t xml:space="preserve">ДОВОДИ </w:t>
      </w:r>
      <w:r w:rsidR="00B86879" w:rsidRPr="00215ACD">
        <w:rPr>
          <w:rFonts w:ascii="Times New Roman" w:hAnsi="Times New Roman" w:cs="Times New Roman"/>
          <w:b/>
          <w:sz w:val="24"/>
          <w:szCs w:val="24"/>
        </w:rPr>
        <w:t>ТОВАРИСТВА</w:t>
      </w:r>
    </w:p>
    <w:p w:rsidR="004D61C3" w:rsidRPr="004D61C3" w:rsidRDefault="004D61C3" w:rsidP="004D61C3">
      <w:pPr>
        <w:spacing w:before="120" w:after="0" w:line="240" w:lineRule="auto"/>
        <w:ind w:left="705" w:hanging="705"/>
        <w:jc w:val="both"/>
        <w:rPr>
          <w:rFonts w:ascii="Times New Roman" w:hAnsi="Times New Roman"/>
          <w:sz w:val="24"/>
          <w:szCs w:val="24"/>
          <w:lang w:eastAsia="uk-UA"/>
        </w:rPr>
      </w:pPr>
      <w:r w:rsidRPr="004D61C3">
        <w:rPr>
          <w:rFonts w:ascii="Times New Roman" w:hAnsi="Times New Roman" w:cs="Times New Roman"/>
          <w:sz w:val="24"/>
          <w:szCs w:val="24"/>
        </w:rPr>
        <w:t>(12)</w:t>
      </w:r>
      <w:r w:rsidRPr="004D61C3">
        <w:rPr>
          <w:rFonts w:ascii="Times New Roman" w:hAnsi="Times New Roman" w:cs="Times New Roman"/>
          <w:sz w:val="24"/>
          <w:szCs w:val="24"/>
        </w:rPr>
        <w:tab/>
      </w:r>
      <w:r w:rsidRPr="004D61C3">
        <w:rPr>
          <w:rFonts w:ascii="Times New Roman" w:hAnsi="Times New Roman" w:cs="Times New Roman"/>
          <w:sz w:val="24"/>
          <w:szCs w:val="24"/>
        </w:rPr>
        <w:tab/>
      </w:r>
      <w:r w:rsidRPr="004D61C3">
        <w:rPr>
          <w:rFonts w:ascii="Times New Roman" w:hAnsi="Times New Roman"/>
          <w:sz w:val="24"/>
          <w:szCs w:val="24"/>
          <w:lang w:eastAsia="uk-UA"/>
        </w:rPr>
        <w:t>ПАТ «</w:t>
      </w:r>
      <w:proofErr w:type="spellStart"/>
      <w:r w:rsidRPr="004D61C3">
        <w:rPr>
          <w:rFonts w:ascii="Times New Roman" w:hAnsi="Times New Roman"/>
          <w:sz w:val="24"/>
          <w:szCs w:val="24"/>
          <w:lang w:eastAsia="uk-UA"/>
        </w:rPr>
        <w:t>Вінницягаз</w:t>
      </w:r>
      <w:proofErr w:type="spellEnd"/>
      <w:r w:rsidRPr="004D61C3">
        <w:rPr>
          <w:rFonts w:ascii="Times New Roman" w:hAnsi="Times New Roman"/>
          <w:sz w:val="24"/>
          <w:szCs w:val="24"/>
          <w:lang w:eastAsia="uk-UA"/>
        </w:rPr>
        <w:t>» у своїй Заяві, зокрема</w:t>
      </w:r>
      <w:r w:rsidR="00CB30AA" w:rsidRPr="00CB30AA">
        <w:rPr>
          <w:rFonts w:ascii="Times New Roman" w:hAnsi="Times New Roman"/>
          <w:sz w:val="24"/>
          <w:szCs w:val="24"/>
          <w:lang w:eastAsia="uk-UA"/>
        </w:rPr>
        <w:t>,</w:t>
      </w:r>
      <w:r w:rsidRPr="004D61C3">
        <w:rPr>
          <w:rFonts w:ascii="Times New Roman" w:hAnsi="Times New Roman"/>
          <w:sz w:val="24"/>
          <w:szCs w:val="24"/>
          <w:lang w:eastAsia="uk-UA"/>
        </w:rPr>
        <w:t xml:space="preserve"> зазначає, що «</w:t>
      </w:r>
      <w:r w:rsidRPr="004D61C3">
        <w:rPr>
          <w:rFonts w:ascii="Times New Roman" w:hAnsi="Times New Roman"/>
          <w:i/>
          <w:sz w:val="24"/>
          <w:szCs w:val="24"/>
          <w:lang w:eastAsia="uk-UA"/>
        </w:rPr>
        <w:t xml:space="preserve">згідно вимог пункту 23 Правил розгляду заяв і справ про порушення законодавства про захист економічної конкуренції, затверджених розпорядженням Антимонопольного комітету </w:t>
      </w:r>
      <w:r w:rsidRPr="004D61C3">
        <w:rPr>
          <w:rFonts w:ascii="Times New Roman" w:hAnsi="Times New Roman"/>
          <w:i/>
          <w:sz w:val="24"/>
          <w:szCs w:val="24"/>
          <w:lang w:eastAsia="uk-UA"/>
        </w:rPr>
        <w:br/>
        <w:t>України від 19.04.94 р. № 5 (в редакції Розпорядження Антимонопольного комітету України № 169-р від 29.06.98 р.), службовцями Комітету, відділення, яким доручено збирання та аналіз доказів, проводяться дії, направлені на всебічне, повне і об`єктивне з`ясування дійсних обставин справи, прав і обов`язків сторін</w:t>
      </w:r>
      <w:r w:rsidRPr="004D61C3">
        <w:rPr>
          <w:rFonts w:ascii="Times New Roman" w:hAnsi="Times New Roman"/>
          <w:sz w:val="24"/>
          <w:szCs w:val="24"/>
          <w:lang w:eastAsia="uk-UA"/>
        </w:rPr>
        <w:t>» та наводить такі доводи.</w:t>
      </w:r>
    </w:p>
    <w:p w:rsidR="004D61C3" w:rsidRPr="004D61C3" w:rsidRDefault="004D61C3" w:rsidP="004D61C3">
      <w:pPr>
        <w:spacing w:before="120" w:after="0" w:line="240" w:lineRule="auto"/>
        <w:ind w:left="786" w:hanging="786"/>
        <w:jc w:val="both"/>
        <w:rPr>
          <w:rFonts w:ascii="Times New Roman" w:hAnsi="Times New Roman"/>
          <w:sz w:val="24"/>
          <w:szCs w:val="24"/>
          <w:lang w:eastAsia="uk-UA"/>
        </w:rPr>
      </w:pPr>
      <w:r>
        <w:rPr>
          <w:rFonts w:ascii="Times New Roman" w:hAnsi="Times New Roman"/>
          <w:sz w:val="24"/>
          <w:szCs w:val="24"/>
          <w:lang w:val="ru-RU" w:eastAsia="uk-UA"/>
        </w:rPr>
        <w:lastRenderedPageBreak/>
        <w:t>(13)</w:t>
      </w:r>
      <w:r>
        <w:rPr>
          <w:rFonts w:ascii="Times New Roman" w:hAnsi="Times New Roman"/>
          <w:sz w:val="24"/>
          <w:szCs w:val="24"/>
          <w:lang w:val="ru-RU" w:eastAsia="uk-UA"/>
        </w:rPr>
        <w:tab/>
      </w:r>
      <w:proofErr w:type="gramStart"/>
      <w:r w:rsidRPr="004D61C3">
        <w:rPr>
          <w:rFonts w:ascii="Times New Roman" w:hAnsi="Times New Roman"/>
          <w:sz w:val="24"/>
          <w:szCs w:val="24"/>
          <w:lang w:eastAsia="uk-UA"/>
        </w:rPr>
        <w:t>П</w:t>
      </w:r>
      <w:proofErr w:type="gramEnd"/>
      <w:r w:rsidRPr="004D61C3">
        <w:rPr>
          <w:rFonts w:ascii="Times New Roman" w:hAnsi="Times New Roman"/>
          <w:sz w:val="24"/>
          <w:szCs w:val="24"/>
          <w:lang w:eastAsia="uk-UA"/>
        </w:rPr>
        <w:t xml:space="preserve">ід час розгляду справи територіальним відділенням не проведено всебічного, повного </w:t>
      </w:r>
      <w:r w:rsidR="00CB30AA">
        <w:rPr>
          <w:rFonts w:ascii="Times New Roman" w:hAnsi="Times New Roman"/>
          <w:sz w:val="24"/>
          <w:szCs w:val="24"/>
          <w:lang w:val="ru-RU" w:eastAsia="uk-UA"/>
        </w:rPr>
        <w:t>й</w:t>
      </w:r>
      <w:r w:rsidRPr="004D61C3">
        <w:rPr>
          <w:rFonts w:ascii="Times New Roman" w:hAnsi="Times New Roman"/>
          <w:sz w:val="24"/>
          <w:szCs w:val="24"/>
          <w:lang w:eastAsia="uk-UA"/>
        </w:rPr>
        <w:t xml:space="preserve"> об`єктивного з`ясування дійсних обставин </w:t>
      </w:r>
      <w:r w:rsidR="008B1200">
        <w:rPr>
          <w:rFonts w:ascii="Times New Roman" w:hAnsi="Times New Roman"/>
          <w:sz w:val="24"/>
          <w:szCs w:val="24"/>
          <w:lang w:eastAsia="uk-UA"/>
        </w:rPr>
        <w:t>С</w:t>
      </w:r>
      <w:r w:rsidRPr="004D61C3">
        <w:rPr>
          <w:rFonts w:ascii="Times New Roman" w:hAnsi="Times New Roman"/>
          <w:sz w:val="24"/>
          <w:szCs w:val="24"/>
          <w:lang w:eastAsia="uk-UA"/>
        </w:rPr>
        <w:t xml:space="preserve">прави, внаслідок чого зроблено неправильні висновки та не доведено обставини, які мають значення для </w:t>
      </w:r>
      <w:r w:rsidR="008B1200">
        <w:rPr>
          <w:rFonts w:ascii="Times New Roman" w:hAnsi="Times New Roman"/>
          <w:sz w:val="24"/>
          <w:szCs w:val="24"/>
          <w:lang w:eastAsia="uk-UA"/>
        </w:rPr>
        <w:t>С</w:t>
      </w:r>
      <w:r w:rsidRPr="004D61C3">
        <w:rPr>
          <w:rFonts w:ascii="Times New Roman" w:hAnsi="Times New Roman"/>
          <w:sz w:val="24"/>
          <w:szCs w:val="24"/>
          <w:lang w:eastAsia="uk-UA"/>
        </w:rPr>
        <w:t>прави. При цьому Товариство зазначає, що «</w:t>
      </w:r>
      <w:r w:rsidRPr="004D61C3">
        <w:rPr>
          <w:rFonts w:ascii="Times New Roman" w:hAnsi="Times New Roman"/>
          <w:i/>
          <w:sz w:val="24"/>
          <w:szCs w:val="24"/>
          <w:lang w:eastAsia="uk-UA"/>
        </w:rPr>
        <w:t>надавало Відділенню АМК України на вимоги голови Відділення АМК України вичерпну інформацію про ситуацію, що склалася між Товариством та Заявником, з нормативним обґрунтуванням правомірності та законності дій Товариства по відношенню до Заявника</w:t>
      </w:r>
      <w:r w:rsidRPr="004D61C3">
        <w:rPr>
          <w:rFonts w:ascii="Times New Roman" w:hAnsi="Times New Roman"/>
          <w:sz w:val="24"/>
          <w:szCs w:val="24"/>
          <w:lang w:eastAsia="uk-UA"/>
        </w:rPr>
        <w:t>».</w:t>
      </w:r>
    </w:p>
    <w:p w:rsidR="004D61C3" w:rsidRPr="004D61C3" w:rsidRDefault="004D61C3" w:rsidP="004D61C3">
      <w:pPr>
        <w:spacing w:before="120" w:after="0" w:line="240" w:lineRule="auto"/>
        <w:ind w:left="786" w:hanging="786"/>
        <w:jc w:val="both"/>
        <w:rPr>
          <w:rFonts w:ascii="Times New Roman" w:hAnsi="Times New Roman"/>
          <w:sz w:val="24"/>
          <w:szCs w:val="24"/>
          <w:lang w:eastAsia="uk-UA"/>
        </w:rPr>
      </w:pPr>
      <w:r>
        <w:rPr>
          <w:rFonts w:ascii="Times New Roman" w:hAnsi="Times New Roman"/>
          <w:sz w:val="24"/>
          <w:szCs w:val="24"/>
          <w:lang w:val="ru-RU" w:eastAsia="uk-UA"/>
        </w:rPr>
        <w:t>(14)</w:t>
      </w:r>
      <w:r>
        <w:rPr>
          <w:rFonts w:ascii="Times New Roman" w:hAnsi="Times New Roman"/>
          <w:sz w:val="24"/>
          <w:szCs w:val="24"/>
          <w:lang w:val="ru-RU" w:eastAsia="uk-UA"/>
        </w:rPr>
        <w:tab/>
      </w:r>
      <w:r w:rsidRPr="004D61C3">
        <w:rPr>
          <w:rFonts w:ascii="Times New Roman" w:hAnsi="Times New Roman"/>
          <w:sz w:val="24"/>
          <w:szCs w:val="24"/>
          <w:lang w:eastAsia="uk-UA"/>
        </w:rPr>
        <w:t>Беззаперечним фактом</w:t>
      </w:r>
      <w:r w:rsidR="00CB30AA">
        <w:rPr>
          <w:rFonts w:ascii="Times New Roman" w:hAnsi="Times New Roman"/>
          <w:sz w:val="24"/>
          <w:szCs w:val="24"/>
          <w:lang w:val="ru-RU" w:eastAsia="uk-UA"/>
        </w:rPr>
        <w:t>,</w:t>
      </w:r>
      <w:r w:rsidRPr="004D61C3">
        <w:rPr>
          <w:rFonts w:ascii="Times New Roman" w:hAnsi="Times New Roman"/>
          <w:sz w:val="24"/>
          <w:szCs w:val="24"/>
          <w:lang w:eastAsia="uk-UA"/>
        </w:rPr>
        <w:t xml:space="preserve"> на думку ПАТ «</w:t>
      </w:r>
      <w:proofErr w:type="spellStart"/>
      <w:r w:rsidRPr="004D61C3">
        <w:rPr>
          <w:rFonts w:ascii="Times New Roman" w:hAnsi="Times New Roman"/>
          <w:sz w:val="24"/>
          <w:szCs w:val="24"/>
          <w:lang w:eastAsia="uk-UA"/>
        </w:rPr>
        <w:t>Вінницягаз</w:t>
      </w:r>
      <w:proofErr w:type="spellEnd"/>
      <w:r w:rsidRPr="004D61C3">
        <w:rPr>
          <w:rFonts w:ascii="Times New Roman" w:hAnsi="Times New Roman"/>
          <w:sz w:val="24"/>
          <w:szCs w:val="24"/>
          <w:lang w:eastAsia="uk-UA"/>
        </w:rPr>
        <w:t>», є те</w:t>
      </w:r>
      <w:r w:rsidR="00CB30AA">
        <w:rPr>
          <w:rFonts w:ascii="Times New Roman" w:hAnsi="Times New Roman"/>
          <w:sz w:val="24"/>
          <w:szCs w:val="24"/>
          <w:lang w:val="ru-RU" w:eastAsia="uk-UA"/>
        </w:rPr>
        <w:t>,</w:t>
      </w:r>
      <w:r w:rsidRPr="004D61C3">
        <w:rPr>
          <w:rFonts w:ascii="Times New Roman" w:hAnsi="Times New Roman"/>
          <w:sz w:val="24"/>
          <w:szCs w:val="24"/>
          <w:lang w:eastAsia="uk-UA"/>
        </w:rPr>
        <w:t xml:space="preserve"> що «</w:t>
      </w:r>
      <w:r w:rsidRPr="004D61C3">
        <w:rPr>
          <w:rFonts w:ascii="Times New Roman" w:hAnsi="Times New Roman"/>
          <w:i/>
          <w:sz w:val="24"/>
          <w:szCs w:val="24"/>
          <w:lang w:eastAsia="uk-UA"/>
        </w:rPr>
        <w:t>у Заявника 07.04.2016 було виявлено несанкціонований газопровід у розумінні Кодексу незалежно від наявності або відсутності факту споживання через нього газу на момент його виявлення представниками Оператора ГРМ, що не спростовується</w:t>
      </w:r>
      <w:proofErr w:type="gramStart"/>
      <w:r w:rsidRPr="004D61C3">
        <w:rPr>
          <w:rFonts w:ascii="Times New Roman" w:hAnsi="Times New Roman"/>
          <w:i/>
          <w:sz w:val="24"/>
          <w:szCs w:val="24"/>
          <w:lang w:eastAsia="uk-UA"/>
        </w:rPr>
        <w:t xml:space="preserve"> В</w:t>
      </w:r>
      <w:proofErr w:type="gramEnd"/>
      <w:r w:rsidRPr="004D61C3">
        <w:rPr>
          <w:rFonts w:ascii="Times New Roman" w:hAnsi="Times New Roman"/>
          <w:i/>
          <w:sz w:val="24"/>
          <w:szCs w:val="24"/>
          <w:lang w:eastAsia="uk-UA"/>
        </w:rPr>
        <w:t>ідділенням АМК України</w:t>
      </w:r>
      <w:r w:rsidRPr="004D61C3">
        <w:rPr>
          <w:rFonts w:ascii="Times New Roman" w:hAnsi="Times New Roman"/>
          <w:sz w:val="24"/>
          <w:szCs w:val="24"/>
          <w:lang w:eastAsia="uk-UA"/>
        </w:rPr>
        <w:t>».</w:t>
      </w:r>
    </w:p>
    <w:p w:rsidR="004D61C3" w:rsidRPr="004D61C3" w:rsidRDefault="004D61C3" w:rsidP="004D61C3">
      <w:pPr>
        <w:spacing w:before="120" w:after="0" w:line="240" w:lineRule="auto"/>
        <w:ind w:left="705" w:hanging="705"/>
        <w:jc w:val="both"/>
        <w:rPr>
          <w:rFonts w:ascii="Times New Roman" w:hAnsi="Times New Roman"/>
          <w:sz w:val="24"/>
          <w:szCs w:val="24"/>
          <w:lang w:eastAsia="uk-UA"/>
        </w:rPr>
      </w:pPr>
      <w:r w:rsidRPr="00CB30AA">
        <w:rPr>
          <w:rFonts w:ascii="Times New Roman" w:hAnsi="Times New Roman"/>
          <w:sz w:val="24"/>
          <w:szCs w:val="24"/>
          <w:lang w:eastAsia="uk-UA"/>
        </w:rPr>
        <w:t>(15)</w:t>
      </w:r>
      <w:r w:rsidRPr="00CB30AA">
        <w:rPr>
          <w:rFonts w:ascii="Times New Roman" w:hAnsi="Times New Roman"/>
          <w:sz w:val="24"/>
          <w:szCs w:val="24"/>
          <w:lang w:eastAsia="uk-UA"/>
        </w:rPr>
        <w:tab/>
      </w:r>
      <w:r w:rsidRPr="004D61C3">
        <w:rPr>
          <w:rFonts w:ascii="Times New Roman" w:hAnsi="Times New Roman"/>
          <w:sz w:val="24"/>
          <w:szCs w:val="24"/>
          <w:lang w:eastAsia="uk-UA"/>
        </w:rPr>
        <w:t xml:space="preserve">Товариство вважає, що діяло </w:t>
      </w:r>
      <w:r w:rsidR="00CB30AA" w:rsidRPr="00CB30AA">
        <w:rPr>
          <w:rFonts w:ascii="Times New Roman" w:hAnsi="Times New Roman"/>
          <w:sz w:val="24"/>
          <w:szCs w:val="24"/>
          <w:lang w:eastAsia="uk-UA"/>
        </w:rPr>
        <w:t>стосовно</w:t>
      </w:r>
      <w:r w:rsidRPr="004D61C3">
        <w:rPr>
          <w:rFonts w:ascii="Times New Roman" w:hAnsi="Times New Roman"/>
          <w:sz w:val="24"/>
          <w:szCs w:val="24"/>
          <w:lang w:eastAsia="uk-UA"/>
        </w:rPr>
        <w:t xml:space="preserve"> Заявника як оператор газорозподільної системи (далі – Оператор ГРМ) у чіткій відповідності </w:t>
      </w:r>
      <w:r w:rsidR="00CB30AA" w:rsidRPr="00CB30AA">
        <w:rPr>
          <w:rFonts w:ascii="Times New Roman" w:hAnsi="Times New Roman"/>
          <w:sz w:val="24"/>
          <w:szCs w:val="24"/>
          <w:lang w:eastAsia="uk-UA"/>
        </w:rPr>
        <w:t xml:space="preserve">із </w:t>
      </w:r>
      <w:r w:rsidRPr="004D61C3">
        <w:rPr>
          <w:rFonts w:ascii="Times New Roman" w:hAnsi="Times New Roman"/>
          <w:sz w:val="24"/>
          <w:szCs w:val="24"/>
          <w:lang w:eastAsia="uk-UA"/>
        </w:rPr>
        <w:t xml:space="preserve"> Кодекс</w:t>
      </w:r>
      <w:r w:rsidR="00CB30AA" w:rsidRPr="00CB30AA">
        <w:rPr>
          <w:rFonts w:ascii="Times New Roman" w:hAnsi="Times New Roman"/>
          <w:sz w:val="24"/>
          <w:szCs w:val="24"/>
          <w:lang w:eastAsia="uk-UA"/>
        </w:rPr>
        <w:t>ом</w:t>
      </w:r>
      <w:r w:rsidRPr="004D61C3">
        <w:rPr>
          <w:rFonts w:ascii="Times New Roman" w:hAnsi="Times New Roman"/>
          <w:sz w:val="24"/>
          <w:szCs w:val="24"/>
          <w:lang w:eastAsia="uk-UA"/>
        </w:rPr>
        <w:t xml:space="preserve"> газорозподільних систем (далі – Кодекс ГРМ), затверджен</w:t>
      </w:r>
      <w:r w:rsidR="00CB30AA" w:rsidRPr="00CB30AA">
        <w:rPr>
          <w:rFonts w:ascii="Times New Roman" w:hAnsi="Times New Roman"/>
          <w:sz w:val="24"/>
          <w:szCs w:val="24"/>
          <w:lang w:eastAsia="uk-UA"/>
        </w:rPr>
        <w:t>им</w:t>
      </w:r>
      <w:r w:rsidRPr="004D61C3">
        <w:rPr>
          <w:rFonts w:ascii="Times New Roman" w:hAnsi="Times New Roman"/>
          <w:sz w:val="24"/>
          <w:szCs w:val="24"/>
          <w:lang w:eastAsia="uk-UA"/>
        </w:rPr>
        <w:t xml:space="preserve"> </w:t>
      </w:r>
      <w:r w:rsidR="00CB30AA" w:rsidRPr="00CB30AA">
        <w:rPr>
          <w:rFonts w:ascii="Times New Roman" w:hAnsi="Times New Roman"/>
          <w:sz w:val="24"/>
          <w:szCs w:val="24"/>
          <w:lang w:eastAsia="uk-UA"/>
        </w:rPr>
        <w:t>п</w:t>
      </w:r>
      <w:r w:rsidRPr="004D61C3">
        <w:rPr>
          <w:rFonts w:ascii="Times New Roman" w:hAnsi="Times New Roman"/>
          <w:sz w:val="24"/>
          <w:szCs w:val="24"/>
          <w:lang w:eastAsia="uk-UA"/>
        </w:rPr>
        <w:t>остановою Національної комісії, що здійснює державне регулювання у сферах енергетики та комунальних послуг</w:t>
      </w:r>
      <w:r w:rsidR="00CB30AA" w:rsidRPr="00CB30AA">
        <w:rPr>
          <w:rFonts w:ascii="Times New Roman" w:hAnsi="Times New Roman"/>
          <w:sz w:val="24"/>
          <w:szCs w:val="24"/>
          <w:lang w:eastAsia="uk-UA"/>
        </w:rPr>
        <w:t>,</w:t>
      </w:r>
      <w:r w:rsidRPr="004D61C3">
        <w:rPr>
          <w:rFonts w:ascii="Times New Roman" w:hAnsi="Times New Roman"/>
          <w:sz w:val="24"/>
          <w:szCs w:val="24"/>
          <w:lang w:eastAsia="uk-UA"/>
        </w:rPr>
        <w:t xml:space="preserve"> від 30.09.2015 </w:t>
      </w:r>
      <w:r w:rsidR="00CB30AA" w:rsidRPr="00CB30AA">
        <w:rPr>
          <w:rFonts w:ascii="Times New Roman" w:hAnsi="Times New Roman"/>
          <w:sz w:val="24"/>
          <w:szCs w:val="24"/>
          <w:lang w:eastAsia="uk-UA"/>
        </w:rPr>
        <w:br/>
      </w:r>
      <w:r w:rsidRPr="004D61C3">
        <w:rPr>
          <w:rFonts w:ascii="Times New Roman" w:hAnsi="Times New Roman"/>
          <w:sz w:val="24"/>
          <w:szCs w:val="24"/>
          <w:lang w:eastAsia="uk-UA"/>
        </w:rPr>
        <w:t xml:space="preserve">№ 2494, зареєстрованим </w:t>
      </w:r>
      <w:r w:rsidR="00CB30AA" w:rsidRPr="00CB30AA">
        <w:rPr>
          <w:rFonts w:ascii="Times New Roman" w:hAnsi="Times New Roman"/>
          <w:sz w:val="24"/>
          <w:szCs w:val="24"/>
          <w:lang w:eastAsia="uk-UA"/>
        </w:rPr>
        <w:t>у</w:t>
      </w:r>
      <w:r w:rsidRPr="004D61C3">
        <w:rPr>
          <w:rFonts w:ascii="Times New Roman" w:hAnsi="Times New Roman"/>
          <w:sz w:val="24"/>
          <w:szCs w:val="24"/>
          <w:lang w:eastAsia="uk-UA"/>
        </w:rPr>
        <w:t xml:space="preserve"> Міністерстві юстиції України 06 листопада 2015 р. за </w:t>
      </w:r>
      <w:r w:rsidR="00CB30AA" w:rsidRPr="00CB30AA">
        <w:rPr>
          <w:rFonts w:ascii="Times New Roman" w:hAnsi="Times New Roman"/>
          <w:sz w:val="24"/>
          <w:szCs w:val="24"/>
          <w:lang w:eastAsia="uk-UA"/>
        </w:rPr>
        <w:br/>
      </w:r>
      <w:r w:rsidRPr="004D61C3">
        <w:rPr>
          <w:rFonts w:ascii="Times New Roman" w:hAnsi="Times New Roman"/>
          <w:sz w:val="24"/>
          <w:szCs w:val="24"/>
          <w:lang w:eastAsia="uk-UA"/>
        </w:rPr>
        <w:t xml:space="preserve">№ 1379/27824, а </w:t>
      </w:r>
      <w:r w:rsidR="00CB30AA" w:rsidRPr="00CB30AA">
        <w:rPr>
          <w:rFonts w:ascii="Times New Roman" w:hAnsi="Times New Roman"/>
          <w:sz w:val="24"/>
          <w:szCs w:val="24"/>
          <w:lang w:eastAsia="uk-UA"/>
        </w:rPr>
        <w:t>а</w:t>
      </w:r>
      <w:r w:rsidRPr="004D61C3">
        <w:rPr>
          <w:rFonts w:ascii="Times New Roman" w:hAnsi="Times New Roman"/>
          <w:sz w:val="24"/>
          <w:szCs w:val="24"/>
          <w:lang w:eastAsia="uk-UA"/>
        </w:rPr>
        <w:t>кт від 07.04.2016 № 71а-84 про порушення</w:t>
      </w:r>
      <w:r w:rsidR="00CB30AA" w:rsidRPr="00CB30AA">
        <w:rPr>
          <w:rFonts w:ascii="Times New Roman" w:hAnsi="Times New Roman"/>
          <w:sz w:val="24"/>
          <w:szCs w:val="24"/>
          <w:lang w:eastAsia="uk-UA"/>
        </w:rPr>
        <w:t>,</w:t>
      </w:r>
      <w:r w:rsidR="00CB30AA">
        <w:rPr>
          <w:rFonts w:ascii="Times New Roman" w:hAnsi="Times New Roman"/>
          <w:sz w:val="24"/>
          <w:szCs w:val="24"/>
          <w:lang w:eastAsia="uk-UA"/>
        </w:rPr>
        <w:t xml:space="preserve"> складений у зв’язку </w:t>
      </w:r>
      <w:r w:rsidRPr="004D61C3">
        <w:rPr>
          <w:rFonts w:ascii="Times New Roman" w:hAnsi="Times New Roman"/>
          <w:sz w:val="24"/>
          <w:szCs w:val="24"/>
          <w:lang w:eastAsia="uk-UA"/>
        </w:rPr>
        <w:t>з виявленим у За</w:t>
      </w:r>
      <w:r w:rsidR="00CB30AA">
        <w:rPr>
          <w:rFonts w:ascii="Times New Roman" w:hAnsi="Times New Roman"/>
          <w:sz w:val="24"/>
          <w:szCs w:val="24"/>
          <w:lang w:eastAsia="uk-UA"/>
        </w:rPr>
        <w:t xml:space="preserve">явника порушенням Кодексу ГРМ, </w:t>
      </w:r>
      <w:r w:rsidRPr="004D61C3">
        <w:rPr>
          <w:rFonts w:ascii="Times New Roman" w:hAnsi="Times New Roman"/>
          <w:sz w:val="24"/>
          <w:szCs w:val="24"/>
          <w:lang w:eastAsia="uk-UA"/>
        </w:rPr>
        <w:t>є документом, який лише констатує факт (</w:t>
      </w:r>
      <w:r w:rsidR="00CB30AA" w:rsidRPr="00CB30AA">
        <w:rPr>
          <w:rFonts w:ascii="Times New Roman" w:hAnsi="Times New Roman"/>
          <w:sz w:val="24"/>
          <w:szCs w:val="24"/>
          <w:lang w:eastAsia="uk-UA"/>
        </w:rPr>
        <w:t>у</w:t>
      </w:r>
      <w:r w:rsidRPr="004D61C3">
        <w:rPr>
          <w:rFonts w:ascii="Times New Roman" w:hAnsi="Times New Roman"/>
          <w:sz w:val="24"/>
          <w:szCs w:val="24"/>
          <w:lang w:eastAsia="uk-UA"/>
        </w:rPr>
        <w:t xml:space="preserve"> </w:t>
      </w:r>
      <w:r w:rsidR="00CB30AA" w:rsidRPr="00CB30AA">
        <w:rPr>
          <w:rFonts w:ascii="Times New Roman" w:hAnsi="Times New Roman"/>
          <w:sz w:val="24"/>
          <w:szCs w:val="24"/>
          <w:lang w:eastAsia="uk-UA"/>
        </w:rPr>
        <w:t>цьому</w:t>
      </w:r>
      <w:r w:rsidRPr="004D61C3">
        <w:rPr>
          <w:rFonts w:ascii="Times New Roman" w:hAnsi="Times New Roman"/>
          <w:sz w:val="24"/>
          <w:szCs w:val="24"/>
          <w:lang w:eastAsia="uk-UA"/>
        </w:rPr>
        <w:t xml:space="preserve"> випадку</w:t>
      </w:r>
      <w:r w:rsidR="00CB30AA" w:rsidRPr="00CB30AA">
        <w:rPr>
          <w:rFonts w:ascii="Times New Roman" w:hAnsi="Times New Roman"/>
          <w:sz w:val="24"/>
          <w:szCs w:val="24"/>
          <w:lang w:eastAsia="uk-UA"/>
        </w:rPr>
        <w:t xml:space="preserve"> – </w:t>
      </w:r>
      <w:r w:rsidRPr="004D61C3">
        <w:rPr>
          <w:rFonts w:ascii="Times New Roman" w:hAnsi="Times New Roman"/>
          <w:sz w:val="24"/>
          <w:szCs w:val="24"/>
          <w:lang w:eastAsia="uk-UA"/>
        </w:rPr>
        <w:t xml:space="preserve">наявність несанкціонованого газопроводу), що має юридичне значення, незалежно від того, чи </w:t>
      </w:r>
      <w:r w:rsidR="00CB30AA" w:rsidRPr="00CB30AA">
        <w:rPr>
          <w:rFonts w:ascii="Times New Roman" w:hAnsi="Times New Roman"/>
          <w:sz w:val="24"/>
          <w:szCs w:val="24"/>
          <w:lang w:eastAsia="uk-UA"/>
        </w:rPr>
        <w:t>спрямова</w:t>
      </w:r>
      <w:r w:rsidRPr="004D61C3">
        <w:rPr>
          <w:rFonts w:ascii="Times New Roman" w:hAnsi="Times New Roman"/>
          <w:sz w:val="24"/>
          <w:szCs w:val="24"/>
          <w:lang w:eastAsia="uk-UA"/>
        </w:rPr>
        <w:t xml:space="preserve">ні дії осіб, які його склали (підписали), на ті наслідки, </w:t>
      </w:r>
      <w:r w:rsidR="00CB30AA" w:rsidRPr="00CB30AA">
        <w:rPr>
          <w:rFonts w:ascii="Times New Roman" w:hAnsi="Times New Roman"/>
          <w:sz w:val="24"/>
          <w:szCs w:val="24"/>
          <w:lang w:eastAsia="uk-UA"/>
        </w:rPr>
        <w:t>що</w:t>
      </w:r>
      <w:r w:rsidRPr="004D61C3">
        <w:rPr>
          <w:rFonts w:ascii="Times New Roman" w:hAnsi="Times New Roman"/>
          <w:sz w:val="24"/>
          <w:szCs w:val="24"/>
          <w:lang w:eastAsia="uk-UA"/>
        </w:rPr>
        <w:t xml:space="preserve"> пов’язані з ними нормативними документами (</w:t>
      </w:r>
      <w:r w:rsidR="00CB30AA" w:rsidRPr="00CB30AA">
        <w:rPr>
          <w:rFonts w:ascii="Times New Roman" w:hAnsi="Times New Roman"/>
          <w:sz w:val="24"/>
          <w:szCs w:val="24"/>
          <w:lang w:eastAsia="uk-UA"/>
        </w:rPr>
        <w:t>у</w:t>
      </w:r>
      <w:r w:rsidRPr="004D61C3">
        <w:rPr>
          <w:rFonts w:ascii="Times New Roman" w:hAnsi="Times New Roman"/>
          <w:sz w:val="24"/>
          <w:szCs w:val="24"/>
          <w:lang w:eastAsia="uk-UA"/>
        </w:rPr>
        <w:t xml:space="preserve"> </w:t>
      </w:r>
      <w:r w:rsidR="00CB30AA" w:rsidRPr="00CB30AA">
        <w:rPr>
          <w:rFonts w:ascii="Times New Roman" w:hAnsi="Times New Roman"/>
          <w:sz w:val="24"/>
          <w:szCs w:val="24"/>
          <w:lang w:eastAsia="uk-UA"/>
        </w:rPr>
        <w:t>ць</w:t>
      </w:r>
      <w:r w:rsidR="00CB30AA">
        <w:rPr>
          <w:rFonts w:ascii="Times New Roman" w:hAnsi="Times New Roman"/>
          <w:sz w:val="24"/>
          <w:szCs w:val="24"/>
          <w:lang w:eastAsia="uk-UA"/>
        </w:rPr>
        <w:t xml:space="preserve">ому випадку – </w:t>
      </w:r>
      <w:r w:rsidRPr="004D61C3">
        <w:rPr>
          <w:rFonts w:ascii="Times New Roman" w:hAnsi="Times New Roman"/>
          <w:sz w:val="24"/>
          <w:szCs w:val="24"/>
          <w:lang w:eastAsia="uk-UA"/>
        </w:rPr>
        <w:t xml:space="preserve">проведення нарахування відповідно до пункту 1 глави 2 розділу ХІ Кодексу ГРМ). </w:t>
      </w:r>
      <w:r w:rsidR="00CB30AA">
        <w:rPr>
          <w:rFonts w:ascii="Times New Roman" w:hAnsi="Times New Roman"/>
          <w:sz w:val="24"/>
          <w:szCs w:val="24"/>
          <w:lang w:eastAsia="uk-UA"/>
        </w:rPr>
        <w:t xml:space="preserve">Дії Оператора ГРМ зі складання </w:t>
      </w:r>
      <w:r w:rsidR="00CB30AA">
        <w:rPr>
          <w:rFonts w:ascii="Times New Roman" w:hAnsi="Times New Roman"/>
          <w:sz w:val="24"/>
          <w:szCs w:val="24"/>
          <w:lang w:val="ru-RU" w:eastAsia="uk-UA"/>
        </w:rPr>
        <w:t>а</w:t>
      </w:r>
      <w:proofErr w:type="spellStart"/>
      <w:r w:rsidRPr="004D61C3">
        <w:rPr>
          <w:rFonts w:ascii="Times New Roman" w:hAnsi="Times New Roman"/>
          <w:sz w:val="24"/>
          <w:szCs w:val="24"/>
          <w:lang w:eastAsia="uk-UA"/>
        </w:rPr>
        <w:t>кт</w:t>
      </w:r>
      <w:proofErr w:type="spellEnd"/>
      <w:r w:rsidR="00CB30AA">
        <w:rPr>
          <w:rFonts w:ascii="Times New Roman" w:hAnsi="Times New Roman"/>
          <w:sz w:val="24"/>
          <w:szCs w:val="24"/>
          <w:lang w:val="ru-RU" w:eastAsia="uk-UA"/>
        </w:rPr>
        <w:t>а</w:t>
      </w:r>
      <w:r w:rsidRPr="004D61C3">
        <w:t xml:space="preserve"> </w:t>
      </w:r>
      <w:r w:rsidRPr="004D61C3">
        <w:rPr>
          <w:rFonts w:ascii="Times New Roman" w:hAnsi="Times New Roman"/>
          <w:sz w:val="24"/>
          <w:szCs w:val="24"/>
          <w:lang w:eastAsia="uk-UA"/>
        </w:rPr>
        <w:t xml:space="preserve">від 07.04.2016 № 71а-84 про порушення вчиняються незалежно від волі споживача, тобто незалежно від бажання </w:t>
      </w:r>
      <w:r w:rsidR="00CB30AA">
        <w:rPr>
          <w:rFonts w:ascii="Times New Roman" w:hAnsi="Times New Roman"/>
          <w:sz w:val="24"/>
          <w:szCs w:val="24"/>
          <w:lang w:eastAsia="uk-UA"/>
        </w:rPr>
        <w:t xml:space="preserve">настання наслідків, пов’язаних </w:t>
      </w:r>
      <w:r w:rsidRPr="004D61C3">
        <w:rPr>
          <w:rFonts w:ascii="Times New Roman" w:hAnsi="Times New Roman"/>
          <w:sz w:val="24"/>
          <w:szCs w:val="24"/>
          <w:lang w:eastAsia="uk-UA"/>
        </w:rPr>
        <w:t>з</w:t>
      </w:r>
      <w:r w:rsidR="00CB30AA">
        <w:rPr>
          <w:rFonts w:ascii="Times New Roman" w:hAnsi="Times New Roman"/>
          <w:sz w:val="24"/>
          <w:szCs w:val="24"/>
          <w:lang w:val="ru-RU" w:eastAsia="uk-UA"/>
        </w:rPr>
        <w:t>і</w:t>
      </w:r>
      <w:r w:rsidRPr="004D61C3">
        <w:rPr>
          <w:rFonts w:ascii="Times New Roman" w:hAnsi="Times New Roman"/>
          <w:sz w:val="24"/>
          <w:szCs w:val="24"/>
          <w:lang w:eastAsia="uk-UA"/>
        </w:rPr>
        <w:t xml:space="preserve"> складанням </w:t>
      </w:r>
      <w:r w:rsidR="00CB30AA">
        <w:rPr>
          <w:rFonts w:ascii="Times New Roman" w:hAnsi="Times New Roman"/>
          <w:sz w:val="24"/>
          <w:szCs w:val="24"/>
          <w:lang w:val="ru-RU" w:eastAsia="uk-UA"/>
        </w:rPr>
        <w:t>а</w:t>
      </w:r>
      <w:proofErr w:type="spellStart"/>
      <w:r w:rsidRPr="004D61C3">
        <w:rPr>
          <w:rFonts w:ascii="Times New Roman" w:hAnsi="Times New Roman"/>
          <w:sz w:val="24"/>
          <w:szCs w:val="24"/>
          <w:lang w:eastAsia="uk-UA"/>
        </w:rPr>
        <w:t>кт</w:t>
      </w:r>
      <w:proofErr w:type="spellEnd"/>
      <w:r w:rsidR="00CB30AA">
        <w:rPr>
          <w:rFonts w:ascii="Times New Roman" w:hAnsi="Times New Roman"/>
          <w:sz w:val="24"/>
          <w:szCs w:val="24"/>
          <w:lang w:val="ru-RU" w:eastAsia="uk-UA"/>
        </w:rPr>
        <w:t>а</w:t>
      </w:r>
      <w:r w:rsidRPr="004D61C3">
        <w:rPr>
          <w:rFonts w:ascii="Times New Roman" w:hAnsi="Times New Roman"/>
          <w:sz w:val="24"/>
          <w:szCs w:val="24"/>
          <w:lang w:eastAsia="uk-UA"/>
        </w:rPr>
        <w:t xml:space="preserve"> від 07.04.2016 № 71а-84 п</w:t>
      </w:r>
      <w:r w:rsidR="00CB30AA">
        <w:rPr>
          <w:rFonts w:ascii="Times New Roman" w:hAnsi="Times New Roman"/>
          <w:sz w:val="24"/>
          <w:szCs w:val="24"/>
          <w:lang w:eastAsia="uk-UA"/>
        </w:rPr>
        <w:t xml:space="preserve">ро порушення сторонами, а тому </w:t>
      </w:r>
      <w:r w:rsidR="00CB30AA">
        <w:rPr>
          <w:rFonts w:ascii="Times New Roman" w:hAnsi="Times New Roman"/>
          <w:sz w:val="24"/>
          <w:szCs w:val="24"/>
          <w:lang w:val="ru-RU" w:eastAsia="uk-UA"/>
        </w:rPr>
        <w:t>а</w:t>
      </w:r>
      <w:proofErr w:type="spellStart"/>
      <w:r w:rsidRPr="004D61C3">
        <w:rPr>
          <w:rFonts w:ascii="Times New Roman" w:hAnsi="Times New Roman"/>
          <w:sz w:val="24"/>
          <w:szCs w:val="24"/>
          <w:lang w:eastAsia="uk-UA"/>
        </w:rPr>
        <w:t>кт</w:t>
      </w:r>
      <w:proofErr w:type="spellEnd"/>
      <w:r w:rsidRPr="004D61C3">
        <w:rPr>
          <w:rFonts w:ascii="Times New Roman" w:hAnsi="Times New Roman"/>
          <w:sz w:val="24"/>
          <w:szCs w:val="24"/>
          <w:lang w:eastAsia="uk-UA"/>
        </w:rPr>
        <w:t xml:space="preserve"> від 07.04.2016 № 71а-84 про порушення не є правочином, </w:t>
      </w:r>
      <w:r w:rsidR="00CB30AA">
        <w:rPr>
          <w:rFonts w:ascii="Times New Roman" w:hAnsi="Times New Roman"/>
          <w:sz w:val="24"/>
          <w:szCs w:val="24"/>
          <w:lang w:val="ru-RU" w:eastAsia="uk-UA"/>
        </w:rPr>
        <w:t>у</w:t>
      </w:r>
      <w:r w:rsidRPr="004D61C3">
        <w:rPr>
          <w:rFonts w:ascii="Times New Roman" w:hAnsi="Times New Roman"/>
          <w:sz w:val="24"/>
          <w:szCs w:val="24"/>
          <w:lang w:eastAsia="uk-UA"/>
        </w:rPr>
        <w:t xml:space="preserve"> розумінні </w:t>
      </w:r>
      <w:r w:rsidRPr="004D61C3">
        <w:rPr>
          <w:rFonts w:ascii="Times New Roman" w:hAnsi="Times New Roman"/>
          <w:sz w:val="24"/>
          <w:szCs w:val="24"/>
          <w:lang w:eastAsia="uk-UA"/>
        </w:rPr>
        <w:br/>
        <w:t>статті 202 Цивільного кодексу України, яким можна визнати «недійсним», а лише доказом, який може бути застосований при вирішенні іншого спору між Оператором ГРМ та споживачем, де б оспорювались дії та рішення Оператора ГРМ</w:t>
      </w:r>
      <w:r w:rsidR="008B1200">
        <w:rPr>
          <w:rFonts w:ascii="Times New Roman" w:hAnsi="Times New Roman"/>
          <w:sz w:val="24"/>
          <w:szCs w:val="24"/>
          <w:lang w:eastAsia="uk-UA"/>
        </w:rPr>
        <w:t>,</w:t>
      </w:r>
      <w:r w:rsidRPr="004D61C3">
        <w:rPr>
          <w:rFonts w:ascii="Times New Roman" w:hAnsi="Times New Roman"/>
          <w:sz w:val="24"/>
          <w:szCs w:val="24"/>
          <w:lang w:eastAsia="uk-UA"/>
        </w:rPr>
        <w:t xml:space="preserve"> або ж при заявленому позові Оператора ГРМ про стягнення зі споживача нарахованих збитків. </w:t>
      </w:r>
    </w:p>
    <w:p w:rsidR="004D61C3" w:rsidRPr="004D61C3" w:rsidRDefault="004D61C3" w:rsidP="004D61C3">
      <w:pPr>
        <w:spacing w:before="120" w:after="0" w:line="240" w:lineRule="auto"/>
        <w:ind w:left="705" w:hanging="705"/>
        <w:jc w:val="both"/>
        <w:rPr>
          <w:rFonts w:ascii="Times New Roman" w:hAnsi="Times New Roman"/>
          <w:sz w:val="24"/>
          <w:szCs w:val="24"/>
          <w:lang w:eastAsia="uk-UA"/>
        </w:rPr>
      </w:pPr>
      <w:r>
        <w:rPr>
          <w:rFonts w:ascii="Times New Roman" w:hAnsi="Times New Roman"/>
          <w:sz w:val="24"/>
          <w:szCs w:val="24"/>
          <w:lang w:eastAsia="uk-UA"/>
        </w:rPr>
        <w:t>(</w:t>
      </w:r>
      <w:r w:rsidRPr="004D61C3">
        <w:rPr>
          <w:rFonts w:ascii="Times New Roman" w:hAnsi="Times New Roman"/>
          <w:sz w:val="24"/>
          <w:szCs w:val="24"/>
          <w:lang w:eastAsia="uk-UA"/>
        </w:rPr>
        <w:t>16)</w:t>
      </w:r>
      <w:r w:rsidRPr="004D61C3">
        <w:rPr>
          <w:rFonts w:ascii="Times New Roman" w:hAnsi="Times New Roman"/>
          <w:sz w:val="24"/>
          <w:szCs w:val="24"/>
          <w:lang w:eastAsia="uk-UA"/>
        </w:rPr>
        <w:tab/>
        <w:t>Товариство вважає, що «</w:t>
      </w:r>
      <w:r w:rsidRPr="004D61C3">
        <w:rPr>
          <w:rFonts w:ascii="Times New Roman" w:hAnsi="Times New Roman"/>
          <w:i/>
          <w:sz w:val="24"/>
          <w:szCs w:val="24"/>
          <w:lang w:eastAsia="uk-UA"/>
        </w:rPr>
        <w:t>Відділення АМКУ безпідставно стверджує, що дії Товариства по відношенню до Заявника в зв`язку із виявленим у нього порушенням Кодексу зумовлені монопольним становищем Товариства і не могли бути вчинені за умов існування значної конкуренції на ринку, оскільки такі дії, а також правові підстави для їх вчинення чітко передбачені Кодексом, вимоги якого як Оператор ГРМ так і споживачі природного газу зобов`язані виконувати неухильно</w:t>
      </w:r>
      <w:r w:rsidRPr="004D61C3">
        <w:rPr>
          <w:rFonts w:ascii="Times New Roman" w:hAnsi="Times New Roman"/>
          <w:sz w:val="24"/>
          <w:szCs w:val="24"/>
          <w:lang w:eastAsia="uk-UA"/>
        </w:rPr>
        <w:t>».</w:t>
      </w:r>
    </w:p>
    <w:p w:rsidR="004D61C3" w:rsidRPr="004D61C3" w:rsidRDefault="004D61C3" w:rsidP="004D61C3">
      <w:pPr>
        <w:spacing w:before="120" w:after="0" w:line="240" w:lineRule="auto"/>
        <w:ind w:left="705" w:hanging="705"/>
        <w:jc w:val="both"/>
        <w:rPr>
          <w:rFonts w:ascii="Times New Roman" w:hAnsi="Times New Roman"/>
          <w:sz w:val="24"/>
          <w:szCs w:val="24"/>
          <w:lang w:eastAsia="uk-UA"/>
        </w:rPr>
      </w:pPr>
      <w:r>
        <w:rPr>
          <w:rFonts w:ascii="Times New Roman" w:hAnsi="Times New Roman"/>
          <w:sz w:val="24"/>
          <w:szCs w:val="24"/>
          <w:lang w:val="ru-RU" w:eastAsia="uk-UA"/>
        </w:rPr>
        <w:t>(17)</w:t>
      </w:r>
      <w:r>
        <w:rPr>
          <w:rFonts w:ascii="Times New Roman" w:hAnsi="Times New Roman"/>
          <w:sz w:val="24"/>
          <w:szCs w:val="24"/>
          <w:lang w:val="ru-RU" w:eastAsia="uk-UA"/>
        </w:rPr>
        <w:tab/>
      </w:r>
      <w:proofErr w:type="spellStart"/>
      <w:r w:rsidR="00CB30AA">
        <w:rPr>
          <w:rFonts w:ascii="Times New Roman" w:hAnsi="Times New Roman"/>
          <w:sz w:val="24"/>
          <w:szCs w:val="24"/>
          <w:lang w:val="ru-RU" w:eastAsia="uk-UA"/>
        </w:rPr>
        <w:t>Отже</w:t>
      </w:r>
      <w:proofErr w:type="spellEnd"/>
      <w:r w:rsidRPr="004D61C3">
        <w:rPr>
          <w:rFonts w:ascii="Times New Roman" w:hAnsi="Times New Roman"/>
          <w:sz w:val="24"/>
          <w:szCs w:val="24"/>
          <w:lang w:eastAsia="uk-UA"/>
        </w:rPr>
        <w:t>, ПАТ «</w:t>
      </w:r>
      <w:proofErr w:type="spellStart"/>
      <w:r w:rsidRPr="004D61C3">
        <w:rPr>
          <w:rFonts w:ascii="Times New Roman" w:hAnsi="Times New Roman"/>
          <w:sz w:val="24"/>
          <w:szCs w:val="24"/>
          <w:lang w:eastAsia="uk-UA"/>
        </w:rPr>
        <w:t>Вінницягаз</w:t>
      </w:r>
      <w:proofErr w:type="spellEnd"/>
      <w:r w:rsidRPr="004D61C3">
        <w:rPr>
          <w:rFonts w:ascii="Times New Roman" w:hAnsi="Times New Roman"/>
          <w:sz w:val="24"/>
          <w:szCs w:val="24"/>
          <w:lang w:eastAsia="uk-UA"/>
        </w:rPr>
        <w:t>»  зауважу</w:t>
      </w:r>
      <w:proofErr w:type="gramStart"/>
      <w:r w:rsidRPr="004D61C3">
        <w:rPr>
          <w:rFonts w:ascii="Times New Roman" w:hAnsi="Times New Roman"/>
          <w:sz w:val="24"/>
          <w:szCs w:val="24"/>
          <w:lang w:eastAsia="uk-UA"/>
        </w:rPr>
        <w:t>є,</w:t>
      </w:r>
      <w:proofErr w:type="gramEnd"/>
      <w:r w:rsidRPr="004D61C3">
        <w:rPr>
          <w:rFonts w:ascii="Times New Roman" w:hAnsi="Times New Roman"/>
          <w:sz w:val="24"/>
          <w:szCs w:val="24"/>
          <w:lang w:eastAsia="uk-UA"/>
        </w:rPr>
        <w:t xml:space="preserve"> що під час розгляду Справи та прийняття Рішення № 17-рш адміністративною колегією територіального відділення не досліджено належним чином надані Товариством докази та викладені доводи, неправильно застосовано норми матеріального права, не доведено обставини, які мають значення для </w:t>
      </w:r>
      <w:r w:rsidR="00CB30AA">
        <w:rPr>
          <w:rFonts w:ascii="Times New Roman" w:hAnsi="Times New Roman"/>
          <w:sz w:val="24"/>
          <w:szCs w:val="24"/>
          <w:lang w:val="ru-RU" w:eastAsia="uk-UA"/>
        </w:rPr>
        <w:t>С</w:t>
      </w:r>
      <w:r w:rsidRPr="004D61C3">
        <w:rPr>
          <w:rFonts w:ascii="Times New Roman" w:hAnsi="Times New Roman"/>
          <w:sz w:val="24"/>
          <w:szCs w:val="24"/>
          <w:lang w:eastAsia="uk-UA"/>
        </w:rPr>
        <w:t xml:space="preserve">прави і які визнано встановленими, а викладені </w:t>
      </w:r>
      <w:r w:rsidRPr="004D61C3">
        <w:rPr>
          <w:rFonts w:ascii="Times New Roman" w:hAnsi="Times New Roman"/>
          <w:sz w:val="24"/>
          <w:szCs w:val="24"/>
          <w:lang w:eastAsia="uk-UA"/>
        </w:rPr>
        <w:br/>
        <w:t xml:space="preserve">у Рішенні № 17-рш висновки не відповідають обставинам </w:t>
      </w:r>
      <w:r w:rsidR="002176CD">
        <w:rPr>
          <w:rFonts w:ascii="Times New Roman" w:hAnsi="Times New Roman"/>
          <w:sz w:val="24"/>
          <w:szCs w:val="24"/>
          <w:lang w:val="ru-RU" w:eastAsia="uk-UA"/>
        </w:rPr>
        <w:t>С</w:t>
      </w:r>
      <w:r w:rsidRPr="004D61C3">
        <w:rPr>
          <w:rFonts w:ascii="Times New Roman" w:hAnsi="Times New Roman"/>
          <w:sz w:val="24"/>
          <w:szCs w:val="24"/>
          <w:lang w:eastAsia="uk-UA"/>
        </w:rPr>
        <w:t>прави.</w:t>
      </w:r>
    </w:p>
    <w:p w:rsidR="004D61C3" w:rsidRPr="004D61C3" w:rsidRDefault="00B86879" w:rsidP="00B86879">
      <w:pPr>
        <w:spacing w:before="120" w:after="0" w:line="240" w:lineRule="auto"/>
        <w:ind w:left="705" w:hanging="705"/>
        <w:jc w:val="both"/>
        <w:rPr>
          <w:rFonts w:ascii="Times New Roman" w:hAnsi="Times New Roman"/>
          <w:sz w:val="24"/>
          <w:szCs w:val="24"/>
          <w:lang w:eastAsia="uk-UA"/>
        </w:rPr>
      </w:pPr>
      <w:r w:rsidRPr="00B86879">
        <w:rPr>
          <w:rFonts w:ascii="Times New Roman" w:hAnsi="Times New Roman"/>
          <w:sz w:val="24"/>
          <w:szCs w:val="24"/>
          <w:lang w:eastAsia="uk-UA"/>
        </w:rPr>
        <w:t>(18)</w:t>
      </w:r>
      <w:r w:rsidRPr="00B86879">
        <w:rPr>
          <w:rFonts w:ascii="Times New Roman" w:hAnsi="Times New Roman"/>
          <w:sz w:val="24"/>
          <w:szCs w:val="24"/>
          <w:lang w:eastAsia="uk-UA"/>
        </w:rPr>
        <w:tab/>
      </w:r>
      <w:r w:rsidR="004D61C3" w:rsidRPr="004D61C3">
        <w:rPr>
          <w:rFonts w:ascii="Times New Roman" w:hAnsi="Times New Roman"/>
          <w:sz w:val="24"/>
          <w:szCs w:val="24"/>
          <w:lang w:eastAsia="uk-UA"/>
        </w:rPr>
        <w:t xml:space="preserve">Враховуючи зазначене, </w:t>
      </w:r>
      <w:r w:rsidR="002176CD" w:rsidRPr="002176CD">
        <w:rPr>
          <w:rFonts w:ascii="Times New Roman" w:hAnsi="Times New Roman"/>
          <w:sz w:val="24"/>
          <w:szCs w:val="24"/>
          <w:lang w:eastAsia="uk-UA"/>
        </w:rPr>
        <w:t>і</w:t>
      </w:r>
      <w:r w:rsidR="004D61C3" w:rsidRPr="004D61C3">
        <w:rPr>
          <w:rFonts w:ascii="Times New Roman" w:hAnsi="Times New Roman"/>
          <w:sz w:val="24"/>
          <w:szCs w:val="24"/>
          <w:lang w:eastAsia="uk-UA"/>
        </w:rPr>
        <w:t>з прийнятим Рішенням № 17-рш Товариство не погоджується, вважає, що Рішення № 17-рш є незаконним та необґрунтованим, та підлягає скасуванню.</w:t>
      </w:r>
    </w:p>
    <w:p w:rsidR="004B5E78" w:rsidRPr="001C3C71" w:rsidRDefault="00B86879" w:rsidP="004D61C3">
      <w:pPr>
        <w:spacing w:before="120" w:after="120" w:line="240" w:lineRule="auto"/>
        <w:ind w:left="705" w:hanging="705"/>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ru-RU" w:eastAsia="ru-RU"/>
        </w:rPr>
        <w:t>8</w:t>
      </w:r>
      <w:r w:rsidR="004B5E78" w:rsidRPr="001C3C71">
        <w:rPr>
          <w:rFonts w:ascii="Times New Roman" w:eastAsia="Times New Roman" w:hAnsi="Times New Roman" w:cs="Times New Roman"/>
          <w:b/>
          <w:sz w:val="24"/>
          <w:szCs w:val="24"/>
          <w:lang w:eastAsia="ru-RU"/>
        </w:rPr>
        <w:t xml:space="preserve">. </w:t>
      </w:r>
      <w:r w:rsidR="004B5E78" w:rsidRPr="001C3C71">
        <w:rPr>
          <w:rFonts w:ascii="Times New Roman" w:eastAsia="Times New Roman" w:hAnsi="Times New Roman" w:cs="Times New Roman"/>
          <w:b/>
          <w:sz w:val="24"/>
          <w:szCs w:val="24"/>
          <w:lang w:eastAsia="ru-RU"/>
        </w:rPr>
        <w:tab/>
        <w:t>ПЕРЕВІРКА РІШЕННЯ</w:t>
      </w:r>
    </w:p>
    <w:p w:rsidR="00B86879" w:rsidRPr="00B86879" w:rsidRDefault="00721DF5" w:rsidP="00B86879">
      <w:pPr>
        <w:spacing w:before="120" w:after="120" w:line="240" w:lineRule="auto"/>
        <w:ind w:left="709" w:hanging="709"/>
        <w:jc w:val="both"/>
        <w:rPr>
          <w:rFonts w:ascii="Times New Roman" w:hAnsi="Times New Roman" w:cs="Times New Roman"/>
          <w:sz w:val="24"/>
          <w:szCs w:val="24"/>
        </w:rPr>
      </w:pPr>
      <w:r w:rsidRPr="00B86879">
        <w:rPr>
          <w:rFonts w:ascii="Times New Roman" w:eastAsia="Times New Roman" w:hAnsi="Times New Roman" w:cs="Times New Roman"/>
          <w:sz w:val="24"/>
          <w:szCs w:val="24"/>
          <w:lang w:eastAsia="ru-RU"/>
        </w:rPr>
        <w:t>(</w:t>
      </w:r>
      <w:r w:rsidR="00B86879">
        <w:rPr>
          <w:rFonts w:ascii="Times New Roman" w:eastAsia="Times New Roman" w:hAnsi="Times New Roman" w:cs="Times New Roman"/>
          <w:sz w:val="24"/>
          <w:szCs w:val="24"/>
          <w:lang w:val="ru-RU" w:eastAsia="ru-RU"/>
        </w:rPr>
        <w:t>19</w:t>
      </w:r>
      <w:r w:rsidRPr="00B86879">
        <w:rPr>
          <w:rFonts w:ascii="Times New Roman" w:eastAsia="Times New Roman" w:hAnsi="Times New Roman" w:cs="Times New Roman"/>
          <w:sz w:val="24"/>
          <w:szCs w:val="24"/>
          <w:lang w:eastAsia="ru-RU"/>
        </w:rPr>
        <w:t>)</w:t>
      </w:r>
      <w:r w:rsidR="00B86879">
        <w:rPr>
          <w:rFonts w:ascii="Times New Roman" w:eastAsia="Times New Roman" w:hAnsi="Times New Roman" w:cs="Times New Roman"/>
          <w:sz w:val="24"/>
          <w:szCs w:val="24"/>
          <w:lang w:eastAsia="ru-RU"/>
        </w:rPr>
        <w:tab/>
      </w:r>
      <w:r w:rsidR="00B86879" w:rsidRPr="00B86879">
        <w:rPr>
          <w:rFonts w:ascii="Times New Roman" w:hAnsi="Times New Roman" w:cs="Times New Roman"/>
          <w:sz w:val="24"/>
          <w:szCs w:val="24"/>
          <w:lang w:eastAsia="ru-RU"/>
        </w:rPr>
        <w:t>За результатами перевірки Рішення № 17-рш та аналізу матеріалів Справи</w:t>
      </w:r>
      <w:r w:rsidR="00B86879">
        <w:rPr>
          <w:rFonts w:ascii="Times New Roman" w:hAnsi="Times New Roman" w:cs="Times New Roman"/>
          <w:sz w:val="24"/>
          <w:szCs w:val="24"/>
          <w:lang w:val="ru-RU" w:eastAsia="ru-RU"/>
        </w:rPr>
        <w:t xml:space="preserve"> </w:t>
      </w:r>
      <w:r w:rsidR="00B86879" w:rsidRPr="00B86879">
        <w:rPr>
          <w:rFonts w:ascii="Times New Roman" w:hAnsi="Times New Roman" w:cs="Times New Roman"/>
          <w:sz w:val="24"/>
          <w:szCs w:val="24"/>
          <w:lang w:eastAsia="ru-RU"/>
        </w:rPr>
        <w:t>встановлено</w:t>
      </w:r>
      <w:r w:rsidR="002176CD">
        <w:rPr>
          <w:rFonts w:ascii="Times New Roman" w:hAnsi="Times New Roman" w:cs="Times New Roman"/>
          <w:sz w:val="24"/>
          <w:szCs w:val="24"/>
          <w:lang w:val="ru-RU" w:eastAsia="ru-RU"/>
        </w:rPr>
        <w:t xml:space="preserve">, </w:t>
      </w:r>
      <w:proofErr w:type="spellStart"/>
      <w:r w:rsidR="002176CD">
        <w:rPr>
          <w:rFonts w:ascii="Times New Roman" w:hAnsi="Times New Roman" w:cs="Times New Roman"/>
          <w:sz w:val="24"/>
          <w:szCs w:val="24"/>
          <w:lang w:val="ru-RU" w:eastAsia="ru-RU"/>
        </w:rPr>
        <w:t>таке</w:t>
      </w:r>
      <w:proofErr w:type="spellEnd"/>
      <w:r w:rsidR="00B86879" w:rsidRPr="00B86879">
        <w:rPr>
          <w:rFonts w:ascii="Times New Roman" w:hAnsi="Times New Roman" w:cs="Times New Roman"/>
          <w:sz w:val="24"/>
          <w:szCs w:val="24"/>
          <w:lang w:eastAsia="ru-RU"/>
        </w:rPr>
        <w:t>.</w:t>
      </w:r>
    </w:p>
    <w:p w:rsidR="00B86879" w:rsidRPr="00B86879" w:rsidRDefault="00B86879" w:rsidP="00B86879">
      <w:pPr>
        <w:spacing w:before="120" w:after="120" w:line="240" w:lineRule="auto"/>
        <w:ind w:left="709" w:hanging="709"/>
        <w:jc w:val="both"/>
        <w:rPr>
          <w:rFonts w:ascii="Times New Roman" w:hAnsi="Times New Roman" w:cs="Times New Roman"/>
          <w:sz w:val="24"/>
          <w:szCs w:val="24"/>
        </w:rPr>
      </w:pPr>
      <w:r w:rsidRPr="00B86879">
        <w:rPr>
          <w:rFonts w:ascii="Times New Roman" w:hAnsi="Times New Roman" w:cs="Times New Roman"/>
          <w:bCs/>
          <w:sz w:val="24"/>
          <w:szCs w:val="24"/>
          <w:lang w:eastAsia="uk-UA"/>
        </w:rPr>
        <w:t>(20)</w:t>
      </w:r>
      <w:r w:rsidRPr="00B86879">
        <w:rPr>
          <w:rFonts w:ascii="Times New Roman" w:hAnsi="Times New Roman" w:cs="Times New Roman"/>
          <w:bCs/>
          <w:sz w:val="24"/>
          <w:szCs w:val="24"/>
          <w:lang w:eastAsia="uk-UA"/>
        </w:rPr>
        <w:tab/>
        <w:t>Згідно з розпорядженням адміністративної колегії територіаль</w:t>
      </w:r>
      <w:r w:rsidR="002176CD">
        <w:rPr>
          <w:rFonts w:ascii="Times New Roman" w:hAnsi="Times New Roman" w:cs="Times New Roman"/>
          <w:bCs/>
          <w:sz w:val="24"/>
          <w:szCs w:val="24"/>
          <w:lang w:eastAsia="uk-UA"/>
        </w:rPr>
        <w:t xml:space="preserve">ного відділення </w:t>
      </w:r>
      <w:r w:rsidR="002176CD">
        <w:rPr>
          <w:rFonts w:ascii="Times New Roman" w:hAnsi="Times New Roman" w:cs="Times New Roman"/>
          <w:bCs/>
          <w:sz w:val="24"/>
          <w:szCs w:val="24"/>
          <w:lang w:eastAsia="uk-UA"/>
        </w:rPr>
        <w:br/>
        <w:t>від 21.11.2016</w:t>
      </w:r>
      <w:r w:rsidR="002176CD" w:rsidRPr="002176CD">
        <w:rPr>
          <w:rFonts w:ascii="Times New Roman" w:hAnsi="Times New Roman" w:cs="Times New Roman"/>
          <w:bCs/>
          <w:sz w:val="24"/>
          <w:szCs w:val="24"/>
          <w:lang w:eastAsia="uk-UA"/>
        </w:rPr>
        <w:t xml:space="preserve"> </w:t>
      </w:r>
      <w:r w:rsidRPr="00B86879">
        <w:rPr>
          <w:rFonts w:ascii="Times New Roman" w:hAnsi="Times New Roman" w:cs="Times New Roman"/>
          <w:bCs/>
          <w:sz w:val="24"/>
          <w:szCs w:val="24"/>
          <w:lang w:eastAsia="uk-UA"/>
        </w:rPr>
        <w:t xml:space="preserve">№ 54-рк розпочато розгляд Справи за ознаками порушення </w:t>
      </w:r>
      <w:r w:rsidRPr="00B86879">
        <w:rPr>
          <w:rFonts w:ascii="Times New Roman" w:hAnsi="Times New Roman" w:cs="Times New Roman"/>
          <w:bCs/>
          <w:sz w:val="24"/>
          <w:szCs w:val="24"/>
          <w:lang w:eastAsia="uk-UA"/>
        </w:rPr>
        <w:br/>
      </w:r>
      <w:r w:rsidRPr="00B86879">
        <w:rPr>
          <w:rFonts w:ascii="Times New Roman" w:hAnsi="Times New Roman" w:cs="Times New Roman"/>
          <w:bCs/>
          <w:sz w:val="24"/>
          <w:szCs w:val="24"/>
          <w:lang w:eastAsia="uk-UA"/>
        </w:rPr>
        <w:lastRenderedPageBreak/>
        <w:t>ПАТ «</w:t>
      </w:r>
      <w:proofErr w:type="spellStart"/>
      <w:r w:rsidRPr="00B86879">
        <w:rPr>
          <w:rFonts w:ascii="Times New Roman" w:hAnsi="Times New Roman" w:cs="Times New Roman"/>
          <w:bCs/>
          <w:sz w:val="24"/>
          <w:szCs w:val="24"/>
          <w:lang w:eastAsia="uk-UA"/>
        </w:rPr>
        <w:t>Вінницягаз</w:t>
      </w:r>
      <w:proofErr w:type="spellEnd"/>
      <w:r w:rsidRPr="00B86879">
        <w:rPr>
          <w:rFonts w:ascii="Times New Roman" w:hAnsi="Times New Roman" w:cs="Times New Roman"/>
          <w:bCs/>
          <w:sz w:val="24"/>
          <w:szCs w:val="24"/>
          <w:lang w:eastAsia="uk-UA"/>
        </w:rPr>
        <w:t xml:space="preserve">» законодавства про захист економічної конкуренції, передбаченого пунктом 2 статті 50, частиною першою статті 13 Закону України </w:t>
      </w:r>
      <w:r w:rsidRPr="00B86879">
        <w:rPr>
          <w:rFonts w:ascii="Times New Roman" w:hAnsi="Times New Roman" w:cs="Times New Roman"/>
          <w:bCs/>
          <w:sz w:val="24"/>
          <w:szCs w:val="24"/>
          <w:lang w:eastAsia="uk-UA"/>
        </w:rPr>
        <w:br/>
        <w:t>«Про захист економічної конкуренції»</w:t>
      </w:r>
      <w:r w:rsidR="002176CD" w:rsidRPr="002176CD">
        <w:rPr>
          <w:rFonts w:ascii="Times New Roman" w:hAnsi="Times New Roman" w:cs="Times New Roman"/>
          <w:bCs/>
          <w:sz w:val="24"/>
          <w:szCs w:val="24"/>
          <w:lang w:eastAsia="uk-UA"/>
        </w:rPr>
        <w:t>,</w:t>
      </w:r>
      <w:r w:rsidRPr="00B86879">
        <w:rPr>
          <w:rFonts w:ascii="Times New Roman" w:hAnsi="Times New Roman" w:cs="Times New Roman"/>
          <w:bCs/>
          <w:sz w:val="24"/>
          <w:szCs w:val="24"/>
          <w:lang w:eastAsia="uk-UA"/>
        </w:rPr>
        <w:t xml:space="preserve"> – зловживання монопольним становищем на ринку розподілу природного газу розподільними трубопроводами в територіальних межах Вінницької області (</w:t>
      </w:r>
      <w:r w:rsidR="002176CD" w:rsidRPr="002176CD">
        <w:rPr>
          <w:rFonts w:ascii="Times New Roman" w:hAnsi="Times New Roman" w:cs="Times New Roman"/>
          <w:bCs/>
          <w:sz w:val="24"/>
          <w:szCs w:val="24"/>
          <w:lang w:eastAsia="uk-UA"/>
        </w:rPr>
        <w:t>у</w:t>
      </w:r>
      <w:r w:rsidRPr="00B86879">
        <w:rPr>
          <w:rFonts w:ascii="Times New Roman" w:hAnsi="Times New Roman" w:cs="Times New Roman"/>
          <w:bCs/>
          <w:sz w:val="24"/>
          <w:szCs w:val="24"/>
          <w:lang w:eastAsia="uk-UA"/>
        </w:rPr>
        <w:t xml:space="preserve"> зоні розташування розподільних газопроводів, що перебувають у власності чи користуванні ПАТ «</w:t>
      </w:r>
      <w:proofErr w:type="spellStart"/>
      <w:r w:rsidRPr="00B86879">
        <w:rPr>
          <w:rFonts w:ascii="Times New Roman" w:hAnsi="Times New Roman" w:cs="Times New Roman"/>
          <w:bCs/>
          <w:sz w:val="24"/>
          <w:szCs w:val="24"/>
          <w:lang w:eastAsia="uk-UA"/>
        </w:rPr>
        <w:t>Вінницягаз</w:t>
      </w:r>
      <w:proofErr w:type="spellEnd"/>
      <w:r w:rsidRPr="00B86879">
        <w:rPr>
          <w:rFonts w:ascii="Times New Roman" w:hAnsi="Times New Roman" w:cs="Times New Roman"/>
          <w:bCs/>
          <w:sz w:val="24"/>
          <w:szCs w:val="24"/>
          <w:lang w:eastAsia="uk-UA"/>
        </w:rPr>
        <w:t xml:space="preserve">») у вигляді дій, що можуть призвести до ущемлення інтересів споживача, які були б неможливими за умов існування значної конкуренції на ринку. </w:t>
      </w:r>
    </w:p>
    <w:p w:rsidR="00B86879" w:rsidRPr="00B86879" w:rsidRDefault="00B86879" w:rsidP="00B86879">
      <w:pPr>
        <w:spacing w:before="120" w:after="120" w:line="240" w:lineRule="auto"/>
        <w:ind w:left="709" w:hanging="709"/>
        <w:jc w:val="both"/>
        <w:rPr>
          <w:rFonts w:ascii="Times New Roman" w:hAnsi="Times New Roman" w:cs="Times New Roman"/>
          <w:bCs/>
          <w:sz w:val="24"/>
          <w:szCs w:val="24"/>
          <w:lang w:eastAsia="uk-UA"/>
        </w:rPr>
      </w:pPr>
      <w:proofErr w:type="gramStart"/>
      <w:r>
        <w:rPr>
          <w:rFonts w:ascii="Times New Roman" w:hAnsi="Times New Roman" w:cs="Times New Roman"/>
          <w:bCs/>
          <w:sz w:val="24"/>
          <w:szCs w:val="24"/>
          <w:lang w:val="ru-RU" w:eastAsia="uk-UA"/>
        </w:rPr>
        <w:t>(21)</w:t>
      </w:r>
      <w:r>
        <w:rPr>
          <w:rFonts w:ascii="Times New Roman" w:hAnsi="Times New Roman" w:cs="Times New Roman"/>
          <w:bCs/>
          <w:sz w:val="24"/>
          <w:szCs w:val="24"/>
          <w:lang w:val="ru-RU" w:eastAsia="uk-UA"/>
        </w:rPr>
        <w:tab/>
      </w:r>
      <w:r w:rsidRPr="00B86879">
        <w:rPr>
          <w:rFonts w:ascii="Times New Roman" w:hAnsi="Times New Roman" w:cs="Times New Roman"/>
          <w:bCs/>
          <w:sz w:val="24"/>
          <w:szCs w:val="24"/>
          <w:lang w:eastAsia="uk-UA"/>
        </w:rPr>
        <w:t xml:space="preserve">За результатом розгляду заяви гр. Кривого В.А. від 25.08.2016 </w:t>
      </w:r>
      <w:r w:rsidRPr="00B86879">
        <w:rPr>
          <w:rFonts w:ascii="Times New Roman" w:hAnsi="Times New Roman" w:cs="Times New Roman"/>
          <w:bCs/>
          <w:sz w:val="24"/>
          <w:szCs w:val="24"/>
          <w:lang w:eastAsia="uk-UA"/>
        </w:rPr>
        <w:br/>
        <w:t>(</w:t>
      </w:r>
      <w:proofErr w:type="spellStart"/>
      <w:r w:rsidRPr="00B86879">
        <w:rPr>
          <w:rFonts w:ascii="Times New Roman" w:hAnsi="Times New Roman" w:cs="Times New Roman"/>
          <w:bCs/>
          <w:sz w:val="24"/>
          <w:szCs w:val="24"/>
          <w:lang w:eastAsia="uk-UA"/>
        </w:rPr>
        <w:t>вх</w:t>
      </w:r>
      <w:proofErr w:type="spellEnd"/>
      <w:r w:rsidRPr="00B86879">
        <w:rPr>
          <w:rFonts w:ascii="Times New Roman" w:hAnsi="Times New Roman" w:cs="Times New Roman"/>
          <w:bCs/>
          <w:sz w:val="24"/>
          <w:szCs w:val="24"/>
          <w:lang w:eastAsia="uk-UA"/>
        </w:rPr>
        <w:t>.</w:t>
      </w:r>
      <w:proofErr w:type="gramEnd"/>
      <w:r w:rsidRPr="00B86879">
        <w:rPr>
          <w:rFonts w:ascii="Times New Roman" w:hAnsi="Times New Roman" w:cs="Times New Roman"/>
          <w:bCs/>
          <w:sz w:val="24"/>
          <w:szCs w:val="24"/>
          <w:lang w:eastAsia="uk-UA"/>
        </w:rPr>
        <w:t xml:space="preserve"> Відділення № К-51</w:t>
      </w:r>
      <w:r w:rsidR="002176CD" w:rsidRPr="002176CD">
        <w:rPr>
          <w:rFonts w:ascii="Times New Roman" w:hAnsi="Times New Roman" w:cs="Times New Roman"/>
          <w:bCs/>
          <w:sz w:val="24"/>
          <w:szCs w:val="24"/>
          <w:lang w:eastAsia="uk-UA"/>
        </w:rPr>
        <w:t xml:space="preserve"> </w:t>
      </w:r>
      <w:r w:rsidR="002176CD" w:rsidRPr="00B86879">
        <w:rPr>
          <w:rFonts w:ascii="Times New Roman" w:hAnsi="Times New Roman" w:cs="Times New Roman"/>
          <w:bCs/>
          <w:sz w:val="24"/>
          <w:szCs w:val="24"/>
          <w:lang w:eastAsia="uk-UA"/>
        </w:rPr>
        <w:t>від 25.08.2016</w:t>
      </w:r>
      <w:r w:rsidR="008B1200">
        <w:rPr>
          <w:rFonts w:ascii="Times New Roman" w:hAnsi="Times New Roman" w:cs="Times New Roman"/>
          <w:bCs/>
          <w:sz w:val="24"/>
          <w:szCs w:val="24"/>
          <w:lang w:eastAsia="uk-UA"/>
        </w:rPr>
        <w:t>)</w:t>
      </w:r>
      <w:r w:rsidRPr="00B86879">
        <w:rPr>
          <w:rFonts w:ascii="Times New Roman" w:hAnsi="Times New Roman" w:cs="Times New Roman"/>
          <w:bCs/>
          <w:sz w:val="24"/>
          <w:szCs w:val="24"/>
          <w:lang w:eastAsia="uk-UA"/>
        </w:rPr>
        <w:t xml:space="preserve"> було встановлено, що працівниками Товариства складений </w:t>
      </w:r>
      <w:r w:rsidR="002176CD">
        <w:rPr>
          <w:rFonts w:ascii="Times New Roman" w:hAnsi="Times New Roman" w:cs="Times New Roman"/>
          <w:bCs/>
          <w:sz w:val="24"/>
          <w:szCs w:val="24"/>
          <w:lang w:val="ru-RU" w:eastAsia="uk-UA"/>
        </w:rPr>
        <w:t>а</w:t>
      </w:r>
      <w:proofErr w:type="spellStart"/>
      <w:r w:rsidRPr="00B86879">
        <w:rPr>
          <w:rFonts w:ascii="Times New Roman" w:hAnsi="Times New Roman" w:cs="Times New Roman"/>
          <w:bCs/>
          <w:sz w:val="24"/>
          <w:szCs w:val="24"/>
          <w:lang w:eastAsia="uk-UA"/>
        </w:rPr>
        <w:t>кт</w:t>
      </w:r>
      <w:proofErr w:type="spellEnd"/>
      <w:r w:rsidRPr="00B86879">
        <w:rPr>
          <w:rFonts w:ascii="Times New Roman" w:hAnsi="Times New Roman" w:cs="Times New Roman"/>
          <w:bCs/>
          <w:sz w:val="24"/>
          <w:szCs w:val="24"/>
          <w:lang w:eastAsia="uk-UA"/>
        </w:rPr>
        <w:t xml:space="preserve"> від 07.04.2016 № 71а-84 про порушення</w:t>
      </w:r>
      <w:r w:rsidR="002176CD">
        <w:rPr>
          <w:rFonts w:ascii="Times New Roman" w:hAnsi="Times New Roman" w:cs="Times New Roman"/>
          <w:bCs/>
          <w:sz w:val="24"/>
          <w:szCs w:val="24"/>
          <w:lang w:val="ru-RU" w:eastAsia="uk-UA"/>
        </w:rPr>
        <w:t>:</w:t>
      </w:r>
      <w:r w:rsidRPr="00B86879">
        <w:rPr>
          <w:rFonts w:ascii="Times New Roman" w:hAnsi="Times New Roman" w:cs="Times New Roman"/>
          <w:bCs/>
          <w:sz w:val="24"/>
          <w:szCs w:val="24"/>
          <w:lang w:eastAsia="uk-UA"/>
        </w:rPr>
        <w:t xml:space="preserve"> несанкціонований відбір природного газу з газорозподільних систем шляхом </w:t>
      </w:r>
      <w:proofErr w:type="spellStart"/>
      <w:r w:rsidRPr="00B86879">
        <w:rPr>
          <w:rFonts w:ascii="Times New Roman" w:hAnsi="Times New Roman" w:cs="Times New Roman"/>
          <w:bCs/>
          <w:sz w:val="24"/>
          <w:szCs w:val="24"/>
          <w:lang w:eastAsia="uk-UA"/>
        </w:rPr>
        <w:t>врізки</w:t>
      </w:r>
      <w:proofErr w:type="spellEnd"/>
      <w:r w:rsidRPr="00B86879">
        <w:rPr>
          <w:rFonts w:ascii="Times New Roman" w:hAnsi="Times New Roman" w:cs="Times New Roman"/>
          <w:bCs/>
          <w:sz w:val="24"/>
          <w:szCs w:val="24"/>
          <w:lang w:eastAsia="uk-UA"/>
        </w:rPr>
        <w:t xml:space="preserve"> газового відводу в газорозподільну систему до вузла обліку газу. Заявник стверджує, </w:t>
      </w:r>
      <w:r w:rsidRPr="00B86879">
        <w:rPr>
          <w:rFonts w:ascii="Times New Roman" w:hAnsi="Times New Roman" w:cs="Times New Roman"/>
          <w:bCs/>
          <w:sz w:val="24"/>
          <w:szCs w:val="24"/>
          <w:lang w:eastAsia="uk-UA"/>
        </w:rPr>
        <w:br/>
        <w:t xml:space="preserve">що </w:t>
      </w:r>
      <w:r w:rsidR="002176CD">
        <w:rPr>
          <w:rFonts w:ascii="Times New Roman" w:hAnsi="Times New Roman" w:cs="Times New Roman"/>
          <w:bCs/>
          <w:sz w:val="24"/>
          <w:szCs w:val="24"/>
          <w:lang w:val="ru-RU" w:eastAsia="uk-UA"/>
        </w:rPr>
        <w:t>а</w:t>
      </w:r>
      <w:proofErr w:type="spellStart"/>
      <w:r w:rsidRPr="00B86879">
        <w:rPr>
          <w:rFonts w:ascii="Times New Roman" w:hAnsi="Times New Roman" w:cs="Times New Roman"/>
          <w:bCs/>
          <w:sz w:val="24"/>
          <w:szCs w:val="24"/>
          <w:lang w:eastAsia="uk-UA"/>
        </w:rPr>
        <w:t>кт</w:t>
      </w:r>
      <w:proofErr w:type="spellEnd"/>
      <w:r w:rsidRPr="00B86879">
        <w:rPr>
          <w:rFonts w:ascii="Times New Roman" w:hAnsi="Times New Roman" w:cs="Times New Roman"/>
          <w:bCs/>
          <w:sz w:val="24"/>
          <w:szCs w:val="24"/>
          <w:lang w:eastAsia="uk-UA"/>
        </w:rPr>
        <w:t xml:space="preserve"> від 07.04.2016 № 71а-84 про порушення не є дійсним, </w:t>
      </w:r>
      <w:proofErr w:type="spellStart"/>
      <w:r w:rsidR="002176CD">
        <w:rPr>
          <w:rFonts w:ascii="Times New Roman" w:hAnsi="Times New Roman" w:cs="Times New Roman"/>
          <w:bCs/>
          <w:sz w:val="24"/>
          <w:szCs w:val="24"/>
          <w:lang w:val="ru-RU" w:eastAsia="uk-UA"/>
        </w:rPr>
        <w:t>оскільки</w:t>
      </w:r>
      <w:proofErr w:type="spellEnd"/>
      <w:r w:rsidRPr="00B86879">
        <w:rPr>
          <w:rFonts w:ascii="Times New Roman" w:hAnsi="Times New Roman" w:cs="Times New Roman"/>
          <w:bCs/>
          <w:sz w:val="24"/>
          <w:szCs w:val="24"/>
          <w:lang w:eastAsia="uk-UA"/>
        </w:rPr>
        <w:t xml:space="preserve"> він не був </w:t>
      </w:r>
      <w:r w:rsidR="002176CD">
        <w:rPr>
          <w:rFonts w:ascii="Times New Roman" w:hAnsi="Times New Roman" w:cs="Times New Roman"/>
          <w:bCs/>
          <w:sz w:val="24"/>
          <w:szCs w:val="24"/>
          <w:lang w:val="ru-RU" w:eastAsia="uk-UA"/>
        </w:rPr>
        <w:t xml:space="preserve">ним </w:t>
      </w:r>
      <w:r w:rsidRPr="00B86879">
        <w:rPr>
          <w:rFonts w:ascii="Times New Roman" w:hAnsi="Times New Roman" w:cs="Times New Roman"/>
          <w:bCs/>
          <w:sz w:val="24"/>
          <w:szCs w:val="24"/>
          <w:lang w:eastAsia="uk-UA"/>
        </w:rPr>
        <w:t xml:space="preserve">підписаний </w:t>
      </w:r>
      <w:r w:rsidR="002176CD">
        <w:rPr>
          <w:rFonts w:ascii="Times New Roman" w:hAnsi="Times New Roman" w:cs="Times New Roman"/>
          <w:bCs/>
          <w:sz w:val="24"/>
          <w:szCs w:val="24"/>
          <w:lang w:val="ru-RU" w:eastAsia="uk-UA"/>
        </w:rPr>
        <w:t>у</w:t>
      </w:r>
      <w:r w:rsidRPr="00B86879">
        <w:rPr>
          <w:rFonts w:ascii="Times New Roman" w:hAnsi="Times New Roman" w:cs="Times New Roman"/>
          <w:bCs/>
          <w:sz w:val="24"/>
          <w:szCs w:val="24"/>
          <w:lang w:eastAsia="uk-UA"/>
        </w:rPr>
        <w:t xml:space="preserve"> день його складання, а факт відмови представниками </w:t>
      </w:r>
      <w:r w:rsidRPr="00B86879">
        <w:rPr>
          <w:rFonts w:ascii="Times New Roman" w:hAnsi="Times New Roman" w:cs="Times New Roman"/>
          <w:bCs/>
          <w:sz w:val="24"/>
          <w:szCs w:val="24"/>
          <w:lang w:eastAsia="uk-UA"/>
        </w:rPr>
        <w:br/>
        <w:t>ПАТ «</w:t>
      </w:r>
      <w:proofErr w:type="spellStart"/>
      <w:r w:rsidRPr="00B86879">
        <w:rPr>
          <w:rFonts w:ascii="Times New Roman" w:hAnsi="Times New Roman" w:cs="Times New Roman"/>
          <w:bCs/>
          <w:sz w:val="24"/>
          <w:szCs w:val="24"/>
          <w:lang w:eastAsia="uk-UA"/>
        </w:rPr>
        <w:t>Вінницягаз</w:t>
      </w:r>
      <w:proofErr w:type="spellEnd"/>
      <w:r w:rsidRPr="00B86879">
        <w:rPr>
          <w:rFonts w:ascii="Times New Roman" w:hAnsi="Times New Roman" w:cs="Times New Roman"/>
          <w:bCs/>
          <w:sz w:val="24"/>
          <w:szCs w:val="24"/>
          <w:lang w:eastAsia="uk-UA"/>
        </w:rPr>
        <w:t xml:space="preserve">» не зафіксовано належним чином. У </w:t>
      </w:r>
      <w:proofErr w:type="spellStart"/>
      <w:r w:rsidRPr="00B86879">
        <w:rPr>
          <w:rFonts w:ascii="Times New Roman" w:hAnsi="Times New Roman" w:cs="Times New Roman"/>
          <w:bCs/>
          <w:sz w:val="24"/>
          <w:szCs w:val="24"/>
          <w:lang w:eastAsia="uk-UA"/>
        </w:rPr>
        <w:t>відеозйомці</w:t>
      </w:r>
      <w:proofErr w:type="spellEnd"/>
      <w:r w:rsidRPr="00B86879">
        <w:rPr>
          <w:rFonts w:ascii="Times New Roman" w:hAnsi="Times New Roman" w:cs="Times New Roman"/>
          <w:bCs/>
          <w:sz w:val="24"/>
          <w:szCs w:val="24"/>
          <w:lang w:eastAsia="uk-UA"/>
        </w:rPr>
        <w:t xml:space="preserve">, знятій Товариством, відображено факт відмови від підпису в </w:t>
      </w:r>
      <w:r w:rsidR="002176CD" w:rsidRPr="002176CD">
        <w:rPr>
          <w:rFonts w:ascii="Times New Roman" w:hAnsi="Times New Roman" w:cs="Times New Roman"/>
          <w:bCs/>
          <w:sz w:val="24"/>
          <w:szCs w:val="24"/>
          <w:lang w:eastAsia="uk-UA"/>
        </w:rPr>
        <w:t>а</w:t>
      </w:r>
      <w:r w:rsidRPr="00B86879">
        <w:rPr>
          <w:rFonts w:ascii="Times New Roman" w:hAnsi="Times New Roman" w:cs="Times New Roman"/>
          <w:bCs/>
          <w:sz w:val="24"/>
          <w:szCs w:val="24"/>
          <w:lang w:eastAsia="uk-UA"/>
        </w:rPr>
        <w:t xml:space="preserve">кті від 07.04.2016 № 71а-84 про порушення, однак Заявник стверджує, що </w:t>
      </w:r>
      <w:proofErr w:type="spellStart"/>
      <w:r w:rsidRPr="00B86879">
        <w:rPr>
          <w:rFonts w:ascii="Times New Roman" w:hAnsi="Times New Roman" w:cs="Times New Roman"/>
          <w:bCs/>
          <w:sz w:val="24"/>
          <w:szCs w:val="24"/>
          <w:lang w:eastAsia="uk-UA"/>
        </w:rPr>
        <w:t>відеозйомка</w:t>
      </w:r>
      <w:proofErr w:type="spellEnd"/>
      <w:r w:rsidRPr="00B86879">
        <w:rPr>
          <w:rFonts w:ascii="Times New Roman" w:hAnsi="Times New Roman" w:cs="Times New Roman"/>
          <w:bCs/>
          <w:sz w:val="24"/>
          <w:szCs w:val="24"/>
          <w:lang w:eastAsia="uk-UA"/>
        </w:rPr>
        <w:t xml:space="preserve"> проводилась не 07.04.2016, а після дати повірки газового лічильника, тобто після 12.04.2016, оскільки на </w:t>
      </w:r>
      <w:proofErr w:type="spellStart"/>
      <w:r w:rsidRPr="00B86879">
        <w:rPr>
          <w:rFonts w:ascii="Times New Roman" w:hAnsi="Times New Roman" w:cs="Times New Roman"/>
          <w:bCs/>
          <w:sz w:val="24"/>
          <w:szCs w:val="24"/>
          <w:lang w:eastAsia="uk-UA"/>
        </w:rPr>
        <w:t>відеозйомці</w:t>
      </w:r>
      <w:proofErr w:type="spellEnd"/>
      <w:r w:rsidRPr="00B86879">
        <w:rPr>
          <w:rFonts w:ascii="Times New Roman" w:hAnsi="Times New Roman" w:cs="Times New Roman"/>
          <w:bCs/>
          <w:sz w:val="24"/>
          <w:szCs w:val="24"/>
          <w:lang w:eastAsia="uk-UA"/>
        </w:rPr>
        <w:t xml:space="preserve"> чітко видно факт вручення повіреного лічильника. Гр. Кривий В.А. стверджує, що за його </w:t>
      </w:r>
      <w:proofErr w:type="spellStart"/>
      <w:r w:rsidRPr="00B86879">
        <w:rPr>
          <w:rFonts w:ascii="Times New Roman" w:hAnsi="Times New Roman" w:cs="Times New Roman"/>
          <w:bCs/>
          <w:sz w:val="24"/>
          <w:szCs w:val="24"/>
          <w:lang w:eastAsia="uk-UA"/>
        </w:rPr>
        <w:t>адресою</w:t>
      </w:r>
      <w:proofErr w:type="spellEnd"/>
      <w:r w:rsidRPr="00B86879">
        <w:rPr>
          <w:rFonts w:ascii="Times New Roman" w:hAnsi="Times New Roman" w:cs="Times New Roman"/>
          <w:bCs/>
          <w:sz w:val="24"/>
          <w:szCs w:val="24"/>
          <w:lang w:eastAsia="uk-UA"/>
        </w:rPr>
        <w:t xml:space="preserve"> відсутній несанкціонований газопровід, про що було зазначено в акті та надано копію робочого про</w:t>
      </w:r>
      <w:r w:rsidR="002176CD">
        <w:rPr>
          <w:rFonts w:ascii="Times New Roman" w:hAnsi="Times New Roman" w:cs="Times New Roman"/>
          <w:bCs/>
          <w:sz w:val="24"/>
          <w:szCs w:val="24"/>
          <w:lang w:val="ru-RU" w:eastAsia="uk-UA"/>
        </w:rPr>
        <w:t>є</w:t>
      </w:r>
      <w:proofErr w:type="spellStart"/>
      <w:r w:rsidRPr="00B86879">
        <w:rPr>
          <w:rFonts w:ascii="Times New Roman" w:hAnsi="Times New Roman" w:cs="Times New Roman"/>
          <w:bCs/>
          <w:sz w:val="24"/>
          <w:szCs w:val="24"/>
          <w:lang w:eastAsia="uk-UA"/>
        </w:rPr>
        <w:t>кту</w:t>
      </w:r>
      <w:proofErr w:type="spellEnd"/>
      <w:r w:rsidRPr="00B86879">
        <w:rPr>
          <w:rFonts w:ascii="Times New Roman" w:hAnsi="Times New Roman" w:cs="Times New Roman"/>
          <w:bCs/>
          <w:sz w:val="24"/>
          <w:szCs w:val="24"/>
          <w:lang w:eastAsia="uk-UA"/>
        </w:rPr>
        <w:t xml:space="preserve">, погодженого Товариством. </w:t>
      </w:r>
      <w:r w:rsidR="002176CD">
        <w:rPr>
          <w:rFonts w:ascii="Times New Roman" w:hAnsi="Times New Roman" w:cs="Times New Roman"/>
          <w:bCs/>
          <w:sz w:val="24"/>
          <w:szCs w:val="24"/>
          <w:lang w:eastAsia="uk-UA"/>
        </w:rPr>
        <w:t>Також</w:t>
      </w:r>
      <w:r w:rsidRPr="00B86879">
        <w:rPr>
          <w:rFonts w:ascii="Times New Roman" w:hAnsi="Times New Roman" w:cs="Times New Roman"/>
          <w:bCs/>
          <w:sz w:val="24"/>
          <w:szCs w:val="24"/>
          <w:lang w:eastAsia="uk-UA"/>
        </w:rPr>
        <w:t xml:space="preserve"> Заявник не погоджувався з нарахуванням збитків </w:t>
      </w:r>
      <w:r w:rsidR="002176CD">
        <w:rPr>
          <w:rFonts w:ascii="Times New Roman" w:hAnsi="Times New Roman" w:cs="Times New Roman"/>
          <w:bCs/>
          <w:sz w:val="24"/>
          <w:szCs w:val="24"/>
          <w:lang w:val="ru-RU" w:eastAsia="uk-UA"/>
        </w:rPr>
        <w:t>за</w:t>
      </w:r>
      <w:r w:rsidRPr="00B86879">
        <w:rPr>
          <w:rFonts w:ascii="Times New Roman" w:hAnsi="Times New Roman" w:cs="Times New Roman"/>
          <w:bCs/>
          <w:sz w:val="24"/>
          <w:szCs w:val="24"/>
          <w:lang w:eastAsia="uk-UA"/>
        </w:rPr>
        <w:t xml:space="preserve"> </w:t>
      </w:r>
      <w:r w:rsidR="002176CD">
        <w:rPr>
          <w:rFonts w:ascii="Times New Roman" w:hAnsi="Times New Roman" w:cs="Times New Roman"/>
          <w:bCs/>
          <w:sz w:val="24"/>
          <w:szCs w:val="24"/>
          <w:lang w:val="ru-RU" w:eastAsia="uk-UA"/>
        </w:rPr>
        <w:t>а</w:t>
      </w:r>
      <w:proofErr w:type="spellStart"/>
      <w:r w:rsidRPr="00B86879">
        <w:rPr>
          <w:rFonts w:ascii="Times New Roman" w:hAnsi="Times New Roman" w:cs="Times New Roman"/>
          <w:bCs/>
          <w:sz w:val="24"/>
          <w:szCs w:val="24"/>
          <w:lang w:eastAsia="uk-UA"/>
        </w:rPr>
        <w:t>кт</w:t>
      </w:r>
      <w:proofErr w:type="spellEnd"/>
      <w:r w:rsidR="002176CD">
        <w:rPr>
          <w:rFonts w:ascii="Times New Roman" w:hAnsi="Times New Roman" w:cs="Times New Roman"/>
          <w:bCs/>
          <w:sz w:val="24"/>
          <w:szCs w:val="24"/>
          <w:lang w:val="ru-RU" w:eastAsia="uk-UA"/>
        </w:rPr>
        <w:t>ом</w:t>
      </w:r>
      <w:r w:rsidRPr="00B86879">
        <w:rPr>
          <w:rFonts w:ascii="Times New Roman" w:hAnsi="Times New Roman" w:cs="Times New Roman"/>
          <w:bCs/>
          <w:sz w:val="24"/>
          <w:szCs w:val="24"/>
          <w:lang w:eastAsia="uk-UA"/>
        </w:rPr>
        <w:t xml:space="preserve"> від 07.04.2016 № 71а-84 про порушення на суму 252</w:t>
      </w:r>
      <w:r w:rsidR="008B1200">
        <w:rPr>
          <w:rFonts w:ascii="Times New Roman" w:hAnsi="Times New Roman" w:cs="Times New Roman"/>
          <w:bCs/>
          <w:sz w:val="24"/>
          <w:szCs w:val="24"/>
          <w:lang w:eastAsia="uk-UA"/>
        </w:rPr>
        <w:t xml:space="preserve"> </w:t>
      </w:r>
      <w:r w:rsidRPr="00B86879">
        <w:rPr>
          <w:rFonts w:ascii="Times New Roman" w:hAnsi="Times New Roman" w:cs="Times New Roman"/>
          <w:bCs/>
          <w:sz w:val="24"/>
          <w:szCs w:val="24"/>
          <w:lang w:eastAsia="uk-UA"/>
        </w:rPr>
        <w:t xml:space="preserve">882,11 грн. </w:t>
      </w:r>
    </w:p>
    <w:p w:rsidR="00B86879" w:rsidRPr="00B86879" w:rsidRDefault="00B86879" w:rsidP="00EA1C8F">
      <w:pPr>
        <w:spacing w:before="120" w:after="120" w:line="240" w:lineRule="auto"/>
        <w:ind w:left="709" w:hanging="709"/>
        <w:jc w:val="both"/>
        <w:rPr>
          <w:rFonts w:ascii="Times New Roman" w:hAnsi="Times New Roman" w:cs="Times New Roman"/>
          <w:sz w:val="24"/>
          <w:szCs w:val="24"/>
        </w:rPr>
      </w:pPr>
      <w:r w:rsidRPr="00B86879">
        <w:rPr>
          <w:rFonts w:ascii="Times New Roman" w:hAnsi="Times New Roman" w:cs="Times New Roman"/>
          <w:sz w:val="24"/>
          <w:szCs w:val="24"/>
        </w:rPr>
        <w:t>(22)</w:t>
      </w:r>
      <w:r w:rsidR="00EA1C8F" w:rsidRPr="00EA1C8F">
        <w:rPr>
          <w:rFonts w:ascii="Times New Roman" w:hAnsi="Times New Roman" w:cs="Times New Roman"/>
          <w:sz w:val="24"/>
          <w:szCs w:val="24"/>
        </w:rPr>
        <w:tab/>
      </w:r>
      <w:r w:rsidRPr="00B86879">
        <w:rPr>
          <w:rFonts w:ascii="Times New Roman" w:hAnsi="Times New Roman" w:cs="Times New Roman"/>
          <w:sz w:val="24"/>
          <w:szCs w:val="24"/>
        </w:rPr>
        <w:t>Територіальним відділенням було встановлено, що відповідно до інформації</w:t>
      </w:r>
      <w:r w:rsidR="008B1200">
        <w:rPr>
          <w:rFonts w:ascii="Times New Roman" w:hAnsi="Times New Roman" w:cs="Times New Roman"/>
          <w:sz w:val="24"/>
          <w:szCs w:val="24"/>
        </w:rPr>
        <w:t>,</w:t>
      </w:r>
      <w:r w:rsidRPr="00B86879">
        <w:rPr>
          <w:rFonts w:ascii="Times New Roman" w:hAnsi="Times New Roman" w:cs="Times New Roman"/>
          <w:sz w:val="24"/>
          <w:szCs w:val="24"/>
        </w:rPr>
        <w:t xml:space="preserve"> розміщеної в Єдиному державному реєстрі юридичних осіб, фізичних осіб-підприємців та громадських формувань</w:t>
      </w:r>
      <w:r w:rsidR="002176CD" w:rsidRPr="002176CD">
        <w:rPr>
          <w:rFonts w:ascii="Times New Roman" w:hAnsi="Times New Roman" w:cs="Times New Roman"/>
          <w:sz w:val="24"/>
          <w:szCs w:val="24"/>
        </w:rPr>
        <w:t>,</w:t>
      </w:r>
      <w:r w:rsidRPr="00B86879">
        <w:rPr>
          <w:rFonts w:ascii="Times New Roman" w:hAnsi="Times New Roman" w:cs="Times New Roman"/>
          <w:sz w:val="24"/>
          <w:szCs w:val="24"/>
        </w:rPr>
        <w:t xml:space="preserve"> ПАТ «</w:t>
      </w:r>
      <w:proofErr w:type="spellStart"/>
      <w:r w:rsidRPr="00B86879">
        <w:rPr>
          <w:rFonts w:ascii="Times New Roman" w:hAnsi="Times New Roman" w:cs="Times New Roman"/>
          <w:sz w:val="24"/>
          <w:szCs w:val="24"/>
        </w:rPr>
        <w:t>Вінницягаз</w:t>
      </w:r>
      <w:proofErr w:type="spellEnd"/>
      <w:r w:rsidRPr="00B86879">
        <w:rPr>
          <w:rFonts w:ascii="Times New Roman" w:hAnsi="Times New Roman" w:cs="Times New Roman"/>
          <w:sz w:val="24"/>
          <w:szCs w:val="24"/>
        </w:rPr>
        <w:t>» є юридичною особою</w:t>
      </w:r>
      <w:r w:rsidR="002176CD" w:rsidRPr="002176CD">
        <w:rPr>
          <w:rFonts w:ascii="Times New Roman" w:hAnsi="Times New Roman" w:cs="Times New Roman"/>
          <w:sz w:val="24"/>
          <w:szCs w:val="24"/>
        </w:rPr>
        <w:t>,</w:t>
      </w:r>
      <w:r w:rsidRPr="00B86879">
        <w:rPr>
          <w:rFonts w:ascii="Times New Roman" w:hAnsi="Times New Roman" w:cs="Times New Roman"/>
          <w:sz w:val="24"/>
          <w:szCs w:val="24"/>
        </w:rPr>
        <w:t xml:space="preserve"> здійснює свою діяльність на підставі ліцензії, виданої НКРЕКП щодо розподілу природного, нафтового газу </w:t>
      </w:r>
      <w:r w:rsidR="002176CD" w:rsidRPr="002176CD">
        <w:rPr>
          <w:rFonts w:ascii="Times New Roman" w:hAnsi="Times New Roman" w:cs="Times New Roman"/>
          <w:sz w:val="24"/>
          <w:szCs w:val="24"/>
        </w:rPr>
        <w:t>й</w:t>
      </w:r>
      <w:r w:rsidRPr="00B86879">
        <w:rPr>
          <w:rFonts w:ascii="Times New Roman" w:hAnsi="Times New Roman" w:cs="Times New Roman"/>
          <w:sz w:val="24"/>
          <w:szCs w:val="24"/>
        </w:rPr>
        <w:t xml:space="preserve"> газу (метану) вугільних родовищ.</w:t>
      </w:r>
    </w:p>
    <w:p w:rsidR="00B86879" w:rsidRPr="00B86879" w:rsidRDefault="00EA1C8F" w:rsidP="00EA1C8F">
      <w:pPr>
        <w:spacing w:before="120" w:after="120" w:line="240" w:lineRule="auto"/>
        <w:ind w:left="709" w:hanging="709"/>
        <w:jc w:val="both"/>
        <w:rPr>
          <w:rFonts w:ascii="Times New Roman" w:hAnsi="Times New Roman" w:cs="Times New Roman"/>
          <w:sz w:val="24"/>
          <w:szCs w:val="24"/>
        </w:rPr>
      </w:pPr>
      <w:r>
        <w:rPr>
          <w:rFonts w:ascii="Times New Roman" w:hAnsi="Times New Roman" w:cs="Times New Roman"/>
          <w:sz w:val="24"/>
          <w:szCs w:val="24"/>
          <w:lang w:val="ru-RU"/>
        </w:rPr>
        <w:t>(23)</w:t>
      </w:r>
      <w:r>
        <w:rPr>
          <w:rFonts w:ascii="Times New Roman" w:hAnsi="Times New Roman" w:cs="Times New Roman"/>
          <w:sz w:val="24"/>
          <w:szCs w:val="24"/>
          <w:lang w:val="ru-RU"/>
        </w:rPr>
        <w:tab/>
      </w:r>
      <w:r w:rsidR="00B86879" w:rsidRPr="00B86879">
        <w:rPr>
          <w:rFonts w:ascii="Times New Roman" w:hAnsi="Times New Roman" w:cs="Times New Roman"/>
          <w:sz w:val="24"/>
          <w:szCs w:val="24"/>
        </w:rPr>
        <w:t>Враховуючи наведене, ПАТ «</w:t>
      </w:r>
      <w:proofErr w:type="spellStart"/>
      <w:r w:rsidR="00B86879" w:rsidRPr="00B86879">
        <w:rPr>
          <w:rFonts w:ascii="Times New Roman" w:hAnsi="Times New Roman" w:cs="Times New Roman"/>
          <w:sz w:val="24"/>
          <w:szCs w:val="24"/>
        </w:rPr>
        <w:t>Вінницягаз</w:t>
      </w:r>
      <w:proofErr w:type="spellEnd"/>
      <w:r w:rsidR="00B86879" w:rsidRPr="00B86879">
        <w:rPr>
          <w:rFonts w:ascii="Times New Roman" w:hAnsi="Times New Roman" w:cs="Times New Roman"/>
          <w:sz w:val="24"/>
          <w:szCs w:val="24"/>
        </w:rPr>
        <w:t>»</w:t>
      </w:r>
      <w:r w:rsidR="002176CD">
        <w:rPr>
          <w:rFonts w:ascii="Times New Roman" w:hAnsi="Times New Roman" w:cs="Times New Roman"/>
          <w:sz w:val="24"/>
          <w:szCs w:val="24"/>
          <w:lang w:val="ru-RU"/>
        </w:rPr>
        <w:t>,</w:t>
      </w:r>
      <w:r w:rsidR="00B86879" w:rsidRPr="00B86879">
        <w:rPr>
          <w:rFonts w:ascii="Times New Roman" w:hAnsi="Times New Roman" w:cs="Times New Roman"/>
          <w:sz w:val="24"/>
          <w:szCs w:val="24"/>
        </w:rPr>
        <w:t xml:space="preserve"> у розумінні статті 1 Закону України </w:t>
      </w:r>
      <w:r w:rsidR="00B86879" w:rsidRPr="00B86879">
        <w:rPr>
          <w:rFonts w:ascii="Times New Roman" w:hAnsi="Times New Roman" w:cs="Times New Roman"/>
          <w:sz w:val="24"/>
          <w:szCs w:val="24"/>
        </w:rPr>
        <w:br/>
        <w:t>«Про захист економічної конкуренції»</w:t>
      </w:r>
      <w:r w:rsidR="008B1200">
        <w:rPr>
          <w:rFonts w:ascii="Times New Roman" w:hAnsi="Times New Roman" w:cs="Times New Roman"/>
          <w:sz w:val="24"/>
          <w:szCs w:val="24"/>
        </w:rPr>
        <w:t>,</w:t>
      </w:r>
      <w:r w:rsidR="00B86879" w:rsidRPr="00B86879">
        <w:rPr>
          <w:rFonts w:ascii="Times New Roman" w:hAnsi="Times New Roman" w:cs="Times New Roman"/>
          <w:sz w:val="24"/>
          <w:szCs w:val="24"/>
        </w:rPr>
        <w:t xml:space="preserve"> є суб’єктом господарювання. </w:t>
      </w:r>
    </w:p>
    <w:p w:rsidR="00B86879" w:rsidRPr="00B86879" w:rsidRDefault="00EA1C8F" w:rsidP="00EA1C8F">
      <w:pPr>
        <w:spacing w:before="120" w:after="120" w:line="240" w:lineRule="auto"/>
        <w:ind w:left="709" w:hanging="709"/>
        <w:jc w:val="both"/>
        <w:rPr>
          <w:rFonts w:ascii="Times New Roman" w:hAnsi="Times New Roman" w:cs="Times New Roman"/>
          <w:sz w:val="24"/>
          <w:szCs w:val="24"/>
        </w:rPr>
      </w:pPr>
      <w:r w:rsidRPr="00EA1C8F">
        <w:rPr>
          <w:rFonts w:ascii="Times New Roman" w:hAnsi="Times New Roman" w:cs="Times New Roman"/>
          <w:sz w:val="24"/>
          <w:szCs w:val="24"/>
        </w:rPr>
        <w:t>(24)</w:t>
      </w:r>
      <w:r w:rsidRPr="00EA1C8F">
        <w:rPr>
          <w:rFonts w:ascii="Times New Roman" w:hAnsi="Times New Roman" w:cs="Times New Roman"/>
          <w:sz w:val="24"/>
          <w:szCs w:val="24"/>
        </w:rPr>
        <w:tab/>
      </w:r>
      <w:r w:rsidR="00B86879" w:rsidRPr="00B86879">
        <w:rPr>
          <w:rFonts w:ascii="Times New Roman" w:hAnsi="Times New Roman" w:cs="Times New Roman"/>
          <w:sz w:val="24"/>
          <w:szCs w:val="24"/>
        </w:rPr>
        <w:t xml:space="preserve">З описово-мотивувальної частини Рішення № 17-рш вбачається, що згідно з дослідженням ринку, проведеним територіальним відділенням відповідно до Методики визначення монопольного (домінуючого) становища суб’єктів господарювання на ринку, затвердженої розпорядженням Антимонопольного комітету України від 05.03.2002 № 49-р, зареєстрованим </w:t>
      </w:r>
      <w:r w:rsidR="002176CD" w:rsidRPr="002176CD">
        <w:rPr>
          <w:rFonts w:ascii="Times New Roman" w:hAnsi="Times New Roman" w:cs="Times New Roman"/>
          <w:sz w:val="24"/>
          <w:szCs w:val="24"/>
        </w:rPr>
        <w:t>у</w:t>
      </w:r>
      <w:r w:rsidR="00B86879" w:rsidRPr="00B86879">
        <w:rPr>
          <w:rFonts w:ascii="Times New Roman" w:hAnsi="Times New Roman" w:cs="Times New Roman"/>
          <w:sz w:val="24"/>
          <w:szCs w:val="24"/>
        </w:rPr>
        <w:t xml:space="preserve"> Міністерстві юстиції України 01.04.2002 за № 317/6605 (далі – Методика), встановлено, </w:t>
      </w:r>
      <w:r w:rsidR="00B86879" w:rsidRPr="00B86879">
        <w:rPr>
          <w:rFonts w:ascii="Times New Roman" w:hAnsi="Times New Roman" w:cs="Times New Roman"/>
          <w:sz w:val="24"/>
          <w:szCs w:val="24"/>
        </w:rPr>
        <w:br/>
        <w:t>що ПАТ «</w:t>
      </w:r>
      <w:proofErr w:type="spellStart"/>
      <w:r w:rsidR="00B86879" w:rsidRPr="00B86879">
        <w:rPr>
          <w:rFonts w:ascii="Times New Roman" w:hAnsi="Times New Roman" w:cs="Times New Roman"/>
          <w:sz w:val="24"/>
          <w:szCs w:val="24"/>
        </w:rPr>
        <w:t>Вінницягаз</w:t>
      </w:r>
      <w:proofErr w:type="spellEnd"/>
      <w:r w:rsidR="00B86879" w:rsidRPr="00B86879">
        <w:rPr>
          <w:rFonts w:ascii="Times New Roman" w:hAnsi="Times New Roman" w:cs="Times New Roman"/>
          <w:sz w:val="24"/>
          <w:szCs w:val="24"/>
        </w:rPr>
        <w:t>» з липня 2015 року по травень 2017 року займало монопольне становище на ринку розподілу природного газу розподільними трубопроводами в територіальних межах Вінницької області (</w:t>
      </w:r>
      <w:r w:rsidR="002176CD" w:rsidRPr="002176CD">
        <w:rPr>
          <w:rFonts w:ascii="Times New Roman" w:hAnsi="Times New Roman" w:cs="Times New Roman"/>
          <w:sz w:val="24"/>
          <w:szCs w:val="24"/>
        </w:rPr>
        <w:t>у</w:t>
      </w:r>
      <w:r w:rsidR="00B86879" w:rsidRPr="00B86879">
        <w:rPr>
          <w:rFonts w:ascii="Times New Roman" w:hAnsi="Times New Roman" w:cs="Times New Roman"/>
          <w:sz w:val="24"/>
          <w:szCs w:val="24"/>
        </w:rPr>
        <w:t xml:space="preserve"> зоні розташування розподільних газопроводів, що перебували у власності чи користуванні ПАТ «</w:t>
      </w:r>
      <w:proofErr w:type="spellStart"/>
      <w:r w:rsidR="00B86879" w:rsidRPr="00B86879">
        <w:rPr>
          <w:rFonts w:ascii="Times New Roman" w:hAnsi="Times New Roman" w:cs="Times New Roman"/>
          <w:sz w:val="24"/>
          <w:szCs w:val="24"/>
        </w:rPr>
        <w:t>Вінницягаз</w:t>
      </w:r>
      <w:proofErr w:type="spellEnd"/>
      <w:r w:rsidR="00B86879" w:rsidRPr="00B86879">
        <w:rPr>
          <w:rFonts w:ascii="Times New Roman" w:hAnsi="Times New Roman" w:cs="Times New Roman"/>
          <w:sz w:val="24"/>
          <w:szCs w:val="24"/>
        </w:rPr>
        <w:t xml:space="preserve">»), </w:t>
      </w:r>
      <w:r w:rsidR="002176CD" w:rsidRPr="002176CD">
        <w:rPr>
          <w:rFonts w:ascii="Times New Roman" w:hAnsi="Times New Roman" w:cs="Times New Roman"/>
          <w:sz w:val="24"/>
          <w:szCs w:val="24"/>
        </w:rPr>
        <w:t>і</w:t>
      </w:r>
      <w:r w:rsidR="00B86879" w:rsidRPr="00B86879">
        <w:rPr>
          <w:rFonts w:ascii="Times New Roman" w:hAnsi="Times New Roman" w:cs="Times New Roman"/>
          <w:sz w:val="24"/>
          <w:szCs w:val="24"/>
        </w:rPr>
        <w:t>з часткою 100 відсотків.</w:t>
      </w:r>
    </w:p>
    <w:p w:rsidR="00B86879" w:rsidRPr="00B86879" w:rsidRDefault="00EA1C8F" w:rsidP="00EA1C8F">
      <w:pPr>
        <w:spacing w:before="120" w:after="120" w:line="240" w:lineRule="auto"/>
        <w:ind w:left="709" w:hanging="709"/>
        <w:jc w:val="both"/>
        <w:rPr>
          <w:rFonts w:ascii="Times New Roman" w:hAnsi="Times New Roman" w:cs="Times New Roman"/>
          <w:sz w:val="24"/>
          <w:szCs w:val="24"/>
        </w:rPr>
      </w:pPr>
      <w:r>
        <w:rPr>
          <w:rFonts w:ascii="Times New Roman" w:hAnsi="Times New Roman" w:cs="Times New Roman"/>
          <w:sz w:val="24"/>
          <w:szCs w:val="24"/>
          <w:lang w:val="ru-RU"/>
        </w:rPr>
        <w:t>(25)</w:t>
      </w:r>
      <w:r>
        <w:rPr>
          <w:rFonts w:ascii="Times New Roman" w:hAnsi="Times New Roman" w:cs="Times New Roman"/>
          <w:sz w:val="24"/>
          <w:szCs w:val="24"/>
          <w:lang w:val="ru-RU"/>
        </w:rPr>
        <w:tab/>
      </w:r>
      <w:r w:rsidR="00B86879" w:rsidRPr="00B86879">
        <w:rPr>
          <w:rFonts w:ascii="Times New Roman" w:hAnsi="Times New Roman" w:cs="Times New Roman"/>
          <w:sz w:val="24"/>
          <w:szCs w:val="24"/>
        </w:rPr>
        <w:t>Листом від 22.06.2016 № 07-15-2939 ПАТ «</w:t>
      </w:r>
      <w:proofErr w:type="spellStart"/>
      <w:r w:rsidR="00B86879" w:rsidRPr="00B86879">
        <w:rPr>
          <w:rFonts w:ascii="Times New Roman" w:hAnsi="Times New Roman" w:cs="Times New Roman"/>
          <w:sz w:val="24"/>
          <w:szCs w:val="24"/>
        </w:rPr>
        <w:t>Вінницягаз</w:t>
      </w:r>
      <w:proofErr w:type="spellEnd"/>
      <w:r w:rsidR="00B86879" w:rsidRPr="00B86879">
        <w:rPr>
          <w:rFonts w:ascii="Times New Roman" w:hAnsi="Times New Roman" w:cs="Times New Roman"/>
          <w:sz w:val="24"/>
          <w:szCs w:val="24"/>
        </w:rPr>
        <w:t>» повідомило територіальне відділення про таке.</w:t>
      </w:r>
    </w:p>
    <w:p w:rsidR="00B86879" w:rsidRPr="00B86879" w:rsidRDefault="00EA1C8F" w:rsidP="00EA1C8F">
      <w:pPr>
        <w:spacing w:before="120" w:after="120" w:line="240" w:lineRule="auto"/>
        <w:ind w:left="705" w:hanging="705"/>
        <w:jc w:val="both"/>
        <w:rPr>
          <w:rFonts w:ascii="Times New Roman" w:hAnsi="Times New Roman" w:cs="Times New Roman"/>
          <w:sz w:val="24"/>
          <w:szCs w:val="24"/>
        </w:rPr>
      </w:pPr>
      <w:r>
        <w:rPr>
          <w:rFonts w:ascii="Times New Roman" w:hAnsi="Times New Roman" w:cs="Times New Roman"/>
          <w:sz w:val="24"/>
          <w:szCs w:val="24"/>
          <w:lang w:val="ru-RU"/>
        </w:rPr>
        <w:t>(26)</w:t>
      </w:r>
      <w:r>
        <w:rPr>
          <w:rFonts w:ascii="Times New Roman" w:hAnsi="Times New Roman" w:cs="Times New Roman"/>
          <w:sz w:val="24"/>
          <w:szCs w:val="24"/>
          <w:lang w:val="ru-RU"/>
        </w:rPr>
        <w:tab/>
      </w:r>
      <w:r w:rsidR="00B86879" w:rsidRPr="00B86879">
        <w:rPr>
          <w:rFonts w:ascii="Times New Roman" w:hAnsi="Times New Roman" w:cs="Times New Roman"/>
          <w:sz w:val="24"/>
          <w:szCs w:val="24"/>
        </w:rPr>
        <w:t xml:space="preserve">Аварійно-диспетчерською службою Товариства 06.04.2016 на телефонний номер 104 отримано повідомлення про можливий витік газу по вул. Сагайдачного в </w:t>
      </w:r>
      <w:r w:rsidR="00B86879" w:rsidRPr="00B86879">
        <w:rPr>
          <w:rFonts w:ascii="Times New Roman" w:hAnsi="Times New Roman" w:cs="Times New Roman"/>
          <w:sz w:val="24"/>
          <w:szCs w:val="24"/>
        </w:rPr>
        <w:br/>
        <w:t xml:space="preserve">с. Вінницькі Хутори Вінницького району. За вказаною </w:t>
      </w:r>
      <w:proofErr w:type="spellStart"/>
      <w:r w:rsidR="00B86879" w:rsidRPr="00B86879">
        <w:rPr>
          <w:rFonts w:ascii="Times New Roman" w:hAnsi="Times New Roman" w:cs="Times New Roman"/>
          <w:sz w:val="24"/>
          <w:szCs w:val="24"/>
        </w:rPr>
        <w:t>адресою</w:t>
      </w:r>
      <w:proofErr w:type="spellEnd"/>
      <w:r w:rsidR="00B86879" w:rsidRPr="00B86879">
        <w:rPr>
          <w:rFonts w:ascii="Times New Roman" w:hAnsi="Times New Roman" w:cs="Times New Roman"/>
          <w:sz w:val="24"/>
          <w:szCs w:val="24"/>
        </w:rPr>
        <w:t xml:space="preserve"> було направлено працівників аварійно-диспетчерської служби Товариства. П</w:t>
      </w:r>
      <w:proofErr w:type="spellStart"/>
      <w:r w:rsidR="002176CD">
        <w:rPr>
          <w:rFonts w:ascii="Times New Roman" w:hAnsi="Times New Roman" w:cs="Times New Roman"/>
          <w:sz w:val="24"/>
          <w:szCs w:val="24"/>
          <w:lang w:val="ru-RU"/>
        </w:rPr>
        <w:t>ісля</w:t>
      </w:r>
      <w:proofErr w:type="spellEnd"/>
      <w:r w:rsidR="00B86879" w:rsidRPr="00B86879">
        <w:rPr>
          <w:rFonts w:ascii="Times New Roman" w:hAnsi="Times New Roman" w:cs="Times New Roman"/>
          <w:sz w:val="24"/>
          <w:szCs w:val="24"/>
        </w:rPr>
        <w:t xml:space="preserve"> приїзд</w:t>
      </w:r>
      <w:r w:rsidR="002176CD">
        <w:rPr>
          <w:rFonts w:ascii="Times New Roman" w:hAnsi="Times New Roman" w:cs="Times New Roman"/>
          <w:sz w:val="24"/>
          <w:szCs w:val="24"/>
          <w:lang w:val="ru-RU"/>
        </w:rPr>
        <w:t>у</w:t>
      </w:r>
      <w:r w:rsidR="002176CD">
        <w:rPr>
          <w:rFonts w:ascii="Times New Roman" w:hAnsi="Times New Roman" w:cs="Times New Roman"/>
          <w:sz w:val="24"/>
          <w:szCs w:val="24"/>
        </w:rPr>
        <w:t xml:space="preserve"> </w:t>
      </w:r>
      <w:r w:rsidR="002176CD">
        <w:rPr>
          <w:rFonts w:ascii="Times New Roman" w:hAnsi="Times New Roman" w:cs="Times New Roman"/>
          <w:sz w:val="24"/>
          <w:szCs w:val="24"/>
          <w:lang w:val="ru-RU"/>
        </w:rPr>
        <w:t>н</w:t>
      </w:r>
      <w:r w:rsidR="00B86879" w:rsidRPr="00B86879">
        <w:rPr>
          <w:rFonts w:ascii="Times New Roman" w:hAnsi="Times New Roman" w:cs="Times New Roman"/>
          <w:sz w:val="24"/>
          <w:szCs w:val="24"/>
        </w:rPr>
        <w:t>а</w:t>
      </w:r>
      <w:r w:rsidR="002176CD">
        <w:rPr>
          <w:rFonts w:ascii="Times New Roman" w:hAnsi="Times New Roman" w:cs="Times New Roman"/>
          <w:sz w:val="24"/>
          <w:szCs w:val="24"/>
        </w:rPr>
        <w:t xml:space="preserve"> місце</w:t>
      </w:r>
      <w:r w:rsidR="00B86879" w:rsidRPr="00B86879">
        <w:rPr>
          <w:rFonts w:ascii="Times New Roman" w:hAnsi="Times New Roman" w:cs="Times New Roman"/>
          <w:sz w:val="24"/>
          <w:szCs w:val="24"/>
        </w:rPr>
        <w:t xml:space="preserve"> виклику працівниками Товариства було обстежено підземний вуличний газопровід по вул. Сагайдачного</w:t>
      </w:r>
      <w:r w:rsidR="002176CD">
        <w:rPr>
          <w:rFonts w:ascii="Times New Roman" w:hAnsi="Times New Roman" w:cs="Times New Roman"/>
          <w:sz w:val="24"/>
          <w:szCs w:val="24"/>
          <w:lang w:val="ru-RU"/>
        </w:rPr>
        <w:t>,</w:t>
      </w:r>
      <w:r w:rsidR="00B86879" w:rsidRPr="00B86879">
        <w:rPr>
          <w:rFonts w:ascii="Times New Roman" w:hAnsi="Times New Roman" w:cs="Times New Roman"/>
          <w:sz w:val="24"/>
          <w:szCs w:val="24"/>
        </w:rPr>
        <w:t xml:space="preserve"> с. Вінницькі Хутори та </w:t>
      </w:r>
      <w:r w:rsidR="002176CD">
        <w:rPr>
          <w:rFonts w:ascii="Times New Roman" w:hAnsi="Times New Roman" w:cs="Times New Roman"/>
          <w:sz w:val="24"/>
          <w:szCs w:val="24"/>
          <w:lang w:val="ru-RU"/>
        </w:rPr>
        <w:t>в</w:t>
      </w:r>
      <w:r w:rsidR="00B86879" w:rsidRPr="00B86879">
        <w:rPr>
          <w:rFonts w:ascii="Times New Roman" w:hAnsi="Times New Roman" w:cs="Times New Roman"/>
          <w:sz w:val="24"/>
          <w:szCs w:val="24"/>
        </w:rPr>
        <w:t xml:space="preserve"> районі </w:t>
      </w:r>
      <w:proofErr w:type="spellStart"/>
      <w:r w:rsidR="00B86879" w:rsidRPr="00B86879">
        <w:rPr>
          <w:rFonts w:ascii="Times New Roman" w:hAnsi="Times New Roman" w:cs="Times New Roman"/>
          <w:sz w:val="24"/>
          <w:szCs w:val="24"/>
        </w:rPr>
        <w:t>врізки</w:t>
      </w:r>
      <w:proofErr w:type="spellEnd"/>
      <w:r w:rsidR="00B86879" w:rsidRPr="00B86879">
        <w:rPr>
          <w:rFonts w:ascii="Times New Roman" w:hAnsi="Times New Roman" w:cs="Times New Roman"/>
          <w:sz w:val="24"/>
          <w:szCs w:val="24"/>
        </w:rPr>
        <w:t xml:space="preserve"> будинку № 144 виявлено концентрацію природного газу. </w:t>
      </w:r>
    </w:p>
    <w:p w:rsidR="00B86879" w:rsidRPr="00B86879" w:rsidRDefault="00EA1C8F" w:rsidP="00EA1C8F">
      <w:pPr>
        <w:spacing w:before="120" w:after="120" w:line="240" w:lineRule="auto"/>
        <w:ind w:left="705" w:hanging="705"/>
        <w:jc w:val="both"/>
        <w:rPr>
          <w:rFonts w:ascii="Times New Roman" w:hAnsi="Times New Roman" w:cs="Times New Roman"/>
          <w:sz w:val="24"/>
          <w:szCs w:val="24"/>
        </w:rPr>
      </w:pPr>
      <w:r w:rsidRPr="00EA1C8F">
        <w:rPr>
          <w:rFonts w:ascii="Times New Roman" w:hAnsi="Times New Roman" w:cs="Times New Roman"/>
          <w:sz w:val="24"/>
          <w:szCs w:val="24"/>
        </w:rPr>
        <w:lastRenderedPageBreak/>
        <w:t>(27)</w:t>
      </w:r>
      <w:r w:rsidRPr="00EA1C8F">
        <w:rPr>
          <w:rFonts w:ascii="Times New Roman" w:hAnsi="Times New Roman" w:cs="Times New Roman"/>
          <w:sz w:val="24"/>
          <w:szCs w:val="24"/>
        </w:rPr>
        <w:tab/>
      </w:r>
      <w:r w:rsidR="00B86879" w:rsidRPr="00B86879">
        <w:rPr>
          <w:rFonts w:ascii="Times New Roman" w:hAnsi="Times New Roman" w:cs="Times New Roman"/>
          <w:sz w:val="24"/>
          <w:szCs w:val="24"/>
        </w:rPr>
        <w:t xml:space="preserve">Провести обстеження підземного газопроводу із земляними роботами </w:t>
      </w:r>
      <w:r w:rsidR="002176CD" w:rsidRPr="002176CD">
        <w:rPr>
          <w:rFonts w:ascii="Times New Roman" w:hAnsi="Times New Roman" w:cs="Times New Roman"/>
          <w:sz w:val="24"/>
          <w:szCs w:val="24"/>
        </w:rPr>
        <w:t>в</w:t>
      </w:r>
      <w:r w:rsidR="00B86879" w:rsidRPr="00B86879">
        <w:rPr>
          <w:rFonts w:ascii="Times New Roman" w:hAnsi="Times New Roman" w:cs="Times New Roman"/>
          <w:sz w:val="24"/>
          <w:szCs w:val="24"/>
        </w:rPr>
        <w:t xml:space="preserve"> місці максимальної концентрації газу виявилось неможливим, оскільки </w:t>
      </w:r>
      <w:r w:rsidR="00B86879" w:rsidRPr="00B86879">
        <w:rPr>
          <w:rFonts w:ascii="Times New Roman" w:hAnsi="Times New Roman" w:cs="Times New Roman"/>
          <w:sz w:val="24"/>
          <w:szCs w:val="24"/>
        </w:rPr>
        <w:br/>
        <w:t>на відстані 0,5 метр</w:t>
      </w:r>
      <w:r w:rsidR="002176CD" w:rsidRPr="002176CD">
        <w:rPr>
          <w:rFonts w:ascii="Times New Roman" w:hAnsi="Times New Roman" w:cs="Times New Roman"/>
          <w:sz w:val="24"/>
          <w:szCs w:val="24"/>
        </w:rPr>
        <w:t>а</w:t>
      </w:r>
      <w:r w:rsidR="00B86879" w:rsidRPr="00B86879">
        <w:rPr>
          <w:rFonts w:ascii="Times New Roman" w:hAnsi="Times New Roman" w:cs="Times New Roman"/>
          <w:sz w:val="24"/>
          <w:szCs w:val="24"/>
        </w:rPr>
        <w:t xml:space="preserve"> від газопроводу зведено кам'яний паркан, а також укладено тротуарну плитку, що є порушенням вимог Правил безпеки систем газопостачання, затверджених наказом Міністерства енергетики та вугільної промисловості України від 15.05.2015 № 285, зареєстрованим </w:t>
      </w:r>
      <w:r w:rsidR="002176CD" w:rsidRPr="002176CD">
        <w:rPr>
          <w:rFonts w:ascii="Times New Roman" w:hAnsi="Times New Roman" w:cs="Times New Roman"/>
          <w:sz w:val="24"/>
          <w:szCs w:val="24"/>
        </w:rPr>
        <w:t>у</w:t>
      </w:r>
      <w:r w:rsidR="00B86879" w:rsidRPr="00B86879">
        <w:rPr>
          <w:rFonts w:ascii="Times New Roman" w:hAnsi="Times New Roman" w:cs="Times New Roman"/>
          <w:sz w:val="24"/>
          <w:szCs w:val="24"/>
        </w:rPr>
        <w:t xml:space="preserve"> Міністерстві юстиції України 08.06.2015 </w:t>
      </w:r>
      <w:r w:rsidR="00B86879" w:rsidRPr="00B86879">
        <w:rPr>
          <w:rFonts w:ascii="Times New Roman" w:hAnsi="Times New Roman" w:cs="Times New Roman"/>
          <w:sz w:val="24"/>
          <w:szCs w:val="24"/>
        </w:rPr>
        <w:br/>
        <w:t>за № 674/27119 (далі – ПБСГ), згідно з п. 1.12 яких з метою забезпечення безпечних умов експлуатації та виключення можливості пошкодження газорозподільної системи вздовж її траси в межах охоронної зони шириною 2 м з обох боків від зовнішньої стінки газопроводу в плані не допускаються обмеження доступу обслуговуючого персоналу у світлу пору доби, а при аварійній ситуації – цілодобово, складування матеріалів і устаткування, ведення земляних та будівельно-монтажних робіт, садіння дерев, улаштування стоянок автотранспорту, гаражів та інших споруд, у тому числі тимчасових.</w:t>
      </w:r>
    </w:p>
    <w:p w:rsidR="00B86879" w:rsidRPr="00B86879" w:rsidRDefault="00EA1C8F" w:rsidP="00EA1C8F">
      <w:pPr>
        <w:spacing w:before="120" w:after="120" w:line="240" w:lineRule="auto"/>
        <w:ind w:left="705" w:hanging="705"/>
        <w:jc w:val="both"/>
        <w:rPr>
          <w:rFonts w:ascii="Times New Roman" w:hAnsi="Times New Roman" w:cs="Times New Roman"/>
          <w:sz w:val="24"/>
          <w:szCs w:val="24"/>
        </w:rPr>
      </w:pPr>
      <w:r>
        <w:rPr>
          <w:rFonts w:ascii="Times New Roman" w:hAnsi="Times New Roman" w:cs="Times New Roman"/>
          <w:sz w:val="24"/>
          <w:szCs w:val="24"/>
          <w:lang w:val="ru-RU"/>
        </w:rPr>
        <w:t>(28)</w:t>
      </w:r>
      <w:r>
        <w:rPr>
          <w:rFonts w:ascii="Times New Roman" w:hAnsi="Times New Roman" w:cs="Times New Roman"/>
          <w:sz w:val="24"/>
          <w:szCs w:val="24"/>
          <w:lang w:val="ru-RU"/>
        </w:rPr>
        <w:tab/>
      </w:r>
      <w:r w:rsidR="00B86879" w:rsidRPr="00B86879">
        <w:rPr>
          <w:rFonts w:ascii="Times New Roman" w:hAnsi="Times New Roman" w:cs="Times New Roman"/>
          <w:sz w:val="24"/>
          <w:szCs w:val="24"/>
        </w:rPr>
        <w:t>Так, Товариство зазначило, що у зв'я</w:t>
      </w:r>
      <w:r w:rsidR="002176CD">
        <w:rPr>
          <w:rFonts w:ascii="Times New Roman" w:hAnsi="Times New Roman" w:cs="Times New Roman"/>
          <w:sz w:val="24"/>
          <w:szCs w:val="24"/>
        </w:rPr>
        <w:t xml:space="preserve">зку </w:t>
      </w:r>
      <w:r w:rsidR="00B86879" w:rsidRPr="00B86879">
        <w:rPr>
          <w:rFonts w:ascii="Times New Roman" w:hAnsi="Times New Roman" w:cs="Times New Roman"/>
          <w:sz w:val="24"/>
          <w:szCs w:val="24"/>
        </w:rPr>
        <w:t>з неможливістю, з вини гр. Кривого В.А. (порушення ПБСГ)</w:t>
      </w:r>
      <w:r w:rsidR="002176CD" w:rsidRPr="002176CD">
        <w:rPr>
          <w:rFonts w:ascii="Times New Roman" w:hAnsi="Times New Roman" w:cs="Times New Roman"/>
          <w:sz w:val="24"/>
          <w:szCs w:val="24"/>
        </w:rPr>
        <w:t>,</w:t>
      </w:r>
      <w:r w:rsidR="00B86879" w:rsidRPr="00B86879">
        <w:rPr>
          <w:rFonts w:ascii="Times New Roman" w:hAnsi="Times New Roman" w:cs="Times New Roman"/>
          <w:sz w:val="24"/>
          <w:szCs w:val="24"/>
        </w:rPr>
        <w:t xml:space="preserve"> виявлення та усунення витоку газу </w:t>
      </w:r>
      <w:r w:rsidR="002176CD" w:rsidRPr="002176CD">
        <w:rPr>
          <w:rFonts w:ascii="Times New Roman" w:hAnsi="Times New Roman" w:cs="Times New Roman"/>
          <w:sz w:val="24"/>
          <w:szCs w:val="24"/>
        </w:rPr>
        <w:t>в</w:t>
      </w:r>
      <w:r w:rsidR="00B86879" w:rsidRPr="00B86879">
        <w:rPr>
          <w:rFonts w:ascii="Times New Roman" w:hAnsi="Times New Roman" w:cs="Times New Roman"/>
          <w:sz w:val="24"/>
          <w:szCs w:val="24"/>
        </w:rPr>
        <w:t xml:space="preserve"> місці максимальної його концентрації було прийнято </w:t>
      </w:r>
      <w:proofErr w:type="gramStart"/>
      <w:r w:rsidR="00B86879" w:rsidRPr="00B86879">
        <w:rPr>
          <w:rFonts w:ascii="Times New Roman" w:hAnsi="Times New Roman" w:cs="Times New Roman"/>
          <w:sz w:val="24"/>
          <w:szCs w:val="24"/>
        </w:rPr>
        <w:t>р</w:t>
      </w:r>
      <w:proofErr w:type="gramEnd"/>
      <w:r w:rsidR="00B86879" w:rsidRPr="00B86879">
        <w:rPr>
          <w:rFonts w:ascii="Times New Roman" w:hAnsi="Times New Roman" w:cs="Times New Roman"/>
          <w:sz w:val="24"/>
          <w:szCs w:val="24"/>
        </w:rPr>
        <w:t>ішення розкопати підземний газопровід у місці, де це було можливо зробити, та припинити газопостачання будинку Заявника з метою необхідності усунення аварійної ситуації, пов'язаної з витоком природного газу. Після припинення газопостачання було повторно проведено перевірку на наявність концентрації газу, яка показала відсутність витоків природного газу.</w:t>
      </w:r>
    </w:p>
    <w:p w:rsidR="00B86879" w:rsidRPr="00B86879" w:rsidRDefault="00EA1C8F" w:rsidP="00EA1C8F">
      <w:pPr>
        <w:spacing w:before="120" w:after="120" w:line="240" w:lineRule="auto"/>
        <w:ind w:left="705" w:hanging="705"/>
        <w:jc w:val="both"/>
        <w:rPr>
          <w:rFonts w:ascii="Times New Roman" w:hAnsi="Times New Roman" w:cs="Times New Roman"/>
          <w:sz w:val="24"/>
          <w:szCs w:val="24"/>
        </w:rPr>
      </w:pPr>
      <w:r w:rsidRPr="00EA1C8F">
        <w:rPr>
          <w:rFonts w:ascii="Times New Roman" w:hAnsi="Times New Roman" w:cs="Times New Roman"/>
          <w:sz w:val="24"/>
          <w:szCs w:val="24"/>
        </w:rPr>
        <w:t>(29)</w:t>
      </w:r>
      <w:r w:rsidRPr="00EA1C8F">
        <w:rPr>
          <w:rFonts w:ascii="Times New Roman" w:hAnsi="Times New Roman" w:cs="Times New Roman"/>
          <w:sz w:val="24"/>
          <w:szCs w:val="24"/>
        </w:rPr>
        <w:tab/>
      </w:r>
      <w:r w:rsidR="002176CD" w:rsidRPr="002176CD">
        <w:rPr>
          <w:rFonts w:ascii="Times New Roman" w:hAnsi="Times New Roman" w:cs="Times New Roman"/>
          <w:sz w:val="24"/>
          <w:szCs w:val="24"/>
        </w:rPr>
        <w:t>На</w:t>
      </w:r>
      <w:r w:rsidR="00B86879" w:rsidRPr="00B86879">
        <w:rPr>
          <w:rFonts w:ascii="Times New Roman" w:hAnsi="Times New Roman" w:cs="Times New Roman"/>
          <w:sz w:val="24"/>
          <w:szCs w:val="24"/>
        </w:rPr>
        <w:t xml:space="preserve"> підтвердження ПАТ «</w:t>
      </w:r>
      <w:proofErr w:type="spellStart"/>
      <w:r w:rsidR="00B86879" w:rsidRPr="00B86879">
        <w:rPr>
          <w:rFonts w:ascii="Times New Roman" w:hAnsi="Times New Roman" w:cs="Times New Roman"/>
          <w:sz w:val="24"/>
          <w:szCs w:val="24"/>
        </w:rPr>
        <w:t>Вінницягаз</w:t>
      </w:r>
      <w:proofErr w:type="spellEnd"/>
      <w:r w:rsidR="00B86879" w:rsidRPr="00B86879">
        <w:rPr>
          <w:rFonts w:ascii="Times New Roman" w:hAnsi="Times New Roman" w:cs="Times New Roman"/>
          <w:sz w:val="24"/>
          <w:szCs w:val="24"/>
        </w:rPr>
        <w:t xml:space="preserve">» надало </w:t>
      </w:r>
      <w:r w:rsidR="002176CD" w:rsidRPr="00B86879">
        <w:rPr>
          <w:rFonts w:ascii="Times New Roman" w:hAnsi="Times New Roman" w:cs="Times New Roman"/>
          <w:sz w:val="24"/>
          <w:szCs w:val="24"/>
        </w:rPr>
        <w:t xml:space="preserve">територіальному відділенню </w:t>
      </w:r>
      <w:r w:rsidR="00B86879" w:rsidRPr="00B86879">
        <w:rPr>
          <w:rFonts w:ascii="Times New Roman" w:hAnsi="Times New Roman" w:cs="Times New Roman"/>
          <w:color w:val="000000" w:themeColor="text1"/>
          <w:sz w:val="24"/>
          <w:szCs w:val="24"/>
        </w:rPr>
        <w:t>Результати обстеження</w:t>
      </w:r>
      <w:r w:rsidR="00B86879" w:rsidRPr="00B86879">
        <w:rPr>
          <w:rFonts w:ascii="Times New Roman" w:hAnsi="Times New Roman" w:cs="Times New Roman"/>
          <w:b/>
          <w:color w:val="000000" w:themeColor="text1"/>
          <w:sz w:val="24"/>
          <w:szCs w:val="24"/>
        </w:rPr>
        <w:t xml:space="preserve"> </w:t>
      </w:r>
      <w:r w:rsidR="00B86879" w:rsidRPr="00B86879">
        <w:rPr>
          <w:rFonts w:ascii="Times New Roman" w:hAnsi="Times New Roman" w:cs="Times New Roman"/>
          <w:sz w:val="24"/>
          <w:szCs w:val="24"/>
        </w:rPr>
        <w:t>та опис виконаних робіт аварійно-диспетчерською службою та службою експлуатації газових мереж Товариства. Також ПАТ «</w:t>
      </w:r>
      <w:proofErr w:type="spellStart"/>
      <w:r w:rsidR="00B86879" w:rsidRPr="00B86879">
        <w:rPr>
          <w:rFonts w:ascii="Times New Roman" w:hAnsi="Times New Roman" w:cs="Times New Roman"/>
          <w:sz w:val="24"/>
          <w:szCs w:val="24"/>
        </w:rPr>
        <w:t>Вінницягаз</w:t>
      </w:r>
      <w:proofErr w:type="spellEnd"/>
      <w:r w:rsidR="00B86879" w:rsidRPr="00B86879">
        <w:rPr>
          <w:rFonts w:ascii="Times New Roman" w:hAnsi="Times New Roman" w:cs="Times New Roman"/>
          <w:sz w:val="24"/>
          <w:szCs w:val="24"/>
        </w:rPr>
        <w:t>» зазначило, що Заявнику в усній формі було детально роз'яснено причини припинення газопостачання.</w:t>
      </w:r>
    </w:p>
    <w:p w:rsidR="00B86879" w:rsidRPr="00B86879" w:rsidRDefault="00EA1C8F" w:rsidP="00EA1C8F">
      <w:pPr>
        <w:spacing w:before="120" w:after="120" w:line="240" w:lineRule="auto"/>
        <w:ind w:left="705" w:hanging="705"/>
        <w:jc w:val="both"/>
        <w:rPr>
          <w:rFonts w:ascii="Times New Roman" w:hAnsi="Times New Roman" w:cs="Times New Roman"/>
          <w:sz w:val="24"/>
          <w:szCs w:val="24"/>
        </w:rPr>
      </w:pPr>
      <w:r w:rsidRPr="00EA1C8F">
        <w:rPr>
          <w:rFonts w:ascii="Times New Roman" w:hAnsi="Times New Roman" w:cs="Times New Roman"/>
          <w:sz w:val="24"/>
          <w:szCs w:val="24"/>
        </w:rPr>
        <w:t>(30)</w:t>
      </w:r>
      <w:r w:rsidRPr="00EA1C8F">
        <w:rPr>
          <w:rFonts w:ascii="Times New Roman" w:hAnsi="Times New Roman" w:cs="Times New Roman"/>
          <w:sz w:val="24"/>
          <w:szCs w:val="24"/>
        </w:rPr>
        <w:tab/>
      </w:r>
      <w:r w:rsidR="00B86879" w:rsidRPr="00B86879">
        <w:rPr>
          <w:rFonts w:ascii="Times New Roman" w:hAnsi="Times New Roman" w:cs="Times New Roman"/>
          <w:sz w:val="24"/>
          <w:szCs w:val="24"/>
        </w:rPr>
        <w:t>Відповідно до пункту 4 глави 1 розділу І Кодексу</w:t>
      </w:r>
      <w:r w:rsidR="00B86879" w:rsidRPr="00B86879">
        <w:t xml:space="preserve"> </w:t>
      </w:r>
      <w:r w:rsidR="00B86879" w:rsidRPr="00B86879">
        <w:rPr>
          <w:rFonts w:ascii="Times New Roman" w:hAnsi="Times New Roman" w:cs="Times New Roman"/>
          <w:sz w:val="24"/>
          <w:szCs w:val="24"/>
        </w:rPr>
        <w:t>ГРМ,</w:t>
      </w:r>
      <w:r w:rsidR="00B86879" w:rsidRPr="00B86879">
        <w:t xml:space="preserve"> </w:t>
      </w:r>
      <w:r w:rsidR="00B86879" w:rsidRPr="00B86879">
        <w:rPr>
          <w:rFonts w:ascii="Times New Roman" w:hAnsi="Times New Roman" w:cs="Times New Roman"/>
          <w:sz w:val="24"/>
          <w:szCs w:val="24"/>
        </w:rPr>
        <w:t>несанкціонований газопровід – це самовільно приєднаний газопровід (газовий відвід, штуцер, патрубок), у тому числі без наявного підключеного</w:t>
      </w:r>
      <w:r w:rsidR="002176CD">
        <w:rPr>
          <w:rFonts w:ascii="Times New Roman" w:hAnsi="Times New Roman" w:cs="Times New Roman"/>
          <w:sz w:val="24"/>
          <w:szCs w:val="24"/>
        </w:rPr>
        <w:t xml:space="preserve"> газового обладнання, фізично </w:t>
      </w:r>
      <w:proofErr w:type="spellStart"/>
      <w:r w:rsidR="002176CD">
        <w:rPr>
          <w:rFonts w:ascii="Times New Roman" w:hAnsi="Times New Roman" w:cs="Times New Roman"/>
          <w:sz w:val="24"/>
          <w:szCs w:val="24"/>
        </w:rPr>
        <w:t>з</w:t>
      </w:r>
      <w:r w:rsidR="00B86879" w:rsidRPr="00B86879">
        <w:rPr>
          <w:rFonts w:ascii="Times New Roman" w:hAnsi="Times New Roman" w:cs="Times New Roman"/>
          <w:sz w:val="24"/>
          <w:szCs w:val="24"/>
        </w:rPr>
        <w:t>єднаний</w:t>
      </w:r>
      <w:proofErr w:type="spellEnd"/>
      <w:r w:rsidR="00B86879" w:rsidRPr="00B86879">
        <w:rPr>
          <w:rFonts w:ascii="Times New Roman" w:hAnsi="Times New Roman" w:cs="Times New Roman"/>
          <w:sz w:val="24"/>
          <w:szCs w:val="24"/>
        </w:rPr>
        <w:t>, зокрема вварений, врізаний, з газорозподільною системою або газовою мережею внутрішнього газопостачання, витрата (споживання) природного газу через який не обліковується комерційним вузлом обліку (лічильником газу).</w:t>
      </w:r>
    </w:p>
    <w:p w:rsidR="00B86879" w:rsidRPr="00B86879" w:rsidRDefault="00EA1C8F" w:rsidP="00EA1C8F">
      <w:pPr>
        <w:spacing w:before="120" w:after="120" w:line="240" w:lineRule="auto"/>
        <w:ind w:left="705" w:hanging="705"/>
        <w:jc w:val="both"/>
        <w:rPr>
          <w:rFonts w:ascii="Times New Roman" w:hAnsi="Times New Roman" w:cs="Times New Roman"/>
          <w:sz w:val="24"/>
          <w:szCs w:val="24"/>
        </w:rPr>
      </w:pPr>
      <w:r>
        <w:rPr>
          <w:rFonts w:ascii="Times New Roman" w:hAnsi="Times New Roman" w:cs="Times New Roman"/>
          <w:sz w:val="24"/>
          <w:szCs w:val="24"/>
          <w:lang w:val="ru-RU"/>
        </w:rPr>
        <w:t>(31)</w:t>
      </w:r>
      <w:r>
        <w:rPr>
          <w:rFonts w:ascii="Times New Roman" w:hAnsi="Times New Roman" w:cs="Times New Roman"/>
          <w:sz w:val="24"/>
          <w:szCs w:val="24"/>
          <w:lang w:val="ru-RU"/>
        </w:rPr>
        <w:tab/>
      </w:r>
      <w:proofErr w:type="gramStart"/>
      <w:r w:rsidR="00B86879" w:rsidRPr="00B86879">
        <w:rPr>
          <w:rFonts w:ascii="Times New Roman" w:hAnsi="Times New Roman" w:cs="Times New Roman"/>
          <w:sz w:val="24"/>
          <w:szCs w:val="24"/>
        </w:rPr>
        <w:t>З</w:t>
      </w:r>
      <w:proofErr w:type="gramEnd"/>
      <w:r w:rsidR="00B86879" w:rsidRPr="00B86879">
        <w:rPr>
          <w:rFonts w:ascii="Times New Roman" w:hAnsi="Times New Roman" w:cs="Times New Roman"/>
          <w:sz w:val="24"/>
          <w:szCs w:val="24"/>
        </w:rPr>
        <w:t xml:space="preserve"> метою забезпечення виконання зазначених</w:t>
      </w:r>
      <w:r w:rsidR="002176CD">
        <w:rPr>
          <w:rFonts w:ascii="Times New Roman" w:hAnsi="Times New Roman" w:cs="Times New Roman"/>
          <w:sz w:val="24"/>
          <w:szCs w:val="24"/>
        </w:rPr>
        <w:t xml:space="preserve"> вимог Кодексу ГРМ, 07.04.2016 </w:t>
      </w:r>
      <w:r w:rsidR="002176CD">
        <w:rPr>
          <w:rFonts w:ascii="Times New Roman" w:hAnsi="Times New Roman" w:cs="Times New Roman"/>
          <w:sz w:val="24"/>
          <w:szCs w:val="24"/>
          <w:lang w:val="ru-RU"/>
        </w:rPr>
        <w:t>н</w:t>
      </w:r>
      <w:r w:rsidR="00B86879" w:rsidRPr="00B86879">
        <w:rPr>
          <w:rFonts w:ascii="Times New Roman" w:hAnsi="Times New Roman" w:cs="Times New Roman"/>
          <w:sz w:val="24"/>
          <w:szCs w:val="24"/>
        </w:rPr>
        <w:t>а адрес</w:t>
      </w:r>
      <w:r w:rsidR="002176CD">
        <w:rPr>
          <w:rFonts w:ascii="Times New Roman" w:hAnsi="Times New Roman" w:cs="Times New Roman"/>
          <w:sz w:val="24"/>
          <w:szCs w:val="24"/>
          <w:lang w:val="ru-RU"/>
        </w:rPr>
        <w:t xml:space="preserve">у </w:t>
      </w:r>
      <w:r w:rsidR="00B86879" w:rsidRPr="00B86879">
        <w:rPr>
          <w:rFonts w:ascii="Times New Roman" w:hAnsi="Times New Roman" w:cs="Times New Roman"/>
          <w:sz w:val="24"/>
          <w:szCs w:val="24"/>
        </w:rPr>
        <w:t>проживання Заявника були направлені уповнов</w:t>
      </w:r>
      <w:r w:rsidR="00E34670">
        <w:rPr>
          <w:rFonts w:ascii="Times New Roman" w:hAnsi="Times New Roman" w:cs="Times New Roman"/>
          <w:sz w:val="24"/>
          <w:szCs w:val="24"/>
        </w:rPr>
        <w:t>ажені працівники Товариства для</w:t>
      </w:r>
      <w:r w:rsidR="00E34670">
        <w:rPr>
          <w:rFonts w:ascii="Times New Roman" w:hAnsi="Times New Roman" w:cs="Times New Roman"/>
          <w:sz w:val="24"/>
          <w:szCs w:val="24"/>
          <w:lang w:val="ru-RU"/>
        </w:rPr>
        <w:t xml:space="preserve"> </w:t>
      </w:r>
      <w:r w:rsidR="00B86879" w:rsidRPr="00B86879">
        <w:rPr>
          <w:rFonts w:ascii="Times New Roman" w:hAnsi="Times New Roman" w:cs="Times New Roman"/>
          <w:sz w:val="24"/>
          <w:szCs w:val="24"/>
        </w:rPr>
        <w:t xml:space="preserve">проведення перевірки технічного стану системи газопостачання </w:t>
      </w:r>
      <w:r w:rsidR="00B86879" w:rsidRPr="00B86879">
        <w:rPr>
          <w:rFonts w:ascii="Times New Roman" w:hAnsi="Times New Roman" w:cs="Times New Roman"/>
          <w:sz w:val="24"/>
          <w:szCs w:val="24"/>
        </w:rPr>
        <w:br/>
        <w:t xml:space="preserve">будинку гр. Кривого В.А. </w:t>
      </w:r>
    </w:p>
    <w:p w:rsidR="00B86879" w:rsidRPr="00E34670" w:rsidRDefault="00EA1C8F" w:rsidP="00E34670">
      <w:pPr>
        <w:spacing w:before="120" w:after="120" w:line="240" w:lineRule="auto"/>
        <w:ind w:left="705" w:hanging="705"/>
        <w:jc w:val="both"/>
        <w:rPr>
          <w:rFonts w:ascii="Times New Roman" w:hAnsi="Times New Roman" w:cs="Times New Roman"/>
          <w:sz w:val="24"/>
          <w:szCs w:val="24"/>
          <w:lang w:val="ru-RU"/>
        </w:rPr>
      </w:pPr>
      <w:r>
        <w:rPr>
          <w:rFonts w:ascii="Times New Roman" w:hAnsi="Times New Roman" w:cs="Times New Roman"/>
          <w:sz w:val="24"/>
          <w:szCs w:val="24"/>
          <w:lang w:val="ru-RU"/>
        </w:rPr>
        <w:t>(32)</w:t>
      </w:r>
      <w:r>
        <w:rPr>
          <w:rFonts w:ascii="Times New Roman" w:hAnsi="Times New Roman" w:cs="Times New Roman"/>
          <w:sz w:val="24"/>
          <w:szCs w:val="24"/>
          <w:lang w:val="ru-RU"/>
        </w:rPr>
        <w:tab/>
      </w:r>
      <w:r w:rsidR="00B86879" w:rsidRPr="00B86879">
        <w:rPr>
          <w:rFonts w:ascii="Times New Roman" w:hAnsi="Times New Roman" w:cs="Times New Roman"/>
          <w:sz w:val="24"/>
          <w:szCs w:val="24"/>
        </w:rPr>
        <w:t xml:space="preserve">Так, </w:t>
      </w:r>
      <w:proofErr w:type="gramStart"/>
      <w:r w:rsidR="00B86879" w:rsidRPr="00B86879">
        <w:rPr>
          <w:rFonts w:ascii="Times New Roman" w:hAnsi="Times New Roman" w:cs="Times New Roman"/>
          <w:sz w:val="24"/>
          <w:szCs w:val="24"/>
        </w:rPr>
        <w:t>п</w:t>
      </w:r>
      <w:proofErr w:type="gramEnd"/>
      <w:r w:rsidR="00B86879" w:rsidRPr="00B86879">
        <w:rPr>
          <w:rFonts w:ascii="Times New Roman" w:hAnsi="Times New Roman" w:cs="Times New Roman"/>
          <w:sz w:val="24"/>
          <w:szCs w:val="24"/>
        </w:rPr>
        <w:t xml:space="preserve">ід час перевірки системи газопостачання будинку гр. Кривого В.А. працівниками Товариства було виявлено ряд порушень вимог ПБСГ, Кодексу ГРМ, Державних будівельних норм  В.2.5-20-2001 «Газопостачання» та проінформовано </w:t>
      </w:r>
      <w:r w:rsidR="00E34670">
        <w:rPr>
          <w:rFonts w:ascii="Times New Roman" w:hAnsi="Times New Roman" w:cs="Times New Roman"/>
          <w:sz w:val="24"/>
          <w:szCs w:val="24"/>
          <w:lang w:val="ru-RU"/>
        </w:rPr>
        <w:br/>
      </w:r>
      <w:r w:rsidR="00B86879" w:rsidRPr="00B86879">
        <w:rPr>
          <w:rFonts w:ascii="Times New Roman" w:hAnsi="Times New Roman" w:cs="Times New Roman"/>
          <w:sz w:val="24"/>
          <w:szCs w:val="24"/>
        </w:rPr>
        <w:t>гр. Кривого В.А. про необхідність звернення до ПАТ «</w:t>
      </w:r>
      <w:proofErr w:type="spellStart"/>
      <w:r w:rsidR="00B86879" w:rsidRPr="00B86879">
        <w:rPr>
          <w:rFonts w:ascii="Times New Roman" w:hAnsi="Times New Roman" w:cs="Times New Roman"/>
          <w:sz w:val="24"/>
          <w:szCs w:val="24"/>
        </w:rPr>
        <w:t>Вінницягаз</w:t>
      </w:r>
      <w:proofErr w:type="spellEnd"/>
      <w:r w:rsidR="00B86879" w:rsidRPr="00B86879">
        <w:rPr>
          <w:rFonts w:ascii="Times New Roman" w:hAnsi="Times New Roman" w:cs="Times New Roman"/>
          <w:sz w:val="24"/>
          <w:szCs w:val="24"/>
        </w:rPr>
        <w:t xml:space="preserve">» </w:t>
      </w:r>
      <w:r w:rsidR="00E34670" w:rsidRPr="00E34670">
        <w:rPr>
          <w:rFonts w:ascii="Times New Roman" w:hAnsi="Times New Roman" w:cs="Times New Roman"/>
          <w:sz w:val="24"/>
          <w:szCs w:val="24"/>
        </w:rPr>
        <w:t>і</w:t>
      </w:r>
      <w:r w:rsidR="00B86879" w:rsidRPr="00B86879">
        <w:rPr>
          <w:rFonts w:ascii="Times New Roman" w:hAnsi="Times New Roman" w:cs="Times New Roman"/>
          <w:sz w:val="24"/>
          <w:szCs w:val="24"/>
        </w:rPr>
        <w:t xml:space="preserve">з метою приведення системи газопостачання будинку у відповідність </w:t>
      </w:r>
      <w:r w:rsidR="00E34670" w:rsidRPr="00E34670">
        <w:rPr>
          <w:rFonts w:ascii="Times New Roman" w:hAnsi="Times New Roman" w:cs="Times New Roman"/>
          <w:sz w:val="24"/>
          <w:szCs w:val="24"/>
        </w:rPr>
        <w:t>із</w:t>
      </w:r>
      <w:r w:rsidR="00B86879" w:rsidRPr="00B86879">
        <w:rPr>
          <w:rFonts w:ascii="Times New Roman" w:hAnsi="Times New Roman" w:cs="Times New Roman"/>
          <w:sz w:val="24"/>
          <w:szCs w:val="24"/>
        </w:rPr>
        <w:t xml:space="preserve"> нормативни</w:t>
      </w:r>
      <w:r w:rsidR="00E34670" w:rsidRPr="00E34670">
        <w:rPr>
          <w:rFonts w:ascii="Times New Roman" w:hAnsi="Times New Roman" w:cs="Times New Roman"/>
          <w:sz w:val="24"/>
          <w:szCs w:val="24"/>
        </w:rPr>
        <w:t xml:space="preserve">ми </w:t>
      </w:r>
      <w:r w:rsidR="00B86879" w:rsidRPr="00B86879">
        <w:rPr>
          <w:rFonts w:ascii="Times New Roman" w:hAnsi="Times New Roman" w:cs="Times New Roman"/>
          <w:sz w:val="24"/>
          <w:szCs w:val="24"/>
        </w:rPr>
        <w:t>документ</w:t>
      </w:r>
      <w:proofErr w:type="spellStart"/>
      <w:r w:rsidR="00E34670">
        <w:rPr>
          <w:rFonts w:ascii="Times New Roman" w:hAnsi="Times New Roman" w:cs="Times New Roman"/>
          <w:sz w:val="24"/>
          <w:szCs w:val="24"/>
          <w:lang w:val="ru-RU"/>
        </w:rPr>
        <w:t>ами</w:t>
      </w:r>
      <w:proofErr w:type="spellEnd"/>
      <w:r w:rsidR="00B86879" w:rsidRPr="00B86879">
        <w:rPr>
          <w:rFonts w:ascii="Times New Roman" w:hAnsi="Times New Roman" w:cs="Times New Roman"/>
          <w:sz w:val="24"/>
          <w:szCs w:val="24"/>
        </w:rPr>
        <w:t xml:space="preserve"> та складено два </w:t>
      </w:r>
      <w:r w:rsidR="00E34670">
        <w:rPr>
          <w:rFonts w:ascii="Times New Roman" w:hAnsi="Times New Roman" w:cs="Times New Roman"/>
          <w:sz w:val="24"/>
          <w:szCs w:val="24"/>
          <w:lang w:val="ru-RU"/>
        </w:rPr>
        <w:t>а</w:t>
      </w:r>
      <w:proofErr w:type="spellStart"/>
      <w:r w:rsidR="00B86879" w:rsidRPr="00B86879">
        <w:rPr>
          <w:rFonts w:ascii="Times New Roman" w:hAnsi="Times New Roman" w:cs="Times New Roman"/>
          <w:sz w:val="24"/>
          <w:szCs w:val="24"/>
        </w:rPr>
        <w:t>кти</w:t>
      </w:r>
      <w:proofErr w:type="spellEnd"/>
      <w:r w:rsidR="00B86879" w:rsidRPr="00B86879">
        <w:rPr>
          <w:rFonts w:ascii="Times New Roman" w:hAnsi="Times New Roman" w:cs="Times New Roman"/>
          <w:sz w:val="24"/>
          <w:szCs w:val="24"/>
        </w:rPr>
        <w:t xml:space="preserve"> від 07.04.2016 про перевірку стану систем газопостачання та які були підписані гр. Кривим В.А. без зауважень.</w:t>
      </w:r>
    </w:p>
    <w:p w:rsidR="00B86879" w:rsidRPr="00B86879" w:rsidRDefault="00EA1C8F" w:rsidP="00EA1C8F">
      <w:pPr>
        <w:spacing w:before="120" w:after="120" w:line="240" w:lineRule="auto"/>
        <w:ind w:left="705" w:hanging="705"/>
        <w:jc w:val="both"/>
        <w:rPr>
          <w:rFonts w:ascii="Times New Roman" w:hAnsi="Times New Roman" w:cs="Times New Roman"/>
          <w:sz w:val="24"/>
          <w:szCs w:val="24"/>
        </w:rPr>
      </w:pPr>
      <w:r>
        <w:rPr>
          <w:rFonts w:ascii="Times New Roman" w:hAnsi="Times New Roman" w:cs="Times New Roman"/>
          <w:sz w:val="24"/>
          <w:szCs w:val="24"/>
          <w:lang w:val="ru-RU"/>
        </w:rPr>
        <w:t>(33)</w:t>
      </w:r>
      <w:r>
        <w:rPr>
          <w:rFonts w:ascii="Times New Roman" w:hAnsi="Times New Roman" w:cs="Times New Roman"/>
          <w:sz w:val="24"/>
          <w:szCs w:val="24"/>
          <w:lang w:val="ru-RU"/>
        </w:rPr>
        <w:tab/>
      </w:r>
      <w:r w:rsidR="00B86879" w:rsidRPr="00B86879">
        <w:rPr>
          <w:rFonts w:ascii="Times New Roman" w:hAnsi="Times New Roman" w:cs="Times New Roman"/>
          <w:sz w:val="24"/>
          <w:szCs w:val="24"/>
        </w:rPr>
        <w:t xml:space="preserve">Також, </w:t>
      </w:r>
      <w:proofErr w:type="gramStart"/>
      <w:r w:rsidR="00B86879" w:rsidRPr="00B86879">
        <w:rPr>
          <w:rFonts w:ascii="Times New Roman" w:hAnsi="Times New Roman" w:cs="Times New Roman"/>
          <w:sz w:val="24"/>
          <w:szCs w:val="24"/>
        </w:rPr>
        <w:t>п</w:t>
      </w:r>
      <w:proofErr w:type="gramEnd"/>
      <w:r w:rsidR="00B86879" w:rsidRPr="00B86879">
        <w:rPr>
          <w:rFonts w:ascii="Times New Roman" w:hAnsi="Times New Roman" w:cs="Times New Roman"/>
          <w:sz w:val="24"/>
          <w:szCs w:val="24"/>
        </w:rPr>
        <w:t>ід час обстеження системи газопостачання, зокрема ввідного газопроводу до будинку гр. Кривого В.А.</w:t>
      </w:r>
      <w:r w:rsidR="00E34670">
        <w:rPr>
          <w:rFonts w:ascii="Times New Roman" w:hAnsi="Times New Roman" w:cs="Times New Roman"/>
          <w:sz w:val="24"/>
          <w:szCs w:val="24"/>
          <w:lang w:val="ru-RU"/>
        </w:rPr>
        <w:t>,</w:t>
      </w:r>
      <w:r w:rsidR="00B86879" w:rsidRPr="00B86879">
        <w:rPr>
          <w:rFonts w:ascii="Times New Roman" w:hAnsi="Times New Roman" w:cs="Times New Roman"/>
          <w:sz w:val="24"/>
          <w:szCs w:val="24"/>
        </w:rPr>
        <w:t xml:space="preserve"> була виявлена металева труба, приєднана до ввідного газопроводу перед лічильником природного газу. За результатами обстеження працівниками ПАТ «</w:t>
      </w:r>
      <w:proofErr w:type="spellStart"/>
      <w:r w:rsidR="00B86879" w:rsidRPr="00B86879">
        <w:rPr>
          <w:rFonts w:ascii="Times New Roman" w:hAnsi="Times New Roman" w:cs="Times New Roman"/>
          <w:sz w:val="24"/>
          <w:szCs w:val="24"/>
        </w:rPr>
        <w:t>Вінницягаз</w:t>
      </w:r>
      <w:proofErr w:type="spellEnd"/>
      <w:r w:rsidR="00B86879" w:rsidRPr="00B86879">
        <w:rPr>
          <w:rFonts w:ascii="Times New Roman" w:hAnsi="Times New Roman" w:cs="Times New Roman"/>
          <w:sz w:val="24"/>
          <w:szCs w:val="24"/>
        </w:rPr>
        <w:t>» складений акт обстеження системи газопостачання від 07.04.2016, який підписаний Заявником.</w:t>
      </w:r>
    </w:p>
    <w:p w:rsidR="00B86879" w:rsidRPr="00B86879" w:rsidRDefault="00EA1C8F" w:rsidP="00EA1C8F">
      <w:pPr>
        <w:spacing w:before="120" w:after="120" w:line="240" w:lineRule="auto"/>
        <w:ind w:left="705" w:hanging="705"/>
        <w:jc w:val="both"/>
        <w:rPr>
          <w:rFonts w:ascii="Times New Roman" w:hAnsi="Times New Roman" w:cs="Times New Roman"/>
          <w:sz w:val="24"/>
          <w:szCs w:val="24"/>
        </w:rPr>
      </w:pPr>
      <w:r>
        <w:rPr>
          <w:rFonts w:ascii="Times New Roman" w:hAnsi="Times New Roman" w:cs="Times New Roman"/>
          <w:sz w:val="24"/>
          <w:szCs w:val="24"/>
          <w:lang w:val="ru-RU"/>
        </w:rPr>
        <w:t>(34)</w:t>
      </w:r>
      <w:r>
        <w:rPr>
          <w:rFonts w:ascii="Times New Roman" w:hAnsi="Times New Roman" w:cs="Times New Roman"/>
          <w:sz w:val="24"/>
          <w:szCs w:val="24"/>
          <w:lang w:val="ru-RU"/>
        </w:rPr>
        <w:tab/>
      </w:r>
      <w:r w:rsidR="00B86879" w:rsidRPr="00B86879">
        <w:rPr>
          <w:rFonts w:ascii="Times New Roman" w:hAnsi="Times New Roman" w:cs="Times New Roman"/>
          <w:sz w:val="24"/>
          <w:szCs w:val="24"/>
        </w:rPr>
        <w:t>Актом від 07.04.2016 № 71а-84 про порушення вст</w:t>
      </w:r>
      <w:r w:rsidR="00E34670">
        <w:rPr>
          <w:rFonts w:ascii="Times New Roman" w:hAnsi="Times New Roman" w:cs="Times New Roman"/>
          <w:sz w:val="24"/>
          <w:szCs w:val="24"/>
        </w:rPr>
        <w:t xml:space="preserve">ановлено порушення </w:t>
      </w:r>
      <w:r w:rsidR="00E34670">
        <w:rPr>
          <w:rFonts w:ascii="Times New Roman" w:hAnsi="Times New Roman" w:cs="Times New Roman"/>
          <w:sz w:val="24"/>
          <w:szCs w:val="24"/>
        </w:rPr>
        <w:br/>
        <w:t>Кодексу ГРМ</w:t>
      </w:r>
      <w:r w:rsidR="00B86879" w:rsidRPr="00B86879">
        <w:rPr>
          <w:rFonts w:ascii="Times New Roman" w:hAnsi="Times New Roman" w:cs="Times New Roman"/>
          <w:sz w:val="24"/>
          <w:szCs w:val="24"/>
        </w:rPr>
        <w:t xml:space="preserve"> та зазначено, що «</w:t>
      </w:r>
      <w:r w:rsidR="00B86879" w:rsidRPr="00B86879">
        <w:rPr>
          <w:rFonts w:ascii="Times New Roman" w:hAnsi="Times New Roman" w:cs="Times New Roman"/>
          <w:i/>
          <w:sz w:val="24"/>
          <w:szCs w:val="24"/>
        </w:rPr>
        <w:t xml:space="preserve">порушено п. 1 глави 2, Розділу ХІ, несанкціонований </w:t>
      </w:r>
      <w:r w:rsidR="00B86879" w:rsidRPr="00B86879">
        <w:rPr>
          <w:rFonts w:ascii="Times New Roman" w:hAnsi="Times New Roman" w:cs="Times New Roman"/>
          <w:i/>
          <w:sz w:val="24"/>
          <w:szCs w:val="24"/>
        </w:rPr>
        <w:lastRenderedPageBreak/>
        <w:t>відбі</w:t>
      </w:r>
      <w:proofErr w:type="gramStart"/>
      <w:r w:rsidR="00B86879" w:rsidRPr="00B86879">
        <w:rPr>
          <w:rFonts w:ascii="Times New Roman" w:hAnsi="Times New Roman" w:cs="Times New Roman"/>
          <w:i/>
          <w:sz w:val="24"/>
          <w:szCs w:val="24"/>
        </w:rPr>
        <w:t>р</w:t>
      </w:r>
      <w:proofErr w:type="gramEnd"/>
      <w:r w:rsidR="00B86879" w:rsidRPr="00B86879">
        <w:rPr>
          <w:rFonts w:ascii="Times New Roman" w:hAnsi="Times New Roman" w:cs="Times New Roman"/>
          <w:i/>
          <w:sz w:val="24"/>
          <w:szCs w:val="24"/>
        </w:rPr>
        <w:t xml:space="preserve"> природного газу з ГРМ шляхом </w:t>
      </w:r>
      <w:proofErr w:type="spellStart"/>
      <w:r w:rsidR="00B86879" w:rsidRPr="00B86879">
        <w:rPr>
          <w:rFonts w:ascii="Times New Roman" w:hAnsi="Times New Roman" w:cs="Times New Roman"/>
          <w:i/>
          <w:sz w:val="24"/>
          <w:szCs w:val="24"/>
        </w:rPr>
        <w:t>врізки</w:t>
      </w:r>
      <w:proofErr w:type="spellEnd"/>
      <w:r w:rsidR="00B86879" w:rsidRPr="00B86879">
        <w:rPr>
          <w:rFonts w:ascii="Times New Roman" w:hAnsi="Times New Roman" w:cs="Times New Roman"/>
          <w:i/>
          <w:sz w:val="24"/>
          <w:szCs w:val="24"/>
        </w:rPr>
        <w:t xml:space="preserve"> газопроводу в газорозподільну систему до вузла газу</w:t>
      </w:r>
      <w:r w:rsidR="00B86879" w:rsidRPr="00B86879">
        <w:rPr>
          <w:rFonts w:ascii="Times New Roman" w:hAnsi="Times New Roman" w:cs="Times New Roman"/>
          <w:sz w:val="24"/>
          <w:szCs w:val="24"/>
        </w:rPr>
        <w:t xml:space="preserve">». </w:t>
      </w:r>
    </w:p>
    <w:p w:rsidR="00B86879" w:rsidRPr="00B86879" w:rsidRDefault="00EA1C8F" w:rsidP="00EA1C8F">
      <w:pPr>
        <w:spacing w:before="120" w:after="120" w:line="240" w:lineRule="auto"/>
        <w:ind w:left="705" w:hanging="705"/>
        <w:jc w:val="both"/>
        <w:rPr>
          <w:rFonts w:ascii="Times New Roman" w:hAnsi="Times New Roman" w:cs="Times New Roman"/>
          <w:sz w:val="24"/>
          <w:szCs w:val="24"/>
        </w:rPr>
      </w:pPr>
      <w:r>
        <w:rPr>
          <w:rFonts w:ascii="Times New Roman" w:hAnsi="Times New Roman" w:cs="Times New Roman"/>
          <w:sz w:val="24"/>
          <w:szCs w:val="24"/>
          <w:lang w:val="ru-RU"/>
        </w:rPr>
        <w:t>(35)</w:t>
      </w:r>
      <w:r>
        <w:rPr>
          <w:rFonts w:ascii="Times New Roman" w:hAnsi="Times New Roman" w:cs="Times New Roman"/>
          <w:sz w:val="24"/>
          <w:szCs w:val="24"/>
          <w:lang w:val="ru-RU"/>
        </w:rPr>
        <w:tab/>
      </w:r>
      <w:r w:rsidR="00E34670">
        <w:rPr>
          <w:rFonts w:ascii="Times New Roman" w:hAnsi="Times New Roman" w:cs="Times New Roman"/>
          <w:sz w:val="24"/>
          <w:szCs w:val="24"/>
        </w:rPr>
        <w:t xml:space="preserve">В </w:t>
      </w:r>
      <w:r w:rsidR="00E34670">
        <w:rPr>
          <w:rFonts w:ascii="Times New Roman" w:hAnsi="Times New Roman" w:cs="Times New Roman"/>
          <w:sz w:val="24"/>
          <w:szCs w:val="24"/>
          <w:lang w:val="ru-RU"/>
        </w:rPr>
        <w:t>а</w:t>
      </w:r>
      <w:proofErr w:type="spellStart"/>
      <w:r w:rsidR="00B86879" w:rsidRPr="00B86879">
        <w:rPr>
          <w:rFonts w:ascii="Times New Roman" w:hAnsi="Times New Roman" w:cs="Times New Roman"/>
          <w:sz w:val="24"/>
          <w:szCs w:val="24"/>
        </w:rPr>
        <w:t>кті</w:t>
      </w:r>
      <w:proofErr w:type="spellEnd"/>
      <w:r w:rsidR="00B86879" w:rsidRPr="00B86879">
        <w:rPr>
          <w:rFonts w:ascii="Times New Roman" w:hAnsi="Times New Roman" w:cs="Times New Roman"/>
          <w:sz w:val="24"/>
          <w:szCs w:val="24"/>
        </w:rPr>
        <w:t xml:space="preserve"> від 07.04.2016 № 71а-84 про порушення, який був </w:t>
      </w:r>
      <w:proofErr w:type="gramStart"/>
      <w:r w:rsidR="00B86879" w:rsidRPr="00B86879">
        <w:rPr>
          <w:rFonts w:ascii="Times New Roman" w:hAnsi="Times New Roman" w:cs="Times New Roman"/>
          <w:sz w:val="24"/>
          <w:szCs w:val="24"/>
        </w:rPr>
        <w:t>п</w:t>
      </w:r>
      <w:proofErr w:type="gramEnd"/>
      <w:r w:rsidR="00B86879" w:rsidRPr="00B86879">
        <w:rPr>
          <w:rFonts w:ascii="Times New Roman" w:hAnsi="Times New Roman" w:cs="Times New Roman"/>
          <w:sz w:val="24"/>
          <w:szCs w:val="24"/>
        </w:rPr>
        <w:t>ідписаний трьома представниками Товариства</w:t>
      </w:r>
      <w:r w:rsidR="00E34670">
        <w:rPr>
          <w:rFonts w:ascii="Times New Roman" w:hAnsi="Times New Roman" w:cs="Times New Roman"/>
          <w:sz w:val="24"/>
          <w:szCs w:val="24"/>
          <w:lang w:val="ru-RU"/>
        </w:rPr>
        <w:t>,</w:t>
      </w:r>
      <w:r w:rsidR="00B86879" w:rsidRPr="00B86879">
        <w:rPr>
          <w:rFonts w:ascii="Times New Roman" w:hAnsi="Times New Roman" w:cs="Times New Roman"/>
          <w:sz w:val="24"/>
          <w:szCs w:val="24"/>
        </w:rPr>
        <w:t xml:space="preserve"> зазначено, що гр. Кривий В.А. «</w:t>
      </w:r>
      <w:r w:rsidR="00B86879" w:rsidRPr="00B86879">
        <w:rPr>
          <w:rFonts w:ascii="Times New Roman" w:hAnsi="Times New Roman" w:cs="Times New Roman"/>
          <w:i/>
          <w:sz w:val="24"/>
          <w:szCs w:val="24"/>
        </w:rPr>
        <w:t>від підпису відмовився</w:t>
      </w:r>
      <w:r w:rsidR="00B86879" w:rsidRPr="00B86879">
        <w:rPr>
          <w:rFonts w:ascii="Times New Roman" w:hAnsi="Times New Roman" w:cs="Times New Roman"/>
          <w:sz w:val="24"/>
          <w:szCs w:val="24"/>
        </w:rPr>
        <w:t>».</w:t>
      </w:r>
    </w:p>
    <w:p w:rsidR="00B86879" w:rsidRPr="00B86879" w:rsidRDefault="00EA1C8F" w:rsidP="00EA1C8F">
      <w:pPr>
        <w:spacing w:before="120" w:after="120" w:line="240" w:lineRule="auto"/>
        <w:jc w:val="both"/>
        <w:rPr>
          <w:rFonts w:ascii="Times New Roman" w:hAnsi="Times New Roman" w:cs="Times New Roman"/>
          <w:sz w:val="24"/>
          <w:szCs w:val="24"/>
        </w:rPr>
      </w:pPr>
      <w:r w:rsidRPr="00215ACD">
        <w:rPr>
          <w:rFonts w:ascii="Times New Roman" w:hAnsi="Times New Roman" w:cs="Times New Roman"/>
          <w:sz w:val="24"/>
          <w:szCs w:val="24"/>
        </w:rPr>
        <w:t>(36)</w:t>
      </w:r>
      <w:r w:rsidRPr="00215ACD">
        <w:rPr>
          <w:rFonts w:ascii="Times New Roman" w:hAnsi="Times New Roman" w:cs="Times New Roman"/>
          <w:sz w:val="24"/>
          <w:szCs w:val="24"/>
        </w:rPr>
        <w:tab/>
      </w:r>
      <w:r w:rsidR="00E34670">
        <w:rPr>
          <w:rFonts w:ascii="Times New Roman" w:hAnsi="Times New Roman" w:cs="Times New Roman"/>
          <w:sz w:val="24"/>
          <w:szCs w:val="24"/>
        </w:rPr>
        <w:t>Водночас</w:t>
      </w:r>
      <w:r w:rsidR="00B86879" w:rsidRPr="00B86879">
        <w:rPr>
          <w:rFonts w:ascii="Times New Roman" w:hAnsi="Times New Roman" w:cs="Times New Roman"/>
          <w:sz w:val="24"/>
          <w:szCs w:val="24"/>
        </w:rPr>
        <w:t xml:space="preserve"> факт </w:t>
      </w:r>
      <w:r w:rsidR="00E34670" w:rsidRPr="00615429">
        <w:rPr>
          <w:rFonts w:ascii="Times New Roman" w:hAnsi="Times New Roman" w:cs="Times New Roman"/>
          <w:sz w:val="24"/>
          <w:szCs w:val="24"/>
        </w:rPr>
        <w:t>цієї</w:t>
      </w:r>
      <w:r w:rsidR="00DA30B2" w:rsidRPr="00615429">
        <w:rPr>
          <w:rFonts w:ascii="Times New Roman" w:hAnsi="Times New Roman" w:cs="Times New Roman"/>
          <w:sz w:val="24"/>
          <w:szCs w:val="24"/>
        </w:rPr>
        <w:t xml:space="preserve"> </w:t>
      </w:r>
      <w:r w:rsidR="00B86879" w:rsidRPr="00B86879">
        <w:rPr>
          <w:rFonts w:ascii="Times New Roman" w:hAnsi="Times New Roman" w:cs="Times New Roman"/>
          <w:sz w:val="24"/>
          <w:szCs w:val="24"/>
        </w:rPr>
        <w:t xml:space="preserve">відмови </w:t>
      </w:r>
      <w:proofErr w:type="spellStart"/>
      <w:r w:rsidR="00B86879" w:rsidRPr="00B86879">
        <w:rPr>
          <w:rFonts w:ascii="Times New Roman" w:hAnsi="Times New Roman" w:cs="Times New Roman"/>
          <w:sz w:val="24"/>
          <w:szCs w:val="24"/>
        </w:rPr>
        <w:t>відеозйомкою</w:t>
      </w:r>
      <w:proofErr w:type="spellEnd"/>
      <w:r w:rsidR="00B86879" w:rsidRPr="00B86879">
        <w:rPr>
          <w:rFonts w:ascii="Times New Roman" w:hAnsi="Times New Roman" w:cs="Times New Roman"/>
          <w:sz w:val="24"/>
          <w:szCs w:val="24"/>
        </w:rPr>
        <w:t xml:space="preserve"> 07.04.2016 не підтверджено.</w:t>
      </w:r>
    </w:p>
    <w:p w:rsidR="00B86879" w:rsidRPr="00B86879" w:rsidRDefault="00EA1C8F" w:rsidP="00EA1C8F">
      <w:pPr>
        <w:spacing w:before="120" w:after="120" w:line="240" w:lineRule="auto"/>
        <w:ind w:left="705" w:hanging="705"/>
        <w:jc w:val="both"/>
        <w:rPr>
          <w:rFonts w:ascii="Times New Roman" w:hAnsi="Times New Roman" w:cs="Times New Roman"/>
          <w:sz w:val="24"/>
          <w:szCs w:val="24"/>
        </w:rPr>
      </w:pPr>
      <w:r>
        <w:rPr>
          <w:rFonts w:ascii="Times New Roman" w:hAnsi="Times New Roman" w:cs="Times New Roman"/>
          <w:sz w:val="24"/>
          <w:szCs w:val="24"/>
          <w:lang w:val="ru-RU"/>
        </w:rPr>
        <w:t>(37)</w:t>
      </w:r>
      <w:r>
        <w:rPr>
          <w:rFonts w:ascii="Times New Roman" w:hAnsi="Times New Roman" w:cs="Times New Roman"/>
          <w:sz w:val="24"/>
          <w:szCs w:val="24"/>
          <w:lang w:val="ru-RU"/>
        </w:rPr>
        <w:tab/>
      </w:r>
      <w:r w:rsidR="00B86879" w:rsidRPr="00B86879">
        <w:rPr>
          <w:rFonts w:ascii="Times New Roman" w:hAnsi="Times New Roman" w:cs="Times New Roman"/>
          <w:sz w:val="24"/>
          <w:szCs w:val="24"/>
        </w:rPr>
        <w:t xml:space="preserve">В </w:t>
      </w:r>
      <w:r w:rsidR="00DA30B2">
        <w:rPr>
          <w:rFonts w:ascii="Times New Roman" w:hAnsi="Times New Roman" w:cs="Times New Roman"/>
          <w:sz w:val="24"/>
          <w:szCs w:val="24"/>
        </w:rPr>
        <w:t>а</w:t>
      </w:r>
      <w:r w:rsidR="00B86879" w:rsidRPr="00B86879">
        <w:rPr>
          <w:rFonts w:ascii="Times New Roman" w:hAnsi="Times New Roman" w:cs="Times New Roman"/>
          <w:sz w:val="24"/>
          <w:szCs w:val="24"/>
        </w:rPr>
        <w:t>кті від 07.04.2016 № 71а-84 про порушення не вказано, що відмова Заявник</w:t>
      </w:r>
      <w:r w:rsidR="00DA30B2">
        <w:rPr>
          <w:rFonts w:ascii="Times New Roman" w:hAnsi="Times New Roman" w:cs="Times New Roman"/>
          <w:sz w:val="24"/>
          <w:szCs w:val="24"/>
        </w:rPr>
        <w:t>а</w:t>
      </w:r>
      <w:r w:rsidR="00B86879" w:rsidRPr="00B86879">
        <w:rPr>
          <w:rFonts w:ascii="Times New Roman" w:hAnsi="Times New Roman" w:cs="Times New Roman"/>
          <w:sz w:val="24"/>
          <w:szCs w:val="24"/>
        </w:rPr>
        <w:t xml:space="preserve"> </w:t>
      </w:r>
      <w:r w:rsidR="00B86879" w:rsidRPr="00B86879">
        <w:rPr>
          <w:rFonts w:ascii="Times New Roman" w:hAnsi="Times New Roman" w:cs="Times New Roman"/>
          <w:sz w:val="24"/>
          <w:szCs w:val="24"/>
        </w:rPr>
        <w:br/>
        <w:t xml:space="preserve">від </w:t>
      </w:r>
      <w:proofErr w:type="gramStart"/>
      <w:r w:rsidR="00B86879" w:rsidRPr="00B86879">
        <w:rPr>
          <w:rFonts w:ascii="Times New Roman" w:hAnsi="Times New Roman" w:cs="Times New Roman"/>
          <w:sz w:val="24"/>
          <w:szCs w:val="24"/>
        </w:rPr>
        <w:t>п</w:t>
      </w:r>
      <w:proofErr w:type="gramEnd"/>
      <w:r w:rsidR="00B86879" w:rsidRPr="00B86879">
        <w:rPr>
          <w:rFonts w:ascii="Times New Roman" w:hAnsi="Times New Roman" w:cs="Times New Roman"/>
          <w:sz w:val="24"/>
          <w:szCs w:val="24"/>
        </w:rPr>
        <w:t xml:space="preserve">ідпису відбулась в інший день. Жодних додатків до </w:t>
      </w:r>
      <w:proofErr w:type="spellStart"/>
      <w:r w:rsidR="00DA30B2">
        <w:rPr>
          <w:rFonts w:ascii="Times New Roman" w:hAnsi="Times New Roman" w:cs="Times New Roman"/>
          <w:sz w:val="24"/>
          <w:szCs w:val="24"/>
        </w:rPr>
        <w:t>а</w:t>
      </w:r>
      <w:r w:rsidR="00B86879" w:rsidRPr="00B86879">
        <w:rPr>
          <w:rFonts w:ascii="Times New Roman" w:hAnsi="Times New Roman" w:cs="Times New Roman"/>
          <w:sz w:val="24"/>
          <w:szCs w:val="24"/>
        </w:rPr>
        <w:t>кт</w:t>
      </w:r>
      <w:r w:rsidR="00DA30B2">
        <w:rPr>
          <w:rFonts w:ascii="Times New Roman" w:hAnsi="Times New Roman" w:cs="Times New Roman"/>
          <w:sz w:val="24"/>
          <w:szCs w:val="24"/>
        </w:rPr>
        <w:t>а</w:t>
      </w:r>
      <w:proofErr w:type="spellEnd"/>
      <w:r w:rsidR="00B86879" w:rsidRPr="00B86879">
        <w:rPr>
          <w:rFonts w:ascii="Times New Roman" w:hAnsi="Times New Roman" w:cs="Times New Roman"/>
          <w:sz w:val="24"/>
          <w:szCs w:val="24"/>
        </w:rPr>
        <w:t xml:space="preserve"> від 07.04.2016 </w:t>
      </w:r>
      <w:r w:rsidR="00B86879" w:rsidRPr="00B86879">
        <w:rPr>
          <w:rFonts w:ascii="Times New Roman" w:hAnsi="Times New Roman" w:cs="Times New Roman"/>
          <w:sz w:val="24"/>
          <w:szCs w:val="24"/>
        </w:rPr>
        <w:br/>
        <w:t>№ 71а-84 про порушення у вигляді схем (</w:t>
      </w:r>
      <w:proofErr w:type="spellStart"/>
      <w:r w:rsidR="00B86879" w:rsidRPr="00B86879">
        <w:rPr>
          <w:rFonts w:ascii="Times New Roman" w:hAnsi="Times New Roman" w:cs="Times New Roman"/>
          <w:sz w:val="24"/>
          <w:szCs w:val="24"/>
        </w:rPr>
        <w:t>про</w:t>
      </w:r>
      <w:r w:rsidR="00DA30B2">
        <w:rPr>
          <w:rFonts w:ascii="Times New Roman" w:hAnsi="Times New Roman" w:cs="Times New Roman"/>
          <w:sz w:val="24"/>
          <w:szCs w:val="24"/>
        </w:rPr>
        <w:t>є</w:t>
      </w:r>
      <w:r w:rsidR="008B1200">
        <w:rPr>
          <w:rFonts w:ascii="Times New Roman" w:hAnsi="Times New Roman" w:cs="Times New Roman"/>
          <w:sz w:val="24"/>
          <w:szCs w:val="24"/>
        </w:rPr>
        <w:t>ктів</w:t>
      </w:r>
      <w:proofErr w:type="spellEnd"/>
      <w:r w:rsidR="00B86879" w:rsidRPr="00B86879">
        <w:rPr>
          <w:rFonts w:ascii="Times New Roman" w:hAnsi="Times New Roman" w:cs="Times New Roman"/>
          <w:sz w:val="24"/>
          <w:szCs w:val="24"/>
        </w:rPr>
        <w:t xml:space="preserve"> тощо), на яких були б зафіксовані порушення, які зазначені в </w:t>
      </w:r>
      <w:r w:rsidR="00DA30B2">
        <w:rPr>
          <w:rFonts w:ascii="Times New Roman" w:hAnsi="Times New Roman" w:cs="Times New Roman"/>
          <w:sz w:val="24"/>
          <w:szCs w:val="24"/>
        </w:rPr>
        <w:t>а</w:t>
      </w:r>
      <w:r w:rsidR="00B86879" w:rsidRPr="00B86879">
        <w:rPr>
          <w:rFonts w:ascii="Times New Roman" w:hAnsi="Times New Roman" w:cs="Times New Roman"/>
          <w:sz w:val="24"/>
          <w:szCs w:val="24"/>
        </w:rPr>
        <w:t>кті від 07.04.2016 № 71а-84 про порушення, територіальному відділенню Товариством надано не було.</w:t>
      </w:r>
    </w:p>
    <w:p w:rsidR="00B86879" w:rsidRPr="00B86879" w:rsidRDefault="00EA1C8F" w:rsidP="00EA1C8F">
      <w:pPr>
        <w:spacing w:before="120" w:after="120" w:line="240" w:lineRule="auto"/>
        <w:ind w:left="705" w:hanging="705"/>
        <w:jc w:val="both"/>
        <w:rPr>
          <w:rFonts w:ascii="Times New Roman" w:hAnsi="Times New Roman" w:cs="Times New Roman"/>
          <w:sz w:val="24"/>
          <w:szCs w:val="24"/>
        </w:rPr>
      </w:pPr>
      <w:r>
        <w:rPr>
          <w:rFonts w:ascii="Times New Roman" w:hAnsi="Times New Roman" w:cs="Times New Roman"/>
          <w:sz w:val="24"/>
          <w:szCs w:val="24"/>
          <w:lang w:val="ru-RU"/>
        </w:rPr>
        <w:t>(38)</w:t>
      </w:r>
      <w:r>
        <w:rPr>
          <w:rFonts w:ascii="Times New Roman" w:hAnsi="Times New Roman" w:cs="Times New Roman"/>
          <w:sz w:val="24"/>
          <w:szCs w:val="24"/>
          <w:lang w:val="ru-RU"/>
        </w:rPr>
        <w:tab/>
      </w:r>
      <w:r w:rsidR="00B86879" w:rsidRPr="00B86879">
        <w:rPr>
          <w:rFonts w:ascii="Times New Roman" w:hAnsi="Times New Roman" w:cs="Times New Roman"/>
          <w:sz w:val="24"/>
          <w:szCs w:val="24"/>
        </w:rPr>
        <w:t xml:space="preserve">В </w:t>
      </w:r>
      <w:r w:rsidR="00DA30B2">
        <w:rPr>
          <w:rFonts w:ascii="Times New Roman" w:hAnsi="Times New Roman" w:cs="Times New Roman"/>
          <w:sz w:val="24"/>
          <w:szCs w:val="24"/>
        </w:rPr>
        <w:t>а</w:t>
      </w:r>
      <w:r w:rsidR="00B86879" w:rsidRPr="00B86879">
        <w:rPr>
          <w:rFonts w:ascii="Times New Roman" w:hAnsi="Times New Roman" w:cs="Times New Roman"/>
          <w:sz w:val="24"/>
          <w:szCs w:val="24"/>
        </w:rPr>
        <w:t xml:space="preserve">кті від 07.04.2016 № 71а-84 про порушення було зазначено, що за виявленими порушеннями споживачу необхідно привести </w:t>
      </w:r>
      <w:proofErr w:type="gramStart"/>
      <w:r w:rsidR="00B86879" w:rsidRPr="00B86879">
        <w:rPr>
          <w:rFonts w:ascii="Times New Roman" w:hAnsi="Times New Roman" w:cs="Times New Roman"/>
          <w:sz w:val="24"/>
          <w:szCs w:val="24"/>
        </w:rPr>
        <w:t>у</w:t>
      </w:r>
      <w:proofErr w:type="gramEnd"/>
      <w:r w:rsidR="00B86879" w:rsidRPr="00B86879">
        <w:rPr>
          <w:rFonts w:ascii="Times New Roman" w:hAnsi="Times New Roman" w:cs="Times New Roman"/>
          <w:sz w:val="24"/>
          <w:szCs w:val="24"/>
        </w:rPr>
        <w:t xml:space="preserve"> відповідність </w:t>
      </w:r>
      <w:r w:rsidR="00DA30B2">
        <w:rPr>
          <w:rFonts w:ascii="Times New Roman" w:hAnsi="Times New Roman" w:cs="Times New Roman"/>
          <w:sz w:val="24"/>
          <w:szCs w:val="24"/>
        </w:rPr>
        <w:t>із</w:t>
      </w:r>
      <w:r w:rsidR="00B86879" w:rsidRPr="00B86879">
        <w:rPr>
          <w:rFonts w:ascii="Times New Roman" w:hAnsi="Times New Roman" w:cs="Times New Roman"/>
          <w:sz w:val="24"/>
          <w:szCs w:val="24"/>
        </w:rPr>
        <w:t xml:space="preserve"> вимог</w:t>
      </w:r>
      <w:r w:rsidR="00DA30B2">
        <w:rPr>
          <w:rFonts w:ascii="Times New Roman" w:hAnsi="Times New Roman" w:cs="Times New Roman"/>
          <w:sz w:val="24"/>
          <w:szCs w:val="24"/>
        </w:rPr>
        <w:t>ами</w:t>
      </w:r>
      <w:r w:rsidR="00B86879" w:rsidRPr="00B86879">
        <w:rPr>
          <w:rFonts w:ascii="Times New Roman" w:hAnsi="Times New Roman" w:cs="Times New Roman"/>
          <w:sz w:val="24"/>
          <w:szCs w:val="24"/>
        </w:rPr>
        <w:t xml:space="preserve"> </w:t>
      </w:r>
      <w:proofErr w:type="spellStart"/>
      <w:r w:rsidR="00B86879" w:rsidRPr="00B86879">
        <w:rPr>
          <w:rFonts w:ascii="Times New Roman" w:hAnsi="Times New Roman" w:cs="Times New Roman"/>
          <w:sz w:val="24"/>
          <w:szCs w:val="24"/>
        </w:rPr>
        <w:t>про</w:t>
      </w:r>
      <w:r w:rsidR="00DA30B2">
        <w:rPr>
          <w:rFonts w:ascii="Times New Roman" w:hAnsi="Times New Roman" w:cs="Times New Roman"/>
          <w:sz w:val="24"/>
          <w:szCs w:val="24"/>
        </w:rPr>
        <w:t>є</w:t>
      </w:r>
      <w:r w:rsidR="00B86879" w:rsidRPr="00B86879">
        <w:rPr>
          <w:rFonts w:ascii="Times New Roman" w:hAnsi="Times New Roman" w:cs="Times New Roman"/>
          <w:sz w:val="24"/>
          <w:szCs w:val="24"/>
        </w:rPr>
        <w:t>ктної</w:t>
      </w:r>
      <w:proofErr w:type="spellEnd"/>
      <w:r w:rsidR="00B86879" w:rsidRPr="00B86879">
        <w:rPr>
          <w:rFonts w:ascii="Times New Roman" w:hAnsi="Times New Roman" w:cs="Times New Roman"/>
          <w:sz w:val="24"/>
          <w:szCs w:val="24"/>
        </w:rPr>
        <w:t xml:space="preserve"> документації систему газопостачання будинку.</w:t>
      </w:r>
    </w:p>
    <w:p w:rsidR="00B86879" w:rsidRPr="00B86879" w:rsidRDefault="00EA1C8F" w:rsidP="00EA1C8F">
      <w:pPr>
        <w:spacing w:before="120" w:after="120" w:line="240" w:lineRule="auto"/>
        <w:ind w:left="705" w:hanging="705"/>
        <w:jc w:val="both"/>
        <w:rPr>
          <w:rFonts w:ascii="Times New Roman" w:hAnsi="Times New Roman" w:cs="Times New Roman"/>
          <w:sz w:val="24"/>
          <w:szCs w:val="24"/>
        </w:rPr>
      </w:pPr>
      <w:r>
        <w:rPr>
          <w:rFonts w:ascii="Times New Roman" w:hAnsi="Times New Roman" w:cs="Times New Roman"/>
          <w:sz w:val="24"/>
          <w:szCs w:val="24"/>
          <w:lang w:val="ru-RU"/>
        </w:rPr>
        <w:t>(39)</w:t>
      </w:r>
      <w:r>
        <w:rPr>
          <w:rFonts w:ascii="Times New Roman" w:hAnsi="Times New Roman" w:cs="Times New Roman"/>
          <w:sz w:val="24"/>
          <w:szCs w:val="24"/>
          <w:lang w:val="ru-RU"/>
        </w:rPr>
        <w:tab/>
      </w:r>
      <w:r w:rsidR="00DA30B2">
        <w:rPr>
          <w:rFonts w:ascii="Times New Roman" w:hAnsi="Times New Roman" w:cs="Times New Roman"/>
          <w:sz w:val="24"/>
          <w:szCs w:val="24"/>
        </w:rPr>
        <w:t>Однак</w:t>
      </w:r>
      <w:r w:rsidR="00B86879" w:rsidRPr="00B86879">
        <w:rPr>
          <w:rFonts w:ascii="Times New Roman" w:hAnsi="Times New Roman" w:cs="Times New Roman"/>
          <w:sz w:val="24"/>
          <w:szCs w:val="24"/>
        </w:rPr>
        <w:t xml:space="preserve"> у Заявника на момент складання </w:t>
      </w:r>
      <w:proofErr w:type="spellStart"/>
      <w:r w:rsidR="00B86879" w:rsidRPr="00B86879">
        <w:rPr>
          <w:rFonts w:ascii="Times New Roman" w:hAnsi="Times New Roman" w:cs="Times New Roman"/>
          <w:sz w:val="24"/>
          <w:szCs w:val="24"/>
        </w:rPr>
        <w:t>акт</w:t>
      </w:r>
      <w:r w:rsidR="00DA30B2">
        <w:rPr>
          <w:rFonts w:ascii="Times New Roman" w:hAnsi="Times New Roman" w:cs="Times New Roman"/>
          <w:sz w:val="24"/>
          <w:szCs w:val="24"/>
        </w:rPr>
        <w:t>а</w:t>
      </w:r>
      <w:proofErr w:type="spellEnd"/>
      <w:r w:rsidR="00B86879" w:rsidRPr="00B86879">
        <w:rPr>
          <w:rFonts w:ascii="Times New Roman" w:hAnsi="Times New Roman" w:cs="Times New Roman"/>
          <w:sz w:val="24"/>
          <w:szCs w:val="24"/>
        </w:rPr>
        <w:t xml:space="preserve"> від 07.04.2016 № 71а-84 про порушення був наявний робочий </w:t>
      </w:r>
      <w:proofErr w:type="spellStart"/>
      <w:r w:rsidR="00B86879" w:rsidRPr="00B86879">
        <w:rPr>
          <w:rFonts w:ascii="Times New Roman" w:hAnsi="Times New Roman" w:cs="Times New Roman"/>
          <w:sz w:val="24"/>
          <w:szCs w:val="24"/>
        </w:rPr>
        <w:t>про</w:t>
      </w:r>
      <w:r w:rsidR="00DA30B2">
        <w:rPr>
          <w:rFonts w:ascii="Times New Roman" w:hAnsi="Times New Roman" w:cs="Times New Roman"/>
          <w:sz w:val="24"/>
          <w:szCs w:val="24"/>
        </w:rPr>
        <w:t>є</w:t>
      </w:r>
      <w:r w:rsidR="00B86879" w:rsidRPr="00B86879">
        <w:rPr>
          <w:rFonts w:ascii="Times New Roman" w:hAnsi="Times New Roman" w:cs="Times New Roman"/>
          <w:sz w:val="24"/>
          <w:szCs w:val="24"/>
        </w:rPr>
        <w:t>кт</w:t>
      </w:r>
      <w:proofErr w:type="spellEnd"/>
      <w:r w:rsidR="00B86879" w:rsidRPr="00B86879">
        <w:rPr>
          <w:rFonts w:ascii="Times New Roman" w:hAnsi="Times New Roman" w:cs="Times New Roman"/>
          <w:sz w:val="24"/>
          <w:szCs w:val="24"/>
        </w:rPr>
        <w:t xml:space="preserve"> </w:t>
      </w:r>
      <w:proofErr w:type="gramStart"/>
      <w:r w:rsidR="00B86879" w:rsidRPr="00B86879">
        <w:rPr>
          <w:rFonts w:ascii="Times New Roman" w:hAnsi="Times New Roman" w:cs="Times New Roman"/>
          <w:sz w:val="24"/>
          <w:szCs w:val="24"/>
        </w:rPr>
        <w:t>на</w:t>
      </w:r>
      <w:proofErr w:type="gramEnd"/>
      <w:r w:rsidR="00B86879" w:rsidRPr="00B86879">
        <w:rPr>
          <w:rFonts w:ascii="Times New Roman" w:hAnsi="Times New Roman" w:cs="Times New Roman"/>
          <w:sz w:val="24"/>
          <w:szCs w:val="24"/>
        </w:rPr>
        <w:t xml:space="preserve"> заміну та перен</w:t>
      </w:r>
      <w:r w:rsidR="00DA30B2">
        <w:rPr>
          <w:rFonts w:ascii="Times New Roman" w:hAnsi="Times New Roman" w:cs="Times New Roman"/>
          <w:sz w:val="24"/>
          <w:szCs w:val="24"/>
        </w:rPr>
        <w:t xml:space="preserve">есення </w:t>
      </w:r>
      <w:r w:rsidR="00B86879" w:rsidRPr="00B86879">
        <w:rPr>
          <w:rFonts w:ascii="Times New Roman" w:hAnsi="Times New Roman" w:cs="Times New Roman"/>
          <w:sz w:val="24"/>
          <w:szCs w:val="24"/>
        </w:rPr>
        <w:t xml:space="preserve">газового котла, </w:t>
      </w:r>
      <w:r w:rsidR="00B86879" w:rsidRPr="00B86879">
        <w:rPr>
          <w:rFonts w:ascii="Times New Roman" w:hAnsi="Times New Roman" w:cs="Times New Roman"/>
          <w:sz w:val="24"/>
          <w:szCs w:val="24"/>
        </w:rPr>
        <w:br/>
        <w:t>який погоджений Товариством 04.07.2008.</w:t>
      </w:r>
    </w:p>
    <w:p w:rsidR="00B86879" w:rsidRPr="00B86879" w:rsidRDefault="00EA1C8F" w:rsidP="00EA1C8F">
      <w:pPr>
        <w:spacing w:before="120" w:after="120" w:line="240" w:lineRule="auto"/>
        <w:ind w:left="705" w:hanging="705"/>
        <w:jc w:val="both"/>
        <w:rPr>
          <w:rFonts w:ascii="Times New Roman" w:hAnsi="Times New Roman" w:cs="Times New Roman"/>
          <w:sz w:val="24"/>
          <w:szCs w:val="24"/>
        </w:rPr>
      </w:pPr>
      <w:r w:rsidRPr="00EA1C8F">
        <w:rPr>
          <w:rFonts w:ascii="Times New Roman" w:hAnsi="Times New Roman" w:cs="Times New Roman"/>
          <w:sz w:val="24"/>
          <w:szCs w:val="24"/>
        </w:rPr>
        <w:t>(40)</w:t>
      </w:r>
      <w:r w:rsidRPr="00EA1C8F">
        <w:rPr>
          <w:rFonts w:ascii="Times New Roman" w:hAnsi="Times New Roman" w:cs="Times New Roman"/>
          <w:sz w:val="24"/>
          <w:szCs w:val="24"/>
        </w:rPr>
        <w:tab/>
      </w:r>
      <w:r w:rsidR="00B86879" w:rsidRPr="00B86879">
        <w:rPr>
          <w:rFonts w:ascii="Times New Roman" w:hAnsi="Times New Roman" w:cs="Times New Roman"/>
          <w:sz w:val="24"/>
          <w:szCs w:val="24"/>
        </w:rPr>
        <w:t xml:space="preserve">З описово-мотивувальної частини Рішення № 17-рш вбачається, що </w:t>
      </w:r>
      <w:r w:rsidR="00B86879" w:rsidRPr="00B86879">
        <w:rPr>
          <w:rFonts w:ascii="Times New Roman" w:hAnsi="Times New Roman" w:cs="Times New Roman"/>
          <w:sz w:val="24"/>
          <w:szCs w:val="24"/>
        </w:rPr>
        <w:br/>
        <w:t>листом від 22.06.2016 № 07-15-2939 ПАТ «</w:t>
      </w:r>
      <w:proofErr w:type="spellStart"/>
      <w:r w:rsidR="00B86879" w:rsidRPr="00B86879">
        <w:rPr>
          <w:rFonts w:ascii="Times New Roman" w:hAnsi="Times New Roman" w:cs="Times New Roman"/>
          <w:sz w:val="24"/>
          <w:szCs w:val="24"/>
        </w:rPr>
        <w:t>Вінницягаз</w:t>
      </w:r>
      <w:proofErr w:type="spellEnd"/>
      <w:r w:rsidR="00B86879" w:rsidRPr="00B86879">
        <w:rPr>
          <w:rFonts w:ascii="Times New Roman" w:hAnsi="Times New Roman" w:cs="Times New Roman"/>
          <w:sz w:val="24"/>
          <w:szCs w:val="24"/>
        </w:rPr>
        <w:t>» повідомило територіальне відділення про те</w:t>
      </w:r>
      <w:r w:rsidR="00DA30B2">
        <w:rPr>
          <w:rFonts w:ascii="Times New Roman" w:hAnsi="Times New Roman" w:cs="Times New Roman"/>
          <w:sz w:val="24"/>
          <w:szCs w:val="24"/>
        </w:rPr>
        <w:t>,</w:t>
      </w:r>
      <w:r w:rsidR="00B86879" w:rsidRPr="00B86879">
        <w:rPr>
          <w:rFonts w:ascii="Times New Roman" w:hAnsi="Times New Roman" w:cs="Times New Roman"/>
          <w:sz w:val="24"/>
          <w:szCs w:val="24"/>
        </w:rPr>
        <w:t xml:space="preserve"> «</w:t>
      </w:r>
      <w:r w:rsidR="00B86879" w:rsidRPr="00B86879">
        <w:rPr>
          <w:rFonts w:ascii="Times New Roman" w:hAnsi="Times New Roman" w:cs="Times New Roman"/>
          <w:i/>
          <w:sz w:val="24"/>
          <w:szCs w:val="24"/>
        </w:rPr>
        <w:t xml:space="preserve">що лічильник газу Заявника демонтувався 07.04.2016 для проведення його періодичної повірки, оскільки до цього лічильник природного газу проходив періодичну повірку у 2008 році. </w:t>
      </w:r>
      <w:proofErr w:type="spellStart"/>
      <w:r w:rsidR="00B86879" w:rsidRPr="00B86879">
        <w:rPr>
          <w:rFonts w:ascii="Times New Roman" w:hAnsi="Times New Roman" w:cs="Times New Roman"/>
          <w:i/>
          <w:sz w:val="24"/>
          <w:szCs w:val="24"/>
        </w:rPr>
        <w:t>Міжповірочний</w:t>
      </w:r>
      <w:proofErr w:type="spellEnd"/>
      <w:r w:rsidR="00B86879" w:rsidRPr="00B86879">
        <w:rPr>
          <w:rFonts w:ascii="Times New Roman" w:hAnsi="Times New Roman" w:cs="Times New Roman"/>
          <w:i/>
          <w:sz w:val="24"/>
          <w:szCs w:val="24"/>
        </w:rPr>
        <w:t xml:space="preserve"> інтервал для лічильників даного типу становить 8 років, </w:t>
      </w:r>
      <w:proofErr w:type="spellStart"/>
      <w:r w:rsidR="00B86879" w:rsidRPr="00B86879">
        <w:rPr>
          <w:rFonts w:ascii="Times New Roman" w:hAnsi="Times New Roman" w:cs="Times New Roman"/>
          <w:i/>
          <w:sz w:val="24"/>
          <w:szCs w:val="24"/>
        </w:rPr>
        <w:t>міжповірочний</w:t>
      </w:r>
      <w:proofErr w:type="spellEnd"/>
      <w:r w:rsidR="00B86879" w:rsidRPr="00B86879">
        <w:rPr>
          <w:rFonts w:ascii="Times New Roman" w:hAnsi="Times New Roman" w:cs="Times New Roman"/>
          <w:i/>
          <w:sz w:val="24"/>
          <w:szCs w:val="24"/>
        </w:rPr>
        <w:t xml:space="preserve"> інтервал цього лічильника природного газу настає у 2016 році</w:t>
      </w:r>
      <w:r w:rsidR="00B86879" w:rsidRPr="00B86879">
        <w:rPr>
          <w:rFonts w:ascii="Times New Roman" w:hAnsi="Times New Roman" w:cs="Times New Roman"/>
          <w:sz w:val="24"/>
          <w:szCs w:val="24"/>
        </w:rPr>
        <w:t>».</w:t>
      </w:r>
    </w:p>
    <w:p w:rsidR="00B86879" w:rsidRPr="00B86879" w:rsidRDefault="00EA1C8F" w:rsidP="00EA1C8F">
      <w:pPr>
        <w:spacing w:before="120" w:after="120" w:line="240" w:lineRule="auto"/>
        <w:ind w:left="705" w:hanging="705"/>
        <w:jc w:val="both"/>
        <w:rPr>
          <w:rFonts w:ascii="Times New Roman" w:hAnsi="Times New Roman" w:cs="Times New Roman"/>
          <w:sz w:val="24"/>
          <w:szCs w:val="24"/>
        </w:rPr>
      </w:pPr>
      <w:r>
        <w:rPr>
          <w:rFonts w:ascii="Times New Roman" w:hAnsi="Times New Roman" w:cs="Times New Roman"/>
          <w:sz w:val="24"/>
          <w:szCs w:val="24"/>
          <w:lang w:val="ru-RU"/>
        </w:rPr>
        <w:t>(41)</w:t>
      </w:r>
      <w:r>
        <w:rPr>
          <w:rFonts w:ascii="Times New Roman" w:hAnsi="Times New Roman" w:cs="Times New Roman"/>
          <w:sz w:val="24"/>
          <w:szCs w:val="24"/>
          <w:lang w:val="ru-RU"/>
        </w:rPr>
        <w:tab/>
      </w:r>
      <w:proofErr w:type="gramStart"/>
      <w:r w:rsidR="00B86879" w:rsidRPr="00B86879">
        <w:rPr>
          <w:rFonts w:ascii="Times New Roman" w:hAnsi="Times New Roman" w:cs="Times New Roman"/>
          <w:sz w:val="24"/>
          <w:szCs w:val="24"/>
        </w:rPr>
        <w:t>З</w:t>
      </w:r>
      <w:proofErr w:type="gramEnd"/>
      <w:r w:rsidR="00B86879" w:rsidRPr="00B86879">
        <w:rPr>
          <w:rFonts w:ascii="Times New Roman" w:hAnsi="Times New Roman" w:cs="Times New Roman"/>
          <w:sz w:val="24"/>
          <w:szCs w:val="24"/>
        </w:rPr>
        <w:t xml:space="preserve"> листа від 05.12.2016 № Vi-ЛВ-5663-1216 (далі – </w:t>
      </w:r>
      <w:r w:rsidR="00DA30B2">
        <w:rPr>
          <w:rFonts w:ascii="Times New Roman" w:hAnsi="Times New Roman" w:cs="Times New Roman"/>
          <w:sz w:val="24"/>
          <w:szCs w:val="24"/>
        </w:rPr>
        <w:t>Л</w:t>
      </w:r>
      <w:r w:rsidR="00B86879" w:rsidRPr="00B86879">
        <w:rPr>
          <w:rFonts w:ascii="Times New Roman" w:hAnsi="Times New Roman" w:cs="Times New Roman"/>
          <w:sz w:val="24"/>
          <w:szCs w:val="24"/>
        </w:rPr>
        <w:t>ист</w:t>
      </w:r>
      <w:r w:rsidR="00DA30B2">
        <w:rPr>
          <w:rFonts w:ascii="Times New Roman" w:hAnsi="Times New Roman" w:cs="Times New Roman"/>
          <w:sz w:val="24"/>
          <w:szCs w:val="24"/>
        </w:rPr>
        <w:t>)</w:t>
      </w:r>
      <w:r w:rsidR="00B86879" w:rsidRPr="00B86879">
        <w:rPr>
          <w:rFonts w:ascii="Times New Roman" w:hAnsi="Times New Roman" w:cs="Times New Roman"/>
          <w:sz w:val="24"/>
          <w:szCs w:val="24"/>
        </w:rPr>
        <w:t xml:space="preserve"> Товариства вбачається, що пломба № 5823349 була встановлена Товариством після проведення у 2008 році повірки лічильника газу гр</w:t>
      </w:r>
      <w:r w:rsidR="00DA30B2">
        <w:rPr>
          <w:rFonts w:ascii="Times New Roman" w:hAnsi="Times New Roman" w:cs="Times New Roman"/>
          <w:sz w:val="24"/>
          <w:szCs w:val="24"/>
        </w:rPr>
        <w:t>. Кривого В.А., однак документи</w:t>
      </w:r>
      <w:r w:rsidR="00B86879" w:rsidRPr="00B86879">
        <w:rPr>
          <w:rFonts w:ascii="Times New Roman" w:hAnsi="Times New Roman" w:cs="Times New Roman"/>
          <w:sz w:val="24"/>
          <w:szCs w:val="24"/>
        </w:rPr>
        <w:t xml:space="preserve"> </w:t>
      </w:r>
      <w:r w:rsidR="00DA30B2">
        <w:rPr>
          <w:rFonts w:ascii="Times New Roman" w:hAnsi="Times New Roman" w:cs="Times New Roman"/>
          <w:sz w:val="24"/>
          <w:szCs w:val="24"/>
        </w:rPr>
        <w:t xml:space="preserve">на </w:t>
      </w:r>
      <w:r w:rsidR="00B86879" w:rsidRPr="00B86879">
        <w:rPr>
          <w:rFonts w:ascii="Times New Roman" w:hAnsi="Times New Roman" w:cs="Times New Roman"/>
          <w:sz w:val="24"/>
          <w:szCs w:val="24"/>
        </w:rPr>
        <w:t>підтвердж</w:t>
      </w:r>
      <w:r w:rsidR="00DA30B2">
        <w:rPr>
          <w:rFonts w:ascii="Times New Roman" w:hAnsi="Times New Roman" w:cs="Times New Roman"/>
          <w:sz w:val="24"/>
          <w:szCs w:val="24"/>
        </w:rPr>
        <w:t>ення</w:t>
      </w:r>
      <w:r w:rsidR="00B86879" w:rsidRPr="00B86879">
        <w:rPr>
          <w:rFonts w:ascii="Times New Roman" w:hAnsi="Times New Roman" w:cs="Times New Roman"/>
          <w:sz w:val="24"/>
          <w:szCs w:val="24"/>
        </w:rPr>
        <w:t xml:space="preserve"> дат</w:t>
      </w:r>
      <w:r w:rsidR="00DA30B2">
        <w:rPr>
          <w:rFonts w:ascii="Times New Roman" w:hAnsi="Times New Roman" w:cs="Times New Roman"/>
          <w:sz w:val="24"/>
          <w:szCs w:val="24"/>
        </w:rPr>
        <w:t>и</w:t>
      </w:r>
      <w:r w:rsidR="00B86879" w:rsidRPr="00B86879">
        <w:rPr>
          <w:rFonts w:ascii="Times New Roman" w:hAnsi="Times New Roman" w:cs="Times New Roman"/>
          <w:sz w:val="24"/>
          <w:szCs w:val="24"/>
        </w:rPr>
        <w:t xml:space="preserve"> встановлення </w:t>
      </w:r>
      <w:r w:rsidR="00DA30B2">
        <w:rPr>
          <w:rFonts w:ascii="Times New Roman" w:hAnsi="Times New Roman" w:cs="Times New Roman"/>
          <w:sz w:val="24"/>
          <w:szCs w:val="24"/>
        </w:rPr>
        <w:t xml:space="preserve">цієї </w:t>
      </w:r>
      <w:r w:rsidR="00B86879" w:rsidRPr="00B86879">
        <w:rPr>
          <w:rFonts w:ascii="Times New Roman" w:hAnsi="Times New Roman" w:cs="Times New Roman"/>
          <w:sz w:val="24"/>
          <w:szCs w:val="24"/>
        </w:rPr>
        <w:t>пл</w:t>
      </w:r>
      <w:r w:rsidR="00DA30B2">
        <w:rPr>
          <w:rFonts w:ascii="Times New Roman" w:hAnsi="Times New Roman" w:cs="Times New Roman"/>
          <w:sz w:val="24"/>
          <w:szCs w:val="24"/>
        </w:rPr>
        <w:t>омби ПАТ «</w:t>
      </w:r>
      <w:proofErr w:type="spellStart"/>
      <w:r w:rsidR="00DA30B2">
        <w:rPr>
          <w:rFonts w:ascii="Times New Roman" w:hAnsi="Times New Roman" w:cs="Times New Roman"/>
          <w:sz w:val="24"/>
          <w:szCs w:val="24"/>
        </w:rPr>
        <w:t>Вінницягаз</w:t>
      </w:r>
      <w:proofErr w:type="spellEnd"/>
      <w:r w:rsidR="00DA30B2">
        <w:rPr>
          <w:rFonts w:ascii="Times New Roman" w:hAnsi="Times New Roman" w:cs="Times New Roman"/>
          <w:sz w:val="24"/>
          <w:szCs w:val="24"/>
        </w:rPr>
        <w:t>» не надані</w:t>
      </w:r>
      <w:r w:rsidR="00B86879" w:rsidRPr="00B86879">
        <w:rPr>
          <w:rFonts w:ascii="Times New Roman" w:hAnsi="Times New Roman" w:cs="Times New Roman"/>
          <w:sz w:val="24"/>
          <w:szCs w:val="24"/>
        </w:rPr>
        <w:t xml:space="preserve"> у зв’язку з тим, що </w:t>
      </w:r>
      <w:r w:rsidR="00DA30B2">
        <w:rPr>
          <w:rFonts w:ascii="Times New Roman" w:hAnsi="Times New Roman" w:cs="Times New Roman"/>
          <w:sz w:val="24"/>
          <w:szCs w:val="24"/>
        </w:rPr>
        <w:t>так</w:t>
      </w:r>
      <w:r w:rsidR="00B86879" w:rsidRPr="00B86879">
        <w:rPr>
          <w:rFonts w:ascii="Times New Roman" w:hAnsi="Times New Roman" w:cs="Times New Roman"/>
          <w:sz w:val="24"/>
          <w:szCs w:val="24"/>
        </w:rPr>
        <w:t>і документи не збереглися.</w:t>
      </w:r>
    </w:p>
    <w:p w:rsidR="00B86879" w:rsidRPr="00B86879" w:rsidRDefault="00EA1C8F" w:rsidP="00EA1C8F">
      <w:pPr>
        <w:spacing w:before="120" w:after="120" w:line="240" w:lineRule="auto"/>
        <w:ind w:left="705" w:hanging="705"/>
        <w:jc w:val="both"/>
        <w:rPr>
          <w:rFonts w:ascii="Times New Roman" w:hAnsi="Times New Roman" w:cs="Times New Roman"/>
          <w:sz w:val="24"/>
          <w:szCs w:val="24"/>
        </w:rPr>
      </w:pPr>
      <w:r w:rsidRPr="00EA1C8F">
        <w:rPr>
          <w:rFonts w:ascii="Times New Roman" w:hAnsi="Times New Roman" w:cs="Times New Roman"/>
          <w:sz w:val="24"/>
          <w:szCs w:val="24"/>
        </w:rPr>
        <w:t>(42)</w:t>
      </w:r>
      <w:r w:rsidRPr="00EA1C8F">
        <w:rPr>
          <w:rFonts w:ascii="Times New Roman" w:hAnsi="Times New Roman" w:cs="Times New Roman"/>
          <w:sz w:val="24"/>
          <w:szCs w:val="24"/>
        </w:rPr>
        <w:tab/>
      </w:r>
      <w:r w:rsidR="00B86879" w:rsidRPr="00B86879">
        <w:rPr>
          <w:rFonts w:ascii="Times New Roman" w:hAnsi="Times New Roman" w:cs="Times New Roman"/>
          <w:sz w:val="24"/>
          <w:szCs w:val="24"/>
        </w:rPr>
        <w:t xml:space="preserve">Крім того, </w:t>
      </w:r>
      <w:r w:rsidR="00DA30B2">
        <w:rPr>
          <w:rFonts w:ascii="Times New Roman" w:hAnsi="Times New Roman" w:cs="Times New Roman"/>
          <w:sz w:val="24"/>
          <w:szCs w:val="24"/>
        </w:rPr>
        <w:t>у</w:t>
      </w:r>
      <w:r w:rsidR="00B86879" w:rsidRPr="00B86879">
        <w:rPr>
          <w:rFonts w:ascii="Times New Roman" w:hAnsi="Times New Roman" w:cs="Times New Roman"/>
          <w:sz w:val="24"/>
          <w:szCs w:val="24"/>
        </w:rPr>
        <w:t xml:space="preserve"> </w:t>
      </w:r>
      <w:r w:rsidR="00DA30B2">
        <w:rPr>
          <w:rFonts w:ascii="Times New Roman" w:hAnsi="Times New Roman" w:cs="Times New Roman"/>
          <w:sz w:val="24"/>
          <w:szCs w:val="24"/>
        </w:rPr>
        <w:t>Л</w:t>
      </w:r>
      <w:r w:rsidR="00B86879" w:rsidRPr="00B86879">
        <w:rPr>
          <w:rFonts w:ascii="Times New Roman" w:hAnsi="Times New Roman" w:cs="Times New Roman"/>
          <w:sz w:val="24"/>
          <w:szCs w:val="24"/>
        </w:rPr>
        <w:t xml:space="preserve">исті </w:t>
      </w:r>
      <w:r w:rsidR="00DA30B2">
        <w:rPr>
          <w:rFonts w:ascii="Times New Roman" w:hAnsi="Times New Roman" w:cs="Times New Roman"/>
          <w:sz w:val="24"/>
          <w:szCs w:val="24"/>
        </w:rPr>
        <w:t xml:space="preserve">Товариство вказало, </w:t>
      </w:r>
      <w:r w:rsidR="00B86879" w:rsidRPr="00B86879">
        <w:rPr>
          <w:rFonts w:ascii="Times New Roman" w:hAnsi="Times New Roman" w:cs="Times New Roman"/>
          <w:sz w:val="24"/>
          <w:szCs w:val="24"/>
        </w:rPr>
        <w:t>«</w:t>
      </w:r>
      <w:r w:rsidR="00B86879" w:rsidRPr="00B86879">
        <w:rPr>
          <w:rFonts w:ascii="Times New Roman" w:hAnsi="Times New Roman" w:cs="Times New Roman"/>
          <w:i/>
          <w:sz w:val="24"/>
          <w:szCs w:val="24"/>
        </w:rPr>
        <w:t>що під час демонтажу лічильника природного газу в Заявника 07.04.2016 року жодних пошкоджень або фальсифікації вказаної пломби виявлено не було, що підтверджує той факт, що після її встановлення, тобто з 2008 року до 07.04.2016 року ця пломба не знімалась ні Товариством ні самовільно гр. Кривим В.А., в тому числі для демонтажу лічильника газу з метою реконструкції системи газопостачання будинку Заявника</w:t>
      </w:r>
      <w:r w:rsidR="00B86879" w:rsidRPr="00B86879">
        <w:rPr>
          <w:rFonts w:ascii="Times New Roman" w:hAnsi="Times New Roman" w:cs="Times New Roman"/>
          <w:sz w:val="24"/>
          <w:szCs w:val="24"/>
        </w:rPr>
        <w:t xml:space="preserve">. </w:t>
      </w:r>
      <w:r w:rsidR="00B86879" w:rsidRPr="00B86879">
        <w:rPr>
          <w:rFonts w:ascii="Times New Roman" w:hAnsi="Times New Roman" w:cs="Times New Roman"/>
          <w:i/>
          <w:sz w:val="24"/>
          <w:szCs w:val="24"/>
        </w:rPr>
        <w:t>Відповідно до фінансового стану, відображеного по особовому рахунку гр. Кривого В.А. лічильник газу було встановлено 16.03.2006 року. Таким чином на думку Товариства, здійснити реконструкцію газопостачання будинку Заявник у  справі  міг у 2008 році до дати повірки лічильника природного газу</w:t>
      </w:r>
      <w:r w:rsidR="00B86879" w:rsidRPr="00B86879">
        <w:rPr>
          <w:rFonts w:ascii="Times New Roman" w:hAnsi="Times New Roman" w:cs="Times New Roman"/>
          <w:sz w:val="24"/>
          <w:szCs w:val="24"/>
        </w:rPr>
        <w:t>».</w:t>
      </w:r>
    </w:p>
    <w:p w:rsidR="00B86879" w:rsidRPr="00B86879" w:rsidRDefault="00EA1C8F" w:rsidP="00EA1C8F">
      <w:pPr>
        <w:spacing w:before="120" w:after="120" w:line="240" w:lineRule="auto"/>
        <w:ind w:left="705" w:hanging="705"/>
        <w:jc w:val="both"/>
        <w:rPr>
          <w:rFonts w:ascii="Times New Roman" w:hAnsi="Times New Roman" w:cs="Times New Roman"/>
          <w:sz w:val="24"/>
          <w:szCs w:val="24"/>
        </w:rPr>
      </w:pPr>
      <w:r>
        <w:rPr>
          <w:rFonts w:ascii="Times New Roman" w:hAnsi="Times New Roman" w:cs="Times New Roman"/>
          <w:sz w:val="24"/>
          <w:szCs w:val="24"/>
          <w:lang w:val="ru-RU"/>
        </w:rPr>
        <w:t>(43)</w:t>
      </w:r>
      <w:r>
        <w:rPr>
          <w:rFonts w:ascii="Times New Roman" w:hAnsi="Times New Roman" w:cs="Times New Roman"/>
          <w:sz w:val="24"/>
          <w:szCs w:val="24"/>
          <w:lang w:val="ru-RU"/>
        </w:rPr>
        <w:tab/>
      </w:r>
      <w:r w:rsidR="00B86879" w:rsidRPr="00B86879">
        <w:rPr>
          <w:rFonts w:ascii="Times New Roman" w:hAnsi="Times New Roman" w:cs="Times New Roman"/>
          <w:sz w:val="24"/>
          <w:szCs w:val="24"/>
        </w:rPr>
        <w:t xml:space="preserve">Також в описово-мотивувальній частині </w:t>
      </w:r>
      <w:proofErr w:type="gramStart"/>
      <w:r w:rsidR="00B86879" w:rsidRPr="00B86879">
        <w:rPr>
          <w:rFonts w:ascii="Times New Roman" w:hAnsi="Times New Roman" w:cs="Times New Roman"/>
          <w:sz w:val="24"/>
          <w:szCs w:val="24"/>
        </w:rPr>
        <w:t>Р</w:t>
      </w:r>
      <w:proofErr w:type="gramEnd"/>
      <w:r w:rsidR="00B86879" w:rsidRPr="00B86879">
        <w:rPr>
          <w:rFonts w:ascii="Times New Roman" w:hAnsi="Times New Roman" w:cs="Times New Roman"/>
          <w:sz w:val="24"/>
          <w:szCs w:val="24"/>
        </w:rPr>
        <w:t xml:space="preserve">ішення 17-рш зазначається, </w:t>
      </w:r>
      <w:r w:rsidR="00B86879" w:rsidRPr="00B86879">
        <w:rPr>
          <w:rFonts w:ascii="Times New Roman" w:hAnsi="Times New Roman" w:cs="Times New Roman"/>
          <w:sz w:val="24"/>
          <w:szCs w:val="24"/>
        </w:rPr>
        <w:br/>
        <w:t>що «</w:t>
      </w:r>
      <w:r w:rsidR="00B86879" w:rsidRPr="00B86879">
        <w:rPr>
          <w:rFonts w:ascii="Times New Roman" w:hAnsi="Times New Roman" w:cs="Times New Roman"/>
          <w:i/>
          <w:sz w:val="24"/>
          <w:szCs w:val="24"/>
        </w:rPr>
        <w:t>територіальним відділенням було складено протокол від 26.01.2017 року (далі – Протокол) в якому було отримано пояснення у гр. Скуратова А.С., який станом на 04.07.2008 року був головним інженером Вінницького управління газового господарства ВАТ «</w:t>
      </w:r>
      <w:proofErr w:type="spellStart"/>
      <w:r w:rsidR="00B86879" w:rsidRPr="00B86879">
        <w:rPr>
          <w:rFonts w:ascii="Times New Roman" w:hAnsi="Times New Roman" w:cs="Times New Roman"/>
          <w:i/>
          <w:sz w:val="24"/>
          <w:szCs w:val="24"/>
        </w:rPr>
        <w:t>Вінницягаз</w:t>
      </w:r>
      <w:proofErr w:type="spellEnd"/>
      <w:r w:rsidR="00B86879" w:rsidRPr="00B86879">
        <w:rPr>
          <w:rFonts w:ascii="Times New Roman" w:hAnsi="Times New Roman" w:cs="Times New Roman"/>
          <w:i/>
          <w:sz w:val="24"/>
          <w:szCs w:val="24"/>
        </w:rPr>
        <w:t xml:space="preserve">» та яким 04.07.2008 року Заявнику було погоджено схему газопроводу Робочого проекту. В даному Протоколі зафіксовано наступне. </w:t>
      </w:r>
      <w:r w:rsidR="00B86879" w:rsidRPr="00B86879">
        <w:rPr>
          <w:rFonts w:ascii="Times New Roman" w:hAnsi="Times New Roman" w:cs="Times New Roman"/>
          <w:i/>
          <w:sz w:val="24"/>
          <w:szCs w:val="24"/>
        </w:rPr>
        <w:br/>
        <w:t xml:space="preserve">В схемі газопроводу зазначеного робочого проекту відображено відгалуження на вводі газопроводу заглушення методом зварки «глуха заглушка», що підтверджується первинним проектом на газифікацію житлового будинку </w:t>
      </w:r>
      <w:r w:rsidR="00DA30B2">
        <w:rPr>
          <w:rFonts w:ascii="Times New Roman" w:hAnsi="Times New Roman" w:cs="Times New Roman"/>
          <w:i/>
          <w:sz w:val="24"/>
          <w:szCs w:val="24"/>
        </w:rPr>
        <w:br/>
      </w:r>
      <w:r w:rsidR="00B86879" w:rsidRPr="00B86879">
        <w:rPr>
          <w:rFonts w:ascii="Times New Roman" w:hAnsi="Times New Roman" w:cs="Times New Roman"/>
          <w:i/>
          <w:sz w:val="24"/>
          <w:szCs w:val="24"/>
        </w:rPr>
        <w:t xml:space="preserve">гр. Кривого В.А. від 06.06.1995 року. В схемі газопроводу, погодженого </w:t>
      </w:r>
      <w:r w:rsidR="00DA30B2">
        <w:rPr>
          <w:rFonts w:ascii="Times New Roman" w:hAnsi="Times New Roman" w:cs="Times New Roman"/>
          <w:i/>
          <w:sz w:val="24"/>
          <w:szCs w:val="24"/>
        </w:rPr>
        <w:br/>
        <w:t xml:space="preserve">06.06.1995 року </w:t>
      </w:r>
      <w:r w:rsidR="00B86879" w:rsidRPr="00B86879">
        <w:rPr>
          <w:rFonts w:ascii="Times New Roman" w:hAnsi="Times New Roman" w:cs="Times New Roman"/>
          <w:i/>
          <w:sz w:val="24"/>
          <w:szCs w:val="24"/>
        </w:rPr>
        <w:t>ДП «</w:t>
      </w:r>
      <w:proofErr w:type="spellStart"/>
      <w:r w:rsidR="00B86879" w:rsidRPr="00B86879">
        <w:rPr>
          <w:rFonts w:ascii="Times New Roman" w:hAnsi="Times New Roman" w:cs="Times New Roman"/>
          <w:i/>
          <w:sz w:val="24"/>
          <w:szCs w:val="24"/>
        </w:rPr>
        <w:t>Вінницягаз</w:t>
      </w:r>
      <w:proofErr w:type="spellEnd"/>
      <w:r w:rsidR="00B86879" w:rsidRPr="00B86879">
        <w:rPr>
          <w:rFonts w:ascii="Times New Roman" w:hAnsi="Times New Roman" w:cs="Times New Roman"/>
          <w:i/>
          <w:sz w:val="24"/>
          <w:szCs w:val="24"/>
        </w:rPr>
        <w:t xml:space="preserve">» Вінницьким МУГГ, в якій існуюче відгалуження відображено у вигляді «глухої заглушки», як і у послідуючій схемі газопроводу, яка </w:t>
      </w:r>
      <w:r w:rsidR="00B86879" w:rsidRPr="00B86879">
        <w:rPr>
          <w:rFonts w:ascii="Times New Roman" w:hAnsi="Times New Roman" w:cs="Times New Roman"/>
          <w:i/>
          <w:sz w:val="24"/>
          <w:szCs w:val="24"/>
        </w:rPr>
        <w:lastRenderedPageBreak/>
        <w:t>погоджена 04.07.2008 року ВУГГ «</w:t>
      </w:r>
      <w:proofErr w:type="spellStart"/>
      <w:r w:rsidR="00B86879" w:rsidRPr="00B86879">
        <w:rPr>
          <w:rFonts w:ascii="Times New Roman" w:hAnsi="Times New Roman" w:cs="Times New Roman"/>
          <w:i/>
          <w:sz w:val="24"/>
          <w:szCs w:val="24"/>
        </w:rPr>
        <w:t>Вінницягаз</w:t>
      </w:r>
      <w:proofErr w:type="spellEnd"/>
      <w:r w:rsidR="00B86879" w:rsidRPr="00B86879">
        <w:rPr>
          <w:rFonts w:ascii="Times New Roman" w:hAnsi="Times New Roman" w:cs="Times New Roman"/>
          <w:i/>
          <w:sz w:val="24"/>
          <w:szCs w:val="24"/>
        </w:rPr>
        <w:t>». «Глуха заглушка» не відображає підключення газового обладнання споживача. Схемою газопроводу, погодженого 06.06.1995 року передбачено, що «глуха заглушка» у вигляді відгалуження розташована в житловому будинку і проходить через зовнішню стіну. Даний Протокол був підписаний двома працівниками територіального відділення та гр. Скуратовим А.С. Таким чином, існуюче у газопроводі до будинку Заявника відгалуження газової труби відповідає даному робочому проекту, який погоджени</w:t>
      </w:r>
      <w:r w:rsidR="00DA30B2">
        <w:rPr>
          <w:rFonts w:ascii="Times New Roman" w:hAnsi="Times New Roman" w:cs="Times New Roman"/>
          <w:i/>
          <w:sz w:val="24"/>
          <w:szCs w:val="24"/>
        </w:rPr>
        <w:t xml:space="preserve">й Товариством 04.07.2008 року. </w:t>
      </w:r>
      <w:r w:rsidR="00B86879" w:rsidRPr="00B86879">
        <w:rPr>
          <w:rFonts w:ascii="Times New Roman" w:hAnsi="Times New Roman" w:cs="Times New Roman"/>
          <w:i/>
          <w:sz w:val="24"/>
          <w:szCs w:val="24"/>
        </w:rPr>
        <w:t>Схема газопроводу, погоджена 06.06.1995 року відрізняється від схеми газопроводу, яка погоджена 04.07.2008 року як схемою зовнішнього газопостачання, так і внутрішньою схемою газопостачання. Також, в схемі газопроводу, погодженій 06.06.1995 року, відсутній лічильник газу</w:t>
      </w:r>
      <w:r w:rsidR="00B86879" w:rsidRPr="00B86879">
        <w:rPr>
          <w:rFonts w:ascii="Times New Roman" w:hAnsi="Times New Roman" w:cs="Times New Roman"/>
          <w:sz w:val="24"/>
          <w:szCs w:val="24"/>
        </w:rPr>
        <w:t>».</w:t>
      </w:r>
    </w:p>
    <w:p w:rsidR="00B86879" w:rsidRPr="00B86879" w:rsidRDefault="00EA1C8F" w:rsidP="00EA1C8F">
      <w:pPr>
        <w:spacing w:before="120" w:after="120" w:line="240" w:lineRule="auto"/>
        <w:ind w:left="705" w:hanging="705"/>
        <w:jc w:val="both"/>
        <w:rPr>
          <w:rFonts w:ascii="Times New Roman" w:hAnsi="Times New Roman" w:cs="Times New Roman"/>
          <w:sz w:val="24"/>
          <w:szCs w:val="24"/>
        </w:rPr>
      </w:pPr>
      <w:r>
        <w:rPr>
          <w:rFonts w:ascii="Times New Roman" w:hAnsi="Times New Roman" w:cs="Times New Roman"/>
          <w:sz w:val="24"/>
          <w:szCs w:val="24"/>
          <w:lang w:val="ru-RU"/>
        </w:rPr>
        <w:t>(44)</w:t>
      </w:r>
      <w:r>
        <w:rPr>
          <w:rFonts w:ascii="Times New Roman" w:hAnsi="Times New Roman" w:cs="Times New Roman"/>
          <w:sz w:val="24"/>
          <w:szCs w:val="24"/>
          <w:lang w:val="ru-RU"/>
        </w:rPr>
        <w:tab/>
      </w:r>
      <w:r w:rsidR="00DA30B2">
        <w:rPr>
          <w:rFonts w:ascii="Times New Roman" w:hAnsi="Times New Roman" w:cs="Times New Roman"/>
          <w:sz w:val="24"/>
          <w:szCs w:val="24"/>
        </w:rPr>
        <w:t>Отже,</w:t>
      </w:r>
      <w:r w:rsidR="00B86879" w:rsidRPr="00B86879">
        <w:rPr>
          <w:rFonts w:ascii="Times New Roman" w:hAnsi="Times New Roman" w:cs="Times New Roman"/>
          <w:sz w:val="24"/>
          <w:szCs w:val="24"/>
        </w:rPr>
        <w:t xml:space="preserve"> </w:t>
      </w:r>
      <w:proofErr w:type="gramStart"/>
      <w:r w:rsidR="00B86879" w:rsidRPr="00B86879">
        <w:rPr>
          <w:rFonts w:ascii="Times New Roman" w:hAnsi="Times New Roman" w:cs="Times New Roman"/>
          <w:sz w:val="24"/>
          <w:szCs w:val="24"/>
        </w:rPr>
        <w:t>адм</w:t>
      </w:r>
      <w:proofErr w:type="gramEnd"/>
      <w:r w:rsidR="00B86879" w:rsidRPr="00B86879">
        <w:rPr>
          <w:rFonts w:ascii="Times New Roman" w:hAnsi="Times New Roman" w:cs="Times New Roman"/>
          <w:sz w:val="24"/>
          <w:szCs w:val="24"/>
        </w:rPr>
        <w:t xml:space="preserve">іністративною колегією </w:t>
      </w:r>
      <w:r w:rsidR="00DA30B2">
        <w:rPr>
          <w:rFonts w:ascii="Times New Roman" w:hAnsi="Times New Roman" w:cs="Times New Roman"/>
          <w:sz w:val="24"/>
          <w:szCs w:val="24"/>
        </w:rPr>
        <w:t xml:space="preserve">територіального </w:t>
      </w:r>
      <w:r w:rsidR="00B86879" w:rsidRPr="00B86879">
        <w:rPr>
          <w:rFonts w:ascii="Times New Roman" w:hAnsi="Times New Roman" w:cs="Times New Roman"/>
          <w:sz w:val="24"/>
          <w:szCs w:val="24"/>
        </w:rPr>
        <w:t xml:space="preserve">відділення в Рішенні 17-рш встановлено, що гр. Кривому В.А. Товариством у 2008 році були видані технічні умови на заміну </w:t>
      </w:r>
      <w:r w:rsidR="00DA30B2">
        <w:rPr>
          <w:rFonts w:ascii="Times New Roman" w:hAnsi="Times New Roman" w:cs="Times New Roman"/>
          <w:sz w:val="24"/>
          <w:szCs w:val="24"/>
        </w:rPr>
        <w:t>й</w:t>
      </w:r>
      <w:r w:rsidR="00B86879" w:rsidRPr="00B86879">
        <w:rPr>
          <w:rFonts w:ascii="Times New Roman" w:hAnsi="Times New Roman" w:cs="Times New Roman"/>
          <w:sz w:val="24"/>
          <w:szCs w:val="24"/>
        </w:rPr>
        <w:t xml:space="preserve"> перен</w:t>
      </w:r>
      <w:r w:rsidR="00DA30B2">
        <w:rPr>
          <w:rFonts w:ascii="Times New Roman" w:hAnsi="Times New Roman" w:cs="Times New Roman"/>
          <w:sz w:val="24"/>
          <w:szCs w:val="24"/>
        </w:rPr>
        <w:t xml:space="preserve">есення </w:t>
      </w:r>
      <w:r w:rsidR="00B86879" w:rsidRPr="00B86879">
        <w:rPr>
          <w:rFonts w:ascii="Times New Roman" w:hAnsi="Times New Roman" w:cs="Times New Roman"/>
          <w:sz w:val="24"/>
          <w:szCs w:val="24"/>
        </w:rPr>
        <w:t xml:space="preserve">газового котла у його будинку, на підставі яких виготовлена </w:t>
      </w:r>
      <w:proofErr w:type="spellStart"/>
      <w:r w:rsidR="00B86879" w:rsidRPr="00B86879">
        <w:rPr>
          <w:rFonts w:ascii="Times New Roman" w:hAnsi="Times New Roman" w:cs="Times New Roman"/>
          <w:sz w:val="24"/>
          <w:szCs w:val="24"/>
        </w:rPr>
        <w:t>про</w:t>
      </w:r>
      <w:r w:rsidR="0016043D">
        <w:rPr>
          <w:rFonts w:ascii="Times New Roman" w:hAnsi="Times New Roman" w:cs="Times New Roman"/>
          <w:sz w:val="24"/>
          <w:szCs w:val="24"/>
        </w:rPr>
        <w:t>є</w:t>
      </w:r>
      <w:r w:rsidR="00B86879" w:rsidRPr="00B86879">
        <w:rPr>
          <w:rFonts w:ascii="Times New Roman" w:hAnsi="Times New Roman" w:cs="Times New Roman"/>
          <w:sz w:val="24"/>
          <w:szCs w:val="24"/>
        </w:rPr>
        <w:t>ктна</w:t>
      </w:r>
      <w:proofErr w:type="spellEnd"/>
      <w:r w:rsidR="00B86879" w:rsidRPr="00B86879">
        <w:rPr>
          <w:rFonts w:ascii="Times New Roman" w:hAnsi="Times New Roman" w:cs="Times New Roman"/>
          <w:sz w:val="24"/>
          <w:szCs w:val="24"/>
        </w:rPr>
        <w:t xml:space="preserve"> документація. </w:t>
      </w:r>
      <w:proofErr w:type="spellStart"/>
      <w:r w:rsidR="00B86879" w:rsidRPr="00B86879">
        <w:rPr>
          <w:rFonts w:ascii="Times New Roman" w:hAnsi="Times New Roman" w:cs="Times New Roman"/>
          <w:sz w:val="24"/>
          <w:szCs w:val="24"/>
        </w:rPr>
        <w:t>Про</w:t>
      </w:r>
      <w:r w:rsidR="0016043D">
        <w:rPr>
          <w:rFonts w:ascii="Times New Roman" w:hAnsi="Times New Roman" w:cs="Times New Roman"/>
          <w:sz w:val="24"/>
          <w:szCs w:val="24"/>
        </w:rPr>
        <w:t>є</w:t>
      </w:r>
      <w:r w:rsidR="00B86879" w:rsidRPr="00B86879">
        <w:rPr>
          <w:rFonts w:ascii="Times New Roman" w:hAnsi="Times New Roman" w:cs="Times New Roman"/>
          <w:sz w:val="24"/>
          <w:szCs w:val="24"/>
        </w:rPr>
        <w:t>кт</w:t>
      </w:r>
      <w:proofErr w:type="spellEnd"/>
      <w:r w:rsidR="00B86879" w:rsidRPr="00B86879">
        <w:rPr>
          <w:rFonts w:ascii="Times New Roman" w:hAnsi="Times New Roman" w:cs="Times New Roman"/>
          <w:sz w:val="24"/>
          <w:szCs w:val="24"/>
        </w:rPr>
        <w:t xml:space="preserve"> відповідав виданим Товариством технічним умовам та був погоджений Товариством 04.07.2008.</w:t>
      </w:r>
    </w:p>
    <w:p w:rsidR="00B86879" w:rsidRPr="00B86879" w:rsidRDefault="00EA1C8F" w:rsidP="00EA1C8F">
      <w:pPr>
        <w:spacing w:before="120" w:after="120" w:line="240" w:lineRule="auto"/>
        <w:ind w:left="705" w:hanging="705"/>
        <w:jc w:val="both"/>
        <w:rPr>
          <w:rFonts w:ascii="Times New Roman" w:hAnsi="Times New Roman" w:cs="Times New Roman"/>
          <w:sz w:val="24"/>
          <w:szCs w:val="24"/>
        </w:rPr>
      </w:pPr>
      <w:r w:rsidRPr="00EA1C8F">
        <w:rPr>
          <w:rFonts w:ascii="Times New Roman" w:hAnsi="Times New Roman" w:cs="Times New Roman"/>
          <w:sz w:val="24"/>
          <w:szCs w:val="24"/>
        </w:rPr>
        <w:t>(45)</w:t>
      </w:r>
      <w:r w:rsidRPr="00EA1C8F">
        <w:rPr>
          <w:rFonts w:ascii="Times New Roman" w:hAnsi="Times New Roman" w:cs="Times New Roman"/>
          <w:sz w:val="24"/>
          <w:szCs w:val="24"/>
        </w:rPr>
        <w:tab/>
      </w:r>
      <w:r w:rsidR="00B86879" w:rsidRPr="00B86879">
        <w:rPr>
          <w:rFonts w:ascii="Times New Roman" w:hAnsi="Times New Roman" w:cs="Times New Roman"/>
          <w:sz w:val="24"/>
          <w:szCs w:val="24"/>
        </w:rPr>
        <w:t xml:space="preserve">Комісією </w:t>
      </w:r>
      <w:proofErr w:type="spellStart"/>
      <w:r w:rsidR="00B86879" w:rsidRPr="00B86879">
        <w:rPr>
          <w:rFonts w:ascii="Times New Roman" w:hAnsi="Times New Roman" w:cs="Times New Roman"/>
          <w:sz w:val="24"/>
          <w:szCs w:val="24"/>
        </w:rPr>
        <w:t>Вінницько</w:t>
      </w:r>
      <w:proofErr w:type="spellEnd"/>
      <w:r w:rsidR="00B86879" w:rsidRPr="00B86879">
        <w:rPr>
          <w:rFonts w:ascii="Times New Roman" w:hAnsi="Times New Roman" w:cs="Times New Roman"/>
          <w:sz w:val="24"/>
          <w:szCs w:val="24"/>
        </w:rPr>
        <w:t xml:space="preserve">-Хутірської сільської ради 01.08.2016 було здійснено обстеження системи газопостачання будинку Заявника у </w:t>
      </w:r>
      <w:r w:rsidR="0016043D">
        <w:rPr>
          <w:rFonts w:ascii="Times New Roman" w:hAnsi="Times New Roman" w:cs="Times New Roman"/>
          <w:sz w:val="24"/>
          <w:szCs w:val="24"/>
        </w:rPr>
        <w:t>С</w:t>
      </w:r>
      <w:r w:rsidR="00B86879" w:rsidRPr="00B86879">
        <w:rPr>
          <w:rFonts w:ascii="Times New Roman" w:hAnsi="Times New Roman" w:cs="Times New Roman"/>
          <w:sz w:val="24"/>
          <w:szCs w:val="24"/>
        </w:rPr>
        <w:t>праві біля місця розташування лічильника газу та встановлено, що стіна</w:t>
      </w:r>
      <w:r w:rsidR="0016043D">
        <w:rPr>
          <w:rFonts w:ascii="Times New Roman" w:hAnsi="Times New Roman" w:cs="Times New Roman"/>
          <w:sz w:val="24"/>
          <w:szCs w:val="24"/>
        </w:rPr>
        <w:t>,</w:t>
      </w:r>
      <w:r w:rsidR="00B86879" w:rsidRPr="00B86879">
        <w:rPr>
          <w:rFonts w:ascii="Times New Roman" w:hAnsi="Times New Roman" w:cs="Times New Roman"/>
          <w:sz w:val="24"/>
          <w:szCs w:val="24"/>
        </w:rPr>
        <w:t xml:space="preserve"> через яку до лічильника проходить труба газопостачання</w:t>
      </w:r>
      <w:r w:rsidR="0016043D">
        <w:rPr>
          <w:rFonts w:ascii="Times New Roman" w:hAnsi="Times New Roman" w:cs="Times New Roman"/>
          <w:sz w:val="24"/>
          <w:szCs w:val="24"/>
        </w:rPr>
        <w:t>,</w:t>
      </w:r>
      <w:r w:rsidR="00B86879" w:rsidRPr="00B86879">
        <w:rPr>
          <w:rFonts w:ascii="Times New Roman" w:hAnsi="Times New Roman" w:cs="Times New Roman"/>
          <w:sz w:val="24"/>
          <w:szCs w:val="24"/>
        </w:rPr>
        <w:t xml:space="preserve"> покрита </w:t>
      </w:r>
      <w:proofErr w:type="spellStart"/>
      <w:r w:rsidR="00B86879" w:rsidRPr="00B86879">
        <w:rPr>
          <w:rFonts w:ascii="Times New Roman" w:hAnsi="Times New Roman" w:cs="Times New Roman"/>
          <w:sz w:val="24"/>
          <w:szCs w:val="24"/>
        </w:rPr>
        <w:t>облицьовальною</w:t>
      </w:r>
      <w:proofErr w:type="spellEnd"/>
      <w:r w:rsidR="00B86879" w:rsidRPr="00B86879">
        <w:rPr>
          <w:rFonts w:ascii="Times New Roman" w:hAnsi="Times New Roman" w:cs="Times New Roman"/>
          <w:sz w:val="24"/>
          <w:szCs w:val="24"/>
        </w:rPr>
        <w:t xml:space="preserve"> плиткою, не</w:t>
      </w:r>
      <w:r w:rsidR="0016043D">
        <w:rPr>
          <w:rFonts w:ascii="Times New Roman" w:hAnsi="Times New Roman" w:cs="Times New Roman"/>
          <w:sz w:val="24"/>
          <w:szCs w:val="24"/>
        </w:rPr>
        <w:t xml:space="preserve"> </w:t>
      </w:r>
      <w:r w:rsidR="00B86879" w:rsidRPr="00B86879">
        <w:rPr>
          <w:rFonts w:ascii="Times New Roman" w:hAnsi="Times New Roman" w:cs="Times New Roman"/>
          <w:sz w:val="24"/>
          <w:szCs w:val="24"/>
        </w:rPr>
        <w:t xml:space="preserve">має ознак нещодавніх будівельних робіт та має однаковий стан. </w:t>
      </w:r>
    </w:p>
    <w:p w:rsidR="00B86879" w:rsidRPr="00B86879" w:rsidRDefault="00EA1C8F" w:rsidP="00EA1C8F">
      <w:pPr>
        <w:spacing w:before="120" w:after="120" w:line="240" w:lineRule="auto"/>
        <w:ind w:left="705" w:hanging="705"/>
        <w:jc w:val="both"/>
        <w:rPr>
          <w:rFonts w:ascii="Times New Roman" w:hAnsi="Times New Roman" w:cs="Times New Roman"/>
          <w:sz w:val="24"/>
          <w:szCs w:val="24"/>
        </w:rPr>
      </w:pPr>
      <w:r>
        <w:rPr>
          <w:rFonts w:ascii="Times New Roman" w:hAnsi="Times New Roman" w:cs="Times New Roman"/>
          <w:sz w:val="24"/>
          <w:szCs w:val="24"/>
          <w:lang w:val="ru-RU"/>
        </w:rPr>
        <w:t>(46)</w:t>
      </w:r>
      <w:r>
        <w:rPr>
          <w:rFonts w:ascii="Times New Roman" w:hAnsi="Times New Roman" w:cs="Times New Roman"/>
          <w:sz w:val="24"/>
          <w:szCs w:val="24"/>
          <w:lang w:val="ru-RU"/>
        </w:rPr>
        <w:tab/>
      </w:r>
      <w:r w:rsidR="00B86879" w:rsidRPr="00B86879">
        <w:rPr>
          <w:rFonts w:ascii="Times New Roman" w:hAnsi="Times New Roman" w:cs="Times New Roman"/>
          <w:sz w:val="24"/>
          <w:szCs w:val="24"/>
        </w:rPr>
        <w:t xml:space="preserve">Водночас </w:t>
      </w:r>
      <w:proofErr w:type="gramStart"/>
      <w:r w:rsidR="00B86879" w:rsidRPr="00B86879">
        <w:rPr>
          <w:rFonts w:ascii="Times New Roman" w:hAnsi="Times New Roman" w:cs="Times New Roman"/>
          <w:sz w:val="24"/>
          <w:szCs w:val="24"/>
        </w:rPr>
        <w:t>п</w:t>
      </w:r>
      <w:proofErr w:type="gramEnd"/>
      <w:r w:rsidR="00B86879" w:rsidRPr="00B86879">
        <w:rPr>
          <w:rFonts w:ascii="Times New Roman" w:hAnsi="Times New Roman" w:cs="Times New Roman"/>
          <w:sz w:val="24"/>
          <w:szCs w:val="24"/>
        </w:rPr>
        <w:t xml:space="preserve">ісля демонтажу частини </w:t>
      </w:r>
      <w:proofErr w:type="spellStart"/>
      <w:r w:rsidR="00B86879" w:rsidRPr="00B86879">
        <w:rPr>
          <w:rFonts w:ascii="Times New Roman" w:hAnsi="Times New Roman" w:cs="Times New Roman"/>
          <w:sz w:val="24"/>
          <w:szCs w:val="24"/>
        </w:rPr>
        <w:t>облицьовальних</w:t>
      </w:r>
      <w:proofErr w:type="spellEnd"/>
      <w:r w:rsidR="00B86879" w:rsidRPr="00B86879">
        <w:rPr>
          <w:rFonts w:ascii="Times New Roman" w:hAnsi="Times New Roman" w:cs="Times New Roman"/>
          <w:sz w:val="24"/>
          <w:szCs w:val="24"/>
        </w:rPr>
        <w:t xml:space="preserve"> плит, збиття нашарування бетонної кладки перфоратором встановлено наявність </w:t>
      </w:r>
      <w:r w:rsidR="0016043D">
        <w:rPr>
          <w:rFonts w:ascii="Times New Roman" w:hAnsi="Times New Roman" w:cs="Times New Roman"/>
          <w:sz w:val="24"/>
          <w:szCs w:val="24"/>
        </w:rPr>
        <w:t>у</w:t>
      </w:r>
      <w:r w:rsidR="00B86879" w:rsidRPr="00B86879">
        <w:rPr>
          <w:rFonts w:ascii="Times New Roman" w:hAnsi="Times New Roman" w:cs="Times New Roman"/>
          <w:sz w:val="24"/>
          <w:szCs w:val="24"/>
        </w:rPr>
        <w:t xml:space="preserve"> стіні відгалуження від центральної труби газопостачання, а саме металеву трубу довжиною </w:t>
      </w:r>
      <w:r w:rsidR="00B86879" w:rsidRPr="00B86879">
        <w:rPr>
          <w:rFonts w:ascii="Times New Roman" w:hAnsi="Times New Roman" w:cs="Times New Roman"/>
          <w:sz w:val="24"/>
          <w:szCs w:val="24"/>
        </w:rPr>
        <w:br/>
        <w:t xml:space="preserve">орієнтовно 50 см, яка є завареною, місце зварки старе, має ознаки тривалого ржавіння. </w:t>
      </w:r>
    </w:p>
    <w:p w:rsidR="00B86879" w:rsidRPr="00B86879" w:rsidRDefault="00EA1C8F" w:rsidP="00EA1C8F">
      <w:pPr>
        <w:spacing w:before="120" w:after="120" w:line="240" w:lineRule="auto"/>
        <w:ind w:left="705" w:hanging="705"/>
        <w:jc w:val="both"/>
        <w:rPr>
          <w:rFonts w:ascii="Times New Roman" w:hAnsi="Times New Roman" w:cs="Times New Roman"/>
          <w:sz w:val="24"/>
          <w:szCs w:val="24"/>
        </w:rPr>
      </w:pPr>
      <w:r>
        <w:rPr>
          <w:rFonts w:ascii="Times New Roman" w:hAnsi="Times New Roman" w:cs="Times New Roman"/>
          <w:sz w:val="24"/>
          <w:szCs w:val="24"/>
          <w:lang w:val="ru-RU"/>
        </w:rPr>
        <w:t>(47)</w:t>
      </w:r>
      <w:r>
        <w:rPr>
          <w:rFonts w:ascii="Times New Roman" w:hAnsi="Times New Roman" w:cs="Times New Roman"/>
          <w:sz w:val="24"/>
          <w:szCs w:val="24"/>
          <w:lang w:val="ru-RU"/>
        </w:rPr>
        <w:tab/>
      </w:r>
      <w:r w:rsidR="0016043D">
        <w:rPr>
          <w:rFonts w:ascii="Times New Roman" w:hAnsi="Times New Roman" w:cs="Times New Roman"/>
          <w:sz w:val="24"/>
          <w:szCs w:val="24"/>
        </w:rPr>
        <w:t>Отже</w:t>
      </w:r>
      <w:r w:rsidR="00B86879" w:rsidRPr="00B86879">
        <w:rPr>
          <w:rFonts w:ascii="Times New Roman" w:hAnsi="Times New Roman" w:cs="Times New Roman"/>
          <w:sz w:val="24"/>
          <w:szCs w:val="24"/>
        </w:rPr>
        <w:t xml:space="preserve">, відгалуження газової труби було завареним, тобто заглушеним, що передбачено Робочим </w:t>
      </w:r>
      <w:proofErr w:type="spellStart"/>
      <w:r w:rsidR="00B86879" w:rsidRPr="00B86879">
        <w:rPr>
          <w:rFonts w:ascii="Times New Roman" w:hAnsi="Times New Roman" w:cs="Times New Roman"/>
          <w:sz w:val="24"/>
          <w:szCs w:val="24"/>
        </w:rPr>
        <w:t>про</w:t>
      </w:r>
      <w:r w:rsidR="0016043D">
        <w:rPr>
          <w:rFonts w:ascii="Times New Roman" w:hAnsi="Times New Roman" w:cs="Times New Roman"/>
          <w:sz w:val="24"/>
          <w:szCs w:val="24"/>
        </w:rPr>
        <w:t>є</w:t>
      </w:r>
      <w:r w:rsidR="00B86879" w:rsidRPr="00B86879">
        <w:rPr>
          <w:rFonts w:ascii="Times New Roman" w:hAnsi="Times New Roman" w:cs="Times New Roman"/>
          <w:sz w:val="24"/>
          <w:szCs w:val="24"/>
        </w:rPr>
        <w:t>ктом</w:t>
      </w:r>
      <w:proofErr w:type="spellEnd"/>
      <w:r w:rsidR="00B86879" w:rsidRPr="00B86879">
        <w:rPr>
          <w:rFonts w:ascii="Times New Roman" w:hAnsi="Times New Roman" w:cs="Times New Roman"/>
          <w:sz w:val="24"/>
          <w:szCs w:val="24"/>
        </w:rPr>
        <w:t xml:space="preserve"> і споживання </w:t>
      </w:r>
      <w:proofErr w:type="gramStart"/>
      <w:r w:rsidR="00B86879" w:rsidRPr="00B86879">
        <w:rPr>
          <w:rFonts w:ascii="Times New Roman" w:hAnsi="Times New Roman" w:cs="Times New Roman"/>
          <w:sz w:val="24"/>
          <w:szCs w:val="24"/>
        </w:rPr>
        <w:t>природного</w:t>
      </w:r>
      <w:proofErr w:type="gramEnd"/>
      <w:r w:rsidR="00B86879" w:rsidRPr="00B86879">
        <w:rPr>
          <w:rFonts w:ascii="Times New Roman" w:hAnsi="Times New Roman" w:cs="Times New Roman"/>
          <w:sz w:val="24"/>
          <w:szCs w:val="24"/>
        </w:rPr>
        <w:t xml:space="preserve"> газу через </w:t>
      </w:r>
      <w:r w:rsidR="0016043D">
        <w:rPr>
          <w:rFonts w:ascii="Times New Roman" w:hAnsi="Times New Roman" w:cs="Times New Roman"/>
          <w:sz w:val="24"/>
          <w:szCs w:val="24"/>
        </w:rPr>
        <w:t>ц</w:t>
      </w:r>
      <w:r w:rsidR="00B86879" w:rsidRPr="00B86879">
        <w:rPr>
          <w:rFonts w:ascii="Times New Roman" w:hAnsi="Times New Roman" w:cs="Times New Roman"/>
          <w:sz w:val="24"/>
          <w:szCs w:val="24"/>
        </w:rPr>
        <w:t xml:space="preserve">е відгалуження було </w:t>
      </w:r>
      <w:r w:rsidR="0016043D" w:rsidRPr="00B86879">
        <w:rPr>
          <w:rFonts w:ascii="Times New Roman" w:hAnsi="Times New Roman" w:cs="Times New Roman"/>
          <w:sz w:val="24"/>
          <w:szCs w:val="24"/>
        </w:rPr>
        <w:t xml:space="preserve">фактично </w:t>
      </w:r>
      <w:r w:rsidR="00B86879" w:rsidRPr="00B86879">
        <w:rPr>
          <w:rFonts w:ascii="Times New Roman" w:hAnsi="Times New Roman" w:cs="Times New Roman"/>
          <w:sz w:val="24"/>
          <w:szCs w:val="24"/>
        </w:rPr>
        <w:t>неможливим.</w:t>
      </w:r>
    </w:p>
    <w:p w:rsidR="00B86879" w:rsidRPr="00B86879" w:rsidRDefault="00EA1C8F" w:rsidP="00EA1C8F">
      <w:pPr>
        <w:spacing w:before="120" w:after="120" w:line="240" w:lineRule="auto"/>
        <w:ind w:left="705" w:hanging="705"/>
        <w:jc w:val="both"/>
        <w:rPr>
          <w:rFonts w:ascii="Times New Roman" w:hAnsi="Times New Roman" w:cs="Times New Roman"/>
          <w:sz w:val="24"/>
          <w:szCs w:val="24"/>
        </w:rPr>
      </w:pPr>
      <w:proofErr w:type="gramStart"/>
      <w:r>
        <w:rPr>
          <w:rFonts w:ascii="Times New Roman" w:hAnsi="Times New Roman" w:cs="Times New Roman"/>
          <w:sz w:val="24"/>
          <w:szCs w:val="24"/>
          <w:lang w:val="ru-RU"/>
        </w:rPr>
        <w:t>(48)</w:t>
      </w:r>
      <w:r>
        <w:rPr>
          <w:rFonts w:ascii="Times New Roman" w:hAnsi="Times New Roman" w:cs="Times New Roman"/>
          <w:sz w:val="24"/>
          <w:szCs w:val="24"/>
          <w:lang w:val="ru-RU"/>
        </w:rPr>
        <w:tab/>
      </w:r>
      <w:r w:rsidR="00B86879" w:rsidRPr="00B86879">
        <w:rPr>
          <w:rFonts w:ascii="Times New Roman" w:hAnsi="Times New Roman" w:cs="Times New Roman"/>
          <w:sz w:val="24"/>
          <w:szCs w:val="24"/>
        </w:rPr>
        <w:t>Відповідно до пункту 1 глави 5 розділу ХІ Кодексу ГРМ</w:t>
      </w:r>
      <w:r w:rsidR="0016043D">
        <w:rPr>
          <w:rFonts w:ascii="Times New Roman" w:hAnsi="Times New Roman" w:cs="Times New Roman"/>
          <w:sz w:val="24"/>
          <w:szCs w:val="24"/>
        </w:rPr>
        <w:t>,</w:t>
      </w:r>
      <w:r w:rsidR="00B86879" w:rsidRPr="00B86879">
        <w:rPr>
          <w:rFonts w:ascii="Times New Roman" w:hAnsi="Times New Roman" w:cs="Times New Roman"/>
          <w:sz w:val="24"/>
          <w:szCs w:val="24"/>
        </w:rPr>
        <w:t xml:space="preserve"> у разі виявлення у споживача або несанкціонованого споживача порушень, визначених у главі 2 цього розділу, на місці їх виявлення представник</w:t>
      </w:r>
      <w:r w:rsidR="00BB0550">
        <w:rPr>
          <w:rFonts w:ascii="Times New Roman" w:hAnsi="Times New Roman" w:cs="Times New Roman"/>
          <w:sz w:val="24"/>
          <w:szCs w:val="24"/>
        </w:rPr>
        <w:t>ом</w:t>
      </w:r>
      <w:r w:rsidR="00B86879" w:rsidRPr="00B86879">
        <w:rPr>
          <w:rFonts w:ascii="Times New Roman" w:hAnsi="Times New Roman" w:cs="Times New Roman"/>
          <w:sz w:val="24"/>
          <w:szCs w:val="24"/>
        </w:rPr>
        <w:t xml:space="preserve"> Оператора ГРМ складає</w:t>
      </w:r>
      <w:r w:rsidR="00BB0550">
        <w:rPr>
          <w:rFonts w:ascii="Times New Roman" w:hAnsi="Times New Roman" w:cs="Times New Roman"/>
          <w:sz w:val="24"/>
          <w:szCs w:val="24"/>
        </w:rPr>
        <w:t>ться</w:t>
      </w:r>
      <w:r w:rsidR="00B86879" w:rsidRPr="00B86879">
        <w:rPr>
          <w:rFonts w:ascii="Times New Roman" w:hAnsi="Times New Roman" w:cs="Times New Roman"/>
          <w:sz w:val="24"/>
          <w:szCs w:val="24"/>
        </w:rPr>
        <w:t xml:space="preserve"> акт про порушення за формою, наведеною в додатку 16 до цього Кодексу.</w:t>
      </w:r>
      <w:proofErr w:type="gramEnd"/>
    </w:p>
    <w:p w:rsidR="00B86879" w:rsidRPr="00B86879" w:rsidRDefault="00EA1C8F" w:rsidP="00EA1C8F">
      <w:pPr>
        <w:spacing w:before="120" w:after="120" w:line="240" w:lineRule="auto"/>
        <w:ind w:left="705" w:hanging="705"/>
        <w:jc w:val="both"/>
        <w:rPr>
          <w:rFonts w:ascii="Times New Roman" w:hAnsi="Times New Roman" w:cs="Times New Roman"/>
          <w:sz w:val="24"/>
          <w:szCs w:val="24"/>
        </w:rPr>
      </w:pPr>
      <w:r>
        <w:rPr>
          <w:rFonts w:ascii="Times New Roman" w:hAnsi="Times New Roman" w:cs="Times New Roman"/>
          <w:sz w:val="24"/>
          <w:szCs w:val="24"/>
          <w:lang w:val="ru-RU"/>
        </w:rPr>
        <w:t>(49)</w:t>
      </w:r>
      <w:r>
        <w:rPr>
          <w:rFonts w:ascii="Times New Roman" w:hAnsi="Times New Roman" w:cs="Times New Roman"/>
          <w:sz w:val="24"/>
          <w:szCs w:val="24"/>
          <w:lang w:val="ru-RU"/>
        </w:rPr>
        <w:tab/>
      </w:r>
      <w:r w:rsidR="00BB0550">
        <w:rPr>
          <w:rFonts w:ascii="Times New Roman" w:hAnsi="Times New Roman" w:cs="Times New Roman"/>
          <w:sz w:val="24"/>
          <w:szCs w:val="24"/>
        </w:rPr>
        <w:t>У</w:t>
      </w:r>
      <w:r w:rsidR="00B86879" w:rsidRPr="00B86879">
        <w:rPr>
          <w:rFonts w:ascii="Times New Roman" w:hAnsi="Times New Roman" w:cs="Times New Roman"/>
          <w:sz w:val="24"/>
          <w:szCs w:val="24"/>
        </w:rPr>
        <w:t xml:space="preserve"> пункті 2 глави 5 розділу ХІ Кодексу ГРМ зазначено, що акт про порушення </w:t>
      </w:r>
      <w:proofErr w:type="gramStart"/>
      <w:r w:rsidR="00B86879" w:rsidRPr="00B86879">
        <w:rPr>
          <w:rFonts w:ascii="Times New Roman" w:hAnsi="Times New Roman" w:cs="Times New Roman"/>
          <w:sz w:val="24"/>
          <w:szCs w:val="24"/>
        </w:rPr>
        <w:t>п</w:t>
      </w:r>
      <w:proofErr w:type="gramEnd"/>
      <w:r w:rsidR="00B86879" w:rsidRPr="00B86879">
        <w:rPr>
          <w:rFonts w:ascii="Times New Roman" w:hAnsi="Times New Roman" w:cs="Times New Roman"/>
          <w:sz w:val="24"/>
          <w:szCs w:val="24"/>
        </w:rPr>
        <w:t xml:space="preserve">ісля пред’явлення представником Оператора ГРМ службового посвідчення складається в присутності споживача/несанкціонованого споживача та/або незаінтересованої особи (представника власника/користувача, на території чи об’єкті якого сталося порушення, або органу місцевого самоврядування) за умови посвідчення його особи та засвідчується їх особистими підписами. У разі якщо комерційний вузол обліку, на якому сталося порушення, знаходиться на території (в приміщенні) Оператора ГРМ, останній повинен завчасно попередити споживача про час і місце складання </w:t>
      </w:r>
      <w:proofErr w:type="spellStart"/>
      <w:r w:rsidR="00B86879" w:rsidRPr="00B86879">
        <w:rPr>
          <w:rFonts w:ascii="Times New Roman" w:hAnsi="Times New Roman" w:cs="Times New Roman"/>
          <w:sz w:val="24"/>
          <w:szCs w:val="24"/>
        </w:rPr>
        <w:t>акта</w:t>
      </w:r>
      <w:proofErr w:type="spellEnd"/>
      <w:r w:rsidR="00B86879" w:rsidRPr="00B86879">
        <w:rPr>
          <w:rFonts w:ascii="Times New Roman" w:hAnsi="Times New Roman" w:cs="Times New Roman"/>
          <w:sz w:val="24"/>
          <w:szCs w:val="24"/>
        </w:rPr>
        <w:t xml:space="preserve"> про порушення.</w:t>
      </w:r>
    </w:p>
    <w:p w:rsidR="00B86879" w:rsidRPr="00B86879" w:rsidRDefault="00EA1C8F" w:rsidP="00EA1C8F">
      <w:pPr>
        <w:spacing w:before="120" w:after="120" w:line="240" w:lineRule="auto"/>
        <w:ind w:left="705" w:hanging="705"/>
        <w:jc w:val="both"/>
        <w:rPr>
          <w:rFonts w:ascii="Times New Roman" w:hAnsi="Times New Roman" w:cs="Times New Roman"/>
          <w:sz w:val="24"/>
          <w:szCs w:val="24"/>
        </w:rPr>
      </w:pPr>
      <w:r>
        <w:rPr>
          <w:rFonts w:ascii="Times New Roman" w:hAnsi="Times New Roman" w:cs="Times New Roman"/>
          <w:sz w:val="24"/>
          <w:szCs w:val="24"/>
          <w:lang w:val="ru-RU"/>
        </w:rPr>
        <w:t>(50)</w:t>
      </w:r>
      <w:r>
        <w:rPr>
          <w:rFonts w:ascii="Times New Roman" w:hAnsi="Times New Roman" w:cs="Times New Roman"/>
          <w:sz w:val="24"/>
          <w:szCs w:val="24"/>
          <w:lang w:val="ru-RU"/>
        </w:rPr>
        <w:tab/>
      </w:r>
      <w:r w:rsidR="00B86879" w:rsidRPr="00B86879">
        <w:rPr>
          <w:rFonts w:ascii="Times New Roman" w:hAnsi="Times New Roman" w:cs="Times New Roman"/>
          <w:sz w:val="24"/>
          <w:szCs w:val="24"/>
        </w:rPr>
        <w:t xml:space="preserve">Пунктом 3 глави 5 розділу ХІ Кодексу ГРМ передбачено, що представник Оператора ГРМ перед складанням </w:t>
      </w:r>
      <w:proofErr w:type="spellStart"/>
      <w:r w:rsidR="00B86879" w:rsidRPr="00B86879">
        <w:rPr>
          <w:rFonts w:ascii="Times New Roman" w:hAnsi="Times New Roman" w:cs="Times New Roman"/>
          <w:sz w:val="24"/>
          <w:szCs w:val="24"/>
        </w:rPr>
        <w:t>акта</w:t>
      </w:r>
      <w:proofErr w:type="spellEnd"/>
      <w:r w:rsidR="00B86879" w:rsidRPr="00B86879">
        <w:rPr>
          <w:rFonts w:ascii="Times New Roman" w:hAnsi="Times New Roman" w:cs="Times New Roman"/>
          <w:sz w:val="24"/>
          <w:szCs w:val="24"/>
        </w:rPr>
        <w:t xml:space="preserve"> про порушення зобов’язаний повідомити споживача (несанкціонованого споживача) про його право </w:t>
      </w:r>
      <w:proofErr w:type="spellStart"/>
      <w:r w:rsidR="00B86879" w:rsidRPr="00B86879">
        <w:rPr>
          <w:rFonts w:ascii="Times New Roman" w:hAnsi="Times New Roman" w:cs="Times New Roman"/>
          <w:sz w:val="24"/>
          <w:szCs w:val="24"/>
        </w:rPr>
        <w:t>внести</w:t>
      </w:r>
      <w:proofErr w:type="spellEnd"/>
      <w:r w:rsidR="00B86879" w:rsidRPr="00B86879">
        <w:rPr>
          <w:rFonts w:ascii="Times New Roman" w:hAnsi="Times New Roman" w:cs="Times New Roman"/>
          <w:sz w:val="24"/>
          <w:szCs w:val="24"/>
        </w:rPr>
        <w:t xml:space="preserve"> зауваження та заперечення до </w:t>
      </w:r>
      <w:proofErr w:type="spellStart"/>
      <w:r w:rsidR="00B86879" w:rsidRPr="00B86879">
        <w:rPr>
          <w:rFonts w:ascii="Times New Roman" w:hAnsi="Times New Roman" w:cs="Times New Roman"/>
          <w:sz w:val="24"/>
          <w:szCs w:val="24"/>
        </w:rPr>
        <w:t>акта</w:t>
      </w:r>
      <w:proofErr w:type="spellEnd"/>
      <w:r w:rsidR="00B86879" w:rsidRPr="00B86879">
        <w:rPr>
          <w:rFonts w:ascii="Times New Roman" w:hAnsi="Times New Roman" w:cs="Times New Roman"/>
          <w:sz w:val="24"/>
          <w:szCs w:val="24"/>
        </w:rPr>
        <w:t xml:space="preserve"> про порушення, викласти мотиви своєї відмови від його </w:t>
      </w:r>
      <w:proofErr w:type="gramStart"/>
      <w:r w:rsidR="00B86879" w:rsidRPr="00B86879">
        <w:rPr>
          <w:rFonts w:ascii="Times New Roman" w:hAnsi="Times New Roman" w:cs="Times New Roman"/>
          <w:sz w:val="24"/>
          <w:szCs w:val="24"/>
        </w:rPr>
        <w:t>п</w:t>
      </w:r>
      <w:proofErr w:type="gramEnd"/>
      <w:r w:rsidR="00B86879" w:rsidRPr="00B86879">
        <w:rPr>
          <w:rFonts w:ascii="Times New Roman" w:hAnsi="Times New Roman" w:cs="Times New Roman"/>
          <w:sz w:val="24"/>
          <w:szCs w:val="24"/>
        </w:rPr>
        <w:t>ідписання або підписати його без зауважень.</w:t>
      </w:r>
    </w:p>
    <w:p w:rsidR="00B86879" w:rsidRPr="00B86879" w:rsidRDefault="00EA1C8F" w:rsidP="00EA1C8F">
      <w:pPr>
        <w:spacing w:before="120" w:after="120" w:line="240" w:lineRule="auto"/>
        <w:ind w:left="705" w:hanging="705"/>
        <w:jc w:val="both"/>
        <w:rPr>
          <w:rFonts w:ascii="Times New Roman" w:hAnsi="Times New Roman" w:cs="Times New Roman"/>
          <w:sz w:val="24"/>
          <w:szCs w:val="24"/>
        </w:rPr>
      </w:pPr>
      <w:r>
        <w:rPr>
          <w:rFonts w:ascii="Times New Roman" w:hAnsi="Times New Roman" w:cs="Times New Roman"/>
          <w:sz w:val="24"/>
          <w:szCs w:val="24"/>
          <w:lang w:val="ru-RU"/>
        </w:rPr>
        <w:t>(51)</w:t>
      </w:r>
      <w:r>
        <w:rPr>
          <w:rFonts w:ascii="Times New Roman" w:hAnsi="Times New Roman" w:cs="Times New Roman"/>
          <w:sz w:val="24"/>
          <w:szCs w:val="24"/>
          <w:lang w:val="ru-RU"/>
        </w:rPr>
        <w:tab/>
      </w:r>
      <w:r w:rsidR="00B86879" w:rsidRPr="00B86879">
        <w:rPr>
          <w:rFonts w:ascii="Times New Roman" w:hAnsi="Times New Roman" w:cs="Times New Roman"/>
          <w:sz w:val="24"/>
          <w:szCs w:val="24"/>
        </w:rPr>
        <w:t>Пункт 4 глави 5 розділу ХІ Кодексу ГРМ передбача</w:t>
      </w:r>
      <w:proofErr w:type="gramStart"/>
      <w:r w:rsidR="00B86879" w:rsidRPr="00B86879">
        <w:rPr>
          <w:rFonts w:ascii="Times New Roman" w:hAnsi="Times New Roman" w:cs="Times New Roman"/>
          <w:sz w:val="24"/>
          <w:szCs w:val="24"/>
        </w:rPr>
        <w:t>є,</w:t>
      </w:r>
      <w:proofErr w:type="gramEnd"/>
      <w:r w:rsidR="00B86879" w:rsidRPr="00B86879">
        <w:rPr>
          <w:rFonts w:ascii="Times New Roman" w:hAnsi="Times New Roman" w:cs="Times New Roman"/>
          <w:sz w:val="24"/>
          <w:szCs w:val="24"/>
        </w:rPr>
        <w:t xml:space="preserve"> що у разі відмови споживача (несанкціонованого споживача) від підписання </w:t>
      </w:r>
      <w:proofErr w:type="spellStart"/>
      <w:r w:rsidR="00B86879" w:rsidRPr="00B86879">
        <w:rPr>
          <w:rFonts w:ascii="Times New Roman" w:hAnsi="Times New Roman" w:cs="Times New Roman"/>
          <w:sz w:val="24"/>
          <w:szCs w:val="24"/>
        </w:rPr>
        <w:t>акта</w:t>
      </w:r>
      <w:proofErr w:type="spellEnd"/>
      <w:r w:rsidR="00B86879" w:rsidRPr="00B86879">
        <w:rPr>
          <w:rFonts w:ascii="Times New Roman" w:hAnsi="Times New Roman" w:cs="Times New Roman"/>
          <w:sz w:val="24"/>
          <w:szCs w:val="24"/>
        </w:rPr>
        <w:t xml:space="preserve"> про порушення він вважається дійсним, якщо його підписали: або більше одного представника Оператора ГРМ, а відмова споживача (несанкціонованого споживача) від підпису </w:t>
      </w:r>
      <w:proofErr w:type="spellStart"/>
      <w:r w:rsidR="00B86879" w:rsidRPr="00B86879">
        <w:rPr>
          <w:rFonts w:ascii="Times New Roman" w:hAnsi="Times New Roman" w:cs="Times New Roman"/>
          <w:sz w:val="24"/>
          <w:szCs w:val="24"/>
        </w:rPr>
        <w:t>акта</w:t>
      </w:r>
      <w:proofErr w:type="spellEnd"/>
      <w:r w:rsidR="00B86879" w:rsidRPr="00B86879">
        <w:rPr>
          <w:rFonts w:ascii="Times New Roman" w:hAnsi="Times New Roman" w:cs="Times New Roman"/>
          <w:sz w:val="24"/>
          <w:szCs w:val="24"/>
        </w:rPr>
        <w:t xml:space="preserve"> про </w:t>
      </w:r>
      <w:r w:rsidR="00BB0550">
        <w:rPr>
          <w:rFonts w:ascii="Times New Roman" w:hAnsi="Times New Roman" w:cs="Times New Roman"/>
          <w:sz w:val="24"/>
          <w:szCs w:val="24"/>
        </w:rPr>
        <w:t xml:space="preserve">порушення підтверджується </w:t>
      </w:r>
      <w:proofErr w:type="spellStart"/>
      <w:r w:rsidR="00BB0550">
        <w:rPr>
          <w:rFonts w:ascii="Times New Roman" w:hAnsi="Times New Roman" w:cs="Times New Roman"/>
          <w:sz w:val="24"/>
          <w:szCs w:val="24"/>
        </w:rPr>
        <w:t>відео</w:t>
      </w:r>
      <w:r w:rsidR="00B86879" w:rsidRPr="00B86879">
        <w:rPr>
          <w:rFonts w:ascii="Times New Roman" w:hAnsi="Times New Roman" w:cs="Times New Roman"/>
          <w:sz w:val="24"/>
          <w:szCs w:val="24"/>
        </w:rPr>
        <w:t>зйомкою</w:t>
      </w:r>
      <w:proofErr w:type="spellEnd"/>
      <w:r w:rsidR="00B86879" w:rsidRPr="00B86879">
        <w:rPr>
          <w:rFonts w:ascii="Times New Roman" w:hAnsi="Times New Roman" w:cs="Times New Roman"/>
          <w:sz w:val="24"/>
          <w:szCs w:val="24"/>
        </w:rPr>
        <w:t xml:space="preserve">; або представник Оператора ГРМ та одна </w:t>
      </w:r>
      <w:r w:rsidR="00B86879" w:rsidRPr="00B86879">
        <w:rPr>
          <w:rFonts w:ascii="Times New Roman" w:hAnsi="Times New Roman" w:cs="Times New Roman"/>
          <w:sz w:val="24"/>
          <w:szCs w:val="24"/>
        </w:rPr>
        <w:lastRenderedPageBreak/>
        <w:t xml:space="preserve">незаінтересована особа (представника власника/користувача, на території чи об’єкті якого сталося порушення, або органу місцевого самоврядування) за умови посвідчення цієї особи. У разі відмови споживача (несанкціонованого споживача) від підписання </w:t>
      </w:r>
      <w:proofErr w:type="spellStart"/>
      <w:r w:rsidR="00B86879" w:rsidRPr="00B86879">
        <w:rPr>
          <w:rFonts w:ascii="Times New Roman" w:hAnsi="Times New Roman" w:cs="Times New Roman"/>
          <w:sz w:val="24"/>
          <w:szCs w:val="24"/>
        </w:rPr>
        <w:t>акта</w:t>
      </w:r>
      <w:proofErr w:type="spellEnd"/>
      <w:r w:rsidR="00B86879" w:rsidRPr="00B86879">
        <w:rPr>
          <w:rFonts w:ascii="Times New Roman" w:hAnsi="Times New Roman" w:cs="Times New Roman"/>
          <w:sz w:val="24"/>
          <w:szCs w:val="24"/>
        </w:rPr>
        <w:t xml:space="preserve"> про порушення про це робиться відмітка в обох примірниках </w:t>
      </w:r>
      <w:proofErr w:type="spellStart"/>
      <w:r w:rsidR="00B86879" w:rsidRPr="00B86879">
        <w:rPr>
          <w:rFonts w:ascii="Times New Roman" w:hAnsi="Times New Roman" w:cs="Times New Roman"/>
          <w:sz w:val="24"/>
          <w:szCs w:val="24"/>
        </w:rPr>
        <w:t>акта</w:t>
      </w:r>
      <w:proofErr w:type="spellEnd"/>
      <w:r w:rsidR="00B86879" w:rsidRPr="00B86879">
        <w:rPr>
          <w:rFonts w:ascii="Times New Roman" w:hAnsi="Times New Roman" w:cs="Times New Roman"/>
          <w:sz w:val="24"/>
          <w:szCs w:val="24"/>
        </w:rPr>
        <w:t xml:space="preserve"> про порушення, один з яких надсилається споживачу (несанкціонованому споживачу) рекомендованим поштовим відправленням.</w:t>
      </w:r>
    </w:p>
    <w:p w:rsidR="00B86879" w:rsidRPr="00B86879" w:rsidRDefault="00EA1C8F" w:rsidP="00EA1C8F">
      <w:pPr>
        <w:spacing w:before="120" w:after="120" w:line="240" w:lineRule="auto"/>
        <w:ind w:left="705" w:hanging="705"/>
        <w:jc w:val="both"/>
        <w:rPr>
          <w:rFonts w:ascii="Times New Roman" w:hAnsi="Times New Roman" w:cs="Times New Roman"/>
          <w:sz w:val="24"/>
          <w:szCs w:val="24"/>
        </w:rPr>
      </w:pPr>
      <w:r>
        <w:rPr>
          <w:rFonts w:ascii="Times New Roman" w:hAnsi="Times New Roman" w:cs="Times New Roman"/>
          <w:sz w:val="24"/>
          <w:szCs w:val="24"/>
          <w:lang w:val="ru-RU"/>
        </w:rPr>
        <w:t>(52)</w:t>
      </w:r>
      <w:r>
        <w:rPr>
          <w:rFonts w:ascii="Times New Roman" w:hAnsi="Times New Roman" w:cs="Times New Roman"/>
          <w:sz w:val="24"/>
          <w:szCs w:val="24"/>
          <w:lang w:val="ru-RU"/>
        </w:rPr>
        <w:tab/>
      </w:r>
      <w:r w:rsidR="00B86879" w:rsidRPr="00B86879">
        <w:rPr>
          <w:rFonts w:ascii="Times New Roman" w:hAnsi="Times New Roman" w:cs="Times New Roman"/>
          <w:sz w:val="24"/>
          <w:szCs w:val="24"/>
        </w:rPr>
        <w:t xml:space="preserve">Відповідно до </w:t>
      </w:r>
      <w:proofErr w:type="spellStart"/>
      <w:r w:rsidR="00BB0550">
        <w:rPr>
          <w:rFonts w:ascii="Times New Roman" w:hAnsi="Times New Roman" w:cs="Times New Roman"/>
          <w:sz w:val="24"/>
          <w:szCs w:val="24"/>
        </w:rPr>
        <w:t>а</w:t>
      </w:r>
      <w:r w:rsidR="00B86879" w:rsidRPr="00B86879">
        <w:rPr>
          <w:rFonts w:ascii="Times New Roman" w:hAnsi="Times New Roman" w:cs="Times New Roman"/>
          <w:sz w:val="24"/>
          <w:szCs w:val="24"/>
        </w:rPr>
        <w:t>кт</w:t>
      </w:r>
      <w:r w:rsidR="00BB0550">
        <w:rPr>
          <w:rFonts w:ascii="Times New Roman" w:hAnsi="Times New Roman" w:cs="Times New Roman"/>
          <w:sz w:val="24"/>
          <w:szCs w:val="24"/>
        </w:rPr>
        <w:t>а</w:t>
      </w:r>
      <w:proofErr w:type="spellEnd"/>
      <w:r w:rsidR="00B86879" w:rsidRPr="00B86879">
        <w:rPr>
          <w:rFonts w:ascii="Times New Roman" w:hAnsi="Times New Roman" w:cs="Times New Roman"/>
          <w:sz w:val="24"/>
          <w:szCs w:val="24"/>
        </w:rPr>
        <w:t xml:space="preserve"> від 07.04.2016 № 71а-84 про порушення </w:t>
      </w:r>
      <w:proofErr w:type="spellStart"/>
      <w:r w:rsidR="00B86879" w:rsidRPr="00B86879">
        <w:rPr>
          <w:rFonts w:ascii="Times New Roman" w:hAnsi="Times New Roman" w:cs="Times New Roman"/>
          <w:sz w:val="24"/>
          <w:szCs w:val="24"/>
        </w:rPr>
        <w:t>відеозйомка</w:t>
      </w:r>
      <w:proofErr w:type="spellEnd"/>
      <w:r w:rsidR="00B86879" w:rsidRPr="00B86879">
        <w:rPr>
          <w:rFonts w:ascii="Times New Roman" w:hAnsi="Times New Roman" w:cs="Times New Roman"/>
          <w:sz w:val="24"/>
          <w:szCs w:val="24"/>
        </w:rPr>
        <w:t xml:space="preserve"> про вручення не була додана до </w:t>
      </w:r>
      <w:proofErr w:type="spellStart"/>
      <w:r w:rsidR="00BB0550">
        <w:rPr>
          <w:rFonts w:ascii="Times New Roman" w:hAnsi="Times New Roman" w:cs="Times New Roman"/>
          <w:sz w:val="24"/>
          <w:szCs w:val="24"/>
        </w:rPr>
        <w:t>а</w:t>
      </w:r>
      <w:r w:rsidR="00B86879" w:rsidRPr="00B86879">
        <w:rPr>
          <w:rFonts w:ascii="Times New Roman" w:hAnsi="Times New Roman" w:cs="Times New Roman"/>
          <w:sz w:val="24"/>
          <w:szCs w:val="24"/>
        </w:rPr>
        <w:t>кт</w:t>
      </w:r>
      <w:r w:rsidR="00BB0550">
        <w:rPr>
          <w:rFonts w:ascii="Times New Roman" w:hAnsi="Times New Roman" w:cs="Times New Roman"/>
          <w:sz w:val="24"/>
          <w:szCs w:val="24"/>
        </w:rPr>
        <w:t>а</w:t>
      </w:r>
      <w:proofErr w:type="spellEnd"/>
      <w:r w:rsidR="00B86879" w:rsidRPr="00B86879">
        <w:t xml:space="preserve"> </w:t>
      </w:r>
      <w:r w:rsidR="00B86879" w:rsidRPr="00B86879">
        <w:rPr>
          <w:rFonts w:ascii="Times New Roman" w:hAnsi="Times New Roman" w:cs="Times New Roman"/>
          <w:sz w:val="24"/>
          <w:szCs w:val="24"/>
        </w:rPr>
        <w:t xml:space="preserve">від 07.04.2016 № 71а-84 про порушення в день його складання і здійснена не в день його складання, а </w:t>
      </w:r>
      <w:proofErr w:type="gramStart"/>
      <w:r w:rsidR="00B86879" w:rsidRPr="00B86879">
        <w:rPr>
          <w:rFonts w:ascii="Times New Roman" w:hAnsi="Times New Roman" w:cs="Times New Roman"/>
          <w:sz w:val="24"/>
          <w:szCs w:val="24"/>
        </w:rPr>
        <w:t>п</w:t>
      </w:r>
      <w:proofErr w:type="gramEnd"/>
      <w:r w:rsidR="00B86879" w:rsidRPr="00B86879">
        <w:rPr>
          <w:rFonts w:ascii="Times New Roman" w:hAnsi="Times New Roman" w:cs="Times New Roman"/>
          <w:sz w:val="24"/>
          <w:szCs w:val="24"/>
        </w:rPr>
        <w:t xml:space="preserve">ісля повірки 12.04.2016 лічильника газу </w:t>
      </w:r>
      <w:r w:rsidR="00BB0550">
        <w:rPr>
          <w:rFonts w:ascii="Times New Roman" w:hAnsi="Times New Roman" w:cs="Times New Roman"/>
          <w:sz w:val="24"/>
          <w:szCs w:val="24"/>
        </w:rPr>
        <w:br/>
      </w:r>
      <w:r w:rsidR="00B86879" w:rsidRPr="00B86879">
        <w:rPr>
          <w:rFonts w:ascii="Times New Roman" w:hAnsi="Times New Roman" w:cs="Times New Roman"/>
          <w:sz w:val="24"/>
          <w:szCs w:val="24"/>
        </w:rPr>
        <w:t xml:space="preserve">гр. Кривого В.А, оскільки на </w:t>
      </w:r>
      <w:proofErr w:type="spellStart"/>
      <w:r w:rsidR="00B86879" w:rsidRPr="00B86879">
        <w:rPr>
          <w:rFonts w:ascii="Times New Roman" w:hAnsi="Times New Roman" w:cs="Times New Roman"/>
          <w:sz w:val="24"/>
          <w:szCs w:val="24"/>
        </w:rPr>
        <w:t>відеозйомці</w:t>
      </w:r>
      <w:proofErr w:type="spellEnd"/>
      <w:r w:rsidR="00B86879" w:rsidRPr="00B86879">
        <w:rPr>
          <w:rFonts w:ascii="Times New Roman" w:hAnsi="Times New Roman" w:cs="Times New Roman"/>
          <w:sz w:val="24"/>
          <w:szCs w:val="24"/>
        </w:rPr>
        <w:t>, наданій Товариством територіальному відділенню, чітко зафіксовано факт вручення Заявнику повіреного лічильника газу.</w:t>
      </w:r>
    </w:p>
    <w:p w:rsidR="00B86879" w:rsidRPr="00B86879" w:rsidRDefault="00EA1C8F" w:rsidP="00EA1C8F">
      <w:pPr>
        <w:spacing w:before="120" w:after="120" w:line="240" w:lineRule="auto"/>
        <w:ind w:left="705" w:hanging="705"/>
        <w:jc w:val="both"/>
        <w:rPr>
          <w:rFonts w:ascii="Times New Roman" w:hAnsi="Times New Roman" w:cs="Times New Roman"/>
          <w:sz w:val="24"/>
          <w:szCs w:val="24"/>
        </w:rPr>
      </w:pPr>
      <w:r>
        <w:rPr>
          <w:rFonts w:ascii="Times New Roman" w:hAnsi="Times New Roman" w:cs="Times New Roman"/>
          <w:sz w:val="24"/>
          <w:szCs w:val="24"/>
          <w:lang w:val="ru-RU"/>
        </w:rPr>
        <w:t>(53)</w:t>
      </w:r>
      <w:r>
        <w:rPr>
          <w:rFonts w:ascii="Times New Roman" w:hAnsi="Times New Roman" w:cs="Times New Roman"/>
          <w:sz w:val="24"/>
          <w:szCs w:val="24"/>
          <w:lang w:val="ru-RU"/>
        </w:rPr>
        <w:tab/>
      </w:r>
      <w:r w:rsidR="00B86879" w:rsidRPr="00B86879">
        <w:rPr>
          <w:rFonts w:ascii="Times New Roman" w:hAnsi="Times New Roman" w:cs="Times New Roman"/>
          <w:sz w:val="24"/>
          <w:szCs w:val="24"/>
        </w:rPr>
        <w:t xml:space="preserve">За результатами періодичної повірки лічильник газу гр. Кривого В.А. було визнано непридатним до подальшої експлуатації, що </w:t>
      </w:r>
      <w:proofErr w:type="gramStart"/>
      <w:r w:rsidR="00B86879" w:rsidRPr="00B86879">
        <w:rPr>
          <w:rFonts w:ascii="Times New Roman" w:hAnsi="Times New Roman" w:cs="Times New Roman"/>
          <w:sz w:val="24"/>
          <w:szCs w:val="24"/>
        </w:rPr>
        <w:t>п</w:t>
      </w:r>
      <w:proofErr w:type="gramEnd"/>
      <w:r w:rsidR="00B86879" w:rsidRPr="00B86879">
        <w:rPr>
          <w:rFonts w:ascii="Times New Roman" w:hAnsi="Times New Roman" w:cs="Times New Roman"/>
          <w:sz w:val="24"/>
          <w:szCs w:val="24"/>
        </w:rPr>
        <w:t>ідтверджується відповідною довідкою Державного підприємства «</w:t>
      </w:r>
      <w:proofErr w:type="spellStart"/>
      <w:r w:rsidR="00B86879" w:rsidRPr="00B86879">
        <w:rPr>
          <w:rFonts w:ascii="Times New Roman" w:hAnsi="Times New Roman" w:cs="Times New Roman"/>
          <w:sz w:val="24"/>
          <w:szCs w:val="24"/>
        </w:rPr>
        <w:t>Вінницястандартметрологія</w:t>
      </w:r>
      <w:proofErr w:type="spellEnd"/>
      <w:r w:rsidR="00B86879" w:rsidRPr="00B86879">
        <w:rPr>
          <w:rFonts w:ascii="Times New Roman" w:hAnsi="Times New Roman" w:cs="Times New Roman"/>
          <w:sz w:val="24"/>
          <w:szCs w:val="24"/>
        </w:rPr>
        <w:t>» від 12.04.2016 № 240ЛГ/117.</w:t>
      </w:r>
    </w:p>
    <w:p w:rsidR="00B86879" w:rsidRPr="00B86879" w:rsidRDefault="00EA1C8F" w:rsidP="00EA1C8F">
      <w:pPr>
        <w:spacing w:before="120" w:after="120" w:line="240" w:lineRule="auto"/>
        <w:ind w:left="705" w:hanging="705"/>
        <w:jc w:val="both"/>
        <w:rPr>
          <w:rFonts w:ascii="Times New Roman" w:hAnsi="Times New Roman" w:cs="Times New Roman"/>
          <w:sz w:val="24"/>
          <w:szCs w:val="24"/>
        </w:rPr>
      </w:pPr>
      <w:r w:rsidRPr="00EA1C8F">
        <w:rPr>
          <w:rFonts w:ascii="Times New Roman" w:hAnsi="Times New Roman" w:cs="Times New Roman"/>
          <w:sz w:val="24"/>
          <w:szCs w:val="24"/>
        </w:rPr>
        <w:t>(54)</w:t>
      </w:r>
      <w:r w:rsidRPr="00EA1C8F">
        <w:rPr>
          <w:rFonts w:ascii="Times New Roman" w:hAnsi="Times New Roman" w:cs="Times New Roman"/>
          <w:sz w:val="24"/>
          <w:szCs w:val="24"/>
        </w:rPr>
        <w:tab/>
      </w:r>
      <w:r w:rsidR="00B86879" w:rsidRPr="00B86879">
        <w:rPr>
          <w:rFonts w:ascii="Times New Roman" w:hAnsi="Times New Roman" w:cs="Times New Roman"/>
          <w:sz w:val="24"/>
          <w:szCs w:val="24"/>
        </w:rPr>
        <w:t xml:space="preserve">Отже, Адміністративна колегія територіального відділення в Рішенні № 17-рш дійшла висновку, що </w:t>
      </w:r>
      <w:r w:rsidR="00BB0550">
        <w:rPr>
          <w:rFonts w:ascii="Times New Roman" w:hAnsi="Times New Roman" w:cs="Times New Roman"/>
          <w:sz w:val="24"/>
          <w:szCs w:val="24"/>
        </w:rPr>
        <w:t>а</w:t>
      </w:r>
      <w:r w:rsidR="00B86879" w:rsidRPr="00B86879">
        <w:rPr>
          <w:rFonts w:ascii="Times New Roman" w:hAnsi="Times New Roman" w:cs="Times New Roman"/>
          <w:sz w:val="24"/>
          <w:szCs w:val="24"/>
        </w:rPr>
        <w:t>кт від 07.04.2016 № 71а-84 про порушення складено з порушенням вимог Кодексу ГРМ, а нарахування ПАТ «</w:t>
      </w:r>
      <w:proofErr w:type="spellStart"/>
      <w:r w:rsidR="00B86879" w:rsidRPr="00B86879">
        <w:rPr>
          <w:rFonts w:ascii="Times New Roman" w:hAnsi="Times New Roman" w:cs="Times New Roman"/>
          <w:sz w:val="24"/>
          <w:szCs w:val="24"/>
        </w:rPr>
        <w:t>Вінницягаз</w:t>
      </w:r>
      <w:proofErr w:type="spellEnd"/>
      <w:r w:rsidR="00B86879" w:rsidRPr="00B86879">
        <w:rPr>
          <w:rFonts w:ascii="Times New Roman" w:hAnsi="Times New Roman" w:cs="Times New Roman"/>
          <w:sz w:val="24"/>
          <w:szCs w:val="24"/>
        </w:rPr>
        <w:t>» гр. Кривому В.А. суми збитків у розмірі 252 882,11</w:t>
      </w:r>
      <w:r w:rsidR="008B1200">
        <w:rPr>
          <w:rFonts w:ascii="Times New Roman" w:hAnsi="Times New Roman" w:cs="Times New Roman"/>
          <w:sz w:val="24"/>
          <w:szCs w:val="24"/>
        </w:rPr>
        <w:t xml:space="preserve">8 грн, про що було складено акт </w:t>
      </w:r>
      <w:r w:rsidR="00B86879" w:rsidRPr="00B86879">
        <w:rPr>
          <w:rFonts w:ascii="Times New Roman" w:hAnsi="Times New Roman" w:cs="Times New Roman"/>
          <w:sz w:val="24"/>
          <w:szCs w:val="24"/>
        </w:rPr>
        <w:t xml:space="preserve">розрахунку </w:t>
      </w:r>
      <w:r w:rsidR="00B86879" w:rsidRPr="00B86879">
        <w:rPr>
          <w:rFonts w:ascii="Times New Roman" w:hAnsi="Times New Roman" w:cs="Times New Roman"/>
          <w:sz w:val="24"/>
          <w:szCs w:val="24"/>
        </w:rPr>
        <w:br/>
        <w:t xml:space="preserve">збитків від 14.06.2016, завданих порушеннями споживача на підставі </w:t>
      </w:r>
      <w:r w:rsidR="00B86879" w:rsidRPr="00B86879">
        <w:rPr>
          <w:rFonts w:ascii="Times New Roman" w:hAnsi="Times New Roman" w:cs="Times New Roman"/>
          <w:sz w:val="24"/>
          <w:szCs w:val="24"/>
        </w:rPr>
        <w:br/>
      </w:r>
      <w:proofErr w:type="spellStart"/>
      <w:r w:rsidR="00BB0550">
        <w:rPr>
          <w:rFonts w:ascii="Times New Roman" w:hAnsi="Times New Roman" w:cs="Times New Roman"/>
          <w:sz w:val="24"/>
          <w:szCs w:val="24"/>
        </w:rPr>
        <w:t>а</w:t>
      </w:r>
      <w:r w:rsidR="00B86879" w:rsidRPr="00B86879">
        <w:rPr>
          <w:rFonts w:ascii="Times New Roman" w:hAnsi="Times New Roman" w:cs="Times New Roman"/>
          <w:sz w:val="24"/>
          <w:szCs w:val="24"/>
        </w:rPr>
        <w:t>кт</w:t>
      </w:r>
      <w:r w:rsidR="00BB0550">
        <w:rPr>
          <w:rFonts w:ascii="Times New Roman" w:hAnsi="Times New Roman" w:cs="Times New Roman"/>
          <w:sz w:val="24"/>
          <w:szCs w:val="24"/>
        </w:rPr>
        <w:t>а</w:t>
      </w:r>
      <w:proofErr w:type="spellEnd"/>
      <w:r w:rsidR="00B86879" w:rsidRPr="00B86879">
        <w:rPr>
          <w:rFonts w:ascii="Times New Roman" w:hAnsi="Times New Roman" w:cs="Times New Roman"/>
          <w:sz w:val="24"/>
          <w:szCs w:val="24"/>
        </w:rPr>
        <w:t xml:space="preserve"> від 07.04.2016 №71 а-84 про порушення, який не є дійсним відповідно до вимог Кодексу ГРМ, є неправомірним.</w:t>
      </w:r>
    </w:p>
    <w:p w:rsidR="00B86879" w:rsidRPr="00B86879" w:rsidRDefault="00EA1C8F" w:rsidP="00EA1C8F">
      <w:pPr>
        <w:spacing w:before="120" w:after="120" w:line="240" w:lineRule="auto"/>
        <w:ind w:left="705" w:hanging="705"/>
        <w:jc w:val="both"/>
        <w:rPr>
          <w:rFonts w:ascii="Times New Roman" w:hAnsi="Times New Roman" w:cs="Times New Roman"/>
          <w:sz w:val="24"/>
          <w:szCs w:val="24"/>
        </w:rPr>
      </w:pPr>
      <w:r w:rsidRPr="00EA1C8F">
        <w:rPr>
          <w:rFonts w:ascii="Times New Roman" w:hAnsi="Times New Roman" w:cs="Times New Roman"/>
          <w:sz w:val="24"/>
          <w:szCs w:val="24"/>
        </w:rPr>
        <w:t>(55)</w:t>
      </w:r>
      <w:r w:rsidRPr="00EA1C8F">
        <w:rPr>
          <w:rFonts w:ascii="Times New Roman" w:hAnsi="Times New Roman" w:cs="Times New Roman"/>
          <w:sz w:val="24"/>
          <w:szCs w:val="24"/>
        </w:rPr>
        <w:tab/>
      </w:r>
      <w:r w:rsidR="00B86879" w:rsidRPr="00B86879">
        <w:rPr>
          <w:rFonts w:ascii="Times New Roman" w:hAnsi="Times New Roman" w:cs="Times New Roman"/>
          <w:sz w:val="24"/>
          <w:szCs w:val="24"/>
        </w:rPr>
        <w:t xml:space="preserve">Згідно з частиною першою статті 13 Закону України «Про захист економічної конкуренції» – зловживання монопольним (домінуючим) становищем на ринку є дії чи бездіяльність суб’єкта господарювання, який займає монопольне (домінуюче) становище на ринку, що призвели або можуть призвести до недопущення, усунення чи обмеження конкуренції, або ущемлення інтересів інших суб’єктів господарювання чи споживачів, які були б неможливими за умов існування значної конкуренції на ринку. </w:t>
      </w:r>
    </w:p>
    <w:p w:rsidR="00215ACD" w:rsidRPr="009B64D8" w:rsidRDefault="00EA1C8F" w:rsidP="00215ACD">
      <w:pPr>
        <w:shd w:val="clear" w:color="auto" w:fill="FFFFFF"/>
        <w:ind w:left="705" w:hanging="705"/>
        <w:jc w:val="both"/>
        <w:rPr>
          <w:rFonts w:ascii="Times New Roman" w:hAnsi="Times New Roman" w:cs="Times New Roman"/>
          <w:sz w:val="24"/>
          <w:szCs w:val="24"/>
        </w:rPr>
      </w:pPr>
      <w:r w:rsidRPr="00BB0550">
        <w:rPr>
          <w:rFonts w:ascii="Times New Roman" w:hAnsi="Times New Roman" w:cs="Times New Roman"/>
          <w:sz w:val="24"/>
          <w:szCs w:val="24"/>
        </w:rPr>
        <w:t>(56)</w:t>
      </w:r>
      <w:r w:rsidRPr="00BB0550">
        <w:rPr>
          <w:rFonts w:ascii="Times New Roman" w:hAnsi="Times New Roman" w:cs="Times New Roman"/>
          <w:sz w:val="24"/>
          <w:szCs w:val="24"/>
        </w:rPr>
        <w:tab/>
      </w:r>
      <w:r w:rsidR="00B86879" w:rsidRPr="00B86879">
        <w:rPr>
          <w:rFonts w:ascii="Times New Roman" w:hAnsi="Times New Roman" w:cs="Times New Roman"/>
          <w:sz w:val="24"/>
          <w:szCs w:val="24"/>
        </w:rPr>
        <w:t>Враховуючи зазначене, адміністративна колегія територіального відділен</w:t>
      </w:r>
      <w:r w:rsidR="008B1200">
        <w:rPr>
          <w:rFonts w:ascii="Times New Roman" w:hAnsi="Times New Roman" w:cs="Times New Roman"/>
          <w:sz w:val="24"/>
          <w:szCs w:val="24"/>
        </w:rPr>
        <w:t>ня визнала дії ПАТ «</w:t>
      </w:r>
      <w:proofErr w:type="spellStart"/>
      <w:r w:rsidR="008B1200">
        <w:rPr>
          <w:rFonts w:ascii="Times New Roman" w:hAnsi="Times New Roman" w:cs="Times New Roman"/>
          <w:sz w:val="24"/>
          <w:szCs w:val="24"/>
        </w:rPr>
        <w:t>Вінницягаз</w:t>
      </w:r>
      <w:proofErr w:type="spellEnd"/>
      <w:r w:rsidR="008B1200">
        <w:rPr>
          <w:rFonts w:ascii="Times New Roman" w:hAnsi="Times New Roman" w:cs="Times New Roman"/>
          <w:sz w:val="24"/>
          <w:szCs w:val="24"/>
        </w:rPr>
        <w:t>»</w:t>
      </w:r>
      <w:r w:rsidR="00B86879" w:rsidRPr="00B86879">
        <w:rPr>
          <w:rFonts w:ascii="Times New Roman" w:hAnsi="Times New Roman" w:cs="Times New Roman"/>
          <w:sz w:val="24"/>
          <w:szCs w:val="24"/>
        </w:rPr>
        <w:t xml:space="preserve"> </w:t>
      </w:r>
      <w:r w:rsidR="00BB0550">
        <w:rPr>
          <w:rFonts w:ascii="Times New Roman" w:hAnsi="Times New Roman" w:cs="Times New Roman"/>
          <w:sz w:val="24"/>
          <w:szCs w:val="24"/>
        </w:rPr>
        <w:t>із</w:t>
      </w:r>
      <w:r w:rsidR="00B86879" w:rsidRPr="00B86879">
        <w:rPr>
          <w:rFonts w:ascii="Times New Roman" w:hAnsi="Times New Roman" w:cs="Times New Roman"/>
          <w:sz w:val="24"/>
          <w:szCs w:val="24"/>
        </w:rPr>
        <w:t xml:space="preserve"> нарахуванн</w:t>
      </w:r>
      <w:r w:rsidR="00BB0550">
        <w:rPr>
          <w:rFonts w:ascii="Times New Roman" w:hAnsi="Times New Roman" w:cs="Times New Roman"/>
          <w:sz w:val="24"/>
          <w:szCs w:val="24"/>
        </w:rPr>
        <w:t>я</w:t>
      </w:r>
      <w:r w:rsidR="00B86879" w:rsidRPr="00B86879">
        <w:rPr>
          <w:rFonts w:ascii="Times New Roman" w:hAnsi="Times New Roman" w:cs="Times New Roman"/>
          <w:sz w:val="24"/>
          <w:szCs w:val="24"/>
        </w:rPr>
        <w:t xml:space="preserve"> гр. Кривому В.А. до сплати суми збитків, нарахованих на підставі </w:t>
      </w:r>
      <w:proofErr w:type="spellStart"/>
      <w:r w:rsidR="00B86879" w:rsidRPr="00B86879">
        <w:rPr>
          <w:rFonts w:ascii="Times New Roman" w:hAnsi="Times New Roman" w:cs="Times New Roman"/>
          <w:sz w:val="24"/>
          <w:szCs w:val="24"/>
        </w:rPr>
        <w:t>акт</w:t>
      </w:r>
      <w:r w:rsidR="00BB0550">
        <w:rPr>
          <w:rFonts w:ascii="Times New Roman" w:hAnsi="Times New Roman" w:cs="Times New Roman"/>
          <w:sz w:val="24"/>
          <w:szCs w:val="24"/>
        </w:rPr>
        <w:t>а</w:t>
      </w:r>
      <w:proofErr w:type="spellEnd"/>
      <w:r w:rsidR="00B86879" w:rsidRPr="00B86879">
        <w:rPr>
          <w:rFonts w:ascii="Times New Roman" w:hAnsi="Times New Roman" w:cs="Times New Roman"/>
          <w:sz w:val="24"/>
          <w:szCs w:val="24"/>
        </w:rPr>
        <w:t xml:space="preserve"> про порушення від 07.04.2016 № 71 а-84, який не є дійсним відповідно до вимог Кодексу ГРМ, порушенням законодавства про захист економічної конкуренції</w:t>
      </w:r>
      <w:r w:rsidR="00BB0550">
        <w:rPr>
          <w:rFonts w:ascii="Times New Roman" w:hAnsi="Times New Roman" w:cs="Times New Roman"/>
          <w:sz w:val="24"/>
          <w:szCs w:val="24"/>
        </w:rPr>
        <w:t>,</w:t>
      </w:r>
      <w:r w:rsidR="00B86879" w:rsidRPr="00B86879">
        <w:rPr>
          <w:rFonts w:ascii="Times New Roman" w:hAnsi="Times New Roman" w:cs="Times New Roman"/>
          <w:sz w:val="24"/>
          <w:szCs w:val="24"/>
        </w:rPr>
        <w:t xml:space="preserve"> передбаченим пунктом 2 статті 50, частиною першою </w:t>
      </w:r>
      <w:r w:rsidR="00B86879" w:rsidRPr="00B86879">
        <w:rPr>
          <w:rFonts w:ascii="Times New Roman" w:hAnsi="Times New Roman" w:cs="Times New Roman"/>
          <w:sz w:val="24"/>
          <w:szCs w:val="24"/>
        </w:rPr>
        <w:br/>
        <w:t>статті 13 Закону України «Про захист економічної конкуренції»</w:t>
      </w:r>
      <w:r w:rsidR="00BB0550">
        <w:rPr>
          <w:rFonts w:ascii="Times New Roman" w:hAnsi="Times New Roman" w:cs="Times New Roman"/>
          <w:sz w:val="24"/>
          <w:szCs w:val="24"/>
        </w:rPr>
        <w:t>,</w:t>
      </w:r>
      <w:r w:rsidR="00B86879" w:rsidRPr="00B86879">
        <w:rPr>
          <w:rFonts w:ascii="Times New Roman" w:hAnsi="Times New Roman" w:cs="Times New Roman"/>
          <w:sz w:val="24"/>
          <w:szCs w:val="24"/>
        </w:rPr>
        <w:t xml:space="preserve"> – зловживання монопольним становищем на ринку розподілу природного газу розподільними трубопроводами в територіальних межах Вінницької області (</w:t>
      </w:r>
      <w:r w:rsidR="00BB0550">
        <w:rPr>
          <w:rFonts w:ascii="Times New Roman" w:hAnsi="Times New Roman" w:cs="Times New Roman"/>
          <w:sz w:val="24"/>
          <w:szCs w:val="24"/>
        </w:rPr>
        <w:t>у</w:t>
      </w:r>
      <w:r w:rsidR="00B86879" w:rsidRPr="00B86879">
        <w:rPr>
          <w:rFonts w:ascii="Times New Roman" w:hAnsi="Times New Roman" w:cs="Times New Roman"/>
          <w:sz w:val="24"/>
          <w:szCs w:val="24"/>
        </w:rPr>
        <w:t xml:space="preserve"> зоні розташування розподільних газопроводів, що перебувають у власності чи користуванні </w:t>
      </w:r>
      <w:r w:rsidR="00B86879" w:rsidRPr="00B86879">
        <w:rPr>
          <w:rFonts w:ascii="Times New Roman" w:hAnsi="Times New Roman" w:cs="Times New Roman"/>
          <w:sz w:val="24"/>
          <w:szCs w:val="24"/>
        </w:rPr>
        <w:br/>
        <w:t>ПАТ «</w:t>
      </w:r>
      <w:proofErr w:type="spellStart"/>
      <w:r w:rsidR="00B86879" w:rsidRPr="00B86879">
        <w:rPr>
          <w:rFonts w:ascii="Times New Roman" w:hAnsi="Times New Roman" w:cs="Times New Roman"/>
          <w:sz w:val="24"/>
          <w:szCs w:val="24"/>
        </w:rPr>
        <w:t>Вінницягаз</w:t>
      </w:r>
      <w:proofErr w:type="spellEnd"/>
      <w:r w:rsidR="00B86879" w:rsidRPr="00B86879">
        <w:rPr>
          <w:rFonts w:ascii="Times New Roman" w:hAnsi="Times New Roman" w:cs="Times New Roman"/>
          <w:sz w:val="24"/>
          <w:szCs w:val="24"/>
        </w:rPr>
        <w:t>») у вигляді дій, що можуть призвести до ущемлення інтересів споживача, які були б неможливими за умов існування значної конкуренції на ринку.</w:t>
      </w:r>
    </w:p>
    <w:p w:rsidR="00215ACD" w:rsidRPr="00614D0C" w:rsidRDefault="00215ACD" w:rsidP="00215ACD">
      <w:pPr>
        <w:shd w:val="clear" w:color="auto" w:fill="FFFFFF"/>
        <w:ind w:left="705" w:hanging="705"/>
        <w:jc w:val="both"/>
        <w:rPr>
          <w:rFonts w:ascii="Times New Roman" w:hAnsi="Times New Roman" w:cs="Times New Roman"/>
          <w:sz w:val="24"/>
          <w:szCs w:val="24"/>
        </w:rPr>
      </w:pPr>
      <w:r w:rsidRPr="00614D0C">
        <w:rPr>
          <w:rFonts w:ascii="Times New Roman" w:hAnsi="Times New Roman" w:cs="Times New Roman"/>
          <w:sz w:val="24"/>
          <w:szCs w:val="24"/>
        </w:rPr>
        <w:t>(57)</w:t>
      </w:r>
      <w:r w:rsidR="00B90EB3">
        <w:rPr>
          <w:rFonts w:ascii="Times New Roman" w:hAnsi="Times New Roman" w:cs="Times New Roman"/>
          <w:sz w:val="24"/>
          <w:szCs w:val="24"/>
          <w:lang w:eastAsia="ja-JP"/>
        </w:rPr>
        <w:tab/>
      </w:r>
      <w:r w:rsidRPr="00614D0C">
        <w:rPr>
          <w:rFonts w:ascii="Times New Roman" w:hAnsi="Times New Roman" w:cs="Times New Roman"/>
          <w:sz w:val="24"/>
          <w:szCs w:val="24"/>
          <w:lang w:eastAsia="ja-JP"/>
        </w:rPr>
        <w:t xml:space="preserve">За результатами проведення перевірки було підготовлено подання </w:t>
      </w:r>
      <w:r w:rsidRPr="00614D0C">
        <w:rPr>
          <w:rFonts w:ascii="Times New Roman" w:hAnsi="Times New Roman" w:cs="Times New Roman"/>
          <w:sz w:val="24"/>
          <w:szCs w:val="24"/>
          <w:lang w:eastAsia="ja-JP"/>
        </w:rPr>
        <w:br/>
        <w:t xml:space="preserve">від 26.02.2020 № 8-01/7189/102-зв про перевірку Рішення № </w:t>
      </w:r>
      <w:r w:rsidRPr="00614D0C">
        <w:rPr>
          <w:rFonts w:ascii="Times New Roman" w:hAnsi="Times New Roman" w:cs="Times New Roman"/>
          <w:sz w:val="24"/>
          <w:szCs w:val="24"/>
          <w:lang w:val="ru-RU" w:eastAsia="ja-JP"/>
        </w:rPr>
        <w:t>17-рш</w:t>
      </w:r>
      <w:r w:rsidRPr="00614D0C">
        <w:rPr>
          <w:rFonts w:ascii="Times New Roman" w:hAnsi="Times New Roman" w:cs="Times New Roman"/>
          <w:sz w:val="24"/>
          <w:szCs w:val="24"/>
          <w:lang w:eastAsia="ja-JP"/>
        </w:rPr>
        <w:t xml:space="preserve">, </w:t>
      </w:r>
      <w:r w:rsidRPr="00614D0C">
        <w:rPr>
          <w:rFonts w:ascii="Times New Roman" w:hAnsi="Times New Roman" w:cs="Times New Roman"/>
          <w:sz w:val="24"/>
          <w:szCs w:val="24"/>
          <w:lang w:eastAsia="ja-JP"/>
        </w:rPr>
        <w:br/>
        <w:t>копії якого були направлені АТ «</w:t>
      </w:r>
      <w:proofErr w:type="spellStart"/>
      <w:r w:rsidRPr="00614D0C">
        <w:rPr>
          <w:rFonts w:ascii="Times New Roman" w:hAnsi="Times New Roman" w:cs="Times New Roman"/>
          <w:sz w:val="24"/>
          <w:szCs w:val="24"/>
          <w:lang w:val="ru-RU" w:eastAsia="ja-JP"/>
        </w:rPr>
        <w:t>Вінниця</w:t>
      </w:r>
      <w:proofErr w:type="spellEnd"/>
      <w:r w:rsidR="00B90EB3">
        <w:rPr>
          <w:rFonts w:ascii="Times New Roman" w:hAnsi="Times New Roman" w:cs="Times New Roman"/>
          <w:sz w:val="24"/>
          <w:szCs w:val="24"/>
          <w:lang w:eastAsia="ja-JP"/>
        </w:rPr>
        <w:t xml:space="preserve">газ», </w:t>
      </w:r>
      <w:r w:rsidR="00173517">
        <w:rPr>
          <w:rFonts w:ascii="Times New Roman" w:hAnsi="Times New Roman" w:cs="Times New Roman"/>
          <w:sz w:val="24"/>
          <w:szCs w:val="24"/>
          <w:lang w:eastAsia="ja-JP"/>
        </w:rPr>
        <w:t>т</w:t>
      </w:r>
      <w:r w:rsidRPr="00614D0C">
        <w:rPr>
          <w:rFonts w:ascii="Times New Roman" w:hAnsi="Times New Roman" w:cs="Times New Roman"/>
          <w:sz w:val="24"/>
          <w:szCs w:val="24"/>
          <w:lang w:eastAsia="ja-JP"/>
        </w:rPr>
        <w:t>ериторіальному відділенню</w:t>
      </w:r>
      <w:r w:rsidR="00B90EB3">
        <w:rPr>
          <w:rFonts w:ascii="Times New Roman" w:hAnsi="Times New Roman" w:cs="Times New Roman"/>
          <w:sz w:val="24"/>
          <w:szCs w:val="24"/>
          <w:lang w:eastAsia="ja-JP"/>
        </w:rPr>
        <w:t xml:space="preserve"> та</w:t>
      </w:r>
      <w:r w:rsidR="00B90EB3">
        <w:rPr>
          <w:rFonts w:ascii="Times New Roman" w:hAnsi="Times New Roman" w:cs="Times New Roman"/>
          <w:sz w:val="24"/>
          <w:szCs w:val="24"/>
          <w:lang w:eastAsia="ja-JP"/>
        </w:rPr>
        <w:br/>
      </w:r>
      <w:r w:rsidR="00B90EB3" w:rsidRPr="00614D0C">
        <w:rPr>
          <w:rFonts w:ascii="Times New Roman" w:hAnsi="Times New Roman" w:cs="Times New Roman"/>
          <w:sz w:val="24"/>
          <w:szCs w:val="24"/>
          <w:lang w:eastAsia="ja-JP"/>
        </w:rPr>
        <w:t>гр. Кривому В.А</w:t>
      </w:r>
      <w:r w:rsidRPr="00614D0C">
        <w:rPr>
          <w:rFonts w:ascii="Times New Roman" w:hAnsi="Times New Roman" w:cs="Times New Roman"/>
          <w:sz w:val="24"/>
          <w:szCs w:val="24"/>
          <w:lang w:eastAsia="ja-JP"/>
        </w:rPr>
        <w:t xml:space="preserve">. </w:t>
      </w:r>
    </w:p>
    <w:p w:rsidR="009E0C8A" w:rsidRPr="009E0C8A" w:rsidRDefault="009E0C8A" w:rsidP="009E0C8A">
      <w:pPr>
        <w:ind w:left="709" w:hanging="709"/>
        <w:jc w:val="both"/>
        <w:rPr>
          <w:rFonts w:ascii="Times New Roman" w:hAnsi="Times New Roman" w:cs="Times New Roman"/>
          <w:sz w:val="24"/>
          <w:szCs w:val="24"/>
          <w:lang w:eastAsia="ja-JP"/>
        </w:rPr>
      </w:pPr>
      <w:r>
        <w:rPr>
          <w:rFonts w:ascii="Times New Roman" w:hAnsi="Times New Roman" w:cs="Times New Roman"/>
          <w:sz w:val="24"/>
          <w:szCs w:val="24"/>
          <w:lang w:eastAsia="ja-JP"/>
        </w:rPr>
        <w:t>(58)</w:t>
      </w:r>
      <w:r>
        <w:rPr>
          <w:rFonts w:ascii="Times New Roman" w:hAnsi="Times New Roman" w:cs="Times New Roman"/>
          <w:sz w:val="24"/>
          <w:szCs w:val="24"/>
          <w:lang w:eastAsia="ja-JP"/>
        </w:rPr>
        <w:tab/>
      </w:r>
      <w:r w:rsidR="00215ACD" w:rsidRPr="009E0C8A">
        <w:rPr>
          <w:rFonts w:ascii="Times New Roman" w:hAnsi="Times New Roman" w:cs="Times New Roman"/>
          <w:sz w:val="24"/>
          <w:szCs w:val="24"/>
          <w:lang w:eastAsia="ja-JP"/>
        </w:rPr>
        <w:t>АТ «</w:t>
      </w:r>
      <w:proofErr w:type="spellStart"/>
      <w:r w:rsidR="00614D0C" w:rsidRPr="009E0C8A">
        <w:rPr>
          <w:rFonts w:ascii="Times New Roman" w:hAnsi="Times New Roman" w:cs="Times New Roman"/>
          <w:sz w:val="24"/>
          <w:szCs w:val="24"/>
          <w:lang w:eastAsia="ja-JP"/>
        </w:rPr>
        <w:t>Вінницягаз</w:t>
      </w:r>
      <w:proofErr w:type="spellEnd"/>
      <w:r w:rsidR="00215ACD" w:rsidRPr="009E0C8A">
        <w:rPr>
          <w:rFonts w:ascii="Times New Roman" w:hAnsi="Times New Roman" w:cs="Times New Roman"/>
          <w:sz w:val="24"/>
          <w:szCs w:val="24"/>
          <w:lang w:eastAsia="ja-JP"/>
        </w:rPr>
        <w:t xml:space="preserve">» згідно з повідомленням про вручення поштового </w:t>
      </w:r>
      <w:r w:rsidR="00687948">
        <w:rPr>
          <w:rFonts w:ascii="Times New Roman" w:hAnsi="Times New Roman" w:cs="Times New Roman"/>
          <w:sz w:val="24"/>
          <w:szCs w:val="24"/>
          <w:lang w:eastAsia="ja-JP"/>
        </w:rPr>
        <w:br/>
      </w:r>
      <w:r w:rsidR="00215ACD" w:rsidRPr="009E0C8A">
        <w:rPr>
          <w:rFonts w:ascii="Times New Roman" w:hAnsi="Times New Roman" w:cs="Times New Roman"/>
          <w:sz w:val="24"/>
          <w:szCs w:val="24"/>
          <w:lang w:eastAsia="ja-JP"/>
        </w:rPr>
        <w:t>відправлення № 030350</w:t>
      </w:r>
      <w:r w:rsidR="00614D0C" w:rsidRPr="009E0C8A">
        <w:rPr>
          <w:rFonts w:ascii="Times New Roman" w:hAnsi="Times New Roman" w:cs="Times New Roman"/>
          <w:sz w:val="24"/>
          <w:szCs w:val="24"/>
          <w:lang w:eastAsia="ja-JP"/>
        </w:rPr>
        <w:t xml:space="preserve">4692496 </w:t>
      </w:r>
      <w:r w:rsidR="00215ACD" w:rsidRPr="009E0C8A">
        <w:rPr>
          <w:rFonts w:ascii="Times New Roman" w:hAnsi="Times New Roman" w:cs="Times New Roman"/>
          <w:sz w:val="24"/>
          <w:szCs w:val="24"/>
          <w:lang w:eastAsia="ja-JP"/>
        </w:rPr>
        <w:t xml:space="preserve">отримало зазначене подання </w:t>
      </w:r>
      <w:r w:rsidR="00614D0C" w:rsidRPr="009E0C8A">
        <w:rPr>
          <w:rFonts w:ascii="Times New Roman" w:hAnsi="Times New Roman" w:cs="Times New Roman"/>
          <w:sz w:val="24"/>
          <w:szCs w:val="24"/>
          <w:lang w:eastAsia="ja-JP"/>
        </w:rPr>
        <w:t>04.03.2020</w:t>
      </w:r>
      <w:r w:rsidRPr="009E0C8A">
        <w:rPr>
          <w:rFonts w:ascii="Times New Roman" w:hAnsi="Times New Roman" w:cs="Times New Roman"/>
          <w:sz w:val="24"/>
          <w:szCs w:val="24"/>
          <w:lang w:eastAsia="ja-JP"/>
        </w:rPr>
        <w:t xml:space="preserve"> та повідомило</w:t>
      </w:r>
      <w:r w:rsidR="00772D1A">
        <w:rPr>
          <w:rFonts w:ascii="Times New Roman" w:hAnsi="Times New Roman" w:cs="Times New Roman"/>
          <w:sz w:val="24"/>
          <w:szCs w:val="24"/>
          <w:lang w:eastAsia="ja-JP"/>
        </w:rPr>
        <w:t>,</w:t>
      </w:r>
      <w:r w:rsidRPr="009E0C8A">
        <w:rPr>
          <w:rFonts w:ascii="Times New Roman" w:hAnsi="Times New Roman" w:cs="Times New Roman"/>
          <w:sz w:val="24"/>
          <w:szCs w:val="24"/>
          <w:lang w:eastAsia="ja-JP"/>
        </w:rPr>
        <w:t xml:space="preserve"> «</w:t>
      </w:r>
      <w:r w:rsidRPr="009E0C8A">
        <w:rPr>
          <w:rFonts w:ascii="Times New Roman" w:hAnsi="Times New Roman" w:cs="Times New Roman"/>
          <w:i/>
          <w:sz w:val="24"/>
          <w:szCs w:val="24"/>
          <w:lang w:eastAsia="ja-JP"/>
        </w:rPr>
        <w:t xml:space="preserve">що взято до уваги рішення Господарського суду Вінницької </w:t>
      </w:r>
      <w:r w:rsidRPr="009E0C8A">
        <w:rPr>
          <w:rFonts w:ascii="Times New Roman" w:hAnsi="Times New Roman" w:cs="Times New Roman"/>
          <w:i/>
          <w:sz w:val="24"/>
          <w:szCs w:val="24"/>
          <w:lang w:eastAsia="ja-JP"/>
        </w:rPr>
        <w:br/>
        <w:t xml:space="preserve">області від 15.10.2019 року по господарській справі №902/827/17 </w:t>
      </w:r>
      <w:r w:rsidRPr="009E0C8A">
        <w:rPr>
          <w:rFonts w:ascii="Times New Roman" w:hAnsi="Times New Roman" w:cs="Times New Roman"/>
          <w:i/>
          <w:sz w:val="24"/>
          <w:szCs w:val="24"/>
          <w:lang w:eastAsia="ja-JP"/>
        </w:rPr>
        <w:br/>
        <w:t>за позовом АТ «</w:t>
      </w:r>
      <w:proofErr w:type="spellStart"/>
      <w:r w:rsidRPr="009E0C8A">
        <w:rPr>
          <w:rFonts w:ascii="Times New Roman" w:hAnsi="Times New Roman" w:cs="Times New Roman"/>
          <w:i/>
          <w:sz w:val="24"/>
          <w:szCs w:val="24"/>
          <w:lang w:eastAsia="ja-JP"/>
        </w:rPr>
        <w:t>Вінницягаз</w:t>
      </w:r>
      <w:proofErr w:type="spellEnd"/>
      <w:r w:rsidRPr="009E0C8A">
        <w:rPr>
          <w:rFonts w:ascii="Times New Roman" w:hAnsi="Times New Roman" w:cs="Times New Roman"/>
          <w:i/>
          <w:sz w:val="24"/>
          <w:szCs w:val="24"/>
          <w:lang w:eastAsia="ja-JP"/>
        </w:rPr>
        <w:t xml:space="preserve">» до Вінницького обласного територіального відділення </w:t>
      </w:r>
      <w:r w:rsidRPr="009E0C8A">
        <w:rPr>
          <w:rFonts w:ascii="Times New Roman" w:hAnsi="Times New Roman" w:cs="Times New Roman"/>
          <w:i/>
          <w:sz w:val="24"/>
          <w:szCs w:val="24"/>
          <w:lang w:eastAsia="ja-JP"/>
        </w:rPr>
        <w:lastRenderedPageBreak/>
        <w:t>Антимонопольного комітету України про визнання рішення № 17-рш від 27.06.2017 року та виконано вимоги даного судового рішення, про що повідомлено Вінницьке обласне територіальне відділення Антимонопольного комітету України</w:t>
      </w:r>
      <w:r w:rsidRPr="009E0C8A">
        <w:rPr>
          <w:rFonts w:ascii="Times New Roman" w:hAnsi="Times New Roman" w:cs="Times New Roman"/>
          <w:sz w:val="24"/>
          <w:szCs w:val="24"/>
          <w:lang w:eastAsia="ja-JP"/>
        </w:rPr>
        <w:t>».</w:t>
      </w:r>
    </w:p>
    <w:p w:rsidR="00215ACD" w:rsidRPr="009E0C8A" w:rsidRDefault="009E0C8A" w:rsidP="009E0C8A">
      <w:pPr>
        <w:keepNext/>
        <w:widowControl w:val="0"/>
        <w:shd w:val="clear" w:color="auto" w:fill="FFFFFF"/>
        <w:spacing w:before="120" w:after="120" w:line="240" w:lineRule="auto"/>
        <w:ind w:left="709" w:hanging="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(59)</w:t>
      </w:r>
      <w:r>
        <w:rPr>
          <w:rFonts w:ascii="Times New Roman" w:eastAsia="Times New Roman" w:hAnsi="Times New Roman" w:cs="Times New Roman"/>
          <w:bCs/>
          <w:sz w:val="24"/>
          <w:szCs w:val="24"/>
          <w:lang w:eastAsia="ru-RU"/>
        </w:rPr>
        <w:tab/>
      </w:r>
      <w:r w:rsidR="00215ACD" w:rsidRPr="009E0C8A">
        <w:rPr>
          <w:rFonts w:ascii="Times New Roman" w:eastAsia="Times New Roman" w:hAnsi="Times New Roman" w:cs="Times New Roman"/>
          <w:bCs/>
          <w:sz w:val="24"/>
          <w:szCs w:val="24"/>
          <w:lang w:eastAsia="ru-RU"/>
        </w:rPr>
        <w:t>Територіальне відділення згідно з повідомленням про вручення поштового відправлення № 030350</w:t>
      </w:r>
      <w:r w:rsidR="00614D0C" w:rsidRPr="009E0C8A">
        <w:rPr>
          <w:rFonts w:ascii="Times New Roman" w:eastAsia="Times New Roman" w:hAnsi="Times New Roman" w:cs="Times New Roman"/>
          <w:bCs/>
          <w:sz w:val="24"/>
          <w:szCs w:val="24"/>
          <w:lang w:eastAsia="ru-RU"/>
        </w:rPr>
        <w:t>4692453</w:t>
      </w:r>
      <w:r w:rsidR="00215ACD" w:rsidRPr="009E0C8A">
        <w:rPr>
          <w:rFonts w:ascii="Times New Roman" w:eastAsia="Times New Roman" w:hAnsi="Times New Roman" w:cs="Times New Roman"/>
          <w:bCs/>
          <w:sz w:val="24"/>
          <w:szCs w:val="24"/>
          <w:lang w:eastAsia="ru-RU"/>
        </w:rPr>
        <w:t xml:space="preserve"> отримало зазначене подання </w:t>
      </w:r>
      <w:r w:rsidR="00614D0C" w:rsidRPr="009E0C8A">
        <w:rPr>
          <w:rFonts w:ascii="Times New Roman" w:eastAsia="Times New Roman" w:hAnsi="Times New Roman" w:cs="Times New Roman"/>
          <w:bCs/>
          <w:sz w:val="24"/>
          <w:szCs w:val="24"/>
          <w:lang w:eastAsia="ru-RU"/>
        </w:rPr>
        <w:t>04.03.2020</w:t>
      </w:r>
      <w:r w:rsidR="009378F8" w:rsidRPr="009E0C8A">
        <w:rPr>
          <w:rFonts w:ascii="Times New Roman" w:eastAsia="Times New Roman" w:hAnsi="Times New Roman" w:cs="Times New Roman"/>
          <w:bCs/>
          <w:sz w:val="24"/>
          <w:szCs w:val="24"/>
          <w:lang w:eastAsia="ru-RU"/>
        </w:rPr>
        <w:t xml:space="preserve"> та </w:t>
      </w:r>
      <w:r w:rsidR="00687948">
        <w:rPr>
          <w:rFonts w:ascii="Times New Roman" w:eastAsia="Times New Roman" w:hAnsi="Times New Roman" w:cs="Times New Roman"/>
          <w:bCs/>
          <w:sz w:val="24"/>
          <w:szCs w:val="24"/>
          <w:lang w:eastAsia="ru-RU"/>
        </w:rPr>
        <w:br/>
      </w:r>
      <w:r w:rsidRPr="009E0C8A">
        <w:rPr>
          <w:rFonts w:ascii="Times New Roman" w:eastAsia="Times New Roman" w:hAnsi="Times New Roman" w:cs="Times New Roman"/>
          <w:bCs/>
          <w:sz w:val="24"/>
          <w:szCs w:val="24"/>
          <w:lang w:eastAsia="ru-RU"/>
        </w:rPr>
        <w:t>листом від 10.03.2020 № 52-02/370 (</w:t>
      </w:r>
      <w:proofErr w:type="spellStart"/>
      <w:r w:rsidRPr="009E0C8A">
        <w:rPr>
          <w:rFonts w:ascii="Times New Roman" w:eastAsia="Times New Roman" w:hAnsi="Times New Roman" w:cs="Times New Roman"/>
          <w:bCs/>
          <w:sz w:val="24"/>
          <w:szCs w:val="24"/>
          <w:lang w:eastAsia="ru-RU"/>
        </w:rPr>
        <w:t>вх</w:t>
      </w:r>
      <w:proofErr w:type="spellEnd"/>
      <w:r w:rsidRPr="009E0C8A">
        <w:rPr>
          <w:rFonts w:ascii="Times New Roman" w:eastAsia="Times New Roman" w:hAnsi="Times New Roman" w:cs="Times New Roman"/>
          <w:bCs/>
          <w:sz w:val="24"/>
          <w:szCs w:val="24"/>
          <w:lang w:eastAsia="ru-RU"/>
        </w:rPr>
        <w:t xml:space="preserve">. Комітету  </w:t>
      </w:r>
      <w:r w:rsidR="00772D1A" w:rsidRPr="009E0C8A">
        <w:rPr>
          <w:rFonts w:ascii="Times New Roman" w:eastAsia="Times New Roman" w:hAnsi="Times New Roman" w:cs="Times New Roman"/>
          <w:bCs/>
          <w:sz w:val="24"/>
          <w:szCs w:val="24"/>
          <w:lang w:eastAsia="ru-RU"/>
        </w:rPr>
        <w:t>№ 52-01/2009</w:t>
      </w:r>
      <w:r w:rsidR="00772D1A">
        <w:rPr>
          <w:rFonts w:ascii="Times New Roman" w:eastAsia="Times New Roman" w:hAnsi="Times New Roman" w:cs="Times New Roman"/>
          <w:bCs/>
          <w:sz w:val="24"/>
          <w:szCs w:val="24"/>
          <w:lang w:eastAsia="ru-RU"/>
        </w:rPr>
        <w:t xml:space="preserve"> </w:t>
      </w:r>
      <w:r w:rsidRPr="009E0C8A">
        <w:rPr>
          <w:rFonts w:ascii="Times New Roman" w:eastAsia="Times New Roman" w:hAnsi="Times New Roman" w:cs="Times New Roman"/>
          <w:bCs/>
          <w:sz w:val="24"/>
          <w:szCs w:val="24"/>
          <w:lang w:eastAsia="ru-RU"/>
        </w:rPr>
        <w:t xml:space="preserve">від 10.03.2020) </w:t>
      </w:r>
      <w:r w:rsidR="009378F8" w:rsidRPr="009E0C8A">
        <w:rPr>
          <w:rFonts w:ascii="Times New Roman" w:eastAsia="Times New Roman" w:hAnsi="Times New Roman" w:cs="Times New Roman"/>
          <w:bCs/>
          <w:sz w:val="24"/>
          <w:szCs w:val="24"/>
          <w:lang w:eastAsia="ru-RU"/>
        </w:rPr>
        <w:t>повідомило</w:t>
      </w:r>
      <w:r w:rsidRPr="009E0C8A">
        <w:t xml:space="preserve"> </w:t>
      </w:r>
      <w:r w:rsidRPr="009E0C8A">
        <w:rPr>
          <w:rFonts w:ascii="Times New Roman" w:eastAsia="Times New Roman" w:hAnsi="Times New Roman" w:cs="Times New Roman"/>
          <w:bCs/>
          <w:sz w:val="24"/>
          <w:szCs w:val="24"/>
          <w:lang w:eastAsia="ru-RU"/>
        </w:rPr>
        <w:t xml:space="preserve">про відсутність пропозицій і зауважень до подання від 26.02.2020 </w:t>
      </w:r>
      <w:r w:rsidR="00687948">
        <w:rPr>
          <w:rFonts w:ascii="Times New Roman" w:eastAsia="Times New Roman" w:hAnsi="Times New Roman" w:cs="Times New Roman"/>
          <w:bCs/>
          <w:sz w:val="24"/>
          <w:szCs w:val="24"/>
          <w:lang w:eastAsia="ru-RU"/>
        </w:rPr>
        <w:br/>
      </w:r>
      <w:r w:rsidRPr="009E0C8A">
        <w:rPr>
          <w:rFonts w:ascii="Times New Roman" w:eastAsia="Times New Roman" w:hAnsi="Times New Roman" w:cs="Times New Roman"/>
          <w:bCs/>
          <w:sz w:val="24"/>
          <w:szCs w:val="24"/>
          <w:lang w:eastAsia="ru-RU"/>
        </w:rPr>
        <w:t>№ 8-01/7189/102-зв та погоджується з висновками щодо залишення Рішення № 17-рш без змін</w:t>
      </w:r>
      <w:r w:rsidR="00215ACD" w:rsidRPr="009E0C8A">
        <w:rPr>
          <w:rFonts w:ascii="Times New Roman" w:eastAsia="Times New Roman" w:hAnsi="Times New Roman" w:cs="Times New Roman"/>
          <w:bCs/>
          <w:sz w:val="24"/>
          <w:szCs w:val="24"/>
          <w:lang w:eastAsia="ru-RU"/>
        </w:rPr>
        <w:t>.</w:t>
      </w:r>
    </w:p>
    <w:p w:rsidR="00173517" w:rsidRPr="00CB30AA" w:rsidRDefault="009E0C8A" w:rsidP="009E0C8A">
      <w:pPr>
        <w:spacing w:before="120" w:after="120" w:line="240" w:lineRule="auto"/>
        <w:ind w:left="709" w:hanging="709"/>
        <w:jc w:val="both"/>
        <w:rPr>
          <w:rFonts w:ascii="Times New Roman" w:hAnsi="Times New Roman" w:cs="Times New Roman"/>
          <w:sz w:val="24"/>
          <w:szCs w:val="24"/>
          <w:lang w:val="ru-RU" w:eastAsia="ja-JP"/>
        </w:rPr>
      </w:pPr>
      <w:r w:rsidRPr="009E0C8A">
        <w:rPr>
          <w:rFonts w:ascii="Times New Roman" w:hAnsi="Times New Roman" w:cs="Times New Roman"/>
          <w:sz w:val="24"/>
          <w:szCs w:val="24"/>
          <w:lang w:eastAsia="ja-JP"/>
        </w:rPr>
        <w:t>(60)</w:t>
      </w:r>
      <w:r w:rsidRPr="009E0C8A">
        <w:rPr>
          <w:rFonts w:ascii="Times New Roman" w:hAnsi="Times New Roman" w:cs="Times New Roman"/>
          <w:sz w:val="24"/>
          <w:szCs w:val="24"/>
          <w:lang w:eastAsia="ja-JP"/>
        </w:rPr>
        <w:tab/>
      </w:r>
      <w:r w:rsidR="009A3DE5">
        <w:rPr>
          <w:rFonts w:ascii="Times New Roman" w:hAnsi="Times New Roman" w:cs="Times New Roman"/>
          <w:sz w:val="24"/>
          <w:szCs w:val="24"/>
          <w:lang w:eastAsia="ja-JP"/>
        </w:rPr>
        <w:t>Г</w:t>
      </w:r>
      <w:r w:rsidR="009A3DE5" w:rsidRPr="009E0C8A">
        <w:rPr>
          <w:rFonts w:ascii="Times New Roman" w:hAnsi="Times New Roman" w:cs="Times New Roman"/>
          <w:sz w:val="24"/>
          <w:szCs w:val="24"/>
          <w:lang w:eastAsia="ja-JP"/>
        </w:rPr>
        <w:t>р. Крив</w:t>
      </w:r>
      <w:r w:rsidR="009A3DE5">
        <w:rPr>
          <w:rFonts w:ascii="Times New Roman" w:hAnsi="Times New Roman" w:cs="Times New Roman"/>
          <w:sz w:val="24"/>
          <w:szCs w:val="24"/>
          <w:lang w:eastAsia="ja-JP"/>
        </w:rPr>
        <w:t xml:space="preserve">ий </w:t>
      </w:r>
      <w:r w:rsidR="009A3DE5" w:rsidRPr="009E0C8A">
        <w:rPr>
          <w:rFonts w:ascii="Times New Roman" w:hAnsi="Times New Roman" w:cs="Times New Roman"/>
          <w:sz w:val="24"/>
          <w:szCs w:val="24"/>
          <w:lang w:eastAsia="ja-JP"/>
        </w:rPr>
        <w:t>В.А.</w:t>
      </w:r>
      <w:r w:rsidR="009A3DE5">
        <w:rPr>
          <w:rFonts w:ascii="Times New Roman" w:hAnsi="Times New Roman" w:cs="Times New Roman"/>
          <w:sz w:val="24"/>
          <w:szCs w:val="24"/>
          <w:lang w:eastAsia="ja-JP"/>
        </w:rPr>
        <w:t xml:space="preserve"> </w:t>
      </w:r>
      <w:r w:rsidR="009A3DE5" w:rsidRPr="009A3DE5">
        <w:rPr>
          <w:rFonts w:ascii="Times New Roman" w:hAnsi="Times New Roman" w:cs="Times New Roman"/>
          <w:sz w:val="24"/>
          <w:szCs w:val="24"/>
          <w:lang w:eastAsia="ja-JP"/>
        </w:rPr>
        <w:t xml:space="preserve">згідно з повідомленням про вручення поштового </w:t>
      </w:r>
      <w:r w:rsidR="009A3DE5">
        <w:rPr>
          <w:rFonts w:ascii="Times New Roman" w:hAnsi="Times New Roman" w:cs="Times New Roman"/>
          <w:sz w:val="24"/>
          <w:szCs w:val="24"/>
          <w:lang w:eastAsia="ja-JP"/>
        </w:rPr>
        <w:br/>
      </w:r>
      <w:r w:rsidR="009A3DE5" w:rsidRPr="009A3DE5">
        <w:rPr>
          <w:rFonts w:ascii="Times New Roman" w:hAnsi="Times New Roman" w:cs="Times New Roman"/>
          <w:sz w:val="24"/>
          <w:szCs w:val="24"/>
          <w:lang w:eastAsia="ja-JP"/>
        </w:rPr>
        <w:t>відправлення № 0303504692461 отрима</w:t>
      </w:r>
      <w:r w:rsidR="009A3DE5">
        <w:rPr>
          <w:rFonts w:ascii="Times New Roman" w:hAnsi="Times New Roman" w:cs="Times New Roman"/>
          <w:sz w:val="24"/>
          <w:szCs w:val="24"/>
          <w:lang w:eastAsia="ja-JP"/>
        </w:rPr>
        <w:t>в</w:t>
      </w:r>
      <w:r w:rsidR="009A3DE5" w:rsidRPr="009A3DE5">
        <w:rPr>
          <w:rFonts w:ascii="Times New Roman" w:hAnsi="Times New Roman" w:cs="Times New Roman"/>
          <w:sz w:val="24"/>
          <w:szCs w:val="24"/>
          <w:lang w:eastAsia="ja-JP"/>
        </w:rPr>
        <w:t xml:space="preserve"> зазначене подання </w:t>
      </w:r>
      <w:r w:rsidR="009A3DE5">
        <w:rPr>
          <w:rFonts w:ascii="Times New Roman" w:hAnsi="Times New Roman" w:cs="Times New Roman"/>
          <w:sz w:val="24"/>
          <w:szCs w:val="24"/>
          <w:lang w:eastAsia="ja-JP"/>
        </w:rPr>
        <w:t>16.04</w:t>
      </w:r>
      <w:r w:rsidR="009A3DE5" w:rsidRPr="009A3DE5">
        <w:rPr>
          <w:rFonts w:ascii="Times New Roman" w:hAnsi="Times New Roman" w:cs="Times New Roman"/>
          <w:sz w:val="24"/>
          <w:szCs w:val="24"/>
          <w:lang w:eastAsia="ja-JP"/>
        </w:rPr>
        <w:t>.2020</w:t>
      </w:r>
      <w:r w:rsidR="009A3DE5">
        <w:rPr>
          <w:rFonts w:ascii="Times New Roman" w:hAnsi="Times New Roman" w:cs="Times New Roman"/>
          <w:sz w:val="24"/>
          <w:szCs w:val="24"/>
          <w:lang w:eastAsia="ja-JP"/>
        </w:rPr>
        <w:t>.</w:t>
      </w:r>
      <w:r w:rsidR="009A3DE5" w:rsidRPr="009A3DE5">
        <w:rPr>
          <w:rFonts w:ascii="Times New Roman" w:hAnsi="Times New Roman" w:cs="Times New Roman"/>
          <w:sz w:val="24"/>
          <w:szCs w:val="24"/>
          <w:lang w:eastAsia="ja-JP"/>
        </w:rPr>
        <w:t xml:space="preserve"> </w:t>
      </w:r>
    </w:p>
    <w:p w:rsidR="00215ACD" w:rsidRPr="009E0C8A" w:rsidRDefault="00D42C02" w:rsidP="00D42C02">
      <w:pPr>
        <w:spacing w:before="120" w:after="120" w:line="240" w:lineRule="auto"/>
        <w:ind w:left="698" w:hanging="698"/>
        <w:jc w:val="both"/>
        <w:rPr>
          <w:rFonts w:ascii="Times New Roman" w:hAnsi="Times New Roman" w:cs="Times New Roman"/>
          <w:sz w:val="24"/>
          <w:szCs w:val="24"/>
          <w:lang w:eastAsia="ja-JP"/>
        </w:rPr>
      </w:pPr>
      <w:r>
        <w:rPr>
          <w:rFonts w:ascii="Times New Roman" w:hAnsi="Times New Roman" w:cs="Times New Roman"/>
          <w:sz w:val="24"/>
          <w:szCs w:val="24"/>
          <w:lang w:eastAsia="ja-JP"/>
        </w:rPr>
        <w:t xml:space="preserve">(61)  </w:t>
      </w:r>
      <w:r>
        <w:rPr>
          <w:rFonts w:ascii="Times New Roman" w:hAnsi="Times New Roman" w:cs="Times New Roman"/>
          <w:sz w:val="24"/>
          <w:szCs w:val="24"/>
          <w:lang w:eastAsia="ja-JP"/>
        </w:rPr>
        <w:tab/>
      </w:r>
      <w:r>
        <w:rPr>
          <w:rFonts w:ascii="Times New Roman" w:hAnsi="Times New Roman" w:cs="Times New Roman"/>
          <w:sz w:val="24"/>
          <w:szCs w:val="24"/>
          <w:lang w:eastAsia="ja-JP"/>
        </w:rPr>
        <w:tab/>
      </w:r>
      <w:r w:rsidRPr="00D42C02">
        <w:rPr>
          <w:rFonts w:ascii="Times New Roman" w:hAnsi="Times New Roman" w:cs="Times New Roman"/>
          <w:sz w:val="24"/>
          <w:szCs w:val="24"/>
          <w:lang w:eastAsia="ja-JP"/>
        </w:rPr>
        <w:t>Зауваження та/або заперечення від гр. Кривого В.А. на подання</w:t>
      </w:r>
      <w:r>
        <w:rPr>
          <w:rFonts w:ascii="Times New Roman" w:hAnsi="Times New Roman" w:cs="Times New Roman"/>
          <w:sz w:val="24"/>
          <w:szCs w:val="24"/>
          <w:lang w:eastAsia="ja-JP"/>
        </w:rPr>
        <w:t xml:space="preserve"> від</w:t>
      </w:r>
      <w:r w:rsidRPr="00D42C02">
        <w:rPr>
          <w:rFonts w:ascii="Times New Roman" w:hAnsi="Times New Roman" w:cs="Times New Roman"/>
          <w:sz w:val="24"/>
          <w:szCs w:val="24"/>
          <w:lang w:eastAsia="ja-JP"/>
        </w:rPr>
        <w:t xml:space="preserve"> </w:t>
      </w:r>
      <w:r>
        <w:rPr>
          <w:rFonts w:ascii="Times New Roman" w:hAnsi="Times New Roman" w:cs="Times New Roman"/>
          <w:sz w:val="24"/>
          <w:szCs w:val="24"/>
          <w:lang w:eastAsia="ja-JP"/>
        </w:rPr>
        <w:t xml:space="preserve">26.02.2020 </w:t>
      </w:r>
      <w:r>
        <w:rPr>
          <w:rFonts w:ascii="Times New Roman" w:hAnsi="Times New Roman" w:cs="Times New Roman"/>
          <w:sz w:val="24"/>
          <w:szCs w:val="24"/>
          <w:lang w:eastAsia="ja-JP"/>
        </w:rPr>
        <w:br/>
      </w:r>
      <w:r w:rsidRPr="00D42C02">
        <w:rPr>
          <w:rFonts w:ascii="Times New Roman" w:hAnsi="Times New Roman" w:cs="Times New Roman"/>
          <w:sz w:val="24"/>
          <w:szCs w:val="24"/>
          <w:lang w:eastAsia="ja-JP"/>
        </w:rPr>
        <w:t>№ 8-01/7189/102-зв про перевірку Рішення № 17-рш до Комітету не надходили.</w:t>
      </w:r>
    </w:p>
    <w:p w:rsidR="009626B3" w:rsidRDefault="00274701" w:rsidP="009626B3">
      <w:pPr>
        <w:shd w:val="clear" w:color="auto" w:fill="FFFFFF"/>
        <w:ind w:left="705" w:hanging="705"/>
        <w:jc w:val="both"/>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eastAsia="ru-RU"/>
        </w:rPr>
        <w:t>9</w:t>
      </w:r>
      <w:r w:rsidR="00A816F7" w:rsidRPr="00A816F7">
        <w:rPr>
          <w:rFonts w:ascii="Times New Roman" w:eastAsia="Times New Roman" w:hAnsi="Times New Roman" w:cs="Times New Roman"/>
          <w:b/>
          <w:bCs/>
          <w:sz w:val="24"/>
          <w:szCs w:val="24"/>
          <w:lang w:eastAsia="ru-RU"/>
        </w:rPr>
        <w:t>.</w:t>
      </w:r>
      <w:r w:rsidR="00A816F7" w:rsidRPr="00A816F7">
        <w:rPr>
          <w:rFonts w:ascii="Times New Roman" w:eastAsia="Times New Roman" w:hAnsi="Times New Roman" w:cs="Times New Roman"/>
          <w:b/>
          <w:bCs/>
          <w:sz w:val="24"/>
          <w:szCs w:val="24"/>
          <w:lang w:eastAsia="ru-RU"/>
        </w:rPr>
        <w:tab/>
        <w:t>ПІДСТАВИ ДЛЯ ЗАЛИШЕННЯ РІШЕННЯ БЕЗ ЗМІН</w:t>
      </w:r>
    </w:p>
    <w:p w:rsidR="009626B3" w:rsidRPr="009626B3" w:rsidRDefault="009626B3" w:rsidP="009626B3">
      <w:pPr>
        <w:spacing w:before="240" w:after="80" w:line="240" w:lineRule="auto"/>
        <w:ind w:left="705" w:hanging="705"/>
        <w:contextualSpacing/>
        <w:jc w:val="both"/>
        <w:rPr>
          <w:rFonts w:ascii="Times New Roman" w:hAnsi="Times New Roman" w:cs="Times New Roman"/>
          <w:sz w:val="24"/>
          <w:szCs w:val="24"/>
          <w:lang w:eastAsia="ru-RU"/>
        </w:rPr>
      </w:pPr>
      <w:r>
        <w:rPr>
          <w:rFonts w:ascii="Times New Roman" w:hAnsi="Times New Roman" w:cs="Times New Roman"/>
          <w:bCs/>
          <w:sz w:val="24"/>
          <w:szCs w:val="24"/>
          <w:lang w:val="ru-RU" w:eastAsia="ru-RU"/>
        </w:rPr>
        <w:t>(</w:t>
      </w:r>
      <w:r w:rsidR="003847FB">
        <w:rPr>
          <w:rFonts w:ascii="Times New Roman" w:hAnsi="Times New Roman" w:cs="Times New Roman"/>
          <w:bCs/>
          <w:sz w:val="24"/>
          <w:szCs w:val="24"/>
          <w:lang w:val="ru-RU" w:eastAsia="ru-RU"/>
        </w:rPr>
        <w:t>6</w:t>
      </w:r>
      <w:r w:rsidR="00D42C02">
        <w:rPr>
          <w:rFonts w:ascii="Times New Roman" w:hAnsi="Times New Roman" w:cs="Times New Roman"/>
          <w:bCs/>
          <w:sz w:val="24"/>
          <w:szCs w:val="24"/>
          <w:lang w:val="ru-RU" w:eastAsia="ru-RU"/>
        </w:rPr>
        <w:t>2</w:t>
      </w:r>
      <w:r>
        <w:rPr>
          <w:rFonts w:ascii="Times New Roman" w:hAnsi="Times New Roman" w:cs="Times New Roman"/>
          <w:bCs/>
          <w:sz w:val="24"/>
          <w:szCs w:val="24"/>
          <w:lang w:val="ru-RU" w:eastAsia="ru-RU"/>
        </w:rPr>
        <w:t>)</w:t>
      </w:r>
      <w:r>
        <w:rPr>
          <w:rFonts w:ascii="Times New Roman" w:hAnsi="Times New Roman" w:cs="Times New Roman"/>
          <w:bCs/>
          <w:sz w:val="24"/>
          <w:szCs w:val="24"/>
          <w:lang w:val="ru-RU" w:eastAsia="ru-RU"/>
        </w:rPr>
        <w:tab/>
      </w:r>
      <w:r w:rsidRPr="009626B3">
        <w:rPr>
          <w:rFonts w:ascii="Times New Roman" w:hAnsi="Times New Roman" w:cs="Times New Roman"/>
          <w:bCs/>
          <w:sz w:val="24"/>
          <w:szCs w:val="24"/>
          <w:lang w:eastAsia="ru-RU"/>
        </w:rPr>
        <w:t xml:space="preserve">Відповідно до частини першої статті 59 Закону України «Про захист економічної конкуренції» неповне з’ясування обставин, які мають значення для справи, </w:t>
      </w:r>
      <w:proofErr w:type="spellStart"/>
      <w:r w:rsidRPr="009626B3">
        <w:rPr>
          <w:rFonts w:ascii="Times New Roman" w:hAnsi="Times New Roman" w:cs="Times New Roman"/>
          <w:bCs/>
          <w:sz w:val="24"/>
          <w:szCs w:val="24"/>
          <w:lang w:eastAsia="ru-RU"/>
        </w:rPr>
        <w:t>недоведення</w:t>
      </w:r>
      <w:proofErr w:type="spellEnd"/>
      <w:r w:rsidRPr="009626B3">
        <w:rPr>
          <w:rFonts w:ascii="Times New Roman" w:hAnsi="Times New Roman" w:cs="Times New Roman"/>
          <w:bCs/>
          <w:sz w:val="24"/>
          <w:szCs w:val="24"/>
          <w:lang w:eastAsia="ru-RU"/>
        </w:rPr>
        <w:t xml:space="preserve"> обставин, які мають значення для справи і які визнано встановленими, невідповідність висновків, викладених у </w:t>
      </w:r>
      <w:proofErr w:type="gramStart"/>
      <w:r w:rsidRPr="009626B3">
        <w:rPr>
          <w:rFonts w:ascii="Times New Roman" w:hAnsi="Times New Roman" w:cs="Times New Roman"/>
          <w:bCs/>
          <w:sz w:val="24"/>
          <w:szCs w:val="24"/>
          <w:lang w:eastAsia="ru-RU"/>
        </w:rPr>
        <w:t>р</w:t>
      </w:r>
      <w:proofErr w:type="gramEnd"/>
      <w:r w:rsidRPr="009626B3">
        <w:rPr>
          <w:rFonts w:ascii="Times New Roman" w:hAnsi="Times New Roman" w:cs="Times New Roman"/>
          <w:bCs/>
          <w:sz w:val="24"/>
          <w:szCs w:val="24"/>
          <w:lang w:eastAsia="ru-RU"/>
        </w:rPr>
        <w:t>ішенні, обставинам справи та неправильне застосування норм матеріального чи процесуального права є підставою для зміни, скасування чи визнання недійсним рішення.</w:t>
      </w:r>
    </w:p>
    <w:p w:rsidR="009626B3" w:rsidRPr="009626B3" w:rsidRDefault="009626B3" w:rsidP="009626B3">
      <w:pPr>
        <w:spacing w:before="240" w:after="80" w:line="240" w:lineRule="auto"/>
        <w:ind w:left="705" w:hanging="705"/>
        <w:contextualSpacing/>
        <w:jc w:val="both"/>
        <w:rPr>
          <w:rFonts w:ascii="Times New Roman" w:hAnsi="Times New Roman" w:cs="Times New Roman"/>
          <w:sz w:val="24"/>
          <w:szCs w:val="24"/>
          <w:lang w:eastAsia="ru-RU"/>
        </w:rPr>
      </w:pPr>
      <w:r>
        <w:rPr>
          <w:rFonts w:ascii="Times New Roman" w:hAnsi="Times New Roman" w:cs="Times New Roman"/>
          <w:sz w:val="24"/>
          <w:szCs w:val="24"/>
          <w:lang w:val="ru-RU" w:eastAsia="ru-RU"/>
        </w:rPr>
        <w:t>(</w:t>
      </w:r>
      <w:r w:rsidR="009E0C8A">
        <w:rPr>
          <w:rFonts w:ascii="Times New Roman" w:hAnsi="Times New Roman" w:cs="Times New Roman"/>
          <w:sz w:val="24"/>
          <w:szCs w:val="24"/>
          <w:lang w:val="ru-RU" w:eastAsia="ru-RU"/>
        </w:rPr>
        <w:t>6</w:t>
      </w:r>
      <w:r w:rsidR="00D42C02">
        <w:rPr>
          <w:rFonts w:ascii="Times New Roman" w:hAnsi="Times New Roman" w:cs="Times New Roman"/>
          <w:sz w:val="24"/>
          <w:szCs w:val="24"/>
          <w:lang w:val="ru-RU" w:eastAsia="ru-RU"/>
        </w:rPr>
        <w:t>3</w:t>
      </w:r>
      <w:r>
        <w:rPr>
          <w:rFonts w:ascii="Times New Roman" w:hAnsi="Times New Roman" w:cs="Times New Roman"/>
          <w:sz w:val="24"/>
          <w:szCs w:val="24"/>
          <w:lang w:val="ru-RU" w:eastAsia="ru-RU"/>
        </w:rPr>
        <w:t>)</w:t>
      </w:r>
      <w:r>
        <w:rPr>
          <w:rFonts w:ascii="Times New Roman" w:hAnsi="Times New Roman" w:cs="Times New Roman"/>
          <w:sz w:val="24"/>
          <w:szCs w:val="24"/>
          <w:lang w:val="ru-RU" w:eastAsia="ru-RU"/>
        </w:rPr>
        <w:tab/>
      </w:r>
      <w:r w:rsidRPr="009626B3">
        <w:rPr>
          <w:rFonts w:ascii="Times New Roman" w:hAnsi="Times New Roman" w:cs="Times New Roman"/>
          <w:sz w:val="24"/>
          <w:szCs w:val="24"/>
          <w:lang w:eastAsia="ru-RU"/>
        </w:rPr>
        <w:t>ПАТ «</w:t>
      </w:r>
      <w:proofErr w:type="spellStart"/>
      <w:r w:rsidRPr="009626B3">
        <w:rPr>
          <w:rFonts w:ascii="Times New Roman" w:hAnsi="Times New Roman" w:cs="Times New Roman"/>
          <w:sz w:val="24"/>
          <w:szCs w:val="24"/>
          <w:lang w:eastAsia="ru-RU"/>
        </w:rPr>
        <w:t>Вінницягаз</w:t>
      </w:r>
      <w:proofErr w:type="spellEnd"/>
      <w:r w:rsidRPr="009626B3">
        <w:rPr>
          <w:rFonts w:ascii="Times New Roman" w:hAnsi="Times New Roman" w:cs="Times New Roman"/>
          <w:sz w:val="24"/>
          <w:szCs w:val="24"/>
          <w:lang w:eastAsia="ru-RU"/>
        </w:rPr>
        <w:t>» оскаржило Рішення № 17-рш до Господарського суду</w:t>
      </w:r>
      <w:proofErr w:type="gramStart"/>
      <w:r w:rsidRPr="009626B3">
        <w:rPr>
          <w:rFonts w:ascii="Times New Roman" w:hAnsi="Times New Roman" w:cs="Times New Roman"/>
          <w:sz w:val="24"/>
          <w:szCs w:val="24"/>
          <w:lang w:eastAsia="ru-RU"/>
        </w:rPr>
        <w:t xml:space="preserve"> В</w:t>
      </w:r>
      <w:proofErr w:type="gramEnd"/>
      <w:r w:rsidRPr="009626B3">
        <w:rPr>
          <w:rFonts w:ascii="Times New Roman" w:hAnsi="Times New Roman" w:cs="Times New Roman"/>
          <w:sz w:val="24"/>
          <w:szCs w:val="24"/>
          <w:lang w:eastAsia="ru-RU"/>
        </w:rPr>
        <w:t>інницької області.</w:t>
      </w:r>
    </w:p>
    <w:p w:rsidR="009626B3" w:rsidRPr="009626B3" w:rsidRDefault="009E0C8A" w:rsidP="009626B3">
      <w:pPr>
        <w:spacing w:before="240" w:after="80" w:line="240" w:lineRule="auto"/>
        <w:ind w:left="705" w:hanging="705"/>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00D42C02">
        <w:rPr>
          <w:rFonts w:ascii="Times New Roman" w:hAnsi="Times New Roman" w:cs="Times New Roman"/>
          <w:sz w:val="24"/>
          <w:szCs w:val="24"/>
          <w:lang w:eastAsia="ru-RU"/>
        </w:rPr>
        <w:t>4</w:t>
      </w:r>
      <w:r w:rsidR="009626B3" w:rsidRPr="009626B3">
        <w:rPr>
          <w:rFonts w:ascii="Times New Roman" w:hAnsi="Times New Roman" w:cs="Times New Roman"/>
          <w:sz w:val="24"/>
          <w:szCs w:val="24"/>
          <w:lang w:eastAsia="ru-RU"/>
        </w:rPr>
        <w:t>)</w:t>
      </w:r>
      <w:r w:rsidR="009626B3" w:rsidRPr="009626B3">
        <w:rPr>
          <w:rFonts w:ascii="Times New Roman" w:hAnsi="Times New Roman" w:cs="Times New Roman"/>
          <w:sz w:val="24"/>
          <w:szCs w:val="24"/>
          <w:lang w:eastAsia="ru-RU"/>
        </w:rPr>
        <w:tab/>
        <w:t xml:space="preserve">Рішенням Господарського суду Вінницької області від 15.10.2019 </w:t>
      </w:r>
      <w:r w:rsidR="009626B3" w:rsidRPr="009626B3">
        <w:rPr>
          <w:rFonts w:ascii="Times New Roman" w:hAnsi="Times New Roman" w:cs="Times New Roman"/>
          <w:sz w:val="24"/>
          <w:szCs w:val="24"/>
          <w:lang w:eastAsia="ru-RU"/>
        </w:rPr>
        <w:br/>
      </w:r>
      <w:r w:rsidR="00772D1A">
        <w:rPr>
          <w:rFonts w:ascii="Times New Roman" w:hAnsi="Times New Roman" w:cs="Times New Roman"/>
          <w:sz w:val="24"/>
          <w:szCs w:val="24"/>
          <w:lang w:eastAsia="ru-RU"/>
        </w:rPr>
        <w:t>у</w:t>
      </w:r>
      <w:r w:rsidR="009626B3" w:rsidRPr="009626B3">
        <w:rPr>
          <w:rFonts w:ascii="Times New Roman" w:hAnsi="Times New Roman" w:cs="Times New Roman"/>
          <w:sz w:val="24"/>
          <w:szCs w:val="24"/>
          <w:lang w:eastAsia="ru-RU"/>
        </w:rPr>
        <w:t xml:space="preserve"> справі № 902/827/17 у задоволенні позовних вимог АТ «</w:t>
      </w:r>
      <w:proofErr w:type="spellStart"/>
      <w:r w:rsidR="009626B3" w:rsidRPr="009626B3">
        <w:rPr>
          <w:rFonts w:ascii="Times New Roman" w:hAnsi="Times New Roman" w:cs="Times New Roman"/>
          <w:sz w:val="24"/>
          <w:szCs w:val="24"/>
          <w:lang w:eastAsia="ru-RU"/>
        </w:rPr>
        <w:t>Вінницягаз</w:t>
      </w:r>
      <w:proofErr w:type="spellEnd"/>
      <w:r w:rsidR="009626B3" w:rsidRPr="009626B3">
        <w:rPr>
          <w:rFonts w:ascii="Times New Roman" w:hAnsi="Times New Roman" w:cs="Times New Roman"/>
          <w:sz w:val="24"/>
          <w:szCs w:val="24"/>
          <w:lang w:eastAsia="ru-RU"/>
        </w:rPr>
        <w:t>» до територіального відділення відмовлено повністю.</w:t>
      </w:r>
    </w:p>
    <w:p w:rsidR="009626B3" w:rsidRPr="009626B3" w:rsidRDefault="009E0C8A" w:rsidP="009626B3">
      <w:pPr>
        <w:spacing w:before="240" w:after="80" w:line="240" w:lineRule="auto"/>
        <w:ind w:left="709" w:hanging="709"/>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00D42C02">
        <w:rPr>
          <w:rFonts w:ascii="Times New Roman" w:hAnsi="Times New Roman" w:cs="Times New Roman"/>
          <w:sz w:val="24"/>
          <w:szCs w:val="24"/>
          <w:lang w:eastAsia="ru-RU"/>
        </w:rPr>
        <w:t>5</w:t>
      </w:r>
      <w:r w:rsidR="009626B3" w:rsidRPr="009626B3">
        <w:rPr>
          <w:rFonts w:ascii="Times New Roman" w:hAnsi="Times New Roman" w:cs="Times New Roman"/>
          <w:sz w:val="24"/>
          <w:szCs w:val="24"/>
          <w:lang w:eastAsia="ru-RU"/>
        </w:rPr>
        <w:t>)</w:t>
      </w:r>
      <w:r w:rsidR="009626B3" w:rsidRPr="009626B3">
        <w:rPr>
          <w:rFonts w:ascii="Times New Roman" w:hAnsi="Times New Roman" w:cs="Times New Roman"/>
          <w:sz w:val="24"/>
          <w:szCs w:val="24"/>
          <w:lang w:eastAsia="ru-RU"/>
        </w:rPr>
        <w:tab/>
        <w:t>Зокрема</w:t>
      </w:r>
      <w:r w:rsidR="00772D1A">
        <w:rPr>
          <w:rFonts w:ascii="Times New Roman" w:hAnsi="Times New Roman" w:cs="Times New Roman"/>
          <w:sz w:val="24"/>
          <w:szCs w:val="24"/>
          <w:lang w:eastAsia="ru-RU"/>
        </w:rPr>
        <w:t>,</w:t>
      </w:r>
      <w:r w:rsidR="009626B3" w:rsidRPr="009626B3">
        <w:rPr>
          <w:rFonts w:ascii="Times New Roman" w:hAnsi="Times New Roman" w:cs="Times New Roman"/>
          <w:sz w:val="24"/>
          <w:szCs w:val="24"/>
          <w:lang w:eastAsia="ru-RU"/>
        </w:rPr>
        <w:t xml:space="preserve"> у </w:t>
      </w:r>
      <w:r w:rsidR="008B1200">
        <w:rPr>
          <w:rFonts w:ascii="Times New Roman" w:hAnsi="Times New Roman" w:cs="Times New Roman"/>
          <w:sz w:val="24"/>
          <w:szCs w:val="24"/>
          <w:lang w:eastAsia="ru-RU"/>
        </w:rPr>
        <w:t>р</w:t>
      </w:r>
      <w:r w:rsidR="009626B3" w:rsidRPr="009626B3">
        <w:rPr>
          <w:rFonts w:ascii="Times New Roman" w:hAnsi="Times New Roman" w:cs="Times New Roman"/>
          <w:sz w:val="24"/>
          <w:szCs w:val="24"/>
          <w:lang w:eastAsia="ru-RU"/>
        </w:rPr>
        <w:t xml:space="preserve">ішенні Господарського суду Вінницької області від 15.10.2019 </w:t>
      </w:r>
      <w:r w:rsidR="009626B3" w:rsidRPr="009626B3">
        <w:rPr>
          <w:rFonts w:ascii="Times New Roman" w:hAnsi="Times New Roman" w:cs="Times New Roman"/>
          <w:sz w:val="24"/>
          <w:szCs w:val="24"/>
          <w:lang w:eastAsia="ru-RU"/>
        </w:rPr>
        <w:br/>
        <w:t>у справі № 902/827/17 зазначено, що «</w:t>
      </w:r>
      <w:r w:rsidR="009626B3" w:rsidRPr="009626B3">
        <w:rPr>
          <w:rFonts w:ascii="Times New Roman" w:hAnsi="Times New Roman" w:cs="Times New Roman"/>
          <w:i/>
          <w:sz w:val="24"/>
          <w:szCs w:val="24"/>
          <w:lang w:eastAsia="ru-RU"/>
        </w:rPr>
        <w:t>виходячи з оцінки наданих доказів, застосувавши норми матеріального права, якими регулюються спірні відносини, суд дійшов висновку про відмову позивачу в задоволенні позову у зв’язку з недоведеністю та необґрунтованістю підстав для визнання недійсним та скасування рішення Адміністративної колегії Вінницького обласного територіального відділення Антимонопольного комітету України № 17-рш від 27.06.2017</w:t>
      </w:r>
      <w:r w:rsidR="009626B3" w:rsidRPr="009626B3">
        <w:rPr>
          <w:rFonts w:ascii="Times New Roman" w:hAnsi="Times New Roman" w:cs="Times New Roman"/>
          <w:sz w:val="24"/>
          <w:szCs w:val="24"/>
          <w:lang w:eastAsia="ru-RU"/>
        </w:rPr>
        <w:t>».</w:t>
      </w:r>
    </w:p>
    <w:p w:rsidR="009626B3" w:rsidRPr="009626B3" w:rsidRDefault="009E0C8A" w:rsidP="009626B3">
      <w:pPr>
        <w:spacing w:before="240" w:after="80" w:line="240" w:lineRule="auto"/>
        <w:ind w:left="705" w:hanging="705"/>
        <w:contextualSpacing/>
        <w:jc w:val="both"/>
        <w:rPr>
          <w:rFonts w:ascii="Times New Roman" w:hAnsi="Times New Roman" w:cs="Times New Roman"/>
          <w:sz w:val="24"/>
          <w:szCs w:val="24"/>
          <w:lang w:eastAsia="ru-RU"/>
        </w:rPr>
      </w:pPr>
      <w:r>
        <w:rPr>
          <w:rFonts w:ascii="Times New Roman" w:hAnsi="Times New Roman" w:cs="Times New Roman"/>
          <w:sz w:val="24"/>
          <w:szCs w:val="24"/>
          <w:lang w:val="ru-RU" w:eastAsia="ru-RU"/>
        </w:rPr>
        <w:t>(6</w:t>
      </w:r>
      <w:r w:rsidR="00D42C02">
        <w:rPr>
          <w:rFonts w:ascii="Times New Roman" w:hAnsi="Times New Roman" w:cs="Times New Roman"/>
          <w:sz w:val="24"/>
          <w:szCs w:val="24"/>
          <w:lang w:val="ru-RU" w:eastAsia="ru-RU"/>
        </w:rPr>
        <w:t>6</w:t>
      </w:r>
      <w:r w:rsidR="009626B3">
        <w:rPr>
          <w:rFonts w:ascii="Times New Roman" w:hAnsi="Times New Roman" w:cs="Times New Roman"/>
          <w:sz w:val="24"/>
          <w:szCs w:val="24"/>
          <w:lang w:val="ru-RU" w:eastAsia="ru-RU"/>
        </w:rPr>
        <w:t>)</w:t>
      </w:r>
      <w:r w:rsidR="009626B3">
        <w:rPr>
          <w:rFonts w:ascii="Times New Roman" w:hAnsi="Times New Roman" w:cs="Times New Roman"/>
          <w:sz w:val="24"/>
          <w:szCs w:val="24"/>
          <w:lang w:val="ru-RU" w:eastAsia="ru-RU"/>
        </w:rPr>
        <w:tab/>
      </w:r>
      <w:r w:rsidR="003847FB" w:rsidRPr="009626B3">
        <w:rPr>
          <w:rFonts w:ascii="Times New Roman" w:hAnsi="Times New Roman" w:cs="Times New Roman"/>
          <w:sz w:val="24"/>
          <w:szCs w:val="24"/>
          <w:lang w:eastAsia="ru-RU"/>
        </w:rPr>
        <w:t xml:space="preserve">Судом встановлено, що </w:t>
      </w:r>
      <w:proofErr w:type="gramStart"/>
      <w:r w:rsidR="003847FB" w:rsidRPr="009626B3">
        <w:rPr>
          <w:rFonts w:ascii="Times New Roman" w:hAnsi="Times New Roman" w:cs="Times New Roman"/>
          <w:sz w:val="24"/>
          <w:szCs w:val="24"/>
          <w:lang w:eastAsia="ru-RU"/>
        </w:rPr>
        <w:t>адм</w:t>
      </w:r>
      <w:proofErr w:type="gramEnd"/>
      <w:r w:rsidR="003847FB" w:rsidRPr="009626B3">
        <w:rPr>
          <w:rFonts w:ascii="Times New Roman" w:hAnsi="Times New Roman" w:cs="Times New Roman"/>
          <w:sz w:val="24"/>
          <w:szCs w:val="24"/>
          <w:lang w:eastAsia="ru-RU"/>
        </w:rPr>
        <w:t xml:space="preserve">іністративною колегією територіального відділення під час прийняття Рішення № 17-рш у справі № 902/827/17 було повно з’ясовано обставини, які мають значення для справи, доведено обставини, які мають значення для справи і які визнано встановленими, висновки, викладені </w:t>
      </w:r>
      <w:r w:rsidR="00772D1A">
        <w:rPr>
          <w:rFonts w:ascii="Times New Roman" w:hAnsi="Times New Roman" w:cs="Times New Roman"/>
          <w:sz w:val="24"/>
          <w:szCs w:val="24"/>
          <w:lang w:eastAsia="ru-RU"/>
        </w:rPr>
        <w:t>в</w:t>
      </w:r>
      <w:r w:rsidR="003847FB" w:rsidRPr="009626B3">
        <w:rPr>
          <w:rFonts w:ascii="Times New Roman" w:hAnsi="Times New Roman" w:cs="Times New Roman"/>
          <w:sz w:val="24"/>
          <w:szCs w:val="24"/>
          <w:lang w:eastAsia="ru-RU"/>
        </w:rPr>
        <w:t xml:space="preserve"> Рішенні № 17-рш, відповідають обставинам справи, норми матеріального та процесуального права застосовані правильно.</w:t>
      </w:r>
    </w:p>
    <w:p w:rsidR="009626B3" w:rsidRPr="009626B3" w:rsidRDefault="009E0C8A" w:rsidP="009626B3">
      <w:pPr>
        <w:spacing w:before="240" w:after="80" w:line="240" w:lineRule="auto"/>
        <w:ind w:left="705" w:hanging="705"/>
        <w:contextualSpacing/>
        <w:jc w:val="both"/>
        <w:rPr>
          <w:rFonts w:ascii="Times New Roman" w:hAnsi="Times New Roman" w:cs="Times New Roman"/>
          <w:sz w:val="24"/>
          <w:szCs w:val="24"/>
          <w:lang w:eastAsia="ru-RU"/>
        </w:rPr>
      </w:pPr>
      <w:r w:rsidRPr="00772D1A">
        <w:rPr>
          <w:rFonts w:ascii="Times New Roman" w:hAnsi="Times New Roman" w:cs="Times New Roman"/>
          <w:sz w:val="24"/>
          <w:szCs w:val="24"/>
          <w:lang w:eastAsia="ru-RU"/>
        </w:rPr>
        <w:t>(6</w:t>
      </w:r>
      <w:r w:rsidR="00D42C02" w:rsidRPr="00772D1A">
        <w:rPr>
          <w:rFonts w:ascii="Times New Roman" w:hAnsi="Times New Roman" w:cs="Times New Roman"/>
          <w:sz w:val="24"/>
          <w:szCs w:val="24"/>
          <w:lang w:eastAsia="ru-RU"/>
        </w:rPr>
        <w:t>7</w:t>
      </w:r>
      <w:r w:rsidR="009626B3" w:rsidRPr="00772D1A">
        <w:rPr>
          <w:rFonts w:ascii="Times New Roman" w:hAnsi="Times New Roman" w:cs="Times New Roman"/>
          <w:sz w:val="24"/>
          <w:szCs w:val="24"/>
          <w:lang w:eastAsia="ru-RU"/>
        </w:rPr>
        <w:t>)</w:t>
      </w:r>
      <w:r w:rsidR="009626B3" w:rsidRPr="00772D1A">
        <w:rPr>
          <w:rFonts w:ascii="Times New Roman" w:hAnsi="Times New Roman" w:cs="Times New Roman"/>
          <w:sz w:val="24"/>
          <w:szCs w:val="24"/>
          <w:lang w:eastAsia="ru-RU"/>
        </w:rPr>
        <w:tab/>
      </w:r>
      <w:r w:rsidR="00772D1A">
        <w:rPr>
          <w:rFonts w:ascii="Times New Roman" w:hAnsi="Times New Roman" w:cs="Times New Roman"/>
          <w:sz w:val="24"/>
          <w:szCs w:val="24"/>
          <w:lang w:eastAsia="ru-RU"/>
        </w:rPr>
        <w:t>Отже</w:t>
      </w:r>
      <w:r w:rsidR="003847FB" w:rsidRPr="009626B3">
        <w:rPr>
          <w:rFonts w:ascii="Times New Roman" w:hAnsi="Times New Roman" w:cs="Times New Roman"/>
          <w:sz w:val="24"/>
          <w:szCs w:val="24"/>
          <w:lang w:eastAsia="ru-RU"/>
        </w:rPr>
        <w:t xml:space="preserve">, правомірність Рішення № 17-рш підтверджено Рішенням </w:t>
      </w:r>
      <w:r w:rsidR="00772D1A">
        <w:rPr>
          <w:rFonts w:ascii="Times New Roman" w:hAnsi="Times New Roman" w:cs="Times New Roman"/>
          <w:sz w:val="24"/>
          <w:szCs w:val="24"/>
          <w:lang w:eastAsia="ru-RU"/>
        </w:rPr>
        <w:t>Г</w:t>
      </w:r>
      <w:r w:rsidR="003847FB" w:rsidRPr="009626B3">
        <w:rPr>
          <w:rFonts w:ascii="Times New Roman" w:hAnsi="Times New Roman" w:cs="Times New Roman"/>
          <w:sz w:val="24"/>
          <w:szCs w:val="24"/>
          <w:lang w:eastAsia="ru-RU"/>
        </w:rPr>
        <w:t>осподарського суду Вінницької області від 15.10.2019 у справі № 902/827/17, яке набрало законної сили.</w:t>
      </w:r>
      <w:r w:rsidR="003847FB">
        <w:rPr>
          <w:rFonts w:ascii="Times New Roman" w:hAnsi="Times New Roman" w:cs="Times New Roman"/>
          <w:sz w:val="24"/>
          <w:szCs w:val="24"/>
          <w:lang w:eastAsia="ru-RU"/>
        </w:rPr>
        <w:t xml:space="preserve"> </w:t>
      </w:r>
    </w:p>
    <w:p w:rsidR="009626B3" w:rsidRPr="009626B3" w:rsidRDefault="009E0C8A" w:rsidP="009626B3">
      <w:pPr>
        <w:spacing w:before="240" w:after="80" w:line="240" w:lineRule="auto"/>
        <w:ind w:left="705" w:hanging="705"/>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D42C02">
        <w:rPr>
          <w:rFonts w:ascii="Times New Roman" w:hAnsi="Times New Roman" w:cs="Times New Roman"/>
          <w:sz w:val="24"/>
          <w:szCs w:val="24"/>
          <w:lang w:eastAsia="ru-RU"/>
        </w:rPr>
        <w:t>68</w:t>
      </w:r>
      <w:r w:rsidR="009626B3" w:rsidRPr="009626B3">
        <w:rPr>
          <w:rFonts w:ascii="Times New Roman" w:hAnsi="Times New Roman" w:cs="Times New Roman"/>
          <w:sz w:val="24"/>
          <w:szCs w:val="24"/>
          <w:lang w:eastAsia="ru-RU"/>
        </w:rPr>
        <w:t>)</w:t>
      </w:r>
      <w:r w:rsidR="009626B3" w:rsidRPr="009626B3">
        <w:rPr>
          <w:rFonts w:ascii="Times New Roman" w:hAnsi="Times New Roman" w:cs="Times New Roman"/>
          <w:sz w:val="24"/>
          <w:szCs w:val="24"/>
          <w:lang w:eastAsia="ru-RU"/>
        </w:rPr>
        <w:tab/>
        <w:t xml:space="preserve">Статтею 124 Конституції України та статтею 5 Закону України «Про судоустрій і статус суддів» визначено, що правосуддя в Україні здійснюється виключно судами, делегування функцій судів, а також привласнення цих функцій іншими органами чи посадовими особами не допускається. </w:t>
      </w:r>
    </w:p>
    <w:p w:rsidR="009626B3" w:rsidRPr="009626B3" w:rsidRDefault="009E0C8A" w:rsidP="009626B3">
      <w:pPr>
        <w:spacing w:before="240" w:after="80" w:line="240" w:lineRule="auto"/>
        <w:ind w:left="705" w:hanging="705"/>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D42C02">
        <w:rPr>
          <w:rFonts w:ascii="Times New Roman" w:hAnsi="Times New Roman" w:cs="Times New Roman"/>
          <w:sz w:val="24"/>
          <w:szCs w:val="24"/>
          <w:lang w:eastAsia="ru-RU"/>
        </w:rPr>
        <w:t>69</w:t>
      </w:r>
      <w:r w:rsidR="009626B3" w:rsidRPr="009626B3">
        <w:rPr>
          <w:rFonts w:ascii="Times New Roman" w:hAnsi="Times New Roman" w:cs="Times New Roman"/>
          <w:sz w:val="24"/>
          <w:szCs w:val="24"/>
          <w:lang w:eastAsia="ru-RU"/>
        </w:rPr>
        <w:t>)</w:t>
      </w:r>
      <w:r w:rsidR="009626B3" w:rsidRPr="009626B3">
        <w:rPr>
          <w:rFonts w:ascii="Times New Roman" w:hAnsi="Times New Roman" w:cs="Times New Roman"/>
          <w:sz w:val="24"/>
          <w:szCs w:val="24"/>
          <w:lang w:eastAsia="ru-RU"/>
        </w:rPr>
        <w:tab/>
        <w:t>Статтею 129</w:t>
      </w:r>
      <w:r w:rsidR="009626B3" w:rsidRPr="009626B3">
        <w:rPr>
          <w:rFonts w:ascii="Times New Roman" w:hAnsi="Times New Roman" w:cs="Times New Roman"/>
          <w:sz w:val="24"/>
          <w:szCs w:val="24"/>
          <w:vertAlign w:val="superscript"/>
          <w:lang w:eastAsia="ru-RU"/>
        </w:rPr>
        <w:t>1</w:t>
      </w:r>
      <w:r w:rsidR="009626B3" w:rsidRPr="009626B3">
        <w:rPr>
          <w:rFonts w:ascii="Times New Roman" w:hAnsi="Times New Roman" w:cs="Times New Roman"/>
          <w:sz w:val="24"/>
          <w:szCs w:val="24"/>
          <w:lang w:eastAsia="ru-RU"/>
        </w:rPr>
        <w:t xml:space="preserve"> Конституції України визначено, що судове рішення є обов’язковим до виконання, а статтею 13 Закону України «Про судоустрій і статус суддів» визначено, що судові рішення, що набрали законної сили, є обов’язковими до виконання всіма органами державної влади, органами місцевого самоврядування, їх посадовими та службовими особами, фізичними і юридичними особами та їх об’єднаннями на всій території України. </w:t>
      </w:r>
    </w:p>
    <w:p w:rsidR="009626B3" w:rsidRPr="009626B3" w:rsidRDefault="009E0C8A" w:rsidP="009626B3">
      <w:pPr>
        <w:spacing w:before="240" w:after="80" w:line="240" w:lineRule="auto"/>
        <w:ind w:left="705" w:hanging="705"/>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(7</w:t>
      </w:r>
      <w:r w:rsidR="00D42C02">
        <w:rPr>
          <w:rFonts w:ascii="Times New Roman" w:hAnsi="Times New Roman" w:cs="Times New Roman"/>
          <w:sz w:val="24"/>
          <w:szCs w:val="24"/>
          <w:lang w:eastAsia="ru-RU"/>
        </w:rPr>
        <w:t>0</w:t>
      </w:r>
      <w:r w:rsidR="009626B3" w:rsidRPr="009626B3">
        <w:rPr>
          <w:rFonts w:ascii="Times New Roman" w:hAnsi="Times New Roman" w:cs="Times New Roman"/>
          <w:sz w:val="24"/>
          <w:szCs w:val="24"/>
          <w:lang w:eastAsia="ru-RU"/>
        </w:rPr>
        <w:t>)</w:t>
      </w:r>
      <w:r w:rsidR="009626B3" w:rsidRPr="009626B3">
        <w:rPr>
          <w:rFonts w:ascii="Times New Roman" w:hAnsi="Times New Roman" w:cs="Times New Roman"/>
          <w:sz w:val="24"/>
          <w:szCs w:val="24"/>
          <w:lang w:eastAsia="ru-RU"/>
        </w:rPr>
        <w:tab/>
        <w:t>Аналогічна норма міститься також у частині першій статті 18 Господарського процесуального кодексу України, згідно з якою судові рішення, що набрали законної сили, є обов’язковими до виконання всіма органами державної влади, органами місцевого самоврядування, їх посадовими та службовими особами, фізичними і юридичними особами та їх об’єднаннями на всій території України.</w:t>
      </w:r>
    </w:p>
    <w:p w:rsidR="009626B3" w:rsidRPr="009626B3" w:rsidRDefault="009626B3" w:rsidP="009E0C8A">
      <w:pPr>
        <w:spacing w:before="240" w:after="80"/>
        <w:contextualSpacing/>
        <w:jc w:val="both"/>
        <w:rPr>
          <w:rFonts w:ascii="Times New Roman" w:hAnsi="Times New Roman" w:cs="Times New Roman"/>
          <w:sz w:val="24"/>
          <w:szCs w:val="24"/>
          <w:lang w:eastAsia="ru-RU"/>
        </w:rPr>
      </w:pPr>
    </w:p>
    <w:p w:rsidR="009626B3" w:rsidRPr="009626B3" w:rsidRDefault="009E0C8A" w:rsidP="009626B3">
      <w:pPr>
        <w:spacing w:before="120" w:after="120" w:line="240" w:lineRule="auto"/>
        <w:ind w:left="705" w:hanging="705"/>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r w:rsidR="00D42C02">
        <w:rPr>
          <w:rFonts w:ascii="Times New Roman" w:hAnsi="Times New Roman" w:cs="Times New Roman"/>
          <w:sz w:val="24"/>
          <w:szCs w:val="24"/>
          <w:lang w:eastAsia="ru-RU"/>
        </w:rPr>
        <w:t>1</w:t>
      </w:r>
      <w:r w:rsidR="009626B3" w:rsidRPr="009626B3">
        <w:rPr>
          <w:rFonts w:ascii="Times New Roman" w:hAnsi="Times New Roman" w:cs="Times New Roman"/>
          <w:sz w:val="24"/>
          <w:szCs w:val="24"/>
          <w:lang w:eastAsia="ru-RU"/>
        </w:rPr>
        <w:t>)</w:t>
      </w:r>
      <w:r w:rsidR="009626B3" w:rsidRPr="009626B3">
        <w:rPr>
          <w:rFonts w:ascii="Times New Roman" w:hAnsi="Times New Roman" w:cs="Times New Roman"/>
          <w:sz w:val="24"/>
          <w:szCs w:val="24"/>
          <w:lang w:eastAsia="ru-RU"/>
        </w:rPr>
        <w:tab/>
        <w:t>Отже, підстави, передбачені статтею 59 Закону України «Про захист економічної конкуренції» для зміни, скасування чи визнання недійсним рішення, відсутні.</w:t>
      </w:r>
    </w:p>
    <w:p w:rsidR="00976C84" w:rsidRPr="00976C84" w:rsidRDefault="00976C84" w:rsidP="00AE0224">
      <w:pPr>
        <w:pStyle w:val="a3"/>
        <w:spacing w:before="120" w:after="120" w:line="240" w:lineRule="auto"/>
        <w:ind w:left="0"/>
        <w:contextualSpacing/>
        <w:jc w:val="both"/>
        <w:rPr>
          <w:rFonts w:ascii="Times New Roman" w:hAnsi="Times New Roman" w:cs="Times New Roman"/>
          <w:sz w:val="24"/>
          <w:szCs w:val="24"/>
          <w:lang w:eastAsia="ja-JP"/>
        </w:rPr>
      </w:pPr>
    </w:p>
    <w:p w:rsidR="007451CE" w:rsidRPr="00F73F5E" w:rsidRDefault="007451CE" w:rsidP="00AE0224">
      <w:pPr>
        <w:shd w:val="clear" w:color="auto" w:fill="FFFFFF"/>
        <w:spacing w:before="120" w:after="120" w:line="240" w:lineRule="auto"/>
        <w:ind w:firstLine="708"/>
        <w:contextualSpacing/>
        <w:jc w:val="both"/>
        <w:rPr>
          <w:rFonts w:ascii="Times New Roman" w:hAnsi="Times New Roman" w:cs="Times New Roman"/>
          <w:sz w:val="24"/>
          <w:szCs w:val="24"/>
          <w:lang w:eastAsia="uk-UA"/>
        </w:rPr>
      </w:pPr>
      <w:r w:rsidRPr="00F73F5E">
        <w:rPr>
          <w:rFonts w:ascii="Times New Roman" w:hAnsi="Times New Roman" w:cs="Times New Roman"/>
          <w:sz w:val="24"/>
          <w:szCs w:val="24"/>
          <w:lang w:eastAsia="uk-UA"/>
        </w:rPr>
        <w:t xml:space="preserve">Враховуючи викладене, керуючись статтею 7 Закону України «Про Антимонопольний комітет України», статтями 57 і 59 Закону України «Про захист економічної конкуренції» та пунктом 45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w:t>
      </w:r>
      <w:r w:rsidRPr="00F73F5E">
        <w:rPr>
          <w:rFonts w:ascii="Times New Roman" w:hAnsi="Times New Roman" w:cs="Times New Roman"/>
          <w:sz w:val="24"/>
          <w:szCs w:val="24"/>
          <w:lang w:eastAsia="uk-UA"/>
        </w:rPr>
        <w:br/>
        <w:t>6 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rsidR="00F73F5E" w:rsidRDefault="00F73F5E" w:rsidP="00AE0224">
      <w:pPr>
        <w:shd w:val="clear" w:color="auto" w:fill="FFFFFF"/>
        <w:spacing w:before="120" w:after="120" w:line="240" w:lineRule="auto"/>
        <w:contextualSpacing/>
        <w:jc w:val="center"/>
        <w:rPr>
          <w:rFonts w:ascii="Times New Roman" w:hAnsi="Times New Roman" w:cs="Times New Roman"/>
          <w:b/>
          <w:bCs/>
          <w:sz w:val="24"/>
          <w:szCs w:val="24"/>
          <w:lang w:eastAsia="uk-UA"/>
        </w:rPr>
      </w:pPr>
    </w:p>
    <w:p w:rsidR="007451CE" w:rsidRDefault="007451CE" w:rsidP="00AE0224">
      <w:pPr>
        <w:shd w:val="clear" w:color="auto" w:fill="FFFFFF"/>
        <w:spacing w:before="120" w:after="120" w:line="240" w:lineRule="auto"/>
        <w:contextualSpacing/>
        <w:jc w:val="center"/>
        <w:rPr>
          <w:rFonts w:ascii="Times New Roman" w:hAnsi="Times New Roman" w:cs="Times New Roman"/>
          <w:b/>
          <w:bCs/>
          <w:sz w:val="24"/>
          <w:szCs w:val="24"/>
          <w:lang w:eastAsia="uk-UA"/>
        </w:rPr>
      </w:pPr>
      <w:r w:rsidRPr="00F73F5E">
        <w:rPr>
          <w:rFonts w:ascii="Times New Roman" w:hAnsi="Times New Roman" w:cs="Times New Roman"/>
          <w:b/>
          <w:bCs/>
          <w:sz w:val="24"/>
          <w:szCs w:val="24"/>
          <w:lang w:eastAsia="uk-UA"/>
        </w:rPr>
        <w:t>ПОСТАНОВИВ:</w:t>
      </w:r>
    </w:p>
    <w:p w:rsidR="00F73F5E" w:rsidRPr="00F73F5E" w:rsidRDefault="00F73F5E" w:rsidP="00AE0224">
      <w:pPr>
        <w:shd w:val="clear" w:color="auto" w:fill="FFFFFF"/>
        <w:spacing w:before="120" w:after="120" w:line="240" w:lineRule="auto"/>
        <w:contextualSpacing/>
        <w:jc w:val="both"/>
        <w:rPr>
          <w:rFonts w:ascii="Times New Roman" w:hAnsi="Times New Roman" w:cs="Times New Roman"/>
          <w:b/>
          <w:bCs/>
          <w:sz w:val="24"/>
          <w:szCs w:val="24"/>
          <w:lang w:eastAsia="uk-UA"/>
        </w:rPr>
      </w:pPr>
    </w:p>
    <w:p w:rsidR="00BD040F" w:rsidRPr="00BD040F" w:rsidRDefault="00BD040F" w:rsidP="00BD040F">
      <w:pPr>
        <w:ind w:firstLine="708"/>
        <w:jc w:val="both"/>
        <w:rPr>
          <w:rFonts w:ascii="Times New Roman" w:hAnsi="Times New Roman" w:cs="Times New Roman"/>
          <w:sz w:val="24"/>
          <w:szCs w:val="24"/>
          <w:lang w:eastAsia="uk-UA"/>
        </w:rPr>
      </w:pPr>
      <w:r w:rsidRPr="00BD040F">
        <w:rPr>
          <w:rFonts w:ascii="Times New Roman" w:hAnsi="Times New Roman" w:cs="Times New Roman"/>
          <w:sz w:val="24"/>
          <w:szCs w:val="24"/>
          <w:lang w:eastAsia="uk-UA"/>
        </w:rPr>
        <w:t>Рішення адміністративної колегії Вінницького обласного територіального відділення Антимонопольного комітету України від 27.06.2017</w:t>
      </w:r>
      <w:r>
        <w:rPr>
          <w:rFonts w:ascii="Times New Roman" w:hAnsi="Times New Roman" w:cs="Times New Roman"/>
          <w:sz w:val="24"/>
          <w:szCs w:val="24"/>
          <w:lang w:eastAsia="uk-UA"/>
        </w:rPr>
        <w:t xml:space="preserve"> № 17-рш у справі № 03-08/52-16</w:t>
      </w:r>
      <w:r>
        <w:rPr>
          <w:rFonts w:ascii="Times New Roman" w:hAnsi="Times New Roman" w:cs="Times New Roman"/>
          <w:sz w:val="24"/>
          <w:szCs w:val="24"/>
          <w:lang w:val="ru-RU" w:eastAsia="uk-UA"/>
        </w:rPr>
        <w:t xml:space="preserve"> </w:t>
      </w:r>
      <w:r w:rsidRPr="00BD040F">
        <w:rPr>
          <w:rFonts w:ascii="Times New Roman" w:hAnsi="Times New Roman" w:cs="Times New Roman"/>
          <w:sz w:val="24"/>
          <w:szCs w:val="24"/>
          <w:lang w:eastAsia="uk-UA"/>
        </w:rPr>
        <w:t>залишити без змін.</w:t>
      </w:r>
    </w:p>
    <w:p w:rsidR="00972959" w:rsidRPr="00BD040F" w:rsidRDefault="00972959" w:rsidP="00972959">
      <w:pPr>
        <w:spacing w:before="120" w:after="120" w:line="240" w:lineRule="auto"/>
        <w:ind w:left="65" w:firstLine="643"/>
        <w:contextualSpacing/>
        <w:jc w:val="both"/>
        <w:rPr>
          <w:rFonts w:ascii="Times New Roman" w:hAnsi="Times New Roman" w:cs="Times New Roman"/>
          <w:sz w:val="24"/>
          <w:szCs w:val="24"/>
          <w:lang w:val="ru-RU" w:eastAsia="uk-UA"/>
        </w:rPr>
      </w:pPr>
    </w:p>
    <w:p w:rsidR="00972959" w:rsidRDefault="00972959" w:rsidP="00972959">
      <w:pPr>
        <w:spacing w:before="120" w:after="120" w:line="240" w:lineRule="auto"/>
        <w:contextualSpacing/>
        <w:jc w:val="both"/>
        <w:rPr>
          <w:rFonts w:ascii="Times New Roman" w:hAnsi="Times New Roman" w:cs="Times New Roman"/>
          <w:sz w:val="24"/>
          <w:szCs w:val="24"/>
          <w:lang w:eastAsia="uk-UA"/>
        </w:rPr>
      </w:pPr>
    </w:p>
    <w:p w:rsidR="00972959" w:rsidRDefault="00972959" w:rsidP="00972959">
      <w:pPr>
        <w:spacing w:before="120" w:after="120" w:line="240" w:lineRule="auto"/>
        <w:contextualSpacing/>
        <w:jc w:val="both"/>
        <w:rPr>
          <w:rFonts w:ascii="Times New Roman" w:hAnsi="Times New Roman" w:cs="Times New Roman"/>
          <w:sz w:val="24"/>
          <w:szCs w:val="24"/>
          <w:lang w:eastAsia="uk-UA"/>
        </w:rPr>
      </w:pPr>
    </w:p>
    <w:p w:rsidR="007451CE" w:rsidRPr="00F73F5E" w:rsidRDefault="007451CE" w:rsidP="00972959">
      <w:pPr>
        <w:spacing w:before="120" w:after="120" w:line="240" w:lineRule="auto"/>
        <w:contextualSpacing/>
        <w:jc w:val="both"/>
        <w:rPr>
          <w:rFonts w:ascii="Times New Roman" w:hAnsi="Times New Roman" w:cs="Times New Roman"/>
          <w:sz w:val="24"/>
          <w:szCs w:val="24"/>
          <w:lang w:eastAsia="uk-UA"/>
        </w:rPr>
      </w:pPr>
      <w:r w:rsidRPr="00F73F5E">
        <w:rPr>
          <w:rFonts w:ascii="Times New Roman" w:hAnsi="Times New Roman" w:cs="Times New Roman"/>
          <w:sz w:val="24"/>
          <w:szCs w:val="24"/>
          <w:lang w:eastAsia="uk-UA"/>
        </w:rPr>
        <w:t>Голов</w:t>
      </w:r>
      <w:r w:rsidR="00772D1A">
        <w:rPr>
          <w:rFonts w:ascii="Times New Roman" w:hAnsi="Times New Roman" w:cs="Times New Roman"/>
          <w:sz w:val="24"/>
          <w:szCs w:val="24"/>
          <w:lang w:eastAsia="uk-UA"/>
        </w:rPr>
        <w:t>а</w:t>
      </w:r>
      <w:r w:rsidR="00B418DC">
        <w:rPr>
          <w:rFonts w:ascii="Times New Roman" w:hAnsi="Times New Roman" w:cs="Times New Roman"/>
          <w:sz w:val="24"/>
          <w:szCs w:val="24"/>
          <w:lang w:eastAsia="uk-UA"/>
        </w:rPr>
        <w:t xml:space="preserve"> </w:t>
      </w:r>
      <w:r w:rsidRPr="00F73F5E">
        <w:rPr>
          <w:rFonts w:ascii="Times New Roman" w:hAnsi="Times New Roman" w:cs="Times New Roman"/>
          <w:sz w:val="24"/>
          <w:szCs w:val="24"/>
          <w:lang w:eastAsia="uk-UA"/>
        </w:rPr>
        <w:t>Комітету</w:t>
      </w:r>
      <w:r w:rsidRPr="00F73F5E">
        <w:rPr>
          <w:rFonts w:ascii="Times New Roman" w:hAnsi="Times New Roman" w:cs="Times New Roman"/>
          <w:sz w:val="24"/>
          <w:szCs w:val="24"/>
          <w:lang w:eastAsia="uk-UA"/>
        </w:rPr>
        <w:tab/>
      </w:r>
      <w:r w:rsidRPr="00F73F5E">
        <w:rPr>
          <w:rFonts w:ascii="Times New Roman" w:hAnsi="Times New Roman" w:cs="Times New Roman"/>
          <w:sz w:val="24"/>
          <w:szCs w:val="24"/>
          <w:lang w:eastAsia="uk-UA"/>
        </w:rPr>
        <w:tab/>
      </w:r>
      <w:r w:rsidRPr="00F73F5E">
        <w:rPr>
          <w:rFonts w:ascii="Times New Roman" w:hAnsi="Times New Roman" w:cs="Times New Roman"/>
          <w:sz w:val="24"/>
          <w:szCs w:val="24"/>
          <w:lang w:eastAsia="uk-UA"/>
        </w:rPr>
        <w:tab/>
      </w:r>
      <w:r w:rsidRPr="00F73F5E">
        <w:rPr>
          <w:rFonts w:ascii="Times New Roman" w:hAnsi="Times New Roman" w:cs="Times New Roman"/>
          <w:sz w:val="24"/>
          <w:szCs w:val="24"/>
          <w:lang w:eastAsia="uk-UA"/>
        </w:rPr>
        <w:tab/>
      </w:r>
      <w:r w:rsidRPr="00F73F5E">
        <w:rPr>
          <w:rFonts w:ascii="Times New Roman" w:hAnsi="Times New Roman" w:cs="Times New Roman"/>
          <w:sz w:val="24"/>
          <w:szCs w:val="24"/>
          <w:lang w:eastAsia="uk-UA"/>
        </w:rPr>
        <w:tab/>
        <w:t xml:space="preserve">      </w:t>
      </w:r>
      <w:r w:rsidRPr="00F73F5E">
        <w:rPr>
          <w:rFonts w:ascii="Times New Roman" w:hAnsi="Times New Roman" w:cs="Times New Roman"/>
          <w:sz w:val="24"/>
          <w:szCs w:val="24"/>
          <w:lang w:eastAsia="uk-UA"/>
        </w:rPr>
        <w:tab/>
      </w:r>
      <w:r w:rsidRPr="00F73F5E">
        <w:rPr>
          <w:rFonts w:ascii="Times New Roman" w:hAnsi="Times New Roman" w:cs="Times New Roman"/>
          <w:sz w:val="24"/>
          <w:szCs w:val="24"/>
          <w:lang w:eastAsia="uk-UA"/>
        </w:rPr>
        <w:tab/>
      </w:r>
      <w:r w:rsidR="00CE233E">
        <w:rPr>
          <w:rFonts w:ascii="Times New Roman" w:hAnsi="Times New Roman" w:cs="Times New Roman"/>
          <w:sz w:val="24"/>
          <w:szCs w:val="24"/>
          <w:lang w:eastAsia="uk-UA"/>
        </w:rPr>
        <w:tab/>
        <w:t>Ю</w:t>
      </w:r>
      <w:r w:rsidR="00D11C97" w:rsidRPr="00F73F5E">
        <w:rPr>
          <w:rFonts w:ascii="Times New Roman" w:hAnsi="Times New Roman" w:cs="Times New Roman"/>
          <w:sz w:val="24"/>
          <w:szCs w:val="24"/>
          <w:lang w:eastAsia="uk-UA"/>
        </w:rPr>
        <w:t>.</w:t>
      </w:r>
      <w:r w:rsidR="00B418DC">
        <w:rPr>
          <w:rFonts w:ascii="Times New Roman" w:hAnsi="Times New Roman" w:cs="Times New Roman"/>
          <w:sz w:val="24"/>
          <w:szCs w:val="24"/>
          <w:lang w:eastAsia="uk-UA"/>
        </w:rPr>
        <w:t xml:space="preserve"> </w:t>
      </w:r>
      <w:r w:rsidR="00CE233E">
        <w:rPr>
          <w:rFonts w:ascii="Times New Roman" w:hAnsi="Times New Roman" w:cs="Times New Roman"/>
          <w:sz w:val="24"/>
          <w:szCs w:val="24"/>
          <w:lang w:eastAsia="uk-UA"/>
        </w:rPr>
        <w:t>ТЕРЕНТЬЄВ</w:t>
      </w:r>
    </w:p>
    <w:sectPr w:rsidR="007451CE" w:rsidRPr="00F73F5E" w:rsidSect="00F50282">
      <w:headerReference w:type="default" r:id="rId10"/>
      <w:pgSz w:w="11906" w:h="16838"/>
      <w:pgMar w:top="851" w:right="567" w:bottom="907" w:left="1701" w:header="278"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8D6" w:rsidRDefault="002048D6">
      <w:r>
        <w:separator/>
      </w:r>
    </w:p>
  </w:endnote>
  <w:endnote w:type="continuationSeparator" w:id="0">
    <w:p w:rsidR="002048D6" w:rsidRDefault="00204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8D6" w:rsidRDefault="002048D6">
      <w:r>
        <w:separator/>
      </w:r>
    </w:p>
  </w:footnote>
  <w:footnote w:type="continuationSeparator" w:id="0">
    <w:p w:rsidR="002048D6" w:rsidRDefault="002048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1CE" w:rsidRDefault="007451CE" w:rsidP="006D6F30">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33ABE">
      <w:rPr>
        <w:rStyle w:val="aa"/>
        <w:noProof/>
      </w:rPr>
      <w:t>10</w:t>
    </w:r>
    <w:r>
      <w:rPr>
        <w:rStyle w:val="aa"/>
      </w:rPr>
      <w:fldChar w:fldCharType="end"/>
    </w:r>
  </w:p>
  <w:p w:rsidR="007451CE" w:rsidRDefault="007451C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03C8C"/>
    <w:multiLevelType w:val="hybridMultilevel"/>
    <w:tmpl w:val="391E8A34"/>
    <w:lvl w:ilvl="0" w:tplc="3C1207B6">
      <w:start w:val="1"/>
      <w:numFmt w:val="decimal"/>
      <w:lvlText w:val="(%1)"/>
      <w:lvlJc w:val="left"/>
      <w:pPr>
        <w:ind w:left="1069" w:hanging="360"/>
      </w:pPr>
      <w:rPr>
        <w:rFonts w:eastAsia="Times New Roman" w:hint="default"/>
        <w:b/>
        <w:bCs/>
        <w:i w:val="0"/>
        <w:iCs w:val="0"/>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1">
    <w:nsid w:val="0B77753A"/>
    <w:multiLevelType w:val="hybridMultilevel"/>
    <w:tmpl w:val="09545696"/>
    <w:lvl w:ilvl="0" w:tplc="3C1207B6">
      <w:start w:val="1"/>
      <w:numFmt w:val="decimal"/>
      <w:lvlText w:val="(%1)"/>
      <w:lvlJc w:val="left"/>
      <w:pPr>
        <w:ind w:left="786" w:hanging="360"/>
      </w:pPr>
      <w:rPr>
        <w:rFonts w:eastAsia="Times New Roman" w:hint="default"/>
        <w:b/>
        <w:bCs/>
        <w:i w:val="0"/>
        <w:i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D790D0F"/>
    <w:multiLevelType w:val="hybridMultilevel"/>
    <w:tmpl w:val="445E41C0"/>
    <w:lvl w:ilvl="0" w:tplc="698EEF40">
      <w:start w:val="50"/>
      <w:numFmt w:val="decimal"/>
      <w:lvlText w:val="(%1)"/>
      <w:lvlJc w:val="left"/>
      <w:pPr>
        <w:ind w:left="720" w:hanging="360"/>
      </w:pPr>
      <w:rPr>
        <w:rFonts w:hint="default"/>
        <w:b w:val="0"/>
        <w:bCs/>
        <w:i w:val="0"/>
        <w:i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6515B8"/>
    <w:multiLevelType w:val="hybridMultilevel"/>
    <w:tmpl w:val="F3663270"/>
    <w:lvl w:ilvl="0" w:tplc="93D4BF12">
      <w:start w:val="1"/>
      <w:numFmt w:val="decimal"/>
      <w:lvlText w:val="(%1)"/>
      <w:lvlJc w:val="left"/>
      <w:pPr>
        <w:ind w:left="783" w:hanging="360"/>
      </w:pPr>
      <w:rPr>
        <w:rFonts w:eastAsia="Times New Roman" w:hint="default"/>
        <w:b w:val="0"/>
        <w:bCs/>
        <w:i w:val="0"/>
        <w:color w:val="auto"/>
      </w:rPr>
    </w:lvl>
    <w:lvl w:ilvl="1" w:tplc="04190019" w:tentative="1">
      <w:start w:val="1"/>
      <w:numFmt w:val="lowerLetter"/>
      <w:lvlText w:val="%2."/>
      <w:lvlJc w:val="left"/>
      <w:pPr>
        <w:ind w:left="1503" w:hanging="360"/>
      </w:pPr>
    </w:lvl>
    <w:lvl w:ilvl="2" w:tplc="0419001B" w:tentative="1">
      <w:start w:val="1"/>
      <w:numFmt w:val="lowerRoman"/>
      <w:lvlText w:val="%3."/>
      <w:lvlJc w:val="right"/>
      <w:pPr>
        <w:ind w:left="2223" w:hanging="180"/>
      </w:pPr>
    </w:lvl>
    <w:lvl w:ilvl="3" w:tplc="0419000F" w:tentative="1">
      <w:start w:val="1"/>
      <w:numFmt w:val="decimal"/>
      <w:lvlText w:val="%4."/>
      <w:lvlJc w:val="left"/>
      <w:pPr>
        <w:ind w:left="2943" w:hanging="360"/>
      </w:pPr>
    </w:lvl>
    <w:lvl w:ilvl="4" w:tplc="04190019" w:tentative="1">
      <w:start w:val="1"/>
      <w:numFmt w:val="lowerLetter"/>
      <w:lvlText w:val="%5."/>
      <w:lvlJc w:val="left"/>
      <w:pPr>
        <w:ind w:left="3663" w:hanging="360"/>
      </w:pPr>
    </w:lvl>
    <w:lvl w:ilvl="5" w:tplc="0419001B" w:tentative="1">
      <w:start w:val="1"/>
      <w:numFmt w:val="lowerRoman"/>
      <w:lvlText w:val="%6."/>
      <w:lvlJc w:val="right"/>
      <w:pPr>
        <w:ind w:left="4383" w:hanging="180"/>
      </w:pPr>
    </w:lvl>
    <w:lvl w:ilvl="6" w:tplc="0419000F" w:tentative="1">
      <w:start w:val="1"/>
      <w:numFmt w:val="decimal"/>
      <w:lvlText w:val="%7."/>
      <w:lvlJc w:val="left"/>
      <w:pPr>
        <w:ind w:left="5103" w:hanging="360"/>
      </w:pPr>
    </w:lvl>
    <w:lvl w:ilvl="7" w:tplc="04190019" w:tentative="1">
      <w:start w:val="1"/>
      <w:numFmt w:val="lowerLetter"/>
      <w:lvlText w:val="%8."/>
      <w:lvlJc w:val="left"/>
      <w:pPr>
        <w:ind w:left="5823" w:hanging="360"/>
      </w:pPr>
    </w:lvl>
    <w:lvl w:ilvl="8" w:tplc="0419001B" w:tentative="1">
      <w:start w:val="1"/>
      <w:numFmt w:val="lowerRoman"/>
      <w:lvlText w:val="%9."/>
      <w:lvlJc w:val="right"/>
      <w:pPr>
        <w:ind w:left="6543" w:hanging="180"/>
      </w:pPr>
    </w:lvl>
  </w:abstractNum>
  <w:abstractNum w:abstractNumId="4">
    <w:nsid w:val="14B81B1C"/>
    <w:multiLevelType w:val="hybridMultilevel"/>
    <w:tmpl w:val="55B805A2"/>
    <w:lvl w:ilvl="0" w:tplc="6CEAC706">
      <w:start w:val="1"/>
      <w:numFmt w:val="decimal"/>
      <w:lvlText w:val="(%1)"/>
      <w:lvlJc w:val="left"/>
      <w:pPr>
        <w:ind w:left="720" w:hanging="360"/>
      </w:pPr>
      <w:rPr>
        <w:rFonts w:hint="default"/>
        <w:b w:val="0"/>
        <w:bCs/>
        <w:i w:val="0"/>
        <w:iCs w:val="0"/>
        <w:color w:val="auto"/>
        <w:sz w:val="24"/>
        <w:szCs w:val="24"/>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B60788C"/>
    <w:multiLevelType w:val="hybridMultilevel"/>
    <w:tmpl w:val="C94E2B82"/>
    <w:lvl w:ilvl="0" w:tplc="6076119E">
      <w:start w:val="49"/>
      <w:numFmt w:val="decimal"/>
      <w:lvlText w:val="(%1)"/>
      <w:lvlJc w:val="left"/>
      <w:pPr>
        <w:ind w:left="720" w:hanging="360"/>
      </w:pPr>
      <w:rPr>
        <w:rFonts w:hint="default"/>
        <w:b w:val="0"/>
        <w:bCs/>
        <w:i w:val="0"/>
        <w:i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102695"/>
    <w:multiLevelType w:val="hybridMultilevel"/>
    <w:tmpl w:val="B680E4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5B43340"/>
    <w:multiLevelType w:val="hybridMultilevel"/>
    <w:tmpl w:val="2F426D5C"/>
    <w:lvl w:ilvl="0" w:tplc="B36A8754">
      <w:start w:val="13"/>
      <w:numFmt w:val="decimal"/>
      <w:lvlText w:val="(%1)"/>
      <w:lvlJc w:val="left"/>
      <w:pPr>
        <w:ind w:left="720" w:hanging="360"/>
      </w:pPr>
      <w:rPr>
        <w:rFonts w:hint="default"/>
        <w:b w:val="0"/>
        <w:bCs/>
        <w:i w:val="0"/>
        <w:i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824542"/>
    <w:multiLevelType w:val="hybridMultilevel"/>
    <w:tmpl w:val="51384434"/>
    <w:lvl w:ilvl="0" w:tplc="09869726">
      <w:start w:val="1"/>
      <w:numFmt w:val="decimal"/>
      <w:lvlText w:val="(%1)"/>
      <w:lvlJc w:val="left"/>
      <w:pPr>
        <w:ind w:left="786" w:hanging="360"/>
      </w:pPr>
      <w:rPr>
        <w:rFonts w:hint="default"/>
        <w:b w:val="0"/>
        <w:bCs/>
        <w:i w:val="0"/>
        <w:iCs w:val="0"/>
        <w:color w:val="auto"/>
        <w:sz w:val="24"/>
        <w:szCs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2CE9126B"/>
    <w:multiLevelType w:val="hybridMultilevel"/>
    <w:tmpl w:val="254C629C"/>
    <w:lvl w:ilvl="0" w:tplc="475AA0D2">
      <w:start w:val="3"/>
      <w:numFmt w:val="bullet"/>
      <w:lvlText w:val="-"/>
      <w:lvlJc w:val="left"/>
      <w:pPr>
        <w:ind w:left="786" w:hanging="360"/>
      </w:pPr>
      <w:rPr>
        <w:rFonts w:ascii="Times New Roman" w:eastAsia="Times New Roman" w:hAnsi="Times New Roman"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cs="Wingdings" w:hint="default"/>
      </w:rPr>
    </w:lvl>
    <w:lvl w:ilvl="3" w:tplc="04190001">
      <w:start w:val="1"/>
      <w:numFmt w:val="bullet"/>
      <w:lvlText w:val=""/>
      <w:lvlJc w:val="left"/>
      <w:pPr>
        <w:ind w:left="2946" w:hanging="360"/>
      </w:pPr>
      <w:rPr>
        <w:rFonts w:ascii="Symbol" w:hAnsi="Symbol" w:cs="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cs="Wingdings" w:hint="default"/>
      </w:rPr>
    </w:lvl>
    <w:lvl w:ilvl="6" w:tplc="04190001">
      <w:start w:val="1"/>
      <w:numFmt w:val="bullet"/>
      <w:lvlText w:val=""/>
      <w:lvlJc w:val="left"/>
      <w:pPr>
        <w:ind w:left="5106" w:hanging="360"/>
      </w:pPr>
      <w:rPr>
        <w:rFonts w:ascii="Symbol" w:hAnsi="Symbol" w:cs="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cs="Wingdings" w:hint="default"/>
      </w:rPr>
    </w:lvl>
  </w:abstractNum>
  <w:abstractNum w:abstractNumId="10">
    <w:nsid w:val="392D3886"/>
    <w:multiLevelType w:val="hybridMultilevel"/>
    <w:tmpl w:val="3F644762"/>
    <w:lvl w:ilvl="0" w:tplc="09869726">
      <w:start w:val="1"/>
      <w:numFmt w:val="decimal"/>
      <w:lvlText w:val="(%1)"/>
      <w:lvlJc w:val="left"/>
      <w:pPr>
        <w:ind w:left="928" w:hanging="360"/>
      </w:pPr>
      <w:rPr>
        <w:rFonts w:hint="default"/>
        <w:b w:val="0"/>
        <w:bCs/>
        <w:i w:val="0"/>
        <w:iCs w:val="0"/>
        <w:color w:val="auto"/>
        <w:sz w:val="24"/>
        <w:szCs w:val="24"/>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nsid w:val="3BC2519F"/>
    <w:multiLevelType w:val="hybridMultilevel"/>
    <w:tmpl w:val="02386D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C8F0CED"/>
    <w:multiLevelType w:val="hybridMultilevel"/>
    <w:tmpl w:val="3DCE7BA2"/>
    <w:lvl w:ilvl="0" w:tplc="2E56283A">
      <w:numFmt w:val="bullet"/>
      <w:lvlText w:val="-"/>
      <w:lvlJc w:val="left"/>
      <w:pPr>
        <w:ind w:left="1429"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3">
    <w:nsid w:val="3F6838E7"/>
    <w:multiLevelType w:val="hybridMultilevel"/>
    <w:tmpl w:val="6E46CC0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4">
    <w:nsid w:val="42F60A4E"/>
    <w:multiLevelType w:val="hybridMultilevel"/>
    <w:tmpl w:val="C5AE3D64"/>
    <w:lvl w:ilvl="0" w:tplc="7C32F21C">
      <w:start w:val="1"/>
      <w:numFmt w:val="decimal"/>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493E0B19"/>
    <w:multiLevelType w:val="hybridMultilevel"/>
    <w:tmpl w:val="E8F0F912"/>
    <w:lvl w:ilvl="0" w:tplc="935A761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DE1749B"/>
    <w:multiLevelType w:val="hybridMultilevel"/>
    <w:tmpl w:val="6D5CC068"/>
    <w:lvl w:ilvl="0" w:tplc="B83E9FA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4F8D1C24"/>
    <w:multiLevelType w:val="hybridMultilevel"/>
    <w:tmpl w:val="69D6B4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0EA749E"/>
    <w:multiLevelType w:val="hybridMultilevel"/>
    <w:tmpl w:val="606CA574"/>
    <w:lvl w:ilvl="0" w:tplc="3C1207B6">
      <w:start w:val="1"/>
      <w:numFmt w:val="decimal"/>
      <w:lvlText w:val="(%1)"/>
      <w:lvlJc w:val="left"/>
      <w:pPr>
        <w:ind w:left="786" w:hanging="360"/>
      </w:pPr>
      <w:rPr>
        <w:rFonts w:eastAsia="Times New Roman" w:hint="default"/>
        <w:b/>
        <w:bCs/>
        <w:i w:val="0"/>
        <w:i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AB93CC6"/>
    <w:multiLevelType w:val="hybridMultilevel"/>
    <w:tmpl w:val="688E8DB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AEC5C55"/>
    <w:multiLevelType w:val="hybridMultilevel"/>
    <w:tmpl w:val="EE60768C"/>
    <w:lvl w:ilvl="0" w:tplc="51FEEFEC">
      <w:start w:val="52"/>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B40008A"/>
    <w:multiLevelType w:val="hybridMultilevel"/>
    <w:tmpl w:val="9528B85A"/>
    <w:lvl w:ilvl="0" w:tplc="C472C7D4">
      <w:start w:val="1"/>
      <w:numFmt w:val="decimal"/>
      <w:lvlText w:val="(%1)"/>
      <w:lvlJc w:val="left"/>
      <w:pPr>
        <w:ind w:left="786" w:hanging="360"/>
      </w:pPr>
      <w:rPr>
        <w:rFonts w:eastAsia="Times New Roman"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EB63067"/>
    <w:multiLevelType w:val="hybridMultilevel"/>
    <w:tmpl w:val="4D2C0790"/>
    <w:lvl w:ilvl="0" w:tplc="04190011">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23">
    <w:nsid w:val="620B1AF3"/>
    <w:multiLevelType w:val="hybridMultilevel"/>
    <w:tmpl w:val="2AD2176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67416BC8"/>
    <w:multiLevelType w:val="multilevel"/>
    <w:tmpl w:val="8808159C"/>
    <w:lvl w:ilvl="0">
      <w:start w:val="1"/>
      <w:numFmt w:val="decimal"/>
      <w:pStyle w:val="-11"/>
      <w:lvlText w:val="(%1)"/>
      <w:lvlJc w:val="left"/>
      <w:pPr>
        <w:tabs>
          <w:tab w:val="num" w:pos="786"/>
        </w:tabs>
        <w:ind w:left="786" w:hanging="360"/>
      </w:pPr>
      <w:rPr>
        <w:rFonts w:hint="default"/>
        <w:b/>
        <w:bCs/>
      </w:rPr>
    </w:lvl>
    <w:lvl w:ilvl="1">
      <w:start w:val="2"/>
      <w:numFmt w:val="decimal"/>
      <w:lvlText w:val="%2"/>
      <w:lvlJc w:val="left"/>
      <w:pPr>
        <w:tabs>
          <w:tab w:val="num" w:pos="1506"/>
        </w:tabs>
        <w:ind w:left="1506" w:hanging="360"/>
      </w:pPr>
      <w:rPr>
        <w:rFonts w:hint="default"/>
      </w:r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25">
    <w:nsid w:val="682A5739"/>
    <w:multiLevelType w:val="hybridMultilevel"/>
    <w:tmpl w:val="4CA6D5CE"/>
    <w:lvl w:ilvl="0" w:tplc="C3181272">
      <w:start w:val="1"/>
      <w:numFmt w:val="decimal"/>
      <w:lvlText w:val="(%1)"/>
      <w:lvlJc w:val="left"/>
      <w:pPr>
        <w:ind w:left="786" w:hanging="360"/>
      </w:pPr>
      <w:rPr>
        <w:rFonts w:hint="default"/>
        <w:b w:val="0"/>
        <w:bCs/>
        <w:i w:val="0"/>
        <w:color w:val="auto"/>
      </w:rPr>
    </w:lvl>
    <w:lvl w:ilvl="1" w:tplc="9E025880">
      <w:start w:val="1"/>
      <w:numFmt w:val="decimal"/>
      <w:lvlText w:val="%2."/>
      <w:lvlJc w:val="left"/>
      <w:pPr>
        <w:ind w:left="1440" w:hanging="360"/>
      </w:pPr>
      <w:rPr>
        <w:rFonts w:hint="default"/>
      </w:rPr>
    </w:lvl>
    <w:lvl w:ilvl="2" w:tplc="755CCDC6">
      <w:start w:val="5"/>
      <w:numFmt w:val="bullet"/>
      <w:lvlText w:val="-"/>
      <w:lvlJc w:val="left"/>
      <w:pPr>
        <w:ind w:left="2340" w:hanging="360"/>
      </w:pPr>
      <w:rPr>
        <w:rFonts w:ascii="Times New Roman" w:eastAsia="Calibri" w:hAnsi="Times New Roman" w:cs="Times New Roman" w:hint="default"/>
      </w:r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93A13EB"/>
    <w:multiLevelType w:val="hybridMultilevel"/>
    <w:tmpl w:val="1CA8A6CC"/>
    <w:lvl w:ilvl="0" w:tplc="0422000F">
      <w:start w:val="1"/>
      <w:numFmt w:val="decimal"/>
      <w:lvlText w:val="%1."/>
      <w:lvlJc w:val="left"/>
      <w:pPr>
        <w:tabs>
          <w:tab w:val="num" w:pos="720"/>
        </w:tabs>
        <w:ind w:left="720" w:hanging="360"/>
      </w:pPr>
      <w:rPr>
        <w:rFonts w:hint="default"/>
        <w:color w:val="auto"/>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7">
    <w:nsid w:val="69F11397"/>
    <w:multiLevelType w:val="hybridMultilevel"/>
    <w:tmpl w:val="D966DC06"/>
    <w:lvl w:ilvl="0" w:tplc="93D4BF12">
      <w:start w:val="1"/>
      <w:numFmt w:val="decimal"/>
      <w:lvlText w:val="(%1)"/>
      <w:lvlJc w:val="left"/>
      <w:pPr>
        <w:ind w:left="720" w:hanging="360"/>
      </w:pPr>
      <w:rPr>
        <w:rFonts w:eastAsia="Times New Roman" w:hint="default"/>
        <w:b w:val="0"/>
        <w:bCs/>
        <w:i w:val="0"/>
        <w:i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AD1116A"/>
    <w:multiLevelType w:val="hybridMultilevel"/>
    <w:tmpl w:val="BEDEF9A2"/>
    <w:lvl w:ilvl="0" w:tplc="426204A6">
      <w:start w:val="1"/>
      <w:numFmt w:val="decimal"/>
      <w:lvlText w:val="%1."/>
      <w:lvlJc w:val="left"/>
      <w:pPr>
        <w:ind w:left="420" w:hanging="360"/>
      </w:pPr>
      <w:rPr>
        <w:rFonts w:hint="default"/>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29">
    <w:nsid w:val="6B27156A"/>
    <w:multiLevelType w:val="hybridMultilevel"/>
    <w:tmpl w:val="2FE4CA72"/>
    <w:lvl w:ilvl="0" w:tplc="E4760C42">
      <w:start w:val="1"/>
      <w:numFmt w:val="decimal"/>
      <w:lvlText w:val="(1%1)"/>
      <w:lvlJc w:val="left"/>
      <w:pPr>
        <w:ind w:left="644" w:hanging="360"/>
      </w:pPr>
      <w:rPr>
        <w:rFonts w:eastAsia="Times New Roman" w:hint="default"/>
        <w:b w:val="0"/>
        <w:bCs/>
        <w:i w:val="0"/>
        <w:color w:val="auto"/>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nsid w:val="71952A58"/>
    <w:multiLevelType w:val="hybridMultilevel"/>
    <w:tmpl w:val="45F41FD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71F80493"/>
    <w:multiLevelType w:val="hybridMultilevel"/>
    <w:tmpl w:val="28D49A66"/>
    <w:lvl w:ilvl="0" w:tplc="E4760C42">
      <w:start w:val="1"/>
      <w:numFmt w:val="decimal"/>
      <w:lvlText w:val="(1%1)"/>
      <w:lvlJc w:val="left"/>
      <w:pPr>
        <w:ind w:left="1440" w:hanging="360"/>
      </w:pPr>
      <w:rPr>
        <w:rFonts w:eastAsia="Times New Roman" w:hint="default"/>
        <w:b w:val="0"/>
        <w:bCs/>
        <w:i w:val="0"/>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7259154F"/>
    <w:multiLevelType w:val="multilevel"/>
    <w:tmpl w:val="CCA68CE2"/>
    <w:lvl w:ilvl="0">
      <w:start w:val="1"/>
      <w:numFmt w:val="decimal"/>
      <w:lvlText w:val="(%1)"/>
      <w:lvlJc w:val="left"/>
      <w:pPr>
        <w:ind w:left="786" w:hanging="360"/>
      </w:pPr>
      <w:rPr>
        <w:rFonts w:eastAsia="Times New Roman" w:hint="default"/>
        <w:b/>
        <w:bCs/>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7B7A4C8E"/>
    <w:multiLevelType w:val="hybridMultilevel"/>
    <w:tmpl w:val="2F0C2BF4"/>
    <w:lvl w:ilvl="0" w:tplc="0419000F">
      <w:start w:val="1"/>
      <w:numFmt w:val="decimal"/>
      <w:lvlText w:val="%1."/>
      <w:lvlJc w:val="left"/>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34">
    <w:nsid w:val="7D027F7C"/>
    <w:multiLevelType w:val="hybridMultilevel"/>
    <w:tmpl w:val="5B427670"/>
    <w:lvl w:ilvl="0" w:tplc="93D4BF12">
      <w:start w:val="1"/>
      <w:numFmt w:val="decimal"/>
      <w:lvlText w:val="(%1)"/>
      <w:lvlJc w:val="left"/>
      <w:pPr>
        <w:ind w:left="502" w:hanging="360"/>
      </w:pPr>
      <w:rPr>
        <w:rFonts w:eastAsia="Times New Roman" w:hint="default"/>
        <w:b w:val="0"/>
        <w:bCs/>
        <w:i w:val="0"/>
        <w:iCs w:val="0"/>
        <w:color w:val="auto"/>
      </w:rPr>
    </w:lvl>
    <w:lvl w:ilvl="1" w:tplc="04220019">
      <w:start w:val="1"/>
      <w:numFmt w:val="lowerLetter"/>
      <w:lvlText w:val="%2."/>
      <w:lvlJc w:val="left"/>
      <w:pPr>
        <w:ind w:left="1156" w:hanging="360"/>
      </w:pPr>
    </w:lvl>
    <w:lvl w:ilvl="2" w:tplc="0422001B">
      <w:start w:val="1"/>
      <w:numFmt w:val="lowerRoman"/>
      <w:lvlText w:val="%3."/>
      <w:lvlJc w:val="right"/>
      <w:pPr>
        <w:ind w:left="1876" w:hanging="180"/>
      </w:pPr>
    </w:lvl>
    <w:lvl w:ilvl="3" w:tplc="0422000F">
      <w:start w:val="1"/>
      <w:numFmt w:val="decimal"/>
      <w:lvlText w:val="%4."/>
      <w:lvlJc w:val="left"/>
      <w:pPr>
        <w:ind w:left="2596" w:hanging="360"/>
      </w:pPr>
    </w:lvl>
    <w:lvl w:ilvl="4" w:tplc="04220019">
      <w:start w:val="1"/>
      <w:numFmt w:val="lowerLetter"/>
      <w:lvlText w:val="%5."/>
      <w:lvlJc w:val="left"/>
      <w:pPr>
        <w:ind w:left="3316" w:hanging="360"/>
      </w:pPr>
    </w:lvl>
    <w:lvl w:ilvl="5" w:tplc="0422001B">
      <w:start w:val="1"/>
      <w:numFmt w:val="lowerRoman"/>
      <w:lvlText w:val="%6."/>
      <w:lvlJc w:val="right"/>
      <w:pPr>
        <w:ind w:left="4036" w:hanging="180"/>
      </w:pPr>
    </w:lvl>
    <w:lvl w:ilvl="6" w:tplc="0422000F">
      <w:start w:val="1"/>
      <w:numFmt w:val="decimal"/>
      <w:lvlText w:val="%7."/>
      <w:lvlJc w:val="left"/>
      <w:pPr>
        <w:ind w:left="4756" w:hanging="360"/>
      </w:pPr>
    </w:lvl>
    <w:lvl w:ilvl="7" w:tplc="04220019">
      <w:start w:val="1"/>
      <w:numFmt w:val="lowerLetter"/>
      <w:lvlText w:val="%8."/>
      <w:lvlJc w:val="left"/>
      <w:pPr>
        <w:ind w:left="5476" w:hanging="360"/>
      </w:pPr>
    </w:lvl>
    <w:lvl w:ilvl="8" w:tplc="0422001B">
      <w:start w:val="1"/>
      <w:numFmt w:val="lowerRoman"/>
      <w:lvlText w:val="%9."/>
      <w:lvlJc w:val="right"/>
      <w:pPr>
        <w:ind w:left="6196" w:hanging="180"/>
      </w:pPr>
    </w:lvl>
  </w:abstractNum>
  <w:num w:numId="1">
    <w:abstractNumId w:val="26"/>
  </w:num>
  <w:num w:numId="2">
    <w:abstractNumId w:val="34"/>
  </w:num>
  <w:num w:numId="3">
    <w:abstractNumId w:val="24"/>
  </w:num>
  <w:num w:numId="4">
    <w:abstractNumId w:val="28"/>
  </w:num>
  <w:num w:numId="5">
    <w:abstractNumId w:val="0"/>
  </w:num>
  <w:num w:numId="6">
    <w:abstractNumId w:val="12"/>
  </w:num>
  <w:num w:numId="7">
    <w:abstractNumId w:val="11"/>
  </w:num>
  <w:num w:numId="8">
    <w:abstractNumId w:val="21"/>
  </w:num>
  <w:num w:numId="9">
    <w:abstractNumId w:val="18"/>
  </w:num>
  <w:num w:numId="10">
    <w:abstractNumId w:val="13"/>
  </w:num>
  <w:num w:numId="11">
    <w:abstractNumId w:val="6"/>
  </w:num>
  <w:num w:numId="12">
    <w:abstractNumId w:val="17"/>
  </w:num>
  <w:num w:numId="13">
    <w:abstractNumId w:val="1"/>
  </w:num>
  <w:num w:numId="14">
    <w:abstractNumId w:val="33"/>
  </w:num>
  <w:num w:numId="15">
    <w:abstractNumId w:val="9"/>
  </w:num>
  <w:num w:numId="16">
    <w:abstractNumId w:val="16"/>
  </w:num>
  <w:num w:numId="17">
    <w:abstractNumId w:val="32"/>
  </w:num>
  <w:num w:numId="18">
    <w:abstractNumId w:val="22"/>
  </w:num>
  <w:num w:numId="19">
    <w:abstractNumId w:val="14"/>
  </w:num>
  <w:num w:numId="20">
    <w:abstractNumId w:val="30"/>
  </w:num>
  <w:num w:numId="21">
    <w:abstractNumId w:val="19"/>
  </w:num>
  <w:num w:numId="22">
    <w:abstractNumId w:val="23"/>
  </w:num>
  <w:num w:numId="23">
    <w:abstractNumId w:val="4"/>
  </w:num>
  <w:num w:numId="24">
    <w:abstractNumId w:val="27"/>
  </w:num>
  <w:num w:numId="25">
    <w:abstractNumId w:val="15"/>
  </w:num>
  <w:num w:numId="26">
    <w:abstractNumId w:val="7"/>
  </w:num>
  <w:num w:numId="27">
    <w:abstractNumId w:val="8"/>
  </w:num>
  <w:num w:numId="28">
    <w:abstractNumId w:val="5"/>
  </w:num>
  <w:num w:numId="29">
    <w:abstractNumId w:val="10"/>
  </w:num>
  <w:num w:numId="30">
    <w:abstractNumId w:val="2"/>
  </w:num>
  <w:num w:numId="31">
    <w:abstractNumId w:val="3"/>
  </w:num>
  <w:num w:numId="32">
    <w:abstractNumId w:val="29"/>
  </w:num>
  <w:num w:numId="33">
    <w:abstractNumId w:val="31"/>
  </w:num>
  <w:num w:numId="34">
    <w:abstractNumId w:val="20"/>
  </w:num>
  <w:num w:numId="35">
    <w:abstractNumId w:val="25"/>
  </w:num>
  <w:num w:numId="36">
    <w:abstractNumId w:val="20"/>
    <w:lvlOverride w:ilvl="0">
      <w:startOverride w:val="5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E82"/>
    <w:rsid w:val="000022CB"/>
    <w:rsid w:val="000074AB"/>
    <w:rsid w:val="0000760E"/>
    <w:rsid w:val="0001446E"/>
    <w:rsid w:val="00016744"/>
    <w:rsid w:val="00017FE2"/>
    <w:rsid w:val="0002362F"/>
    <w:rsid w:val="00033940"/>
    <w:rsid w:val="00034A7F"/>
    <w:rsid w:val="00044DDF"/>
    <w:rsid w:val="00050E76"/>
    <w:rsid w:val="0005404A"/>
    <w:rsid w:val="00055AD3"/>
    <w:rsid w:val="0005691F"/>
    <w:rsid w:val="00072CEF"/>
    <w:rsid w:val="0008027B"/>
    <w:rsid w:val="0008045B"/>
    <w:rsid w:val="00082567"/>
    <w:rsid w:val="0009097F"/>
    <w:rsid w:val="00090D32"/>
    <w:rsid w:val="00093487"/>
    <w:rsid w:val="000941A2"/>
    <w:rsid w:val="00094980"/>
    <w:rsid w:val="00095D4E"/>
    <w:rsid w:val="00096320"/>
    <w:rsid w:val="00096732"/>
    <w:rsid w:val="000A1621"/>
    <w:rsid w:val="000A3A60"/>
    <w:rsid w:val="000A4827"/>
    <w:rsid w:val="000A5682"/>
    <w:rsid w:val="000A6676"/>
    <w:rsid w:val="000B137C"/>
    <w:rsid w:val="000B2BC8"/>
    <w:rsid w:val="000B6B49"/>
    <w:rsid w:val="000C105A"/>
    <w:rsid w:val="000C29FC"/>
    <w:rsid w:val="000C4787"/>
    <w:rsid w:val="000C6FDA"/>
    <w:rsid w:val="000D115A"/>
    <w:rsid w:val="001007B7"/>
    <w:rsid w:val="00104CD9"/>
    <w:rsid w:val="00105E13"/>
    <w:rsid w:val="0011001E"/>
    <w:rsid w:val="00110D84"/>
    <w:rsid w:val="0011333B"/>
    <w:rsid w:val="00122049"/>
    <w:rsid w:val="00125A76"/>
    <w:rsid w:val="00126D71"/>
    <w:rsid w:val="00132958"/>
    <w:rsid w:val="001354A7"/>
    <w:rsid w:val="00136F8E"/>
    <w:rsid w:val="0014039B"/>
    <w:rsid w:val="00140BEE"/>
    <w:rsid w:val="001415D5"/>
    <w:rsid w:val="001502FA"/>
    <w:rsid w:val="0015230A"/>
    <w:rsid w:val="001546E0"/>
    <w:rsid w:val="0015584D"/>
    <w:rsid w:val="0016043D"/>
    <w:rsid w:val="00161419"/>
    <w:rsid w:val="00163BF2"/>
    <w:rsid w:val="001666E8"/>
    <w:rsid w:val="00170205"/>
    <w:rsid w:val="0017031B"/>
    <w:rsid w:val="001724C6"/>
    <w:rsid w:val="00173517"/>
    <w:rsid w:val="0017361E"/>
    <w:rsid w:val="001760FC"/>
    <w:rsid w:val="00176189"/>
    <w:rsid w:val="0017707E"/>
    <w:rsid w:val="001900B7"/>
    <w:rsid w:val="00193144"/>
    <w:rsid w:val="001949A3"/>
    <w:rsid w:val="001A0FC9"/>
    <w:rsid w:val="001A7C67"/>
    <w:rsid w:val="001B1532"/>
    <w:rsid w:val="001B4797"/>
    <w:rsid w:val="001B7C36"/>
    <w:rsid w:val="001C0531"/>
    <w:rsid w:val="001C1F2E"/>
    <w:rsid w:val="001C3C71"/>
    <w:rsid w:val="001C55EB"/>
    <w:rsid w:val="001C57DF"/>
    <w:rsid w:val="001C6296"/>
    <w:rsid w:val="001D1642"/>
    <w:rsid w:val="001D2C43"/>
    <w:rsid w:val="001D41DC"/>
    <w:rsid w:val="001D7E7E"/>
    <w:rsid w:val="001E08B8"/>
    <w:rsid w:val="001E1EC5"/>
    <w:rsid w:val="001E7177"/>
    <w:rsid w:val="001E7381"/>
    <w:rsid w:val="001F0487"/>
    <w:rsid w:val="001F2E0D"/>
    <w:rsid w:val="001F5B4C"/>
    <w:rsid w:val="001F6434"/>
    <w:rsid w:val="001F74FB"/>
    <w:rsid w:val="00201301"/>
    <w:rsid w:val="002037BA"/>
    <w:rsid w:val="002048D6"/>
    <w:rsid w:val="00206E41"/>
    <w:rsid w:val="00211B38"/>
    <w:rsid w:val="00212E99"/>
    <w:rsid w:val="00214497"/>
    <w:rsid w:val="00215ACD"/>
    <w:rsid w:val="00215AD6"/>
    <w:rsid w:val="002176CD"/>
    <w:rsid w:val="0022044B"/>
    <w:rsid w:val="00223F24"/>
    <w:rsid w:val="002265C3"/>
    <w:rsid w:val="002313C3"/>
    <w:rsid w:val="00234524"/>
    <w:rsid w:val="00242461"/>
    <w:rsid w:val="0024563F"/>
    <w:rsid w:val="002528E8"/>
    <w:rsid w:val="00253F02"/>
    <w:rsid w:val="0025538A"/>
    <w:rsid w:val="002568DF"/>
    <w:rsid w:val="00257E4B"/>
    <w:rsid w:val="0026369A"/>
    <w:rsid w:val="002666FF"/>
    <w:rsid w:val="00266B31"/>
    <w:rsid w:val="00266E0C"/>
    <w:rsid w:val="00274701"/>
    <w:rsid w:val="00277690"/>
    <w:rsid w:val="00283006"/>
    <w:rsid w:val="0028389B"/>
    <w:rsid w:val="0028455C"/>
    <w:rsid w:val="00285941"/>
    <w:rsid w:val="0028781C"/>
    <w:rsid w:val="002927A1"/>
    <w:rsid w:val="00296997"/>
    <w:rsid w:val="002A154F"/>
    <w:rsid w:val="002B5839"/>
    <w:rsid w:val="002D0E65"/>
    <w:rsid w:val="002D7D95"/>
    <w:rsid w:val="002E23C9"/>
    <w:rsid w:val="002E50F4"/>
    <w:rsid w:val="002F65FE"/>
    <w:rsid w:val="003121CB"/>
    <w:rsid w:val="00313C10"/>
    <w:rsid w:val="00321CE9"/>
    <w:rsid w:val="0032234D"/>
    <w:rsid w:val="003224ED"/>
    <w:rsid w:val="0032756E"/>
    <w:rsid w:val="00332AD2"/>
    <w:rsid w:val="00337938"/>
    <w:rsid w:val="00353497"/>
    <w:rsid w:val="003616E1"/>
    <w:rsid w:val="003632CC"/>
    <w:rsid w:val="003647CC"/>
    <w:rsid w:val="00364AA8"/>
    <w:rsid w:val="00365981"/>
    <w:rsid w:val="00366F7B"/>
    <w:rsid w:val="00367805"/>
    <w:rsid w:val="003755DE"/>
    <w:rsid w:val="003774BA"/>
    <w:rsid w:val="00380158"/>
    <w:rsid w:val="003842A9"/>
    <w:rsid w:val="003847FB"/>
    <w:rsid w:val="00397D86"/>
    <w:rsid w:val="003A0C65"/>
    <w:rsid w:val="003A73E5"/>
    <w:rsid w:val="003B0542"/>
    <w:rsid w:val="003B4990"/>
    <w:rsid w:val="003B5252"/>
    <w:rsid w:val="003B5DBF"/>
    <w:rsid w:val="003C0D80"/>
    <w:rsid w:val="003C204D"/>
    <w:rsid w:val="003C2907"/>
    <w:rsid w:val="003C6130"/>
    <w:rsid w:val="003C6B5A"/>
    <w:rsid w:val="003D0FF9"/>
    <w:rsid w:val="003D62A2"/>
    <w:rsid w:val="003D7DBD"/>
    <w:rsid w:val="003D7E60"/>
    <w:rsid w:val="003E0E1F"/>
    <w:rsid w:val="003E1AA2"/>
    <w:rsid w:val="003E2AFA"/>
    <w:rsid w:val="003E4D22"/>
    <w:rsid w:val="003E5EE7"/>
    <w:rsid w:val="003E7A63"/>
    <w:rsid w:val="003F42C1"/>
    <w:rsid w:val="003F4381"/>
    <w:rsid w:val="00400CB7"/>
    <w:rsid w:val="0040581C"/>
    <w:rsid w:val="00407048"/>
    <w:rsid w:val="00413A56"/>
    <w:rsid w:val="00414027"/>
    <w:rsid w:val="00421B22"/>
    <w:rsid w:val="0042591C"/>
    <w:rsid w:val="00426C26"/>
    <w:rsid w:val="004307C9"/>
    <w:rsid w:val="004310BC"/>
    <w:rsid w:val="00436A9F"/>
    <w:rsid w:val="004419C7"/>
    <w:rsid w:val="00444B50"/>
    <w:rsid w:val="004453CE"/>
    <w:rsid w:val="00450491"/>
    <w:rsid w:val="00456714"/>
    <w:rsid w:val="004616B2"/>
    <w:rsid w:val="00462FA2"/>
    <w:rsid w:val="00464170"/>
    <w:rsid w:val="004646C3"/>
    <w:rsid w:val="0046601A"/>
    <w:rsid w:val="00470B7B"/>
    <w:rsid w:val="004746E5"/>
    <w:rsid w:val="00481E82"/>
    <w:rsid w:val="00484078"/>
    <w:rsid w:val="0048602D"/>
    <w:rsid w:val="004955ED"/>
    <w:rsid w:val="0049625E"/>
    <w:rsid w:val="004A2039"/>
    <w:rsid w:val="004A45A1"/>
    <w:rsid w:val="004A718C"/>
    <w:rsid w:val="004A78D5"/>
    <w:rsid w:val="004A7B8F"/>
    <w:rsid w:val="004B1CE9"/>
    <w:rsid w:val="004B5E78"/>
    <w:rsid w:val="004B6297"/>
    <w:rsid w:val="004B6389"/>
    <w:rsid w:val="004C2D71"/>
    <w:rsid w:val="004C5108"/>
    <w:rsid w:val="004C6794"/>
    <w:rsid w:val="004D0661"/>
    <w:rsid w:val="004D61C3"/>
    <w:rsid w:val="004D6F29"/>
    <w:rsid w:val="004E0453"/>
    <w:rsid w:val="004E145A"/>
    <w:rsid w:val="004E5A1B"/>
    <w:rsid w:val="004E6EED"/>
    <w:rsid w:val="004F084B"/>
    <w:rsid w:val="004F4DA1"/>
    <w:rsid w:val="004F7EFB"/>
    <w:rsid w:val="005009B9"/>
    <w:rsid w:val="00505A9A"/>
    <w:rsid w:val="00517AFE"/>
    <w:rsid w:val="005270D1"/>
    <w:rsid w:val="00530DA0"/>
    <w:rsid w:val="00535F33"/>
    <w:rsid w:val="00542EEE"/>
    <w:rsid w:val="0054534B"/>
    <w:rsid w:val="00556B29"/>
    <w:rsid w:val="00563616"/>
    <w:rsid w:val="00565767"/>
    <w:rsid w:val="00576457"/>
    <w:rsid w:val="00576564"/>
    <w:rsid w:val="00577958"/>
    <w:rsid w:val="0058141B"/>
    <w:rsid w:val="00587CD0"/>
    <w:rsid w:val="0059432C"/>
    <w:rsid w:val="005A224A"/>
    <w:rsid w:val="005A2EE0"/>
    <w:rsid w:val="005A63D4"/>
    <w:rsid w:val="005A6A72"/>
    <w:rsid w:val="005B00A6"/>
    <w:rsid w:val="005B1999"/>
    <w:rsid w:val="005C38ED"/>
    <w:rsid w:val="005C54EB"/>
    <w:rsid w:val="005D3584"/>
    <w:rsid w:val="005D3702"/>
    <w:rsid w:val="005D395E"/>
    <w:rsid w:val="005D435A"/>
    <w:rsid w:val="005D6CAE"/>
    <w:rsid w:val="005D6D27"/>
    <w:rsid w:val="005E4CD5"/>
    <w:rsid w:val="005E6247"/>
    <w:rsid w:val="005E6CA5"/>
    <w:rsid w:val="006037C9"/>
    <w:rsid w:val="00603869"/>
    <w:rsid w:val="00606052"/>
    <w:rsid w:val="006066FB"/>
    <w:rsid w:val="00607537"/>
    <w:rsid w:val="00613D1C"/>
    <w:rsid w:val="00614D0C"/>
    <w:rsid w:val="00615429"/>
    <w:rsid w:val="00622BE8"/>
    <w:rsid w:val="00624D80"/>
    <w:rsid w:val="00640F32"/>
    <w:rsid w:val="00643B3B"/>
    <w:rsid w:val="0064413F"/>
    <w:rsid w:val="00650722"/>
    <w:rsid w:val="0065382A"/>
    <w:rsid w:val="00653A1F"/>
    <w:rsid w:val="0065443A"/>
    <w:rsid w:val="00657BB1"/>
    <w:rsid w:val="006662C7"/>
    <w:rsid w:val="0066753E"/>
    <w:rsid w:val="006710EC"/>
    <w:rsid w:val="00673B8A"/>
    <w:rsid w:val="00676743"/>
    <w:rsid w:val="00683302"/>
    <w:rsid w:val="00687948"/>
    <w:rsid w:val="00687BC5"/>
    <w:rsid w:val="00690042"/>
    <w:rsid w:val="006915AF"/>
    <w:rsid w:val="00695084"/>
    <w:rsid w:val="006956B2"/>
    <w:rsid w:val="006A1257"/>
    <w:rsid w:val="006A3BC2"/>
    <w:rsid w:val="006A781E"/>
    <w:rsid w:val="006B4348"/>
    <w:rsid w:val="006C2C03"/>
    <w:rsid w:val="006C4E1B"/>
    <w:rsid w:val="006D3231"/>
    <w:rsid w:val="006D4AE6"/>
    <w:rsid w:val="006D59F5"/>
    <w:rsid w:val="006D6F30"/>
    <w:rsid w:val="006E4E34"/>
    <w:rsid w:val="006F224D"/>
    <w:rsid w:val="006F6E28"/>
    <w:rsid w:val="0070003B"/>
    <w:rsid w:val="00701C89"/>
    <w:rsid w:val="00713894"/>
    <w:rsid w:val="00713D35"/>
    <w:rsid w:val="00721DF5"/>
    <w:rsid w:val="0072258A"/>
    <w:rsid w:val="007267C1"/>
    <w:rsid w:val="0073414B"/>
    <w:rsid w:val="00741869"/>
    <w:rsid w:val="007451CE"/>
    <w:rsid w:val="007465C1"/>
    <w:rsid w:val="00746827"/>
    <w:rsid w:val="00755599"/>
    <w:rsid w:val="00760B5F"/>
    <w:rsid w:val="007629F2"/>
    <w:rsid w:val="00762F27"/>
    <w:rsid w:val="00765AEE"/>
    <w:rsid w:val="00770BA2"/>
    <w:rsid w:val="007716AA"/>
    <w:rsid w:val="00772D1A"/>
    <w:rsid w:val="00775B25"/>
    <w:rsid w:val="00775E2D"/>
    <w:rsid w:val="00785165"/>
    <w:rsid w:val="00786BF6"/>
    <w:rsid w:val="00790B55"/>
    <w:rsid w:val="00792EFD"/>
    <w:rsid w:val="0079367A"/>
    <w:rsid w:val="0079509E"/>
    <w:rsid w:val="007A0C95"/>
    <w:rsid w:val="007A1219"/>
    <w:rsid w:val="007A3D30"/>
    <w:rsid w:val="007A5E40"/>
    <w:rsid w:val="007B0021"/>
    <w:rsid w:val="007B0CCC"/>
    <w:rsid w:val="007B28ED"/>
    <w:rsid w:val="007B2B11"/>
    <w:rsid w:val="007B7B17"/>
    <w:rsid w:val="007C1820"/>
    <w:rsid w:val="007C571C"/>
    <w:rsid w:val="007D16BA"/>
    <w:rsid w:val="007E158A"/>
    <w:rsid w:val="007E45B4"/>
    <w:rsid w:val="007F1699"/>
    <w:rsid w:val="007F1EC1"/>
    <w:rsid w:val="007F1F1A"/>
    <w:rsid w:val="007F5CF2"/>
    <w:rsid w:val="007F7D9E"/>
    <w:rsid w:val="007F7E02"/>
    <w:rsid w:val="00806001"/>
    <w:rsid w:val="0080643E"/>
    <w:rsid w:val="008146A9"/>
    <w:rsid w:val="00816F1F"/>
    <w:rsid w:val="00833A7F"/>
    <w:rsid w:val="00835D89"/>
    <w:rsid w:val="00836E24"/>
    <w:rsid w:val="00851CF6"/>
    <w:rsid w:val="00851FCB"/>
    <w:rsid w:val="00853991"/>
    <w:rsid w:val="00857357"/>
    <w:rsid w:val="00857D38"/>
    <w:rsid w:val="0086167B"/>
    <w:rsid w:val="00862769"/>
    <w:rsid w:val="00863EBA"/>
    <w:rsid w:val="008705CA"/>
    <w:rsid w:val="00876A00"/>
    <w:rsid w:val="00887316"/>
    <w:rsid w:val="008876EA"/>
    <w:rsid w:val="008941A5"/>
    <w:rsid w:val="008951EA"/>
    <w:rsid w:val="00895424"/>
    <w:rsid w:val="008A5391"/>
    <w:rsid w:val="008A667E"/>
    <w:rsid w:val="008B1200"/>
    <w:rsid w:val="008B2D91"/>
    <w:rsid w:val="008B302E"/>
    <w:rsid w:val="008B442A"/>
    <w:rsid w:val="008C4502"/>
    <w:rsid w:val="008C460E"/>
    <w:rsid w:val="008C661C"/>
    <w:rsid w:val="008D05D9"/>
    <w:rsid w:val="008D5756"/>
    <w:rsid w:val="008E1896"/>
    <w:rsid w:val="008E6AC4"/>
    <w:rsid w:val="008E78CA"/>
    <w:rsid w:val="008F5229"/>
    <w:rsid w:val="008F5CFF"/>
    <w:rsid w:val="008F6DC4"/>
    <w:rsid w:val="008F71FF"/>
    <w:rsid w:val="008F7970"/>
    <w:rsid w:val="009053B0"/>
    <w:rsid w:val="00906B94"/>
    <w:rsid w:val="0090729B"/>
    <w:rsid w:val="00916847"/>
    <w:rsid w:val="00917114"/>
    <w:rsid w:val="009202B7"/>
    <w:rsid w:val="009264A4"/>
    <w:rsid w:val="00926A85"/>
    <w:rsid w:val="0093254B"/>
    <w:rsid w:val="009368FE"/>
    <w:rsid w:val="009378F8"/>
    <w:rsid w:val="00940694"/>
    <w:rsid w:val="00941226"/>
    <w:rsid w:val="00943C85"/>
    <w:rsid w:val="0095288A"/>
    <w:rsid w:val="009533E0"/>
    <w:rsid w:val="0095662C"/>
    <w:rsid w:val="009626B3"/>
    <w:rsid w:val="0096312A"/>
    <w:rsid w:val="00970F4E"/>
    <w:rsid w:val="00971F04"/>
    <w:rsid w:val="00972959"/>
    <w:rsid w:val="00973265"/>
    <w:rsid w:val="00973E65"/>
    <w:rsid w:val="00976C84"/>
    <w:rsid w:val="00976EA3"/>
    <w:rsid w:val="0098400F"/>
    <w:rsid w:val="00986E84"/>
    <w:rsid w:val="00990652"/>
    <w:rsid w:val="009910C9"/>
    <w:rsid w:val="009A3DE5"/>
    <w:rsid w:val="009A4599"/>
    <w:rsid w:val="009A560D"/>
    <w:rsid w:val="009A5C4C"/>
    <w:rsid w:val="009A71B4"/>
    <w:rsid w:val="009B321B"/>
    <w:rsid w:val="009B64D8"/>
    <w:rsid w:val="009C5678"/>
    <w:rsid w:val="009C631B"/>
    <w:rsid w:val="009D4F6E"/>
    <w:rsid w:val="009E0C8A"/>
    <w:rsid w:val="009E1CDA"/>
    <w:rsid w:val="009E1D46"/>
    <w:rsid w:val="009E3638"/>
    <w:rsid w:val="009E4B3D"/>
    <w:rsid w:val="009F6A32"/>
    <w:rsid w:val="00A00393"/>
    <w:rsid w:val="00A00E2A"/>
    <w:rsid w:val="00A03E1C"/>
    <w:rsid w:val="00A05EC0"/>
    <w:rsid w:val="00A0698D"/>
    <w:rsid w:val="00A23EC9"/>
    <w:rsid w:val="00A24359"/>
    <w:rsid w:val="00A261FF"/>
    <w:rsid w:val="00A30F10"/>
    <w:rsid w:val="00A34914"/>
    <w:rsid w:val="00A4020D"/>
    <w:rsid w:val="00A41DDC"/>
    <w:rsid w:val="00A431EF"/>
    <w:rsid w:val="00A5574D"/>
    <w:rsid w:val="00A57387"/>
    <w:rsid w:val="00A67978"/>
    <w:rsid w:val="00A75529"/>
    <w:rsid w:val="00A816F7"/>
    <w:rsid w:val="00A81CA9"/>
    <w:rsid w:val="00A8701F"/>
    <w:rsid w:val="00A909C3"/>
    <w:rsid w:val="00A917AE"/>
    <w:rsid w:val="00A97FDD"/>
    <w:rsid w:val="00AA1901"/>
    <w:rsid w:val="00AA2DCA"/>
    <w:rsid w:val="00AA428D"/>
    <w:rsid w:val="00AB7548"/>
    <w:rsid w:val="00AD216D"/>
    <w:rsid w:val="00AD4829"/>
    <w:rsid w:val="00AD4DCC"/>
    <w:rsid w:val="00AD6494"/>
    <w:rsid w:val="00AD6D1C"/>
    <w:rsid w:val="00AE0224"/>
    <w:rsid w:val="00AE3344"/>
    <w:rsid w:val="00AE4BAD"/>
    <w:rsid w:val="00AE7E87"/>
    <w:rsid w:val="00AF5950"/>
    <w:rsid w:val="00B03263"/>
    <w:rsid w:val="00B13741"/>
    <w:rsid w:val="00B149C8"/>
    <w:rsid w:val="00B16A35"/>
    <w:rsid w:val="00B16A3F"/>
    <w:rsid w:val="00B17F8C"/>
    <w:rsid w:val="00B20EAC"/>
    <w:rsid w:val="00B21EA5"/>
    <w:rsid w:val="00B22A1B"/>
    <w:rsid w:val="00B269C2"/>
    <w:rsid w:val="00B2727F"/>
    <w:rsid w:val="00B274F9"/>
    <w:rsid w:val="00B313F8"/>
    <w:rsid w:val="00B3427B"/>
    <w:rsid w:val="00B373BE"/>
    <w:rsid w:val="00B418DC"/>
    <w:rsid w:val="00B43957"/>
    <w:rsid w:val="00B45A64"/>
    <w:rsid w:val="00B51525"/>
    <w:rsid w:val="00B60FAF"/>
    <w:rsid w:val="00B628E4"/>
    <w:rsid w:val="00B679A5"/>
    <w:rsid w:val="00B725BF"/>
    <w:rsid w:val="00B800A4"/>
    <w:rsid w:val="00B803EA"/>
    <w:rsid w:val="00B84C8C"/>
    <w:rsid w:val="00B86879"/>
    <w:rsid w:val="00B90E72"/>
    <w:rsid w:val="00B90EB3"/>
    <w:rsid w:val="00B912A5"/>
    <w:rsid w:val="00B923C1"/>
    <w:rsid w:val="00B978A4"/>
    <w:rsid w:val="00BA42A8"/>
    <w:rsid w:val="00BB0550"/>
    <w:rsid w:val="00BB3DF1"/>
    <w:rsid w:val="00BC05A5"/>
    <w:rsid w:val="00BC2C7D"/>
    <w:rsid w:val="00BC356F"/>
    <w:rsid w:val="00BC4132"/>
    <w:rsid w:val="00BD040F"/>
    <w:rsid w:val="00BD1060"/>
    <w:rsid w:val="00BE46C4"/>
    <w:rsid w:val="00BF02B1"/>
    <w:rsid w:val="00BF0A7F"/>
    <w:rsid w:val="00BF0D80"/>
    <w:rsid w:val="00C01BA4"/>
    <w:rsid w:val="00C02182"/>
    <w:rsid w:val="00C05F6B"/>
    <w:rsid w:val="00C10513"/>
    <w:rsid w:val="00C106BC"/>
    <w:rsid w:val="00C11E46"/>
    <w:rsid w:val="00C141D0"/>
    <w:rsid w:val="00C14A31"/>
    <w:rsid w:val="00C16476"/>
    <w:rsid w:val="00C175E4"/>
    <w:rsid w:val="00C2116C"/>
    <w:rsid w:val="00C24D54"/>
    <w:rsid w:val="00C254EB"/>
    <w:rsid w:val="00C277E2"/>
    <w:rsid w:val="00C36CD0"/>
    <w:rsid w:val="00C40D5F"/>
    <w:rsid w:val="00C42F92"/>
    <w:rsid w:val="00C43454"/>
    <w:rsid w:val="00C55821"/>
    <w:rsid w:val="00C607EB"/>
    <w:rsid w:val="00C60FAC"/>
    <w:rsid w:val="00C61C97"/>
    <w:rsid w:val="00C65049"/>
    <w:rsid w:val="00C674FE"/>
    <w:rsid w:val="00C74A46"/>
    <w:rsid w:val="00C770B0"/>
    <w:rsid w:val="00C80014"/>
    <w:rsid w:val="00C80DBD"/>
    <w:rsid w:val="00C8250A"/>
    <w:rsid w:val="00C86235"/>
    <w:rsid w:val="00C90D92"/>
    <w:rsid w:val="00CA05BD"/>
    <w:rsid w:val="00CA4573"/>
    <w:rsid w:val="00CA50CB"/>
    <w:rsid w:val="00CA58CD"/>
    <w:rsid w:val="00CA6CA7"/>
    <w:rsid w:val="00CB30AA"/>
    <w:rsid w:val="00CB34BC"/>
    <w:rsid w:val="00CB3BE7"/>
    <w:rsid w:val="00CB72B3"/>
    <w:rsid w:val="00CC470C"/>
    <w:rsid w:val="00CC67C0"/>
    <w:rsid w:val="00CD03EF"/>
    <w:rsid w:val="00CD447D"/>
    <w:rsid w:val="00CD6F31"/>
    <w:rsid w:val="00CD7B12"/>
    <w:rsid w:val="00CE0C01"/>
    <w:rsid w:val="00CE233E"/>
    <w:rsid w:val="00CE25D3"/>
    <w:rsid w:val="00CE33E2"/>
    <w:rsid w:val="00CF48B9"/>
    <w:rsid w:val="00CF4B11"/>
    <w:rsid w:val="00CF6179"/>
    <w:rsid w:val="00D05142"/>
    <w:rsid w:val="00D064E4"/>
    <w:rsid w:val="00D11C97"/>
    <w:rsid w:val="00D1638B"/>
    <w:rsid w:val="00D17132"/>
    <w:rsid w:val="00D2076B"/>
    <w:rsid w:val="00D246C8"/>
    <w:rsid w:val="00D24E2F"/>
    <w:rsid w:val="00D26BA4"/>
    <w:rsid w:val="00D32D8B"/>
    <w:rsid w:val="00D32F3E"/>
    <w:rsid w:val="00D33ABE"/>
    <w:rsid w:val="00D40C0D"/>
    <w:rsid w:val="00D40D8B"/>
    <w:rsid w:val="00D42A2D"/>
    <w:rsid w:val="00D42C02"/>
    <w:rsid w:val="00D45556"/>
    <w:rsid w:val="00D4632E"/>
    <w:rsid w:val="00D463BD"/>
    <w:rsid w:val="00D52346"/>
    <w:rsid w:val="00D5428E"/>
    <w:rsid w:val="00D548FE"/>
    <w:rsid w:val="00D57128"/>
    <w:rsid w:val="00D67246"/>
    <w:rsid w:val="00D72ACE"/>
    <w:rsid w:val="00D73E9F"/>
    <w:rsid w:val="00D75B0C"/>
    <w:rsid w:val="00D75CBD"/>
    <w:rsid w:val="00D92246"/>
    <w:rsid w:val="00D92617"/>
    <w:rsid w:val="00D92ECB"/>
    <w:rsid w:val="00D94B32"/>
    <w:rsid w:val="00DA013B"/>
    <w:rsid w:val="00DA143C"/>
    <w:rsid w:val="00DA161A"/>
    <w:rsid w:val="00DA30B2"/>
    <w:rsid w:val="00DA3894"/>
    <w:rsid w:val="00DA64DB"/>
    <w:rsid w:val="00DA75CA"/>
    <w:rsid w:val="00DA768A"/>
    <w:rsid w:val="00DB0849"/>
    <w:rsid w:val="00DB2364"/>
    <w:rsid w:val="00DB2899"/>
    <w:rsid w:val="00DC165C"/>
    <w:rsid w:val="00DC66C2"/>
    <w:rsid w:val="00DC7D12"/>
    <w:rsid w:val="00DD0C03"/>
    <w:rsid w:val="00DD2069"/>
    <w:rsid w:val="00DD371F"/>
    <w:rsid w:val="00DD4E3E"/>
    <w:rsid w:val="00DE27DA"/>
    <w:rsid w:val="00DE47CE"/>
    <w:rsid w:val="00DE56E1"/>
    <w:rsid w:val="00DF1027"/>
    <w:rsid w:val="00DF63A5"/>
    <w:rsid w:val="00E01AF6"/>
    <w:rsid w:val="00E02FC9"/>
    <w:rsid w:val="00E02FF1"/>
    <w:rsid w:val="00E038D6"/>
    <w:rsid w:val="00E0564F"/>
    <w:rsid w:val="00E071C3"/>
    <w:rsid w:val="00E17C1D"/>
    <w:rsid w:val="00E21A88"/>
    <w:rsid w:val="00E23BD3"/>
    <w:rsid w:val="00E33713"/>
    <w:rsid w:val="00E34670"/>
    <w:rsid w:val="00E36485"/>
    <w:rsid w:val="00E37DBE"/>
    <w:rsid w:val="00E44F3A"/>
    <w:rsid w:val="00E47684"/>
    <w:rsid w:val="00E5601B"/>
    <w:rsid w:val="00E62E61"/>
    <w:rsid w:val="00E71208"/>
    <w:rsid w:val="00E72D95"/>
    <w:rsid w:val="00E7432F"/>
    <w:rsid w:val="00E8108A"/>
    <w:rsid w:val="00E831B5"/>
    <w:rsid w:val="00E8434D"/>
    <w:rsid w:val="00E847E1"/>
    <w:rsid w:val="00E84B1E"/>
    <w:rsid w:val="00E860E3"/>
    <w:rsid w:val="00E92A41"/>
    <w:rsid w:val="00E970AF"/>
    <w:rsid w:val="00EA1C8F"/>
    <w:rsid w:val="00EA7461"/>
    <w:rsid w:val="00EB2C46"/>
    <w:rsid w:val="00EB4A58"/>
    <w:rsid w:val="00EC0A3B"/>
    <w:rsid w:val="00EC0CC0"/>
    <w:rsid w:val="00EC2645"/>
    <w:rsid w:val="00EC4022"/>
    <w:rsid w:val="00EC6F45"/>
    <w:rsid w:val="00ED1C09"/>
    <w:rsid w:val="00EE0262"/>
    <w:rsid w:val="00EE46FF"/>
    <w:rsid w:val="00EE4A1E"/>
    <w:rsid w:val="00EE7D82"/>
    <w:rsid w:val="00F029D2"/>
    <w:rsid w:val="00F03305"/>
    <w:rsid w:val="00F13811"/>
    <w:rsid w:val="00F163EC"/>
    <w:rsid w:val="00F16CBD"/>
    <w:rsid w:val="00F1718A"/>
    <w:rsid w:val="00F24763"/>
    <w:rsid w:val="00F31714"/>
    <w:rsid w:val="00F4238C"/>
    <w:rsid w:val="00F44711"/>
    <w:rsid w:val="00F50282"/>
    <w:rsid w:val="00F510A0"/>
    <w:rsid w:val="00F510BC"/>
    <w:rsid w:val="00F52DE3"/>
    <w:rsid w:val="00F55089"/>
    <w:rsid w:val="00F55727"/>
    <w:rsid w:val="00F64642"/>
    <w:rsid w:val="00F662C6"/>
    <w:rsid w:val="00F7257C"/>
    <w:rsid w:val="00F73F5E"/>
    <w:rsid w:val="00F75CEE"/>
    <w:rsid w:val="00F8169F"/>
    <w:rsid w:val="00F81A02"/>
    <w:rsid w:val="00F82EFF"/>
    <w:rsid w:val="00F868D5"/>
    <w:rsid w:val="00F90253"/>
    <w:rsid w:val="00F92AA2"/>
    <w:rsid w:val="00F943A0"/>
    <w:rsid w:val="00F977CD"/>
    <w:rsid w:val="00F97A92"/>
    <w:rsid w:val="00FA12A0"/>
    <w:rsid w:val="00FA1527"/>
    <w:rsid w:val="00FA18B3"/>
    <w:rsid w:val="00FA2D25"/>
    <w:rsid w:val="00FA30DF"/>
    <w:rsid w:val="00FA4859"/>
    <w:rsid w:val="00FA52CE"/>
    <w:rsid w:val="00FA6C15"/>
    <w:rsid w:val="00FB0187"/>
    <w:rsid w:val="00FB49F7"/>
    <w:rsid w:val="00FC0F63"/>
    <w:rsid w:val="00FC0FEF"/>
    <w:rsid w:val="00FD1269"/>
    <w:rsid w:val="00FD721A"/>
    <w:rsid w:val="00FD7900"/>
    <w:rsid w:val="00FE0F1A"/>
    <w:rsid w:val="00FE2465"/>
    <w:rsid w:val="00FE3AB4"/>
    <w:rsid w:val="00FE58AD"/>
    <w:rsid w:val="00FE6D29"/>
    <w:rsid w:val="00FE78B3"/>
    <w:rsid w:val="00FF521D"/>
    <w:rsid w:val="00FF58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CEE"/>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Знак Знак Char Знак Знак Знак Знак Знак Знак Знак Знак Знак Знак Знак Знак Знак"/>
    <w:basedOn w:val="a"/>
    <w:uiPriority w:val="99"/>
    <w:rsid w:val="00F75CEE"/>
    <w:pPr>
      <w:spacing w:after="0" w:line="240" w:lineRule="auto"/>
    </w:pPr>
    <w:rPr>
      <w:rFonts w:ascii="Verdana" w:eastAsia="Times New Roman" w:hAnsi="Verdana" w:cs="Verdana"/>
      <w:sz w:val="20"/>
      <w:szCs w:val="20"/>
      <w:lang w:val="en-US"/>
    </w:rPr>
  </w:style>
  <w:style w:type="paragraph" w:styleId="a3">
    <w:name w:val="List Paragraph"/>
    <w:basedOn w:val="a"/>
    <w:uiPriority w:val="34"/>
    <w:qFormat/>
    <w:rsid w:val="00E23BD3"/>
    <w:pPr>
      <w:ind w:left="720"/>
    </w:pPr>
  </w:style>
  <w:style w:type="paragraph" w:styleId="a4">
    <w:name w:val="Balloon Text"/>
    <w:basedOn w:val="a"/>
    <w:link w:val="a5"/>
    <w:uiPriority w:val="99"/>
    <w:semiHidden/>
    <w:rsid w:val="007465C1"/>
    <w:pPr>
      <w:spacing w:after="0" w:line="240" w:lineRule="auto"/>
    </w:pPr>
    <w:rPr>
      <w:rFonts w:ascii="Tahoma" w:hAnsi="Tahoma" w:cs="Tahoma"/>
      <w:sz w:val="16"/>
      <w:szCs w:val="16"/>
      <w:lang w:eastAsia="uk-UA"/>
    </w:rPr>
  </w:style>
  <w:style w:type="character" w:customStyle="1" w:styleId="a5">
    <w:name w:val="Текст выноски Знак"/>
    <w:basedOn w:val="a0"/>
    <w:link w:val="a4"/>
    <w:uiPriority w:val="99"/>
    <w:semiHidden/>
    <w:locked/>
    <w:rsid w:val="007465C1"/>
    <w:rPr>
      <w:rFonts w:ascii="Tahoma" w:hAnsi="Tahoma" w:cs="Tahoma"/>
      <w:sz w:val="16"/>
      <w:szCs w:val="16"/>
    </w:rPr>
  </w:style>
  <w:style w:type="paragraph" w:customStyle="1" w:styleId="-11">
    <w:name w:val="Цветной список - Акцент 11"/>
    <w:basedOn w:val="a"/>
    <w:uiPriority w:val="99"/>
    <w:rsid w:val="004310BC"/>
    <w:pPr>
      <w:numPr>
        <w:numId w:val="3"/>
      </w:numPr>
      <w:spacing w:before="200" w:line="240" w:lineRule="auto"/>
      <w:jc w:val="both"/>
    </w:pPr>
    <w:rPr>
      <w:rFonts w:ascii="Times New Roman" w:eastAsia="Times New Roman" w:hAnsi="Times New Roman" w:cs="Times New Roman"/>
      <w:sz w:val="24"/>
      <w:szCs w:val="24"/>
      <w:lang w:eastAsia="ru-RU"/>
    </w:rPr>
  </w:style>
  <w:style w:type="paragraph" w:styleId="a6">
    <w:name w:val="Body Text"/>
    <w:basedOn w:val="a"/>
    <w:link w:val="a7"/>
    <w:uiPriority w:val="99"/>
    <w:rsid w:val="00F510A0"/>
    <w:pPr>
      <w:spacing w:after="120" w:line="240" w:lineRule="auto"/>
    </w:pPr>
    <w:rPr>
      <w:sz w:val="20"/>
      <w:szCs w:val="20"/>
    </w:rPr>
  </w:style>
  <w:style w:type="character" w:customStyle="1" w:styleId="a7">
    <w:name w:val="Основной текст Знак"/>
    <w:basedOn w:val="a0"/>
    <w:link w:val="a6"/>
    <w:uiPriority w:val="99"/>
    <w:semiHidden/>
    <w:locked/>
    <w:rsid w:val="004C5108"/>
    <w:rPr>
      <w:lang w:eastAsia="en-US"/>
    </w:rPr>
  </w:style>
  <w:style w:type="paragraph" w:styleId="a8">
    <w:name w:val="header"/>
    <w:basedOn w:val="a"/>
    <w:link w:val="a9"/>
    <w:uiPriority w:val="99"/>
    <w:rsid w:val="0096312A"/>
    <w:pPr>
      <w:tabs>
        <w:tab w:val="center" w:pos="4819"/>
        <w:tab w:val="right" w:pos="9639"/>
      </w:tabs>
    </w:pPr>
    <w:rPr>
      <w:sz w:val="20"/>
      <w:szCs w:val="20"/>
    </w:rPr>
  </w:style>
  <w:style w:type="character" w:customStyle="1" w:styleId="a9">
    <w:name w:val="Верхний колонтитул Знак"/>
    <w:basedOn w:val="a0"/>
    <w:link w:val="a8"/>
    <w:uiPriority w:val="99"/>
    <w:semiHidden/>
    <w:locked/>
    <w:rsid w:val="00C40D5F"/>
    <w:rPr>
      <w:lang w:eastAsia="en-US"/>
    </w:rPr>
  </w:style>
  <w:style w:type="character" w:styleId="aa">
    <w:name w:val="page number"/>
    <w:basedOn w:val="a0"/>
    <w:uiPriority w:val="99"/>
    <w:rsid w:val="0096312A"/>
  </w:style>
  <w:style w:type="character" w:customStyle="1" w:styleId="apple-converted-space">
    <w:name w:val="apple-converted-space"/>
    <w:uiPriority w:val="99"/>
    <w:rsid w:val="00E8108A"/>
  </w:style>
  <w:style w:type="paragraph" w:customStyle="1" w:styleId="rvps2">
    <w:name w:val="rvps2"/>
    <w:basedOn w:val="a"/>
    <w:uiPriority w:val="99"/>
    <w:rsid w:val="006F224D"/>
    <w:pPr>
      <w:spacing w:before="100" w:beforeAutospacing="1" w:after="100" w:afterAutospacing="1" w:line="240" w:lineRule="auto"/>
    </w:pPr>
    <w:rPr>
      <w:sz w:val="24"/>
      <w:szCs w:val="24"/>
      <w:lang w:val="ru-RU" w:eastAsia="ru-RU"/>
    </w:rPr>
  </w:style>
  <w:style w:type="paragraph" w:styleId="ab">
    <w:name w:val="footer"/>
    <w:basedOn w:val="a"/>
    <w:link w:val="ac"/>
    <w:uiPriority w:val="99"/>
    <w:rsid w:val="006D3231"/>
    <w:pPr>
      <w:tabs>
        <w:tab w:val="center" w:pos="4819"/>
        <w:tab w:val="right" w:pos="9639"/>
      </w:tabs>
      <w:spacing w:after="0" w:line="240" w:lineRule="auto"/>
    </w:pPr>
  </w:style>
  <w:style w:type="character" w:customStyle="1" w:styleId="ac">
    <w:name w:val="Нижний колонтитул Знак"/>
    <w:basedOn w:val="a0"/>
    <w:link w:val="ab"/>
    <w:uiPriority w:val="99"/>
    <w:locked/>
    <w:rsid w:val="006D3231"/>
    <w:rPr>
      <w:sz w:val="22"/>
      <w:szCs w:val="22"/>
      <w:lang w:val="uk-UA" w:eastAsia="en-US"/>
    </w:rPr>
  </w:style>
  <w:style w:type="character" w:styleId="ad">
    <w:name w:val="annotation reference"/>
    <w:basedOn w:val="a0"/>
    <w:uiPriority w:val="99"/>
    <w:semiHidden/>
    <w:rsid w:val="00E72D95"/>
    <w:rPr>
      <w:sz w:val="16"/>
      <w:szCs w:val="16"/>
    </w:rPr>
  </w:style>
  <w:style w:type="paragraph" w:styleId="ae">
    <w:name w:val="annotation text"/>
    <w:basedOn w:val="a"/>
    <w:link w:val="af"/>
    <w:uiPriority w:val="99"/>
    <w:semiHidden/>
    <w:rsid w:val="00E72D95"/>
    <w:rPr>
      <w:sz w:val="20"/>
      <w:szCs w:val="20"/>
    </w:rPr>
  </w:style>
  <w:style w:type="character" w:customStyle="1" w:styleId="af">
    <w:name w:val="Текст примечания Знак"/>
    <w:basedOn w:val="a0"/>
    <w:link w:val="ae"/>
    <w:uiPriority w:val="99"/>
    <w:semiHidden/>
    <w:locked/>
    <w:rPr>
      <w:sz w:val="20"/>
      <w:szCs w:val="20"/>
      <w:lang w:eastAsia="en-US"/>
    </w:rPr>
  </w:style>
  <w:style w:type="paragraph" w:styleId="af0">
    <w:name w:val="annotation subject"/>
    <w:basedOn w:val="ae"/>
    <w:next w:val="ae"/>
    <w:link w:val="af1"/>
    <w:uiPriority w:val="99"/>
    <w:semiHidden/>
    <w:rsid w:val="00E72D95"/>
    <w:rPr>
      <w:b/>
      <w:bCs/>
    </w:rPr>
  </w:style>
  <w:style w:type="character" w:customStyle="1" w:styleId="af1">
    <w:name w:val="Тема примечания Знак"/>
    <w:basedOn w:val="af"/>
    <w:link w:val="af0"/>
    <w:uiPriority w:val="99"/>
    <w:semiHidden/>
    <w:locked/>
    <w:rPr>
      <w:b/>
      <w:bCs/>
      <w:sz w:val="20"/>
      <w:szCs w:val="20"/>
      <w:lang w:eastAsia="en-US"/>
    </w:rPr>
  </w:style>
  <w:style w:type="paragraph" w:styleId="af2">
    <w:name w:val="Normal (Web)"/>
    <w:basedOn w:val="a"/>
    <w:uiPriority w:val="99"/>
    <w:semiHidden/>
    <w:unhideWhenUsed/>
    <w:rsid w:val="00DA143C"/>
    <w:rPr>
      <w:rFonts w:ascii="Times New Roman" w:hAnsi="Times New Roman" w:cs="Times New Roman"/>
      <w:sz w:val="24"/>
      <w:szCs w:val="24"/>
    </w:rPr>
  </w:style>
  <w:style w:type="paragraph" w:styleId="af3">
    <w:name w:val="footnote text"/>
    <w:basedOn w:val="a"/>
    <w:link w:val="af4"/>
    <w:uiPriority w:val="99"/>
    <w:semiHidden/>
    <w:unhideWhenUsed/>
    <w:rsid w:val="003E1AA2"/>
    <w:pPr>
      <w:spacing w:after="0" w:line="240" w:lineRule="auto"/>
    </w:pPr>
    <w:rPr>
      <w:sz w:val="20"/>
      <w:szCs w:val="20"/>
    </w:rPr>
  </w:style>
  <w:style w:type="character" w:customStyle="1" w:styleId="af4">
    <w:name w:val="Текст сноски Знак"/>
    <w:basedOn w:val="a0"/>
    <w:link w:val="af3"/>
    <w:uiPriority w:val="99"/>
    <w:semiHidden/>
    <w:rsid w:val="003E1AA2"/>
    <w:rPr>
      <w:rFonts w:cs="Calibri"/>
      <w:sz w:val="20"/>
      <w:szCs w:val="20"/>
      <w:lang w:eastAsia="en-US"/>
    </w:rPr>
  </w:style>
  <w:style w:type="character" w:styleId="af5">
    <w:name w:val="footnote reference"/>
    <w:basedOn w:val="a0"/>
    <w:uiPriority w:val="99"/>
    <w:semiHidden/>
    <w:unhideWhenUsed/>
    <w:rsid w:val="003E1AA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CEE"/>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Знак Знак Char Знак Знак Знак Знак Знак Знак Знак Знак Знак Знак Знак Знак Знак"/>
    <w:basedOn w:val="a"/>
    <w:uiPriority w:val="99"/>
    <w:rsid w:val="00F75CEE"/>
    <w:pPr>
      <w:spacing w:after="0" w:line="240" w:lineRule="auto"/>
    </w:pPr>
    <w:rPr>
      <w:rFonts w:ascii="Verdana" w:eastAsia="Times New Roman" w:hAnsi="Verdana" w:cs="Verdana"/>
      <w:sz w:val="20"/>
      <w:szCs w:val="20"/>
      <w:lang w:val="en-US"/>
    </w:rPr>
  </w:style>
  <w:style w:type="paragraph" w:styleId="a3">
    <w:name w:val="List Paragraph"/>
    <w:basedOn w:val="a"/>
    <w:uiPriority w:val="34"/>
    <w:qFormat/>
    <w:rsid w:val="00E23BD3"/>
    <w:pPr>
      <w:ind w:left="720"/>
    </w:pPr>
  </w:style>
  <w:style w:type="paragraph" w:styleId="a4">
    <w:name w:val="Balloon Text"/>
    <w:basedOn w:val="a"/>
    <w:link w:val="a5"/>
    <w:uiPriority w:val="99"/>
    <w:semiHidden/>
    <w:rsid w:val="007465C1"/>
    <w:pPr>
      <w:spacing w:after="0" w:line="240" w:lineRule="auto"/>
    </w:pPr>
    <w:rPr>
      <w:rFonts w:ascii="Tahoma" w:hAnsi="Tahoma" w:cs="Tahoma"/>
      <w:sz w:val="16"/>
      <w:szCs w:val="16"/>
      <w:lang w:eastAsia="uk-UA"/>
    </w:rPr>
  </w:style>
  <w:style w:type="character" w:customStyle="1" w:styleId="a5">
    <w:name w:val="Текст выноски Знак"/>
    <w:basedOn w:val="a0"/>
    <w:link w:val="a4"/>
    <w:uiPriority w:val="99"/>
    <w:semiHidden/>
    <w:locked/>
    <w:rsid w:val="007465C1"/>
    <w:rPr>
      <w:rFonts w:ascii="Tahoma" w:hAnsi="Tahoma" w:cs="Tahoma"/>
      <w:sz w:val="16"/>
      <w:szCs w:val="16"/>
    </w:rPr>
  </w:style>
  <w:style w:type="paragraph" w:customStyle="1" w:styleId="-11">
    <w:name w:val="Цветной список - Акцент 11"/>
    <w:basedOn w:val="a"/>
    <w:uiPriority w:val="99"/>
    <w:rsid w:val="004310BC"/>
    <w:pPr>
      <w:numPr>
        <w:numId w:val="3"/>
      </w:numPr>
      <w:spacing w:before="200" w:line="240" w:lineRule="auto"/>
      <w:jc w:val="both"/>
    </w:pPr>
    <w:rPr>
      <w:rFonts w:ascii="Times New Roman" w:eastAsia="Times New Roman" w:hAnsi="Times New Roman" w:cs="Times New Roman"/>
      <w:sz w:val="24"/>
      <w:szCs w:val="24"/>
      <w:lang w:eastAsia="ru-RU"/>
    </w:rPr>
  </w:style>
  <w:style w:type="paragraph" w:styleId="a6">
    <w:name w:val="Body Text"/>
    <w:basedOn w:val="a"/>
    <w:link w:val="a7"/>
    <w:uiPriority w:val="99"/>
    <w:rsid w:val="00F510A0"/>
    <w:pPr>
      <w:spacing w:after="120" w:line="240" w:lineRule="auto"/>
    </w:pPr>
    <w:rPr>
      <w:sz w:val="20"/>
      <w:szCs w:val="20"/>
    </w:rPr>
  </w:style>
  <w:style w:type="character" w:customStyle="1" w:styleId="a7">
    <w:name w:val="Основной текст Знак"/>
    <w:basedOn w:val="a0"/>
    <w:link w:val="a6"/>
    <w:uiPriority w:val="99"/>
    <w:semiHidden/>
    <w:locked/>
    <w:rsid w:val="004C5108"/>
    <w:rPr>
      <w:lang w:eastAsia="en-US"/>
    </w:rPr>
  </w:style>
  <w:style w:type="paragraph" w:styleId="a8">
    <w:name w:val="header"/>
    <w:basedOn w:val="a"/>
    <w:link w:val="a9"/>
    <w:uiPriority w:val="99"/>
    <w:rsid w:val="0096312A"/>
    <w:pPr>
      <w:tabs>
        <w:tab w:val="center" w:pos="4819"/>
        <w:tab w:val="right" w:pos="9639"/>
      </w:tabs>
    </w:pPr>
    <w:rPr>
      <w:sz w:val="20"/>
      <w:szCs w:val="20"/>
    </w:rPr>
  </w:style>
  <w:style w:type="character" w:customStyle="1" w:styleId="a9">
    <w:name w:val="Верхний колонтитул Знак"/>
    <w:basedOn w:val="a0"/>
    <w:link w:val="a8"/>
    <w:uiPriority w:val="99"/>
    <w:semiHidden/>
    <w:locked/>
    <w:rsid w:val="00C40D5F"/>
    <w:rPr>
      <w:lang w:eastAsia="en-US"/>
    </w:rPr>
  </w:style>
  <w:style w:type="character" w:styleId="aa">
    <w:name w:val="page number"/>
    <w:basedOn w:val="a0"/>
    <w:uiPriority w:val="99"/>
    <w:rsid w:val="0096312A"/>
  </w:style>
  <w:style w:type="character" w:customStyle="1" w:styleId="apple-converted-space">
    <w:name w:val="apple-converted-space"/>
    <w:uiPriority w:val="99"/>
    <w:rsid w:val="00E8108A"/>
  </w:style>
  <w:style w:type="paragraph" w:customStyle="1" w:styleId="rvps2">
    <w:name w:val="rvps2"/>
    <w:basedOn w:val="a"/>
    <w:uiPriority w:val="99"/>
    <w:rsid w:val="006F224D"/>
    <w:pPr>
      <w:spacing w:before="100" w:beforeAutospacing="1" w:after="100" w:afterAutospacing="1" w:line="240" w:lineRule="auto"/>
    </w:pPr>
    <w:rPr>
      <w:sz w:val="24"/>
      <w:szCs w:val="24"/>
      <w:lang w:val="ru-RU" w:eastAsia="ru-RU"/>
    </w:rPr>
  </w:style>
  <w:style w:type="paragraph" w:styleId="ab">
    <w:name w:val="footer"/>
    <w:basedOn w:val="a"/>
    <w:link w:val="ac"/>
    <w:uiPriority w:val="99"/>
    <w:rsid w:val="006D3231"/>
    <w:pPr>
      <w:tabs>
        <w:tab w:val="center" w:pos="4819"/>
        <w:tab w:val="right" w:pos="9639"/>
      </w:tabs>
      <w:spacing w:after="0" w:line="240" w:lineRule="auto"/>
    </w:pPr>
  </w:style>
  <w:style w:type="character" w:customStyle="1" w:styleId="ac">
    <w:name w:val="Нижний колонтитул Знак"/>
    <w:basedOn w:val="a0"/>
    <w:link w:val="ab"/>
    <w:uiPriority w:val="99"/>
    <w:locked/>
    <w:rsid w:val="006D3231"/>
    <w:rPr>
      <w:sz w:val="22"/>
      <w:szCs w:val="22"/>
      <w:lang w:val="uk-UA" w:eastAsia="en-US"/>
    </w:rPr>
  </w:style>
  <w:style w:type="character" w:styleId="ad">
    <w:name w:val="annotation reference"/>
    <w:basedOn w:val="a0"/>
    <w:uiPriority w:val="99"/>
    <w:semiHidden/>
    <w:rsid w:val="00E72D95"/>
    <w:rPr>
      <w:sz w:val="16"/>
      <w:szCs w:val="16"/>
    </w:rPr>
  </w:style>
  <w:style w:type="paragraph" w:styleId="ae">
    <w:name w:val="annotation text"/>
    <w:basedOn w:val="a"/>
    <w:link w:val="af"/>
    <w:uiPriority w:val="99"/>
    <w:semiHidden/>
    <w:rsid w:val="00E72D95"/>
    <w:rPr>
      <w:sz w:val="20"/>
      <w:szCs w:val="20"/>
    </w:rPr>
  </w:style>
  <w:style w:type="character" w:customStyle="1" w:styleId="af">
    <w:name w:val="Текст примечания Знак"/>
    <w:basedOn w:val="a0"/>
    <w:link w:val="ae"/>
    <w:uiPriority w:val="99"/>
    <w:semiHidden/>
    <w:locked/>
    <w:rPr>
      <w:sz w:val="20"/>
      <w:szCs w:val="20"/>
      <w:lang w:eastAsia="en-US"/>
    </w:rPr>
  </w:style>
  <w:style w:type="paragraph" w:styleId="af0">
    <w:name w:val="annotation subject"/>
    <w:basedOn w:val="ae"/>
    <w:next w:val="ae"/>
    <w:link w:val="af1"/>
    <w:uiPriority w:val="99"/>
    <w:semiHidden/>
    <w:rsid w:val="00E72D95"/>
    <w:rPr>
      <w:b/>
      <w:bCs/>
    </w:rPr>
  </w:style>
  <w:style w:type="character" w:customStyle="1" w:styleId="af1">
    <w:name w:val="Тема примечания Знак"/>
    <w:basedOn w:val="af"/>
    <w:link w:val="af0"/>
    <w:uiPriority w:val="99"/>
    <w:semiHidden/>
    <w:locked/>
    <w:rPr>
      <w:b/>
      <w:bCs/>
      <w:sz w:val="20"/>
      <w:szCs w:val="20"/>
      <w:lang w:eastAsia="en-US"/>
    </w:rPr>
  </w:style>
  <w:style w:type="paragraph" w:styleId="af2">
    <w:name w:val="Normal (Web)"/>
    <w:basedOn w:val="a"/>
    <w:uiPriority w:val="99"/>
    <w:semiHidden/>
    <w:unhideWhenUsed/>
    <w:rsid w:val="00DA143C"/>
    <w:rPr>
      <w:rFonts w:ascii="Times New Roman" w:hAnsi="Times New Roman" w:cs="Times New Roman"/>
      <w:sz w:val="24"/>
      <w:szCs w:val="24"/>
    </w:rPr>
  </w:style>
  <w:style w:type="paragraph" w:styleId="af3">
    <w:name w:val="footnote text"/>
    <w:basedOn w:val="a"/>
    <w:link w:val="af4"/>
    <w:uiPriority w:val="99"/>
    <w:semiHidden/>
    <w:unhideWhenUsed/>
    <w:rsid w:val="003E1AA2"/>
    <w:pPr>
      <w:spacing w:after="0" w:line="240" w:lineRule="auto"/>
    </w:pPr>
    <w:rPr>
      <w:sz w:val="20"/>
      <w:szCs w:val="20"/>
    </w:rPr>
  </w:style>
  <w:style w:type="character" w:customStyle="1" w:styleId="af4">
    <w:name w:val="Текст сноски Знак"/>
    <w:basedOn w:val="a0"/>
    <w:link w:val="af3"/>
    <w:uiPriority w:val="99"/>
    <w:semiHidden/>
    <w:rsid w:val="003E1AA2"/>
    <w:rPr>
      <w:rFonts w:cs="Calibri"/>
      <w:sz w:val="20"/>
      <w:szCs w:val="20"/>
      <w:lang w:eastAsia="en-US"/>
    </w:rPr>
  </w:style>
  <w:style w:type="character" w:styleId="af5">
    <w:name w:val="footnote reference"/>
    <w:basedOn w:val="a0"/>
    <w:uiPriority w:val="99"/>
    <w:semiHidden/>
    <w:unhideWhenUsed/>
    <w:rsid w:val="003E1A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577628">
      <w:bodyDiv w:val="1"/>
      <w:marLeft w:val="0"/>
      <w:marRight w:val="0"/>
      <w:marTop w:val="0"/>
      <w:marBottom w:val="0"/>
      <w:divBdr>
        <w:top w:val="none" w:sz="0" w:space="0" w:color="auto"/>
        <w:left w:val="none" w:sz="0" w:space="0" w:color="auto"/>
        <w:bottom w:val="none" w:sz="0" w:space="0" w:color="auto"/>
        <w:right w:val="none" w:sz="0" w:space="0" w:color="auto"/>
      </w:divBdr>
    </w:div>
    <w:div w:id="55897906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C04BC-0CAB-4232-9BA4-CED937D85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4746</Words>
  <Characters>27058</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demianenko</dc:creator>
  <cp:lastModifiedBy>Тітенко Вікторія Ігорівна</cp:lastModifiedBy>
  <cp:revision>2</cp:revision>
  <cp:lastPrinted>2020-05-26T11:03:00Z</cp:lastPrinted>
  <dcterms:created xsi:type="dcterms:W3CDTF">2020-05-28T13:57:00Z</dcterms:created>
  <dcterms:modified xsi:type="dcterms:W3CDTF">2020-05-28T13:57:00Z</dcterms:modified>
</cp:coreProperties>
</file>