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5FC0387D" w14:textId="77777777" w:rsidR="002802FC" w:rsidRPr="002802FC" w:rsidRDefault="002802FC" w:rsidP="002802FC">
      <w:pPr>
        <w:tabs>
          <w:tab w:val="left" w:pos="709"/>
        </w:tabs>
        <w:spacing w:after="120"/>
        <w:jc w:val="center"/>
        <w:rPr>
          <w:rFonts w:ascii="Times New Roman" w:eastAsia="Times New Roman" w:hAnsi="Times New Roman" w:cs="Times New Roman"/>
          <w:sz w:val="24"/>
          <w:szCs w:val="24"/>
          <w:lang w:val="uk-UA" w:eastAsia="ru-RU"/>
        </w:rPr>
      </w:pPr>
      <w:r w:rsidRPr="002802FC">
        <w:rPr>
          <w:rFonts w:ascii="Times New Roman" w:eastAsia="Times New Roman" w:hAnsi="Times New Roman" w:cs="Times New Roman"/>
          <w:noProof/>
          <w:sz w:val="24"/>
          <w:szCs w:val="24"/>
          <w:lang w:eastAsia="ru-RU"/>
        </w:rPr>
        <w:drawing>
          <wp:inline distT="0" distB="0" distL="0" distR="0" wp14:anchorId="1E22C2C7" wp14:editId="36971A4B">
            <wp:extent cx="605790" cy="680720"/>
            <wp:effectExtent l="0" t="0" r="381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 cy="680720"/>
                    </a:xfrm>
                    <a:prstGeom prst="rect">
                      <a:avLst/>
                    </a:prstGeom>
                    <a:noFill/>
                    <a:ln>
                      <a:noFill/>
                    </a:ln>
                  </pic:spPr>
                </pic:pic>
              </a:graphicData>
            </a:graphic>
          </wp:inline>
        </w:drawing>
      </w:r>
    </w:p>
    <w:p w14:paraId="6C4405E6" w14:textId="77777777" w:rsidR="002802FC" w:rsidRPr="002802FC" w:rsidRDefault="002802FC" w:rsidP="002802FC">
      <w:pPr>
        <w:tabs>
          <w:tab w:val="left" w:pos="709"/>
        </w:tabs>
        <w:spacing w:after="120" w:line="240" w:lineRule="auto"/>
        <w:jc w:val="center"/>
        <w:rPr>
          <w:rFonts w:ascii="Times New Roman" w:eastAsia="Times New Roman" w:hAnsi="Times New Roman" w:cs="Times New Roman"/>
          <w:b/>
          <w:sz w:val="32"/>
          <w:szCs w:val="32"/>
          <w:lang w:val="uk-UA" w:eastAsia="ru-RU"/>
        </w:rPr>
      </w:pPr>
      <w:r w:rsidRPr="002802FC">
        <w:rPr>
          <w:rFonts w:ascii="Times New Roman" w:eastAsia="Times New Roman" w:hAnsi="Times New Roman" w:cs="Times New Roman"/>
          <w:b/>
          <w:sz w:val="32"/>
          <w:szCs w:val="32"/>
          <w:lang w:val="uk-UA" w:eastAsia="ru-RU"/>
        </w:rPr>
        <w:t>АНТИМОНОПОЛЬНИЙ   КОМІТЕТ   УКРАЇНИ</w:t>
      </w:r>
    </w:p>
    <w:p w14:paraId="08A33761" w14:textId="77777777" w:rsidR="002802FC" w:rsidRPr="002802FC" w:rsidRDefault="002802FC" w:rsidP="002802FC">
      <w:pPr>
        <w:tabs>
          <w:tab w:val="left" w:pos="709"/>
        </w:tabs>
        <w:spacing w:before="120" w:after="120" w:line="240" w:lineRule="auto"/>
        <w:jc w:val="center"/>
        <w:rPr>
          <w:rFonts w:ascii="Times New Roman" w:eastAsia="Times New Roman" w:hAnsi="Times New Roman" w:cs="Times New Roman"/>
          <w:b/>
          <w:sz w:val="32"/>
          <w:szCs w:val="32"/>
          <w:lang w:val="uk-UA" w:eastAsia="ru-RU"/>
        </w:rPr>
      </w:pPr>
      <w:r w:rsidRPr="002802FC">
        <w:rPr>
          <w:rFonts w:ascii="Times New Roman" w:eastAsia="Times New Roman" w:hAnsi="Times New Roman" w:cs="Times New Roman"/>
          <w:b/>
          <w:sz w:val="32"/>
          <w:szCs w:val="32"/>
          <w:lang w:val="uk-UA" w:eastAsia="ru-RU"/>
        </w:rPr>
        <w:t>РІШЕННЯ</w:t>
      </w:r>
    </w:p>
    <w:p w14:paraId="78902A39" w14:textId="6E24277F" w:rsidR="002802FC" w:rsidRPr="002802FC" w:rsidRDefault="00F73E90" w:rsidP="002802FC">
      <w:pPr>
        <w:tabs>
          <w:tab w:val="left" w:pos="709"/>
        </w:tabs>
        <w:spacing w:before="360" w:after="12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 грудня</w:t>
      </w:r>
      <w:r w:rsidR="002802FC" w:rsidRPr="002802FC">
        <w:rPr>
          <w:rFonts w:ascii="Times New Roman" w:eastAsia="Times New Roman" w:hAnsi="Times New Roman" w:cs="Times New Roman"/>
          <w:sz w:val="24"/>
          <w:szCs w:val="24"/>
          <w:lang w:val="uk-UA" w:eastAsia="ru-RU"/>
        </w:rPr>
        <w:t xml:space="preserve"> 202</w:t>
      </w:r>
      <w:r w:rsidR="002802FC">
        <w:rPr>
          <w:rFonts w:ascii="Times New Roman" w:eastAsia="Times New Roman" w:hAnsi="Times New Roman" w:cs="Times New Roman"/>
          <w:sz w:val="24"/>
          <w:szCs w:val="24"/>
          <w:lang w:val="uk-UA" w:eastAsia="ru-RU"/>
        </w:rPr>
        <w:t>2</w:t>
      </w:r>
      <w:r w:rsidR="002802FC" w:rsidRPr="002802FC">
        <w:rPr>
          <w:rFonts w:ascii="Times New Roman" w:eastAsia="Times New Roman" w:hAnsi="Times New Roman" w:cs="Times New Roman"/>
          <w:sz w:val="24"/>
          <w:szCs w:val="24"/>
          <w:lang w:val="uk-UA" w:eastAsia="ru-RU"/>
        </w:rPr>
        <w:t xml:space="preserve"> р.                                         </w:t>
      </w:r>
      <w:r w:rsidR="000B542D">
        <w:rPr>
          <w:rFonts w:ascii="Times New Roman" w:eastAsia="Times New Roman" w:hAnsi="Times New Roman" w:cs="Times New Roman"/>
          <w:sz w:val="24"/>
          <w:szCs w:val="24"/>
          <w:lang w:val="uk-UA" w:eastAsia="ru-RU"/>
        </w:rPr>
        <w:t xml:space="preserve">  </w:t>
      </w:r>
      <w:r w:rsidR="002802FC" w:rsidRPr="002802FC">
        <w:rPr>
          <w:rFonts w:ascii="Times New Roman" w:eastAsia="Times New Roman" w:hAnsi="Times New Roman" w:cs="Times New Roman"/>
          <w:sz w:val="24"/>
          <w:szCs w:val="24"/>
          <w:lang w:val="uk-UA" w:eastAsia="ru-RU"/>
        </w:rPr>
        <w:t xml:space="preserve">     Київ               </w:t>
      </w:r>
      <w:r w:rsidR="000B542D">
        <w:rPr>
          <w:rFonts w:ascii="Times New Roman" w:eastAsia="Times New Roman" w:hAnsi="Times New Roman" w:cs="Times New Roman"/>
          <w:sz w:val="24"/>
          <w:szCs w:val="24"/>
          <w:lang w:val="uk-UA" w:eastAsia="ru-RU"/>
        </w:rPr>
        <w:t xml:space="preserve"> </w:t>
      </w:r>
      <w:r w:rsidR="002802FC" w:rsidRPr="002802FC">
        <w:rPr>
          <w:rFonts w:ascii="Times New Roman" w:eastAsia="Times New Roman" w:hAnsi="Times New Roman" w:cs="Times New Roman"/>
          <w:sz w:val="24"/>
          <w:szCs w:val="24"/>
          <w:lang w:val="uk-UA" w:eastAsia="ru-RU"/>
        </w:rPr>
        <w:t xml:space="preserve">      </w:t>
      </w:r>
      <w:r w:rsidR="00EC338F">
        <w:rPr>
          <w:rFonts w:ascii="Times New Roman" w:eastAsia="Times New Roman" w:hAnsi="Times New Roman" w:cs="Times New Roman"/>
          <w:sz w:val="24"/>
          <w:szCs w:val="24"/>
          <w:lang w:val="uk-UA" w:eastAsia="ru-RU"/>
        </w:rPr>
        <w:t xml:space="preserve"> </w:t>
      </w:r>
      <w:r w:rsidR="002802FC" w:rsidRPr="002802FC">
        <w:rPr>
          <w:rFonts w:ascii="Times New Roman" w:eastAsia="Times New Roman" w:hAnsi="Times New Roman" w:cs="Times New Roman"/>
          <w:sz w:val="24"/>
          <w:szCs w:val="24"/>
          <w:lang w:val="uk-UA" w:eastAsia="ru-RU"/>
        </w:rPr>
        <w:t xml:space="preserve">                                      № </w:t>
      </w:r>
      <w:r w:rsidR="00EC338F">
        <w:rPr>
          <w:rFonts w:ascii="Times New Roman" w:eastAsia="Times New Roman" w:hAnsi="Times New Roman" w:cs="Times New Roman"/>
          <w:sz w:val="24"/>
          <w:szCs w:val="24"/>
          <w:lang w:val="uk-UA" w:eastAsia="ru-RU"/>
        </w:rPr>
        <w:t>459-</w:t>
      </w:r>
      <w:r w:rsidR="002802FC" w:rsidRPr="002802FC">
        <w:rPr>
          <w:rFonts w:ascii="Times New Roman" w:eastAsia="Times New Roman" w:hAnsi="Times New Roman" w:cs="Times New Roman"/>
          <w:sz w:val="24"/>
          <w:szCs w:val="24"/>
          <w:lang w:val="uk-UA" w:eastAsia="ru-RU"/>
        </w:rPr>
        <w:t>р</w:t>
      </w:r>
    </w:p>
    <w:p w14:paraId="4DB0D06E" w14:textId="77777777" w:rsidR="002802FC" w:rsidRPr="002802FC" w:rsidRDefault="002802FC" w:rsidP="002802FC">
      <w:pPr>
        <w:tabs>
          <w:tab w:val="left" w:pos="709"/>
        </w:tabs>
        <w:spacing w:after="120" w:line="240" w:lineRule="auto"/>
        <w:jc w:val="both"/>
        <w:rPr>
          <w:rFonts w:ascii="Times New Roman" w:eastAsia="Times New Roman" w:hAnsi="Times New Roman" w:cs="Times New Roman"/>
          <w:sz w:val="10"/>
          <w:szCs w:val="10"/>
          <w:lang w:val="uk-UA" w:eastAsia="ru-RU"/>
        </w:rPr>
      </w:pPr>
    </w:p>
    <w:p w14:paraId="1338F264" w14:textId="77777777" w:rsidR="002802FC" w:rsidRPr="002802FC" w:rsidRDefault="002802FC" w:rsidP="002802FC">
      <w:pPr>
        <w:tabs>
          <w:tab w:val="left" w:pos="709"/>
        </w:tabs>
        <w:spacing w:after="0"/>
        <w:jc w:val="both"/>
        <w:rPr>
          <w:rFonts w:ascii="Times New Roman" w:eastAsia="Times New Roman" w:hAnsi="Times New Roman" w:cs="Times New Roman"/>
          <w:sz w:val="24"/>
          <w:szCs w:val="24"/>
          <w:lang w:val="uk-UA" w:eastAsia="ru-RU"/>
        </w:rPr>
      </w:pPr>
      <w:r w:rsidRPr="002802FC">
        <w:rPr>
          <w:rFonts w:ascii="Times New Roman" w:eastAsia="Times New Roman" w:hAnsi="Times New Roman" w:cs="Times New Roman"/>
          <w:sz w:val="24"/>
          <w:szCs w:val="24"/>
          <w:lang w:val="uk-UA" w:eastAsia="ru-RU"/>
        </w:rPr>
        <w:t>Про порушення законодавства</w:t>
      </w:r>
    </w:p>
    <w:p w14:paraId="0AB7A56C" w14:textId="77777777" w:rsidR="002802FC" w:rsidRPr="002802FC" w:rsidRDefault="002802FC" w:rsidP="002802FC">
      <w:pPr>
        <w:tabs>
          <w:tab w:val="left" w:pos="709"/>
        </w:tabs>
        <w:spacing w:after="0"/>
        <w:jc w:val="both"/>
        <w:rPr>
          <w:rFonts w:ascii="Times New Roman" w:eastAsia="Times New Roman" w:hAnsi="Times New Roman" w:cs="Times New Roman"/>
          <w:sz w:val="24"/>
          <w:szCs w:val="24"/>
          <w:lang w:val="uk-UA" w:eastAsia="ru-RU"/>
        </w:rPr>
      </w:pPr>
      <w:r w:rsidRPr="002802FC">
        <w:rPr>
          <w:rFonts w:ascii="Times New Roman" w:eastAsia="Times New Roman" w:hAnsi="Times New Roman" w:cs="Times New Roman"/>
          <w:sz w:val="24"/>
          <w:szCs w:val="24"/>
          <w:lang w:val="uk-UA" w:eastAsia="ru-RU"/>
        </w:rPr>
        <w:t>про захист від недобросовісної</w:t>
      </w:r>
    </w:p>
    <w:p w14:paraId="4251D176" w14:textId="77777777" w:rsidR="002802FC" w:rsidRPr="002802FC" w:rsidRDefault="002802FC" w:rsidP="002802FC">
      <w:pPr>
        <w:tabs>
          <w:tab w:val="left" w:pos="709"/>
        </w:tabs>
        <w:spacing w:after="0"/>
        <w:jc w:val="both"/>
        <w:rPr>
          <w:rFonts w:ascii="Times New Roman" w:eastAsia="Times New Roman" w:hAnsi="Times New Roman" w:cs="Times New Roman"/>
          <w:sz w:val="24"/>
          <w:szCs w:val="24"/>
          <w:lang w:val="uk-UA" w:eastAsia="ru-RU"/>
        </w:rPr>
      </w:pPr>
      <w:r w:rsidRPr="002802FC">
        <w:rPr>
          <w:rFonts w:ascii="Times New Roman" w:eastAsia="Times New Roman" w:hAnsi="Times New Roman" w:cs="Times New Roman"/>
          <w:sz w:val="24"/>
          <w:szCs w:val="24"/>
          <w:lang w:val="uk-UA" w:eastAsia="ru-RU"/>
        </w:rPr>
        <w:t>конкуренції та накладення штрафу</w:t>
      </w:r>
    </w:p>
    <w:p w14:paraId="57DD82AB" w14:textId="77777777" w:rsidR="002802FC" w:rsidRPr="002802FC" w:rsidRDefault="002802FC" w:rsidP="002802FC">
      <w:pPr>
        <w:tabs>
          <w:tab w:val="left" w:pos="709"/>
        </w:tabs>
        <w:spacing w:after="120" w:line="240" w:lineRule="auto"/>
        <w:jc w:val="both"/>
        <w:rPr>
          <w:rFonts w:ascii="Times New Roman" w:eastAsia="Times New Roman" w:hAnsi="Times New Roman" w:cs="Times New Roman"/>
          <w:sz w:val="10"/>
          <w:szCs w:val="10"/>
          <w:lang w:val="uk-UA" w:eastAsia="ru-RU"/>
        </w:rPr>
      </w:pPr>
    </w:p>
    <w:p w14:paraId="67EABC0D" w14:textId="1954614B" w:rsidR="002802FC" w:rsidRPr="002802FC" w:rsidRDefault="002802FC" w:rsidP="002802FC">
      <w:pPr>
        <w:tabs>
          <w:tab w:val="left" w:pos="709"/>
        </w:tabs>
        <w:spacing w:after="120"/>
        <w:jc w:val="both"/>
        <w:rPr>
          <w:rFonts w:ascii="Times New Roman" w:eastAsia="Times New Roman" w:hAnsi="Times New Roman" w:cs="Times New Roman"/>
          <w:sz w:val="24"/>
          <w:szCs w:val="24"/>
          <w:lang w:val="uk-UA" w:eastAsia="ru-RU"/>
        </w:rPr>
      </w:pPr>
      <w:r w:rsidRPr="002802FC">
        <w:rPr>
          <w:rFonts w:ascii="Times New Roman" w:eastAsia="Times New Roman" w:hAnsi="Times New Roman" w:cs="Times New Roman"/>
          <w:sz w:val="24"/>
          <w:szCs w:val="24"/>
          <w:lang w:val="uk-UA" w:eastAsia="ru-RU"/>
        </w:rPr>
        <w:tab/>
        <w:t>За результатами розгляду Антимонополь</w:t>
      </w:r>
      <w:r w:rsidR="00197C01">
        <w:rPr>
          <w:rFonts w:ascii="Times New Roman" w:eastAsia="Times New Roman" w:hAnsi="Times New Roman" w:cs="Times New Roman"/>
          <w:sz w:val="24"/>
          <w:szCs w:val="24"/>
          <w:lang w:val="uk-UA" w:eastAsia="ru-RU"/>
        </w:rPr>
        <w:t xml:space="preserve">ним комітетом України </w:t>
      </w:r>
      <w:r w:rsidR="00197C01">
        <w:rPr>
          <w:rFonts w:ascii="Times New Roman" w:eastAsia="Times New Roman" w:hAnsi="Times New Roman" w:cs="Times New Roman"/>
          <w:sz w:val="24"/>
          <w:szCs w:val="24"/>
          <w:lang w:val="uk-UA" w:eastAsia="ru-RU"/>
        </w:rPr>
        <w:br/>
        <w:t>справи № </w:t>
      </w:r>
      <w:r w:rsidR="00197C01" w:rsidRPr="00197C01">
        <w:rPr>
          <w:rFonts w:ascii="Times New Roman" w:hAnsi="Times New Roman"/>
          <w:bCs/>
          <w:sz w:val="24"/>
          <w:szCs w:val="24"/>
          <w:lang w:val="uk-UA" w:eastAsia="ru-RU"/>
        </w:rPr>
        <w:t>127-26.4/9</w:t>
      </w:r>
      <w:r w:rsidR="00197C01" w:rsidRPr="00DA5E3C">
        <w:rPr>
          <w:rFonts w:ascii="Times New Roman" w:hAnsi="Times New Roman"/>
          <w:bCs/>
          <w:sz w:val="24"/>
          <w:szCs w:val="24"/>
          <w:lang w:val="uk-UA" w:eastAsia="ru-RU"/>
        </w:rPr>
        <w:t>1-21</w:t>
      </w:r>
      <w:r w:rsidR="00197C01" w:rsidRPr="00DA5E3C">
        <w:rPr>
          <w:rFonts w:ascii="Times New Roman" w:hAnsi="Times New Roman"/>
          <w:b/>
          <w:bCs/>
          <w:sz w:val="24"/>
          <w:szCs w:val="24"/>
          <w:lang w:val="uk-UA" w:eastAsia="ru-RU"/>
        </w:rPr>
        <w:t xml:space="preserve"> </w:t>
      </w:r>
      <w:r w:rsidRPr="00DA5E3C">
        <w:rPr>
          <w:rFonts w:ascii="Times New Roman" w:eastAsia="Times New Roman" w:hAnsi="Times New Roman" w:cs="Times New Roman"/>
          <w:sz w:val="24"/>
          <w:szCs w:val="24"/>
          <w:lang w:val="uk-UA" w:eastAsia="ru-RU"/>
        </w:rPr>
        <w:t>дії</w:t>
      </w:r>
      <w:r w:rsidRPr="00DA5E3C">
        <w:rPr>
          <w:rFonts w:ascii="Times New Roman" w:eastAsia="Calibri" w:hAnsi="Times New Roman" w:cs="Times New Roman"/>
          <w:color w:val="000000"/>
          <w:sz w:val="24"/>
          <w:szCs w:val="24"/>
          <w:lang w:val="uk-UA"/>
        </w:rPr>
        <w:t xml:space="preserve"> </w:t>
      </w:r>
      <w:r w:rsidR="00197C01" w:rsidRPr="00DA5E3C">
        <w:rPr>
          <w:rFonts w:ascii="Times New Roman" w:eastAsia="Calibri" w:hAnsi="Times New Roman" w:cs="Times New Roman"/>
          <w:color w:val="000000" w:themeColor="text1"/>
          <w:sz w:val="24"/>
          <w:szCs w:val="24"/>
          <w:lang w:val="uk-UA"/>
        </w:rPr>
        <w:t>дочірнього підприємства «</w:t>
      </w:r>
      <w:proofErr w:type="spellStart"/>
      <w:r w:rsidR="00197C01" w:rsidRPr="00DA5E3C">
        <w:rPr>
          <w:rFonts w:ascii="Times New Roman" w:eastAsia="Calibri" w:hAnsi="Times New Roman" w:cs="Times New Roman"/>
          <w:color w:val="000000" w:themeColor="text1"/>
          <w:sz w:val="24"/>
          <w:szCs w:val="24"/>
          <w:lang w:val="uk-UA"/>
        </w:rPr>
        <w:t>Ружин</w:t>
      </w:r>
      <w:proofErr w:type="spellEnd"/>
      <w:r w:rsidR="00197C01" w:rsidRPr="00DA5E3C">
        <w:rPr>
          <w:rFonts w:ascii="Times New Roman" w:eastAsia="Calibri" w:hAnsi="Times New Roman" w:cs="Times New Roman"/>
          <w:color w:val="000000" w:themeColor="text1"/>
          <w:sz w:val="24"/>
          <w:szCs w:val="24"/>
          <w:lang w:val="uk-UA"/>
        </w:rPr>
        <w:t xml:space="preserve">-молоко» </w:t>
      </w:r>
      <w:r w:rsidRPr="00DA5E3C">
        <w:rPr>
          <w:rFonts w:ascii="Times New Roman" w:eastAsia="Times New Roman" w:hAnsi="Times New Roman" w:cs="Times New Roman"/>
          <w:sz w:val="24"/>
          <w:szCs w:val="24"/>
          <w:lang w:val="uk-UA" w:eastAsia="ru-RU"/>
        </w:rPr>
        <w:t xml:space="preserve">визнано недобросовісною конкуренцією у вигляді поширення на упаковках виробленого ним продукту інформації, що вводить в оману, шляхом повідомлення невизначеному колу осіб неправдивих відомостей: «масло </w:t>
      </w:r>
      <w:proofErr w:type="spellStart"/>
      <w:r w:rsidRPr="00DA5E3C">
        <w:rPr>
          <w:rFonts w:ascii="Times New Roman" w:eastAsia="Times New Roman" w:hAnsi="Times New Roman" w:cs="Times New Roman"/>
          <w:sz w:val="24"/>
          <w:szCs w:val="24"/>
          <w:lang w:val="uk-UA" w:eastAsia="ru-RU"/>
        </w:rPr>
        <w:t>солодковершкове</w:t>
      </w:r>
      <w:proofErr w:type="spellEnd"/>
      <w:r w:rsidRPr="00DA5E3C">
        <w:rPr>
          <w:rFonts w:ascii="Times New Roman" w:eastAsia="Times New Roman" w:hAnsi="Times New Roman" w:cs="Times New Roman"/>
          <w:sz w:val="24"/>
          <w:szCs w:val="24"/>
          <w:lang w:val="uk-UA" w:eastAsia="ru-RU"/>
        </w:rPr>
        <w:t xml:space="preserve"> селянське 73 %», «ДСТУ </w:t>
      </w:r>
      <w:r w:rsidR="00197C01" w:rsidRPr="00DA5E3C">
        <w:rPr>
          <w:rFonts w:ascii="Times New Roman" w:eastAsia="Times New Roman" w:hAnsi="Times New Roman" w:cs="Times New Roman"/>
          <w:sz w:val="24"/>
          <w:szCs w:val="24"/>
          <w:lang w:val="uk-UA" w:eastAsia="ru-RU"/>
        </w:rPr>
        <w:t>4399»</w:t>
      </w:r>
      <w:r w:rsidR="006B4E84" w:rsidRPr="006B4E84">
        <w:rPr>
          <w:rFonts w:ascii="Times New Roman" w:hAnsi="Times New Roman"/>
          <w:sz w:val="24"/>
          <w:szCs w:val="24"/>
          <w:lang w:val="uk-UA"/>
        </w:rPr>
        <w:t xml:space="preserve"> </w:t>
      </w:r>
      <w:r w:rsidR="006B4E84" w:rsidRPr="00A97A68">
        <w:rPr>
          <w:rFonts w:ascii="Times New Roman" w:hAnsi="Times New Roman"/>
          <w:sz w:val="24"/>
          <w:szCs w:val="24"/>
          <w:lang w:val="uk-UA"/>
        </w:rPr>
        <w:t>дата виготовлення –</w:t>
      </w:r>
      <w:r w:rsidR="006B4E84">
        <w:rPr>
          <w:rFonts w:ascii="Times New Roman" w:hAnsi="Times New Roman"/>
          <w:sz w:val="24"/>
          <w:szCs w:val="24"/>
          <w:lang w:val="uk-UA"/>
        </w:rPr>
        <w:t xml:space="preserve"> </w:t>
      </w:r>
      <w:r w:rsidR="006B4E84" w:rsidRPr="007F50FE">
        <w:rPr>
          <w:rFonts w:ascii="Times New Roman" w:eastAsia="Times New Roman" w:hAnsi="Times New Roman" w:cs="Times New Roman"/>
          <w:sz w:val="24"/>
          <w:szCs w:val="24"/>
          <w:lang w:val="uk-UA" w:eastAsia="uk-UA"/>
        </w:rPr>
        <w:t>18.07.2018</w:t>
      </w:r>
      <w:r w:rsidR="006B4E84" w:rsidRPr="00A97A68">
        <w:rPr>
          <w:rFonts w:ascii="Times New Roman" w:hAnsi="Times New Roman"/>
          <w:sz w:val="24"/>
          <w:szCs w:val="24"/>
          <w:lang w:val="uk-UA"/>
        </w:rPr>
        <w:t>»</w:t>
      </w:r>
      <w:r w:rsidRPr="00DA5E3C">
        <w:rPr>
          <w:rFonts w:ascii="Times New Roman" w:eastAsia="Times New Roman" w:hAnsi="Times New Roman" w:cs="Times New Roman"/>
          <w:sz w:val="24"/>
          <w:szCs w:val="24"/>
          <w:lang w:val="uk-UA" w:eastAsia="ru-RU"/>
        </w:rPr>
        <w:t>, щодо його назви та характеристик, які можуть вплинути на наміри невизначеного кола осіб щодо придбання цього продукту, що є порушенням статті</w:t>
      </w:r>
      <w:r w:rsidR="00436D1D">
        <w:rPr>
          <w:rFonts w:ascii="Times New Roman" w:eastAsia="Times New Roman" w:hAnsi="Times New Roman" w:cs="Times New Roman"/>
          <w:sz w:val="24"/>
          <w:szCs w:val="24"/>
          <w:lang w:val="uk-UA" w:eastAsia="ru-RU"/>
        </w:rPr>
        <w:t> </w:t>
      </w:r>
      <w:r w:rsidRPr="002802FC">
        <w:rPr>
          <w:rFonts w:ascii="Times New Roman" w:eastAsia="Times New Roman" w:hAnsi="Times New Roman" w:cs="Times New Roman"/>
          <w:sz w:val="24"/>
          <w:szCs w:val="24"/>
          <w:lang w:val="uk-UA" w:eastAsia="ru-RU"/>
        </w:rPr>
        <w:t>15</w:t>
      </w:r>
      <w:r w:rsidRPr="002802FC">
        <w:rPr>
          <w:rFonts w:ascii="Times New Roman" w:eastAsia="Times New Roman" w:hAnsi="Times New Roman" w:cs="Times New Roman"/>
          <w:sz w:val="24"/>
          <w:szCs w:val="24"/>
          <w:vertAlign w:val="superscript"/>
          <w:lang w:val="uk-UA" w:eastAsia="ru-RU"/>
        </w:rPr>
        <w:t>1</w:t>
      </w:r>
      <w:r w:rsidRPr="002802FC">
        <w:rPr>
          <w:rFonts w:ascii="Times New Roman" w:eastAsia="Times New Roman" w:hAnsi="Times New Roman" w:cs="Times New Roman"/>
          <w:sz w:val="24"/>
          <w:szCs w:val="24"/>
          <w:lang w:val="uk-UA" w:eastAsia="ru-RU"/>
        </w:rPr>
        <w:t xml:space="preserve"> Закону України «Про захист від недобросовісної конкуренції». </w:t>
      </w:r>
    </w:p>
    <w:p w14:paraId="333D2813" w14:textId="4A66B240" w:rsidR="002802FC" w:rsidRPr="002802FC" w:rsidRDefault="002802FC" w:rsidP="002802FC">
      <w:pPr>
        <w:tabs>
          <w:tab w:val="left" w:pos="709"/>
        </w:tabs>
        <w:spacing w:after="120"/>
        <w:jc w:val="both"/>
        <w:rPr>
          <w:rFonts w:ascii="Times New Roman" w:eastAsia="Times New Roman" w:hAnsi="Times New Roman" w:cs="Times New Roman"/>
          <w:sz w:val="24"/>
          <w:szCs w:val="24"/>
          <w:lang w:val="uk-UA" w:eastAsia="ru-RU"/>
        </w:rPr>
      </w:pPr>
      <w:r w:rsidRPr="002802FC">
        <w:rPr>
          <w:rFonts w:ascii="Times New Roman" w:eastAsia="Times New Roman" w:hAnsi="Times New Roman" w:cs="Times New Roman"/>
          <w:sz w:val="24"/>
          <w:szCs w:val="24"/>
          <w:lang w:val="uk-UA" w:eastAsia="ru-RU"/>
        </w:rPr>
        <w:tab/>
        <w:t xml:space="preserve">На порушника накладено штраф у розмірі </w:t>
      </w:r>
      <w:bookmarkStart w:id="0" w:name="_Hlk122614253"/>
      <w:r w:rsidR="00AC5AF1">
        <w:rPr>
          <w:rFonts w:ascii="Times New Roman" w:eastAsia="Times New Roman" w:hAnsi="Times New Roman" w:cs="Times New Roman"/>
          <w:sz w:val="24"/>
          <w:szCs w:val="24"/>
          <w:lang w:val="uk-UA" w:eastAsia="ru-RU"/>
        </w:rPr>
        <w:t>1 644 402</w:t>
      </w:r>
      <w:r w:rsidRPr="002802FC">
        <w:rPr>
          <w:rFonts w:ascii="Times New Roman" w:eastAsia="Times New Roman" w:hAnsi="Times New Roman" w:cs="Times New Roman"/>
          <w:sz w:val="24"/>
          <w:szCs w:val="24"/>
          <w:lang w:val="uk-UA" w:eastAsia="ru-RU"/>
        </w:rPr>
        <w:t xml:space="preserve"> (</w:t>
      </w:r>
      <w:r w:rsidR="00E25E04">
        <w:rPr>
          <w:rFonts w:ascii="Times New Roman" w:eastAsia="Times New Roman" w:hAnsi="Times New Roman" w:cs="Times New Roman"/>
          <w:sz w:val="24"/>
          <w:szCs w:val="24"/>
          <w:lang w:val="uk-UA" w:eastAsia="ru-RU"/>
        </w:rPr>
        <w:t>один мільйон шістсот сорок чотири тисячі чотириста дві</w:t>
      </w:r>
      <w:r w:rsidRPr="002802FC">
        <w:rPr>
          <w:rFonts w:ascii="Times New Roman" w:eastAsia="Times New Roman" w:hAnsi="Times New Roman" w:cs="Times New Roman"/>
          <w:sz w:val="24"/>
          <w:szCs w:val="24"/>
          <w:lang w:val="uk-UA" w:eastAsia="ru-RU"/>
        </w:rPr>
        <w:t>) грив</w:t>
      </w:r>
      <w:r w:rsidR="00E25E04">
        <w:rPr>
          <w:rFonts w:ascii="Times New Roman" w:eastAsia="Times New Roman" w:hAnsi="Times New Roman" w:cs="Times New Roman"/>
          <w:sz w:val="24"/>
          <w:szCs w:val="24"/>
          <w:lang w:val="uk-UA" w:eastAsia="ru-RU"/>
        </w:rPr>
        <w:t>ні</w:t>
      </w:r>
      <w:r w:rsidRPr="002802FC">
        <w:rPr>
          <w:rFonts w:ascii="Times New Roman" w:eastAsia="Times New Roman" w:hAnsi="Times New Roman" w:cs="Times New Roman"/>
          <w:sz w:val="24"/>
          <w:szCs w:val="24"/>
          <w:lang w:val="uk-UA" w:eastAsia="ru-RU"/>
        </w:rPr>
        <w:t>.</w:t>
      </w:r>
    </w:p>
    <w:bookmarkEnd w:id="0"/>
    <w:p w14:paraId="4C372337" w14:textId="21CB4F4E" w:rsidR="002802FC" w:rsidRPr="002802FC" w:rsidRDefault="002802FC" w:rsidP="002802FC">
      <w:pPr>
        <w:tabs>
          <w:tab w:val="left" w:pos="709"/>
        </w:tabs>
        <w:spacing w:after="120"/>
        <w:jc w:val="both"/>
        <w:rPr>
          <w:rFonts w:ascii="Times New Roman" w:eastAsia="Times New Roman" w:hAnsi="Times New Roman" w:cs="Times New Roman"/>
          <w:bCs/>
          <w:sz w:val="24"/>
          <w:szCs w:val="24"/>
          <w:lang w:val="uk-UA" w:eastAsia="ru-RU"/>
        </w:rPr>
      </w:pPr>
      <w:r w:rsidRPr="002802FC">
        <w:rPr>
          <w:rFonts w:ascii="Times New Roman" w:eastAsia="Times New Roman" w:hAnsi="Times New Roman" w:cs="Times New Roman"/>
          <w:sz w:val="24"/>
          <w:szCs w:val="24"/>
          <w:lang w:val="uk-UA" w:eastAsia="ru-RU"/>
        </w:rPr>
        <w:tab/>
        <w:t xml:space="preserve">Антимонопольний комітет України, розглянувши матеріали справи </w:t>
      </w:r>
      <w:r w:rsidR="00197C01">
        <w:rPr>
          <w:rFonts w:ascii="Times New Roman" w:eastAsia="Times New Roman" w:hAnsi="Times New Roman" w:cs="Times New Roman"/>
          <w:sz w:val="24"/>
          <w:szCs w:val="24"/>
          <w:lang w:val="uk-UA" w:eastAsia="ru-RU"/>
        </w:rPr>
        <w:t>№ </w:t>
      </w:r>
      <w:r w:rsidR="00197C01" w:rsidRPr="00197C01">
        <w:rPr>
          <w:rFonts w:ascii="Times New Roman" w:hAnsi="Times New Roman"/>
          <w:bCs/>
          <w:sz w:val="24"/>
          <w:szCs w:val="24"/>
          <w:lang w:val="uk-UA" w:eastAsia="ru-RU"/>
        </w:rPr>
        <w:t>127-26.4/91-21</w:t>
      </w:r>
      <w:r w:rsidR="00197C01">
        <w:rPr>
          <w:rFonts w:ascii="Times New Roman" w:hAnsi="Times New Roman"/>
          <w:b/>
          <w:bCs/>
          <w:sz w:val="24"/>
          <w:szCs w:val="24"/>
          <w:lang w:val="uk-UA" w:eastAsia="ru-RU"/>
        </w:rPr>
        <w:t xml:space="preserve"> </w:t>
      </w:r>
      <w:r w:rsidRPr="002802FC">
        <w:rPr>
          <w:rFonts w:ascii="Times New Roman" w:eastAsia="Times New Roman" w:hAnsi="Times New Roman" w:cs="Times New Roman"/>
          <w:sz w:val="24"/>
          <w:szCs w:val="24"/>
          <w:lang w:val="uk-UA" w:eastAsia="ru-RU"/>
        </w:rPr>
        <w:t xml:space="preserve">про порушення </w:t>
      </w:r>
      <w:r w:rsidR="00197C01">
        <w:rPr>
          <w:rFonts w:ascii="Times New Roman" w:eastAsia="Calibri" w:hAnsi="Times New Roman" w:cs="Times New Roman"/>
          <w:color w:val="000000" w:themeColor="text1"/>
          <w:sz w:val="24"/>
          <w:szCs w:val="24"/>
          <w:lang w:val="uk-UA"/>
        </w:rPr>
        <w:t>дочірнім підприємством «</w:t>
      </w:r>
      <w:proofErr w:type="spellStart"/>
      <w:r w:rsidR="00197C01">
        <w:rPr>
          <w:rFonts w:ascii="Times New Roman" w:eastAsia="Calibri" w:hAnsi="Times New Roman" w:cs="Times New Roman"/>
          <w:color w:val="000000" w:themeColor="text1"/>
          <w:sz w:val="24"/>
          <w:szCs w:val="24"/>
          <w:lang w:val="uk-UA"/>
        </w:rPr>
        <w:t>Ружин</w:t>
      </w:r>
      <w:proofErr w:type="spellEnd"/>
      <w:r w:rsidR="00197C01">
        <w:rPr>
          <w:rFonts w:ascii="Times New Roman" w:eastAsia="Calibri" w:hAnsi="Times New Roman" w:cs="Times New Roman"/>
          <w:color w:val="000000" w:themeColor="text1"/>
          <w:sz w:val="24"/>
          <w:szCs w:val="24"/>
          <w:lang w:val="uk-UA"/>
        </w:rPr>
        <w:t>-молоко</w:t>
      </w:r>
      <w:r w:rsidR="00197C01" w:rsidRPr="0094749F">
        <w:rPr>
          <w:rFonts w:ascii="Times New Roman" w:eastAsia="Calibri" w:hAnsi="Times New Roman" w:cs="Times New Roman"/>
          <w:color w:val="000000" w:themeColor="text1"/>
          <w:sz w:val="24"/>
          <w:szCs w:val="24"/>
          <w:lang w:val="uk-UA"/>
        </w:rPr>
        <w:t xml:space="preserve">» </w:t>
      </w:r>
      <w:r w:rsidRPr="002802FC">
        <w:rPr>
          <w:rFonts w:ascii="Times New Roman" w:eastAsia="Times New Roman" w:hAnsi="Times New Roman" w:cs="Times New Roman"/>
          <w:sz w:val="24"/>
          <w:szCs w:val="24"/>
          <w:lang w:val="uk-UA" w:eastAsia="ru-RU"/>
        </w:rPr>
        <w:t xml:space="preserve">(ідентифікаційний код юридичної особи </w:t>
      </w:r>
      <w:r w:rsidR="00DC3E04" w:rsidRPr="00DC3E04">
        <w:rPr>
          <w:rFonts w:ascii="Times New Roman" w:hAnsi="Times New Roman" w:cs="Times New Roman"/>
          <w:i/>
          <w:sz w:val="24"/>
          <w:szCs w:val="24"/>
          <w:lang w:val="uk-UA"/>
        </w:rPr>
        <w:t>«інформація, доступ до якої обмежено»</w:t>
      </w:r>
      <w:r w:rsidRPr="002802FC">
        <w:rPr>
          <w:rFonts w:ascii="Times New Roman" w:eastAsia="Times New Roman" w:hAnsi="Times New Roman" w:cs="Times New Roman"/>
          <w:sz w:val="24"/>
          <w:szCs w:val="24"/>
          <w:lang w:val="uk-UA" w:eastAsia="ru-RU"/>
        </w:rPr>
        <w:t xml:space="preserve">) законодавства про захист від недобросовісної конкуренції та подання Управління розслідувань недобросовісної конкуренції про попередні висновки у справі </w:t>
      </w:r>
      <w:r w:rsidR="00197C01">
        <w:rPr>
          <w:rFonts w:ascii="Times New Roman" w:eastAsia="Times New Roman" w:hAnsi="Times New Roman" w:cs="Times New Roman"/>
          <w:sz w:val="24"/>
          <w:szCs w:val="24"/>
          <w:lang w:val="uk-UA" w:eastAsia="ru-RU"/>
        </w:rPr>
        <w:t>від</w:t>
      </w:r>
      <w:r w:rsidR="00BC13D5">
        <w:rPr>
          <w:rFonts w:ascii="Times New Roman" w:eastAsia="Times New Roman" w:hAnsi="Times New Roman" w:cs="Times New Roman"/>
          <w:sz w:val="24"/>
          <w:szCs w:val="24"/>
          <w:lang w:val="uk-UA" w:eastAsia="ru-RU"/>
        </w:rPr>
        <w:t> </w:t>
      </w:r>
      <w:r w:rsidR="00197C01">
        <w:rPr>
          <w:rFonts w:ascii="Times New Roman" w:eastAsia="Times New Roman" w:hAnsi="Times New Roman" w:cs="Times New Roman"/>
          <w:sz w:val="24"/>
          <w:szCs w:val="24"/>
          <w:lang w:val="uk-UA" w:eastAsia="ru-RU"/>
        </w:rPr>
        <w:t>29.11.2021 № 127-26.4/91-21/548</w:t>
      </w:r>
      <w:r w:rsidRPr="002802FC">
        <w:rPr>
          <w:rFonts w:ascii="Times New Roman" w:eastAsia="Times New Roman" w:hAnsi="Times New Roman" w:cs="Times New Roman"/>
          <w:sz w:val="24"/>
          <w:szCs w:val="24"/>
          <w:lang w:val="uk-UA" w:eastAsia="ru-RU"/>
        </w:rPr>
        <w:t>-спр</w:t>
      </w:r>
      <w:r w:rsidRPr="002802FC">
        <w:rPr>
          <w:rFonts w:ascii="Times New Roman" w:eastAsia="Times New Roman" w:hAnsi="Times New Roman" w:cs="Times New Roman"/>
          <w:bCs/>
          <w:sz w:val="24"/>
          <w:szCs w:val="24"/>
          <w:lang w:val="uk-UA" w:eastAsia="ru-RU"/>
        </w:rPr>
        <w:t>,</w:t>
      </w:r>
    </w:p>
    <w:p w14:paraId="7A4EC54D" w14:textId="77777777" w:rsidR="00E3124E" w:rsidRPr="00197C01" w:rsidRDefault="002802FC" w:rsidP="00C961B7">
      <w:pPr>
        <w:tabs>
          <w:tab w:val="center" w:pos="4819"/>
          <w:tab w:val="right" w:pos="9639"/>
        </w:tabs>
        <w:spacing w:before="240" w:after="0"/>
        <w:jc w:val="center"/>
        <w:rPr>
          <w:rFonts w:ascii="Times New Roman" w:eastAsia="Times New Roman" w:hAnsi="Times New Roman" w:cs="Times New Roman"/>
          <w:b/>
          <w:bCs/>
          <w:sz w:val="24"/>
          <w:szCs w:val="24"/>
          <w:lang w:val="uk-UA" w:eastAsia="ru-RU"/>
        </w:rPr>
      </w:pPr>
      <w:r w:rsidRPr="002802FC">
        <w:rPr>
          <w:rFonts w:ascii="Times New Roman" w:eastAsia="Times New Roman" w:hAnsi="Times New Roman" w:cs="Times New Roman"/>
          <w:b/>
          <w:bCs/>
          <w:sz w:val="24"/>
          <w:szCs w:val="24"/>
          <w:lang w:val="uk-UA" w:eastAsia="ru-RU"/>
        </w:rPr>
        <w:t>ВСТАНОВИВ:</w:t>
      </w:r>
    </w:p>
    <w:p w14:paraId="3AF41063" w14:textId="77777777" w:rsidR="00D204A2" w:rsidRDefault="00D204A2" w:rsidP="008528F9">
      <w:pPr>
        <w:numPr>
          <w:ilvl w:val="3"/>
          <w:numId w:val="5"/>
        </w:numPr>
        <w:tabs>
          <w:tab w:val="num" w:pos="709"/>
        </w:tabs>
        <w:spacing w:after="120"/>
        <w:ind w:left="709" w:hanging="709"/>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ПРЕДМЕТ </w:t>
      </w:r>
    </w:p>
    <w:p w14:paraId="402571B8" w14:textId="6F26801C" w:rsidR="00DF5547" w:rsidRDefault="00DF5547" w:rsidP="008528F9">
      <w:pPr>
        <w:numPr>
          <w:ilvl w:val="0"/>
          <w:numId w:val="6"/>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sidRPr="007918E8">
        <w:rPr>
          <w:rFonts w:ascii="Times New Roman" w:hAnsi="Times New Roman"/>
          <w:color w:val="000000"/>
          <w:sz w:val="24"/>
          <w:szCs w:val="24"/>
          <w:lang w:val="uk-UA"/>
        </w:rPr>
        <w:t xml:space="preserve">Порушення </w:t>
      </w:r>
      <w:r>
        <w:rPr>
          <w:rFonts w:ascii="Times New Roman" w:eastAsia="Calibri" w:hAnsi="Times New Roman" w:cs="Times New Roman"/>
          <w:color w:val="000000" w:themeColor="text1"/>
          <w:sz w:val="24"/>
          <w:szCs w:val="24"/>
          <w:lang w:val="uk-UA"/>
        </w:rPr>
        <w:t>дочірнім підприємством «</w:t>
      </w:r>
      <w:proofErr w:type="spellStart"/>
      <w:r>
        <w:rPr>
          <w:rFonts w:ascii="Times New Roman" w:eastAsia="Calibri" w:hAnsi="Times New Roman" w:cs="Times New Roman"/>
          <w:color w:val="000000" w:themeColor="text1"/>
          <w:sz w:val="24"/>
          <w:szCs w:val="24"/>
          <w:lang w:val="uk-UA"/>
        </w:rPr>
        <w:t>Ружин</w:t>
      </w:r>
      <w:proofErr w:type="spellEnd"/>
      <w:r>
        <w:rPr>
          <w:rFonts w:ascii="Times New Roman" w:eastAsia="Calibri" w:hAnsi="Times New Roman" w:cs="Times New Roman"/>
          <w:color w:val="000000" w:themeColor="text1"/>
          <w:sz w:val="24"/>
          <w:szCs w:val="24"/>
          <w:lang w:val="uk-UA"/>
        </w:rPr>
        <w:t>-молоко</w:t>
      </w:r>
      <w:r w:rsidRPr="0094749F">
        <w:rPr>
          <w:rFonts w:ascii="Times New Roman" w:eastAsia="Calibri" w:hAnsi="Times New Roman" w:cs="Times New Roman"/>
          <w:color w:val="000000" w:themeColor="text1"/>
          <w:sz w:val="24"/>
          <w:szCs w:val="24"/>
          <w:lang w:val="uk-UA"/>
        </w:rPr>
        <w:t xml:space="preserve">» </w:t>
      </w:r>
      <w:r w:rsidRPr="00A63A00">
        <w:rPr>
          <w:rFonts w:ascii="Times New Roman" w:hAnsi="Times New Roman"/>
          <w:color w:val="000000"/>
          <w:sz w:val="24"/>
          <w:szCs w:val="24"/>
          <w:lang w:val="uk-UA"/>
        </w:rPr>
        <w:t xml:space="preserve">(далі – </w:t>
      </w:r>
      <w:r>
        <w:rPr>
          <w:rFonts w:ascii="Times New Roman" w:hAnsi="Times New Roman"/>
          <w:color w:val="000000"/>
          <w:sz w:val="24"/>
          <w:szCs w:val="24"/>
          <w:lang w:val="uk-UA"/>
        </w:rPr>
        <w:t>Підприємство, Відповідач, ДП «</w:t>
      </w:r>
      <w:proofErr w:type="spellStart"/>
      <w:r>
        <w:rPr>
          <w:rFonts w:ascii="Times New Roman" w:hAnsi="Times New Roman"/>
          <w:color w:val="000000"/>
          <w:sz w:val="24"/>
          <w:szCs w:val="24"/>
          <w:lang w:val="uk-UA"/>
        </w:rPr>
        <w:t>Ружин</w:t>
      </w:r>
      <w:proofErr w:type="spellEnd"/>
      <w:r>
        <w:rPr>
          <w:rFonts w:ascii="Times New Roman" w:hAnsi="Times New Roman"/>
          <w:color w:val="000000"/>
          <w:sz w:val="24"/>
          <w:szCs w:val="24"/>
          <w:lang w:val="uk-UA"/>
        </w:rPr>
        <w:t>-молоко»</w:t>
      </w:r>
      <w:r w:rsidRPr="00A63A00">
        <w:rPr>
          <w:rFonts w:ascii="Times New Roman" w:hAnsi="Times New Roman"/>
          <w:color w:val="000000"/>
          <w:sz w:val="24"/>
          <w:szCs w:val="24"/>
          <w:lang w:val="uk-UA"/>
        </w:rPr>
        <w:t>)</w:t>
      </w:r>
      <w:r w:rsidRPr="00C55AC6">
        <w:rPr>
          <w:rFonts w:ascii="Times New Roman" w:hAnsi="Times New Roman"/>
          <w:color w:val="000000"/>
          <w:sz w:val="24"/>
          <w:szCs w:val="24"/>
          <w:lang w:val="uk-UA"/>
        </w:rPr>
        <w:t xml:space="preserve"> </w:t>
      </w:r>
      <w:r w:rsidRPr="007918E8">
        <w:rPr>
          <w:rFonts w:ascii="Times New Roman" w:hAnsi="Times New Roman"/>
          <w:color w:val="000000"/>
          <w:sz w:val="24"/>
          <w:szCs w:val="24"/>
          <w:lang w:val="uk-UA"/>
        </w:rPr>
        <w:t>законодавства про захист від недобросовісної конкуренції, передбаченого статтею 15</w:t>
      </w:r>
      <w:r w:rsidRPr="00C55AC6">
        <w:rPr>
          <w:rFonts w:ascii="Times New Roman" w:hAnsi="Times New Roman"/>
          <w:color w:val="000000"/>
          <w:sz w:val="24"/>
          <w:szCs w:val="24"/>
          <w:vertAlign w:val="superscript"/>
          <w:lang w:val="uk-UA"/>
        </w:rPr>
        <w:t>1</w:t>
      </w:r>
      <w:r w:rsidRPr="007918E8">
        <w:rPr>
          <w:rFonts w:ascii="Times New Roman" w:hAnsi="Times New Roman"/>
          <w:color w:val="000000"/>
          <w:sz w:val="24"/>
          <w:szCs w:val="24"/>
          <w:lang w:val="uk-UA"/>
        </w:rPr>
        <w:t xml:space="preserve"> Закону України «Про захист від недобросовісної конкуренції», у вигляді поширення інформації, що вводить в оману</w:t>
      </w:r>
      <w:r w:rsidR="005D7715">
        <w:rPr>
          <w:rFonts w:ascii="Times New Roman" w:hAnsi="Times New Roman"/>
          <w:color w:val="000000"/>
          <w:sz w:val="24"/>
          <w:szCs w:val="24"/>
          <w:lang w:val="uk-UA"/>
        </w:rPr>
        <w:t>,</w:t>
      </w:r>
      <w:r w:rsidRPr="007918E8">
        <w:rPr>
          <w:rFonts w:ascii="Times New Roman" w:hAnsi="Times New Roman"/>
          <w:color w:val="000000"/>
          <w:sz w:val="24"/>
          <w:szCs w:val="24"/>
          <w:lang w:val="uk-UA"/>
        </w:rPr>
        <w:t xml:space="preserve"> під час виробництва та реалізації молочної продукції</w:t>
      </w:r>
      <w:r w:rsidR="005D7715">
        <w:rPr>
          <w:rFonts w:ascii="Times New Roman" w:hAnsi="Times New Roman"/>
          <w:color w:val="000000"/>
          <w:sz w:val="24"/>
          <w:szCs w:val="24"/>
          <w:lang w:val="uk-UA"/>
        </w:rPr>
        <w:t>.</w:t>
      </w:r>
    </w:p>
    <w:p w14:paraId="479D382C" w14:textId="77777777" w:rsidR="00D204A2" w:rsidRDefault="00D204A2" w:rsidP="00436D1D">
      <w:pPr>
        <w:numPr>
          <w:ilvl w:val="3"/>
          <w:numId w:val="5"/>
        </w:numPr>
        <w:tabs>
          <w:tab w:val="num" w:pos="709"/>
        </w:tabs>
        <w:spacing w:before="240" w:after="120"/>
        <w:ind w:left="709" w:hanging="709"/>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ВІДПОВІДАЧ</w:t>
      </w:r>
    </w:p>
    <w:p w14:paraId="7580C493" w14:textId="77777777" w:rsidR="00D204A2" w:rsidRDefault="00D204A2" w:rsidP="008528F9">
      <w:pPr>
        <w:numPr>
          <w:ilvl w:val="0"/>
          <w:numId w:val="6"/>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color w:val="000000" w:themeColor="text1"/>
          <w:sz w:val="24"/>
          <w:szCs w:val="24"/>
          <w:lang w:val="uk-UA"/>
        </w:rPr>
        <w:t xml:space="preserve">Відповідач </w:t>
      </w:r>
      <w:r w:rsidR="00DA5E3C">
        <w:rPr>
          <w:rFonts w:ascii="Times New Roman" w:eastAsia="Calibri" w:hAnsi="Times New Roman" w:cs="Times New Roman"/>
          <w:color w:val="000000" w:themeColor="text1"/>
          <w:sz w:val="24"/>
          <w:szCs w:val="24"/>
          <w:lang w:val="uk-UA"/>
        </w:rPr>
        <w:t xml:space="preserve">– </w:t>
      </w:r>
      <w:r>
        <w:rPr>
          <w:rFonts w:ascii="Times New Roman" w:eastAsia="Calibri" w:hAnsi="Times New Roman" w:cs="Times New Roman"/>
          <w:color w:val="000000" w:themeColor="text1"/>
          <w:sz w:val="24"/>
          <w:szCs w:val="24"/>
          <w:lang w:val="uk-UA"/>
        </w:rPr>
        <w:t>дочірнє підприємство «</w:t>
      </w:r>
      <w:proofErr w:type="spellStart"/>
      <w:r>
        <w:rPr>
          <w:rFonts w:ascii="Times New Roman" w:eastAsia="Calibri" w:hAnsi="Times New Roman" w:cs="Times New Roman"/>
          <w:color w:val="000000" w:themeColor="text1"/>
          <w:sz w:val="24"/>
          <w:szCs w:val="24"/>
          <w:lang w:val="uk-UA"/>
        </w:rPr>
        <w:t>Ружин</w:t>
      </w:r>
      <w:proofErr w:type="spellEnd"/>
      <w:r>
        <w:rPr>
          <w:rFonts w:ascii="Times New Roman" w:eastAsia="Calibri" w:hAnsi="Times New Roman" w:cs="Times New Roman"/>
          <w:color w:val="000000" w:themeColor="text1"/>
          <w:sz w:val="24"/>
          <w:szCs w:val="24"/>
          <w:lang w:val="uk-UA"/>
        </w:rPr>
        <w:t>-молоко»</w:t>
      </w:r>
      <w:r w:rsidR="00B139F0">
        <w:rPr>
          <w:rFonts w:ascii="Times New Roman" w:eastAsia="Calibri" w:hAnsi="Times New Roman" w:cs="Times New Roman"/>
          <w:color w:val="000000" w:themeColor="text1"/>
          <w:sz w:val="24"/>
          <w:szCs w:val="24"/>
          <w:lang w:val="uk-UA"/>
        </w:rPr>
        <w:t>.</w:t>
      </w:r>
    </w:p>
    <w:p w14:paraId="68023E60" w14:textId="47B3CAF1" w:rsidR="00D204A2" w:rsidRDefault="00096BE7" w:rsidP="008528F9">
      <w:pPr>
        <w:numPr>
          <w:ilvl w:val="0"/>
          <w:numId w:val="6"/>
        </w:numPr>
        <w:tabs>
          <w:tab w:val="left" w:pos="709"/>
        </w:tabs>
        <w:spacing w:after="120"/>
        <w:ind w:left="709" w:hanging="709"/>
        <w:jc w:val="both"/>
        <w:rPr>
          <w:rFonts w:ascii="Times New Roman" w:eastAsia="Times New Roman" w:hAnsi="Times New Roman" w:cs="Times New Roman"/>
          <w:sz w:val="24"/>
          <w:szCs w:val="24"/>
          <w:lang w:val="uk-UA" w:eastAsia="ru-RU"/>
        </w:rPr>
      </w:pPr>
      <w:r>
        <w:rPr>
          <w:rFonts w:ascii="Times New Roman" w:eastAsia="Calibri" w:hAnsi="Times New Roman" w:cs="Times New Roman"/>
          <w:color w:val="000000" w:themeColor="text1"/>
          <w:sz w:val="24"/>
          <w:szCs w:val="24"/>
          <w:lang w:val="uk-UA"/>
        </w:rPr>
        <w:t>Підприємство</w:t>
      </w:r>
      <w:r w:rsidR="00D204A2">
        <w:rPr>
          <w:rFonts w:ascii="Times New Roman" w:eastAsia="Calibri" w:hAnsi="Times New Roman" w:cs="Times New Roman"/>
          <w:color w:val="000000" w:themeColor="text1"/>
          <w:sz w:val="24"/>
          <w:szCs w:val="24"/>
          <w:lang w:val="uk-UA"/>
        </w:rPr>
        <w:t xml:space="preserve"> відповідно до Єдиного державного реєстру юридичних осіб, фізичних осіб-підприємців та громадських формувань зареєстрован</w:t>
      </w:r>
      <w:r w:rsidR="005D7715">
        <w:rPr>
          <w:rFonts w:ascii="Times New Roman" w:eastAsia="Calibri" w:hAnsi="Times New Roman" w:cs="Times New Roman"/>
          <w:color w:val="000000" w:themeColor="text1"/>
          <w:sz w:val="24"/>
          <w:szCs w:val="24"/>
          <w:lang w:val="uk-UA"/>
        </w:rPr>
        <w:t>о</w:t>
      </w:r>
      <w:r w:rsidR="00D204A2">
        <w:rPr>
          <w:rFonts w:ascii="Times New Roman" w:eastAsia="Calibri" w:hAnsi="Times New Roman" w:cs="Times New Roman"/>
          <w:color w:val="000000" w:themeColor="text1"/>
          <w:sz w:val="24"/>
          <w:szCs w:val="24"/>
          <w:lang w:val="uk-UA"/>
        </w:rPr>
        <w:t xml:space="preserve"> 14.08.2002, ідентифікаційний код юридичної особи </w:t>
      </w:r>
      <w:r w:rsidR="00DC3E04" w:rsidRPr="00DC3E04">
        <w:rPr>
          <w:rFonts w:ascii="Times New Roman" w:hAnsi="Times New Roman" w:cs="Times New Roman"/>
          <w:i/>
          <w:sz w:val="24"/>
          <w:szCs w:val="24"/>
          <w:lang w:val="uk-UA"/>
        </w:rPr>
        <w:t>«інформація, доступ до якої обмежено»</w:t>
      </w:r>
      <w:r w:rsidR="00D204A2">
        <w:rPr>
          <w:rFonts w:ascii="Times New Roman" w:eastAsia="Calibri" w:hAnsi="Times New Roman" w:cs="Times New Roman"/>
          <w:color w:val="000000" w:themeColor="text1"/>
          <w:sz w:val="24"/>
          <w:szCs w:val="24"/>
          <w:lang w:val="uk-UA"/>
        </w:rPr>
        <w:t>. Місцезнаходження юридичної особи:</w:t>
      </w:r>
      <w:r w:rsidR="00D204A2">
        <w:rPr>
          <w:rFonts w:ascii="Arial" w:hAnsi="Arial" w:cs="Arial"/>
          <w:color w:val="747474"/>
          <w:sz w:val="23"/>
          <w:szCs w:val="23"/>
          <w:shd w:val="clear" w:color="auto" w:fill="FFFFFF"/>
          <w:lang w:val="uk-UA"/>
        </w:rPr>
        <w:t xml:space="preserve"> </w:t>
      </w:r>
      <w:r w:rsidR="00DC3E04" w:rsidRPr="00DC3E04">
        <w:rPr>
          <w:rFonts w:ascii="Times New Roman" w:hAnsi="Times New Roman" w:cs="Times New Roman"/>
          <w:i/>
          <w:sz w:val="24"/>
          <w:szCs w:val="24"/>
          <w:lang w:val="uk-UA"/>
        </w:rPr>
        <w:t>«інформація, доступ до якої обмежено»</w:t>
      </w:r>
      <w:r w:rsidR="00D204A2">
        <w:rPr>
          <w:rFonts w:ascii="Times New Roman" w:eastAsia="Times New Roman" w:hAnsi="Times New Roman" w:cs="Times New Roman"/>
          <w:sz w:val="24"/>
          <w:szCs w:val="24"/>
          <w:lang w:val="uk-UA"/>
        </w:rPr>
        <w:t xml:space="preserve">. </w:t>
      </w:r>
    </w:p>
    <w:p w14:paraId="391FD632" w14:textId="37F7EC94" w:rsidR="00D204A2" w:rsidRDefault="00D204A2" w:rsidP="008528F9">
      <w:pPr>
        <w:numPr>
          <w:ilvl w:val="0"/>
          <w:numId w:val="6"/>
        </w:numPr>
        <w:tabs>
          <w:tab w:val="left" w:pos="709"/>
        </w:tabs>
        <w:spacing w:after="120"/>
        <w:ind w:left="709" w:hanging="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lastRenderedPageBreak/>
        <w:t xml:space="preserve">Основним видом господарської діяльності </w:t>
      </w:r>
      <w:r w:rsidR="00587012">
        <w:rPr>
          <w:rFonts w:ascii="Times New Roman" w:eastAsia="Times New Roman" w:hAnsi="Times New Roman" w:cs="Times New Roman"/>
          <w:sz w:val="24"/>
          <w:szCs w:val="24"/>
          <w:lang w:val="uk-UA"/>
        </w:rPr>
        <w:t>П</w:t>
      </w:r>
      <w:r w:rsidR="00096BE7">
        <w:rPr>
          <w:rFonts w:ascii="Times New Roman" w:eastAsia="Times New Roman" w:hAnsi="Times New Roman" w:cs="Times New Roman"/>
          <w:sz w:val="24"/>
          <w:szCs w:val="24"/>
          <w:lang w:val="uk-UA"/>
        </w:rPr>
        <w:t>ідприємства</w:t>
      </w:r>
      <w:r>
        <w:rPr>
          <w:rFonts w:ascii="Times New Roman" w:eastAsia="Times New Roman" w:hAnsi="Times New Roman" w:cs="Times New Roman"/>
          <w:sz w:val="24"/>
          <w:szCs w:val="24"/>
          <w:lang w:val="uk-UA"/>
        </w:rPr>
        <w:t xml:space="preserve"> згідно з класифікацією видів економічної діяльності (КВЕД), зокрема, є </w:t>
      </w:r>
      <w:r w:rsidR="001A5417" w:rsidRPr="00DC3E04">
        <w:rPr>
          <w:rFonts w:ascii="Times New Roman" w:hAnsi="Times New Roman" w:cs="Times New Roman"/>
          <w:i/>
          <w:sz w:val="24"/>
          <w:szCs w:val="24"/>
          <w:lang w:val="uk-UA"/>
        </w:rPr>
        <w:t>«інформація, доступ до якої обмежено»</w:t>
      </w:r>
      <w:r>
        <w:rPr>
          <w:rFonts w:ascii="Times New Roman" w:eastAsia="Times New Roman" w:hAnsi="Times New Roman" w:cs="Times New Roman"/>
          <w:sz w:val="24"/>
          <w:szCs w:val="24"/>
          <w:lang w:val="uk-UA"/>
        </w:rPr>
        <w:t>.</w:t>
      </w:r>
    </w:p>
    <w:p w14:paraId="15691688" w14:textId="77777777" w:rsidR="00B56E4B" w:rsidRDefault="00D204A2" w:rsidP="008528F9">
      <w:pPr>
        <w:numPr>
          <w:ilvl w:val="0"/>
          <w:numId w:val="6"/>
        </w:numPr>
        <w:tabs>
          <w:tab w:val="left" w:pos="709"/>
        </w:tabs>
        <w:spacing w:after="120"/>
        <w:ind w:left="709" w:hanging="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Отже, </w:t>
      </w:r>
      <w:r w:rsidR="00096BE7">
        <w:rPr>
          <w:rFonts w:ascii="Times New Roman" w:eastAsia="Times New Roman" w:hAnsi="Times New Roman" w:cs="Times New Roman"/>
          <w:sz w:val="24"/>
          <w:szCs w:val="24"/>
          <w:lang w:val="uk-UA" w:eastAsia="ru-RU"/>
        </w:rPr>
        <w:t>Підприємст</w:t>
      </w:r>
      <w:r>
        <w:rPr>
          <w:rFonts w:ascii="Times New Roman" w:eastAsia="Times New Roman" w:hAnsi="Times New Roman" w:cs="Times New Roman"/>
          <w:sz w:val="24"/>
          <w:szCs w:val="24"/>
          <w:lang w:val="uk-UA" w:eastAsia="ru-RU"/>
        </w:rPr>
        <w:t>во, у розумінні статті 1 Закону України «Про захист економічної конкуренції», є суб’єктом господарювання.</w:t>
      </w:r>
    </w:p>
    <w:p w14:paraId="2E4175E5" w14:textId="77777777" w:rsidR="00D204A2" w:rsidRPr="00757FB2" w:rsidRDefault="00D204A2" w:rsidP="00436D1D">
      <w:pPr>
        <w:numPr>
          <w:ilvl w:val="3"/>
          <w:numId w:val="5"/>
        </w:numPr>
        <w:tabs>
          <w:tab w:val="num" w:pos="709"/>
        </w:tabs>
        <w:spacing w:before="240" w:after="120"/>
        <w:ind w:left="709" w:hanging="709"/>
        <w:jc w:val="both"/>
        <w:rPr>
          <w:rFonts w:ascii="Times New Roman" w:eastAsia="Times New Roman" w:hAnsi="Times New Roman" w:cs="Times New Roman"/>
          <w:b/>
          <w:bCs/>
          <w:sz w:val="24"/>
          <w:szCs w:val="24"/>
          <w:lang w:val="uk-UA" w:eastAsia="ru-RU"/>
        </w:rPr>
      </w:pPr>
      <w:r w:rsidRPr="00757FB2">
        <w:rPr>
          <w:rFonts w:ascii="Times New Roman" w:eastAsia="Times New Roman" w:hAnsi="Times New Roman" w:cs="Times New Roman"/>
          <w:b/>
          <w:bCs/>
          <w:sz w:val="24"/>
          <w:szCs w:val="24"/>
          <w:lang w:val="uk-UA" w:eastAsia="ru-RU"/>
        </w:rPr>
        <w:t>ПРОЦЕСУАЛЬНІ ДІЇ</w:t>
      </w:r>
    </w:p>
    <w:p w14:paraId="2054A30B" w14:textId="01C816BA" w:rsidR="00CF3C51" w:rsidRPr="00CF3C51" w:rsidRDefault="00CF3C51" w:rsidP="008528F9">
      <w:pPr>
        <w:numPr>
          <w:ilvl w:val="0"/>
          <w:numId w:val="6"/>
        </w:numPr>
        <w:tabs>
          <w:tab w:val="left" w:pos="709"/>
        </w:tabs>
        <w:spacing w:after="120"/>
        <w:ind w:left="709" w:hanging="709"/>
        <w:jc w:val="both"/>
        <w:rPr>
          <w:rFonts w:ascii="Times New Roman" w:hAnsi="Times New Roman"/>
          <w:sz w:val="24"/>
          <w:szCs w:val="24"/>
          <w:lang w:val="uk-UA" w:eastAsia="ru-RU"/>
        </w:rPr>
      </w:pPr>
      <w:r w:rsidRPr="00CF3C51">
        <w:rPr>
          <w:rFonts w:ascii="Times New Roman" w:hAnsi="Times New Roman"/>
          <w:sz w:val="24"/>
          <w:szCs w:val="24"/>
          <w:lang w:val="uk-UA" w:eastAsia="ru-RU"/>
        </w:rPr>
        <w:t>Дорученням в.</w:t>
      </w:r>
      <w:r w:rsidR="004B721B">
        <w:rPr>
          <w:rFonts w:ascii="Times New Roman" w:hAnsi="Times New Roman"/>
          <w:sz w:val="24"/>
          <w:szCs w:val="24"/>
          <w:lang w:val="uk-UA" w:eastAsia="ru-RU"/>
        </w:rPr>
        <w:t> </w:t>
      </w:r>
      <w:r w:rsidRPr="00CF3C51">
        <w:rPr>
          <w:rFonts w:ascii="Times New Roman" w:hAnsi="Times New Roman"/>
          <w:sz w:val="24"/>
          <w:szCs w:val="24"/>
          <w:lang w:val="uk-UA" w:eastAsia="ru-RU"/>
        </w:rPr>
        <w:t>о. Голови Комітету від 04.06.2019 № 13-02/554 Управління розслідувань недобросовісної конкуренції уповноважене провести дослідження щодо наявності</w:t>
      </w:r>
      <w:r w:rsidR="004105B9">
        <w:rPr>
          <w:rFonts w:ascii="Times New Roman" w:hAnsi="Times New Roman"/>
          <w:sz w:val="24"/>
          <w:szCs w:val="24"/>
          <w:lang w:val="uk-UA" w:eastAsia="ru-RU"/>
        </w:rPr>
        <w:t> </w:t>
      </w:r>
      <w:r w:rsidRPr="00CF3C51">
        <w:rPr>
          <w:rFonts w:ascii="Times New Roman" w:hAnsi="Times New Roman"/>
          <w:sz w:val="24"/>
          <w:szCs w:val="24"/>
          <w:lang w:val="uk-UA" w:eastAsia="ru-RU"/>
        </w:rPr>
        <w:t>/</w:t>
      </w:r>
      <w:r w:rsidR="004105B9">
        <w:rPr>
          <w:rFonts w:ascii="Times New Roman" w:hAnsi="Times New Roman"/>
          <w:sz w:val="24"/>
          <w:szCs w:val="24"/>
          <w:lang w:val="uk-UA" w:eastAsia="ru-RU"/>
        </w:rPr>
        <w:t> </w:t>
      </w:r>
      <w:r w:rsidRPr="00CF3C51">
        <w:rPr>
          <w:rFonts w:ascii="Times New Roman" w:hAnsi="Times New Roman"/>
          <w:sz w:val="24"/>
          <w:szCs w:val="24"/>
          <w:lang w:val="uk-UA" w:eastAsia="ru-RU"/>
        </w:rPr>
        <w:t>відсутності в діях суб’єктів господарювання ознак порушення законодавства про захист від недобросовісної конкуренції під час виробництва</w:t>
      </w:r>
      <w:r w:rsidR="004105B9">
        <w:rPr>
          <w:rFonts w:ascii="Times New Roman" w:hAnsi="Times New Roman"/>
          <w:sz w:val="24"/>
          <w:szCs w:val="24"/>
          <w:lang w:val="uk-UA" w:eastAsia="ru-RU"/>
        </w:rPr>
        <w:t> </w:t>
      </w:r>
      <w:r w:rsidRPr="00CF3C51">
        <w:rPr>
          <w:rFonts w:ascii="Times New Roman" w:hAnsi="Times New Roman"/>
          <w:sz w:val="24"/>
          <w:szCs w:val="24"/>
          <w:lang w:val="uk-UA" w:eastAsia="ru-RU"/>
        </w:rPr>
        <w:t>/</w:t>
      </w:r>
      <w:r w:rsidR="004105B9">
        <w:rPr>
          <w:rFonts w:ascii="Times New Roman" w:hAnsi="Times New Roman"/>
          <w:sz w:val="24"/>
          <w:szCs w:val="24"/>
          <w:lang w:val="uk-UA" w:eastAsia="ru-RU"/>
        </w:rPr>
        <w:t> </w:t>
      </w:r>
      <w:r w:rsidRPr="00CF3C51">
        <w:rPr>
          <w:rFonts w:ascii="Times New Roman" w:hAnsi="Times New Roman"/>
          <w:sz w:val="24"/>
          <w:szCs w:val="24"/>
          <w:lang w:val="uk-UA" w:eastAsia="ru-RU"/>
        </w:rPr>
        <w:t>реалізації молочної продукції.</w:t>
      </w:r>
    </w:p>
    <w:p w14:paraId="69FF9018" w14:textId="34D2F078" w:rsidR="00D204A2" w:rsidRPr="00757FB2" w:rsidRDefault="00D204A2" w:rsidP="008528F9">
      <w:pPr>
        <w:numPr>
          <w:ilvl w:val="0"/>
          <w:numId w:val="6"/>
        </w:numPr>
        <w:tabs>
          <w:tab w:val="left" w:pos="709"/>
        </w:tabs>
        <w:spacing w:after="120"/>
        <w:ind w:left="709" w:hanging="709"/>
        <w:jc w:val="both"/>
        <w:rPr>
          <w:rFonts w:ascii="Times New Roman" w:hAnsi="Times New Roman"/>
          <w:sz w:val="24"/>
          <w:szCs w:val="24"/>
          <w:lang w:val="uk-UA" w:eastAsia="ru-RU"/>
        </w:rPr>
      </w:pPr>
      <w:r w:rsidRPr="00757FB2">
        <w:rPr>
          <w:rFonts w:ascii="Times New Roman" w:hAnsi="Times New Roman"/>
          <w:sz w:val="24"/>
          <w:szCs w:val="24"/>
          <w:lang w:val="uk-UA" w:eastAsia="ru-RU"/>
        </w:rPr>
        <w:t>Комітет направ</w:t>
      </w:r>
      <w:r w:rsidR="004105B9">
        <w:rPr>
          <w:rFonts w:ascii="Times New Roman" w:hAnsi="Times New Roman"/>
          <w:sz w:val="24"/>
          <w:szCs w:val="24"/>
          <w:lang w:val="uk-UA" w:eastAsia="ru-RU"/>
        </w:rPr>
        <w:t>ив</w:t>
      </w:r>
      <w:r w:rsidRPr="00757FB2">
        <w:rPr>
          <w:rFonts w:ascii="Times New Roman" w:hAnsi="Times New Roman"/>
          <w:sz w:val="24"/>
          <w:szCs w:val="24"/>
          <w:lang w:val="uk-UA" w:eastAsia="ru-RU"/>
        </w:rPr>
        <w:t xml:space="preserve"> лист від 11.01.2019 № 127-26/06-349 до Державної служби України з питань безпечності харчових продуктів та захисту споживачів (далі – Держпродспоживслужба) про надання інформації щодо проведення випробування зразків молочної продукції на вміст у її складі жирів немолочного походження (стеринів тощо).</w:t>
      </w:r>
    </w:p>
    <w:p w14:paraId="0C47E447" w14:textId="4DFC8226" w:rsidR="00D204A2" w:rsidRPr="00757FB2" w:rsidRDefault="00D204A2" w:rsidP="008528F9">
      <w:pPr>
        <w:numPr>
          <w:ilvl w:val="0"/>
          <w:numId w:val="6"/>
        </w:numPr>
        <w:tabs>
          <w:tab w:val="left" w:pos="709"/>
        </w:tabs>
        <w:spacing w:after="120"/>
        <w:ind w:left="709" w:hanging="709"/>
        <w:jc w:val="both"/>
        <w:rPr>
          <w:rFonts w:ascii="Times New Roman" w:hAnsi="Times New Roman"/>
          <w:sz w:val="24"/>
          <w:szCs w:val="24"/>
          <w:lang w:val="uk-UA" w:eastAsia="ru-RU"/>
        </w:rPr>
      </w:pPr>
      <w:r w:rsidRPr="00757FB2">
        <w:rPr>
          <w:rFonts w:ascii="Times New Roman" w:hAnsi="Times New Roman"/>
          <w:sz w:val="24"/>
          <w:szCs w:val="24"/>
          <w:lang w:val="uk-UA" w:eastAsia="ru-RU"/>
        </w:rPr>
        <w:t xml:space="preserve">Держпродспоживслужба листом від 19.02.2019 № </w:t>
      </w:r>
      <w:r w:rsidR="002363B8">
        <w:rPr>
          <w:rFonts w:ascii="Times New Roman" w:hAnsi="Times New Roman"/>
          <w:sz w:val="24"/>
          <w:szCs w:val="24"/>
          <w:lang w:val="uk-UA" w:eastAsia="ru-RU"/>
        </w:rPr>
        <w:t>ЦА-</w:t>
      </w:r>
      <w:r w:rsidRPr="00757FB2">
        <w:rPr>
          <w:rFonts w:ascii="Times New Roman" w:hAnsi="Times New Roman"/>
          <w:sz w:val="24"/>
          <w:szCs w:val="24"/>
          <w:lang w:val="uk-UA" w:eastAsia="ru-RU"/>
        </w:rPr>
        <w:t>11.2.1/978-19 (</w:t>
      </w:r>
      <w:proofErr w:type="spellStart"/>
      <w:r w:rsidRPr="00757FB2">
        <w:rPr>
          <w:rFonts w:ascii="Times New Roman" w:hAnsi="Times New Roman"/>
          <w:sz w:val="24"/>
          <w:szCs w:val="24"/>
          <w:lang w:val="uk-UA" w:eastAsia="ru-RU"/>
        </w:rPr>
        <w:t>вх</w:t>
      </w:r>
      <w:proofErr w:type="spellEnd"/>
      <w:r w:rsidRPr="00757FB2">
        <w:rPr>
          <w:rFonts w:ascii="Times New Roman" w:hAnsi="Times New Roman"/>
          <w:sz w:val="24"/>
          <w:szCs w:val="24"/>
          <w:lang w:val="uk-UA" w:eastAsia="ru-RU"/>
        </w:rPr>
        <w:t>. Комітету №</w:t>
      </w:r>
      <w:r w:rsidR="005B0A11">
        <w:rPr>
          <w:rFonts w:ascii="Times New Roman" w:hAnsi="Times New Roman"/>
          <w:sz w:val="24"/>
          <w:szCs w:val="24"/>
          <w:lang w:val="en-US" w:eastAsia="ru-RU"/>
        </w:rPr>
        <w:t> </w:t>
      </w:r>
      <w:r w:rsidRPr="00757FB2">
        <w:rPr>
          <w:rFonts w:ascii="Times New Roman" w:hAnsi="Times New Roman"/>
          <w:sz w:val="24"/>
          <w:szCs w:val="24"/>
          <w:lang w:val="uk-UA" w:eastAsia="ru-RU"/>
        </w:rPr>
        <w:t>7</w:t>
      </w:r>
      <w:r w:rsidR="005B0A11">
        <w:rPr>
          <w:rFonts w:ascii="Times New Roman" w:hAnsi="Times New Roman"/>
          <w:sz w:val="24"/>
          <w:szCs w:val="24"/>
          <w:lang w:val="uk-UA" w:eastAsia="ru-RU"/>
        </w:rPr>
        <w:noBreakHyphen/>
      </w:r>
      <w:r w:rsidRPr="00757FB2">
        <w:rPr>
          <w:rFonts w:ascii="Times New Roman" w:hAnsi="Times New Roman"/>
          <w:sz w:val="24"/>
          <w:szCs w:val="24"/>
          <w:lang w:val="uk-UA" w:eastAsia="ru-RU"/>
        </w:rPr>
        <w:t>06/2383 від 25.02.2019) у відповідь на лист</w:t>
      </w:r>
      <w:r w:rsidR="00104AE0" w:rsidRPr="00757FB2">
        <w:rPr>
          <w:rFonts w:ascii="Times New Roman" w:hAnsi="Times New Roman"/>
          <w:sz w:val="24"/>
          <w:szCs w:val="24"/>
          <w:lang w:val="uk-UA" w:eastAsia="ru-RU"/>
        </w:rPr>
        <w:t xml:space="preserve"> Комітету</w:t>
      </w:r>
      <w:r w:rsidRPr="00757FB2">
        <w:rPr>
          <w:rFonts w:ascii="Times New Roman" w:hAnsi="Times New Roman"/>
          <w:sz w:val="24"/>
          <w:szCs w:val="24"/>
          <w:lang w:val="uk-UA" w:eastAsia="ru-RU"/>
        </w:rPr>
        <w:t xml:space="preserve"> від 11.01.2019</w:t>
      </w:r>
      <w:r w:rsidR="00104AE0" w:rsidRPr="00757FB2">
        <w:rPr>
          <w:rFonts w:ascii="Times New Roman" w:hAnsi="Times New Roman"/>
          <w:sz w:val="24"/>
          <w:szCs w:val="24"/>
          <w:lang w:val="uk-UA" w:eastAsia="ru-RU"/>
        </w:rPr>
        <w:t xml:space="preserve"> </w:t>
      </w:r>
      <w:r w:rsidRPr="00757FB2">
        <w:rPr>
          <w:rFonts w:ascii="Times New Roman" w:hAnsi="Times New Roman"/>
          <w:sz w:val="24"/>
          <w:szCs w:val="24"/>
          <w:lang w:val="uk-UA" w:eastAsia="ru-RU"/>
        </w:rPr>
        <w:t>№</w:t>
      </w:r>
      <w:r w:rsidR="005B0A11">
        <w:rPr>
          <w:rFonts w:ascii="Times New Roman" w:hAnsi="Times New Roman"/>
          <w:sz w:val="24"/>
          <w:szCs w:val="24"/>
          <w:lang w:val="en-US" w:eastAsia="ru-RU"/>
        </w:rPr>
        <w:t> </w:t>
      </w:r>
      <w:r w:rsidRPr="00757FB2">
        <w:rPr>
          <w:rFonts w:ascii="Times New Roman" w:hAnsi="Times New Roman"/>
          <w:sz w:val="24"/>
          <w:szCs w:val="24"/>
          <w:lang w:val="uk-UA" w:eastAsia="ru-RU"/>
        </w:rPr>
        <w:t>127</w:t>
      </w:r>
      <w:r w:rsidR="005B0A11">
        <w:rPr>
          <w:rFonts w:ascii="Times New Roman" w:hAnsi="Times New Roman"/>
          <w:sz w:val="24"/>
          <w:szCs w:val="24"/>
          <w:lang w:val="uk-UA" w:eastAsia="ru-RU"/>
        </w:rPr>
        <w:noBreakHyphen/>
      </w:r>
      <w:r w:rsidRPr="00757FB2">
        <w:rPr>
          <w:rFonts w:ascii="Times New Roman" w:hAnsi="Times New Roman"/>
          <w:sz w:val="24"/>
          <w:szCs w:val="24"/>
          <w:lang w:val="uk-UA" w:eastAsia="ru-RU"/>
        </w:rPr>
        <w:t>26/06</w:t>
      </w:r>
      <w:r w:rsidR="005B0A11">
        <w:rPr>
          <w:rFonts w:ascii="Times New Roman" w:hAnsi="Times New Roman"/>
          <w:sz w:val="24"/>
          <w:szCs w:val="24"/>
          <w:lang w:val="uk-UA" w:eastAsia="ru-RU"/>
        </w:rPr>
        <w:noBreakHyphen/>
      </w:r>
      <w:r w:rsidRPr="00757FB2">
        <w:rPr>
          <w:rFonts w:ascii="Times New Roman" w:hAnsi="Times New Roman"/>
          <w:sz w:val="24"/>
          <w:szCs w:val="24"/>
          <w:lang w:val="uk-UA" w:eastAsia="ru-RU"/>
        </w:rPr>
        <w:t xml:space="preserve">349 надала засвідчені копії протоколів випробувань та експертних висновків, у результаті аналізу яких виявлено невідповідність харчової продукції виробництва </w:t>
      </w:r>
      <w:r w:rsidR="00104AE0" w:rsidRPr="00757FB2">
        <w:rPr>
          <w:rFonts w:ascii="Times New Roman" w:hAnsi="Times New Roman"/>
          <w:sz w:val="24"/>
          <w:szCs w:val="24"/>
          <w:lang w:val="uk-UA" w:eastAsia="ru-RU"/>
        </w:rPr>
        <w:t>Підприємства</w:t>
      </w:r>
      <w:r w:rsidRPr="00757FB2">
        <w:rPr>
          <w:rFonts w:ascii="Times New Roman" w:hAnsi="Times New Roman"/>
          <w:sz w:val="24"/>
          <w:szCs w:val="24"/>
          <w:lang w:val="uk-UA" w:eastAsia="ru-RU"/>
        </w:rPr>
        <w:t>, зокрема</w:t>
      </w:r>
      <w:r w:rsidR="001373E8">
        <w:rPr>
          <w:rFonts w:ascii="Times New Roman" w:hAnsi="Times New Roman"/>
          <w:sz w:val="24"/>
          <w:szCs w:val="24"/>
          <w:lang w:val="uk-UA" w:eastAsia="ru-RU"/>
        </w:rPr>
        <w:t>,</w:t>
      </w:r>
      <w:r w:rsidRPr="00757FB2">
        <w:rPr>
          <w:rFonts w:ascii="Times New Roman" w:hAnsi="Times New Roman"/>
          <w:sz w:val="24"/>
          <w:szCs w:val="24"/>
          <w:lang w:val="uk-UA" w:eastAsia="ru-RU"/>
        </w:rPr>
        <w:t xml:space="preserve"> складу молочного жиру. </w:t>
      </w:r>
    </w:p>
    <w:p w14:paraId="3D0D3F6D" w14:textId="6B19DD9E" w:rsidR="00D204A2" w:rsidRPr="00757FB2" w:rsidRDefault="00096BE7" w:rsidP="008528F9">
      <w:pPr>
        <w:numPr>
          <w:ilvl w:val="0"/>
          <w:numId w:val="6"/>
        </w:numPr>
        <w:tabs>
          <w:tab w:val="left" w:pos="709"/>
        </w:tabs>
        <w:spacing w:after="120"/>
        <w:ind w:left="709" w:hanging="709"/>
        <w:jc w:val="both"/>
        <w:rPr>
          <w:rFonts w:ascii="Times New Roman" w:eastAsia="Times New Roman" w:hAnsi="Times New Roman" w:cs="Times New Roman"/>
          <w:sz w:val="24"/>
          <w:szCs w:val="24"/>
          <w:lang w:val="uk-UA"/>
        </w:rPr>
      </w:pPr>
      <w:r w:rsidRPr="00757FB2">
        <w:rPr>
          <w:rFonts w:ascii="Times New Roman" w:eastAsia="Calibri" w:hAnsi="Times New Roman" w:cs="Times New Roman"/>
          <w:color w:val="000000"/>
          <w:sz w:val="24"/>
          <w:szCs w:val="24"/>
          <w:lang w:val="uk-UA"/>
        </w:rPr>
        <w:t>Підприємство</w:t>
      </w:r>
      <w:r w:rsidR="00D204A2" w:rsidRPr="00757FB2">
        <w:rPr>
          <w:rFonts w:ascii="Times New Roman" w:eastAsia="Calibri" w:hAnsi="Times New Roman" w:cs="Times New Roman"/>
          <w:color w:val="000000"/>
          <w:sz w:val="24"/>
          <w:szCs w:val="24"/>
          <w:lang w:val="uk-UA"/>
        </w:rPr>
        <w:t xml:space="preserve"> у відповідь на вимогу Комітету № 127-26/09-13243 від 29.09.2020 про надання інформації надіслало лист</w:t>
      </w:r>
      <w:r w:rsidR="001373E8">
        <w:rPr>
          <w:rFonts w:ascii="Times New Roman" w:eastAsia="Calibri" w:hAnsi="Times New Roman" w:cs="Times New Roman"/>
          <w:color w:val="000000"/>
          <w:sz w:val="24"/>
          <w:szCs w:val="24"/>
          <w:lang w:val="uk-UA"/>
        </w:rPr>
        <w:t xml:space="preserve"> </w:t>
      </w:r>
      <w:r w:rsidR="00D204A2" w:rsidRPr="00757FB2">
        <w:rPr>
          <w:rFonts w:ascii="Times New Roman" w:eastAsia="Calibri" w:hAnsi="Times New Roman" w:cs="Times New Roman"/>
          <w:color w:val="000000"/>
          <w:sz w:val="24"/>
          <w:szCs w:val="24"/>
          <w:lang w:val="uk-UA"/>
        </w:rPr>
        <w:t xml:space="preserve"> № 270 від 03.11.2020 (</w:t>
      </w:r>
      <w:proofErr w:type="spellStart"/>
      <w:r w:rsidR="00D204A2" w:rsidRPr="00757FB2">
        <w:rPr>
          <w:rFonts w:ascii="Times New Roman" w:eastAsia="Calibri" w:hAnsi="Times New Roman" w:cs="Times New Roman"/>
          <w:color w:val="000000"/>
          <w:sz w:val="24"/>
          <w:szCs w:val="24"/>
          <w:lang w:val="uk-UA"/>
        </w:rPr>
        <w:t>вх</w:t>
      </w:r>
      <w:proofErr w:type="spellEnd"/>
      <w:r w:rsidR="00D204A2" w:rsidRPr="00757FB2">
        <w:rPr>
          <w:rFonts w:ascii="Times New Roman" w:eastAsia="Calibri" w:hAnsi="Times New Roman" w:cs="Times New Roman"/>
          <w:color w:val="000000"/>
          <w:sz w:val="24"/>
          <w:szCs w:val="24"/>
          <w:lang w:val="uk-UA"/>
        </w:rPr>
        <w:t>. Комітету № 8-09/1132-кі від 06.11.2020).</w:t>
      </w:r>
    </w:p>
    <w:p w14:paraId="404704F3" w14:textId="7B1AE995" w:rsidR="00D204A2" w:rsidRPr="00757FB2" w:rsidRDefault="00D204A2" w:rsidP="008528F9">
      <w:pPr>
        <w:numPr>
          <w:ilvl w:val="0"/>
          <w:numId w:val="6"/>
        </w:numPr>
        <w:tabs>
          <w:tab w:val="left" w:pos="709"/>
        </w:tabs>
        <w:spacing w:after="120"/>
        <w:ind w:left="709" w:hanging="709"/>
        <w:jc w:val="both"/>
        <w:rPr>
          <w:rFonts w:ascii="Times New Roman" w:hAnsi="Times New Roman"/>
          <w:sz w:val="24"/>
          <w:szCs w:val="24"/>
          <w:lang w:val="uk-UA"/>
        </w:rPr>
      </w:pPr>
      <w:r w:rsidRPr="00757FB2">
        <w:rPr>
          <w:rFonts w:ascii="Times New Roman" w:hAnsi="Times New Roman"/>
          <w:sz w:val="24"/>
          <w:szCs w:val="24"/>
          <w:lang w:val="uk-UA"/>
        </w:rPr>
        <w:t>Комітет направ</w:t>
      </w:r>
      <w:r w:rsidR="001373E8">
        <w:rPr>
          <w:rFonts w:ascii="Times New Roman" w:hAnsi="Times New Roman"/>
          <w:sz w:val="24"/>
          <w:szCs w:val="24"/>
          <w:lang w:val="uk-UA"/>
        </w:rPr>
        <w:t>ив</w:t>
      </w:r>
      <w:r w:rsidRPr="00757FB2">
        <w:rPr>
          <w:rFonts w:ascii="Times New Roman" w:hAnsi="Times New Roman"/>
          <w:sz w:val="24"/>
          <w:szCs w:val="24"/>
          <w:lang w:val="uk-UA"/>
        </w:rPr>
        <w:t xml:space="preserve"> </w:t>
      </w:r>
      <w:r w:rsidRPr="00757FB2">
        <w:rPr>
          <w:rFonts w:ascii="Times New Roman" w:eastAsia="Calibri" w:hAnsi="Times New Roman" w:cs="Times New Roman"/>
          <w:color w:val="000000"/>
          <w:sz w:val="24"/>
          <w:szCs w:val="24"/>
          <w:lang w:val="uk-UA"/>
        </w:rPr>
        <w:t>вимогу № 127-26/01</w:t>
      </w:r>
      <w:r w:rsidR="00B146E0">
        <w:rPr>
          <w:rFonts w:ascii="Times New Roman" w:eastAsia="Calibri" w:hAnsi="Times New Roman" w:cs="Times New Roman"/>
          <w:color w:val="000000"/>
          <w:sz w:val="24"/>
          <w:szCs w:val="24"/>
          <w:lang w:val="uk-UA"/>
        </w:rPr>
        <w:t>-</w:t>
      </w:r>
      <w:r w:rsidRPr="00757FB2">
        <w:rPr>
          <w:rFonts w:ascii="Times New Roman" w:eastAsia="Calibri" w:hAnsi="Times New Roman" w:cs="Times New Roman"/>
          <w:color w:val="000000"/>
          <w:sz w:val="24"/>
          <w:szCs w:val="24"/>
          <w:lang w:val="uk-UA"/>
        </w:rPr>
        <w:t xml:space="preserve">7508 від 19.05.2021 до </w:t>
      </w:r>
      <w:r w:rsidRPr="00757FB2">
        <w:rPr>
          <w:rFonts w:ascii="Times New Roman" w:hAnsi="Times New Roman" w:cs="Times New Roman"/>
          <w:sz w:val="24"/>
          <w:szCs w:val="24"/>
          <w:lang w:val="uk-UA"/>
        </w:rPr>
        <w:t>комунального підприємства «Дитячий спортивно-оздоровчий центр «Горизонт», як</w:t>
      </w:r>
      <w:r w:rsidR="007C0E26">
        <w:rPr>
          <w:rFonts w:ascii="Times New Roman" w:hAnsi="Times New Roman" w:cs="Times New Roman"/>
          <w:sz w:val="24"/>
          <w:szCs w:val="24"/>
          <w:lang w:val="uk-UA"/>
        </w:rPr>
        <w:t>е</w:t>
      </w:r>
      <w:r w:rsidRPr="00757FB2">
        <w:rPr>
          <w:rFonts w:ascii="Times New Roman" w:hAnsi="Times New Roman" w:cs="Times New Roman"/>
          <w:sz w:val="24"/>
          <w:szCs w:val="24"/>
          <w:lang w:val="uk-UA"/>
        </w:rPr>
        <w:t xml:space="preserve"> </w:t>
      </w:r>
      <w:r w:rsidRPr="00757FB2">
        <w:rPr>
          <w:rFonts w:ascii="Times New Roman" w:eastAsia="Calibri" w:hAnsi="Times New Roman" w:cs="Times New Roman"/>
          <w:color w:val="000000"/>
          <w:sz w:val="24"/>
          <w:szCs w:val="24"/>
          <w:lang w:val="uk-UA"/>
        </w:rPr>
        <w:t>листом б/н від 01.06.2021 (</w:t>
      </w:r>
      <w:proofErr w:type="spellStart"/>
      <w:r w:rsidRPr="00757FB2">
        <w:rPr>
          <w:rFonts w:ascii="Times New Roman" w:eastAsia="Calibri" w:hAnsi="Times New Roman" w:cs="Times New Roman"/>
          <w:color w:val="000000"/>
          <w:sz w:val="24"/>
          <w:szCs w:val="24"/>
          <w:lang w:val="uk-UA"/>
        </w:rPr>
        <w:t>вх</w:t>
      </w:r>
      <w:proofErr w:type="spellEnd"/>
      <w:r w:rsidRPr="00757FB2">
        <w:rPr>
          <w:rFonts w:ascii="Times New Roman" w:eastAsia="Calibri" w:hAnsi="Times New Roman" w:cs="Times New Roman"/>
          <w:color w:val="000000"/>
          <w:sz w:val="24"/>
          <w:szCs w:val="24"/>
          <w:lang w:val="uk-UA"/>
        </w:rPr>
        <w:t>. Комітету № 8-01/7763 від 07.06.2021) нада</w:t>
      </w:r>
      <w:r w:rsidR="007C0E26">
        <w:rPr>
          <w:rFonts w:ascii="Times New Roman" w:eastAsia="Calibri" w:hAnsi="Times New Roman" w:cs="Times New Roman"/>
          <w:color w:val="000000"/>
          <w:sz w:val="24"/>
          <w:szCs w:val="24"/>
          <w:lang w:val="uk-UA"/>
        </w:rPr>
        <w:t>ло</w:t>
      </w:r>
      <w:r w:rsidRPr="00757FB2">
        <w:rPr>
          <w:rFonts w:ascii="Times New Roman" w:eastAsia="Calibri" w:hAnsi="Times New Roman" w:cs="Times New Roman"/>
          <w:color w:val="000000"/>
          <w:sz w:val="24"/>
          <w:szCs w:val="24"/>
          <w:lang w:val="uk-UA"/>
        </w:rPr>
        <w:t xml:space="preserve"> відповідь. </w:t>
      </w:r>
    </w:p>
    <w:p w14:paraId="7F95BBA2" w14:textId="77777777" w:rsidR="00D204A2" w:rsidRPr="00757FB2" w:rsidRDefault="00D204A2" w:rsidP="008528F9">
      <w:pPr>
        <w:numPr>
          <w:ilvl w:val="0"/>
          <w:numId w:val="6"/>
        </w:numPr>
        <w:tabs>
          <w:tab w:val="left" w:pos="709"/>
        </w:tabs>
        <w:spacing w:after="120"/>
        <w:ind w:left="709" w:hanging="709"/>
        <w:jc w:val="both"/>
        <w:rPr>
          <w:rFonts w:ascii="Times New Roman" w:eastAsia="Times New Roman" w:hAnsi="Times New Roman" w:cs="Times New Roman"/>
          <w:sz w:val="24"/>
          <w:szCs w:val="24"/>
          <w:lang w:val="uk-UA"/>
        </w:rPr>
      </w:pPr>
      <w:r w:rsidRPr="00757FB2">
        <w:rPr>
          <w:rFonts w:ascii="Times New Roman" w:eastAsia="Calibri" w:hAnsi="Times New Roman" w:cs="Times New Roman"/>
          <w:color w:val="000000"/>
          <w:sz w:val="24"/>
          <w:szCs w:val="24"/>
          <w:lang w:val="uk-UA"/>
        </w:rPr>
        <w:t>Головне управління Держпродспоживслужби в Полтавській області листом №</w:t>
      </w:r>
      <w:r w:rsidR="001044D2" w:rsidRPr="00757FB2">
        <w:rPr>
          <w:rFonts w:ascii="Times New Roman" w:eastAsia="Calibri" w:hAnsi="Times New Roman" w:cs="Times New Roman"/>
          <w:color w:val="000000"/>
          <w:sz w:val="24"/>
          <w:szCs w:val="24"/>
          <w:lang w:val="en-US"/>
        </w:rPr>
        <w:t> </w:t>
      </w:r>
      <w:r w:rsidRPr="00757FB2">
        <w:rPr>
          <w:rFonts w:ascii="Times New Roman" w:eastAsia="Calibri" w:hAnsi="Times New Roman" w:cs="Times New Roman"/>
          <w:color w:val="000000"/>
          <w:sz w:val="24"/>
          <w:szCs w:val="24"/>
          <w:lang w:val="uk-UA"/>
        </w:rPr>
        <w:t>Вих</w:t>
      </w:r>
      <w:r w:rsidR="001044D2" w:rsidRPr="00757FB2">
        <w:rPr>
          <w:rFonts w:ascii="Times New Roman" w:eastAsia="Calibri" w:hAnsi="Times New Roman" w:cs="Times New Roman"/>
          <w:color w:val="000000"/>
          <w:sz w:val="24"/>
          <w:szCs w:val="24"/>
          <w:lang w:val="uk-UA"/>
        </w:rPr>
        <w:noBreakHyphen/>
      </w:r>
      <w:r w:rsidRPr="00757FB2">
        <w:rPr>
          <w:rFonts w:ascii="Times New Roman" w:eastAsia="Calibri" w:hAnsi="Times New Roman" w:cs="Times New Roman"/>
          <w:color w:val="000000"/>
          <w:sz w:val="24"/>
          <w:szCs w:val="24"/>
          <w:lang w:val="uk-UA"/>
        </w:rPr>
        <w:t>01-27/02.1/3837 від 03.06.2021 (</w:t>
      </w:r>
      <w:proofErr w:type="spellStart"/>
      <w:r w:rsidRPr="00757FB2">
        <w:rPr>
          <w:rFonts w:ascii="Times New Roman" w:eastAsia="Calibri" w:hAnsi="Times New Roman" w:cs="Times New Roman"/>
          <w:color w:val="000000"/>
          <w:sz w:val="24"/>
          <w:szCs w:val="24"/>
          <w:lang w:val="uk-UA"/>
        </w:rPr>
        <w:t>вх</w:t>
      </w:r>
      <w:proofErr w:type="spellEnd"/>
      <w:r w:rsidRPr="00757FB2">
        <w:rPr>
          <w:rFonts w:ascii="Times New Roman" w:eastAsia="Calibri" w:hAnsi="Times New Roman" w:cs="Times New Roman"/>
          <w:color w:val="000000"/>
          <w:sz w:val="24"/>
          <w:szCs w:val="24"/>
          <w:lang w:val="uk-UA"/>
        </w:rPr>
        <w:t>. Комітету № 7-01/7765 від 07.06.2021) у відповідь на вимогу Комітету № 127-26/01-7506 від 19.05.2021 надало інформацію.</w:t>
      </w:r>
    </w:p>
    <w:p w14:paraId="2E4C427E" w14:textId="40726980" w:rsidR="00671A11" w:rsidRPr="00B90423" w:rsidRDefault="001E6B4E" w:rsidP="008528F9">
      <w:pPr>
        <w:numPr>
          <w:ilvl w:val="0"/>
          <w:numId w:val="2"/>
        </w:numPr>
        <w:tabs>
          <w:tab w:val="left" w:pos="709"/>
        </w:tabs>
        <w:spacing w:after="120"/>
        <w:ind w:left="709" w:hanging="709"/>
        <w:jc w:val="both"/>
        <w:rPr>
          <w:rFonts w:ascii="Times New Roman" w:hAnsi="Times New Roman"/>
          <w:sz w:val="24"/>
          <w:szCs w:val="24"/>
          <w:lang w:val="uk-UA"/>
        </w:rPr>
      </w:pPr>
      <w:r w:rsidRPr="00514113">
        <w:rPr>
          <w:rFonts w:ascii="Times New Roman" w:hAnsi="Times New Roman"/>
          <w:sz w:val="24"/>
          <w:szCs w:val="24"/>
          <w:lang w:val="uk-UA"/>
        </w:rPr>
        <w:t xml:space="preserve">Розпорядженням державного уповноваженого Комітету </w:t>
      </w:r>
      <w:r w:rsidR="001044D2" w:rsidRPr="00514113">
        <w:rPr>
          <w:rFonts w:ascii="Times New Roman" w:hAnsi="Times New Roman"/>
          <w:sz w:val="24"/>
          <w:szCs w:val="24"/>
          <w:lang w:val="uk-UA"/>
        </w:rPr>
        <w:t>№ 0</w:t>
      </w:r>
      <w:r w:rsidR="001044D2" w:rsidRPr="00757FB2">
        <w:rPr>
          <w:rFonts w:ascii="Times New Roman" w:hAnsi="Times New Roman"/>
          <w:sz w:val="24"/>
          <w:szCs w:val="24"/>
          <w:lang w:val="uk-UA"/>
        </w:rPr>
        <w:t>8</w:t>
      </w:r>
      <w:r w:rsidR="001044D2" w:rsidRPr="00514113">
        <w:rPr>
          <w:rFonts w:ascii="Times New Roman" w:hAnsi="Times New Roman"/>
          <w:sz w:val="24"/>
          <w:szCs w:val="24"/>
          <w:lang w:val="uk-UA"/>
        </w:rPr>
        <w:t>/</w:t>
      </w:r>
      <w:r w:rsidR="001044D2" w:rsidRPr="00757FB2">
        <w:rPr>
          <w:rFonts w:ascii="Times New Roman" w:hAnsi="Times New Roman"/>
          <w:sz w:val="24"/>
          <w:szCs w:val="24"/>
          <w:lang w:val="uk-UA"/>
        </w:rPr>
        <w:t>177</w:t>
      </w:r>
      <w:r w:rsidR="001044D2" w:rsidRPr="00514113">
        <w:rPr>
          <w:rFonts w:ascii="Times New Roman" w:hAnsi="Times New Roman"/>
          <w:sz w:val="24"/>
          <w:szCs w:val="24"/>
          <w:lang w:val="uk-UA"/>
        </w:rPr>
        <w:t xml:space="preserve">-р </w:t>
      </w:r>
      <w:r w:rsidRPr="00514113">
        <w:rPr>
          <w:rFonts w:ascii="Times New Roman" w:hAnsi="Times New Roman"/>
          <w:sz w:val="24"/>
          <w:szCs w:val="24"/>
          <w:lang w:val="uk-UA"/>
        </w:rPr>
        <w:t xml:space="preserve">від </w:t>
      </w:r>
      <w:r w:rsidR="00263ECB" w:rsidRPr="00757FB2">
        <w:rPr>
          <w:rFonts w:ascii="Times New Roman" w:hAnsi="Times New Roman"/>
          <w:sz w:val="24"/>
          <w:szCs w:val="24"/>
          <w:lang w:val="uk-UA"/>
        </w:rPr>
        <w:t>16</w:t>
      </w:r>
      <w:r w:rsidRPr="00757FB2">
        <w:rPr>
          <w:rFonts w:ascii="Times New Roman" w:hAnsi="Times New Roman"/>
          <w:sz w:val="24"/>
          <w:szCs w:val="24"/>
          <w:lang w:val="uk-UA"/>
        </w:rPr>
        <w:t>.</w:t>
      </w:r>
      <w:r w:rsidR="00263ECB" w:rsidRPr="00757FB2">
        <w:rPr>
          <w:rFonts w:ascii="Times New Roman" w:hAnsi="Times New Roman"/>
          <w:sz w:val="24"/>
          <w:szCs w:val="24"/>
          <w:lang w:val="uk-UA"/>
        </w:rPr>
        <w:t>07</w:t>
      </w:r>
      <w:r w:rsidRPr="00514113">
        <w:rPr>
          <w:rFonts w:ascii="Times New Roman" w:hAnsi="Times New Roman"/>
          <w:sz w:val="24"/>
          <w:szCs w:val="24"/>
          <w:lang w:val="uk-UA"/>
        </w:rPr>
        <w:t>.202</w:t>
      </w:r>
      <w:r w:rsidR="00263ECB" w:rsidRPr="00757FB2">
        <w:rPr>
          <w:rFonts w:ascii="Times New Roman" w:hAnsi="Times New Roman"/>
          <w:sz w:val="24"/>
          <w:szCs w:val="24"/>
          <w:lang w:val="uk-UA"/>
        </w:rPr>
        <w:t>1</w:t>
      </w:r>
      <w:r w:rsidRPr="00514113">
        <w:rPr>
          <w:rFonts w:ascii="Times New Roman" w:hAnsi="Times New Roman"/>
          <w:sz w:val="24"/>
          <w:szCs w:val="24"/>
          <w:lang w:val="uk-UA"/>
        </w:rPr>
        <w:t xml:space="preserve"> розпочато розгляд справи №</w:t>
      </w:r>
      <w:r w:rsidRPr="00757FB2">
        <w:rPr>
          <w:rFonts w:ascii="Times New Roman" w:hAnsi="Times New Roman"/>
          <w:sz w:val="24"/>
          <w:szCs w:val="24"/>
        </w:rPr>
        <w:t> </w:t>
      </w:r>
      <w:r w:rsidRPr="00514113">
        <w:rPr>
          <w:rFonts w:ascii="Times New Roman" w:hAnsi="Times New Roman"/>
          <w:sz w:val="24"/>
          <w:szCs w:val="24"/>
          <w:lang w:val="uk-UA"/>
        </w:rPr>
        <w:t>127-26.4/</w:t>
      </w:r>
      <w:r w:rsidR="00263ECB" w:rsidRPr="00757FB2">
        <w:rPr>
          <w:rFonts w:ascii="Times New Roman" w:hAnsi="Times New Roman"/>
          <w:sz w:val="24"/>
          <w:szCs w:val="24"/>
          <w:lang w:val="uk-UA"/>
        </w:rPr>
        <w:t>91</w:t>
      </w:r>
      <w:r w:rsidRPr="00514113">
        <w:rPr>
          <w:rFonts w:ascii="Times New Roman" w:hAnsi="Times New Roman"/>
          <w:sz w:val="24"/>
          <w:szCs w:val="24"/>
          <w:lang w:val="uk-UA"/>
        </w:rPr>
        <w:t>-2</w:t>
      </w:r>
      <w:r w:rsidR="00263ECB" w:rsidRPr="00757FB2">
        <w:rPr>
          <w:rFonts w:ascii="Times New Roman" w:hAnsi="Times New Roman"/>
          <w:sz w:val="24"/>
          <w:szCs w:val="24"/>
          <w:lang w:val="uk-UA"/>
        </w:rPr>
        <w:t>1</w:t>
      </w:r>
      <w:r w:rsidR="002548FC">
        <w:rPr>
          <w:rFonts w:ascii="Times New Roman" w:hAnsi="Times New Roman"/>
          <w:sz w:val="24"/>
          <w:szCs w:val="24"/>
          <w:lang w:val="uk-UA"/>
        </w:rPr>
        <w:t>; розпорядження</w:t>
      </w:r>
      <w:r w:rsidRPr="00757FB2">
        <w:rPr>
          <w:rFonts w:ascii="Times New Roman" w:hAnsi="Times New Roman"/>
          <w:sz w:val="24"/>
          <w:szCs w:val="24"/>
          <w:lang w:val="uk-UA"/>
        </w:rPr>
        <w:t xml:space="preserve"> надіслано </w:t>
      </w:r>
      <w:r w:rsidR="00096BE7" w:rsidRPr="00757FB2">
        <w:rPr>
          <w:rFonts w:ascii="Times New Roman" w:hAnsi="Times New Roman"/>
          <w:sz w:val="24"/>
          <w:szCs w:val="24"/>
          <w:lang w:val="uk-UA"/>
        </w:rPr>
        <w:t>Підприємству</w:t>
      </w:r>
      <w:r w:rsidRPr="00757FB2">
        <w:rPr>
          <w:rFonts w:ascii="Times New Roman" w:hAnsi="Times New Roman"/>
          <w:sz w:val="24"/>
          <w:szCs w:val="24"/>
          <w:lang w:val="uk-UA"/>
        </w:rPr>
        <w:t xml:space="preserve"> </w:t>
      </w:r>
      <w:r w:rsidRPr="00514113">
        <w:rPr>
          <w:rFonts w:ascii="Times New Roman" w:hAnsi="Times New Roman"/>
          <w:sz w:val="24"/>
          <w:szCs w:val="24"/>
          <w:lang w:val="uk-UA"/>
        </w:rPr>
        <w:t>листом</w:t>
      </w:r>
      <w:r w:rsidR="00104AE0" w:rsidRPr="00757FB2">
        <w:rPr>
          <w:rFonts w:ascii="Times New Roman" w:hAnsi="Times New Roman"/>
          <w:sz w:val="24"/>
          <w:szCs w:val="24"/>
          <w:lang w:val="uk-UA"/>
        </w:rPr>
        <w:t xml:space="preserve"> </w:t>
      </w:r>
      <w:r w:rsidRPr="00514113">
        <w:rPr>
          <w:rFonts w:ascii="Times New Roman" w:hAnsi="Times New Roman"/>
          <w:sz w:val="24"/>
          <w:szCs w:val="24"/>
          <w:lang w:val="uk-UA"/>
        </w:rPr>
        <w:t>№</w:t>
      </w:r>
      <w:r w:rsidR="001044D2" w:rsidRPr="00757FB2">
        <w:rPr>
          <w:rFonts w:ascii="Times New Roman" w:hAnsi="Times New Roman"/>
          <w:sz w:val="24"/>
          <w:szCs w:val="24"/>
          <w:lang w:val="en-US"/>
        </w:rPr>
        <w:t> </w:t>
      </w:r>
      <w:r w:rsidRPr="00514113">
        <w:rPr>
          <w:rFonts w:ascii="Times New Roman" w:hAnsi="Times New Roman"/>
          <w:sz w:val="24"/>
          <w:szCs w:val="24"/>
          <w:lang w:val="uk-UA"/>
        </w:rPr>
        <w:t>127-26/0</w:t>
      </w:r>
      <w:r w:rsidR="00263ECB" w:rsidRPr="00757FB2">
        <w:rPr>
          <w:rFonts w:ascii="Times New Roman" w:hAnsi="Times New Roman"/>
          <w:sz w:val="24"/>
          <w:szCs w:val="24"/>
          <w:lang w:val="uk-UA"/>
        </w:rPr>
        <w:t>8-10680</w:t>
      </w:r>
      <w:r w:rsidRPr="00514113">
        <w:rPr>
          <w:rFonts w:ascii="Times New Roman" w:hAnsi="Times New Roman"/>
          <w:sz w:val="24"/>
          <w:szCs w:val="24"/>
          <w:lang w:val="uk-UA"/>
        </w:rPr>
        <w:t xml:space="preserve"> в</w:t>
      </w:r>
      <w:r w:rsidRPr="00757FB2">
        <w:rPr>
          <w:rFonts w:ascii="Times New Roman" w:hAnsi="Times New Roman"/>
          <w:sz w:val="24"/>
          <w:szCs w:val="24"/>
          <w:lang w:val="uk-UA"/>
        </w:rPr>
        <w:t xml:space="preserve">ід </w:t>
      </w:r>
      <w:r w:rsidR="00263ECB" w:rsidRPr="00757FB2">
        <w:rPr>
          <w:rFonts w:ascii="Times New Roman" w:hAnsi="Times New Roman"/>
          <w:sz w:val="24"/>
          <w:szCs w:val="24"/>
          <w:lang w:val="uk-UA"/>
        </w:rPr>
        <w:t>16</w:t>
      </w:r>
      <w:r w:rsidRPr="00757FB2">
        <w:rPr>
          <w:rFonts w:ascii="Times New Roman" w:hAnsi="Times New Roman"/>
          <w:sz w:val="24"/>
          <w:szCs w:val="24"/>
          <w:lang w:val="uk-UA"/>
        </w:rPr>
        <w:t>.</w:t>
      </w:r>
      <w:r w:rsidR="00263ECB" w:rsidRPr="00757FB2">
        <w:rPr>
          <w:rFonts w:ascii="Times New Roman" w:hAnsi="Times New Roman"/>
          <w:sz w:val="24"/>
          <w:szCs w:val="24"/>
          <w:lang w:val="uk-UA"/>
        </w:rPr>
        <w:t>07</w:t>
      </w:r>
      <w:r w:rsidRPr="00757FB2">
        <w:rPr>
          <w:rFonts w:ascii="Times New Roman" w:hAnsi="Times New Roman"/>
          <w:sz w:val="24"/>
          <w:szCs w:val="24"/>
          <w:lang w:val="uk-UA"/>
        </w:rPr>
        <w:t>.202</w:t>
      </w:r>
      <w:r w:rsidR="00263ECB" w:rsidRPr="00757FB2">
        <w:rPr>
          <w:rFonts w:ascii="Times New Roman" w:hAnsi="Times New Roman"/>
          <w:sz w:val="24"/>
          <w:szCs w:val="24"/>
          <w:lang w:val="uk-UA"/>
        </w:rPr>
        <w:t>1</w:t>
      </w:r>
      <w:r w:rsidRPr="00757FB2">
        <w:rPr>
          <w:rFonts w:ascii="Times New Roman" w:hAnsi="Times New Roman"/>
          <w:sz w:val="24"/>
          <w:szCs w:val="24"/>
          <w:lang w:val="uk-UA"/>
        </w:rPr>
        <w:t xml:space="preserve"> (отрима</w:t>
      </w:r>
      <w:r w:rsidR="002548FC">
        <w:rPr>
          <w:rFonts w:ascii="Times New Roman" w:hAnsi="Times New Roman"/>
          <w:sz w:val="24"/>
          <w:szCs w:val="24"/>
          <w:lang w:val="uk-UA"/>
        </w:rPr>
        <w:t>ла</w:t>
      </w:r>
      <w:r w:rsidRPr="00757FB2">
        <w:rPr>
          <w:rFonts w:ascii="Times New Roman" w:hAnsi="Times New Roman"/>
          <w:sz w:val="24"/>
          <w:szCs w:val="24"/>
          <w:lang w:val="uk-UA"/>
        </w:rPr>
        <w:t xml:space="preserve"> уповноважен</w:t>
      </w:r>
      <w:r w:rsidR="002548FC">
        <w:rPr>
          <w:rFonts w:ascii="Times New Roman" w:hAnsi="Times New Roman"/>
          <w:sz w:val="24"/>
          <w:szCs w:val="24"/>
          <w:lang w:val="uk-UA"/>
        </w:rPr>
        <w:t>а</w:t>
      </w:r>
      <w:r w:rsidRPr="00757FB2">
        <w:rPr>
          <w:rFonts w:ascii="Times New Roman" w:hAnsi="Times New Roman"/>
          <w:sz w:val="24"/>
          <w:szCs w:val="24"/>
          <w:lang w:val="uk-UA"/>
        </w:rPr>
        <w:t xml:space="preserve"> особ</w:t>
      </w:r>
      <w:r w:rsidR="002548FC">
        <w:rPr>
          <w:rFonts w:ascii="Times New Roman" w:hAnsi="Times New Roman"/>
          <w:sz w:val="24"/>
          <w:szCs w:val="24"/>
          <w:lang w:val="uk-UA"/>
        </w:rPr>
        <w:t>а</w:t>
      </w:r>
      <w:r w:rsidRPr="00757FB2">
        <w:rPr>
          <w:rFonts w:ascii="Times New Roman" w:hAnsi="Times New Roman"/>
          <w:sz w:val="24"/>
          <w:szCs w:val="24"/>
          <w:lang w:val="uk-UA"/>
        </w:rPr>
        <w:t xml:space="preserve"> </w:t>
      </w:r>
      <w:r w:rsidR="00096BE7" w:rsidRPr="00757FB2">
        <w:rPr>
          <w:rFonts w:ascii="Times New Roman" w:hAnsi="Times New Roman"/>
          <w:sz w:val="24"/>
          <w:szCs w:val="24"/>
          <w:lang w:val="uk-UA"/>
        </w:rPr>
        <w:t>Підприємст</w:t>
      </w:r>
      <w:r w:rsidRPr="00757FB2">
        <w:rPr>
          <w:rFonts w:ascii="Times New Roman" w:hAnsi="Times New Roman"/>
          <w:sz w:val="24"/>
          <w:szCs w:val="24"/>
          <w:lang w:val="uk-UA"/>
        </w:rPr>
        <w:t xml:space="preserve">ва </w:t>
      </w:r>
      <w:r w:rsidR="00783853" w:rsidRPr="00757FB2">
        <w:rPr>
          <w:rFonts w:ascii="Times New Roman" w:hAnsi="Times New Roman"/>
          <w:sz w:val="24"/>
          <w:szCs w:val="24"/>
          <w:lang w:val="uk-UA"/>
        </w:rPr>
        <w:t>09</w:t>
      </w:r>
      <w:r w:rsidRPr="00757FB2">
        <w:rPr>
          <w:rFonts w:ascii="Times New Roman" w:hAnsi="Times New Roman"/>
          <w:sz w:val="24"/>
          <w:szCs w:val="24"/>
          <w:lang w:val="uk-UA"/>
        </w:rPr>
        <w:t>.</w:t>
      </w:r>
      <w:r w:rsidR="00263ECB" w:rsidRPr="00757FB2">
        <w:rPr>
          <w:rFonts w:ascii="Times New Roman" w:hAnsi="Times New Roman"/>
          <w:sz w:val="24"/>
          <w:szCs w:val="24"/>
          <w:lang w:val="uk-UA"/>
        </w:rPr>
        <w:t>08</w:t>
      </w:r>
      <w:r w:rsidRPr="00757FB2">
        <w:rPr>
          <w:rFonts w:ascii="Times New Roman" w:hAnsi="Times New Roman"/>
          <w:sz w:val="24"/>
          <w:szCs w:val="24"/>
          <w:lang w:val="uk-UA"/>
        </w:rPr>
        <w:t>.202</w:t>
      </w:r>
      <w:r w:rsidR="00263ECB" w:rsidRPr="00757FB2">
        <w:rPr>
          <w:rFonts w:ascii="Times New Roman" w:hAnsi="Times New Roman"/>
          <w:sz w:val="24"/>
          <w:szCs w:val="24"/>
          <w:lang w:val="uk-UA"/>
        </w:rPr>
        <w:t>1</w:t>
      </w:r>
      <w:r w:rsidR="00B146E0">
        <w:rPr>
          <w:rFonts w:ascii="Times New Roman" w:hAnsi="Times New Roman"/>
          <w:sz w:val="24"/>
          <w:szCs w:val="24"/>
          <w:lang w:val="uk-UA"/>
        </w:rPr>
        <w:t xml:space="preserve"> відповідно до </w:t>
      </w:r>
      <w:r w:rsidR="00DC64A1">
        <w:rPr>
          <w:rFonts w:ascii="Times New Roman" w:hAnsi="Times New Roman"/>
          <w:sz w:val="24"/>
          <w:szCs w:val="24"/>
          <w:lang w:val="uk-UA"/>
        </w:rPr>
        <w:t>рекомендованого повідомлення про вручення поштового відправлення № 0303504599917</w:t>
      </w:r>
      <w:r w:rsidRPr="00757FB2">
        <w:rPr>
          <w:rFonts w:ascii="Times New Roman" w:hAnsi="Times New Roman"/>
          <w:sz w:val="24"/>
          <w:szCs w:val="24"/>
          <w:lang w:val="uk-UA"/>
        </w:rPr>
        <w:t>).</w:t>
      </w:r>
    </w:p>
    <w:p w14:paraId="3E9FB35D" w14:textId="352CAC79" w:rsidR="00671A11" w:rsidRPr="00AB5EEA" w:rsidRDefault="00671A11" w:rsidP="008528F9">
      <w:pPr>
        <w:numPr>
          <w:ilvl w:val="0"/>
          <w:numId w:val="2"/>
        </w:numPr>
        <w:tabs>
          <w:tab w:val="left" w:pos="709"/>
        </w:tabs>
        <w:spacing w:after="120"/>
        <w:ind w:left="709" w:hanging="709"/>
        <w:jc w:val="both"/>
        <w:rPr>
          <w:rFonts w:ascii="Times New Roman" w:hAnsi="Times New Roman"/>
          <w:sz w:val="24"/>
          <w:szCs w:val="24"/>
        </w:rPr>
      </w:pPr>
      <w:r w:rsidRPr="00671A11">
        <w:rPr>
          <w:rFonts w:ascii="Times New Roman" w:hAnsi="Times New Roman"/>
          <w:sz w:val="24"/>
          <w:szCs w:val="24"/>
        </w:rPr>
        <w:t>Листом № 127-26/08-</w:t>
      </w:r>
      <w:r>
        <w:rPr>
          <w:rFonts w:ascii="Times New Roman" w:hAnsi="Times New Roman"/>
          <w:sz w:val="24"/>
          <w:szCs w:val="24"/>
          <w:lang w:val="uk-UA"/>
        </w:rPr>
        <w:t>17083</w:t>
      </w:r>
      <w:r>
        <w:rPr>
          <w:rFonts w:ascii="Times New Roman" w:hAnsi="Times New Roman"/>
          <w:sz w:val="24"/>
          <w:szCs w:val="24"/>
        </w:rPr>
        <w:t xml:space="preserve"> </w:t>
      </w:r>
      <w:proofErr w:type="spellStart"/>
      <w:r>
        <w:rPr>
          <w:rFonts w:ascii="Times New Roman" w:hAnsi="Times New Roman"/>
          <w:sz w:val="24"/>
          <w:szCs w:val="24"/>
        </w:rPr>
        <w:t>від</w:t>
      </w:r>
      <w:proofErr w:type="spellEnd"/>
      <w:r>
        <w:rPr>
          <w:rFonts w:ascii="Times New Roman" w:hAnsi="Times New Roman"/>
          <w:sz w:val="24"/>
          <w:szCs w:val="24"/>
        </w:rPr>
        <w:t xml:space="preserve"> 30.</w:t>
      </w:r>
      <w:r>
        <w:rPr>
          <w:rFonts w:ascii="Times New Roman" w:hAnsi="Times New Roman"/>
          <w:sz w:val="24"/>
          <w:szCs w:val="24"/>
          <w:lang w:val="uk-UA"/>
        </w:rPr>
        <w:t>11</w:t>
      </w:r>
      <w:r>
        <w:rPr>
          <w:rFonts w:ascii="Times New Roman" w:hAnsi="Times New Roman"/>
          <w:sz w:val="24"/>
          <w:szCs w:val="24"/>
        </w:rPr>
        <w:t>.2021</w:t>
      </w:r>
      <w:r w:rsidRPr="00671A11">
        <w:rPr>
          <w:rFonts w:ascii="Times New Roman" w:hAnsi="Times New Roman"/>
          <w:sz w:val="24"/>
          <w:szCs w:val="24"/>
        </w:rPr>
        <w:t xml:space="preserve"> </w:t>
      </w:r>
      <w:r>
        <w:rPr>
          <w:rFonts w:ascii="Times New Roman" w:hAnsi="Times New Roman"/>
          <w:sz w:val="24"/>
          <w:szCs w:val="24"/>
          <w:lang w:val="uk-UA"/>
        </w:rPr>
        <w:t>Підприємству</w:t>
      </w:r>
      <w:r w:rsidRPr="00671A11">
        <w:rPr>
          <w:rFonts w:ascii="Times New Roman" w:hAnsi="Times New Roman"/>
          <w:sz w:val="24"/>
          <w:szCs w:val="24"/>
        </w:rPr>
        <w:t xml:space="preserve"> </w:t>
      </w:r>
      <w:proofErr w:type="spellStart"/>
      <w:r w:rsidRPr="00671A11">
        <w:rPr>
          <w:rFonts w:ascii="Times New Roman" w:hAnsi="Times New Roman"/>
          <w:sz w:val="24"/>
          <w:szCs w:val="24"/>
        </w:rPr>
        <w:t>надіслано</w:t>
      </w:r>
      <w:proofErr w:type="spellEnd"/>
      <w:r w:rsidRPr="00671A11">
        <w:rPr>
          <w:rFonts w:ascii="Times New Roman" w:hAnsi="Times New Roman"/>
          <w:sz w:val="24"/>
          <w:szCs w:val="24"/>
        </w:rPr>
        <w:t xml:space="preserve"> </w:t>
      </w:r>
      <w:proofErr w:type="spellStart"/>
      <w:r w:rsidRPr="00671A11">
        <w:rPr>
          <w:rFonts w:ascii="Times New Roman" w:hAnsi="Times New Roman"/>
          <w:sz w:val="24"/>
          <w:szCs w:val="24"/>
        </w:rPr>
        <w:t>подання</w:t>
      </w:r>
      <w:proofErr w:type="spellEnd"/>
      <w:r w:rsidRPr="00671A11">
        <w:rPr>
          <w:rFonts w:ascii="Times New Roman" w:hAnsi="Times New Roman"/>
          <w:sz w:val="24"/>
          <w:szCs w:val="24"/>
        </w:rPr>
        <w:t xml:space="preserve"> з </w:t>
      </w:r>
      <w:proofErr w:type="spellStart"/>
      <w:r w:rsidRPr="00671A11">
        <w:rPr>
          <w:rFonts w:ascii="Times New Roman" w:hAnsi="Times New Roman"/>
          <w:sz w:val="24"/>
          <w:szCs w:val="24"/>
        </w:rPr>
        <w:t>попередніми</w:t>
      </w:r>
      <w:proofErr w:type="spellEnd"/>
      <w:r w:rsidRPr="00671A11">
        <w:rPr>
          <w:rFonts w:ascii="Times New Roman" w:hAnsi="Times New Roman"/>
          <w:sz w:val="24"/>
          <w:szCs w:val="24"/>
        </w:rPr>
        <w:t xml:space="preserve"> </w:t>
      </w:r>
      <w:proofErr w:type="spellStart"/>
      <w:r w:rsidRPr="00671A11">
        <w:rPr>
          <w:rFonts w:ascii="Times New Roman" w:hAnsi="Times New Roman"/>
          <w:sz w:val="24"/>
          <w:szCs w:val="24"/>
        </w:rPr>
        <w:t>висновками</w:t>
      </w:r>
      <w:proofErr w:type="spellEnd"/>
      <w:r w:rsidRPr="00671A11">
        <w:rPr>
          <w:rFonts w:ascii="Times New Roman" w:hAnsi="Times New Roman"/>
          <w:sz w:val="24"/>
          <w:szCs w:val="24"/>
        </w:rPr>
        <w:t xml:space="preserve"> у </w:t>
      </w:r>
      <w:proofErr w:type="spellStart"/>
      <w:r w:rsidRPr="00671A11">
        <w:rPr>
          <w:rFonts w:ascii="Times New Roman" w:hAnsi="Times New Roman"/>
          <w:sz w:val="24"/>
          <w:szCs w:val="24"/>
        </w:rPr>
        <w:t>справі</w:t>
      </w:r>
      <w:proofErr w:type="spellEnd"/>
      <w:r w:rsidRPr="00671A11">
        <w:rPr>
          <w:rFonts w:ascii="Times New Roman" w:hAnsi="Times New Roman"/>
          <w:sz w:val="24"/>
          <w:szCs w:val="24"/>
        </w:rPr>
        <w:t xml:space="preserve"> № 127-26.4/</w:t>
      </w:r>
      <w:r>
        <w:rPr>
          <w:rFonts w:ascii="Times New Roman" w:hAnsi="Times New Roman"/>
          <w:sz w:val="24"/>
          <w:szCs w:val="24"/>
          <w:lang w:val="uk-UA"/>
        </w:rPr>
        <w:t>91-21</w:t>
      </w:r>
      <w:r w:rsidRPr="00530532">
        <w:rPr>
          <w:rFonts w:ascii="Times New Roman" w:hAnsi="Times New Roman"/>
          <w:sz w:val="24"/>
          <w:szCs w:val="24"/>
        </w:rPr>
        <w:t xml:space="preserve">, яке </w:t>
      </w:r>
      <w:proofErr w:type="spellStart"/>
      <w:r w:rsidRPr="00530532">
        <w:rPr>
          <w:rFonts w:ascii="Times New Roman" w:hAnsi="Times New Roman"/>
          <w:sz w:val="24"/>
          <w:szCs w:val="24"/>
        </w:rPr>
        <w:t>відповідно</w:t>
      </w:r>
      <w:proofErr w:type="spellEnd"/>
      <w:r w:rsidRPr="00530532">
        <w:rPr>
          <w:rFonts w:ascii="Times New Roman" w:hAnsi="Times New Roman"/>
          <w:sz w:val="24"/>
          <w:szCs w:val="24"/>
        </w:rPr>
        <w:t xml:space="preserve"> до </w:t>
      </w:r>
      <w:proofErr w:type="spellStart"/>
      <w:r w:rsidRPr="00530532">
        <w:rPr>
          <w:rFonts w:ascii="Times New Roman" w:hAnsi="Times New Roman"/>
          <w:sz w:val="24"/>
          <w:szCs w:val="24"/>
        </w:rPr>
        <w:t>повідомлення</w:t>
      </w:r>
      <w:proofErr w:type="spellEnd"/>
      <w:r w:rsidRPr="00530532">
        <w:rPr>
          <w:rFonts w:ascii="Times New Roman" w:hAnsi="Times New Roman"/>
          <w:sz w:val="24"/>
          <w:szCs w:val="24"/>
        </w:rPr>
        <w:t xml:space="preserve"> про </w:t>
      </w:r>
      <w:proofErr w:type="spellStart"/>
      <w:r w:rsidRPr="00530532">
        <w:rPr>
          <w:rFonts w:ascii="Times New Roman" w:hAnsi="Times New Roman"/>
          <w:sz w:val="24"/>
          <w:szCs w:val="24"/>
        </w:rPr>
        <w:t>вручення</w:t>
      </w:r>
      <w:proofErr w:type="spellEnd"/>
      <w:r w:rsidRPr="00530532">
        <w:rPr>
          <w:rFonts w:ascii="Times New Roman" w:hAnsi="Times New Roman"/>
          <w:sz w:val="24"/>
          <w:szCs w:val="24"/>
        </w:rPr>
        <w:t xml:space="preserve"> </w:t>
      </w:r>
      <w:proofErr w:type="spellStart"/>
      <w:r w:rsidRPr="00530532">
        <w:rPr>
          <w:rFonts w:ascii="Times New Roman" w:hAnsi="Times New Roman"/>
          <w:sz w:val="24"/>
          <w:szCs w:val="24"/>
        </w:rPr>
        <w:t>рекомендованого</w:t>
      </w:r>
      <w:proofErr w:type="spellEnd"/>
      <w:r w:rsidRPr="00530532">
        <w:rPr>
          <w:rFonts w:ascii="Times New Roman" w:hAnsi="Times New Roman"/>
          <w:sz w:val="24"/>
          <w:szCs w:val="24"/>
        </w:rPr>
        <w:t xml:space="preserve"> </w:t>
      </w:r>
      <w:proofErr w:type="spellStart"/>
      <w:r w:rsidRPr="00530532">
        <w:rPr>
          <w:rFonts w:ascii="Times New Roman" w:hAnsi="Times New Roman"/>
          <w:sz w:val="24"/>
          <w:szCs w:val="24"/>
        </w:rPr>
        <w:t>поштового</w:t>
      </w:r>
      <w:proofErr w:type="spellEnd"/>
      <w:r w:rsidRPr="00530532">
        <w:rPr>
          <w:rFonts w:ascii="Times New Roman" w:hAnsi="Times New Roman"/>
          <w:sz w:val="24"/>
          <w:szCs w:val="24"/>
        </w:rPr>
        <w:t xml:space="preserve"> </w:t>
      </w:r>
      <w:proofErr w:type="spellStart"/>
      <w:r w:rsidRPr="00530532">
        <w:rPr>
          <w:rFonts w:ascii="Times New Roman" w:hAnsi="Times New Roman"/>
          <w:sz w:val="24"/>
          <w:szCs w:val="24"/>
        </w:rPr>
        <w:t>відправлення</w:t>
      </w:r>
      <w:proofErr w:type="spellEnd"/>
      <w:r w:rsidRPr="00530532">
        <w:rPr>
          <w:rFonts w:ascii="Times New Roman" w:hAnsi="Times New Roman"/>
          <w:sz w:val="24"/>
          <w:szCs w:val="24"/>
        </w:rPr>
        <w:t xml:space="preserve"> № 03035</w:t>
      </w:r>
      <w:r w:rsidR="00530532" w:rsidRPr="00530532">
        <w:rPr>
          <w:rFonts w:ascii="Times New Roman" w:hAnsi="Times New Roman"/>
          <w:sz w:val="24"/>
          <w:szCs w:val="24"/>
          <w:lang w:val="uk-UA"/>
        </w:rPr>
        <w:t>14731406</w:t>
      </w:r>
      <w:r w:rsidRPr="00AB5EEA">
        <w:rPr>
          <w:rFonts w:ascii="Times New Roman" w:hAnsi="Times New Roman"/>
          <w:sz w:val="24"/>
          <w:szCs w:val="24"/>
        </w:rPr>
        <w:t xml:space="preserve"> </w:t>
      </w:r>
      <w:r w:rsidRPr="00AB5EEA">
        <w:rPr>
          <w:rFonts w:ascii="Times New Roman" w:hAnsi="Times New Roman"/>
          <w:sz w:val="24"/>
          <w:szCs w:val="24"/>
          <w:lang w:val="uk-UA"/>
        </w:rPr>
        <w:t>Підприємство</w:t>
      </w:r>
      <w:r w:rsidR="00AB5EEA" w:rsidRPr="00AB5EEA">
        <w:rPr>
          <w:rFonts w:ascii="Times New Roman" w:hAnsi="Times New Roman"/>
          <w:sz w:val="24"/>
          <w:szCs w:val="24"/>
        </w:rPr>
        <w:t xml:space="preserve"> </w:t>
      </w:r>
      <w:r w:rsidR="00E14F7E" w:rsidRPr="00AB5EEA">
        <w:rPr>
          <w:rFonts w:ascii="Times New Roman" w:hAnsi="Times New Roman"/>
          <w:sz w:val="24"/>
          <w:szCs w:val="24"/>
        </w:rPr>
        <w:t>отрима</w:t>
      </w:r>
      <w:r w:rsidR="00E14F7E">
        <w:rPr>
          <w:rFonts w:ascii="Times New Roman" w:hAnsi="Times New Roman"/>
          <w:sz w:val="24"/>
          <w:szCs w:val="24"/>
          <w:lang w:val="uk-UA"/>
        </w:rPr>
        <w:t xml:space="preserve">ло </w:t>
      </w:r>
      <w:r w:rsidR="00AB5EEA" w:rsidRPr="00AB5EEA">
        <w:rPr>
          <w:rFonts w:ascii="Times New Roman" w:hAnsi="Times New Roman"/>
          <w:sz w:val="24"/>
          <w:szCs w:val="24"/>
        </w:rPr>
        <w:t>13</w:t>
      </w:r>
      <w:r w:rsidRPr="00AB5EEA">
        <w:rPr>
          <w:rFonts w:ascii="Times New Roman" w:hAnsi="Times New Roman"/>
          <w:sz w:val="24"/>
          <w:szCs w:val="24"/>
        </w:rPr>
        <w:t>.</w:t>
      </w:r>
      <w:r w:rsidR="00AB5EEA" w:rsidRPr="00AB5EEA">
        <w:rPr>
          <w:rFonts w:ascii="Times New Roman" w:hAnsi="Times New Roman"/>
          <w:sz w:val="24"/>
          <w:szCs w:val="24"/>
          <w:lang w:val="uk-UA"/>
        </w:rPr>
        <w:t>12</w:t>
      </w:r>
      <w:r w:rsidRPr="00AB5EEA">
        <w:rPr>
          <w:rFonts w:ascii="Times New Roman" w:hAnsi="Times New Roman"/>
          <w:sz w:val="24"/>
          <w:szCs w:val="24"/>
        </w:rPr>
        <w:t>.2021.</w:t>
      </w:r>
    </w:p>
    <w:p w14:paraId="0FB0DD97" w14:textId="02D9A574" w:rsidR="00671A11" w:rsidRDefault="00671A11" w:rsidP="008528F9">
      <w:pPr>
        <w:numPr>
          <w:ilvl w:val="0"/>
          <w:numId w:val="2"/>
        </w:numPr>
        <w:tabs>
          <w:tab w:val="left" w:pos="709"/>
        </w:tabs>
        <w:spacing w:after="120"/>
        <w:ind w:left="709" w:hanging="709"/>
        <w:jc w:val="both"/>
        <w:rPr>
          <w:rFonts w:ascii="Times New Roman" w:hAnsi="Times New Roman"/>
          <w:sz w:val="24"/>
          <w:szCs w:val="24"/>
        </w:rPr>
      </w:pPr>
      <w:r w:rsidRPr="00671A11">
        <w:rPr>
          <w:rFonts w:ascii="Times New Roman" w:hAnsi="Times New Roman"/>
          <w:sz w:val="24"/>
          <w:szCs w:val="24"/>
        </w:rPr>
        <w:t xml:space="preserve">Відповідач листом </w:t>
      </w:r>
      <w:r w:rsidR="00AB5EEA">
        <w:rPr>
          <w:rFonts w:ascii="Times New Roman" w:hAnsi="Times New Roman"/>
          <w:sz w:val="24"/>
          <w:szCs w:val="24"/>
          <w:lang w:val="uk-UA"/>
        </w:rPr>
        <w:t>№ 8 від 12.01.2022</w:t>
      </w:r>
      <w:r w:rsidRPr="00671A11">
        <w:rPr>
          <w:rFonts w:ascii="Times New Roman" w:hAnsi="Times New Roman"/>
          <w:sz w:val="24"/>
          <w:szCs w:val="24"/>
        </w:rPr>
        <w:t xml:space="preserve"> (</w:t>
      </w:r>
      <w:proofErr w:type="spellStart"/>
      <w:r w:rsidRPr="00671A11">
        <w:rPr>
          <w:rFonts w:ascii="Times New Roman" w:hAnsi="Times New Roman"/>
          <w:sz w:val="24"/>
          <w:szCs w:val="24"/>
        </w:rPr>
        <w:t>вх</w:t>
      </w:r>
      <w:proofErr w:type="spellEnd"/>
      <w:r w:rsidRPr="00671A11">
        <w:rPr>
          <w:rFonts w:ascii="Times New Roman" w:hAnsi="Times New Roman"/>
          <w:sz w:val="24"/>
          <w:szCs w:val="24"/>
        </w:rPr>
        <w:t xml:space="preserve">. </w:t>
      </w:r>
      <w:proofErr w:type="spellStart"/>
      <w:r w:rsidRPr="00671A11">
        <w:rPr>
          <w:rFonts w:ascii="Times New Roman" w:hAnsi="Times New Roman"/>
          <w:sz w:val="24"/>
          <w:szCs w:val="24"/>
        </w:rPr>
        <w:t>Комітету</w:t>
      </w:r>
      <w:proofErr w:type="spellEnd"/>
      <w:r w:rsidRPr="00671A11">
        <w:rPr>
          <w:rFonts w:ascii="Times New Roman" w:hAnsi="Times New Roman"/>
          <w:sz w:val="24"/>
          <w:szCs w:val="24"/>
        </w:rPr>
        <w:t xml:space="preserve"> № 8-01/</w:t>
      </w:r>
      <w:r w:rsidR="00AB5EEA">
        <w:rPr>
          <w:rFonts w:ascii="Times New Roman" w:hAnsi="Times New Roman"/>
          <w:sz w:val="24"/>
          <w:szCs w:val="24"/>
          <w:lang w:val="uk-UA"/>
        </w:rPr>
        <w:t>613</w:t>
      </w:r>
      <w:r w:rsidR="00AB5EEA">
        <w:rPr>
          <w:rFonts w:ascii="Times New Roman" w:hAnsi="Times New Roman"/>
          <w:sz w:val="24"/>
          <w:szCs w:val="24"/>
        </w:rPr>
        <w:t xml:space="preserve"> </w:t>
      </w:r>
      <w:proofErr w:type="spellStart"/>
      <w:r w:rsidR="00AB5EEA">
        <w:rPr>
          <w:rFonts w:ascii="Times New Roman" w:hAnsi="Times New Roman"/>
          <w:sz w:val="24"/>
          <w:szCs w:val="24"/>
        </w:rPr>
        <w:t>від</w:t>
      </w:r>
      <w:proofErr w:type="spellEnd"/>
      <w:r w:rsidR="00AB5EEA">
        <w:rPr>
          <w:rFonts w:ascii="Times New Roman" w:hAnsi="Times New Roman"/>
          <w:sz w:val="24"/>
          <w:szCs w:val="24"/>
        </w:rPr>
        <w:t xml:space="preserve"> 17.01.2022</w:t>
      </w:r>
      <w:r w:rsidRPr="00671A11">
        <w:rPr>
          <w:rFonts w:ascii="Times New Roman" w:hAnsi="Times New Roman"/>
          <w:sz w:val="24"/>
          <w:szCs w:val="24"/>
        </w:rPr>
        <w:t xml:space="preserve">) </w:t>
      </w:r>
      <w:proofErr w:type="spellStart"/>
      <w:r w:rsidRPr="00671A11">
        <w:rPr>
          <w:rFonts w:ascii="Times New Roman" w:hAnsi="Times New Roman"/>
          <w:sz w:val="24"/>
          <w:szCs w:val="24"/>
        </w:rPr>
        <w:t>нада</w:t>
      </w:r>
      <w:proofErr w:type="spellEnd"/>
      <w:r w:rsidR="007625D3">
        <w:rPr>
          <w:rFonts w:ascii="Times New Roman" w:hAnsi="Times New Roman"/>
          <w:sz w:val="24"/>
          <w:szCs w:val="24"/>
          <w:lang w:val="uk-UA"/>
        </w:rPr>
        <w:t>в</w:t>
      </w:r>
      <w:r w:rsidRPr="00671A11">
        <w:rPr>
          <w:rFonts w:ascii="Times New Roman" w:hAnsi="Times New Roman"/>
          <w:sz w:val="24"/>
          <w:szCs w:val="24"/>
        </w:rPr>
        <w:t xml:space="preserve"> </w:t>
      </w:r>
      <w:proofErr w:type="spellStart"/>
      <w:r w:rsidRPr="00671A11">
        <w:rPr>
          <w:rFonts w:ascii="Times New Roman" w:hAnsi="Times New Roman"/>
          <w:sz w:val="24"/>
          <w:szCs w:val="24"/>
        </w:rPr>
        <w:t>зауваження</w:t>
      </w:r>
      <w:proofErr w:type="spellEnd"/>
      <w:r w:rsidRPr="00671A11">
        <w:rPr>
          <w:rFonts w:ascii="Times New Roman" w:hAnsi="Times New Roman"/>
          <w:sz w:val="24"/>
          <w:szCs w:val="24"/>
        </w:rPr>
        <w:t xml:space="preserve"> та </w:t>
      </w:r>
      <w:proofErr w:type="spellStart"/>
      <w:r w:rsidRPr="00671A11">
        <w:rPr>
          <w:rFonts w:ascii="Times New Roman" w:hAnsi="Times New Roman"/>
          <w:sz w:val="24"/>
          <w:szCs w:val="24"/>
        </w:rPr>
        <w:t>заперечення</w:t>
      </w:r>
      <w:proofErr w:type="spellEnd"/>
      <w:r w:rsidRPr="00671A11">
        <w:rPr>
          <w:rFonts w:ascii="Times New Roman" w:hAnsi="Times New Roman"/>
          <w:sz w:val="24"/>
          <w:szCs w:val="24"/>
        </w:rPr>
        <w:t xml:space="preserve"> на </w:t>
      </w:r>
      <w:proofErr w:type="spellStart"/>
      <w:r w:rsidRPr="00671A11">
        <w:rPr>
          <w:rFonts w:ascii="Times New Roman" w:hAnsi="Times New Roman"/>
          <w:sz w:val="24"/>
          <w:szCs w:val="24"/>
        </w:rPr>
        <w:t>подання</w:t>
      </w:r>
      <w:proofErr w:type="spellEnd"/>
      <w:r w:rsidRPr="00671A11">
        <w:rPr>
          <w:rFonts w:ascii="Times New Roman" w:hAnsi="Times New Roman"/>
          <w:sz w:val="24"/>
          <w:szCs w:val="24"/>
        </w:rPr>
        <w:t xml:space="preserve"> </w:t>
      </w:r>
      <w:r w:rsidR="0030732C">
        <w:rPr>
          <w:rFonts w:ascii="Times New Roman" w:hAnsi="Times New Roman"/>
          <w:sz w:val="24"/>
          <w:szCs w:val="24"/>
          <w:lang w:val="uk-UA"/>
        </w:rPr>
        <w:t>з</w:t>
      </w:r>
      <w:r w:rsidR="0030732C" w:rsidRPr="00671A11">
        <w:rPr>
          <w:rFonts w:ascii="Times New Roman" w:hAnsi="Times New Roman"/>
          <w:sz w:val="24"/>
          <w:szCs w:val="24"/>
        </w:rPr>
        <w:t xml:space="preserve"> </w:t>
      </w:r>
      <w:proofErr w:type="spellStart"/>
      <w:r w:rsidRPr="00671A11">
        <w:rPr>
          <w:rFonts w:ascii="Times New Roman" w:hAnsi="Times New Roman"/>
          <w:sz w:val="24"/>
          <w:szCs w:val="24"/>
        </w:rPr>
        <w:t>по</w:t>
      </w:r>
      <w:r w:rsidR="00AB5EEA">
        <w:rPr>
          <w:rFonts w:ascii="Times New Roman" w:hAnsi="Times New Roman"/>
          <w:sz w:val="24"/>
          <w:szCs w:val="24"/>
        </w:rPr>
        <w:t>передні</w:t>
      </w:r>
      <w:proofErr w:type="spellEnd"/>
      <w:r w:rsidR="0030732C">
        <w:rPr>
          <w:rFonts w:ascii="Times New Roman" w:hAnsi="Times New Roman"/>
          <w:sz w:val="24"/>
          <w:szCs w:val="24"/>
          <w:lang w:val="uk-UA"/>
        </w:rPr>
        <w:t>ми</w:t>
      </w:r>
      <w:r w:rsidR="00AB5EEA">
        <w:rPr>
          <w:rFonts w:ascii="Times New Roman" w:hAnsi="Times New Roman"/>
          <w:sz w:val="24"/>
          <w:szCs w:val="24"/>
        </w:rPr>
        <w:t xml:space="preserve"> </w:t>
      </w:r>
      <w:proofErr w:type="spellStart"/>
      <w:r w:rsidR="00AB5EEA">
        <w:rPr>
          <w:rFonts w:ascii="Times New Roman" w:hAnsi="Times New Roman"/>
          <w:sz w:val="24"/>
          <w:szCs w:val="24"/>
        </w:rPr>
        <w:t>висновк</w:t>
      </w:r>
      <w:r w:rsidR="0030732C">
        <w:rPr>
          <w:rFonts w:ascii="Times New Roman" w:hAnsi="Times New Roman"/>
          <w:sz w:val="24"/>
          <w:szCs w:val="24"/>
          <w:lang w:val="uk-UA"/>
        </w:rPr>
        <w:t>ами</w:t>
      </w:r>
      <w:proofErr w:type="spellEnd"/>
      <w:r w:rsidR="00AB5EEA">
        <w:rPr>
          <w:rFonts w:ascii="Times New Roman" w:hAnsi="Times New Roman"/>
          <w:sz w:val="24"/>
          <w:szCs w:val="24"/>
        </w:rPr>
        <w:t xml:space="preserve"> у </w:t>
      </w:r>
      <w:proofErr w:type="spellStart"/>
      <w:r w:rsidR="00AB5EEA">
        <w:rPr>
          <w:rFonts w:ascii="Times New Roman" w:hAnsi="Times New Roman"/>
          <w:sz w:val="24"/>
          <w:szCs w:val="24"/>
        </w:rPr>
        <w:t>справі</w:t>
      </w:r>
      <w:proofErr w:type="spellEnd"/>
      <w:r w:rsidR="00AB5EEA">
        <w:rPr>
          <w:rFonts w:ascii="Times New Roman" w:hAnsi="Times New Roman"/>
          <w:sz w:val="24"/>
          <w:szCs w:val="24"/>
        </w:rPr>
        <w:t xml:space="preserve"> № 127</w:t>
      </w:r>
      <w:r w:rsidR="00AB5EEA">
        <w:rPr>
          <w:rFonts w:ascii="Times New Roman" w:hAnsi="Times New Roman"/>
          <w:sz w:val="24"/>
          <w:szCs w:val="24"/>
        </w:rPr>
        <w:noBreakHyphen/>
      </w:r>
      <w:r w:rsidRPr="00671A11">
        <w:rPr>
          <w:rFonts w:ascii="Times New Roman" w:hAnsi="Times New Roman"/>
          <w:sz w:val="24"/>
          <w:szCs w:val="24"/>
        </w:rPr>
        <w:t>26.4/</w:t>
      </w:r>
      <w:r w:rsidR="00AB5EEA">
        <w:rPr>
          <w:rFonts w:ascii="Times New Roman" w:hAnsi="Times New Roman"/>
          <w:sz w:val="24"/>
          <w:szCs w:val="24"/>
          <w:lang w:val="uk-UA"/>
        </w:rPr>
        <w:t>91-21</w:t>
      </w:r>
      <w:r w:rsidR="00B56E4B">
        <w:rPr>
          <w:rFonts w:ascii="Times New Roman" w:hAnsi="Times New Roman"/>
          <w:sz w:val="24"/>
          <w:szCs w:val="24"/>
          <w:lang w:val="uk-UA"/>
        </w:rPr>
        <w:t>.</w:t>
      </w:r>
    </w:p>
    <w:p w14:paraId="7EA40994" w14:textId="77777777" w:rsidR="00D204A2" w:rsidRPr="00B139F0" w:rsidRDefault="00D204A2" w:rsidP="00436D1D">
      <w:pPr>
        <w:numPr>
          <w:ilvl w:val="3"/>
          <w:numId w:val="5"/>
        </w:numPr>
        <w:tabs>
          <w:tab w:val="num" w:pos="709"/>
        </w:tabs>
        <w:spacing w:before="240" w:after="120"/>
        <w:ind w:left="709" w:hanging="709"/>
        <w:jc w:val="both"/>
        <w:rPr>
          <w:rFonts w:ascii="Times New Roman" w:hAnsi="Times New Roman" w:cs="Times New Roman"/>
          <w:b/>
          <w:bCs/>
          <w:sz w:val="24"/>
          <w:szCs w:val="24"/>
        </w:rPr>
      </w:pPr>
      <w:r w:rsidRPr="00530532">
        <w:rPr>
          <w:rFonts w:ascii="Times New Roman" w:hAnsi="Times New Roman" w:cs="Times New Roman"/>
          <w:b/>
          <w:bCs/>
          <w:sz w:val="24"/>
          <w:szCs w:val="24"/>
        </w:rPr>
        <w:lastRenderedPageBreak/>
        <w:t>ОБСТАВИНИ</w:t>
      </w:r>
      <w:r w:rsidRPr="00530532">
        <w:rPr>
          <w:rFonts w:ascii="Times New Roman" w:hAnsi="Times New Roman" w:cs="Times New Roman"/>
          <w:b/>
          <w:color w:val="000000"/>
          <w:sz w:val="24"/>
          <w:szCs w:val="24"/>
        </w:rPr>
        <w:t xml:space="preserve"> </w:t>
      </w:r>
      <w:r w:rsidR="003D7382" w:rsidRPr="00530532">
        <w:rPr>
          <w:rFonts w:ascii="Times New Roman" w:hAnsi="Times New Roman" w:cs="Times New Roman"/>
          <w:b/>
          <w:color w:val="000000"/>
          <w:sz w:val="24"/>
          <w:szCs w:val="24"/>
        </w:rPr>
        <w:t>СПРАВИ</w:t>
      </w:r>
    </w:p>
    <w:p w14:paraId="72508C3B" w14:textId="62EFDD09" w:rsidR="00A42824" w:rsidRPr="00BF2051" w:rsidRDefault="00A4282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530532">
        <w:rPr>
          <w:rFonts w:ascii="Times New Roman" w:eastAsia="Calibri" w:hAnsi="Times New Roman" w:cs="Times New Roman"/>
          <w:color w:val="000000"/>
          <w:sz w:val="24"/>
          <w:szCs w:val="24"/>
          <w:lang w:val="uk-UA" w:eastAsia="ru-RU"/>
        </w:rPr>
        <w:t>Держпродспоживслужба листом від 19.02.2019 № 11.2.1/978-19 (</w:t>
      </w:r>
      <w:proofErr w:type="spellStart"/>
      <w:r w:rsidRPr="00530532">
        <w:rPr>
          <w:rFonts w:ascii="Times New Roman" w:eastAsia="Calibri" w:hAnsi="Times New Roman" w:cs="Times New Roman"/>
          <w:color w:val="000000"/>
          <w:sz w:val="24"/>
          <w:szCs w:val="24"/>
          <w:lang w:val="uk-UA" w:eastAsia="ru-RU"/>
        </w:rPr>
        <w:t>вх</w:t>
      </w:r>
      <w:proofErr w:type="spellEnd"/>
      <w:r w:rsidRPr="00530532">
        <w:rPr>
          <w:rFonts w:ascii="Times New Roman" w:eastAsia="Calibri" w:hAnsi="Times New Roman" w:cs="Times New Roman"/>
          <w:color w:val="000000"/>
          <w:sz w:val="24"/>
          <w:szCs w:val="24"/>
          <w:lang w:val="uk-UA" w:eastAsia="ru-RU"/>
        </w:rPr>
        <w:t>. Комітету           № 7-06/2383 від 25.02.2019) надала засвідчені копії експертних висновків</w:t>
      </w:r>
      <w:r w:rsidR="00F05B40" w:rsidRPr="00530532">
        <w:rPr>
          <w:rFonts w:ascii="Times New Roman" w:eastAsia="Calibri" w:hAnsi="Times New Roman" w:cs="Times New Roman"/>
          <w:color w:val="000000"/>
          <w:sz w:val="24"/>
          <w:szCs w:val="24"/>
          <w:lang w:val="uk-UA" w:eastAsia="ru-RU"/>
        </w:rPr>
        <w:t xml:space="preserve"> за </w:t>
      </w:r>
      <w:r w:rsidRPr="00530532">
        <w:rPr>
          <w:rFonts w:ascii="Times New Roman" w:eastAsia="Calibri" w:hAnsi="Times New Roman" w:cs="Times New Roman"/>
          <w:color w:val="000000"/>
          <w:sz w:val="24"/>
          <w:szCs w:val="24"/>
          <w:lang w:val="uk-UA" w:eastAsia="ru-RU"/>
        </w:rPr>
        <w:t>результат</w:t>
      </w:r>
      <w:r w:rsidR="00F05B40" w:rsidRPr="00530532">
        <w:rPr>
          <w:rFonts w:ascii="Times New Roman" w:eastAsia="Calibri" w:hAnsi="Times New Roman" w:cs="Times New Roman"/>
          <w:color w:val="000000"/>
          <w:sz w:val="24"/>
          <w:szCs w:val="24"/>
          <w:lang w:val="uk-UA" w:eastAsia="ru-RU"/>
        </w:rPr>
        <w:t>ами</w:t>
      </w:r>
      <w:r w:rsidRPr="00530532">
        <w:rPr>
          <w:rFonts w:ascii="Times New Roman" w:eastAsia="Calibri" w:hAnsi="Times New Roman" w:cs="Times New Roman"/>
          <w:color w:val="000000"/>
          <w:sz w:val="24"/>
          <w:szCs w:val="24"/>
          <w:lang w:val="uk-UA" w:eastAsia="ru-RU"/>
        </w:rPr>
        <w:t xml:space="preserve"> аналіз</w:t>
      </w:r>
      <w:r w:rsidR="00CA1FA7" w:rsidRPr="00530532">
        <w:rPr>
          <w:rFonts w:ascii="Times New Roman" w:eastAsia="Calibri" w:hAnsi="Times New Roman" w:cs="Times New Roman"/>
          <w:color w:val="000000"/>
          <w:sz w:val="24"/>
          <w:szCs w:val="24"/>
          <w:lang w:val="uk-UA" w:eastAsia="ru-RU"/>
        </w:rPr>
        <w:t>у</w:t>
      </w:r>
      <w:r w:rsidRPr="00530532">
        <w:rPr>
          <w:rFonts w:ascii="Times New Roman" w:eastAsia="Calibri" w:hAnsi="Times New Roman" w:cs="Times New Roman"/>
          <w:color w:val="000000"/>
          <w:sz w:val="24"/>
          <w:szCs w:val="24"/>
          <w:lang w:val="uk-UA" w:eastAsia="ru-RU"/>
        </w:rPr>
        <w:t xml:space="preserve"> продукції виробництва Підприємства</w:t>
      </w:r>
      <w:r w:rsidR="00DB12D2">
        <w:rPr>
          <w:rFonts w:ascii="Times New Roman" w:eastAsia="Calibri" w:hAnsi="Times New Roman" w:cs="Times New Roman"/>
          <w:color w:val="000000"/>
          <w:sz w:val="24"/>
          <w:szCs w:val="24"/>
          <w:lang w:val="uk-UA" w:eastAsia="ru-RU"/>
        </w:rPr>
        <w:t>,</w:t>
      </w:r>
      <w:r w:rsidR="004D579D">
        <w:rPr>
          <w:rFonts w:ascii="Times New Roman" w:eastAsia="Calibri" w:hAnsi="Times New Roman" w:cs="Times New Roman"/>
          <w:color w:val="000000"/>
          <w:sz w:val="24"/>
          <w:szCs w:val="24"/>
          <w:lang w:val="uk-UA" w:eastAsia="ru-RU"/>
        </w:rPr>
        <w:t xml:space="preserve"> з</w:t>
      </w:r>
      <w:r w:rsidRPr="00530532">
        <w:rPr>
          <w:rFonts w:ascii="Times New Roman" w:eastAsia="Calibri" w:hAnsi="Times New Roman" w:cs="Times New Roman"/>
          <w:color w:val="000000"/>
          <w:sz w:val="24"/>
          <w:szCs w:val="24"/>
          <w:lang w:val="uk-UA" w:eastAsia="ru-RU"/>
        </w:rPr>
        <w:t>окрема</w:t>
      </w:r>
      <w:r w:rsidR="008F2B8A">
        <w:rPr>
          <w:rFonts w:ascii="Times New Roman" w:eastAsia="Calibri" w:hAnsi="Times New Roman" w:cs="Times New Roman"/>
          <w:color w:val="000000"/>
          <w:sz w:val="24"/>
          <w:szCs w:val="24"/>
          <w:lang w:val="uk-UA" w:eastAsia="ru-RU"/>
        </w:rPr>
        <w:t xml:space="preserve"> </w:t>
      </w:r>
      <w:r w:rsidR="008F2B8A" w:rsidRPr="00530532">
        <w:rPr>
          <w:rFonts w:ascii="Times New Roman" w:eastAsia="Times New Roman" w:hAnsi="Times New Roman" w:cs="Times New Roman"/>
          <w:sz w:val="24"/>
          <w:szCs w:val="24"/>
          <w:lang w:val="uk-UA" w:eastAsia="uk-UA"/>
        </w:rPr>
        <w:t xml:space="preserve">експертний висновок Регіональної державної лабораторії Держпродспоживслужби в Полтавській </w:t>
      </w:r>
      <w:r w:rsidR="008F2B8A" w:rsidRPr="00BF2051">
        <w:rPr>
          <w:rFonts w:ascii="Times New Roman" w:eastAsia="Times New Roman" w:hAnsi="Times New Roman" w:cs="Times New Roman"/>
          <w:sz w:val="24"/>
          <w:szCs w:val="24"/>
          <w:lang w:val="uk-UA" w:eastAsia="uk-UA"/>
        </w:rPr>
        <w:t>області № 002008 п/18 від 30.07.2018 (далі – Висновок)</w:t>
      </w:r>
      <w:r w:rsidR="0030732C">
        <w:rPr>
          <w:rFonts w:ascii="Times New Roman" w:eastAsia="Times New Roman" w:hAnsi="Times New Roman" w:cs="Times New Roman"/>
          <w:sz w:val="24"/>
          <w:szCs w:val="24"/>
          <w:lang w:val="uk-UA" w:eastAsia="uk-UA"/>
        </w:rPr>
        <w:t xml:space="preserve"> щодо</w:t>
      </w:r>
      <w:r w:rsidR="008F2B8A" w:rsidRPr="00BF2051">
        <w:rPr>
          <w:rFonts w:ascii="Times New Roman" w:eastAsia="Times New Roman" w:hAnsi="Times New Roman" w:cs="Times New Roman"/>
          <w:sz w:val="24"/>
          <w:szCs w:val="24"/>
          <w:lang w:val="uk-UA" w:eastAsia="uk-UA"/>
        </w:rPr>
        <w:t xml:space="preserve"> </w:t>
      </w:r>
      <w:r w:rsidR="005F609F">
        <w:rPr>
          <w:rFonts w:ascii="Times New Roman" w:eastAsia="Times New Roman" w:hAnsi="Times New Roman" w:cs="Times New Roman"/>
          <w:sz w:val="24"/>
          <w:szCs w:val="24"/>
          <w:lang w:val="uk-UA" w:eastAsia="uk-UA"/>
        </w:rPr>
        <w:t>такого</w:t>
      </w:r>
      <w:r w:rsidR="008F2B8A" w:rsidRPr="00BF2051">
        <w:rPr>
          <w:rFonts w:ascii="Times New Roman" w:eastAsia="Times New Roman" w:hAnsi="Times New Roman" w:cs="Times New Roman"/>
          <w:sz w:val="24"/>
          <w:szCs w:val="24"/>
          <w:lang w:val="uk-UA" w:eastAsia="uk-UA"/>
        </w:rPr>
        <w:t xml:space="preserve"> зразк</w:t>
      </w:r>
      <w:r w:rsidR="0030732C">
        <w:rPr>
          <w:rFonts w:ascii="Times New Roman" w:eastAsia="Times New Roman" w:hAnsi="Times New Roman" w:cs="Times New Roman"/>
          <w:sz w:val="24"/>
          <w:szCs w:val="24"/>
          <w:lang w:val="uk-UA" w:eastAsia="uk-UA"/>
        </w:rPr>
        <w:t>а</w:t>
      </w:r>
      <w:r w:rsidR="005F609F">
        <w:rPr>
          <w:rFonts w:ascii="Times New Roman" w:eastAsia="Times New Roman" w:hAnsi="Times New Roman" w:cs="Times New Roman"/>
          <w:sz w:val="24"/>
          <w:szCs w:val="24"/>
          <w:lang w:val="uk-UA" w:eastAsia="uk-UA"/>
        </w:rPr>
        <w:t xml:space="preserve"> масла </w:t>
      </w:r>
      <w:proofErr w:type="spellStart"/>
      <w:r w:rsidR="005F609F">
        <w:rPr>
          <w:rFonts w:ascii="Times New Roman" w:eastAsia="Times New Roman" w:hAnsi="Times New Roman" w:cs="Times New Roman"/>
          <w:sz w:val="24"/>
          <w:szCs w:val="24"/>
          <w:lang w:val="uk-UA" w:eastAsia="uk-UA"/>
        </w:rPr>
        <w:t>солодковершкового</w:t>
      </w:r>
      <w:proofErr w:type="spellEnd"/>
      <w:r w:rsidRPr="00BF2051">
        <w:rPr>
          <w:rFonts w:ascii="Times New Roman" w:eastAsia="Calibri" w:hAnsi="Times New Roman" w:cs="Times New Roman"/>
          <w:color w:val="000000"/>
          <w:sz w:val="24"/>
          <w:szCs w:val="24"/>
          <w:lang w:val="uk-UA" w:eastAsia="ru-RU"/>
        </w:rPr>
        <w:t>:</w:t>
      </w:r>
    </w:p>
    <w:p w14:paraId="1720AFE4" w14:textId="34846B03" w:rsidR="00A42824" w:rsidRPr="00BF2051" w:rsidRDefault="00096BE7" w:rsidP="00811216">
      <w:pPr>
        <w:spacing w:after="120"/>
        <w:ind w:left="709"/>
        <w:jc w:val="both"/>
        <w:rPr>
          <w:rFonts w:ascii="Times New Roman" w:eastAsia="Times New Roman" w:hAnsi="Times New Roman" w:cs="Times New Roman"/>
          <w:sz w:val="24"/>
          <w:szCs w:val="24"/>
          <w:lang w:val="uk-UA" w:eastAsia="uk-UA"/>
        </w:rPr>
      </w:pPr>
      <w:r w:rsidRPr="00BF2051">
        <w:rPr>
          <w:rFonts w:ascii="Times New Roman" w:eastAsia="Times New Roman" w:hAnsi="Times New Roman" w:cs="Times New Roman"/>
          <w:sz w:val="24"/>
          <w:szCs w:val="24"/>
          <w:lang w:val="uk-UA" w:eastAsia="uk-UA"/>
        </w:rPr>
        <w:t>1</w:t>
      </w:r>
      <w:r w:rsidR="00AC2D6B" w:rsidRPr="00BF2051">
        <w:rPr>
          <w:rFonts w:ascii="Times New Roman" w:eastAsia="Times New Roman" w:hAnsi="Times New Roman" w:cs="Times New Roman"/>
          <w:sz w:val="24"/>
          <w:szCs w:val="24"/>
          <w:lang w:val="uk-UA" w:eastAsia="uk-UA"/>
        </w:rPr>
        <w:t>5</w:t>
      </w:r>
      <w:r w:rsidR="00A42824" w:rsidRPr="00BF2051">
        <w:rPr>
          <w:rFonts w:ascii="Times New Roman" w:eastAsia="Times New Roman" w:hAnsi="Times New Roman" w:cs="Times New Roman"/>
          <w:sz w:val="24"/>
          <w:szCs w:val="24"/>
          <w:lang w:val="uk-UA" w:eastAsia="uk-UA"/>
        </w:rPr>
        <w:t xml:space="preserve">.1. Масло </w:t>
      </w:r>
      <w:proofErr w:type="spellStart"/>
      <w:r w:rsidR="00A42824" w:rsidRPr="00BF2051">
        <w:rPr>
          <w:rFonts w:ascii="Times New Roman" w:eastAsia="Times New Roman" w:hAnsi="Times New Roman" w:cs="Times New Roman"/>
          <w:sz w:val="24"/>
          <w:szCs w:val="24"/>
          <w:lang w:val="uk-UA" w:eastAsia="uk-UA"/>
        </w:rPr>
        <w:t>солодковершкове</w:t>
      </w:r>
      <w:proofErr w:type="spellEnd"/>
      <w:r w:rsidR="00A42824" w:rsidRPr="00BF2051">
        <w:rPr>
          <w:rFonts w:ascii="Times New Roman" w:eastAsia="Times New Roman" w:hAnsi="Times New Roman" w:cs="Times New Roman"/>
          <w:sz w:val="24"/>
          <w:szCs w:val="24"/>
          <w:lang w:val="uk-UA" w:eastAsia="uk-UA"/>
        </w:rPr>
        <w:t xml:space="preserve"> </w:t>
      </w:r>
      <w:bookmarkStart w:id="1" w:name="_Hlk121489274"/>
      <w:r w:rsidR="00A42824" w:rsidRPr="00BF2051">
        <w:rPr>
          <w:rFonts w:ascii="Times New Roman" w:eastAsia="Times New Roman" w:hAnsi="Times New Roman" w:cs="Times New Roman"/>
          <w:sz w:val="24"/>
          <w:szCs w:val="24"/>
          <w:lang w:val="uk-UA" w:eastAsia="uk-UA"/>
        </w:rPr>
        <w:t>«Селянське», 73 % жиру, ДСТУ 4399:2005</w:t>
      </w:r>
      <w:bookmarkEnd w:id="1"/>
      <w:r w:rsidR="00A42824" w:rsidRPr="00BF2051">
        <w:rPr>
          <w:rFonts w:ascii="Times New Roman" w:eastAsia="Times New Roman" w:hAnsi="Times New Roman" w:cs="Times New Roman"/>
          <w:sz w:val="24"/>
          <w:szCs w:val="24"/>
          <w:lang w:val="uk-UA" w:eastAsia="uk-UA"/>
        </w:rPr>
        <w:t xml:space="preserve">, дата виготовлення – </w:t>
      </w:r>
      <w:bookmarkStart w:id="2" w:name="_Hlk75263479"/>
      <w:r w:rsidR="00A42824" w:rsidRPr="00BF2051">
        <w:rPr>
          <w:rFonts w:ascii="Times New Roman" w:eastAsia="Times New Roman" w:hAnsi="Times New Roman" w:cs="Times New Roman"/>
          <w:b/>
          <w:sz w:val="24"/>
          <w:szCs w:val="24"/>
          <w:lang w:val="uk-UA" w:eastAsia="uk-UA"/>
        </w:rPr>
        <w:t xml:space="preserve">18.07.2018 </w:t>
      </w:r>
      <w:bookmarkEnd w:id="2"/>
      <w:r w:rsidR="00A42824" w:rsidRPr="00BF2051">
        <w:rPr>
          <w:rFonts w:ascii="Times New Roman" w:eastAsia="Times New Roman" w:hAnsi="Times New Roman" w:cs="Times New Roman"/>
          <w:sz w:val="24"/>
          <w:szCs w:val="24"/>
          <w:lang w:val="uk-UA" w:eastAsia="uk-UA"/>
        </w:rPr>
        <w:t>(далі – Масло), регіон виявлення неналежної продукції – Полтавська область.</w:t>
      </w:r>
    </w:p>
    <w:p w14:paraId="5C088C6D" w14:textId="36133AF8" w:rsidR="00A42824" w:rsidRPr="00BF2051" w:rsidRDefault="00A42824" w:rsidP="007625D3">
      <w:pPr>
        <w:tabs>
          <w:tab w:val="left" w:pos="1418"/>
        </w:tabs>
        <w:spacing w:after="120"/>
        <w:ind w:left="709"/>
        <w:jc w:val="both"/>
        <w:rPr>
          <w:rFonts w:ascii="Times New Roman" w:eastAsia="Times New Roman" w:hAnsi="Times New Roman" w:cs="Times New Roman"/>
          <w:sz w:val="24"/>
          <w:szCs w:val="24"/>
          <w:lang w:val="uk-UA" w:eastAsia="ru-RU"/>
        </w:rPr>
      </w:pPr>
      <w:r w:rsidRPr="00BF2051">
        <w:rPr>
          <w:rFonts w:ascii="Times New Roman" w:eastAsia="Times New Roman" w:hAnsi="Times New Roman" w:cs="Times New Roman"/>
          <w:sz w:val="24"/>
          <w:szCs w:val="24"/>
          <w:lang w:val="uk-UA" w:eastAsia="ru-RU"/>
        </w:rPr>
        <w:t>1</w:t>
      </w:r>
      <w:r w:rsidR="00AC2D6B" w:rsidRPr="00BF2051">
        <w:rPr>
          <w:rFonts w:ascii="Times New Roman" w:eastAsia="Times New Roman" w:hAnsi="Times New Roman" w:cs="Times New Roman"/>
          <w:sz w:val="24"/>
          <w:szCs w:val="24"/>
          <w:lang w:val="uk-UA" w:eastAsia="ru-RU"/>
        </w:rPr>
        <w:t>5</w:t>
      </w:r>
      <w:r w:rsidRPr="00BF2051">
        <w:rPr>
          <w:rFonts w:ascii="Times New Roman" w:eastAsia="Times New Roman" w:hAnsi="Times New Roman" w:cs="Times New Roman"/>
          <w:sz w:val="24"/>
          <w:szCs w:val="24"/>
          <w:lang w:val="uk-UA" w:eastAsia="ru-RU"/>
        </w:rPr>
        <w:t xml:space="preserve">.1.1. Відповідно до Висновку </w:t>
      </w:r>
      <w:r w:rsidR="00AC2D6B" w:rsidRPr="00BF2051">
        <w:rPr>
          <w:rFonts w:ascii="Times New Roman" w:eastAsia="Times New Roman" w:hAnsi="Times New Roman" w:cs="Times New Roman"/>
          <w:sz w:val="24"/>
          <w:szCs w:val="24"/>
          <w:lang w:val="uk-UA" w:eastAsia="ru-RU"/>
        </w:rPr>
        <w:t>М</w:t>
      </w:r>
      <w:r w:rsidRPr="00BF2051">
        <w:rPr>
          <w:rFonts w:ascii="Times New Roman" w:eastAsia="Times New Roman" w:hAnsi="Times New Roman" w:cs="Times New Roman"/>
          <w:sz w:val="24"/>
          <w:szCs w:val="24"/>
          <w:lang w:val="uk-UA" w:eastAsia="ru-RU"/>
        </w:rPr>
        <w:t xml:space="preserve">асло містить 74,64 % немолочних (сторонніх) жирів та не відповідає, зокрема, вимогам ДСТУ 4399:2005. </w:t>
      </w:r>
    </w:p>
    <w:p w14:paraId="4F002031" w14:textId="1FA99CD0" w:rsidR="00A42824" w:rsidRPr="009C0F43" w:rsidRDefault="00A42824" w:rsidP="009C0F43">
      <w:pPr>
        <w:numPr>
          <w:ilvl w:val="0"/>
          <w:numId w:val="6"/>
        </w:numPr>
        <w:spacing w:after="120"/>
        <w:ind w:left="709" w:hanging="709"/>
        <w:jc w:val="both"/>
        <w:rPr>
          <w:rFonts w:ascii="Times New Roman" w:hAnsi="Times New Roman" w:cs="Times New Roman"/>
          <w:sz w:val="24"/>
          <w:szCs w:val="24"/>
          <w:lang w:val="uk-UA"/>
        </w:rPr>
      </w:pPr>
      <w:bookmarkStart w:id="3" w:name="_Hlk74835069"/>
      <w:proofErr w:type="spellStart"/>
      <w:r w:rsidRPr="00BF2051">
        <w:rPr>
          <w:rFonts w:ascii="Times New Roman" w:hAnsi="Times New Roman" w:cs="Times New Roman"/>
          <w:sz w:val="24"/>
          <w:szCs w:val="24"/>
        </w:rPr>
        <w:t>Відповідно</w:t>
      </w:r>
      <w:proofErr w:type="spellEnd"/>
      <w:r w:rsidRPr="00BF2051">
        <w:rPr>
          <w:rFonts w:ascii="Times New Roman" w:hAnsi="Times New Roman" w:cs="Times New Roman"/>
          <w:sz w:val="24"/>
          <w:szCs w:val="24"/>
        </w:rPr>
        <w:t xml:space="preserve"> до </w:t>
      </w:r>
      <w:proofErr w:type="spellStart"/>
      <w:r w:rsidR="00AC2D6B" w:rsidRPr="00BF2051">
        <w:rPr>
          <w:rFonts w:ascii="Times New Roman" w:hAnsi="Times New Roman" w:cs="Times New Roman"/>
          <w:sz w:val="24"/>
          <w:szCs w:val="24"/>
          <w:lang w:val="uk-UA"/>
        </w:rPr>
        <w:t>акт</w:t>
      </w:r>
      <w:r w:rsidR="0030732C">
        <w:rPr>
          <w:rFonts w:ascii="Times New Roman" w:hAnsi="Times New Roman" w:cs="Times New Roman"/>
          <w:sz w:val="24"/>
          <w:szCs w:val="24"/>
          <w:lang w:val="uk-UA"/>
        </w:rPr>
        <w:t>а</w:t>
      </w:r>
      <w:proofErr w:type="spellEnd"/>
      <w:r w:rsidR="00AC2D6B" w:rsidRPr="00BF2051">
        <w:rPr>
          <w:rFonts w:ascii="Times New Roman" w:hAnsi="Times New Roman" w:cs="Times New Roman"/>
          <w:sz w:val="24"/>
          <w:szCs w:val="24"/>
          <w:lang w:val="uk-UA"/>
        </w:rPr>
        <w:t xml:space="preserve"> відбору </w:t>
      </w:r>
      <w:r w:rsidR="00A15720" w:rsidRPr="00BF2051">
        <w:rPr>
          <w:rFonts w:ascii="Times New Roman" w:hAnsi="Times New Roman" w:cs="Times New Roman"/>
          <w:sz w:val="24"/>
          <w:szCs w:val="24"/>
          <w:lang w:val="uk-UA"/>
        </w:rPr>
        <w:t xml:space="preserve">б/н від 27.07.2018 та </w:t>
      </w:r>
      <w:proofErr w:type="spellStart"/>
      <w:r w:rsidRPr="00BF2051">
        <w:rPr>
          <w:rFonts w:ascii="Times New Roman" w:hAnsi="Times New Roman" w:cs="Times New Roman"/>
          <w:sz w:val="24"/>
          <w:szCs w:val="24"/>
        </w:rPr>
        <w:t>Висновку</w:t>
      </w:r>
      <w:proofErr w:type="spellEnd"/>
      <w:r w:rsidR="002648A8" w:rsidRPr="00BF2051">
        <w:rPr>
          <w:rFonts w:ascii="Times New Roman" w:hAnsi="Times New Roman" w:cs="Times New Roman"/>
          <w:sz w:val="24"/>
          <w:szCs w:val="24"/>
          <w:lang w:val="uk-UA"/>
        </w:rPr>
        <w:t>,</w:t>
      </w:r>
      <w:r w:rsidRPr="00BF2051">
        <w:rPr>
          <w:rFonts w:ascii="Times New Roman" w:hAnsi="Times New Roman" w:cs="Times New Roman"/>
          <w:sz w:val="24"/>
          <w:szCs w:val="24"/>
        </w:rPr>
        <w:t xml:space="preserve"> </w:t>
      </w:r>
      <w:proofErr w:type="spellStart"/>
      <w:r w:rsidRPr="00BF2051">
        <w:rPr>
          <w:rFonts w:ascii="Times New Roman" w:hAnsi="Times New Roman" w:cs="Times New Roman"/>
          <w:sz w:val="24"/>
          <w:szCs w:val="24"/>
        </w:rPr>
        <w:t>зразок</w:t>
      </w:r>
      <w:proofErr w:type="spellEnd"/>
      <w:r w:rsidRPr="00BF2051">
        <w:rPr>
          <w:rFonts w:ascii="Times New Roman" w:hAnsi="Times New Roman" w:cs="Times New Roman"/>
          <w:sz w:val="24"/>
          <w:szCs w:val="24"/>
        </w:rPr>
        <w:t xml:space="preserve"> Масла</w:t>
      </w:r>
      <w:r w:rsidR="001924CA" w:rsidRPr="00BF2051">
        <w:rPr>
          <w:rFonts w:ascii="Times New Roman" w:hAnsi="Times New Roman" w:cs="Times New Roman"/>
          <w:sz w:val="24"/>
          <w:szCs w:val="24"/>
        </w:rPr>
        <w:t xml:space="preserve"> </w:t>
      </w:r>
      <w:r w:rsidR="001924CA" w:rsidRPr="00BF2051">
        <w:rPr>
          <w:rFonts w:ascii="Times New Roman" w:hAnsi="Times New Roman" w:cs="Times New Roman"/>
          <w:sz w:val="24"/>
          <w:szCs w:val="24"/>
          <w:lang w:val="uk-UA"/>
        </w:rPr>
        <w:t>відібрано</w:t>
      </w:r>
      <w:r w:rsidR="001924CA" w:rsidRPr="00BF2051">
        <w:rPr>
          <w:rFonts w:ascii="Times New Roman" w:hAnsi="Times New Roman" w:cs="Times New Roman"/>
          <w:sz w:val="24"/>
          <w:szCs w:val="24"/>
        </w:rPr>
        <w:t xml:space="preserve"> </w:t>
      </w:r>
      <w:r w:rsidRPr="00BF2051">
        <w:rPr>
          <w:rFonts w:ascii="Times New Roman" w:hAnsi="Times New Roman" w:cs="Times New Roman"/>
          <w:sz w:val="24"/>
          <w:szCs w:val="24"/>
        </w:rPr>
        <w:t xml:space="preserve">та </w:t>
      </w:r>
      <w:proofErr w:type="spellStart"/>
      <w:r w:rsidRPr="00BF2051">
        <w:rPr>
          <w:rFonts w:ascii="Times New Roman" w:hAnsi="Times New Roman" w:cs="Times New Roman"/>
          <w:sz w:val="24"/>
          <w:szCs w:val="24"/>
        </w:rPr>
        <w:t>досліджено</w:t>
      </w:r>
      <w:proofErr w:type="spellEnd"/>
      <w:r w:rsidRPr="00BF2051">
        <w:rPr>
          <w:rFonts w:ascii="Times New Roman" w:hAnsi="Times New Roman" w:cs="Times New Roman"/>
          <w:sz w:val="24"/>
          <w:szCs w:val="24"/>
        </w:rPr>
        <w:t xml:space="preserve"> на </w:t>
      </w:r>
      <w:proofErr w:type="spellStart"/>
      <w:r w:rsidRPr="00BF2051">
        <w:rPr>
          <w:rFonts w:ascii="Times New Roman" w:hAnsi="Times New Roman" w:cs="Times New Roman"/>
          <w:sz w:val="24"/>
          <w:szCs w:val="24"/>
        </w:rPr>
        <w:t>замовлення</w:t>
      </w:r>
      <w:proofErr w:type="spellEnd"/>
      <w:r w:rsidRPr="00BF2051">
        <w:rPr>
          <w:rFonts w:ascii="Times New Roman" w:hAnsi="Times New Roman" w:cs="Times New Roman"/>
          <w:sz w:val="24"/>
          <w:szCs w:val="24"/>
        </w:rPr>
        <w:t xml:space="preserve"> головного </w:t>
      </w:r>
      <w:proofErr w:type="spellStart"/>
      <w:r w:rsidRPr="00BF2051">
        <w:rPr>
          <w:rFonts w:ascii="Times New Roman" w:hAnsi="Times New Roman" w:cs="Times New Roman"/>
          <w:sz w:val="24"/>
          <w:szCs w:val="24"/>
        </w:rPr>
        <w:t>управління</w:t>
      </w:r>
      <w:proofErr w:type="spellEnd"/>
      <w:r w:rsidRPr="00BF2051">
        <w:rPr>
          <w:rFonts w:ascii="Times New Roman" w:hAnsi="Times New Roman" w:cs="Times New Roman"/>
          <w:sz w:val="24"/>
          <w:szCs w:val="24"/>
        </w:rPr>
        <w:t xml:space="preserve"> Держпродспоживслужби в </w:t>
      </w:r>
      <w:r w:rsidRPr="00BF2051">
        <w:rPr>
          <w:rFonts w:ascii="Times New Roman" w:hAnsi="Times New Roman" w:cs="Times New Roman"/>
          <w:sz w:val="24"/>
          <w:szCs w:val="24"/>
          <w:lang w:val="uk-UA"/>
        </w:rPr>
        <w:t xml:space="preserve">Полтавській </w:t>
      </w:r>
      <w:proofErr w:type="spellStart"/>
      <w:r w:rsidRPr="00BF2051">
        <w:rPr>
          <w:rFonts w:ascii="Times New Roman" w:hAnsi="Times New Roman" w:cs="Times New Roman"/>
          <w:sz w:val="24"/>
          <w:szCs w:val="24"/>
        </w:rPr>
        <w:t>області</w:t>
      </w:r>
      <w:proofErr w:type="spellEnd"/>
      <w:r w:rsidR="009C0F43">
        <w:rPr>
          <w:rFonts w:ascii="Times New Roman" w:hAnsi="Times New Roman" w:cs="Times New Roman"/>
          <w:sz w:val="24"/>
          <w:szCs w:val="24"/>
          <w:lang w:val="uk-UA"/>
        </w:rPr>
        <w:t xml:space="preserve"> </w:t>
      </w:r>
      <w:r w:rsidRPr="00736EAE">
        <w:rPr>
          <w:rFonts w:ascii="Times New Roman" w:hAnsi="Times New Roman" w:cs="Times New Roman"/>
          <w:sz w:val="24"/>
          <w:szCs w:val="24"/>
          <w:lang w:val="uk-UA"/>
        </w:rPr>
        <w:t>27.07</w:t>
      </w:r>
      <w:r w:rsidRPr="00736EAE">
        <w:rPr>
          <w:rFonts w:ascii="Times New Roman" w:hAnsi="Times New Roman" w:cs="Times New Roman"/>
          <w:sz w:val="24"/>
          <w:szCs w:val="24"/>
        </w:rPr>
        <w:t>.201</w:t>
      </w:r>
      <w:r w:rsidRPr="00736EAE">
        <w:rPr>
          <w:rFonts w:ascii="Times New Roman" w:hAnsi="Times New Roman" w:cs="Times New Roman"/>
          <w:sz w:val="24"/>
          <w:szCs w:val="24"/>
          <w:lang w:val="uk-UA"/>
        </w:rPr>
        <w:t>8</w:t>
      </w:r>
      <w:r w:rsidRPr="009C0F43">
        <w:rPr>
          <w:rFonts w:ascii="Times New Roman" w:hAnsi="Times New Roman" w:cs="Times New Roman"/>
          <w:sz w:val="24"/>
          <w:szCs w:val="24"/>
        </w:rPr>
        <w:t xml:space="preserve"> </w:t>
      </w:r>
      <w:r w:rsidRPr="009C0F43">
        <w:rPr>
          <w:rFonts w:ascii="Times New Roman" w:hAnsi="Times New Roman" w:cs="Times New Roman"/>
          <w:sz w:val="24"/>
          <w:szCs w:val="24"/>
          <w:lang w:val="uk-UA"/>
        </w:rPr>
        <w:t>у</w:t>
      </w:r>
      <w:r w:rsidRPr="009C0F43">
        <w:rPr>
          <w:rFonts w:ascii="Times New Roman" w:hAnsi="Times New Roman" w:cs="Times New Roman"/>
          <w:sz w:val="24"/>
          <w:szCs w:val="24"/>
        </w:rPr>
        <w:t xml:space="preserve"> </w:t>
      </w:r>
      <w:r w:rsidRPr="009C0F43">
        <w:rPr>
          <w:rFonts w:ascii="Times New Roman" w:hAnsi="Times New Roman" w:cs="Times New Roman"/>
          <w:sz w:val="24"/>
          <w:szCs w:val="24"/>
          <w:lang w:val="uk-UA"/>
        </w:rPr>
        <w:t>комунально</w:t>
      </w:r>
      <w:r w:rsidR="00556A3C">
        <w:rPr>
          <w:rFonts w:ascii="Times New Roman" w:hAnsi="Times New Roman" w:cs="Times New Roman"/>
          <w:sz w:val="24"/>
          <w:szCs w:val="24"/>
          <w:lang w:val="uk-UA"/>
        </w:rPr>
        <w:t>му</w:t>
      </w:r>
      <w:r w:rsidRPr="009C0F43">
        <w:rPr>
          <w:rFonts w:ascii="Times New Roman" w:hAnsi="Times New Roman" w:cs="Times New Roman"/>
          <w:sz w:val="24"/>
          <w:szCs w:val="24"/>
          <w:lang w:val="uk-UA"/>
        </w:rPr>
        <w:t xml:space="preserve"> підприємств</w:t>
      </w:r>
      <w:r w:rsidR="00556A3C">
        <w:rPr>
          <w:rFonts w:ascii="Times New Roman" w:hAnsi="Times New Roman" w:cs="Times New Roman"/>
          <w:sz w:val="24"/>
          <w:szCs w:val="24"/>
          <w:lang w:val="uk-UA"/>
        </w:rPr>
        <w:t>і</w:t>
      </w:r>
      <w:r w:rsidRPr="009C0F43">
        <w:rPr>
          <w:rFonts w:ascii="Times New Roman" w:hAnsi="Times New Roman" w:cs="Times New Roman"/>
          <w:sz w:val="24"/>
          <w:szCs w:val="24"/>
          <w:lang w:val="uk-UA"/>
        </w:rPr>
        <w:t xml:space="preserve"> «Дитячий спортивно-оздоровчий центр «Горизонт» за </w:t>
      </w:r>
      <w:proofErr w:type="spellStart"/>
      <w:r w:rsidRPr="009C0F43">
        <w:rPr>
          <w:rFonts w:ascii="Times New Roman" w:hAnsi="Times New Roman" w:cs="Times New Roman"/>
          <w:sz w:val="24"/>
          <w:szCs w:val="24"/>
          <w:lang w:val="uk-UA"/>
        </w:rPr>
        <w:t>адресою</w:t>
      </w:r>
      <w:proofErr w:type="spellEnd"/>
      <w:r w:rsidRPr="009C0F43">
        <w:rPr>
          <w:rFonts w:ascii="Times New Roman" w:hAnsi="Times New Roman" w:cs="Times New Roman"/>
          <w:sz w:val="24"/>
          <w:szCs w:val="24"/>
          <w:lang w:val="uk-UA"/>
        </w:rPr>
        <w:t>: вул.</w:t>
      </w:r>
      <w:r w:rsidR="00AE4436">
        <w:rPr>
          <w:rFonts w:ascii="Times New Roman" w:hAnsi="Times New Roman" w:cs="Times New Roman"/>
          <w:sz w:val="24"/>
          <w:szCs w:val="24"/>
          <w:lang w:val="uk-UA"/>
        </w:rPr>
        <w:t> </w:t>
      </w:r>
      <w:r w:rsidRPr="009C0F43">
        <w:rPr>
          <w:rFonts w:ascii="Times New Roman" w:hAnsi="Times New Roman" w:cs="Times New Roman"/>
          <w:sz w:val="24"/>
          <w:szCs w:val="24"/>
          <w:lang w:val="uk-UA"/>
        </w:rPr>
        <w:t>Центральна, буд. 135, с. За</w:t>
      </w:r>
      <w:r w:rsidR="00AC2D6B" w:rsidRPr="009C0F43">
        <w:rPr>
          <w:rFonts w:ascii="Times New Roman" w:hAnsi="Times New Roman" w:cs="Times New Roman"/>
          <w:sz w:val="24"/>
          <w:szCs w:val="24"/>
          <w:lang w:val="uk-UA"/>
        </w:rPr>
        <w:t>пс</w:t>
      </w:r>
      <w:r w:rsidRPr="009C0F43">
        <w:rPr>
          <w:rFonts w:ascii="Times New Roman" w:hAnsi="Times New Roman" w:cs="Times New Roman"/>
          <w:sz w:val="24"/>
          <w:szCs w:val="24"/>
          <w:lang w:val="uk-UA"/>
        </w:rPr>
        <w:t>і</w:t>
      </w:r>
      <w:r w:rsidR="00AC2D6B" w:rsidRPr="009C0F43">
        <w:rPr>
          <w:rFonts w:ascii="Times New Roman" w:hAnsi="Times New Roman" w:cs="Times New Roman"/>
          <w:sz w:val="24"/>
          <w:szCs w:val="24"/>
          <w:lang w:val="uk-UA"/>
        </w:rPr>
        <w:t>лл</w:t>
      </w:r>
      <w:r w:rsidRPr="009C0F43">
        <w:rPr>
          <w:rFonts w:ascii="Times New Roman" w:hAnsi="Times New Roman" w:cs="Times New Roman"/>
          <w:sz w:val="24"/>
          <w:szCs w:val="24"/>
          <w:lang w:val="uk-UA"/>
        </w:rPr>
        <w:t>я, Кременчуцький р-н, Полтавська обл</w:t>
      </w:r>
      <w:r w:rsidR="001044D2" w:rsidRPr="009C0F43">
        <w:rPr>
          <w:rFonts w:ascii="Times New Roman" w:hAnsi="Times New Roman" w:cs="Times New Roman"/>
          <w:sz w:val="24"/>
          <w:szCs w:val="24"/>
          <w:lang w:val="uk-UA"/>
        </w:rPr>
        <w:t>.</w:t>
      </w:r>
      <w:r w:rsidR="001044D2" w:rsidRPr="009C0F43">
        <w:rPr>
          <w:rFonts w:ascii="Times New Roman" w:hAnsi="Times New Roman" w:cs="Times New Roman"/>
          <w:sz w:val="24"/>
          <w:szCs w:val="24"/>
        </w:rPr>
        <w:t xml:space="preserve"> </w:t>
      </w:r>
      <w:r w:rsidRPr="009C0F43">
        <w:rPr>
          <w:rFonts w:ascii="Times New Roman" w:hAnsi="Times New Roman" w:cs="Times New Roman"/>
          <w:sz w:val="24"/>
          <w:szCs w:val="24"/>
          <w:lang w:val="uk-UA"/>
        </w:rPr>
        <w:t xml:space="preserve">(далі – Центр). </w:t>
      </w:r>
    </w:p>
    <w:p w14:paraId="52DFD589" w14:textId="0A038755" w:rsidR="00A42824" w:rsidRDefault="00A4282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Листом б/н від 01.06.2021 (</w:t>
      </w:r>
      <w:proofErr w:type="spellStart"/>
      <w:r>
        <w:rPr>
          <w:rFonts w:ascii="Times New Roman" w:eastAsia="Calibri" w:hAnsi="Times New Roman" w:cs="Times New Roman"/>
          <w:color w:val="000000"/>
          <w:sz w:val="24"/>
          <w:szCs w:val="24"/>
          <w:lang w:val="uk-UA"/>
        </w:rPr>
        <w:t>вх</w:t>
      </w:r>
      <w:proofErr w:type="spellEnd"/>
      <w:r>
        <w:rPr>
          <w:rFonts w:ascii="Times New Roman" w:eastAsia="Calibri" w:hAnsi="Times New Roman" w:cs="Times New Roman"/>
          <w:color w:val="000000"/>
          <w:sz w:val="24"/>
          <w:szCs w:val="24"/>
          <w:lang w:val="uk-UA"/>
        </w:rPr>
        <w:t xml:space="preserve">. Комітету № 8-01/7763 від 07.06.2021) </w:t>
      </w:r>
      <w:r w:rsidRPr="00736EAE">
        <w:rPr>
          <w:rFonts w:ascii="Times New Roman" w:eastAsia="Calibri" w:hAnsi="Times New Roman" w:cs="Times New Roman"/>
          <w:color w:val="000000"/>
          <w:sz w:val="24"/>
          <w:szCs w:val="24"/>
          <w:lang w:val="uk-UA"/>
        </w:rPr>
        <w:t xml:space="preserve">Центр </w:t>
      </w:r>
      <w:r w:rsidR="009F7B17" w:rsidRPr="00736EAE">
        <w:rPr>
          <w:rFonts w:ascii="Times New Roman" w:eastAsia="Calibri" w:hAnsi="Times New Roman" w:cs="Times New Roman"/>
          <w:color w:val="000000"/>
          <w:sz w:val="24"/>
          <w:szCs w:val="24"/>
          <w:lang w:val="uk-UA"/>
        </w:rPr>
        <w:t xml:space="preserve">повідомив, </w:t>
      </w:r>
      <w:r w:rsidRPr="00736EAE">
        <w:rPr>
          <w:rFonts w:ascii="Times New Roman" w:eastAsia="Calibri" w:hAnsi="Times New Roman" w:cs="Times New Roman"/>
          <w:color w:val="000000"/>
          <w:sz w:val="24"/>
          <w:szCs w:val="24"/>
          <w:lang w:val="uk-UA"/>
        </w:rPr>
        <w:t>що Масло постач</w:t>
      </w:r>
      <w:r w:rsidR="00EA300C" w:rsidRPr="00736EAE">
        <w:rPr>
          <w:rFonts w:ascii="Times New Roman" w:eastAsia="Calibri" w:hAnsi="Times New Roman" w:cs="Times New Roman"/>
          <w:color w:val="000000"/>
          <w:sz w:val="24"/>
          <w:szCs w:val="24"/>
          <w:lang w:val="uk-UA"/>
        </w:rPr>
        <w:t>алос</w:t>
      </w:r>
      <w:r w:rsidR="0030732C">
        <w:rPr>
          <w:rFonts w:ascii="Times New Roman" w:eastAsia="Calibri" w:hAnsi="Times New Roman" w:cs="Times New Roman"/>
          <w:color w:val="000000"/>
          <w:sz w:val="24"/>
          <w:szCs w:val="24"/>
          <w:lang w:val="uk-UA"/>
        </w:rPr>
        <w:t>я</w:t>
      </w:r>
      <w:r w:rsidRPr="00736EAE">
        <w:rPr>
          <w:rFonts w:ascii="Times New Roman" w:eastAsia="Calibri" w:hAnsi="Times New Roman" w:cs="Times New Roman"/>
          <w:color w:val="000000"/>
          <w:sz w:val="24"/>
          <w:szCs w:val="24"/>
          <w:lang w:val="uk-UA"/>
        </w:rPr>
        <w:t xml:space="preserve"> до </w:t>
      </w:r>
      <w:r w:rsidR="00BE0EDE" w:rsidRPr="00736EAE">
        <w:rPr>
          <w:rFonts w:ascii="Times New Roman" w:eastAsia="Calibri" w:hAnsi="Times New Roman" w:cs="Times New Roman"/>
          <w:color w:val="000000"/>
          <w:sz w:val="24"/>
          <w:szCs w:val="24"/>
          <w:lang w:val="uk-UA"/>
        </w:rPr>
        <w:t xml:space="preserve">Центру </w:t>
      </w:r>
      <w:r w:rsidRPr="00736EAE">
        <w:rPr>
          <w:rFonts w:ascii="Times New Roman" w:eastAsia="Calibri" w:hAnsi="Times New Roman" w:cs="Times New Roman"/>
          <w:color w:val="000000"/>
          <w:sz w:val="24"/>
          <w:szCs w:val="24"/>
          <w:lang w:val="uk-UA"/>
        </w:rPr>
        <w:t>фізичн</w:t>
      </w:r>
      <w:r w:rsidR="00EA300C" w:rsidRPr="00736EAE">
        <w:rPr>
          <w:rFonts w:ascii="Times New Roman" w:eastAsia="Calibri" w:hAnsi="Times New Roman" w:cs="Times New Roman"/>
          <w:color w:val="000000"/>
          <w:sz w:val="24"/>
          <w:szCs w:val="24"/>
          <w:lang w:val="uk-UA"/>
        </w:rPr>
        <w:t>ою</w:t>
      </w:r>
      <w:r w:rsidRPr="00736EAE">
        <w:rPr>
          <w:rFonts w:ascii="Times New Roman" w:eastAsia="Calibri" w:hAnsi="Times New Roman" w:cs="Times New Roman"/>
          <w:color w:val="000000"/>
          <w:sz w:val="24"/>
          <w:szCs w:val="24"/>
          <w:lang w:val="uk-UA"/>
        </w:rPr>
        <w:t xml:space="preserve"> особ</w:t>
      </w:r>
      <w:r w:rsidR="00EA300C" w:rsidRPr="00736EAE">
        <w:rPr>
          <w:rFonts w:ascii="Times New Roman" w:eastAsia="Calibri" w:hAnsi="Times New Roman" w:cs="Times New Roman"/>
          <w:color w:val="000000"/>
          <w:sz w:val="24"/>
          <w:szCs w:val="24"/>
          <w:lang w:val="uk-UA"/>
        </w:rPr>
        <w:t>ою</w:t>
      </w:r>
      <w:r w:rsidRPr="00736EAE">
        <w:rPr>
          <w:rFonts w:ascii="Times New Roman" w:eastAsia="Calibri" w:hAnsi="Times New Roman" w:cs="Times New Roman"/>
          <w:color w:val="000000"/>
          <w:sz w:val="24"/>
          <w:szCs w:val="24"/>
          <w:lang w:val="uk-UA"/>
        </w:rPr>
        <w:t>-підприємц</w:t>
      </w:r>
      <w:r w:rsidR="00EA300C" w:rsidRPr="00736EAE">
        <w:rPr>
          <w:rFonts w:ascii="Times New Roman" w:eastAsia="Calibri" w:hAnsi="Times New Roman" w:cs="Times New Roman"/>
          <w:color w:val="000000"/>
          <w:sz w:val="24"/>
          <w:szCs w:val="24"/>
          <w:lang w:val="uk-UA"/>
        </w:rPr>
        <w:t>ем</w:t>
      </w:r>
      <w:r>
        <w:rPr>
          <w:rFonts w:ascii="Times New Roman" w:eastAsia="Calibri" w:hAnsi="Times New Roman" w:cs="Times New Roman"/>
          <w:color w:val="000000"/>
          <w:sz w:val="24"/>
          <w:szCs w:val="24"/>
          <w:lang w:val="uk-UA"/>
        </w:rPr>
        <w:t xml:space="preserve"> Сергієнко</w:t>
      </w:r>
      <w:r w:rsidR="00741EE6">
        <w:rPr>
          <w:rFonts w:ascii="Times New Roman" w:eastAsia="Calibri" w:hAnsi="Times New Roman" w:cs="Times New Roman"/>
          <w:color w:val="000000"/>
          <w:sz w:val="24"/>
          <w:szCs w:val="24"/>
          <w:lang w:val="uk-UA"/>
        </w:rPr>
        <w:t>м</w:t>
      </w:r>
      <w:r>
        <w:rPr>
          <w:rFonts w:ascii="Times New Roman" w:eastAsia="Calibri" w:hAnsi="Times New Roman" w:cs="Times New Roman"/>
          <w:color w:val="000000"/>
          <w:sz w:val="24"/>
          <w:szCs w:val="24"/>
          <w:lang w:val="uk-UA"/>
        </w:rPr>
        <w:t xml:space="preserve"> Володимир</w:t>
      </w:r>
      <w:r w:rsidR="00EA300C">
        <w:rPr>
          <w:rFonts w:ascii="Times New Roman" w:eastAsia="Calibri" w:hAnsi="Times New Roman" w:cs="Times New Roman"/>
          <w:color w:val="000000"/>
          <w:sz w:val="24"/>
          <w:szCs w:val="24"/>
          <w:lang w:val="uk-UA"/>
        </w:rPr>
        <w:t>ом</w:t>
      </w:r>
      <w:r>
        <w:rPr>
          <w:rFonts w:ascii="Times New Roman" w:eastAsia="Calibri" w:hAnsi="Times New Roman" w:cs="Times New Roman"/>
          <w:color w:val="000000"/>
          <w:sz w:val="24"/>
          <w:szCs w:val="24"/>
          <w:lang w:val="uk-UA"/>
        </w:rPr>
        <w:t xml:space="preserve"> Іванович</w:t>
      </w:r>
      <w:r w:rsidR="00EA300C">
        <w:rPr>
          <w:rFonts w:ascii="Times New Roman" w:eastAsia="Calibri" w:hAnsi="Times New Roman" w:cs="Times New Roman"/>
          <w:color w:val="000000"/>
          <w:sz w:val="24"/>
          <w:szCs w:val="24"/>
          <w:lang w:val="uk-UA"/>
        </w:rPr>
        <w:t>ем</w:t>
      </w:r>
      <w:r>
        <w:rPr>
          <w:rFonts w:ascii="Times New Roman" w:eastAsia="Calibri" w:hAnsi="Times New Roman" w:cs="Times New Roman"/>
          <w:color w:val="000000"/>
          <w:sz w:val="24"/>
          <w:szCs w:val="24"/>
          <w:lang w:val="uk-UA"/>
        </w:rPr>
        <w:t xml:space="preserve"> (далі – ФОП Сергієнко В.І.) згідно з договором про закупівлю товарів за державні кошти № 90 від 29.06.2018, деклараці</w:t>
      </w:r>
      <w:r w:rsidR="0030732C">
        <w:rPr>
          <w:rFonts w:ascii="Times New Roman" w:eastAsia="Calibri" w:hAnsi="Times New Roman" w:cs="Times New Roman"/>
          <w:color w:val="000000"/>
          <w:sz w:val="24"/>
          <w:szCs w:val="24"/>
          <w:lang w:val="uk-UA"/>
        </w:rPr>
        <w:t>єю</w:t>
      </w:r>
      <w:r>
        <w:rPr>
          <w:rFonts w:ascii="Times New Roman" w:eastAsia="Calibri" w:hAnsi="Times New Roman" w:cs="Times New Roman"/>
          <w:color w:val="000000"/>
          <w:sz w:val="24"/>
          <w:szCs w:val="24"/>
          <w:lang w:val="uk-UA"/>
        </w:rPr>
        <w:t xml:space="preserve"> виробника № 699</w:t>
      </w:r>
      <w:r w:rsidR="001044D2">
        <w:rPr>
          <w:rFonts w:ascii="Times New Roman" w:eastAsia="Calibri" w:hAnsi="Times New Roman" w:cs="Times New Roman"/>
          <w:color w:val="000000"/>
          <w:sz w:val="24"/>
          <w:szCs w:val="24"/>
          <w:lang w:val="uk-UA"/>
        </w:rPr>
        <w:t> </w:t>
      </w:r>
      <w:r>
        <w:rPr>
          <w:rFonts w:ascii="Times New Roman" w:eastAsia="Calibri" w:hAnsi="Times New Roman" w:cs="Times New Roman"/>
          <w:color w:val="000000"/>
          <w:sz w:val="24"/>
          <w:szCs w:val="24"/>
          <w:lang w:val="uk-UA"/>
        </w:rPr>
        <w:t>від</w:t>
      </w:r>
      <w:r w:rsidR="001044D2">
        <w:rPr>
          <w:rFonts w:ascii="Times New Roman" w:eastAsia="Calibri" w:hAnsi="Times New Roman" w:cs="Times New Roman"/>
          <w:color w:val="000000"/>
          <w:sz w:val="24"/>
          <w:szCs w:val="24"/>
          <w:lang w:val="uk-UA"/>
        </w:rPr>
        <w:t> </w:t>
      </w:r>
      <w:r>
        <w:rPr>
          <w:rFonts w:ascii="Times New Roman" w:eastAsia="Calibri" w:hAnsi="Times New Roman" w:cs="Times New Roman"/>
          <w:color w:val="000000"/>
          <w:sz w:val="24"/>
          <w:szCs w:val="24"/>
          <w:lang w:val="uk-UA"/>
        </w:rPr>
        <w:t>18.07.2018</w:t>
      </w:r>
      <w:r w:rsidR="006D0921">
        <w:rPr>
          <w:rFonts w:ascii="Times New Roman" w:eastAsia="Calibri" w:hAnsi="Times New Roman" w:cs="Times New Roman"/>
          <w:color w:val="000000"/>
          <w:sz w:val="24"/>
          <w:szCs w:val="24"/>
          <w:lang w:val="uk-UA"/>
        </w:rPr>
        <w:t>,</w:t>
      </w:r>
      <w:r>
        <w:rPr>
          <w:rFonts w:ascii="Times New Roman" w:eastAsia="Calibri" w:hAnsi="Times New Roman" w:cs="Times New Roman"/>
          <w:color w:val="000000"/>
          <w:sz w:val="24"/>
          <w:szCs w:val="24"/>
          <w:lang w:val="uk-UA"/>
        </w:rPr>
        <w:t xml:space="preserve"> товаро-транспортн</w:t>
      </w:r>
      <w:r w:rsidR="006D0921">
        <w:rPr>
          <w:rFonts w:ascii="Times New Roman" w:eastAsia="Calibri" w:hAnsi="Times New Roman" w:cs="Times New Roman"/>
          <w:color w:val="000000"/>
          <w:sz w:val="24"/>
          <w:szCs w:val="24"/>
          <w:lang w:val="uk-UA"/>
        </w:rPr>
        <w:t>о</w:t>
      </w:r>
      <w:r w:rsidR="0030732C">
        <w:rPr>
          <w:rFonts w:ascii="Times New Roman" w:eastAsia="Calibri" w:hAnsi="Times New Roman" w:cs="Times New Roman"/>
          <w:color w:val="000000"/>
          <w:sz w:val="24"/>
          <w:szCs w:val="24"/>
          <w:lang w:val="uk-UA"/>
        </w:rPr>
        <w:t>ю</w:t>
      </w:r>
      <w:r w:rsidR="006D0921">
        <w:rPr>
          <w:rFonts w:ascii="Times New Roman" w:eastAsia="Calibri" w:hAnsi="Times New Roman" w:cs="Times New Roman"/>
          <w:color w:val="000000"/>
          <w:sz w:val="24"/>
          <w:szCs w:val="24"/>
          <w:lang w:val="uk-UA"/>
        </w:rPr>
        <w:t xml:space="preserve"> накладно</w:t>
      </w:r>
      <w:r w:rsidR="0030732C">
        <w:rPr>
          <w:rFonts w:ascii="Times New Roman" w:eastAsia="Calibri" w:hAnsi="Times New Roman" w:cs="Times New Roman"/>
          <w:color w:val="000000"/>
          <w:sz w:val="24"/>
          <w:szCs w:val="24"/>
          <w:lang w:val="uk-UA"/>
        </w:rPr>
        <w:t>ю</w:t>
      </w:r>
      <w:r w:rsidR="006D0921">
        <w:rPr>
          <w:rFonts w:ascii="Times New Roman" w:eastAsia="Calibri" w:hAnsi="Times New Roman" w:cs="Times New Roman"/>
          <w:color w:val="000000"/>
          <w:sz w:val="24"/>
          <w:szCs w:val="24"/>
          <w:lang w:val="uk-UA"/>
        </w:rPr>
        <w:t xml:space="preserve"> № </w:t>
      </w:r>
      <w:r w:rsidR="00524ED4">
        <w:rPr>
          <w:rFonts w:ascii="Times New Roman" w:eastAsia="Calibri" w:hAnsi="Times New Roman" w:cs="Times New Roman"/>
          <w:color w:val="000000"/>
          <w:sz w:val="24"/>
          <w:szCs w:val="24"/>
          <w:lang w:val="uk-UA"/>
        </w:rPr>
        <w:t>ФПД:001675 від 23.07.2018 та</w:t>
      </w:r>
      <w:r>
        <w:rPr>
          <w:rFonts w:ascii="Times New Roman" w:eastAsia="Calibri" w:hAnsi="Times New Roman" w:cs="Times New Roman"/>
          <w:color w:val="000000"/>
          <w:sz w:val="24"/>
          <w:szCs w:val="24"/>
          <w:lang w:val="uk-UA"/>
        </w:rPr>
        <w:t xml:space="preserve"> видатков</w:t>
      </w:r>
      <w:r w:rsidR="00F039F2">
        <w:rPr>
          <w:rFonts w:ascii="Times New Roman" w:eastAsia="Calibri" w:hAnsi="Times New Roman" w:cs="Times New Roman"/>
          <w:color w:val="000000"/>
          <w:sz w:val="24"/>
          <w:szCs w:val="24"/>
          <w:lang w:val="uk-UA"/>
        </w:rPr>
        <w:t>о</w:t>
      </w:r>
      <w:r w:rsidR="0030732C">
        <w:rPr>
          <w:rFonts w:ascii="Times New Roman" w:eastAsia="Calibri" w:hAnsi="Times New Roman" w:cs="Times New Roman"/>
          <w:color w:val="000000"/>
          <w:sz w:val="24"/>
          <w:szCs w:val="24"/>
          <w:lang w:val="uk-UA"/>
        </w:rPr>
        <w:t>ю</w:t>
      </w:r>
      <w:r>
        <w:rPr>
          <w:rFonts w:ascii="Times New Roman" w:eastAsia="Calibri" w:hAnsi="Times New Roman" w:cs="Times New Roman"/>
          <w:color w:val="000000"/>
          <w:sz w:val="24"/>
          <w:szCs w:val="24"/>
          <w:lang w:val="uk-UA"/>
        </w:rPr>
        <w:t xml:space="preserve"> накладн</w:t>
      </w:r>
      <w:r w:rsidR="00F039F2">
        <w:rPr>
          <w:rFonts w:ascii="Times New Roman" w:eastAsia="Calibri" w:hAnsi="Times New Roman" w:cs="Times New Roman"/>
          <w:color w:val="000000"/>
          <w:sz w:val="24"/>
          <w:szCs w:val="24"/>
          <w:lang w:val="uk-UA"/>
        </w:rPr>
        <w:t>о</w:t>
      </w:r>
      <w:r w:rsidR="0030732C">
        <w:rPr>
          <w:rFonts w:ascii="Times New Roman" w:eastAsia="Calibri" w:hAnsi="Times New Roman" w:cs="Times New Roman"/>
          <w:color w:val="000000"/>
          <w:sz w:val="24"/>
          <w:szCs w:val="24"/>
          <w:lang w:val="uk-UA"/>
        </w:rPr>
        <w:t>ю</w:t>
      </w:r>
      <w:r w:rsidR="00F039F2">
        <w:rPr>
          <w:rFonts w:ascii="Times New Roman" w:eastAsia="Calibri" w:hAnsi="Times New Roman" w:cs="Times New Roman"/>
          <w:color w:val="000000"/>
          <w:sz w:val="24"/>
          <w:szCs w:val="24"/>
          <w:lang w:val="uk-UA"/>
        </w:rPr>
        <w:t xml:space="preserve"> № ФДП:002204</w:t>
      </w:r>
      <w:r w:rsidR="002648A8">
        <w:rPr>
          <w:rFonts w:ascii="Times New Roman" w:eastAsia="Calibri" w:hAnsi="Times New Roman" w:cs="Times New Roman"/>
          <w:color w:val="000000"/>
          <w:sz w:val="24"/>
          <w:szCs w:val="24"/>
          <w:lang w:val="uk-UA"/>
        </w:rPr>
        <w:t xml:space="preserve"> від 23.07.2018</w:t>
      </w:r>
      <w:r w:rsidR="002E47D9" w:rsidRPr="002E47D9">
        <w:rPr>
          <w:rFonts w:ascii="Times New Roman" w:eastAsia="Calibri" w:hAnsi="Times New Roman" w:cs="Times New Roman"/>
          <w:color w:val="000000"/>
          <w:sz w:val="24"/>
          <w:szCs w:val="24"/>
          <w:lang w:val="uk-UA"/>
        </w:rPr>
        <w:t>.</w:t>
      </w:r>
    </w:p>
    <w:p w14:paraId="096285EB" w14:textId="1883C3C7" w:rsidR="009F7B17" w:rsidRPr="00AE4436" w:rsidRDefault="009F7B17"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sidRPr="00677295">
        <w:rPr>
          <w:rFonts w:ascii="Times New Roman" w:eastAsia="Calibri" w:hAnsi="Times New Roman" w:cs="Times New Roman"/>
          <w:color w:val="000000"/>
          <w:sz w:val="24"/>
          <w:szCs w:val="24"/>
          <w:lang w:val="uk-UA"/>
        </w:rPr>
        <w:t xml:space="preserve">Якість та виробник продукції – Масла – підтверджувалися </w:t>
      </w:r>
      <w:r w:rsidR="00A42824" w:rsidRPr="00677295">
        <w:rPr>
          <w:rFonts w:ascii="Times New Roman" w:eastAsia="Calibri" w:hAnsi="Times New Roman" w:cs="Times New Roman"/>
          <w:color w:val="000000"/>
          <w:sz w:val="24"/>
          <w:szCs w:val="24"/>
          <w:lang w:val="uk-UA"/>
        </w:rPr>
        <w:t>деклараці</w:t>
      </w:r>
      <w:r w:rsidRPr="00677295">
        <w:rPr>
          <w:rFonts w:ascii="Times New Roman" w:eastAsia="Calibri" w:hAnsi="Times New Roman" w:cs="Times New Roman"/>
          <w:color w:val="000000"/>
          <w:sz w:val="24"/>
          <w:szCs w:val="24"/>
          <w:lang w:val="uk-UA"/>
        </w:rPr>
        <w:t>єю</w:t>
      </w:r>
      <w:r w:rsidR="00A42824" w:rsidRPr="00677295">
        <w:rPr>
          <w:rFonts w:ascii="Times New Roman" w:eastAsia="Calibri" w:hAnsi="Times New Roman" w:cs="Times New Roman"/>
          <w:color w:val="000000"/>
          <w:sz w:val="24"/>
          <w:szCs w:val="24"/>
          <w:lang w:val="uk-UA"/>
        </w:rPr>
        <w:t xml:space="preserve"> виробника</w:t>
      </w:r>
      <w:r w:rsidR="00677295" w:rsidRPr="00677295">
        <w:rPr>
          <w:rFonts w:ascii="Times New Roman" w:eastAsia="Calibri" w:hAnsi="Times New Roman" w:cs="Times New Roman"/>
          <w:color w:val="000000"/>
          <w:sz w:val="24"/>
          <w:szCs w:val="24"/>
          <w:lang w:val="uk-UA"/>
        </w:rPr>
        <w:t xml:space="preserve"> (якісним посвідченням)</w:t>
      </w:r>
      <w:r w:rsidR="00A42824" w:rsidRPr="00677295">
        <w:rPr>
          <w:rFonts w:ascii="Times New Roman" w:eastAsia="Calibri" w:hAnsi="Times New Roman" w:cs="Times New Roman"/>
          <w:color w:val="000000"/>
          <w:sz w:val="24"/>
          <w:szCs w:val="24"/>
          <w:lang w:val="uk-UA"/>
        </w:rPr>
        <w:t xml:space="preserve"> </w:t>
      </w:r>
      <w:r w:rsidRPr="00677295">
        <w:rPr>
          <w:rFonts w:ascii="Times New Roman" w:eastAsia="Calibri" w:hAnsi="Times New Roman" w:cs="Times New Roman"/>
          <w:color w:val="000000"/>
          <w:sz w:val="24"/>
          <w:szCs w:val="24"/>
          <w:lang w:val="uk-UA"/>
        </w:rPr>
        <w:t>ДП «</w:t>
      </w:r>
      <w:proofErr w:type="spellStart"/>
      <w:r w:rsidRPr="00677295">
        <w:rPr>
          <w:rFonts w:ascii="Times New Roman" w:eastAsia="Calibri" w:hAnsi="Times New Roman" w:cs="Times New Roman"/>
          <w:color w:val="000000"/>
          <w:sz w:val="24"/>
          <w:szCs w:val="24"/>
          <w:lang w:val="uk-UA"/>
        </w:rPr>
        <w:t>Ружин</w:t>
      </w:r>
      <w:proofErr w:type="spellEnd"/>
      <w:r w:rsidRPr="00677295">
        <w:rPr>
          <w:rFonts w:ascii="Times New Roman" w:eastAsia="Calibri" w:hAnsi="Times New Roman" w:cs="Times New Roman"/>
          <w:color w:val="000000"/>
          <w:sz w:val="24"/>
          <w:szCs w:val="24"/>
          <w:lang w:val="uk-UA"/>
        </w:rPr>
        <w:t>-молоко»</w:t>
      </w:r>
      <w:r w:rsidR="00F039F2">
        <w:rPr>
          <w:rFonts w:ascii="Times New Roman" w:eastAsia="Calibri" w:hAnsi="Times New Roman" w:cs="Times New Roman"/>
          <w:color w:val="000000"/>
          <w:sz w:val="24"/>
          <w:szCs w:val="24"/>
          <w:lang w:val="uk-UA"/>
        </w:rPr>
        <w:t xml:space="preserve"> </w:t>
      </w:r>
      <w:r w:rsidR="00A42824" w:rsidRPr="00677295">
        <w:rPr>
          <w:rFonts w:ascii="Times New Roman" w:eastAsia="Calibri" w:hAnsi="Times New Roman" w:cs="Times New Roman"/>
          <w:color w:val="000000"/>
          <w:sz w:val="24"/>
          <w:szCs w:val="24"/>
          <w:lang w:val="uk-UA"/>
        </w:rPr>
        <w:t>№ 699 від 18.07.2018</w:t>
      </w:r>
      <w:r w:rsidRPr="00677295">
        <w:rPr>
          <w:rFonts w:ascii="Times New Roman" w:eastAsia="Calibri" w:hAnsi="Times New Roman" w:cs="Times New Roman"/>
          <w:color w:val="000000"/>
          <w:sz w:val="24"/>
          <w:szCs w:val="24"/>
          <w:lang w:val="uk-UA"/>
        </w:rPr>
        <w:t>.</w:t>
      </w:r>
    </w:p>
    <w:bookmarkEnd w:id="3"/>
    <w:p w14:paraId="28FFBCF5" w14:textId="4DC19632" w:rsidR="00A42824" w:rsidRPr="00CC4099" w:rsidRDefault="00897F30"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Також</w:t>
      </w:r>
      <w:r w:rsidR="00A42824">
        <w:rPr>
          <w:rFonts w:ascii="Times New Roman" w:eastAsia="Calibri" w:hAnsi="Times New Roman" w:cs="Times New Roman"/>
          <w:color w:val="000000"/>
          <w:sz w:val="24"/>
          <w:szCs w:val="24"/>
          <w:lang w:val="uk-UA"/>
        </w:rPr>
        <w:t xml:space="preserve"> Головне управління Держпродспоживслужби в Полтавській області листом б/н</w:t>
      </w:r>
      <w:r w:rsidR="00307E47" w:rsidRPr="00307E47">
        <w:rPr>
          <w:rFonts w:ascii="Times New Roman" w:eastAsia="Calibri" w:hAnsi="Times New Roman" w:cs="Times New Roman"/>
          <w:color w:val="000000"/>
          <w:sz w:val="24"/>
          <w:szCs w:val="24"/>
        </w:rPr>
        <w:t xml:space="preserve"> </w:t>
      </w:r>
      <w:r w:rsidR="00A42824">
        <w:rPr>
          <w:rFonts w:ascii="Times New Roman" w:eastAsia="Calibri" w:hAnsi="Times New Roman" w:cs="Times New Roman"/>
          <w:color w:val="000000"/>
          <w:sz w:val="24"/>
          <w:szCs w:val="24"/>
          <w:lang w:val="uk-UA"/>
        </w:rPr>
        <w:t>б/д (</w:t>
      </w:r>
      <w:proofErr w:type="spellStart"/>
      <w:r w:rsidR="00A42824">
        <w:rPr>
          <w:rFonts w:ascii="Times New Roman" w:eastAsia="Calibri" w:hAnsi="Times New Roman" w:cs="Times New Roman"/>
          <w:color w:val="000000"/>
          <w:sz w:val="24"/>
          <w:szCs w:val="24"/>
          <w:lang w:val="uk-UA"/>
        </w:rPr>
        <w:t>вх</w:t>
      </w:r>
      <w:proofErr w:type="spellEnd"/>
      <w:r w:rsidR="00A42824">
        <w:rPr>
          <w:rFonts w:ascii="Times New Roman" w:eastAsia="Calibri" w:hAnsi="Times New Roman" w:cs="Times New Roman"/>
          <w:color w:val="000000"/>
          <w:sz w:val="24"/>
          <w:szCs w:val="24"/>
          <w:lang w:val="uk-UA"/>
        </w:rPr>
        <w:t>. Комітету № 7-01/7765 від 07.06.2021)</w:t>
      </w:r>
      <w:r w:rsidR="00530532">
        <w:rPr>
          <w:rFonts w:ascii="Times New Roman" w:eastAsia="Calibri" w:hAnsi="Times New Roman" w:cs="Times New Roman"/>
          <w:color w:val="000000"/>
          <w:sz w:val="24"/>
          <w:szCs w:val="24"/>
          <w:lang w:val="uk-UA"/>
        </w:rPr>
        <w:t xml:space="preserve"> (далі – Лист ГУ ДПСС в Полтавській області)</w:t>
      </w:r>
      <w:r w:rsidR="00A42824">
        <w:rPr>
          <w:rFonts w:ascii="Times New Roman" w:eastAsia="Calibri" w:hAnsi="Times New Roman" w:cs="Times New Roman"/>
          <w:color w:val="000000"/>
          <w:sz w:val="24"/>
          <w:szCs w:val="24"/>
          <w:lang w:val="uk-UA"/>
        </w:rPr>
        <w:t xml:space="preserve"> у відповідь на вимогу Комітету про надання інформації № 127-26/01-7506 від</w:t>
      </w:r>
      <w:r w:rsidR="0052504E">
        <w:rPr>
          <w:rFonts w:ascii="Times New Roman" w:eastAsia="Calibri" w:hAnsi="Times New Roman" w:cs="Times New Roman"/>
          <w:color w:val="000000"/>
          <w:sz w:val="24"/>
          <w:szCs w:val="24"/>
          <w:lang w:val="uk-UA"/>
        </w:rPr>
        <w:t> </w:t>
      </w:r>
      <w:r w:rsidR="00A42824">
        <w:rPr>
          <w:rFonts w:ascii="Times New Roman" w:eastAsia="Calibri" w:hAnsi="Times New Roman" w:cs="Times New Roman"/>
          <w:color w:val="000000"/>
          <w:sz w:val="24"/>
          <w:szCs w:val="24"/>
          <w:lang w:val="uk-UA"/>
        </w:rPr>
        <w:t>19.05.2021 надало інформацію, зокрема, що Масло</w:t>
      </w:r>
      <w:r w:rsidR="00023B7D">
        <w:rPr>
          <w:rFonts w:ascii="Times New Roman" w:eastAsia="Calibri" w:hAnsi="Times New Roman" w:cs="Times New Roman"/>
          <w:color w:val="000000"/>
          <w:sz w:val="24"/>
          <w:szCs w:val="24"/>
          <w:lang w:val="uk-UA"/>
        </w:rPr>
        <w:t xml:space="preserve"> </w:t>
      </w:r>
      <w:r w:rsidR="00A42824">
        <w:rPr>
          <w:rFonts w:ascii="Times New Roman" w:eastAsia="Calibri" w:hAnsi="Times New Roman" w:cs="Times New Roman"/>
          <w:color w:val="000000"/>
          <w:sz w:val="24"/>
          <w:szCs w:val="24"/>
          <w:lang w:val="uk-UA"/>
        </w:rPr>
        <w:t>постача</w:t>
      </w:r>
      <w:r w:rsidR="009B1D51">
        <w:rPr>
          <w:rFonts w:ascii="Times New Roman" w:eastAsia="Calibri" w:hAnsi="Times New Roman" w:cs="Times New Roman"/>
          <w:color w:val="000000"/>
          <w:sz w:val="24"/>
          <w:szCs w:val="24"/>
          <w:lang w:val="uk-UA"/>
        </w:rPr>
        <w:t>в</w:t>
      </w:r>
      <w:r w:rsidR="00A42824">
        <w:rPr>
          <w:rFonts w:ascii="Times New Roman" w:eastAsia="Calibri" w:hAnsi="Times New Roman" w:cs="Times New Roman"/>
          <w:color w:val="000000"/>
          <w:sz w:val="24"/>
          <w:szCs w:val="24"/>
          <w:lang w:val="uk-UA"/>
        </w:rPr>
        <w:t xml:space="preserve"> до Центру ФОП</w:t>
      </w:r>
      <w:r w:rsidR="00023B7D">
        <w:rPr>
          <w:rFonts w:ascii="Times New Roman" w:eastAsia="Calibri" w:hAnsi="Times New Roman" w:cs="Times New Roman"/>
          <w:color w:val="000000"/>
          <w:sz w:val="24"/>
          <w:szCs w:val="24"/>
          <w:lang w:val="uk-UA"/>
        </w:rPr>
        <w:t> </w:t>
      </w:r>
      <w:r w:rsidR="00A42824">
        <w:rPr>
          <w:rFonts w:ascii="Times New Roman" w:eastAsia="Calibri" w:hAnsi="Times New Roman" w:cs="Times New Roman"/>
          <w:color w:val="000000"/>
          <w:sz w:val="24"/>
          <w:szCs w:val="24"/>
          <w:lang w:val="uk-UA"/>
        </w:rPr>
        <w:t>Сергієнко В.І., який отримав Масло</w:t>
      </w:r>
      <w:r w:rsidR="00023B7D">
        <w:rPr>
          <w:rFonts w:ascii="Times New Roman" w:eastAsia="Calibri" w:hAnsi="Times New Roman" w:cs="Times New Roman"/>
          <w:color w:val="000000"/>
          <w:sz w:val="24"/>
          <w:szCs w:val="24"/>
          <w:lang w:val="uk-UA"/>
        </w:rPr>
        <w:t xml:space="preserve"> </w:t>
      </w:r>
      <w:r w:rsidR="00A42824">
        <w:rPr>
          <w:rFonts w:ascii="Times New Roman" w:eastAsia="Calibri" w:hAnsi="Times New Roman" w:cs="Times New Roman"/>
          <w:color w:val="000000"/>
          <w:sz w:val="24"/>
          <w:szCs w:val="24"/>
          <w:lang w:val="uk-UA"/>
        </w:rPr>
        <w:t>для реалізації від товариства з обмеженою відповідальністю «Аврора-2015» (далі – ТОВ «Аврора-2015»)</w:t>
      </w:r>
      <w:r w:rsidR="00C26FEC">
        <w:rPr>
          <w:rFonts w:ascii="Times New Roman" w:eastAsia="Calibri" w:hAnsi="Times New Roman" w:cs="Times New Roman"/>
          <w:color w:val="000000"/>
          <w:sz w:val="24"/>
          <w:szCs w:val="24"/>
          <w:lang w:val="uk-UA"/>
        </w:rPr>
        <w:t xml:space="preserve">, </w:t>
      </w:r>
      <w:r w:rsidR="00A42824">
        <w:rPr>
          <w:rFonts w:ascii="Times New Roman" w:eastAsia="Calibri" w:hAnsi="Times New Roman" w:cs="Times New Roman"/>
          <w:color w:val="000000"/>
          <w:sz w:val="24"/>
          <w:szCs w:val="24"/>
          <w:lang w:val="uk-UA"/>
        </w:rPr>
        <w:t xml:space="preserve">яке здійснювало </w:t>
      </w:r>
      <w:r w:rsidR="00A42824" w:rsidRPr="00CC4099">
        <w:rPr>
          <w:rFonts w:ascii="Times New Roman" w:eastAsia="Calibri" w:hAnsi="Times New Roman" w:cs="Times New Roman"/>
          <w:color w:val="000000"/>
          <w:sz w:val="24"/>
          <w:szCs w:val="24"/>
          <w:lang w:val="uk-UA"/>
        </w:rPr>
        <w:t>постачання Масла від ДП «</w:t>
      </w:r>
      <w:proofErr w:type="spellStart"/>
      <w:r w:rsidR="00A42824" w:rsidRPr="00CC4099">
        <w:rPr>
          <w:rFonts w:ascii="Times New Roman" w:eastAsia="Calibri" w:hAnsi="Times New Roman" w:cs="Times New Roman"/>
          <w:color w:val="000000"/>
          <w:sz w:val="24"/>
          <w:szCs w:val="24"/>
          <w:lang w:val="uk-UA"/>
        </w:rPr>
        <w:t>Ружин</w:t>
      </w:r>
      <w:proofErr w:type="spellEnd"/>
      <w:r w:rsidR="00A42824" w:rsidRPr="00CC4099">
        <w:rPr>
          <w:rFonts w:ascii="Times New Roman" w:eastAsia="Calibri" w:hAnsi="Times New Roman" w:cs="Times New Roman"/>
          <w:color w:val="000000"/>
          <w:sz w:val="24"/>
          <w:szCs w:val="24"/>
          <w:lang w:val="uk-UA"/>
        </w:rPr>
        <w:t>-молоко».</w:t>
      </w:r>
    </w:p>
    <w:p w14:paraId="7600BE6B" w14:textId="578A02AA" w:rsidR="00530532" w:rsidRPr="0082066F" w:rsidRDefault="00530532"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sidRPr="00CC4099">
        <w:rPr>
          <w:rFonts w:ascii="Times New Roman" w:eastAsia="Calibri" w:hAnsi="Times New Roman" w:cs="Times New Roman"/>
          <w:color w:val="000000"/>
          <w:sz w:val="24"/>
          <w:szCs w:val="24"/>
          <w:lang w:val="uk-UA"/>
        </w:rPr>
        <w:t xml:space="preserve">У наданих Листом ГУ ДПСС в Полтавській області документах міститься лист </w:t>
      </w:r>
      <w:r w:rsidR="003A1684" w:rsidRPr="00CC4099">
        <w:rPr>
          <w:rFonts w:ascii="Times New Roman" w:eastAsia="Calibri" w:hAnsi="Times New Roman" w:cs="Times New Roman"/>
          <w:color w:val="000000"/>
          <w:sz w:val="24"/>
          <w:szCs w:val="24"/>
          <w:lang w:val="uk-UA"/>
        </w:rPr>
        <w:t>№</w:t>
      </w:r>
      <w:r w:rsidR="00402A44" w:rsidRPr="00CC4099">
        <w:rPr>
          <w:rFonts w:ascii="Times New Roman" w:eastAsia="Calibri" w:hAnsi="Times New Roman" w:cs="Times New Roman"/>
          <w:color w:val="000000"/>
          <w:sz w:val="24"/>
          <w:szCs w:val="24"/>
          <w:lang w:val="uk-UA"/>
        </w:rPr>
        <w:t> 03/08 від 03.08.2018 ФОП Сергієнк</w:t>
      </w:r>
      <w:r w:rsidR="00BA7BE3">
        <w:rPr>
          <w:rFonts w:ascii="Times New Roman" w:eastAsia="Calibri" w:hAnsi="Times New Roman" w:cs="Times New Roman"/>
          <w:color w:val="000000"/>
          <w:sz w:val="24"/>
          <w:szCs w:val="24"/>
          <w:lang w:val="uk-UA"/>
        </w:rPr>
        <w:t>а</w:t>
      </w:r>
      <w:r w:rsidR="00402A44" w:rsidRPr="00CC4099">
        <w:rPr>
          <w:rFonts w:ascii="Times New Roman" w:eastAsia="Calibri" w:hAnsi="Times New Roman" w:cs="Times New Roman"/>
          <w:color w:val="000000"/>
          <w:sz w:val="24"/>
          <w:szCs w:val="24"/>
          <w:lang w:val="uk-UA"/>
        </w:rPr>
        <w:t xml:space="preserve"> В.І., адресований </w:t>
      </w:r>
      <w:r w:rsidR="00BA7BE3" w:rsidRPr="00BA7BE3">
        <w:rPr>
          <w:rFonts w:ascii="Times New Roman" w:eastAsia="Calibri" w:hAnsi="Times New Roman" w:cs="Times New Roman"/>
          <w:color w:val="000000"/>
          <w:sz w:val="24"/>
          <w:szCs w:val="24"/>
          <w:lang w:val="uk-UA"/>
        </w:rPr>
        <w:t>Головн</w:t>
      </w:r>
      <w:r w:rsidR="00BA7BE3">
        <w:rPr>
          <w:rFonts w:ascii="Times New Roman" w:eastAsia="Calibri" w:hAnsi="Times New Roman" w:cs="Times New Roman"/>
          <w:color w:val="000000"/>
          <w:sz w:val="24"/>
          <w:szCs w:val="24"/>
          <w:lang w:val="uk-UA"/>
        </w:rPr>
        <w:t>ому</w:t>
      </w:r>
      <w:r w:rsidR="00BA7BE3" w:rsidRPr="00BA7BE3">
        <w:rPr>
          <w:rFonts w:ascii="Times New Roman" w:eastAsia="Calibri" w:hAnsi="Times New Roman" w:cs="Times New Roman"/>
          <w:color w:val="000000"/>
          <w:sz w:val="24"/>
          <w:szCs w:val="24"/>
          <w:lang w:val="uk-UA"/>
        </w:rPr>
        <w:t xml:space="preserve"> управлінн</w:t>
      </w:r>
      <w:r w:rsidR="00BA7BE3">
        <w:rPr>
          <w:rFonts w:ascii="Times New Roman" w:eastAsia="Calibri" w:hAnsi="Times New Roman" w:cs="Times New Roman"/>
          <w:color w:val="000000"/>
          <w:sz w:val="24"/>
          <w:szCs w:val="24"/>
          <w:lang w:val="uk-UA"/>
        </w:rPr>
        <w:t>ю</w:t>
      </w:r>
      <w:r w:rsidR="00BA7BE3" w:rsidRPr="00BA7BE3">
        <w:rPr>
          <w:rFonts w:ascii="Times New Roman" w:eastAsia="Calibri" w:hAnsi="Times New Roman" w:cs="Times New Roman"/>
          <w:color w:val="000000"/>
          <w:sz w:val="24"/>
          <w:szCs w:val="24"/>
          <w:lang w:val="uk-UA"/>
        </w:rPr>
        <w:t xml:space="preserve"> Держпродспоживслужби в Полтавській області</w:t>
      </w:r>
      <w:r w:rsidR="00402A44" w:rsidRPr="00CC4099">
        <w:rPr>
          <w:rFonts w:ascii="Times New Roman" w:eastAsia="Calibri" w:hAnsi="Times New Roman" w:cs="Times New Roman"/>
          <w:color w:val="000000"/>
          <w:sz w:val="24"/>
          <w:szCs w:val="24"/>
          <w:lang w:val="uk-UA"/>
        </w:rPr>
        <w:t xml:space="preserve">, у якому підприємець </w:t>
      </w:r>
      <w:r w:rsidR="00B007A6" w:rsidRPr="00CC4099">
        <w:rPr>
          <w:rFonts w:ascii="Times New Roman" w:eastAsia="Calibri" w:hAnsi="Times New Roman" w:cs="Times New Roman"/>
          <w:color w:val="000000"/>
          <w:sz w:val="24"/>
          <w:szCs w:val="24"/>
          <w:lang w:val="uk-UA"/>
        </w:rPr>
        <w:t xml:space="preserve">зазначає, що </w:t>
      </w:r>
      <w:r w:rsidR="00EC1206" w:rsidRPr="00CC4099">
        <w:rPr>
          <w:rFonts w:ascii="Times New Roman" w:eastAsia="Calibri" w:hAnsi="Times New Roman" w:cs="Times New Roman"/>
          <w:color w:val="000000"/>
          <w:sz w:val="24"/>
          <w:szCs w:val="24"/>
          <w:lang w:val="uk-UA"/>
        </w:rPr>
        <w:t>отрима</w:t>
      </w:r>
      <w:r w:rsidR="00EC1206">
        <w:rPr>
          <w:rFonts w:ascii="Times New Roman" w:eastAsia="Calibri" w:hAnsi="Times New Roman" w:cs="Times New Roman"/>
          <w:color w:val="000000"/>
          <w:sz w:val="24"/>
          <w:szCs w:val="24"/>
          <w:lang w:val="uk-UA"/>
        </w:rPr>
        <w:t xml:space="preserve">в </w:t>
      </w:r>
      <w:r w:rsidR="00B007A6" w:rsidRPr="00CC4099">
        <w:rPr>
          <w:rFonts w:ascii="Times New Roman" w:eastAsia="Calibri" w:hAnsi="Times New Roman" w:cs="Times New Roman"/>
          <w:color w:val="000000"/>
          <w:sz w:val="24"/>
          <w:szCs w:val="24"/>
          <w:lang w:val="uk-UA"/>
        </w:rPr>
        <w:t xml:space="preserve">Масло від ТОВ «Аврора-2015» </w:t>
      </w:r>
      <w:r w:rsidR="008C1A62">
        <w:rPr>
          <w:rFonts w:ascii="Times New Roman" w:eastAsia="Calibri" w:hAnsi="Times New Roman" w:cs="Times New Roman"/>
          <w:color w:val="000000"/>
          <w:sz w:val="24"/>
          <w:szCs w:val="24"/>
          <w:lang w:val="uk-UA"/>
        </w:rPr>
        <w:t xml:space="preserve">у кількості 180 шт. </w:t>
      </w:r>
      <w:r w:rsidR="00B007A6" w:rsidRPr="00CC4099">
        <w:rPr>
          <w:rFonts w:ascii="Times New Roman" w:eastAsia="Calibri" w:hAnsi="Times New Roman" w:cs="Times New Roman"/>
          <w:color w:val="000000"/>
          <w:sz w:val="24"/>
          <w:szCs w:val="24"/>
          <w:lang w:val="uk-UA"/>
        </w:rPr>
        <w:t>на підставі договору №</w:t>
      </w:r>
      <w:r w:rsidR="003D5D92">
        <w:rPr>
          <w:rFonts w:ascii="Times New Roman" w:eastAsia="Calibri" w:hAnsi="Times New Roman" w:cs="Times New Roman"/>
          <w:color w:val="000000"/>
          <w:sz w:val="24"/>
          <w:szCs w:val="24"/>
          <w:lang w:val="uk-UA"/>
        </w:rPr>
        <w:t> </w:t>
      </w:r>
      <w:r w:rsidR="00B007A6" w:rsidRPr="00CC4099">
        <w:rPr>
          <w:rFonts w:ascii="Times New Roman" w:eastAsia="Calibri" w:hAnsi="Times New Roman" w:cs="Times New Roman"/>
          <w:color w:val="000000"/>
          <w:sz w:val="24"/>
          <w:szCs w:val="24"/>
          <w:lang w:val="uk-UA"/>
        </w:rPr>
        <w:t>АВ-031 ві</w:t>
      </w:r>
      <w:r w:rsidR="006129C0" w:rsidRPr="00CC4099">
        <w:rPr>
          <w:rFonts w:ascii="Times New Roman" w:eastAsia="Calibri" w:hAnsi="Times New Roman" w:cs="Times New Roman"/>
          <w:color w:val="000000"/>
          <w:sz w:val="24"/>
          <w:szCs w:val="24"/>
          <w:lang w:val="uk-UA"/>
        </w:rPr>
        <w:t>д</w:t>
      </w:r>
      <w:r w:rsidR="00294FDB">
        <w:rPr>
          <w:rFonts w:ascii="Times New Roman" w:eastAsia="Calibri" w:hAnsi="Times New Roman" w:cs="Times New Roman"/>
          <w:color w:val="000000"/>
          <w:sz w:val="24"/>
          <w:szCs w:val="24"/>
          <w:lang w:val="uk-UA"/>
        </w:rPr>
        <w:t> </w:t>
      </w:r>
      <w:r w:rsidR="00B007A6" w:rsidRPr="00CC4099">
        <w:rPr>
          <w:rFonts w:ascii="Times New Roman" w:eastAsia="Calibri" w:hAnsi="Times New Roman" w:cs="Times New Roman"/>
          <w:color w:val="000000"/>
          <w:sz w:val="24"/>
          <w:szCs w:val="24"/>
          <w:lang w:val="uk-UA"/>
        </w:rPr>
        <w:t>08.08.2016</w:t>
      </w:r>
      <w:r w:rsidR="00BA7BE3">
        <w:rPr>
          <w:rFonts w:ascii="Times New Roman" w:eastAsia="Calibri" w:hAnsi="Times New Roman" w:cs="Times New Roman"/>
          <w:color w:val="000000"/>
          <w:sz w:val="24"/>
          <w:szCs w:val="24"/>
          <w:lang w:val="uk-UA"/>
        </w:rPr>
        <w:t xml:space="preserve">, </w:t>
      </w:r>
      <w:r w:rsidR="008B071B">
        <w:rPr>
          <w:rFonts w:ascii="Times New Roman" w:eastAsia="Calibri" w:hAnsi="Times New Roman" w:cs="Times New Roman"/>
          <w:color w:val="000000"/>
          <w:sz w:val="24"/>
          <w:szCs w:val="24"/>
          <w:lang w:val="uk-UA"/>
        </w:rPr>
        <w:t xml:space="preserve">видаткової накладної № </w:t>
      </w:r>
      <w:r w:rsidR="008B071B">
        <w:rPr>
          <w:rFonts w:ascii="Times New Roman" w:eastAsia="Calibri" w:hAnsi="Times New Roman" w:cs="Times New Roman"/>
          <w:color w:val="000000"/>
          <w:sz w:val="24"/>
          <w:szCs w:val="24"/>
          <w:lang w:val="en-US"/>
        </w:rPr>
        <w:t>AVKV</w:t>
      </w:r>
      <w:r w:rsidR="008B071B" w:rsidRPr="008B071B">
        <w:rPr>
          <w:rFonts w:ascii="Times New Roman" w:eastAsia="Calibri" w:hAnsi="Times New Roman" w:cs="Times New Roman"/>
          <w:color w:val="000000"/>
          <w:sz w:val="24"/>
          <w:szCs w:val="24"/>
          <w:lang w:val="uk-UA"/>
        </w:rPr>
        <w:t xml:space="preserve">-2750 </w:t>
      </w:r>
      <w:r w:rsidR="009C79FE">
        <w:rPr>
          <w:rFonts w:ascii="Times New Roman" w:eastAsia="Calibri" w:hAnsi="Times New Roman" w:cs="Times New Roman"/>
          <w:color w:val="000000"/>
          <w:sz w:val="24"/>
          <w:szCs w:val="24"/>
          <w:lang w:val="uk-UA"/>
        </w:rPr>
        <w:t>від</w:t>
      </w:r>
      <w:r w:rsidR="00C7289F">
        <w:rPr>
          <w:rFonts w:ascii="Times New Roman" w:eastAsia="Calibri" w:hAnsi="Times New Roman" w:cs="Times New Roman"/>
          <w:color w:val="000000"/>
          <w:sz w:val="24"/>
          <w:szCs w:val="24"/>
          <w:lang w:val="uk-UA"/>
        </w:rPr>
        <w:t> </w:t>
      </w:r>
      <w:r w:rsidR="008B071B" w:rsidRPr="008B071B">
        <w:rPr>
          <w:rFonts w:ascii="Times New Roman" w:eastAsia="Calibri" w:hAnsi="Times New Roman" w:cs="Times New Roman"/>
          <w:color w:val="000000"/>
          <w:sz w:val="24"/>
          <w:szCs w:val="24"/>
          <w:lang w:val="uk-UA"/>
        </w:rPr>
        <w:t>2</w:t>
      </w:r>
      <w:r w:rsidR="009C79FE">
        <w:rPr>
          <w:rFonts w:ascii="Times New Roman" w:eastAsia="Calibri" w:hAnsi="Times New Roman" w:cs="Times New Roman"/>
          <w:color w:val="000000"/>
          <w:sz w:val="24"/>
          <w:szCs w:val="24"/>
          <w:lang w:val="uk-UA"/>
        </w:rPr>
        <w:t>3.</w:t>
      </w:r>
      <w:r w:rsidR="008B071B" w:rsidRPr="008B071B">
        <w:rPr>
          <w:rFonts w:ascii="Times New Roman" w:eastAsia="Calibri" w:hAnsi="Times New Roman" w:cs="Times New Roman"/>
          <w:color w:val="000000"/>
          <w:sz w:val="24"/>
          <w:szCs w:val="24"/>
          <w:lang w:val="uk-UA"/>
        </w:rPr>
        <w:t>07</w:t>
      </w:r>
      <w:r w:rsidR="009C79FE">
        <w:rPr>
          <w:rFonts w:ascii="Times New Roman" w:eastAsia="Calibri" w:hAnsi="Times New Roman" w:cs="Times New Roman"/>
          <w:color w:val="000000"/>
          <w:sz w:val="24"/>
          <w:szCs w:val="24"/>
          <w:lang w:val="uk-UA"/>
        </w:rPr>
        <w:t>.</w:t>
      </w:r>
      <w:r w:rsidR="008B071B" w:rsidRPr="008B071B">
        <w:rPr>
          <w:rFonts w:ascii="Times New Roman" w:eastAsia="Calibri" w:hAnsi="Times New Roman" w:cs="Times New Roman"/>
          <w:color w:val="000000"/>
          <w:sz w:val="24"/>
          <w:szCs w:val="24"/>
          <w:lang w:val="uk-UA"/>
        </w:rPr>
        <w:t>201</w:t>
      </w:r>
      <w:r w:rsidR="008B071B" w:rsidRPr="009C79FE">
        <w:rPr>
          <w:rFonts w:ascii="Times New Roman" w:eastAsia="Calibri" w:hAnsi="Times New Roman" w:cs="Times New Roman"/>
          <w:color w:val="000000"/>
          <w:sz w:val="24"/>
          <w:szCs w:val="24"/>
          <w:lang w:val="uk-UA"/>
        </w:rPr>
        <w:t>8</w:t>
      </w:r>
      <w:r w:rsidR="009C79FE">
        <w:rPr>
          <w:rFonts w:ascii="Times New Roman" w:eastAsia="Calibri" w:hAnsi="Times New Roman" w:cs="Times New Roman"/>
          <w:color w:val="000000"/>
          <w:sz w:val="24"/>
          <w:szCs w:val="24"/>
          <w:lang w:val="uk-UA"/>
        </w:rPr>
        <w:t xml:space="preserve"> </w:t>
      </w:r>
      <w:r w:rsidR="006851B1" w:rsidRPr="00CC4099">
        <w:rPr>
          <w:rFonts w:ascii="Times New Roman" w:eastAsia="Calibri" w:hAnsi="Times New Roman" w:cs="Times New Roman"/>
          <w:color w:val="000000"/>
          <w:sz w:val="24"/>
          <w:szCs w:val="24"/>
          <w:lang w:val="uk-UA"/>
        </w:rPr>
        <w:t xml:space="preserve">і </w:t>
      </w:r>
      <w:r w:rsidR="00E21903" w:rsidRPr="00CC4099">
        <w:rPr>
          <w:rFonts w:ascii="Times New Roman" w:eastAsia="Calibri" w:hAnsi="Times New Roman" w:cs="Times New Roman"/>
          <w:color w:val="000000"/>
          <w:sz w:val="24"/>
          <w:szCs w:val="24"/>
          <w:lang w:val="uk-UA"/>
        </w:rPr>
        <w:t>відвантаж</w:t>
      </w:r>
      <w:r w:rsidR="0030732C">
        <w:rPr>
          <w:rFonts w:ascii="Times New Roman" w:eastAsia="Calibri" w:hAnsi="Times New Roman" w:cs="Times New Roman"/>
          <w:color w:val="000000"/>
          <w:sz w:val="24"/>
          <w:szCs w:val="24"/>
          <w:lang w:val="uk-UA"/>
        </w:rPr>
        <w:t>ив</w:t>
      </w:r>
      <w:r w:rsidR="00E21903" w:rsidRPr="00CC4099">
        <w:rPr>
          <w:rFonts w:ascii="Times New Roman" w:eastAsia="Calibri" w:hAnsi="Times New Roman" w:cs="Times New Roman"/>
          <w:color w:val="000000"/>
          <w:sz w:val="24"/>
          <w:szCs w:val="24"/>
          <w:lang w:val="uk-UA"/>
        </w:rPr>
        <w:t xml:space="preserve"> </w:t>
      </w:r>
      <w:r w:rsidR="00F97BCC" w:rsidRPr="00CC4099">
        <w:rPr>
          <w:rFonts w:ascii="Times New Roman" w:eastAsia="Calibri" w:hAnsi="Times New Roman" w:cs="Times New Roman"/>
          <w:color w:val="000000"/>
          <w:sz w:val="24"/>
          <w:szCs w:val="24"/>
          <w:lang w:val="uk-UA"/>
        </w:rPr>
        <w:t>Центру</w:t>
      </w:r>
      <w:r w:rsidR="00CC4099" w:rsidRPr="00CC4099">
        <w:rPr>
          <w:rFonts w:ascii="Times New Roman" w:eastAsia="Calibri" w:hAnsi="Times New Roman" w:cs="Times New Roman"/>
          <w:color w:val="000000"/>
          <w:sz w:val="24"/>
          <w:szCs w:val="24"/>
          <w:lang w:val="uk-UA"/>
        </w:rPr>
        <w:t xml:space="preserve"> згідно </w:t>
      </w:r>
      <w:r w:rsidR="0030732C">
        <w:rPr>
          <w:rFonts w:ascii="Times New Roman" w:eastAsia="Calibri" w:hAnsi="Times New Roman" w:cs="Times New Roman"/>
          <w:color w:val="000000"/>
          <w:sz w:val="24"/>
          <w:szCs w:val="24"/>
          <w:lang w:val="uk-UA"/>
        </w:rPr>
        <w:t xml:space="preserve">з </w:t>
      </w:r>
      <w:r w:rsidR="009C79FE">
        <w:rPr>
          <w:rFonts w:ascii="Times New Roman" w:eastAsia="Calibri" w:hAnsi="Times New Roman" w:cs="Times New Roman"/>
          <w:color w:val="000000"/>
          <w:sz w:val="24"/>
          <w:szCs w:val="24"/>
          <w:lang w:val="uk-UA"/>
        </w:rPr>
        <w:t>товар</w:t>
      </w:r>
      <w:r w:rsidR="00683A10">
        <w:rPr>
          <w:rFonts w:ascii="Times New Roman" w:eastAsia="Calibri" w:hAnsi="Times New Roman" w:cs="Times New Roman"/>
          <w:color w:val="000000"/>
          <w:sz w:val="24"/>
          <w:szCs w:val="24"/>
          <w:lang w:val="uk-UA"/>
        </w:rPr>
        <w:t>н</w:t>
      </w:r>
      <w:r w:rsidR="009C79FE">
        <w:rPr>
          <w:rFonts w:ascii="Times New Roman" w:eastAsia="Calibri" w:hAnsi="Times New Roman" w:cs="Times New Roman"/>
          <w:color w:val="000000"/>
          <w:sz w:val="24"/>
          <w:szCs w:val="24"/>
          <w:lang w:val="uk-UA"/>
        </w:rPr>
        <w:t>о-транспортно</w:t>
      </w:r>
      <w:r w:rsidR="0030732C">
        <w:rPr>
          <w:rFonts w:ascii="Times New Roman" w:eastAsia="Calibri" w:hAnsi="Times New Roman" w:cs="Times New Roman"/>
          <w:color w:val="000000"/>
          <w:sz w:val="24"/>
          <w:szCs w:val="24"/>
          <w:lang w:val="uk-UA"/>
        </w:rPr>
        <w:t>ю</w:t>
      </w:r>
      <w:r w:rsidR="009C79FE">
        <w:rPr>
          <w:rFonts w:ascii="Times New Roman" w:eastAsia="Calibri" w:hAnsi="Times New Roman" w:cs="Times New Roman"/>
          <w:color w:val="000000"/>
          <w:sz w:val="24"/>
          <w:szCs w:val="24"/>
          <w:lang w:val="uk-UA"/>
        </w:rPr>
        <w:t xml:space="preserve"> накладно</w:t>
      </w:r>
      <w:r w:rsidR="0030732C">
        <w:rPr>
          <w:rFonts w:ascii="Times New Roman" w:eastAsia="Calibri" w:hAnsi="Times New Roman" w:cs="Times New Roman"/>
          <w:color w:val="000000"/>
          <w:sz w:val="24"/>
          <w:szCs w:val="24"/>
          <w:lang w:val="uk-UA"/>
        </w:rPr>
        <w:t>ю</w:t>
      </w:r>
      <w:r w:rsidR="009C79FE">
        <w:rPr>
          <w:rFonts w:ascii="Times New Roman" w:eastAsia="Calibri" w:hAnsi="Times New Roman" w:cs="Times New Roman"/>
          <w:color w:val="000000"/>
          <w:sz w:val="24"/>
          <w:szCs w:val="24"/>
          <w:lang w:val="uk-UA"/>
        </w:rPr>
        <w:t xml:space="preserve"> №</w:t>
      </w:r>
      <w:r w:rsidR="00C7289F">
        <w:rPr>
          <w:rFonts w:ascii="Times New Roman" w:eastAsia="Calibri" w:hAnsi="Times New Roman" w:cs="Times New Roman"/>
          <w:color w:val="000000"/>
          <w:sz w:val="24"/>
          <w:szCs w:val="24"/>
          <w:lang w:val="uk-UA"/>
        </w:rPr>
        <w:t> </w:t>
      </w:r>
      <w:r w:rsidR="009C79FE">
        <w:rPr>
          <w:rFonts w:ascii="Times New Roman" w:eastAsia="Calibri" w:hAnsi="Times New Roman" w:cs="Times New Roman"/>
          <w:color w:val="000000"/>
          <w:sz w:val="24"/>
          <w:szCs w:val="24"/>
          <w:lang w:val="uk-UA"/>
        </w:rPr>
        <w:t xml:space="preserve">ФПД:001675 </w:t>
      </w:r>
      <w:r w:rsidR="009C79FE" w:rsidRPr="0082066F">
        <w:rPr>
          <w:rFonts w:ascii="Times New Roman" w:eastAsia="Calibri" w:hAnsi="Times New Roman" w:cs="Times New Roman"/>
          <w:color w:val="000000"/>
          <w:sz w:val="24"/>
          <w:szCs w:val="24"/>
          <w:lang w:val="uk-UA"/>
        </w:rPr>
        <w:t>від</w:t>
      </w:r>
      <w:r w:rsidR="00294FDB" w:rsidRPr="0082066F">
        <w:rPr>
          <w:rFonts w:ascii="Times New Roman" w:eastAsia="Calibri" w:hAnsi="Times New Roman" w:cs="Times New Roman"/>
          <w:color w:val="000000"/>
          <w:sz w:val="24"/>
          <w:szCs w:val="24"/>
          <w:lang w:val="uk-UA"/>
        </w:rPr>
        <w:t> </w:t>
      </w:r>
      <w:r w:rsidR="009C79FE" w:rsidRPr="0082066F">
        <w:rPr>
          <w:rFonts w:ascii="Times New Roman" w:eastAsia="Calibri" w:hAnsi="Times New Roman" w:cs="Times New Roman"/>
          <w:color w:val="000000"/>
          <w:sz w:val="24"/>
          <w:szCs w:val="24"/>
          <w:lang w:val="uk-UA"/>
        </w:rPr>
        <w:t>23.07.2018 та видатковою накладною № ФДП:002204 від</w:t>
      </w:r>
      <w:r w:rsidR="00C7289F" w:rsidRPr="0082066F">
        <w:rPr>
          <w:rFonts w:ascii="Times New Roman" w:eastAsia="Calibri" w:hAnsi="Times New Roman" w:cs="Times New Roman"/>
          <w:color w:val="000000"/>
          <w:sz w:val="24"/>
          <w:szCs w:val="24"/>
          <w:lang w:val="uk-UA"/>
        </w:rPr>
        <w:t> </w:t>
      </w:r>
      <w:r w:rsidR="009C79FE" w:rsidRPr="0082066F">
        <w:rPr>
          <w:rFonts w:ascii="Times New Roman" w:eastAsia="Calibri" w:hAnsi="Times New Roman" w:cs="Times New Roman"/>
          <w:color w:val="000000"/>
          <w:sz w:val="24"/>
          <w:szCs w:val="24"/>
          <w:lang w:val="uk-UA"/>
        </w:rPr>
        <w:t>23.07.2018</w:t>
      </w:r>
      <w:r w:rsidR="00F97BCC" w:rsidRPr="0082066F">
        <w:rPr>
          <w:rFonts w:ascii="Times New Roman" w:eastAsia="Calibri" w:hAnsi="Times New Roman" w:cs="Times New Roman"/>
          <w:color w:val="000000"/>
          <w:sz w:val="24"/>
          <w:szCs w:val="24"/>
          <w:lang w:val="uk-UA"/>
        </w:rPr>
        <w:t>.</w:t>
      </w:r>
    </w:p>
    <w:p w14:paraId="159610A6" w14:textId="35022B6F" w:rsidR="00A42824" w:rsidRPr="0082066F" w:rsidRDefault="00C05481"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sidRPr="0082066F">
        <w:rPr>
          <w:rFonts w:ascii="Times New Roman" w:hAnsi="Times New Roman"/>
          <w:color w:val="000000"/>
          <w:sz w:val="24"/>
          <w:szCs w:val="24"/>
          <w:lang w:val="uk-UA"/>
        </w:rPr>
        <w:t>ДП «</w:t>
      </w:r>
      <w:proofErr w:type="spellStart"/>
      <w:r w:rsidRPr="0082066F">
        <w:rPr>
          <w:rFonts w:ascii="Times New Roman" w:hAnsi="Times New Roman"/>
          <w:color w:val="000000"/>
          <w:sz w:val="24"/>
          <w:szCs w:val="24"/>
          <w:lang w:val="uk-UA"/>
        </w:rPr>
        <w:t>Ружин</w:t>
      </w:r>
      <w:proofErr w:type="spellEnd"/>
      <w:r w:rsidRPr="0082066F">
        <w:rPr>
          <w:rFonts w:ascii="Times New Roman" w:hAnsi="Times New Roman"/>
          <w:color w:val="000000"/>
          <w:sz w:val="24"/>
          <w:szCs w:val="24"/>
          <w:lang w:val="uk-UA"/>
        </w:rPr>
        <w:t xml:space="preserve">-молоко» </w:t>
      </w:r>
      <w:r w:rsidR="00A42824" w:rsidRPr="0082066F">
        <w:rPr>
          <w:rFonts w:ascii="Times New Roman" w:eastAsia="Calibri" w:hAnsi="Times New Roman" w:cs="Times New Roman"/>
          <w:color w:val="000000"/>
          <w:sz w:val="24"/>
          <w:szCs w:val="24"/>
          <w:lang w:val="uk-UA"/>
        </w:rPr>
        <w:t xml:space="preserve">у відповідь на вимогу Комітету про надання інформації </w:t>
      </w:r>
      <w:r w:rsidR="00A42824" w:rsidRPr="0082066F">
        <w:rPr>
          <w:rFonts w:ascii="Times New Roman" w:eastAsia="Calibri" w:hAnsi="Times New Roman" w:cs="Times New Roman"/>
          <w:color w:val="000000"/>
          <w:sz w:val="24"/>
          <w:szCs w:val="24"/>
          <w:lang w:val="uk-UA"/>
        </w:rPr>
        <w:br/>
        <w:t>№</w:t>
      </w:r>
      <w:r w:rsidR="00ED51BF" w:rsidRPr="0082066F">
        <w:rPr>
          <w:rFonts w:ascii="Times New Roman" w:eastAsia="Calibri" w:hAnsi="Times New Roman" w:cs="Times New Roman"/>
          <w:color w:val="000000"/>
          <w:sz w:val="24"/>
          <w:szCs w:val="24"/>
          <w:lang w:val="uk-UA"/>
        </w:rPr>
        <w:t> </w:t>
      </w:r>
      <w:r w:rsidR="00A42824" w:rsidRPr="0082066F">
        <w:rPr>
          <w:rFonts w:ascii="Times New Roman" w:eastAsia="Calibri" w:hAnsi="Times New Roman" w:cs="Times New Roman"/>
          <w:color w:val="000000"/>
          <w:sz w:val="24"/>
          <w:szCs w:val="24"/>
          <w:lang w:val="uk-UA"/>
        </w:rPr>
        <w:t>127-26/09-13243 від 29.09.2020 листом № 270 від 03.11.2020 (</w:t>
      </w:r>
      <w:proofErr w:type="spellStart"/>
      <w:r w:rsidR="00A42824" w:rsidRPr="0082066F">
        <w:rPr>
          <w:rFonts w:ascii="Times New Roman" w:eastAsia="Calibri" w:hAnsi="Times New Roman" w:cs="Times New Roman"/>
          <w:color w:val="000000"/>
          <w:sz w:val="24"/>
          <w:szCs w:val="24"/>
          <w:lang w:val="uk-UA"/>
        </w:rPr>
        <w:t>вх</w:t>
      </w:r>
      <w:proofErr w:type="spellEnd"/>
      <w:r w:rsidR="00A42824" w:rsidRPr="0082066F">
        <w:rPr>
          <w:rFonts w:ascii="Times New Roman" w:eastAsia="Calibri" w:hAnsi="Times New Roman" w:cs="Times New Roman"/>
          <w:color w:val="000000"/>
          <w:sz w:val="24"/>
          <w:szCs w:val="24"/>
          <w:lang w:val="uk-UA"/>
        </w:rPr>
        <w:t>. Комітету №</w:t>
      </w:r>
      <w:r w:rsidR="00ED51BF" w:rsidRPr="0082066F">
        <w:rPr>
          <w:rFonts w:ascii="Times New Roman" w:eastAsia="Calibri" w:hAnsi="Times New Roman" w:cs="Times New Roman"/>
          <w:color w:val="000000"/>
          <w:sz w:val="24"/>
          <w:szCs w:val="24"/>
          <w:lang w:val="uk-UA"/>
        </w:rPr>
        <w:t> </w:t>
      </w:r>
      <w:r w:rsidR="00A42824" w:rsidRPr="0082066F">
        <w:rPr>
          <w:rFonts w:ascii="Times New Roman" w:eastAsia="Calibri" w:hAnsi="Times New Roman" w:cs="Times New Roman"/>
          <w:color w:val="000000"/>
          <w:sz w:val="24"/>
          <w:szCs w:val="24"/>
          <w:lang w:val="uk-UA"/>
        </w:rPr>
        <w:t>8</w:t>
      </w:r>
      <w:r w:rsidR="00ED51BF" w:rsidRPr="0082066F">
        <w:rPr>
          <w:rFonts w:ascii="Times New Roman" w:eastAsia="Calibri" w:hAnsi="Times New Roman" w:cs="Times New Roman"/>
          <w:color w:val="000000"/>
          <w:sz w:val="24"/>
          <w:szCs w:val="24"/>
          <w:lang w:val="uk-UA"/>
        </w:rPr>
        <w:noBreakHyphen/>
      </w:r>
      <w:r w:rsidR="00A42824" w:rsidRPr="0082066F">
        <w:rPr>
          <w:rFonts w:ascii="Times New Roman" w:eastAsia="Calibri" w:hAnsi="Times New Roman" w:cs="Times New Roman"/>
          <w:color w:val="000000"/>
          <w:sz w:val="24"/>
          <w:szCs w:val="24"/>
          <w:lang w:val="uk-UA"/>
        </w:rPr>
        <w:t xml:space="preserve">09/1132-кі від 06.11.2020) (далі – Лист 1) вказало, що </w:t>
      </w:r>
      <w:r w:rsidR="00266B0A" w:rsidRPr="0082066F">
        <w:rPr>
          <w:rFonts w:ascii="Times New Roman" w:hAnsi="Times New Roman" w:cs="Times New Roman"/>
          <w:i/>
          <w:sz w:val="24"/>
          <w:szCs w:val="24"/>
          <w:lang w:val="uk-UA"/>
        </w:rPr>
        <w:t>«інформація, доступ до якої обмежено»</w:t>
      </w:r>
      <w:r w:rsidR="00BA2944" w:rsidRPr="0082066F">
        <w:rPr>
          <w:rFonts w:ascii="Times New Roman" w:eastAsia="Calibri" w:hAnsi="Times New Roman" w:cs="Times New Roman"/>
          <w:color w:val="000000"/>
          <w:sz w:val="24"/>
          <w:szCs w:val="24"/>
          <w:lang w:val="uk-UA"/>
        </w:rPr>
        <w:t>.</w:t>
      </w:r>
    </w:p>
    <w:p w14:paraId="39097ADC" w14:textId="705FA63F" w:rsidR="00A42824" w:rsidRDefault="00A4282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lang w:val="uk-UA"/>
        </w:rPr>
        <w:lastRenderedPageBreak/>
        <w:t>Отже</w:t>
      </w:r>
      <w:r>
        <w:rPr>
          <w:rFonts w:ascii="Times New Roman" w:eastAsia="Calibri" w:hAnsi="Times New Roman" w:cs="Times New Roman"/>
          <w:color w:val="000000"/>
          <w:sz w:val="24"/>
          <w:szCs w:val="24"/>
        </w:rPr>
        <w:t>, Масло</w:t>
      </w:r>
      <w:r w:rsidR="00023B7D">
        <w:rPr>
          <w:rFonts w:ascii="Times New Roman" w:eastAsia="Calibri" w:hAnsi="Times New Roman" w:cs="Times New Roman"/>
          <w:color w:val="000000"/>
          <w:sz w:val="24"/>
          <w:szCs w:val="24"/>
          <w:lang w:val="uk-UA"/>
        </w:rPr>
        <w:t xml:space="preserve"> </w:t>
      </w:r>
      <w:proofErr w:type="spellStart"/>
      <w:r>
        <w:rPr>
          <w:rFonts w:ascii="Times New Roman" w:eastAsia="Calibri" w:hAnsi="Times New Roman" w:cs="Times New Roman"/>
          <w:color w:val="000000"/>
          <w:sz w:val="24"/>
          <w:szCs w:val="24"/>
        </w:rPr>
        <w:t>від</w:t>
      </w:r>
      <w:proofErr w:type="spellEnd"/>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uk-UA"/>
        </w:rPr>
        <w:t xml:space="preserve">Підприємства через ТОВ «Аврора-2015» та </w:t>
      </w:r>
      <w:r>
        <w:rPr>
          <w:rFonts w:ascii="Times New Roman" w:eastAsia="Calibri" w:hAnsi="Times New Roman" w:cs="Times New Roman"/>
          <w:color w:val="000000"/>
          <w:sz w:val="24"/>
          <w:szCs w:val="24"/>
        </w:rPr>
        <w:t xml:space="preserve">через </w:t>
      </w:r>
      <w:r>
        <w:rPr>
          <w:rFonts w:ascii="Times New Roman" w:eastAsia="Calibri" w:hAnsi="Times New Roman" w:cs="Times New Roman"/>
          <w:color w:val="000000"/>
          <w:sz w:val="24"/>
          <w:szCs w:val="24"/>
          <w:lang w:val="uk-UA"/>
        </w:rPr>
        <w:t xml:space="preserve">ФОП Сергієнка В.І. </w:t>
      </w:r>
      <w:r w:rsidR="009369AD">
        <w:rPr>
          <w:rFonts w:ascii="Times New Roman" w:eastAsia="Calibri" w:hAnsi="Times New Roman" w:cs="Times New Roman"/>
          <w:color w:val="000000"/>
          <w:sz w:val="24"/>
          <w:szCs w:val="24"/>
          <w:lang w:val="uk-UA"/>
        </w:rPr>
        <w:t>поставлено</w:t>
      </w:r>
      <w:r>
        <w:rPr>
          <w:rFonts w:ascii="Times New Roman" w:eastAsia="Calibri" w:hAnsi="Times New Roman" w:cs="Times New Roman"/>
          <w:color w:val="000000"/>
          <w:sz w:val="24"/>
          <w:szCs w:val="24"/>
        </w:rPr>
        <w:t xml:space="preserve"> до </w:t>
      </w:r>
      <w:r w:rsidRPr="00844281">
        <w:rPr>
          <w:rFonts w:ascii="Times New Roman" w:hAnsi="Times New Roman" w:cs="Times New Roman"/>
          <w:sz w:val="24"/>
          <w:szCs w:val="24"/>
          <w:lang w:val="uk-UA"/>
        </w:rPr>
        <w:t>Центру</w:t>
      </w:r>
      <w:r w:rsidRPr="00844281">
        <w:rPr>
          <w:rFonts w:ascii="Times New Roman" w:eastAsia="Calibri" w:hAnsi="Times New Roman" w:cs="Times New Roman"/>
          <w:color w:val="000000"/>
          <w:sz w:val="24"/>
          <w:szCs w:val="24"/>
        </w:rPr>
        <w:t>.</w:t>
      </w:r>
    </w:p>
    <w:p w14:paraId="473364B0" w14:textId="2079A4B7" w:rsidR="009A4821" w:rsidRPr="009A4821" w:rsidRDefault="003D5D92"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Тобто</w:t>
      </w:r>
      <w:r w:rsidR="009D534C">
        <w:rPr>
          <w:rFonts w:ascii="Times New Roman" w:eastAsia="Calibri" w:hAnsi="Times New Roman" w:cs="Times New Roman"/>
          <w:color w:val="000000"/>
          <w:sz w:val="24"/>
          <w:szCs w:val="24"/>
          <w:lang w:val="uk-UA"/>
        </w:rPr>
        <w:t xml:space="preserve"> виробництв</w:t>
      </w:r>
      <w:r w:rsidR="0052504E">
        <w:rPr>
          <w:rFonts w:ascii="Times New Roman" w:eastAsia="Calibri" w:hAnsi="Times New Roman" w:cs="Times New Roman"/>
          <w:color w:val="000000"/>
          <w:sz w:val="24"/>
          <w:szCs w:val="24"/>
          <w:lang w:val="uk-UA"/>
        </w:rPr>
        <w:t>о</w:t>
      </w:r>
      <w:r w:rsidR="009D534C">
        <w:rPr>
          <w:rFonts w:ascii="Times New Roman" w:eastAsia="Calibri" w:hAnsi="Times New Roman" w:cs="Times New Roman"/>
          <w:color w:val="000000"/>
          <w:sz w:val="24"/>
          <w:szCs w:val="24"/>
          <w:lang w:val="uk-UA"/>
        </w:rPr>
        <w:t xml:space="preserve"> Масла</w:t>
      </w:r>
      <w:r w:rsidR="00023B7D">
        <w:rPr>
          <w:rFonts w:ascii="Times New Roman" w:eastAsia="Calibri" w:hAnsi="Times New Roman" w:cs="Times New Roman"/>
          <w:color w:val="000000"/>
          <w:sz w:val="24"/>
          <w:szCs w:val="24"/>
          <w:lang w:val="uk-UA"/>
        </w:rPr>
        <w:t xml:space="preserve"> </w:t>
      </w:r>
      <w:r w:rsidR="009D534C">
        <w:rPr>
          <w:rFonts w:ascii="Times New Roman" w:eastAsia="Calibri" w:hAnsi="Times New Roman" w:cs="Times New Roman"/>
          <w:color w:val="000000"/>
          <w:sz w:val="24"/>
          <w:szCs w:val="24"/>
          <w:lang w:val="uk-UA"/>
        </w:rPr>
        <w:t>саме ДП «</w:t>
      </w:r>
      <w:proofErr w:type="spellStart"/>
      <w:r w:rsidR="009D534C">
        <w:rPr>
          <w:rFonts w:ascii="Times New Roman" w:eastAsia="Calibri" w:hAnsi="Times New Roman" w:cs="Times New Roman"/>
          <w:color w:val="000000"/>
          <w:sz w:val="24"/>
          <w:szCs w:val="24"/>
          <w:lang w:val="uk-UA"/>
        </w:rPr>
        <w:t>Ружин</w:t>
      </w:r>
      <w:proofErr w:type="spellEnd"/>
      <w:r w:rsidR="009D534C">
        <w:rPr>
          <w:rFonts w:ascii="Times New Roman" w:eastAsia="Calibri" w:hAnsi="Times New Roman" w:cs="Times New Roman"/>
          <w:color w:val="000000"/>
          <w:sz w:val="24"/>
          <w:szCs w:val="24"/>
          <w:lang w:val="uk-UA"/>
        </w:rPr>
        <w:t xml:space="preserve">-молоко» </w:t>
      </w:r>
      <w:r w:rsidR="009D534C" w:rsidRPr="009D534C">
        <w:rPr>
          <w:rFonts w:ascii="Times New Roman" w:eastAsia="Calibri" w:hAnsi="Times New Roman" w:cs="Times New Roman"/>
          <w:b/>
          <w:color w:val="000000"/>
          <w:sz w:val="24"/>
          <w:szCs w:val="24"/>
          <w:lang w:val="uk-UA"/>
        </w:rPr>
        <w:t>документально підтверджено</w:t>
      </w:r>
      <w:r w:rsidR="00DD0A39">
        <w:rPr>
          <w:rFonts w:ascii="Times New Roman" w:eastAsia="Calibri" w:hAnsi="Times New Roman" w:cs="Times New Roman"/>
          <w:b/>
          <w:color w:val="000000"/>
          <w:sz w:val="24"/>
          <w:szCs w:val="24"/>
          <w:lang w:val="uk-UA"/>
        </w:rPr>
        <w:t>.</w:t>
      </w:r>
    </w:p>
    <w:p w14:paraId="285C2121" w14:textId="0F2511B8" w:rsidR="008F20F6" w:rsidRPr="00DC059B" w:rsidRDefault="008F20F6"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 xml:space="preserve">Варто зазначити, що </w:t>
      </w:r>
      <w:r w:rsidRPr="00844281">
        <w:rPr>
          <w:rFonts w:ascii="Times New Roman" w:eastAsia="Calibri" w:hAnsi="Times New Roman" w:cs="Times New Roman"/>
          <w:color w:val="000000"/>
          <w:sz w:val="24"/>
          <w:szCs w:val="24"/>
          <w:lang w:val="uk-UA"/>
        </w:rPr>
        <w:t>Центр</w:t>
      </w:r>
      <w:r>
        <w:rPr>
          <w:rFonts w:ascii="Times New Roman" w:eastAsia="Calibri" w:hAnsi="Times New Roman" w:cs="Times New Roman"/>
          <w:color w:val="000000"/>
          <w:sz w:val="24"/>
          <w:szCs w:val="24"/>
          <w:lang w:val="uk-UA"/>
        </w:rPr>
        <w:t xml:space="preserve"> листом б/н від 01.06.2021 (</w:t>
      </w:r>
      <w:proofErr w:type="spellStart"/>
      <w:r>
        <w:rPr>
          <w:rFonts w:ascii="Times New Roman" w:eastAsia="Calibri" w:hAnsi="Times New Roman" w:cs="Times New Roman"/>
          <w:color w:val="000000"/>
          <w:sz w:val="24"/>
          <w:szCs w:val="24"/>
          <w:lang w:val="uk-UA"/>
        </w:rPr>
        <w:t>вх</w:t>
      </w:r>
      <w:proofErr w:type="spellEnd"/>
      <w:r>
        <w:rPr>
          <w:rFonts w:ascii="Times New Roman" w:eastAsia="Calibri" w:hAnsi="Times New Roman" w:cs="Times New Roman"/>
          <w:color w:val="000000"/>
          <w:sz w:val="24"/>
          <w:szCs w:val="24"/>
          <w:lang w:val="uk-UA"/>
        </w:rPr>
        <w:t>. Комітету № 8</w:t>
      </w:r>
      <w:r>
        <w:rPr>
          <w:rFonts w:ascii="Times New Roman" w:eastAsia="Calibri" w:hAnsi="Times New Roman" w:cs="Times New Roman"/>
          <w:color w:val="000000"/>
          <w:sz w:val="24"/>
          <w:szCs w:val="24"/>
          <w:lang w:val="uk-UA"/>
        </w:rPr>
        <w:noBreakHyphen/>
        <w:t xml:space="preserve">01/7763 від 07.06.2021) у відповідь на вимогу Комітету № 127-26/01-7508 від 19.05.2021 про надання інформації вказав, що не придбав би Масло, якщо було б </w:t>
      </w:r>
      <w:r w:rsidRPr="00DC059B">
        <w:rPr>
          <w:rFonts w:ascii="Times New Roman" w:eastAsia="Calibri" w:hAnsi="Times New Roman" w:cs="Times New Roman"/>
          <w:color w:val="000000"/>
          <w:sz w:val="24"/>
          <w:szCs w:val="24"/>
          <w:lang w:val="uk-UA"/>
        </w:rPr>
        <w:t xml:space="preserve">відомо, що в його складі містяться рослинні жири </w:t>
      </w:r>
      <w:r w:rsidR="007218AF">
        <w:rPr>
          <w:rFonts w:ascii="Times New Roman" w:eastAsia="Calibri" w:hAnsi="Times New Roman" w:cs="Times New Roman"/>
          <w:color w:val="000000"/>
          <w:sz w:val="24"/>
          <w:szCs w:val="24"/>
          <w:lang w:val="uk-UA"/>
        </w:rPr>
        <w:t>й</w:t>
      </w:r>
      <w:r w:rsidR="007218AF" w:rsidRPr="00DC059B">
        <w:rPr>
          <w:rFonts w:ascii="Times New Roman" w:eastAsia="Calibri" w:hAnsi="Times New Roman" w:cs="Times New Roman"/>
          <w:color w:val="000000"/>
          <w:sz w:val="24"/>
          <w:szCs w:val="24"/>
          <w:lang w:val="uk-UA"/>
        </w:rPr>
        <w:t xml:space="preserve"> </w:t>
      </w:r>
      <w:r w:rsidRPr="00DC059B">
        <w:rPr>
          <w:rFonts w:ascii="Times New Roman" w:eastAsia="Calibri" w:hAnsi="Times New Roman" w:cs="Times New Roman"/>
          <w:color w:val="000000"/>
          <w:sz w:val="24"/>
          <w:szCs w:val="24"/>
          <w:lang w:val="uk-UA"/>
        </w:rPr>
        <w:t xml:space="preserve">що по суті ця продукція не є маслом </w:t>
      </w:r>
      <w:proofErr w:type="spellStart"/>
      <w:r w:rsidRPr="00DC059B">
        <w:rPr>
          <w:rFonts w:ascii="Times New Roman" w:eastAsia="Calibri" w:hAnsi="Times New Roman" w:cs="Times New Roman"/>
          <w:color w:val="000000"/>
          <w:sz w:val="24"/>
          <w:szCs w:val="24"/>
          <w:lang w:val="uk-UA"/>
        </w:rPr>
        <w:t>солодковершковим</w:t>
      </w:r>
      <w:proofErr w:type="spellEnd"/>
      <w:r w:rsidRPr="00DC059B">
        <w:rPr>
          <w:rFonts w:ascii="Times New Roman" w:eastAsia="Calibri" w:hAnsi="Times New Roman" w:cs="Times New Roman"/>
          <w:color w:val="000000"/>
          <w:sz w:val="24"/>
          <w:szCs w:val="24"/>
          <w:lang w:val="uk-UA"/>
        </w:rPr>
        <w:t>.</w:t>
      </w:r>
    </w:p>
    <w:p w14:paraId="716FBEEF" w14:textId="4A6C6501" w:rsidR="007B26EB" w:rsidRPr="00DC059B" w:rsidRDefault="00A4282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rPr>
      </w:pPr>
      <w:r w:rsidRPr="00DC059B">
        <w:rPr>
          <w:rFonts w:ascii="Times New Roman" w:eastAsia="Calibri" w:hAnsi="Times New Roman" w:cs="Times New Roman"/>
          <w:color w:val="000000"/>
          <w:sz w:val="24"/>
          <w:szCs w:val="24"/>
          <w:lang w:val="uk-UA"/>
        </w:rPr>
        <w:t xml:space="preserve">Підприємство разом із Листом 1 надало </w:t>
      </w:r>
      <w:r w:rsidR="00B05354" w:rsidRPr="00DC3E04">
        <w:rPr>
          <w:rFonts w:ascii="Times New Roman" w:hAnsi="Times New Roman" w:cs="Times New Roman"/>
          <w:i/>
          <w:sz w:val="24"/>
          <w:szCs w:val="24"/>
          <w:lang w:val="uk-UA"/>
        </w:rPr>
        <w:t>«інформація, доступ до якої обмежено»</w:t>
      </w:r>
      <w:r w:rsidR="006B7501" w:rsidRPr="006B7501">
        <w:rPr>
          <w:rFonts w:ascii="Times New Roman" w:eastAsia="Calibri" w:hAnsi="Times New Roman" w:cs="Times New Roman"/>
          <w:color w:val="000000"/>
          <w:sz w:val="24"/>
          <w:szCs w:val="24"/>
          <w:lang w:val="uk-UA"/>
        </w:rPr>
        <w:t xml:space="preserve"> </w:t>
      </w:r>
      <w:r w:rsidR="006B7501" w:rsidRPr="00DC059B">
        <w:rPr>
          <w:rFonts w:ascii="Times New Roman" w:eastAsia="Calibri" w:hAnsi="Times New Roman" w:cs="Times New Roman"/>
          <w:color w:val="000000"/>
          <w:sz w:val="24"/>
          <w:szCs w:val="24"/>
          <w:lang w:val="uk-UA"/>
        </w:rPr>
        <w:t>(далі – Протокол про порушення)</w:t>
      </w:r>
      <w:r w:rsidR="006B7501">
        <w:rPr>
          <w:rFonts w:ascii="Times New Roman" w:eastAsia="Calibri" w:hAnsi="Times New Roman" w:cs="Times New Roman"/>
          <w:color w:val="000000"/>
          <w:sz w:val="24"/>
          <w:szCs w:val="24"/>
          <w:lang w:val="uk-UA"/>
        </w:rPr>
        <w:t xml:space="preserve">. Порушення, відповідно до </w:t>
      </w:r>
      <w:r w:rsidR="006B7501" w:rsidRPr="00DC059B">
        <w:rPr>
          <w:rFonts w:ascii="Times New Roman" w:eastAsia="Calibri" w:hAnsi="Times New Roman" w:cs="Times New Roman"/>
          <w:color w:val="000000"/>
          <w:sz w:val="24"/>
          <w:szCs w:val="24"/>
          <w:lang w:val="uk-UA"/>
        </w:rPr>
        <w:t>Протокол</w:t>
      </w:r>
      <w:r w:rsidR="006B7501">
        <w:rPr>
          <w:rFonts w:ascii="Times New Roman" w:eastAsia="Calibri" w:hAnsi="Times New Roman" w:cs="Times New Roman"/>
          <w:color w:val="000000"/>
          <w:sz w:val="24"/>
          <w:szCs w:val="24"/>
          <w:lang w:val="uk-UA"/>
        </w:rPr>
        <w:t>у</w:t>
      </w:r>
      <w:r w:rsidR="006B7501" w:rsidRPr="00DC059B">
        <w:rPr>
          <w:rFonts w:ascii="Times New Roman" w:eastAsia="Calibri" w:hAnsi="Times New Roman" w:cs="Times New Roman"/>
          <w:color w:val="000000"/>
          <w:sz w:val="24"/>
          <w:szCs w:val="24"/>
          <w:lang w:val="uk-UA"/>
        </w:rPr>
        <w:t xml:space="preserve"> про порушення</w:t>
      </w:r>
      <w:r w:rsidR="006B7501">
        <w:rPr>
          <w:rFonts w:ascii="Times New Roman" w:eastAsia="Calibri" w:hAnsi="Times New Roman" w:cs="Times New Roman"/>
          <w:color w:val="000000"/>
          <w:sz w:val="24"/>
          <w:szCs w:val="24"/>
          <w:lang w:val="uk-UA"/>
        </w:rPr>
        <w:t>, полягало в такому</w:t>
      </w:r>
      <w:r w:rsidR="0035546F" w:rsidRPr="00DC059B">
        <w:rPr>
          <w:rFonts w:ascii="Times New Roman" w:eastAsia="Calibri" w:hAnsi="Times New Roman" w:cs="Times New Roman"/>
          <w:color w:val="000000"/>
          <w:sz w:val="24"/>
          <w:szCs w:val="24"/>
          <w:lang w:val="uk-UA"/>
        </w:rPr>
        <w:t xml:space="preserve">: </w:t>
      </w:r>
    </w:p>
    <w:p w14:paraId="66FCCFC2" w14:textId="5FAD91B5" w:rsidR="007B26EB" w:rsidRPr="00C80A02" w:rsidRDefault="00C80A02" w:rsidP="005335CA">
      <w:pPr>
        <w:pStyle w:val="a3"/>
        <w:spacing w:after="120" w:line="264" w:lineRule="auto"/>
        <w:ind w:left="1418"/>
        <w:contextualSpacing w:val="0"/>
        <w:jc w:val="both"/>
        <w:rPr>
          <w:rFonts w:ascii="Times New Roman" w:hAnsi="Times New Roman"/>
          <w:i/>
          <w:color w:val="000000"/>
          <w:lang w:val="ru-RU"/>
        </w:rPr>
      </w:pPr>
      <w:r>
        <w:rPr>
          <w:rFonts w:ascii="Times New Roman" w:hAnsi="Times New Roman"/>
          <w:i/>
          <w:color w:val="000000"/>
          <w:lang w:val="ru-RU"/>
        </w:rPr>
        <w:t xml:space="preserve">- </w:t>
      </w:r>
      <w:r w:rsidR="00A026A8" w:rsidRPr="00DC3E04">
        <w:rPr>
          <w:rFonts w:ascii="Times New Roman" w:hAnsi="Times New Roman"/>
          <w:i/>
        </w:rPr>
        <w:t>«інформація, доступ до якої обмежено»</w:t>
      </w:r>
      <w:r w:rsidR="00000C64" w:rsidRPr="00C80A02">
        <w:rPr>
          <w:rFonts w:ascii="Times New Roman" w:eastAsia="Times New Roman" w:hAnsi="Times New Roman"/>
          <w:i/>
          <w:lang w:eastAsia="uk-UA"/>
        </w:rPr>
        <w:t>.</w:t>
      </w:r>
    </w:p>
    <w:p w14:paraId="5FED24BC" w14:textId="20F1CD9F" w:rsidR="00CC51C0" w:rsidRPr="00DD45D6" w:rsidRDefault="00CC51C0" w:rsidP="00FE6E02">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sidRPr="00DD45D6">
        <w:rPr>
          <w:rFonts w:ascii="Times New Roman" w:eastAsia="Calibri" w:hAnsi="Times New Roman" w:cs="Times New Roman"/>
          <w:color w:val="000000"/>
          <w:sz w:val="24"/>
          <w:szCs w:val="24"/>
          <w:lang w:val="uk-UA"/>
        </w:rPr>
        <w:t xml:space="preserve">Крім цього, у Листі 1 Підприємство надало </w:t>
      </w:r>
      <w:r w:rsidR="000C1321" w:rsidRPr="00DD45D6">
        <w:rPr>
          <w:rFonts w:ascii="Times New Roman" w:hAnsi="Times New Roman" w:cs="Times New Roman"/>
          <w:i/>
          <w:sz w:val="24"/>
          <w:szCs w:val="24"/>
          <w:lang w:val="uk-UA"/>
        </w:rPr>
        <w:t>«інформація, доступ до якої обмежено»</w:t>
      </w:r>
      <w:r w:rsidRPr="00DD45D6">
        <w:rPr>
          <w:rFonts w:ascii="Times New Roman" w:eastAsia="Calibri" w:hAnsi="Times New Roman" w:cs="Times New Roman"/>
          <w:color w:val="000000"/>
          <w:sz w:val="24"/>
          <w:szCs w:val="24"/>
          <w:lang w:val="uk-UA"/>
        </w:rPr>
        <w:t xml:space="preserve"> (далі – Постанова), яку прийнято в результаті розгляду Протоколу про порушення і встановлено, що </w:t>
      </w:r>
      <w:r w:rsidR="00DD45D6" w:rsidRPr="00DD45D6">
        <w:rPr>
          <w:rFonts w:ascii="Times New Roman" w:hAnsi="Times New Roman" w:cs="Times New Roman"/>
          <w:i/>
          <w:sz w:val="24"/>
          <w:szCs w:val="24"/>
          <w:lang w:val="uk-UA"/>
        </w:rPr>
        <w:t>«інформація, доступ до якої обмежено»</w:t>
      </w:r>
      <w:r w:rsidR="00DD45D6">
        <w:rPr>
          <w:rFonts w:ascii="Times New Roman" w:hAnsi="Times New Roman" w:cs="Times New Roman"/>
          <w:i/>
          <w:sz w:val="24"/>
          <w:szCs w:val="24"/>
          <w:lang w:val="uk-UA"/>
        </w:rPr>
        <w:t>.</w:t>
      </w:r>
    </w:p>
    <w:p w14:paraId="099B4EFD" w14:textId="5CF28BE1" w:rsidR="00FE6E02" w:rsidRPr="000C1321" w:rsidRDefault="00685271" w:rsidP="00FE6E02">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sidRPr="00685271">
        <w:rPr>
          <w:rFonts w:ascii="Times New Roman" w:eastAsia="Calibri" w:hAnsi="Times New Roman" w:cs="Times New Roman"/>
          <w:color w:val="000000"/>
          <w:sz w:val="24"/>
          <w:szCs w:val="24"/>
          <w:lang w:val="uk-UA"/>
        </w:rPr>
        <w:t xml:space="preserve">Отже, Протоколом про порушення та Постановою додатково підтверджується </w:t>
      </w:r>
      <w:r w:rsidRPr="000C1321">
        <w:rPr>
          <w:rFonts w:ascii="Times New Roman" w:eastAsia="Calibri" w:hAnsi="Times New Roman" w:cs="Times New Roman"/>
          <w:color w:val="000000"/>
          <w:sz w:val="24"/>
          <w:szCs w:val="24"/>
          <w:lang w:val="uk-UA"/>
        </w:rPr>
        <w:t>виробництво Масла саме ДП «</w:t>
      </w:r>
      <w:proofErr w:type="spellStart"/>
      <w:r w:rsidRPr="000C1321">
        <w:rPr>
          <w:rFonts w:ascii="Times New Roman" w:eastAsia="Calibri" w:hAnsi="Times New Roman" w:cs="Times New Roman"/>
          <w:color w:val="000000"/>
          <w:sz w:val="24"/>
          <w:szCs w:val="24"/>
          <w:lang w:val="uk-UA"/>
        </w:rPr>
        <w:t>Ружин</w:t>
      </w:r>
      <w:proofErr w:type="spellEnd"/>
      <w:r w:rsidRPr="000C1321">
        <w:rPr>
          <w:rFonts w:ascii="Times New Roman" w:eastAsia="Calibri" w:hAnsi="Times New Roman" w:cs="Times New Roman"/>
          <w:color w:val="000000"/>
          <w:sz w:val="24"/>
          <w:szCs w:val="24"/>
          <w:lang w:val="uk-UA"/>
        </w:rPr>
        <w:t>-молоко».</w:t>
      </w:r>
    </w:p>
    <w:p w14:paraId="25AA2CB8" w14:textId="4A657643" w:rsidR="00444E6D" w:rsidRPr="000C1321" w:rsidRDefault="00FE6E02" w:rsidP="00FE6E02">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sidRPr="000C1321">
        <w:rPr>
          <w:rFonts w:ascii="Times New Roman" w:eastAsia="Calibri" w:hAnsi="Times New Roman" w:cs="Times New Roman"/>
          <w:color w:val="000000"/>
          <w:sz w:val="24"/>
          <w:szCs w:val="24"/>
          <w:lang w:val="uk-UA"/>
        </w:rPr>
        <w:t xml:space="preserve">Підприємство зазначило в Листі 1, що </w:t>
      </w:r>
      <w:r w:rsidR="00936FDC" w:rsidRPr="000C1321">
        <w:rPr>
          <w:rFonts w:ascii="Times New Roman" w:hAnsi="Times New Roman" w:cs="Times New Roman"/>
          <w:i/>
          <w:sz w:val="24"/>
          <w:szCs w:val="24"/>
          <w:lang w:val="uk-UA"/>
        </w:rPr>
        <w:t>«інформація, доступ до якої обмежено»</w:t>
      </w:r>
      <w:r w:rsidRPr="000C1321">
        <w:rPr>
          <w:rFonts w:ascii="Times New Roman" w:eastAsia="Calibri" w:hAnsi="Times New Roman" w:cs="Times New Roman"/>
          <w:color w:val="000000"/>
          <w:sz w:val="24"/>
          <w:szCs w:val="24"/>
          <w:lang w:val="uk-UA" w:eastAsia="ru-RU"/>
        </w:rPr>
        <w:t>, зокрема й</w:t>
      </w:r>
      <w:r w:rsidRPr="000C1321">
        <w:rPr>
          <w:rFonts w:ascii="Times New Roman" w:eastAsia="Calibri" w:hAnsi="Times New Roman" w:cs="Times New Roman"/>
          <w:color w:val="000000"/>
          <w:sz w:val="24"/>
          <w:szCs w:val="24"/>
          <w:lang w:val="uk-UA"/>
        </w:rPr>
        <w:t xml:space="preserve"> вказану Постанову, а отже, остання є чинною, а факти, викладені в ній та в Протоколі про порушення, є встановленими.</w:t>
      </w:r>
    </w:p>
    <w:p w14:paraId="0C8256DA" w14:textId="0AE00F16" w:rsidR="00A42824" w:rsidRPr="001239D6" w:rsidRDefault="00844281"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239D6">
        <w:rPr>
          <w:rFonts w:ascii="Times New Roman" w:eastAsia="Calibri" w:hAnsi="Times New Roman" w:cs="Times New Roman"/>
          <w:color w:val="000000"/>
          <w:sz w:val="24"/>
          <w:szCs w:val="24"/>
          <w:lang w:val="uk-UA" w:eastAsia="ru-RU"/>
        </w:rPr>
        <w:t>Ф</w:t>
      </w:r>
      <w:r w:rsidR="00A42824" w:rsidRPr="001239D6">
        <w:rPr>
          <w:rFonts w:ascii="Times New Roman" w:hAnsi="Times New Roman" w:cs="Times New Roman"/>
          <w:sz w:val="24"/>
          <w:szCs w:val="24"/>
          <w:lang w:val="uk-UA"/>
        </w:rPr>
        <w:t xml:space="preserve">акт наявності жирів немолочного </w:t>
      </w:r>
      <w:r w:rsidR="00A42824" w:rsidRPr="001239D6">
        <w:rPr>
          <w:rFonts w:ascii="Times New Roman" w:eastAsia="Calibri" w:hAnsi="Times New Roman" w:cs="Times New Roman"/>
          <w:color w:val="000000"/>
          <w:sz w:val="24"/>
          <w:szCs w:val="24"/>
          <w:lang w:val="uk-UA" w:eastAsia="ru-RU"/>
        </w:rPr>
        <w:t xml:space="preserve">походження в Маслі, </w:t>
      </w:r>
      <w:r w:rsidR="00A42824" w:rsidRPr="001239D6">
        <w:rPr>
          <w:rFonts w:ascii="Times New Roman" w:hAnsi="Times New Roman" w:cs="Times New Roman"/>
          <w:sz w:val="24"/>
          <w:szCs w:val="24"/>
          <w:lang w:val="uk-UA"/>
        </w:rPr>
        <w:t>встановлен</w:t>
      </w:r>
      <w:r w:rsidR="003B46CB" w:rsidRPr="001239D6">
        <w:rPr>
          <w:rFonts w:ascii="Times New Roman" w:hAnsi="Times New Roman" w:cs="Times New Roman"/>
          <w:sz w:val="24"/>
          <w:szCs w:val="24"/>
          <w:lang w:val="uk-UA"/>
        </w:rPr>
        <w:t>ий</w:t>
      </w:r>
      <w:r w:rsidR="00A42824" w:rsidRPr="001239D6">
        <w:rPr>
          <w:rFonts w:ascii="Times New Roman" w:hAnsi="Times New Roman" w:cs="Times New Roman"/>
          <w:sz w:val="24"/>
          <w:szCs w:val="24"/>
          <w:lang w:val="uk-UA"/>
        </w:rPr>
        <w:t xml:space="preserve"> Висновком</w:t>
      </w:r>
      <w:r w:rsidR="00EF3BB9" w:rsidRPr="001239D6">
        <w:rPr>
          <w:rFonts w:ascii="Times New Roman" w:hAnsi="Times New Roman" w:cs="Times New Roman"/>
          <w:sz w:val="24"/>
          <w:szCs w:val="24"/>
          <w:lang w:val="uk-UA"/>
        </w:rPr>
        <w:t>,</w:t>
      </w:r>
      <w:r w:rsidR="00EF3BB9" w:rsidRPr="001239D6">
        <w:rPr>
          <w:rFonts w:ascii="Times New Roman" w:hAnsi="Times New Roman" w:cs="Times New Roman"/>
          <w:b/>
          <w:sz w:val="24"/>
          <w:szCs w:val="24"/>
          <w:lang w:val="uk-UA"/>
        </w:rPr>
        <w:t xml:space="preserve"> </w:t>
      </w:r>
      <w:r w:rsidR="00A42824" w:rsidRPr="001239D6">
        <w:rPr>
          <w:rFonts w:ascii="Times New Roman" w:hAnsi="Times New Roman" w:cs="Times New Roman"/>
          <w:sz w:val="24"/>
          <w:szCs w:val="24"/>
          <w:lang w:val="uk-UA"/>
        </w:rPr>
        <w:t>свідч</w:t>
      </w:r>
      <w:r w:rsidR="003B46CB" w:rsidRPr="001239D6">
        <w:rPr>
          <w:rFonts w:ascii="Times New Roman" w:hAnsi="Times New Roman" w:cs="Times New Roman"/>
          <w:sz w:val="24"/>
          <w:szCs w:val="24"/>
          <w:lang w:val="uk-UA"/>
        </w:rPr>
        <w:t>и</w:t>
      </w:r>
      <w:r w:rsidR="00A42824" w:rsidRPr="001239D6">
        <w:rPr>
          <w:rFonts w:ascii="Times New Roman" w:hAnsi="Times New Roman" w:cs="Times New Roman"/>
          <w:sz w:val="24"/>
          <w:szCs w:val="24"/>
          <w:lang w:val="uk-UA"/>
        </w:rPr>
        <w:t>ть</w:t>
      </w:r>
      <w:r w:rsidR="003B46CB" w:rsidRPr="001239D6">
        <w:rPr>
          <w:rFonts w:ascii="Times New Roman" w:hAnsi="Times New Roman" w:cs="Times New Roman"/>
          <w:sz w:val="24"/>
          <w:szCs w:val="24"/>
          <w:lang w:val="uk-UA"/>
        </w:rPr>
        <w:t xml:space="preserve"> про </w:t>
      </w:r>
      <w:bookmarkStart w:id="4" w:name="_GoBack"/>
      <w:bookmarkEnd w:id="4"/>
      <w:r w:rsidR="00A42824" w:rsidRPr="001239D6">
        <w:rPr>
          <w:rFonts w:ascii="Times New Roman" w:hAnsi="Times New Roman" w:cs="Times New Roman"/>
          <w:sz w:val="24"/>
          <w:szCs w:val="24"/>
          <w:lang w:val="uk-UA"/>
        </w:rPr>
        <w:t xml:space="preserve">порушення </w:t>
      </w:r>
      <w:r w:rsidR="00A42824" w:rsidRPr="001239D6">
        <w:rPr>
          <w:rFonts w:ascii="Times New Roman" w:eastAsia="Calibri" w:hAnsi="Times New Roman" w:cs="Times New Roman"/>
          <w:color w:val="000000"/>
          <w:sz w:val="24"/>
          <w:szCs w:val="24"/>
          <w:lang w:val="uk-UA"/>
        </w:rPr>
        <w:t>Підприємством</w:t>
      </w:r>
      <w:r w:rsidR="00A42824" w:rsidRPr="001239D6">
        <w:rPr>
          <w:rFonts w:ascii="Times New Roman" w:hAnsi="Times New Roman" w:cs="Times New Roman"/>
          <w:sz w:val="24"/>
          <w:szCs w:val="24"/>
          <w:lang w:val="uk-UA"/>
        </w:rPr>
        <w:t xml:space="preserve"> вимог законодавства та нормативно-технічної документації під час виробництва Масла</w:t>
      </w:r>
      <w:r w:rsidR="00A42824" w:rsidRPr="001239D6">
        <w:rPr>
          <w:rFonts w:ascii="Times New Roman" w:eastAsia="Calibri" w:hAnsi="Times New Roman" w:cs="Times New Roman"/>
          <w:color w:val="000000"/>
          <w:sz w:val="24"/>
          <w:szCs w:val="24"/>
          <w:lang w:val="uk-UA" w:eastAsia="ru-RU"/>
        </w:rPr>
        <w:t xml:space="preserve">. </w:t>
      </w:r>
    </w:p>
    <w:p w14:paraId="7F4AB206" w14:textId="6C99D130" w:rsidR="00447134" w:rsidRPr="001239D6" w:rsidRDefault="0044713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1239D6">
        <w:rPr>
          <w:rFonts w:ascii="Times New Roman" w:eastAsia="Calibri" w:hAnsi="Times New Roman" w:cs="Times New Roman"/>
          <w:color w:val="000000"/>
          <w:sz w:val="24"/>
          <w:szCs w:val="24"/>
          <w:lang w:val="uk-UA" w:eastAsia="ru-RU"/>
        </w:rPr>
        <w:t xml:space="preserve">Варто зазначити, що Підприємство </w:t>
      </w:r>
      <w:r w:rsidR="00113DD3">
        <w:rPr>
          <w:rFonts w:ascii="Times New Roman" w:eastAsia="Calibri" w:hAnsi="Times New Roman" w:cs="Times New Roman"/>
          <w:color w:val="000000"/>
          <w:sz w:val="24"/>
          <w:szCs w:val="24"/>
          <w:lang w:val="uk-UA" w:eastAsia="ru-RU"/>
        </w:rPr>
        <w:t>після</w:t>
      </w:r>
      <w:r w:rsidRPr="001239D6">
        <w:rPr>
          <w:rFonts w:ascii="Times New Roman" w:eastAsia="Calibri" w:hAnsi="Times New Roman" w:cs="Times New Roman"/>
          <w:color w:val="000000"/>
          <w:sz w:val="24"/>
          <w:szCs w:val="24"/>
          <w:lang w:val="uk-UA" w:eastAsia="ru-RU"/>
        </w:rPr>
        <w:t xml:space="preserve"> виявленн</w:t>
      </w:r>
      <w:r w:rsidR="00113DD3">
        <w:rPr>
          <w:rFonts w:ascii="Times New Roman" w:eastAsia="Calibri" w:hAnsi="Times New Roman" w:cs="Times New Roman"/>
          <w:color w:val="000000"/>
          <w:sz w:val="24"/>
          <w:szCs w:val="24"/>
          <w:lang w:val="uk-UA" w:eastAsia="ru-RU"/>
        </w:rPr>
        <w:t>я</w:t>
      </w:r>
      <w:r w:rsidRPr="001239D6">
        <w:rPr>
          <w:rFonts w:ascii="Times New Roman" w:eastAsia="Calibri" w:hAnsi="Times New Roman" w:cs="Times New Roman"/>
          <w:color w:val="000000"/>
          <w:sz w:val="24"/>
          <w:szCs w:val="24"/>
          <w:lang w:val="uk-UA" w:eastAsia="ru-RU"/>
        </w:rPr>
        <w:t xml:space="preserve"> немолочних жирів у складі Масла </w:t>
      </w:r>
      <w:r w:rsidR="00936FDC" w:rsidRPr="00DC3E04">
        <w:rPr>
          <w:rFonts w:ascii="Times New Roman" w:hAnsi="Times New Roman" w:cs="Times New Roman"/>
          <w:i/>
          <w:sz w:val="24"/>
          <w:szCs w:val="24"/>
          <w:lang w:val="uk-UA"/>
        </w:rPr>
        <w:t>«інформація, доступ до якої обмежено»</w:t>
      </w:r>
      <w:r w:rsidR="003C6BEC" w:rsidRPr="001239D6">
        <w:rPr>
          <w:rFonts w:ascii="Times New Roman" w:eastAsia="Calibri" w:hAnsi="Times New Roman" w:cs="Times New Roman"/>
          <w:color w:val="000000"/>
          <w:sz w:val="24"/>
          <w:szCs w:val="24"/>
          <w:lang w:val="uk-UA" w:eastAsia="ru-RU"/>
        </w:rPr>
        <w:t xml:space="preserve">, що також свідчить про </w:t>
      </w:r>
      <w:r w:rsidR="001F76D0">
        <w:rPr>
          <w:rFonts w:ascii="Times New Roman" w:eastAsia="Calibri" w:hAnsi="Times New Roman" w:cs="Times New Roman"/>
          <w:color w:val="000000"/>
          <w:sz w:val="24"/>
          <w:szCs w:val="24"/>
          <w:lang w:val="uk-UA" w:eastAsia="ru-RU"/>
        </w:rPr>
        <w:t>обізнаність</w:t>
      </w:r>
      <w:r w:rsidR="003C6BEC" w:rsidRPr="001239D6">
        <w:rPr>
          <w:rFonts w:ascii="Times New Roman" w:eastAsia="Calibri" w:hAnsi="Times New Roman" w:cs="Times New Roman"/>
          <w:color w:val="000000"/>
          <w:sz w:val="24"/>
          <w:szCs w:val="24"/>
          <w:lang w:val="uk-UA" w:eastAsia="ru-RU"/>
        </w:rPr>
        <w:t xml:space="preserve"> Підприємства </w:t>
      </w:r>
      <w:r w:rsidR="00816CEA">
        <w:rPr>
          <w:rFonts w:ascii="Times New Roman" w:eastAsia="Calibri" w:hAnsi="Times New Roman" w:cs="Times New Roman"/>
          <w:color w:val="000000"/>
          <w:sz w:val="24"/>
          <w:szCs w:val="24"/>
          <w:lang w:val="uk-UA" w:eastAsia="ru-RU"/>
        </w:rPr>
        <w:t>щодо</w:t>
      </w:r>
      <w:r w:rsidR="00816CEA" w:rsidRPr="001239D6">
        <w:rPr>
          <w:rFonts w:ascii="Times New Roman" w:eastAsia="Calibri" w:hAnsi="Times New Roman" w:cs="Times New Roman"/>
          <w:color w:val="000000"/>
          <w:sz w:val="24"/>
          <w:szCs w:val="24"/>
          <w:lang w:val="uk-UA" w:eastAsia="ru-RU"/>
        </w:rPr>
        <w:t xml:space="preserve"> </w:t>
      </w:r>
      <w:r w:rsidR="003C6BEC" w:rsidRPr="001239D6">
        <w:rPr>
          <w:rFonts w:ascii="Times New Roman" w:eastAsia="Calibri" w:hAnsi="Times New Roman" w:cs="Times New Roman"/>
          <w:color w:val="000000"/>
          <w:sz w:val="24"/>
          <w:szCs w:val="24"/>
          <w:lang w:val="uk-UA" w:eastAsia="ru-RU"/>
        </w:rPr>
        <w:t>наявн</w:t>
      </w:r>
      <w:r w:rsidR="00816CEA">
        <w:rPr>
          <w:rFonts w:ascii="Times New Roman" w:eastAsia="Calibri" w:hAnsi="Times New Roman" w:cs="Times New Roman"/>
          <w:color w:val="000000"/>
          <w:sz w:val="24"/>
          <w:szCs w:val="24"/>
          <w:lang w:val="uk-UA" w:eastAsia="ru-RU"/>
        </w:rPr>
        <w:t>ості</w:t>
      </w:r>
      <w:r w:rsidR="003C6BEC" w:rsidRPr="001239D6">
        <w:rPr>
          <w:rFonts w:ascii="Times New Roman" w:eastAsia="Calibri" w:hAnsi="Times New Roman" w:cs="Times New Roman"/>
          <w:color w:val="000000"/>
          <w:sz w:val="24"/>
          <w:szCs w:val="24"/>
          <w:lang w:val="uk-UA" w:eastAsia="ru-RU"/>
        </w:rPr>
        <w:t xml:space="preserve"> фактів виявлення рослинних жирів у продукції власного виробництва, проте</w:t>
      </w:r>
      <w:r w:rsidR="00AC1D10" w:rsidRPr="001239D6">
        <w:rPr>
          <w:rFonts w:ascii="Times New Roman" w:eastAsia="Calibri" w:hAnsi="Times New Roman" w:cs="Times New Roman"/>
          <w:color w:val="000000"/>
          <w:sz w:val="24"/>
          <w:szCs w:val="24"/>
          <w:lang w:val="uk-UA" w:eastAsia="ru-RU"/>
        </w:rPr>
        <w:t>, як вже зазначалося,</w:t>
      </w:r>
      <w:r w:rsidR="003C6BEC" w:rsidRPr="001239D6">
        <w:rPr>
          <w:rFonts w:ascii="Times New Roman" w:eastAsia="Calibri" w:hAnsi="Times New Roman" w:cs="Times New Roman"/>
          <w:color w:val="000000"/>
          <w:sz w:val="24"/>
          <w:szCs w:val="24"/>
          <w:lang w:val="uk-UA" w:eastAsia="ru-RU"/>
        </w:rPr>
        <w:t xml:space="preserve"> </w:t>
      </w:r>
      <w:r w:rsidR="006D2FAA" w:rsidRPr="00DD45D6">
        <w:rPr>
          <w:rFonts w:ascii="Times New Roman" w:hAnsi="Times New Roman" w:cs="Times New Roman"/>
          <w:i/>
          <w:sz w:val="24"/>
          <w:szCs w:val="24"/>
          <w:lang w:val="uk-UA"/>
        </w:rPr>
        <w:t>«інформація, доступ до якої обмежено»</w:t>
      </w:r>
      <w:r w:rsidR="00816CEA">
        <w:rPr>
          <w:rFonts w:ascii="Times New Roman" w:eastAsia="Calibri" w:hAnsi="Times New Roman" w:cs="Times New Roman"/>
          <w:color w:val="000000"/>
          <w:sz w:val="24"/>
          <w:szCs w:val="24"/>
          <w:lang w:val="uk-UA" w:eastAsia="ru-RU"/>
        </w:rPr>
        <w:t>.</w:t>
      </w:r>
      <w:r w:rsidR="00E45E34" w:rsidRPr="001239D6">
        <w:rPr>
          <w:rFonts w:ascii="Times New Roman" w:eastAsia="Calibri" w:hAnsi="Times New Roman" w:cs="Times New Roman"/>
          <w:color w:val="000000"/>
          <w:sz w:val="24"/>
          <w:szCs w:val="24"/>
          <w:lang w:val="uk-UA" w:eastAsia="ru-RU"/>
        </w:rPr>
        <w:t xml:space="preserve"> </w:t>
      </w:r>
    </w:p>
    <w:p w14:paraId="6F9C7F4C" w14:textId="77777777" w:rsidR="00FA3885" w:rsidRPr="00B40498" w:rsidRDefault="00FA3885"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B40498">
        <w:rPr>
          <w:rFonts w:ascii="Times" w:hAnsi="Times"/>
          <w:sz w:val="24"/>
          <w:szCs w:val="24"/>
          <w:lang w:val="uk-UA"/>
        </w:rPr>
        <w:t>Відповідно до статті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61CC6ED5" w14:textId="12BDBC12" w:rsidR="003E741A" w:rsidRPr="00B40498" w:rsidRDefault="00AB6A9A"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B40498">
        <w:rPr>
          <w:rFonts w:ascii="Times New Roman" w:hAnsi="Times New Roman"/>
          <w:color w:val="000000"/>
          <w:sz w:val="24"/>
          <w:szCs w:val="24"/>
          <w:lang w:val="uk-UA"/>
        </w:rPr>
        <w:t>Комітет, у межах своїх дискреційних повноважень та компетенції, збира</w:t>
      </w:r>
      <w:r w:rsidR="00797C4F">
        <w:rPr>
          <w:rFonts w:ascii="Times New Roman" w:hAnsi="Times New Roman"/>
          <w:color w:val="000000"/>
          <w:sz w:val="24"/>
          <w:szCs w:val="24"/>
          <w:lang w:val="uk-UA"/>
        </w:rPr>
        <w:t>є</w:t>
      </w:r>
      <w:r w:rsidRPr="00B40498">
        <w:rPr>
          <w:rFonts w:ascii="Times New Roman" w:hAnsi="Times New Roman"/>
          <w:color w:val="000000"/>
          <w:sz w:val="24"/>
          <w:szCs w:val="24"/>
          <w:lang w:val="uk-UA"/>
        </w:rPr>
        <w:t xml:space="preserve"> необхідн</w:t>
      </w:r>
      <w:r w:rsidR="00797C4F">
        <w:rPr>
          <w:rFonts w:ascii="Times New Roman" w:hAnsi="Times New Roman"/>
          <w:color w:val="000000"/>
          <w:sz w:val="24"/>
          <w:szCs w:val="24"/>
          <w:lang w:val="uk-UA"/>
        </w:rPr>
        <w:t>і</w:t>
      </w:r>
      <w:r w:rsidRPr="00B40498">
        <w:rPr>
          <w:rFonts w:ascii="Times New Roman" w:hAnsi="Times New Roman"/>
          <w:color w:val="000000"/>
          <w:sz w:val="24"/>
          <w:szCs w:val="24"/>
          <w:lang w:val="uk-UA"/>
        </w:rPr>
        <w:t xml:space="preserve"> доказ</w:t>
      </w:r>
      <w:r w:rsidR="00797C4F">
        <w:rPr>
          <w:rFonts w:ascii="Times New Roman" w:hAnsi="Times New Roman"/>
          <w:color w:val="000000"/>
          <w:sz w:val="24"/>
          <w:szCs w:val="24"/>
          <w:lang w:val="uk-UA"/>
        </w:rPr>
        <w:t>и</w:t>
      </w:r>
      <w:r w:rsidRPr="00B40498">
        <w:rPr>
          <w:rFonts w:ascii="Times New Roman" w:hAnsi="Times New Roman"/>
          <w:color w:val="000000"/>
          <w:sz w:val="24"/>
          <w:szCs w:val="24"/>
          <w:lang w:val="uk-UA"/>
        </w:rPr>
        <w:t xml:space="preserve"> </w:t>
      </w:r>
      <w:r w:rsidR="00D45289">
        <w:rPr>
          <w:rFonts w:ascii="Times New Roman" w:hAnsi="Times New Roman"/>
          <w:color w:val="000000"/>
          <w:sz w:val="24"/>
          <w:szCs w:val="24"/>
          <w:lang w:val="uk-UA"/>
        </w:rPr>
        <w:t xml:space="preserve">під час розгляду справ </w:t>
      </w:r>
      <w:r w:rsidRPr="00B40498">
        <w:rPr>
          <w:rFonts w:ascii="Times New Roman" w:hAnsi="Times New Roman"/>
          <w:color w:val="000000"/>
          <w:sz w:val="24"/>
          <w:szCs w:val="24"/>
          <w:lang w:val="uk-UA"/>
        </w:rPr>
        <w:t>у спосіб, визначений чинним законодавством</w:t>
      </w:r>
      <w:r w:rsidR="00905BC6" w:rsidRPr="00B40498">
        <w:rPr>
          <w:rFonts w:ascii="Times New Roman" w:hAnsi="Times New Roman"/>
          <w:color w:val="000000"/>
          <w:sz w:val="24"/>
          <w:szCs w:val="24"/>
          <w:lang w:val="uk-UA"/>
        </w:rPr>
        <w:t xml:space="preserve">, а також </w:t>
      </w:r>
      <w:r w:rsidR="00E30D0F" w:rsidRPr="00B40498">
        <w:rPr>
          <w:rFonts w:ascii="Times New Roman" w:eastAsia="Calibri" w:hAnsi="Times New Roman" w:cs="Times New Roman"/>
          <w:color w:val="000000"/>
          <w:sz w:val="24"/>
          <w:szCs w:val="24"/>
          <w:lang w:val="uk-UA" w:eastAsia="ru-RU"/>
        </w:rPr>
        <w:t xml:space="preserve">аналізує зібрані </w:t>
      </w:r>
      <w:r w:rsidR="00E02860">
        <w:rPr>
          <w:rFonts w:ascii="Times New Roman" w:eastAsia="Calibri" w:hAnsi="Times New Roman" w:cs="Times New Roman"/>
          <w:color w:val="000000"/>
          <w:sz w:val="24"/>
          <w:szCs w:val="24"/>
          <w:lang w:val="uk-UA" w:eastAsia="ru-RU"/>
        </w:rPr>
        <w:t>докази для</w:t>
      </w:r>
      <w:r w:rsidR="00E30D0F" w:rsidRPr="00B40498">
        <w:rPr>
          <w:rFonts w:ascii="Times New Roman" w:eastAsia="Calibri" w:hAnsi="Times New Roman" w:cs="Times New Roman"/>
          <w:color w:val="000000"/>
          <w:sz w:val="24"/>
          <w:szCs w:val="24"/>
          <w:lang w:val="uk-UA" w:eastAsia="ru-RU"/>
        </w:rPr>
        <w:t xml:space="preserve"> встановлення наявності або відсутності порушення </w:t>
      </w:r>
      <w:r w:rsidR="00797C4F">
        <w:rPr>
          <w:rFonts w:ascii="Times New Roman" w:eastAsia="Calibri" w:hAnsi="Times New Roman" w:cs="Times New Roman"/>
          <w:color w:val="000000"/>
          <w:sz w:val="24"/>
          <w:szCs w:val="24"/>
          <w:lang w:val="uk-UA" w:eastAsia="ru-RU"/>
        </w:rPr>
        <w:t>в</w:t>
      </w:r>
      <w:r w:rsidR="00797C4F" w:rsidRPr="00B40498">
        <w:rPr>
          <w:rFonts w:ascii="Times New Roman" w:eastAsia="Calibri" w:hAnsi="Times New Roman" w:cs="Times New Roman"/>
          <w:color w:val="000000"/>
          <w:sz w:val="24"/>
          <w:szCs w:val="24"/>
          <w:lang w:val="uk-UA" w:eastAsia="ru-RU"/>
        </w:rPr>
        <w:t xml:space="preserve"> </w:t>
      </w:r>
      <w:r w:rsidR="00E30D0F" w:rsidRPr="00B40498">
        <w:rPr>
          <w:rFonts w:ascii="Times New Roman" w:eastAsia="Calibri" w:hAnsi="Times New Roman" w:cs="Times New Roman"/>
          <w:color w:val="000000"/>
          <w:sz w:val="24"/>
          <w:szCs w:val="24"/>
          <w:lang w:val="uk-UA" w:eastAsia="ru-RU"/>
        </w:rPr>
        <w:t>діях суб`єкта господарювання, а не перевіряє дії посадової особи державного органу на предмет повноти наданих фактичних даних.</w:t>
      </w:r>
    </w:p>
    <w:p w14:paraId="7AC4D4B1" w14:textId="13E4C281" w:rsidR="00D1658E" w:rsidRPr="00B40498" w:rsidRDefault="00E30D0F"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B40498">
        <w:rPr>
          <w:rFonts w:ascii="Times New Roman" w:eastAsia="Calibri" w:hAnsi="Times New Roman" w:cs="Times New Roman"/>
          <w:color w:val="000000"/>
          <w:sz w:val="24"/>
          <w:szCs w:val="24"/>
          <w:lang w:val="uk-UA" w:eastAsia="ru-RU"/>
        </w:rPr>
        <w:t xml:space="preserve">Разом </w:t>
      </w:r>
      <w:r w:rsidR="00797C4F">
        <w:rPr>
          <w:rFonts w:ascii="Times New Roman" w:eastAsia="Calibri" w:hAnsi="Times New Roman" w:cs="Times New Roman"/>
          <w:color w:val="000000"/>
          <w:sz w:val="24"/>
          <w:szCs w:val="24"/>
          <w:lang w:val="uk-UA" w:eastAsia="ru-RU"/>
        </w:rPr>
        <w:t>і</w:t>
      </w:r>
      <w:r w:rsidRPr="00B40498">
        <w:rPr>
          <w:rFonts w:ascii="Times New Roman" w:eastAsia="Calibri" w:hAnsi="Times New Roman" w:cs="Times New Roman"/>
          <w:color w:val="000000"/>
          <w:sz w:val="24"/>
          <w:szCs w:val="24"/>
          <w:lang w:val="uk-UA" w:eastAsia="ru-RU"/>
        </w:rPr>
        <w:t xml:space="preserve">з цим стаття 19 Закону України «Про Антимонопольний комітет України» визначає гарантії здійснення повноважень </w:t>
      </w:r>
      <w:r w:rsidR="00D1658E" w:rsidRPr="00B40498">
        <w:rPr>
          <w:rFonts w:ascii="Times New Roman" w:eastAsia="Calibri" w:hAnsi="Times New Roman" w:cs="Times New Roman"/>
          <w:color w:val="000000"/>
          <w:sz w:val="24"/>
          <w:szCs w:val="24"/>
          <w:lang w:val="uk-UA" w:eastAsia="ru-RU"/>
        </w:rPr>
        <w:t>Комітету</w:t>
      </w:r>
      <w:r w:rsidRPr="00B40498">
        <w:rPr>
          <w:rFonts w:ascii="Times New Roman" w:eastAsia="Calibri" w:hAnsi="Times New Roman" w:cs="Times New Roman"/>
          <w:color w:val="000000"/>
          <w:sz w:val="24"/>
          <w:szCs w:val="24"/>
          <w:lang w:val="uk-UA" w:eastAsia="ru-RU"/>
        </w:rPr>
        <w:t xml:space="preserve">, посадові особи </w:t>
      </w:r>
      <w:r w:rsidR="00D1658E" w:rsidRPr="00B40498">
        <w:rPr>
          <w:rFonts w:ascii="Times New Roman" w:eastAsia="Calibri" w:hAnsi="Times New Roman" w:cs="Times New Roman"/>
          <w:color w:val="000000"/>
          <w:sz w:val="24"/>
          <w:szCs w:val="24"/>
          <w:lang w:val="uk-UA" w:eastAsia="ru-RU"/>
        </w:rPr>
        <w:t>Комітету</w:t>
      </w:r>
      <w:r w:rsidRPr="00B40498">
        <w:rPr>
          <w:rFonts w:ascii="Times New Roman" w:eastAsia="Calibri" w:hAnsi="Times New Roman" w:cs="Times New Roman"/>
          <w:color w:val="000000"/>
          <w:sz w:val="24"/>
          <w:szCs w:val="24"/>
          <w:lang w:val="uk-UA" w:eastAsia="ru-RU"/>
        </w:rPr>
        <w:t xml:space="preserve"> та його територіальних відділень керуються лише законодавством про захист економічної конкуренції.</w:t>
      </w:r>
    </w:p>
    <w:p w14:paraId="6C20790B" w14:textId="77777777" w:rsidR="00D1658E" w:rsidRPr="00B40498" w:rsidRDefault="00E30D0F"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B40498">
        <w:rPr>
          <w:rFonts w:ascii="Times New Roman" w:eastAsia="Calibri" w:hAnsi="Times New Roman" w:cs="Times New Roman"/>
          <w:color w:val="000000"/>
          <w:sz w:val="24"/>
          <w:szCs w:val="24"/>
          <w:lang w:val="uk-UA" w:eastAsia="ru-RU"/>
        </w:rPr>
        <w:t>Згідно зі статтею 21 Закону України «Про Антимонопольний комітет України» органи державної влади, органи місцевого самоврядування, органи адміністративно-</w:t>
      </w:r>
      <w:r w:rsidRPr="00B40498">
        <w:rPr>
          <w:rFonts w:ascii="Times New Roman" w:eastAsia="Calibri" w:hAnsi="Times New Roman" w:cs="Times New Roman"/>
          <w:color w:val="000000"/>
          <w:sz w:val="24"/>
          <w:szCs w:val="24"/>
          <w:lang w:val="uk-UA" w:eastAsia="ru-RU"/>
        </w:rPr>
        <w:lastRenderedPageBreak/>
        <w:t>господарського управління та контролю, їх посадові особи зобов`язані передавати Антимонопольному комітету України та його територіальним відділенням відомості, що можуть свідчити про порушення законодавства про захист економічної конкуренції.</w:t>
      </w:r>
    </w:p>
    <w:p w14:paraId="34D086D2" w14:textId="77777777" w:rsidR="00D1658E" w:rsidRPr="00B40498" w:rsidRDefault="00E30D0F"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B40498">
        <w:rPr>
          <w:rFonts w:ascii="Times New Roman" w:eastAsia="Calibri" w:hAnsi="Times New Roman" w:cs="Times New Roman"/>
          <w:color w:val="000000"/>
          <w:sz w:val="24"/>
          <w:szCs w:val="24"/>
          <w:lang w:val="uk-UA" w:eastAsia="ru-RU"/>
        </w:rPr>
        <w:t xml:space="preserve">Вказана стаття Закону </w:t>
      </w:r>
      <w:r w:rsidR="006939CD" w:rsidRPr="00B40498">
        <w:rPr>
          <w:rFonts w:ascii="Times New Roman" w:eastAsia="Calibri" w:hAnsi="Times New Roman" w:cs="Times New Roman"/>
          <w:color w:val="000000"/>
          <w:sz w:val="24"/>
          <w:szCs w:val="24"/>
          <w:lang w:val="uk-UA" w:eastAsia="ru-RU"/>
        </w:rPr>
        <w:t xml:space="preserve">України «Про Антимонопольний комітет України» </w:t>
      </w:r>
      <w:r w:rsidRPr="00B40498">
        <w:rPr>
          <w:rFonts w:ascii="Times New Roman" w:eastAsia="Calibri" w:hAnsi="Times New Roman" w:cs="Times New Roman"/>
          <w:color w:val="000000"/>
          <w:sz w:val="24"/>
          <w:szCs w:val="24"/>
          <w:lang w:val="uk-UA" w:eastAsia="ru-RU"/>
        </w:rPr>
        <w:t xml:space="preserve">покладає </w:t>
      </w:r>
      <w:r w:rsidR="00D15C00">
        <w:rPr>
          <w:rFonts w:ascii="Times New Roman" w:eastAsia="Calibri" w:hAnsi="Times New Roman" w:cs="Times New Roman"/>
          <w:color w:val="000000"/>
          <w:sz w:val="24"/>
          <w:szCs w:val="24"/>
          <w:lang w:val="uk-UA" w:eastAsia="ru-RU"/>
        </w:rPr>
        <w:t xml:space="preserve">на зазначені органи </w:t>
      </w:r>
      <w:r w:rsidRPr="00B40498">
        <w:rPr>
          <w:rFonts w:ascii="Times New Roman" w:eastAsia="Calibri" w:hAnsi="Times New Roman" w:cs="Times New Roman"/>
          <w:color w:val="000000"/>
          <w:sz w:val="24"/>
          <w:szCs w:val="24"/>
          <w:lang w:val="uk-UA" w:eastAsia="ru-RU"/>
        </w:rPr>
        <w:t xml:space="preserve">безумовний обов`язок передавати </w:t>
      </w:r>
      <w:r w:rsidR="00D1658E" w:rsidRPr="00B40498">
        <w:rPr>
          <w:rFonts w:ascii="Times New Roman" w:eastAsia="Calibri" w:hAnsi="Times New Roman" w:cs="Times New Roman"/>
          <w:color w:val="000000"/>
          <w:sz w:val="24"/>
          <w:szCs w:val="24"/>
          <w:lang w:val="uk-UA" w:eastAsia="ru-RU"/>
        </w:rPr>
        <w:t>Комітету</w:t>
      </w:r>
      <w:r w:rsidRPr="00B40498">
        <w:rPr>
          <w:rFonts w:ascii="Times New Roman" w:eastAsia="Calibri" w:hAnsi="Times New Roman" w:cs="Times New Roman"/>
          <w:color w:val="000000"/>
          <w:sz w:val="24"/>
          <w:szCs w:val="24"/>
          <w:lang w:val="uk-UA" w:eastAsia="ru-RU"/>
        </w:rPr>
        <w:t xml:space="preserve"> відомості, які можуть свідчити про порушення законодавства про захист економічної конкуренції.</w:t>
      </w:r>
    </w:p>
    <w:p w14:paraId="3ED0E873" w14:textId="3182A8DB" w:rsidR="000076C5" w:rsidRPr="00B40498" w:rsidRDefault="00CF41AA"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Отже</w:t>
      </w:r>
      <w:r w:rsidR="00C45184">
        <w:rPr>
          <w:rFonts w:ascii="Times New Roman" w:eastAsia="Calibri" w:hAnsi="Times New Roman" w:cs="Times New Roman"/>
          <w:color w:val="000000"/>
          <w:sz w:val="24"/>
          <w:szCs w:val="24"/>
          <w:lang w:val="uk-UA" w:eastAsia="ru-RU"/>
        </w:rPr>
        <w:t>,</w:t>
      </w:r>
      <w:r w:rsidR="00E30D0F" w:rsidRPr="00B40498">
        <w:rPr>
          <w:rFonts w:ascii="Times New Roman" w:eastAsia="Calibri" w:hAnsi="Times New Roman" w:cs="Times New Roman"/>
          <w:color w:val="000000"/>
          <w:sz w:val="24"/>
          <w:szCs w:val="24"/>
          <w:lang w:val="uk-UA" w:eastAsia="ru-RU"/>
        </w:rPr>
        <w:t xml:space="preserve"> надані Держ</w:t>
      </w:r>
      <w:r w:rsidR="00D1658E" w:rsidRPr="00B40498">
        <w:rPr>
          <w:rFonts w:ascii="Times New Roman" w:eastAsia="Calibri" w:hAnsi="Times New Roman" w:cs="Times New Roman"/>
          <w:color w:val="000000"/>
          <w:sz w:val="24"/>
          <w:szCs w:val="24"/>
          <w:lang w:val="uk-UA" w:eastAsia="ru-RU"/>
        </w:rPr>
        <w:t>прод</w:t>
      </w:r>
      <w:r w:rsidR="00E30D0F" w:rsidRPr="00B40498">
        <w:rPr>
          <w:rFonts w:ascii="Times New Roman" w:eastAsia="Calibri" w:hAnsi="Times New Roman" w:cs="Times New Roman"/>
          <w:color w:val="000000"/>
          <w:sz w:val="24"/>
          <w:szCs w:val="24"/>
          <w:lang w:val="uk-UA" w:eastAsia="ru-RU"/>
        </w:rPr>
        <w:t>споживслужбою відомості</w:t>
      </w:r>
      <w:r w:rsidR="007C217A" w:rsidRPr="00B40498">
        <w:rPr>
          <w:rFonts w:ascii="Times New Roman" w:eastAsia="Calibri" w:hAnsi="Times New Roman" w:cs="Times New Roman"/>
          <w:color w:val="000000"/>
          <w:sz w:val="24"/>
          <w:szCs w:val="24"/>
          <w:lang w:val="uk-UA" w:eastAsia="ru-RU"/>
        </w:rPr>
        <w:t xml:space="preserve"> </w:t>
      </w:r>
      <w:r w:rsidR="00E30D0F" w:rsidRPr="00B40498">
        <w:rPr>
          <w:rFonts w:ascii="Times New Roman" w:eastAsia="Calibri" w:hAnsi="Times New Roman" w:cs="Times New Roman"/>
          <w:color w:val="000000"/>
          <w:sz w:val="24"/>
          <w:szCs w:val="24"/>
          <w:lang w:val="uk-UA" w:eastAsia="ru-RU"/>
        </w:rPr>
        <w:t xml:space="preserve">щодо наявності в складі </w:t>
      </w:r>
      <w:r w:rsidR="00D1658E" w:rsidRPr="00B40498">
        <w:rPr>
          <w:rFonts w:ascii="Times New Roman" w:eastAsia="Calibri" w:hAnsi="Times New Roman" w:cs="Times New Roman"/>
          <w:color w:val="000000"/>
          <w:sz w:val="24"/>
          <w:szCs w:val="24"/>
          <w:lang w:val="uk-UA" w:eastAsia="ru-RU"/>
        </w:rPr>
        <w:t>Масла</w:t>
      </w:r>
      <w:r w:rsidR="00E30D0F" w:rsidRPr="00B40498">
        <w:rPr>
          <w:rFonts w:ascii="Times New Roman" w:eastAsia="Calibri" w:hAnsi="Times New Roman" w:cs="Times New Roman"/>
          <w:color w:val="000000"/>
          <w:sz w:val="24"/>
          <w:szCs w:val="24"/>
          <w:lang w:val="uk-UA" w:eastAsia="ru-RU"/>
        </w:rPr>
        <w:t xml:space="preserve"> </w:t>
      </w:r>
      <w:r w:rsidR="008151C6" w:rsidRPr="00B40498">
        <w:rPr>
          <w:rFonts w:ascii="Times New Roman" w:eastAsia="Calibri" w:hAnsi="Times New Roman" w:cs="Times New Roman"/>
          <w:color w:val="000000"/>
          <w:sz w:val="24"/>
          <w:szCs w:val="24"/>
          <w:lang w:val="uk-UA" w:eastAsia="ru-RU"/>
        </w:rPr>
        <w:t>Підприємства</w:t>
      </w:r>
      <w:r w:rsidR="00E30D0F" w:rsidRPr="00B40498">
        <w:rPr>
          <w:rFonts w:ascii="Times New Roman" w:eastAsia="Calibri" w:hAnsi="Times New Roman" w:cs="Times New Roman"/>
          <w:color w:val="000000"/>
          <w:sz w:val="24"/>
          <w:szCs w:val="24"/>
          <w:lang w:val="uk-UA" w:eastAsia="ru-RU"/>
        </w:rPr>
        <w:t xml:space="preserve"> немолочних жирів є належними та допустимими доказами у</w:t>
      </w:r>
      <w:r>
        <w:rPr>
          <w:rFonts w:ascii="Times New Roman" w:eastAsia="Calibri" w:hAnsi="Times New Roman" w:cs="Times New Roman"/>
          <w:color w:val="000000"/>
          <w:sz w:val="24"/>
          <w:szCs w:val="24"/>
          <w:lang w:val="uk-UA" w:eastAsia="ru-RU"/>
        </w:rPr>
        <w:t xml:space="preserve"> справі в</w:t>
      </w:r>
      <w:r w:rsidR="00E30D0F" w:rsidRPr="00B40498">
        <w:rPr>
          <w:rFonts w:ascii="Times New Roman" w:eastAsia="Calibri" w:hAnsi="Times New Roman" w:cs="Times New Roman"/>
          <w:color w:val="000000"/>
          <w:sz w:val="24"/>
          <w:szCs w:val="24"/>
          <w:lang w:val="uk-UA" w:eastAsia="ru-RU"/>
        </w:rPr>
        <w:t xml:space="preserve"> розумінні статті 41 Закону України «Про захист економічної конкуренції».</w:t>
      </w:r>
    </w:p>
    <w:p w14:paraId="13BA4E56" w14:textId="69DAF980" w:rsidR="00A42824" w:rsidRDefault="00A4282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 xml:space="preserve">Підприємство </w:t>
      </w:r>
      <w:r w:rsidR="00797C4F">
        <w:rPr>
          <w:rFonts w:ascii="Times New Roman" w:eastAsia="Calibri" w:hAnsi="Times New Roman" w:cs="Times New Roman"/>
          <w:color w:val="000000"/>
          <w:sz w:val="24"/>
          <w:szCs w:val="24"/>
          <w:lang w:val="uk-UA" w:eastAsia="ru-RU"/>
        </w:rPr>
        <w:t xml:space="preserve">в </w:t>
      </w:r>
      <w:r w:rsidR="00105902">
        <w:rPr>
          <w:rFonts w:ascii="Times New Roman" w:eastAsia="Calibri" w:hAnsi="Times New Roman" w:cs="Times New Roman"/>
          <w:color w:val="000000"/>
          <w:sz w:val="24"/>
          <w:szCs w:val="24"/>
          <w:lang w:val="uk-UA" w:eastAsia="ru-RU"/>
        </w:rPr>
        <w:t>Листі 1</w:t>
      </w:r>
      <w:r w:rsidR="00346CF2">
        <w:rPr>
          <w:rFonts w:ascii="Times New Roman" w:eastAsia="Calibri" w:hAnsi="Times New Roman" w:cs="Times New Roman"/>
          <w:color w:val="000000"/>
          <w:sz w:val="24"/>
          <w:szCs w:val="24"/>
          <w:lang w:val="uk-UA" w:eastAsia="ru-RU"/>
        </w:rPr>
        <w:t xml:space="preserve"> на </w:t>
      </w:r>
      <w:r w:rsidR="0094638A">
        <w:rPr>
          <w:rFonts w:ascii="Times New Roman" w:eastAsia="Calibri" w:hAnsi="Times New Roman" w:cs="Times New Roman"/>
          <w:color w:val="000000"/>
          <w:sz w:val="24"/>
          <w:szCs w:val="24"/>
          <w:lang w:val="uk-UA" w:eastAsia="ru-RU"/>
        </w:rPr>
        <w:t xml:space="preserve">вимогу </w:t>
      </w:r>
      <w:r w:rsidR="00346CF2">
        <w:rPr>
          <w:rFonts w:ascii="Times New Roman" w:eastAsia="Calibri" w:hAnsi="Times New Roman" w:cs="Times New Roman"/>
          <w:color w:val="000000"/>
          <w:sz w:val="24"/>
          <w:szCs w:val="24"/>
          <w:lang w:val="uk-UA" w:eastAsia="ru-RU"/>
        </w:rPr>
        <w:t>надати зразки упаков</w:t>
      </w:r>
      <w:r w:rsidR="00EF0E9C">
        <w:rPr>
          <w:rFonts w:ascii="Times New Roman" w:eastAsia="Calibri" w:hAnsi="Times New Roman" w:cs="Times New Roman"/>
          <w:color w:val="000000"/>
          <w:sz w:val="24"/>
          <w:szCs w:val="24"/>
          <w:lang w:val="uk-UA" w:eastAsia="ru-RU"/>
        </w:rPr>
        <w:t>ки</w:t>
      </w:r>
      <w:r w:rsidR="00346CF2">
        <w:rPr>
          <w:rFonts w:ascii="Times New Roman" w:eastAsia="Calibri" w:hAnsi="Times New Roman" w:cs="Times New Roman"/>
          <w:color w:val="000000"/>
          <w:sz w:val="24"/>
          <w:szCs w:val="24"/>
          <w:lang w:val="uk-UA" w:eastAsia="ru-RU"/>
        </w:rPr>
        <w:t xml:space="preserve"> </w:t>
      </w:r>
      <w:r w:rsidR="00EF0E9C">
        <w:rPr>
          <w:rFonts w:ascii="Times New Roman" w:eastAsia="Calibri" w:hAnsi="Times New Roman" w:cs="Times New Roman"/>
          <w:color w:val="000000"/>
          <w:sz w:val="24"/>
          <w:szCs w:val="24"/>
          <w:lang w:val="uk-UA" w:eastAsia="ru-RU"/>
        </w:rPr>
        <w:t>м</w:t>
      </w:r>
      <w:r w:rsidR="00EF0E9C" w:rsidRPr="00EF0E9C">
        <w:rPr>
          <w:rFonts w:ascii="Times New Roman" w:eastAsia="Calibri" w:hAnsi="Times New Roman" w:cs="Times New Roman"/>
          <w:color w:val="000000"/>
          <w:sz w:val="24"/>
          <w:szCs w:val="24"/>
          <w:lang w:val="uk-UA" w:eastAsia="ru-RU"/>
        </w:rPr>
        <w:t>асл</w:t>
      </w:r>
      <w:r w:rsidR="00EF0E9C">
        <w:rPr>
          <w:rFonts w:ascii="Times New Roman" w:eastAsia="Calibri" w:hAnsi="Times New Roman" w:cs="Times New Roman"/>
          <w:color w:val="000000"/>
          <w:sz w:val="24"/>
          <w:szCs w:val="24"/>
          <w:lang w:val="uk-UA" w:eastAsia="ru-RU"/>
        </w:rPr>
        <w:t>а</w:t>
      </w:r>
      <w:r w:rsidR="00EF0E9C" w:rsidRPr="00EF0E9C">
        <w:rPr>
          <w:rFonts w:ascii="Times New Roman" w:eastAsia="Calibri" w:hAnsi="Times New Roman" w:cs="Times New Roman"/>
          <w:color w:val="000000"/>
          <w:sz w:val="24"/>
          <w:szCs w:val="24"/>
          <w:lang w:val="uk-UA" w:eastAsia="ru-RU"/>
        </w:rPr>
        <w:t xml:space="preserve"> </w:t>
      </w:r>
      <w:proofErr w:type="spellStart"/>
      <w:r w:rsidR="00EF0E9C" w:rsidRPr="00EF0E9C">
        <w:rPr>
          <w:rFonts w:ascii="Times New Roman" w:eastAsia="Calibri" w:hAnsi="Times New Roman" w:cs="Times New Roman"/>
          <w:color w:val="000000"/>
          <w:sz w:val="24"/>
          <w:szCs w:val="24"/>
          <w:lang w:val="uk-UA" w:eastAsia="ru-RU"/>
        </w:rPr>
        <w:t>солодковершков</w:t>
      </w:r>
      <w:r w:rsidR="00EF0E9C">
        <w:rPr>
          <w:rFonts w:ascii="Times New Roman" w:eastAsia="Calibri" w:hAnsi="Times New Roman" w:cs="Times New Roman"/>
          <w:color w:val="000000"/>
          <w:sz w:val="24"/>
          <w:szCs w:val="24"/>
          <w:lang w:val="uk-UA" w:eastAsia="ru-RU"/>
        </w:rPr>
        <w:t>ого</w:t>
      </w:r>
      <w:proofErr w:type="spellEnd"/>
      <w:r w:rsidR="00EF0E9C" w:rsidRPr="00EF0E9C">
        <w:rPr>
          <w:rFonts w:ascii="Times New Roman" w:eastAsia="Calibri" w:hAnsi="Times New Roman" w:cs="Times New Roman"/>
          <w:color w:val="000000"/>
          <w:sz w:val="24"/>
          <w:szCs w:val="24"/>
          <w:lang w:val="uk-UA" w:eastAsia="ru-RU"/>
        </w:rPr>
        <w:t xml:space="preserve"> «Селянське», 73 % жиру, ДСТУ 4399, дат</w:t>
      </w:r>
      <w:r w:rsidR="0082524C">
        <w:rPr>
          <w:rFonts w:ascii="Times New Roman" w:eastAsia="Calibri" w:hAnsi="Times New Roman" w:cs="Times New Roman"/>
          <w:color w:val="000000"/>
          <w:sz w:val="24"/>
          <w:szCs w:val="24"/>
          <w:lang w:val="uk-UA" w:eastAsia="ru-RU"/>
        </w:rPr>
        <w:t>а</w:t>
      </w:r>
      <w:r w:rsidR="00EF0E9C" w:rsidRPr="00EF0E9C">
        <w:rPr>
          <w:rFonts w:ascii="Times New Roman" w:eastAsia="Calibri" w:hAnsi="Times New Roman" w:cs="Times New Roman"/>
          <w:color w:val="000000"/>
          <w:sz w:val="24"/>
          <w:szCs w:val="24"/>
          <w:lang w:val="uk-UA" w:eastAsia="ru-RU"/>
        </w:rPr>
        <w:t xml:space="preserve"> виготовлення – 18.07.2018</w:t>
      </w:r>
      <w:r w:rsidR="00346CF2">
        <w:rPr>
          <w:rFonts w:ascii="Times New Roman" w:eastAsia="Calibri" w:hAnsi="Times New Roman" w:cs="Times New Roman"/>
          <w:color w:val="000000"/>
          <w:sz w:val="24"/>
          <w:szCs w:val="24"/>
          <w:lang w:val="uk-UA" w:eastAsia="ru-RU"/>
        </w:rPr>
        <w:t>,</w:t>
      </w:r>
      <w:r w:rsidR="00105902">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надало фото упаков</w:t>
      </w:r>
      <w:r w:rsidR="003A0BD7">
        <w:rPr>
          <w:rFonts w:ascii="Times New Roman" w:eastAsia="Calibri" w:hAnsi="Times New Roman" w:cs="Times New Roman"/>
          <w:color w:val="000000"/>
          <w:sz w:val="24"/>
          <w:szCs w:val="24"/>
          <w:lang w:val="uk-UA" w:eastAsia="ru-RU"/>
        </w:rPr>
        <w:t>ки</w:t>
      </w:r>
      <w:r>
        <w:rPr>
          <w:rFonts w:ascii="Times New Roman" w:eastAsia="Calibri" w:hAnsi="Times New Roman" w:cs="Times New Roman"/>
          <w:color w:val="000000"/>
          <w:sz w:val="24"/>
          <w:szCs w:val="24"/>
          <w:lang w:val="uk-UA" w:eastAsia="ru-RU"/>
        </w:rPr>
        <w:t xml:space="preserve"> (етикет</w:t>
      </w:r>
      <w:r w:rsidR="003A0BD7">
        <w:rPr>
          <w:rFonts w:ascii="Times New Roman" w:eastAsia="Calibri" w:hAnsi="Times New Roman" w:cs="Times New Roman"/>
          <w:color w:val="000000"/>
          <w:sz w:val="24"/>
          <w:szCs w:val="24"/>
          <w:lang w:val="uk-UA" w:eastAsia="ru-RU"/>
        </w:rPr>
        <w:t>ки</w:t>
      </w:r>
      <w:r>
        <w:rPr>
          <w:rFonts w:ascii="Times New Roman" w:eastAsia="Calibri" w:hAnsi="Times New Roman" w:cs="Times New Roman"/>
          <w:color w:val="000000"/>
          <w:sz w:val="24"/>
          <w:szCs w:val="24"/>
          <w:lang w:val="uk-UA" w:eastAsia="ru-RU"/>
        </w:rPr>
        <w:t xml:space="preserve">) </w:t>
      </w:r>
      <w:r w:rsidR="00BB191D">
        <w:rPr>
          <w:rFonts w:ascii="Times New Roman" w:eastAsia="Calibri" w:hAnsi="Times New Roman" w:cs="Times New Roman"/>
          <w:color w:val="000000"/>
          <w:sz w:val="24"/>
          <w:szCs w:val="24"/>
          <w:lang w:val="uk-UA" w:eastAsia="ru-RU"/>
        </w:rPr>
        <w:t>М</w:t>
      </w:r>
      <w:r>
        <w:rPr>
          <w:rFonts w:ascii="Times New Roman" w:eastAsia="Calibri" w:hAnsi="Times New Roman" w:cs="Times New Roman"/>
          <w:color w:val="000000"/>
          <w:sz w:val="24"/>
          <w:szCs w:val="24"/>
          <w:lang w:val="uk-UA" w:eastAsia="ru-RU"/>
        </w:rPr>
        <w:t>асла, як</w:t>
      </w:r>
      <w:r w:rsidR="00346CF2">
        <w:rPr>
          <w:rFonts w:ascii="Times New Roman" w:eastAsia="Calibri" w:hAnsi="Times New Roman" w:cs="Times New Roman"/>
          <w:color w:val="000000"/>
          <w:sz w:val="24"/>
          <w:szCs w:val="24"/>
          <w:lang w:val="uk-UA" w:eastAsia="ru-RU"/>
        </w:rPr>
        <w:t>а</w:t>
      </w:r>
      <w:r>
        <w:rPr>
          <w:rFonts w:ascii="Times New Roman" w:eastAsia="Calibri" w:hAnsi="Times New Roman" w:cs="Times New Roman"/>
          <w:color w:val="000000"/>
          <w:sz w:val="24"/>
          <w:szCs w:val="24"/>
          <w:lang w:val="uk-UA" w:eastAsia="ru-RU"/>
        </w:rPr>
        <w:t xml:space="preserve"> ма</w:t>
      </w:r>
      <w:r w:rsidR="00346CF2">
        <w:rPr>
          <w:rFonts w:ascii="Times New Roman" w:eastAsia="Calibri" w:hAnsi="Times New Roman" w:cs="Times New Roman"/>
          <w:color w:val="000000"/>
          <w:sz w:val="24"/>
          <w:szCs w:val="24"/>
          <w:lang w:val="uk-UA" w:eastAsia="ru-RU"/>
        </w:rPr>
        <w:t>є</w:t>
      </w:r>
      <w:r>
        <w:rPr>
          <w:rFonts w:ascii="Times New Roman" w:eastAsia="Calibri" w:hAnsi="Times New Roman" w:cs="Times New Roman"/>
          <w:color w:val="000000"/>
          <w:sz w:val="24"/>
          <w:szCs w:val="24"/>
          <w:lang w:val="uk-UA" w:eastAsia="ru-RU"/>
        </w:rPr>
        <w:t xml:space="preserve"> </w:t>
      </w:r>
      <w:r w:rsidR="0082524C">
        <w:rPr>
          <w:rFonts w:ascii="Times New Roman" w:eastAsia="Calibri" w:hAnsi="Times New Roman" w:cs="Times New Roman"/>
          <w:color w:val="000000"/>
          <w:sz w:val="24"/>
          <w:szCs w:val="24"/>
          <w:lang w:val="uk-UA" w:eastAsia="ru-RU"/>
        </w:rPr>
        <w:t xml:space="preserve">такий </w:t>
      </w:r>
      <w:r>
        <w:rPr>
          <w:rFonts w:ascii="Times New Roman" w:eastAsia="Calibri" w:hAnsi="Times New Roman" w:cs="Times New Roman"/>
          <w:color w:val="000000"/>
          <w:sz w:val="24"/>
          <w:szCs w:val="24"/>
          <w:lang w:val="uk-UA" w:eastAsia="ru-RU"/>
        </w:rPr>
        <w:t>зовнішній вигляд</w:t>
      </w:r>
      <w:r w:rsidR="00AB5D86">
        <w:rPr>
          <w:rFonts w:ascii="Times New Roman" w:eastAsia="Calibri" w:hAnsi="Times New Roman" w:cs="Times New Roman"/>
          <w:color w:val="000000"/>
          <w:sz w:val="24"/>
          <w:szCs w:val="24"/>
          <w:lang w:val="uk-UA" w:eastAsia="ru-RU"/>
        </w:rPr>
        <w:t xml:space="preserve"> </w:t>
      </w:r>
      <w:r w:rsidR="00AB5D86" w:rsidRPr="00B9461D">
        <w:rPr>
          <w:rFonts w:ascii="Times New Roman" w:eastAsia="Calibri" w:hAnsi="Times New Roman" w:cs="Times New Roman"/>
          <w:i/>
          <w:color w:val="000000"/>
          <w:sz w:val="24"/>
          <w:szCs w:val="24"/>
          <w:lang w:val="uk-UA" w:eastAsia="ru-RU"/>
        </w:rPr>
        <w:t>(</w:t>
      </w:r>
      <w:r w:rsidR="0082524C">
        <w:rPr>
          <w:rFonts w:ascii="Times New Roman" w:eastAsia="Calibri" w:hAnsi="Times New Roman" w:cs="Times New Roman"/>
          <w:i/>
          <w:color w:val="000000"/>
          <w:sz w:val="24"/>
          <w:szCs w:val="24"/>
          <w:lang w:val="uk-UA" w:eastAsia="ru-RU"/>
        </w:rPr>
        <w:t>див. ф</w:t>
      </w:r>
      <w:r w:rsidR="00AB5D86" w:rsidRPr="00B9461D">
        <w:rPr>
          <w:rFonts w:ascii="Times New Roman" w:eastAsia="Calibri" w:hAnsi="Times New Roman" w:cs="Times New Roman"/>
          <w:i/>
          <w:color w:val="000000"/>
          <w:sz w:val="24"/>
          <w:szCs w:val="24"/>
          <w:lang w:val="uk-UA" w:eastAsia="ru-RU"/>
        </w:rPr>
        <w:t>отокопі</w:t>
      </w:r>
      <w:r w:rsidR="0082524C">
        <w:rPr>
          <w:rFonts w:ascii="Times New Roman" w:eastAsia="Calibri" w:hAnsi="Times New Roman" w:cs="Times New Roman"/>
          <w:i/>
          <w:color w:val="000000"/>
          <w:sz w:val="24"/>
          <w:szCs w:val="24"/>
          <w:lang w:val="uk-UA" w:eastAsia="ru-RU"/>
        </w:rPr>
        <w:t>ю</w:t>
      </w:r>
      <w:r w:rsidR="00AB5D86" w:rsidRPr="00B9461D">
        <w:rPr>
          <w:rFonts w:ascii="Times New Roman" w:eastAsia="Calibri" w:hAnsi="Times New Roman" w:cs="Times New Roman"/>
          <w:i/>
          <w:color w:val="000000"/>
          <w:sz w:val="24"/>
          <w:szCs w:val="24"/>
          <w:lang w:val="uk-UA" w:eastAsia="ru-RU"/>
        </w:rPr>
        <w:t>)</w:t>
      </w:r>
      <w:r w:rsidRPr="00B9461D">
        <w:rPr>
          <w:rFonts w:ascii="Times New Roman" w:eastAsia="Calibri" w:hAnsi="Times New Roman" w:cs="Times New Roman"/>
          <w:i/>
          <w:color w:val="000000"/>
          <w:sz w:val="24"/>
          <w:szCs w:val="24"/>
          <w:lang w:val="uk-UA" w:eastAsia="ru-RU"/>
        </w:rPr>
        <w:t>:</w:t>
      </w:r>
    </w:p>
    <w:tbl>
      <w:tblPr>
        <w:tblStyle w:val="aa"/>
        <w:tblW w:w="0" w:type="auto"/>
        <w:tblInd w:w="25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223"/>
      </w:tblGrid>
      <w:tr w:rsidR="00D00770" w14:paraId="086B2304" w14:textId="77777777" w:rsidTr="00D8795E">
        <w:tc>
          <w:tcPr>
            <w:tcW w:w="9223" w:type="dxa"/>
          </w:tcPr>
          <w:p w14:paraId="7E1BB7E7" w14:textId="4D67A8F2" w:rsidR="00D00770" w:rsidRDefault="00B57DAC" w:rsidP="00DB3C2A">
            <w:pPr>
              <w:tabs>
                <w:tab w:val="left" w:pos="709"/>
              </w:tabs>
              <w:spacing w:after="120"/>
              <w:jc w:val="center"/>
              <w:rPr>
                <w:rFonts w:ascii="Times New Roman" w:eastAsia="Calibri" w:hAnsi="Times New Roman" w:cs="Times New Roman"/>
                <w:color w:val="000000"/>
                <w:sz w:val="24"/>
                <w:szCs w:val="24"/>
                <w:lang w:val="uk-UA" w:eastAsia="ru-RU"/>
              </w:rPr>
            </w:pPr>
            <w:r w:rsidRPr="0082066F">
              <w:rPr>
                <w:rFonts w:ascii="Times New Roman" w:hAnsi="Times New Roman" w:cs="Times New Roman"/>
                <w:i/>
                <w:sz w:val="24"/>
                <w:szCs w:val="24"/>
                <w:lang w:val="uk-UA"/>
              </w:rPr>
              <w:t>«інформація, доступ до якої обмежено»</w:t>
            </w:r>
          </w:p>
        </w:tc>
      </w:tr>
      <w:tr w:rsidR="00D8795E" w14:paraId="38E9A2A7" w14:textId="77777777" w:rsidTr="00C05481">
        <w:tc>
          <w:tcPr>
            <w:tcW w:w="9223" w:type="dxa"/>
          </w:tcPr>
          <w:p w14:paraId="112AFAF1" w14:textId="6B86711C" w:rsidR="00D8795E" w:rsidRDefault="00B57DAC" w:rsidP="00D8795E">
            <w:pPr>
              <w:tabs>
                <w:tab w:val="left" w:pos="709"/>
              </w:tabs>
              <w:spacing w:after="120"/>
              <w:jc w:val="center"/>
              <w:rPr>
                <w:rFonts w:ascii="Times New Roman" w:eastAsia="Calibri" w:hAnsi="Times New Roman" w:cs="Times New Roman"/>
                <w:color w:val="000000"/>
                <w:sz w:val="24"/>
                <w:szCs w:val="24"/>
                <w:lang w:val="uk-UA" w:eastAsia="ru-RU"/>
              </w:rPr>
            </w:pPr>
            <w:r w:rsidRPr="0082066F">
              <w:rPr>
                <w:rFonts w:ascii="Times New Roman" w:hAnsi="Times New Roman" w:cs="Times New Roman"/>
                <w:i/>
                <w:sz w:val="24"/>
                <w:szCs w:val="24"/>
                <w:lang w:val="uk-UA"/>
              </w:rPr>
              <w:t>«інформація, доступ до якої обмежено»</w:t>
            </w:r>
          </w:p>
        </w:tc>
      </w:tr>
      <w:tr w:rsidR="00D8795E" w14:paraId="207AA6EB" w14:textId="77777777" w:rsidTr="00C05481">
        <w:tc>
          <w:tcPr>
            <w:tcW w:w="9223" w:type="dxa"/>
          </w:tcPr>
          <w:p w14:paraId="7611B5DC" w14:textId="7A4F1CCB" w:rsidR="00D8795E" w:rsidRDefault="00B57DAC" w:rsidP="00D8795E">
            <w:pPr>
              <w:tabs>
                <w:tab w:val="left" w:pos="709"/>
              </w:tabs>
              <w:spacing w:after="120"/>
              <w:jc w:val="center"/>
              <w:rPr>
                <w:rFonts w:ascii="Times New Roman" w:eastAsia="Calibri" w:hAnsi="Times New Roman" w:cs="Times New Roman"/>
                <w:noProof/>
                <w:color w:val="000000"/>
                <w:sz w:val="24"/>
                <w:szCs w:val="24"/>
                <w:lang w:val="uk-UA" w:eastAsia="ru-RU"/>
              </w:rPr>
            </w:pPr>
            <w:r w:rsidRPr="0082066F">
              <w:rPr>
                <w:rFonts w:ascii="Times New Roman" w:hAnsi="Times New Roman" w:cs="Times New Roman"/>
                <w:i/>
                <w:sz w:val="24"/>
                <w:szCs w:val="24"/>
                <w:lang w:val="uk-UA"/>
              </w:rPr>
              <w:t>«інформація, доступ до якої обмежено»</w:t>
            </w:r>
          </w:p>
        </w:tc>
      </w:tr>
      <w:tr w:rsidR="00D00770" w14:paraId="4D23B7F4" w14:textId="77777777" w:rsidTr="00C63776">
        <w:trPr>
          <w:trHeight w:val="517"/>
        </w:trPr>
        <w:tc>
          <w:tcPr>
            <w:tcW w:w="9223" w:type="dxa"/>
          </w:tcPr>
          <w:p w14:paraId="02E60392" w14:textId="1F0EC5CE" w:rsidR="00D00770" w:rsidRPr="00C63776" w:rsidRDefault="00DB3C2A" w:rsidP="00C63776">
            <w:pPr>
              <w:tabs>
                <w:tab w:val="left" w:pos="709"/>
              </w:tabs>
              <w:spacing w:after="120"/>
              <w:jc w:val="center"/>
              <w:rPr>
                <w:rFonts w:ascii="Times New Roman" w:eastAsia="Calibri" w:hAnsi="Times New Roman" w:cs="Times New Roman"/>
                <w:b/>
                <w:color w:val="000000"/>
                <w:sz w:val="24"/>
                <w:szCs w:val="24"/>
                <w:lang w:val="uk-UA" w:eastAsia="ru-RU"/>
              </w:rPr>
            </w:pPr>
            <w:r w:rsidRPr="00DB3C2A">
              <w:rPr>
                <w:rFonts w:ascii="Times New Roman" w:eastAsia="Calibri" w:hAnsi="Times New Roman" w:cs="Times New Roman"/>
                <w:b/>
                <w:color w:val="000000"/>
                <w:sz w:val="24"/>
                <w:szCs w:val="24"/>
                <w:lang w:val="uk-UA" w:eastAsia="ru-RU"/>
              </w:rPr>
              <w:t xml:space="preserve">Фотокопія </w:t>
            </w:r>
          </w:p>
        </w:tc>
      </w:tr>
    </w:tbl>
    <w:p w14:paraId="6E54E328" w14:textId="2BEA93CE" w:rsidR="00A42824" w:rsidRDefault="00A4282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На етикетці Масла, відповідно до фотокопії 1, містяться написи «Масло», «Тільки натуральні вершки», «Срібне», виконані великими літерами</w:t>
      </w:r>
      <w:r w:rsidRPr="00845BB9">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червоного кольору. Під написами розміщено інформацію про склад продукції: «пастеризовані вершки з коров’ячого молока». На бокових сторонах етикетки з білого паперу розміщено інформацію про строк придатності масла, харчову та енергетичну цінність, масу </w:t>
      </w:r>
      <w:proofErr w:type="spellStart"/>
      <w:r>
        <w:rPr>
          <w:rFonts w:ascii="Times New Roman" w:eastAsia="Calibri" w:hAnsi="Times New Roman" w:cs="Times New Roman"/>
          <w:color w:val="000000"/>
          <w:sz w:val="24"/>
          <w:szCs w:val="24"/>
          <w:lang w:val="uk-UA" w:eastAsia="ru-RU"/>
        </w:rPr>
        <w:t>нетто</w:t>
      </w:r>
      <w:proofErr w:type="spellEnd"/>
      <w:r w:rsidR="001044D2">
        <w:rPr>
          <w:rFonts w:ascii="Times New Roman" w:eastAsia="Calibri" w:hAnsi="Times New Roman" w:cs="Times New Roman"/>
          <w:color w:val="000000"/>
          <w:sz w:val="24"/>
          <w:szCs w:val="24"/>
          <w:lang w:val="uk-UA" w:eastAsia="ru-RU"/>
        </w:rPr>
        <w:t> </w:t>
      </w:r>
      <w:r>
        <w:rPr>
          <w:rFonts w:ascii="Times New Roman" w:eastAsia="Calibri" w:hAnsi="Times New Roman" w:cs="Times New Roman"/>
          <w:color w:val="000000"/>
          <w:sz w:val="24"/>
          <w:szCs w:val="24"/>
          <w:lang w:val="uk-UA" w:eastAsia="ru-RU"/>
        </w:rPr>
        <w:t xml:space="preserve">(кг), жирність – 73 % </w:t>
      </w:r>
      <w:r w:rsidR="00AE2872">
        <w:rPr>
          <w:rFonts w:ascii="Times New Roman" w:eastAsia="Calibri" w:hAnsi="Times New Roman" w:cs="Times New Roman"/>
          <w:color w:val="000000"/>
          <w:sz w:val="24"/>
          <w:szCs w:val="24"/>
          <w:lang w:val="uk-UA" w:eastAsia="ru-RU"/>
        </w:rPr>
        <w:t xml:space="preserve">та </w:t>
      </w:r>
      <w:r w:rsidR="003F295B">
        <w:rPr>
          <w:rFonts w:ascii="Times New Roman" w:eastAsia="Calibri" w:hAnsi="Times New Roman" w:cs="Times New Roman"/>
          <w:color w:val="000000"/>
          <w:sz w:val="24"/>
          <w:szCs w:val="24"/>
          <w:lang w:val="uk-UA" w:eastAsia="ru-RU"/>
        </w:rPr>
        <w:t xml:space="preserve">напис «масло </w:t>
      </w:r>
      <w:proofErr w:type="spellStart"/>
      <w:r w:rsidR="003F295B">
        <w:rPr>
          <w:rFonts w:ascii="Times New Roman" w:eastAsia="Calibri" w:hAnsi="Times New Roman" w:cs="Times New Roman"/>
          <w:color w:val="000000"/>
          <w:sz w:val="24"/>
          <w:szCs w:val="24"/>
          <w:lang w:val="uk-UA" w:eastAsia="ru-RU"/>
        </w:rPr>
        <w:t>солодковершкове</w:t>
      </w:r>
      <w:proofErr w:type="spellEnd"/>
      <w:r w:rsidR="003F295B">
        <w:rPr>
          <w:rFonts w:ascii="Times New Roman" w:eastAsia="Calibri" w:hAnsi="Times New Roman" w:cs="Times New Roman"/>
          <w:color w:val="000000"/>
          <w:sz w:val="24"/>
          <w:szCs w:val="24"/>
          <w:lang w:val="uk-UA" w:eastAsia="ru-RU"/>
        </w:rPr>
        <w:t xml:space="preserve"> селянське 73,0 % жиру</w:t>
      </w:r>
      <w:r w:rsidR="00AE2872">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ДСТУ 4399». </w:t>
      </w:r>
    </w:p>
    <w:p w14:paraId="499B6C5E" w14:textId="77777777" w:rsidR="00A42824" w:rsidRDefault="00A4282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Також на упаковці вказано виробника – ДП «</w:t>
      </w:r>
      <w:proofErr w:type="spellStart"/>
      <w:r>
        <w:rPr>
          <w:rFonts w:ascii="Times New Roman" w:eastAsia="Calibri" w:hAnsi="Times New Roman" w:cs="Times New Roman"/>
          <w:color w:val="000000"/>
          <w:sz w:val="24"/>
          <w:szCs w:val="24"/>
          <w:lang w:val="uk-UA" w:eastAsia="ru-RU"/>
        </w:rPr>
        <w:t>Ружин</w:t>
      </w:r>
      <w:proofErr w:type="spellEnd"/>
      <w:r>
        <w:rPr>
          <w:rFonts w:ascii="Times New Roman" w:eastAsia="Calibri" w:hAnsi="Times New Roman" w:cs="Times New Roman"/>
          <w:color w:val="000000"/>
          <w:sz w:val="24"/>
          <w:szCs w:val="24"/>
          <w:lang w:val="uk-UA" w:eastAsia="ru-RU"/>
        </w:rPr>
        <w:t xml:space="preserve">-молоко», юридичну адресу та адресу </w:t>
      </w:r>
      <w:proofErr w:type="spellStart"/>
      <w:r>
        <w:rPr>
          <w:rFonts w:ascii="Times New Roman" w:eastAsia="Calibri" w:hAnsi="Times New Roman" w:cs="Times New Roman"/>
          <w:color w:val="000000"/>
          <w:sz w:val="24"/>
          <w:szCs w:val="24"/>
          <w:lang w:val="uk-UA" w:eastAsia="ru-RU"/>
        </w:rPr>
        <w:t>потужностей</w:t>
      </w:r>
      <w:proofErr w:type="spellEnd"/>
      <w:r>
        <w:rPr>
          <w:rFonts w:ascii="Times New Roman" w:eastAsia="Calibri" w:hAnsi="Times New Roman" w:cs="Times New Roman"/>
          <w:color w:val="000000"/>
          <w:sz w:val="24"/>
          <w:szCs w:val="24"/>
          <w:lang w:val="uk-UA" w:eastAsia="ru-RU"/>
        </w:rPr>
        <w:t xml:space="preserve"> виробництва</w:t>
      </w:r>
      <w:r w:rsidR="00754091">
        <w:rPr>
          <w:rFonts w:ascii="Times New Roman" w:eastAsia="Calibri" w:hAnsi="Times New Roman" w:cs="Times New Roman"/>
          <w:color w:val="000000"/>
          <w:sz w:val="24"/>
          <w:szCs w:val="24"/>
          <w:lang w:val="uk-UA" w:eastAsia="ru-RU"/>
        </w:rPr>
        <w:t xml:space="preserve">: вул. Леніна, 68, смт </w:t>
      </w:r>
      <w:proofErr w:type="spellStart"/>
      <w:r w:rsidR="00754091">
        <w:rPr>
          <w:rFonts w:ascii="Times New Roman" w:eastAsia="Calibri" w:hAnsi="Times New Roman" w:cs="Times New Roman"/>
          <w:color w:val="000000"/>
          <w:sz w:val="24"/>
          <w:szCs w:val="24"/>
          <w:lang w:val="uk-UA" w:eastAsia="ru-RU"/>
        </w:rPr>
        <w:t>Ружин</w:t>
      </w:r>
      <w:proofErr w:type="spellEnd"/>
      <w:r w:rsidR="00754091">
        <w:rPr>
          <w:rFonts w:ascii="Times New Roman" w:eastAsia="Calibri" w:hAnsi="Times New Roman" w:cs="Times New Roman"/>
          <w:color w:val="000000"/>
          <w:sz w:val="24"/>
          <w:szCs w:val="24"/>
          <w:lang w:val="uk-UA" w:eastAsia="ru-RU"/>
        </w:rPr>
        <w:t xml:space="preserve">, Житомирська обл., 13600, </w:t>
      </w:r>
      <w:r w:rsidR="00502632">
        <w:rPr>
          <w:rFonts w:ascii="Times New Roman" w:eastAsia="Calibri" w:hAnsi="Times New Roman" w:cs="Times New Roman"/>
          <w:color w:val="000000"/>
          <w:sz w:val="24"/>
          <w:szCs w:val="24"/>
          <w:lang w:val="uk-UA" w:eastAsia="ru-RU"/>
        </w:rPr>
        <w:t>Україна.</w:t>
      </w:r>
    </w:p>
    <w:p w14:paraId="6A992F48" w14:textId="49613752" w:rsidR="00A42824" w:rsidRDefault="00A4282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До складу Масла, як зазначено на його упаковці, входять пастеризовані вершки з коров’ячого молока</w:t>
      </w:r>
      <w:r w:rsidR="003A0BD7">
        <w:rPr>
          <w:rFonts w:ascii="Times New Roman" w:eastAsia="Calibri" w:hAnsi="Times New Roman" w:cs="Times New Roman"/>
          <w:color w:val="000000"/>
          <w:sz w:val="24"/>
          <w:szCs w:val="24"/>
          <w:lang w:val="uk-UA" w:eastAsia="ru-RU"/>
        </w:rPr>
        <w:t>.</w:t>
      </w:r>
    </w:p>
    <w:p w14:paraId="11B7D4E5" w14:textId="0912DA46" w:rsidR="00A42824" w:rsidRDefault="00A4282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Відповідно до Висновк</w:t>
      </w:r>
      <w:r w:rsidR="003A0BD7">
        <w:rPr>
          <w:rFonts w:ascii="Times New Roman" w:eastAsia="Calibri" w:hAnsi="Times New Roman" w:cs="Times New Roman"/>
          <w:color w:val="000000"/>
          <w:sz w:val="24"/>
          <w:szCs w:val="24"/>
          <w:lang w:val="uk-UA" w:eastAsia="ru-RU"/>
        </w:rPr>
        <w:t>у</w:t>
      </w:r>
      <w:r>
        <w:rPr>
          <w:rFonts w:ascii="Times New Roman" w:eastAsia="Calibri" w:hAnsi="Times New Roman" w:cs="Times New Roman"/>
          <w:color w:val="000000"/>
          <w:sz w:val="24"/>
          <w:szCs w:val="24"/>
          <w:lang w:val="uk-UA" w:eastAsia="ru-RU"/>
        </w:rPr>
        <w:t xml:space="preserve"> у складі Масла</w:t>
      </w:r>
      <w:r w:rsidR="00F11D5A">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виявлено жири немолочного походження. Отже, Масло</w:t>
      </w:r>
      <w:r w:rsidR="00F11D5A">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не є маслом </w:t>
      </w:r>
      <w:proofErr w:type="spellStart"/>
      <w:r>
        <w:rPr>
          <w:rFonts w:ascii="Times New Roman" w:eastAsia="Calibri" w:hAnsi="Times New Roman" w:cs="Times New Roman"/>
          <w:color w:val="000000"/>
          <w:sz w:val="24"/>
          <w:szCs w:val="24"/>
          <w:lang w:val="uk-UA" w:eastAsia="ru-RU"/>
        </w:rPr>
        <w:t>солодковершковим</w:t>
      </w:r>
      <w:proofErr w:type="spellEnd"/>
      <w:r>
        <w:rPr>
          <w:rFonts w:ascii="Times New Roman" w:eastAsia="Calibri" w:hAnsi="Times New Roman" w:cs="Times New Roman"/>
          <w:color w:val="000000"/>
          <w:sz w:val="24"/>
          <w:szCs w:val="24"/>
          <w:lang w:val="uk-UA" w:eastAsia="ru-RU"/>
        </w:rPr>
        <w:t xml:space="preserve"> у розумінні законодавства, що свідчить про те, що інформація «масло </w:t>
      </w:r>
      <w:proofErr w:type="spellStart"/>
      <w:r>
        <w:rPr>
          <w:rFonts w:ascii="Times New Roman" w:eastAsia="Calibri" w:hAnsi="Times New Roman" w:cs="Times New Roman"/>
          <w:color w:val="000000"/>
          <w:sz w:val="24"/>
          <w:szCs w:val="24"/>
          <w:lang w:val="uk-UA" w:eastAsia="ru-RU"/>
        </w:rPr>
        <w:t>солодковершкове</w:t>
      </w:r>
      <w:proofErr w:type="spellEnd"/>
      <w:r>
        <w:rPr>
          <w:rFonts w:ascii="Times New Roman" w:eastAsia="Calibri" w:hAnsi="Times New Roman" w:cs="Times New Roman"/>
          <w:color w:val="000000"/>
          <w:sz w:val="24"/>
          <w:szCs w:val="24"/>
          <w:lang w:val="uk-UA" w:eastAsia="ru-RU"/>
        </w:rPr>
        <w:t xml:space="preserve"> селянське 73 %», «ДСТУ</w:t>
      </w:r>
      <w:r w:rsidR="00F11D5A">
        <w:rPr>
          <w:rFonts w:ascii="Times New Roman" w:eastAsia="Calibri" w:hAnsi="Times New Roman" w:cs="Times New Roman"/>
          <w:color w:val="000000"/>
          <w:sz w:val="24"/>
          <w:szCs w:val="24"/>
          <w:lang w:val="uk-UA" w:eastAsia="ru-RU"/>
        </w:rPr>
        <w:t> </w:t>
      </w:r>
      <w:r>
        <w:rPr>
          <w:rFonts w:ascii="Times New Roman" w:eastAsia="Calibri" w:hAnsi="Times New Roman" w:cs="Times New Roman"/>
          <w:color w:val="000000"/>
          <w:sz w:val="24"/>
          <w:szCs w:val="24"/>
          <w:lang w:val="uk-UA" w:eastAsia="ru-RU"/>
        </w:rPr>
        <w:t xml:space="preserve">4399», поширена щодо Масла, є неправдивою.  </w:t>
      </w:r>
    </w:p>
    <w:p w14:paraId="6017AB43" w14:textId="127C8A94" w:rsidR="001E6816" w:rsidRPr="0061575E" w:rsidRDefault="00A42824" w:rsidP="0061575E">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 xml:space="preserve">Відповідно до інформації, наданої </w:t>
      </w:r>
      <w:r>
        <w:rPr>
          <w:rFonts w:ascii="Times New Roman" w:eastAsia="Calibri" w:hAnsi="Times New Roman" w:cs="Times New Roman"/>
          <w:color w:val="000000"/>
          <w:sz w:val="24"/>
          <w:szCs w:val="24"/>
          <w:lang w:val="uk-UA"/>
        </w:rPr>
        <w:t>Підприємством</w:t>
      </w:r>
      <w:r>
        <w:rPr>
          <w:rFonts w:ascii="Times New Roman" w:eastAsia="Calibri" w:hAnsi="Times New Roman" w:cs="Times New Roman"/>
          <w:color w:val="000000"/>
          <w:sz w:val="24"/>
          <w:szCs w:val="24"/>
          <w:lang w:val="uk-UA" w:eastAsia="ru-RU"/>
        </w:rPr>
        <w:t xml:space="preserve"> у Листі 1, </w:t>
      </w:r>
      <w:r w:rsidR="00C1572C" w:rsidRPr="0082066F">
        <w:rPr>
          <w:rFonts w:ascii="Times New Roman" w:hAnsi="Times New Roman" w:cs="Times New Roman"/>
          <w:i/>
          <w:sz w:val="24"/>
          <w:szCs w:val="24"/>
          <w:lang w:val="uk-UA"/>
        </w:rPr>
        <w:t>«інформація, доступ до якої обмежено»</w:t>
      </w:r>
      <w:r>
        <w:rPr>
          <w:rFonts w:ascii="Times New Roman" w:eastAsia="Calibri" w:hAnsi="Times New Roman" w:cs="Times New Roman"/>
          <w:color w:val="000000"/>
          <w:sz w:val="24"/>
          <w:szCs w:val="24"/>
          <w:lang w:val="uk-UA" w:eastAsia="ru-RU"/>
        </w:rPr>
        <w:t>.</w:t>
      </w:r>
    </w:p>
    <w:p w14:paraId="364C81ED" w14:textId="77777777" w:rsidR="002D61C2" w:rsidRPr="002D61C2" w:rsidRDefault="002D61C2" w:rsidP="008528F9">
      <w:pPr>
        <w:numPr>
          <w:ilvl w:val="0"/>
          <w:numId w:val="7"/>
        </w:numPr>
        <w:tabs>
          <w:tab w:val="clear" w:pos="3960"/>
          <w:tab w:val="num" w:pos="3600"/>
        </w:tabs>
        <w:spacing w:after="120"/>
        <w:ind w:left="709" w:hanging="643"/>
        <w:jc w:val="both"/>
        <w:rPr>
          <w:rFonts w:ascii="Times New Roman" w:hAnsi="Times New Roman" w:cs="Times New Roman"/>
          <w:b/>
          <w:bCs/>
          <w:sz w:val="24"/>
          <w:szCs w:val="24"/>
        </w:rPr>
      </w:pPr>
      <w:r w:rsidRPr="002D61C2">
        <w:rPr>
          <w:rFonts w:ascii="Times New Roman" w:hAnsi="Times New Roman" w:cs="Times New Roman"/>
          <w:b/>
          <w:bCs/>
          <w:sz w:val="24"/>
          <w:szCs w:val="24"/>
        </w:rPr>
        <w:t xml:space="preserve">НОРМАТИВНО-ПРАВОВЕ РЕГУЛЮВАННЯ </w:t>
      </w:r>
      <w:r w:rsidR="008D7295" w:rsidRPr="002D61C2">
        <w:rPr>
          <w:rFonts w:ascii="Times New Roman" w:hAnsi="Times New Roman" w:cs="Times New Roman"/>
          <w:b/>
          <w:bCs/>
          <w:sz w:val="24"/>
          <w:szCs w:val="24"/>
        </w:rPr>
        <w:t>ТА</w:t>
      </w:r>
      <w:r w:rsidRPr="002D61C2">
        <w:rPr>
          <w:rFonts w:ascii="Times New Roman" w:hAnsi="Times New Roman" w:cs="Times New Roman"/>
          <w:b/>
          <w:bCs/>
          <w:sz w:val="24"/>
          <w:szCs w:val="24"/>
        </w:rPr>
        <w:t xml:space="preserve"> ВИСНОВКИ У СПРАВІ</w:t>
      </w:r>
    </w:p>
    <w:p w14:paraId="30213DA3" w14:textId="77777777" w:rsidR="009853E9" w:rsidRPr="009853E9"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9853E9">
        <w:rPr>
          <w:rFonts w:ascii="Times New Roman" w:eastAsia="Calibri" w:hAnsi="Times New Roman" w:cs="Times New Roman"/>
          <w:color w:val="000000"/>
          <w:sz w:val="24"/>
          <w:szCs w:val="24"/>
          <w:lang w:val="uk-UA" w:eastAsia="ru-RU"/>
        </w:rPr>
        <w:t xml:space="preserve">Підпунктом 1 пункту 3 Положення про Державну службу України з питань безпечності харчових продуктів та захисту споживачів, затвердженого постановою Кабінету Міністрів України від 02.09.2015 № 667 (далі – Положення), визначено, що основними завданнями Держпродспоживслужби є, зокрема, реалізація державної </w:t>
      </w:r>
      <w:r w:rsidRPr="009853E9">
        <w:rPr>
          <w:rFonts w:ascii="Times New Roman" w:eastAsia="Calibri" w:hAnsi="Times New Roman" w:cs="Times New Roman"/>
          <w:color w:val="000000"/>
          <w:sz w:val="24"/>
          <w:szCs w:val="24"/>
          <w:lang w:val="uk-UA" w:eastAsia="ru-RU"/>
        </w:rPr>
        <w:lastRenderedPageBreak/>
        <w:t>політики у галузі ветеринарної медицини, сферах безпечності та окремих показників якості харчових продуктів.</w:t>
      </w:r>
    </w:p>
    <w:p w14:paraId="06465635" w14:textId="77777777" w:rsidR="005B102E"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9853E9">
        <w:rPr>
          <w:rFonts w:ascii="Times New Roman" w:eastAsia="Calibri" w:hAnsi="Times New Roman" w:cs="Times New Roman"/>
          <w:color w:val="000000"/>
          <w:sz w:val="24"/>
          <w:szCs w:val="24"/>
          <w:lang w:val="uk-UA" w:eastAsia="ru-RU"/>
        </w:rPr>
        <w:t>Держпродспоживслужба відповідно до покладених на неї завдань у сфері здійснення державного ринкового нагляду проводить перевірки характеристик продукції, у тому числі відбирає зразки продукції та забезпечує проведення їх експертизи (випробування) (підпункт 7 пункту 4 Положення).</w:t>
      </w:r>
    </w:p>
    <w:p w14:paraId="5365E760" w14:textId="77777777" w:rsidR="00A725C3" w:rsidRPr="00A725C3" w:rsidRDefault="005B102E"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П</w:t>
      </w:r>
      <w:r w:rsidRPr="005B102E">
        <w:rPr>
          <w:rFonts w:ascii="Times New Roman" w:eastAsia="Calibri" w:hAnsi="Times New Roman" w:cs="Times New Roman"/>
          <w:color w:val="000000"/>
          <w:sz w:val="24"/>
          <w:szCs w:val="24"/>
          <w:lang w:val="uk-UA" w:eastAsia="ru-RU"/>
        </w:rPr>
        <w:t xml:space="preserve">оложення Закону України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(далі – Закон № 2042) </w:t>
      </w:r>
      <w:r w:rsidR="00502632">
        <w:rPr>
          <w:rFonts w:ascii="Times New Roman" w:eastAsia="Calibri" w:hAnsi="Times New Roman" w:cs="Times New Roman"/>
          <w:color w:val="000000"/>
          <w:sz w:val="24"/>
          <w:szCs w:val="24"/>
          <w:lang w:val="uk-UA" w:eastAsia="ru-RU"/>
        </w:rPr>
        <w:t>в</w:t>
      </w:r>
      <w:proofErr w:type="spellStart"/>
      <w:r w:rsidR="00502632" w:rsidRPr="00502632">
        <w:rPr>
          <w:rFonts w:ascii="Times New Roman" w:eastAsia="Calibri" w:hAnsi="Times New Roman" w:cs="Times New Roman"/>
          <w:color w:val="000000"/>
          <w:sz w:val="24"/>
          <w:szCs w:val="24"/>
          <w:lang w:eastAsia="ru-RU"/>
        </w:rPr>
        <w:t>изначає</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правові</w:t>
      </w:r>
      <w:proofErr w:type="spellEnd"/>
      <w:r w:rsidR="00502632" w:rsidRPr="00502632">
        <w:rPr>
          <w:rFonts w:ascii="Times New Roman" w:eastAsia="Calibri" w:hAnsi="Times New Roman" w:cs="Times New Roman"/>
          <w:color w:val="000000"/>
          <w:sz w:val="24"/>
          <w:szCs w:val="24"/>
          <w:lang w:eastAsia="ru-RU"/>
        </w:rPr>
        <w:t xml:space="preserve"> та </w:t>
      </w:r>
      <w:proofErr w:type="spellStart"/>
      <w:r w:rsidR="00502632" w:rsidRPr="00502632">
        <w:rPr>
          <w:rFonts w:ascii="Times New Roman" w:eastAsia="Calibri" w:hAnsi="Times New Roman" w:cs="Times New Roman"/>
          <w:color w:val="000000"/>
          <w:sz w:val="24"/>
          <w:szCs w:val="24"/>
          <w:lang w:eastAsia="ru-RU"/>
        </w:rPr>
        <w:t>організаційні</w:t>
      </w:r>
      <w:proofErr w:type="spellEnd"/>
      <w:r w:rsidR="00502632" w:rsidRPr="00502632">
        <w:rPr>
          <w:rFonts w:ascii="Times New Roman" w:eastAsia="Calibri" w:hAnsi="Times New Roman" w:cs="Times New Roman"/>
          <w:color w:val="000000"/>
          <w:sz w:val="24"/>
          <w:szCs w:val="24"/>
          <w:lang w:eastAsia="ru-RU"/>
        </w:rPr>
        <w:t xml:space="preserve"> засади державного контролю, </w:t>
      </w:r>
      <w:proofErr w:type="spellStart"/>
      <w:r w:rsidR="00502632" w:rsidRPr="00502632">
        <w:rPr>
          <w:rFonts w:ascii="Times New Roman" w:eastAsia="Calibri" w:hAnsi="Times New Roman" w:cs="Times New Roman"/>
          <w:color w:val="000000"/>
          <w:sz w:val="24"/>
          <w:szCs w:val="24"/>
          <w:lang w:eastAsia="ru-RU"/>
        </w:rPr>
        <w:t>що</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здійснюється</w:t>
      </w:r>
      <w:proofErr w:type="spellEnd"/>
      <w:r w:rsidR="00502632" w:rsidRPr="00502632">
        <w:rPr>
          <w:rFonts w:ascii="Times New Roman" w:eastAsia="Calibri" w:hAnsi="Times New Roman" w:cs="Times New Roman"/>
          <w:color w:val="000000"/>
          <w:sz w:val="24"/>
          <w:szCs w:val="24"/>
          <w:lang w:eastAsia="ru-RU"/>
        </w:rPr>
        <w:t xml:space="preserve"> з метою </w:t>
      </w:r>
      <w:proofErr w:type="spellStart"/>
      <w:r w:rsidR="00502632" w:rsidRPr="00502632">
        <w:rPr>
          <w:rFonts w:ascii="Times New Roman" w:eastAsia="Calibri" w:hAnsi="Times New Roman" w:cs="Times New Roman"/>
          <w:color w:val="000000"/>
          <w:sz w:val="24"/>
          <w:szCs w:val="24"/>
          <w:lang w:eastAsia="ru-RU"/>
        </w:rPr>
        <w:t>перевірки</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дотримання</w:t>
      </w:r>
      <w:proofErr w:type="spellEnd"/>
      <w:r w:rsidR="00502632" w:rsidRPr="00502632">
        <w:rPr>
          <w:rFonts w:ascii="Times New Roman" w:eastAsia="Calibri" w:hAnsi="Times New Roman" w:cs="Times New Roman"/>
          <w:color w:val="000000"/>
          <w:sz w:val="24"/>
          <w:szCs w:val="24"/>
          <w:lang w:eastAsia="ru-RU"/>
        </w:rPr>
        <w:t xml:space="preserve"> операторами ринку </w:t>
      </w:r>
      <w:proofErr w:type="spellStart"/>
      <w:r w:rsidR="00502632" w:rsidRPr="00502632">
        <w:rPr>
          <w:rFonts w:ascii="Times New Roman" w:eastAsia="Calibri" w:hAnsi="Times New Roman" w:cs="Times New Roman"/>
          <w:color w:val="000000"/>
          <w:sz w:val="24"/>
          <w:szCs w:val="24"/>
          <w:lang w:eastAsia="ru-RU"/>
        </w:rPr>
        <w:t>законодавства</w:t>
      </w:r>
      <w:proofErr w:type="spellEnd"/>
      <w:r w:rsidR="00502632" w:rsidRPr="00502632">
        <w:rPr>
          <w:rFonts w:ascii="Times New Roman" w:eastAsia="Calibri" w:hAnsi="Times New Roman" w:cs="Times New Roman"/>
          <w:color w:val="000000"/>
          <w:sz w:val="24"/>
          <w:szCs w:val="24"/>
          <w:lang w:eastAsia="ru-RU"/>
        </w:rPr>
        <w:t xml:space="preserve"> про </w:t>
      </w:r>
      <w:proofErr w:type="spellStart"/>
      <w:r w:rsidR="00502632" w:rsidRPr="00502632">
        <w:rPr>
          <w:rFonts w:ascii="Times New Roman" w:eastAsia="Calibri" w:hAnsi="Times New Roman" w:cs="Times New Roman"/>
          <w:color w:val="000000"/>
          <w:sz w:val="24"/>
          <w:szCs w:val="24"/>
          <w:lang w:eastAsia="ru-RU"/>
        </w:rPr>
        <w:t>харчові</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продукти</w:t>
      </w:r>
      <w:proofErr w:type="spellEnd"/>
      <w:r w:rsidR="00502632" w:rsidRPr="00502632">
        <w:rPr>
          <w:rFonts w:ascii="Times New Roman" w:eastAsia="Calibri" w:hAnsi="Times New Roman" w:cs="Times New Roman"/>
          <w:color w:val="000000"/>
          <w:sz w:val="24"/>
          <w:szCs w:val="24"/>
          <w:lang w:eastAsia="ru-RU"/>
        </w:rPr>
        <w:t xml:space="preserve">, корми, </w:t>
      </w:r>
      <w:proofErr w:type="spellStart"/>
      <w:r w:rsidR="00502632" w:rsidRPr="00502632">
        <w:rPr>
          <w:rFonts w:ascii="Times New Roman" w:eastAsia="Calibri" w:hAnsi="Times New Roman" w:cs="Times New Roman"/>
          <w:color w:val="000000"/>
          <w:sz w:val="24"/>
          <w:szCs w:val="24"/>
          <w:lang w:eastAsia="ru-RU"/>
        </w:rPr>
        <w:t>здоров’я</w:t>
      </w:r>
      <w:proofErr w:type="spellEnd"/>
      <w:r w:rsidR="00502632" w:rsidRPr="00502632">
        <w:rPr>
          <w:rFonts w:ascii="Times New Roman" w:eastAsia="Calibri" w:hAnsi="Times New Roman" w:cs="Times New Roman"/>
          <w:color w:val="000000"/>
          <w:sz w:val="24"/>
          <w:szCs w:val="24"/>
          <w:lang w:eastAsia="ru-RU"/>
        </w:rPr>
        <w:t xml:space="preserve"> та </w:t>
      </w:r>
      <w:proofErr w:type="spellStart"/>
      <w:r w:rsidR="00502632" w:rsidRPr="00502632">
        <w:rPr>
          <w:rFonts w:ascii="Times New Roman" w:eastAsia="Calibri" w:hAnsi="Times New Roman" w:cs="Times New Roman"/>
          <w:color w:val="000000"/>
          <w:sz w:val="24"/>
          <w:szCs w:val="24"/>
          <w:lang w:eastAsia="ru-RU"/>
        </w:rPr>
        <w:t>благополуччя</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тварин</w:t>
      </w:r>
      <w:proofErr w:type="spellEnd"/>
      <w:r w:rsidR="00502632" w:rsidRPr="00502632">
        <w:rPr>
          <w:rFonts w:ascii="Times New Roman" w:eastAsia="Calibri" w:hAnsi="Times New Roman" w:cs="Times New Roman"/>
          <w:color w:val="000000"/>
          <w:sz w:val="24"/>
          <w:szCs w:val="24"/>
          <w:lang w:eastAsia="ru-RU"/>
        </w:rPr>
        <w:t xml:space="preserve">, а </w:t>
      </w:r>
      <w:proofErr w:type="spellStart"/>
      <w:r w:rsidR="00502632" w:rsidRPr="00502632">
        <w:rPr>
          <w:rFonts w:ascii="Times New Roman" w:eastAsia="Calibri" w:hAnsi="Times New Roman" w:cs="Times New Roman"/>
          <w:color w:val="000000"/>
          <w:sz w:val="24"/>
          <w:szCs w:val="24"/>
          <w:lang w:eastAsia="ru-RU"/>
        </w:rPr>
        <w:t>також</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законодавства</w:t>
      </w:r>
      <w:proofErr w:type="spellEnd"/>
      <w:r w:rsidR="00502632" w:rsidRPr="00502632">
        <w:rPr>
          <w:rFonts w:ascii="Times New Roman" w:eastAsia="Calibri" w:hAnsi="Times New Roman" w:cs="Times New Roman"/>
          <w:color w:val="000000"/>
          <w:sz w:val="24"/>
          <w:szCs w:val="24"/>
          <w:lang w:eastAsia="ru-RU"/>
        </w:rPr>
        <w:t xml:space="preserve"> про </w:t>
      </w:r>
      <w:proofErr w:type="spellStart"/>
      <w:r w:rsidR="00502632" w:rsidRPr="00502632">
        <w:rPr>
          <w:rFonts w:ascii="Times New Roman" w:eastAsia="Calibri" w:hAnsi="Times New Roman" w:cs="Times New Roman"/>
          <w:color w:val="000000"/>
          <w:sz w:val="24"/>
          <w:szCs w:val="24"/>
          <w:lang w:eastAsia="ru-RU"/>
        </w:rPr>
        <w:t>побічні</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продукти</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тваринного</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походження</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під</w:t>
      </w:r>
      <w:proofErr w:type="spellEnd"/>
      <w:r w:rsidR="00502632" w:rsidRPr="00502632">
        <w:rPr>
          <w:rFonts w:ascii="Times New Roman" w:eastAsia="Calibri" w:hAnsi="Times New Roman" w:cs="Times New Roman"/>
          <w:color w:val="000000"/>
          <w:sz w:val="24"/>
          <w:szCs w:val="24"/>
          <w:lang w:eastAsia="ru-RU"/>
        </w:rPr>
        <w:t xml:space="preserve"> час </w:t>
      </w:r>
      <w:proofErr w:type="spellStart"/>
      <w:r w:rsidR="00502632" w:rsidRPr="00502632">
        <w:rPr>
          <w:rFonts w:ascii="Times New Roman" w:eastAsia="Calibri" w:hAnsi="Times New Roman" w:cs="Times New Roman"/>
          <w:color w:val="000000"/>
          <w:sz w:val="24"/>
          <w:szCs w:val="24"/>
          <w:lang w:eastAsia="ru-RU"/>
        </w:rPr>
        <w:t>ввезення</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пересилання</w:t>
      </w:r>
      <w:proofErr w:type="spellEnd"/>
      <w:r w:rsidR="00502632" w:rsidRPr="00502632">
        <w:rPr>
          <w:rFonts w:ascii="Times New Roman" w:eastAsia="Calibri" w:hAnsi="Times New Roman" w:cs="Times New Roman"/>
          <w:color w:val="000000"/>
          <w:sz w:val="24"/>
          <w:szCs w:val="24"/>
          <w:lang w:eastAsia="ru-RU"/>
        </w:rPr>
        <w:t xml:space="preserve">) таких </w:t>
      </w:r>
      <w:proofErr w:type="spellStart"/>
      <w:r w:rsidR="00502632" w:rsidRPr="00502632">
        <w:rPr>
          <w:rFonts w:ascii="Times New Roman" w:eastAsia="Calibri" w:hAnsi="Times New Roman" w:cs="Times New Roman"/>
          <w:color w:val="000000"/>
          <w:sz w:val="24"/>
          <w:szCs w:val="24"/>
          <w:lang w:eastAsia="ru-RU"/>
        </w:rPr>
        <w:t>побічних</w:t>
      </w:r>
      <w:proofErr w:type="spellEnd"/>
      <w:r w:rsidR="00502632" w:rsidRPr="00502632">
        <w:rPr>
          <w:rFonts w:ascii="Times New Roman" w:eastAsia="Calibri" w:hAnsi="Times New Roman" w:cs="Times New Roman"/>
          <w:color w:val="000000"/>
          <w:sz w:val="24"/>
          <w:szCs w:val="24"/>
          <w:lang w:eastAsia="ru-RU"/>
        </w:rPr>
        <w:t xml:space="preserve"> продуктів на </w:t>
      </w:r>
      <w:proofErr w:type="spellStart"/>
      <w:r w:rsidR="00502632" w:rsidRPr="00502632">
        <w:rPr>
          <w:rFonts w:ascii="Times New Roman" w:eastAsia="Calibri" w:hAnsi="Times New Roman" w:cs="Times New Roman"/>
          <w:color w:val="000000"/>
          <w:sz w:val="24"/>
          <w:szCs w:val="24"/>
          <w:lang w:eastAsia="ru-RU"/>
        </w:rPr>
        <w:t>митну</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територію</w:t>
      </w:r>
      <w:proofErr w:type="spellEnd"/>
      <w:r w:rsidR="00502632" w:rsidRPr="00502632">
        <w:rPr>
          <w:rFonts w:ascii="Times New Roman" w:eastAsia="Calibri" w:hAnsi="Times New Roman" w:cs="Times New Roman"/>
          <w:color w:val="000000"/>
          <w:sz w:val="24"/>
          <w:szCs w:val="24"/>
          <w:lang w:eastAsia="ru-RU"/>
        </w:rPr>
        <w:t xml:space="preserve"> </w:t>
      </w:r>
      <w:proofErr w:type="spellStart"/>
      <w:r w:rsidR="00502632" w:rsidRPr="00502632">
        <w:rPr>
          <w:rFonts w:ascii="Times New Roman" w:eastAsia="Calibri" w:hAnsi="Times New Roman" w:cs="Times New Roman"/>
          <w:color w:val="000000"/>
          <w:sz w:val="24"/>
          <w:szCs w:val="24"/>
          <w:lang w:eastAsia="ru-RU"/>
        </w:rPr>
        <w:t>України</w:t>
      </w:r>
      <w:proofErr w:type="spellEnd"/>
      <w:r w:rsidR="00502632" w:rsidRPr="00502632">
        <w:rPr>
          <w:rFonts w:ascii="Times New Roman" w:eastAsia="Calibri" w:hAnsi="Times New Roman" w:cs="Times New Roman"/>
          <w:color w:val="000000"/>
          <w:sz w:val="24"/>
          <w:szCs w:val="24"/>
          <w:lang w:eastAsia="ru-RU"/>
        </w:rPr>
        <w:t>.</w:t>
      </w:r>
    </w:p>
    <w:p w14:paraId="076A2997" w14:textId="77777777" w:rsidR="00703AD1" w:rsidRDefault="00A70A5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Відповідно до</w:t>
      </w:r>
      <w:r w:rsidR="00703AD1">
        <w:rPr>
          <w:rFonts w:ascii="Times New Roman" w:eastAsia="Calibri" w:hAnsi="Times New Roman" w:cs="Times New Roman"/>
          <w:color w:val="000000"/>
          <w:sz w:val="24"/>
          <w:szCs w:val="24"/>
          <w:lang w:val="uk-UA" w:eastAsia="ru-RU"/>
        </w:rPr>
        <w:t xml:space="preserve"> статті</w:t>
      </w:r>
      <w:r w:rsidRPr="00A70A59">
        <w:rPr>
          <w:rFonts w:ascii="Times New Roman" w:eastAsia="Calibri" w:hAnsi="Times New Roman" w:cs="Times New Roman"/>
          <w:color w:val="000000"/>
          <w:sz w:val="24"/>
          <w:szCs w:val="24"/>
          <w:lang w:val="uk-UA" w:eastAsia="ru-RU"/>
        </w:rPr>
        <w:t xml:space="preserve"> 1 Закону </w:t>
      </w:r>
      <w:r w:rsidR="00703AD1">
        <w:rPr>
          <w:rFonts w:ascii="Times New Roman" w:eastAsia="Calibri" w:hAnsi="Times New Roman" w:cs="Times New Roman"/>
          <w:color w:val="000000"/>
          <w:sz w:val="24"/>
          <w:szCs w:val="24"/>
          <w:lang w:val="uk-UA" w:eastAsia="ru-RU"/>
        </w:rPr>
        <w:t>№ 2042</w:t>
      </w:r>
      <w:r w:rsidRPr="00A70A59">
        <w:rPr>
          <w:rFonts w:ascii="Times New Roman" w:eastAsia="Calibri" w:hAnsi="Times New Roman" w:cs="Times New Roman"/>
          <w:color w:val="000000"/>
          <w:sz w:val="24"/>
          <w:szCs w:val="24"/>
          <w:lang w:val="uk-UA" w:eastAsia="ru-RU"/>
        </w:rPr>
        <w:t xml:space="preserve"> державний контроль - діяльність компетентного органу, його територіальних органів, державних інспекторів, державних ветеринарних інспекторів, помічників державного ветеринарного інспектора та уповноважених осіб, що здійснюється з метою перевірки відповідності діяльності операторів ринку вимогам законодавства про харчові продукти, корми, здоров`я та благополуччя тварин, а також усунення наслідків невідповідності та притягнення до відповідальності за порушення відповідних вимог.</w:t>
      </w:r>
    </w:p>
    <w:p w14:paraId="0ECA45EC" w14:textId="77777777" w:rsidR="00D85099" w:rsidRPr="00570BF8" w:rsidRDefault="00703AD1"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Відповідно до статті</w:t>
      </w:r>
      <w:r w:rsidR="00A70A59" w:rsidRPr="00703AD1">
        <w:rPr>
          <w:rFonts w:ascii="Times New Roman" w:eastAsia="Calibri" w:hAnsi="Times New Roman" w:cs="Times New Roman"/>
          <w:color w:val="000000"/>
          <w:sz w:val="24"/>
          <w:szCs w:val="24"/>
          <w:lang w:val="uk-UA" w:eastAsia="ru-RU"/>
        </w:rPr>
        <w:t xml:space="preserve"> 17 Закону №</w:t>
      </w:r>
      <w:r>
        <w:rPr>
          <w:rFonts w:ascii="Times New Roman" w:eastAsia="Calibri" w:hAnsi="Times New Roman" w:cs="Times New Roman"/>
          <w:color w:val="000000"/>
          <w:sz w:val="24"/>
          <w:szCs w:val="24"/>
          <w:lang w:val="uk-UA" w:eastAsia="ru-RU"/>
        </w:rPr>
        <w:t xml:space="preserve"> </w:t>
      </w:r>
      <w:r w:rsidR="00A70A59" w:rsidRPr="00703AD1">
        <w:rPr>
          <w:rFonts w:ascii="Times New Roman" w:eastAsia="Calibri" w:hAnsi="Times New Roman" w:cs="Times New Roman"/>
          <w:color w:val="000000"/>
          <w:sz w:val="24"/>
          <w:szCs w:val="24"/>
          <w:lang w:val="uk-UA" w:eastAsia="ru-RU"/>
        </w:rPr>
        <w:t>2042 державний контроль здійснюється, зокрема, за принципом пріоритетності безпеки у питаннях життя і здоров`я людини перед будь-</w:t>
      </w:r>
      <w:r w:rsidR="00A70A59" w:rsidRPr="00570BF8">
        <w:rPr>
          <w:rFonts w:ascii="Times New Roman" w:eastAsia="Calibri" w:hAnsi="Times New Roman" w:cs="Times New Roman"/>
          <w:color w:val="000000"/>
          <w:sz w:val="24"/>
          <w:szCs w:val="24"/>
          <w:lang w:val="uk-UA" w:eastAsia="ru-RU"/>
        </w:rPr>
        <w:t>якими іншими інтересами та цілями у сфері господарської діяльності.</w:t>
      </w:r>
    </w:p>
    <w:p w14:paraId="00E92DD4" w14:textId="77777777" w:rsidR="00D85099" w:rsidRPr="00570BF8" w:rsidRDefault="00A70A5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570BF8">
        <w:rPr>
          <w:rFonts w:ascii="Times New Roman" w:eastAsia="Calibri" w:hAnsi="Times New Roman" w:cs="Times New Roman"/>
          <w:color w:val="000000"/>
          <w:sz w:val="24"/>
          <w:szCs w:val="24"/>
          <w:lang w:val="uk-UA" w:eastAsia="ru-RU"/>
        </w:rPr>
        <w:t>Відповідно до ч</w:t>
      </w:r>
      <w:r w:rsidR="00D85099" w:rsidRPr="00570BF8">
        <w:rPr>
          <w:rFonts w:ascii="Times New Roman" w:eastAsia="Calibri" w:hAnsi="Times New Roman" w:cs="Times New Roman"/>
          <w:color w:val="000000"/>
          <w:sz w:val="24"/>
          <w:szCs w:val="24"/>
          <w:lang w:val="uk-UA" w:eastAsia="ru-RU"/>
        </w:rPr>
        <w:t xml:space="preserve">астини </w:t>
      </w:r>
      <w:r w:rsidR="00A725C3">
        <w:rPr>
          <w:rFonts w:ascii="Times New Roman" w:eastAsia="Calibri" w:hAnsi="Times New Roman" w:cs="Times New Roman"/>
          <w:color w:val="000000"/>
          <w:sz w:val="24"/>
          <w:szCs w:val="24"/>
          <w:lang w:val="uk-UA" w:eastAsia="ru-RU"/>
        </w:rPr>
        <w:t>першої</w:t>
      </w:r>
      <w:r w:rsidR="00D85099" w:rsidRPr="00570BF8">
        <w:rPr>
          <w:rFonts w:ascii="Times New Roman" w:eastAsia="Calibri" w:hAnsi="Times New Roman" w:cs="Times New Roman"/>
          <w:color w:val="000000"/>
          <w:sz w:val="24"/>
          <w:szCs w:val="24"/>
          <w:lang w:val="uk-UA" w:eastAsia="ru-RU"/>
        </w:rPr>
        <w:t xml:space="preserve"> </w:t>
      </w:r>
      <w:r w:rsidRPr="00570BF8">
        <w:rPr>
          <w:rFonts w:ascii="Times New Roman" w:eastAsia="Calibri" w:hAnsi="Times New Roman" w:cs="Times New Roman"/>
          <w:color w:val="000000"/>
          <w:sz w:val="24"/>
          <w:szCs w:val="24"/>
          <w:lang w:val="uk-UA" w:eastAsia="ru-RU"/>
        </w:rPr>
        <w:t>ст</w:t>
      </w:r>
      <w:r w:rsidR="00D85099" w:rsidRPr="00570BF8">
        <w:rPr>
          <w:rFonts w:ascii="Times New Roman" w:eastAsia="Calibri" w:hAnsi="Times New Roman" w:cs="Times New Roman"/>
          <w:color w:val="000000"/>
          <w:sz w:val="24"/>
          <w:szCs w:val="24"/>
          <w:lang w:val="uk-UA" w:eastAsia="ru-RU"/>
        </w:rPr>
        <w:t>атті</w:t>
      </w:r>
      <w:r w:rsidRPr="00570BF8">
        <w:rPr>
          <w:rFonts w:ascii="Times New Roman" w:eastAsia="Calibri" w:hAnsi="Times New Roman" w:cs="Times New Roman"/>
          <w:color w:val="000000"/>
          <w:sz w:val="24"/>
          <w:szCs w:val="24"/>
          <w:lang w:val="uk-UA" w:eastAsia="ru-RU"/>
        </w:rPr>
        <w:t xml:space="preserve"> 18 Закону №</w:t>
      </w:r>
      <w:r w:rsidR="00D85099" w:rsidRPr="00570BF8">
        <w:rPr>
          <w:rFonts w:ascii="Times New Roman" w:eastAsia="Calibri" w:hAnsi="Times New Roman" w:cs="Times New Roman"/>
          <w:color w:val="000000"/>
          <w:sz w:val="24"/>
          <w:szCs w:val="24"/>
          <w:lang w:val="uk-UA" w:eastAsia="ru-RU"/>
        </w:rPr>
        <w:t xml:space="preserve"> </w:t>
      </w:r>
      <w:r w:rsidRPr="00570BF8">
        <w:rPr>
          <w:rFonts w:ascii="Times New Roman" w:eastAsia="Calibri" w:hAnsi="Times New Roman" w:cs="Times New Roman"/>
          <w:color w:val="000000"/>
          <w:sz w:val="24"/>
          <w:szCs w:val="24"/>
          <w:lang w:val="uk-UA" w:eastAsia="ru-RU"/>
        </w:rPr>
        <w:t>204</w:t>
      </w:r>
      <w:r w:rsidR="00D85099" w:rsidRPr="00570BF8">
        <w:rPr>
          <w:rFonts w:ascii="Times New Roman" w:eastAsia="Calibri" w:hAnsi="Times New Roman" w:cs="Times New Roman"/>
          <w:color w:val="000000"/>
          <w:sz w:val="24"/>
          <w:szCs w:val="24"/>
          <w:lang w:val="uk-UA" w:eastAsia="ru-RU"/>
        </w:rPr>
        <w:t>2</w:t>
      </w:r>
      <w:r w:rsidRPr="00570BF8">
        <w:rPr>
          <w:rFonts w:ascii="Times New Roman" w:eastAsia="Calibri" w:hAnsi="Times New Roman" w:cs="Times New Roman"/>
          <w:color w:val="000000"/>
          <w:sz w:val="24"/>
          <w:szCs w:val="24"/>
          <w:lang w:val="uk-UA" w:eastAsia="ru-RU"/>
        </w:rPr>
        <w:t xml:space="preserve"> державний контроль здійснюється компетентним органом, крім випадків, встановлених цим Законом.</w:t>
      </w:r>
      <w:r w:rsidR="00D85099" w:rsidRPr="00570BF8">
        <w:rPr>
          <w:rFonts w:ascii="Times New Roman" w:eastAsia="Calibri" w:hAnsi="Times New Roman" w:cs="Times New Roman"/>
          <w:color w:val="000000"/>
          <w:sz w:val="24"/>
          <w:szCs w:val="24"/>
          <w:lang w:val="uk-UA" w:eastAsia="ru-RU"/>
        </w:rPr>
        <w:t xml:space="preserve"> </w:t>
      </w:r>
    </w:p>
    <w:p w14:paraId="0C8FCF3F" w14:textId="77777777" w:rsidR="004C0406" w:rsidRPr="00570BF8" w:rsidRDefault="00D8509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570BF8">
        <w:rPr>
          <w:rFonts w:ascii="Times New Roman" w:eastAsia="Calibri" w:hAnsi="Times New Roman" w:cs="Times New Roman"/>
          <w:color w:val="000000"/>
          <w:sz w:val="24"/>
          <w:szCs w:val="24"/>
          <w:lang w:val="uk-UA" w:eastAsia="ru-RU"/>
        </w:rPr>
        <w:t xml:space="preserve">Відповідно до частини </w:t>
      </w:r>
      <w:r w:rsidR="00A725C3">
        <w:rPr>
          <w:rFonts w:ascii="Times New Roman" w:eastAsia="Calibri" w:hAnsi="Times New Roman" w:cs="Times New Roman"/>
          <w:color w:val="000000"/>
          <w:sz w:val="24"/>
          <w:szCs w:val="24"/>
          <w:lang w:val="uk-UA" w:eastAsia="ru-RU"/>
        </w:rPr>
        <w:t>четвертої</w:t>
      </w:r>
      <w:r w:rsidRPr="00570BF8">
        <w:rPr>
          <w:rFonts w:ascii="Times New Roman" w:eastAsia="Calibri" w:hAnsi="Times New Roman" w:cs="Times New Roman"/>
          <w:color w:val="000000"/>
          <w:sz w:val="24"/>
          <w:szCs w:val="24"/>
          <w:lang w:val="uk-UA" w:eastAsia="ru-RU"/>
        </w:rPr>
        <w:t xml:space="preserve"> статті 18 Закону № 2042 </w:t>
      </w:r>
      <w:r w:rsidR="00A70A59" w:rsidRPr="00570BF8">
        <w:rPr>
          <w:rFonts w:ascii="Times New Roman" w:eastAsia="Calibri" w:hAnsi="Times New Roman" w:cs="Times New Roman"/>
          <w:color w:val="000000"/>
          <w:sz w:val="24"/>
          <w:szCs w:val="24"/>
          <w:lang w:val="uk-UA" w:eastAsia="ru-RU"/>
        </w:rPr>
        <w:t>Заходи державного контролю можуть здійснюватися позапланово у разі виявлення невідповідності або появи обґрунтованої підозри щодо невідповідності, а також в інших встановлених законом випадках.</w:t>
      </w:r>
    </w:p>
    <w:p w14:paraId="040E6455" w14:textId="77777777" w:rsidR="00EF5501" w:rsidRPr="006C237F" w:rsidRDefault="00EF5501"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570BF8">
        <w:rPr>
          <w:rFonts w:ascii="Times New Roman" w:eastAsia="Calibri" w:hAnsi="Times New Roman" w:cs="Times New Roman"/>
          <w:color w:val="000000"/>
          <w:sz w:val="24"/>
          <w:szCs w:val="24"/>
          <w:lang w:val="uk-UA" w:eastAsia="ru-RU"/>
        </w:rPr>
        <w:t xml:space="preserve">За правилами пункту 3 частини </w:t>
      </w:r>
      <w:r w:rsidR="00A725C3">
        <w:rPr>
          <w:rFonts w:ascii="Times New Roman" w:eastAsia="Calibri" w:hAnsi="Times New Roman" w:cs="Times New Roman"/>
          <w:color w:val="000000"/>
          <w:sz w:val="24"/>
          <w:szCs w:val="24"/>
          <w:lang w:val="uk-UA" w:eastAsia="ru-RU"/>
        </w:rPr>
        <w:t>четвертої</w:t>
      </w:r>
      <w:r w:rsidRPr="00570BF8">
        <w:rPr>
          <w:rFonts w:ascii="Times New Roman" w:eastAsia="Calibri" w:hAnsi="Times New Roman" w:cs="Times New Roman"/>
          <w:color w:val="000000"/>
          <w:sz w:val="24"/>
          <w:szCs w:val="24"/>
          <w:lang w:val="uk-UA" w:eastAsia="ru-RU"/>
        </w:rPr>
        <w:t xml:space="preserve"> ст</w:t>
      </w:r>
      <w:r w:rsidR="00570BF8" w:rsidRPr="00570BF8">
        <w:rPr>
          <w:rFonts w:ascii="Times New Roman" w:eastAsia="Calibri" w:hAnsi="Times New Roman" w:cs="Times New Roman"/>
          <w:color w:val="000000"/>
          <w:sz w:val="24"/>
          <w:szCs w:val="24"/>
          <w:lang w:val="uk-UA" w:eastAsia="ru-RU"/>
        </w:rPr>
        <w:t>атті</w:t>
      </w:r>
      <w:r w:rsidRPr="00570BF8">
        <w:rPr>
          <w:rFonts w:ascii="Times New Roman" w:eastAsia="Calibri" w:hAnsi="Times New Roman" w:cs="Times New Roman"/>
          <w:color w:val="000000"/>
          <w:sz w:val="24"/>
          <w:szCs w:val="24"/>
          <w:lang w:val="uk-UA" w:eastAsia="ru-RU"/>
        </w:rPr>
        <w:t xml:space="preserve"> 19 Закону №</w:t>
      </w:r>
      <w:r w:rsidR="00570BF8" w:rsidRPr="00570BF8">
        <w:rPr>
          <w:rFonts w:ascii="Times New Roman" w:eastAsia="Calibri" w:hAnsi="Times New Roman" w:cs="Times New Roman"/>
          <w:color w:val="000000"/>
          <w:sz w:val="24"/>
          <w:szCs w:val="24"/>
          <w:lang w:val="uk-UA" w:eastAsia="ru-RU"/>
        </w:rPr>
        <w:t xml:space="preserve"> </w:t>
      </w:r>
      <w:r w:rsidRPr="00570BF8">
        <w:rPr>
          <w:rFonts w:ascii="Times New Roman" w:eastAsia="Calibri" w:hAnsi="Times New Roman" w:cs="Times New Roman"/>
          <w:color w:val="000000"/>
          <w:sz w:val="24"/>
          <w:szCs w:val="24"/>
          <w:lang w:val="uk-UA" w:eastAsia="ru-RU"/>
        </w:rPr>
        <w:t xml:space="preserve">2042 інспектування передбачає перевірку дотримання операторами ринку </w:t>
      </w:r>
      <w:r w:rsidRPr="006C237F">
        <w:rPr>
          <w:rFonts w:ascii="Times New Roman" w:eastAsia="Calibri" w:hAnsi="Times New Roman" w:cs="Times New Roman"/>
          <w:color w:val="000000"/>
          <w:sz w:val="24"/>
          <w:szCs w:val="24"/>
          <w:lang w:val="uk-UA" w:eastAsia="ru-RU"/>
        </w:rPr>
        <w:t>законодавства про харчові продукти та корми, здоров`я та благополуччя тварин та відповідності їх діяльності вимогам, зокрема, щодо інцидентів, пов`язаних з безпечністю харчових продуктів та/або кормів.</w:t>
      </w:r>
    </w:p>
    <w:p w14:paraId="372BB196" w14:textId="7FE45FB1" w:rsidR="00EF5501" w:rsidRPr="006C237F" w:rsidRDefault="00CB1F5D"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Отже</w:t>
      </w:r>
      <w:r w:rsidR="004C0406" w:rsidRPr="006C237F">
        <w:rPr>
          <w:rFonts w:ascii="Times New Roman" w:eastAsia="Calibri" w:hAnsi="Times New Roman" w:cs="Times New Roman"/>
          <w:color w:val="000000"/>
          <w:sz w:val="24"/>
          <w:szCs w:val="24"/>
          <w:lang w:val="uk-UA" w:eastAsia="ru-RU"/>
        </w:rPr>
        <w:t>, у результаті виявлення невідповідності складу Масла Держпродспоживслужб</w:t>
      </w:r>
      <w:r w:rsidR="004E2BAB">
        <w:rPr>
          <w:rFonts w:ascii="Times New Roman" w:eastAsia="Calibri" w:hAnsi="Times New Roman" w:cs="Times New Roman"/>
          <w:color w:val="000000"/>
          <w:sz w:val="24"/>
          <w:szCs w:val="24"/>
          <w:lang w:val="uk-UA" w:eastAsia="ru-RU"/>
        </w:rPr>
        <w:t>а</w:t>
      </w:r>
      <w:r w:rsidR="004C0406" w:rsidRPr="006C237F">
        <w:rPr>
          <w:rFonts w:ascii="Times New Roman" w:eastAsia="Calibri" w:hAnsi="Times New Roman" w:cs="Times New Roman"/>
          <w:color w:val="000000"/>
          <w:sz w:val="24"/>
          <w:szCs w:val="24"/>
          <w:lang w:val="uk-UA" w:eastAsia="ru-RU"/>
        </w:rPr>
        <w:t xml:space="preserve"> здійсн</w:t>
      </w:r>
      <w:r w:rsidR="004E2BAB">
        <w:rPr>
          <w:rFonts w:ascii="Times New Roman" w:eastAsia="Calibri" w:hAnsi="Times New Roman" w:cs="Times New Roman"/>
          <w:color w:val="000000"/>
          <w:sz w:val="24"/>
          <w:szCs w:val="24"/>
          <w:lang w:val="uk-UA" w:eastAsia="ru-RU"/>
        </w:rPr>
        <w:t>ила</w:t>
      </w:r>
      <w:r w:rsidR="004C0406" w:rsidRPr="006C237F">
        <w:rPr>
          <w:rFonts w:ascii="Times New Roman" w:eastAsia="Calibri" w:hAnsi="Times New Roman" w:cs="Times New Roman"/>
          <w:color w:val="000000"/>
          <w:sz w:val="24"/>
          <w:szCs w:val="24"/>
          <w:lang w:val="uk-UA" w:eastAsia="ru-RU"/>
        </w:rPr>
        <w:t xml:space="preserve"> позаплановий захід державного контролю </w:t>
      </w:r>
      <w:r w:rsidR="008C3EC2" w:rsidRPr="006C237F">
        <w:rPr>
          <w:rFonts w:ascii="Times New Roman" w:eastAsia="Calibri" w:hAnsi="Times New Roman" w:cs="Times New Roman"/>
          <w:color w:val="000000"/>
          <w:sz w:val="24"/>
          <w:szCs w:val="24"/>
          <w:lang w:val="uk-UA" w:eastAsia="ru-RU"/>
        </w:rPr>
        <w:t xml:space="preserve">з метою перевірки </w:t>
      </w:r>
      <w:r w:rsidR="00114C37" w:rsidRPr="006C237F">
        <w:rPr>
          <w:rFonts w:ascii="Times New Roman" w:eastAsia="Calibri" w:hAnsi="Times New Roman" w:cs="Times New Roman"/>
          <w:color w:val="000000"/>
          <w:sz w:val="24"/>
          <w:szCs w:val="24"/>
          <w:lang w:val="uk-UA" w:eastAsia="ru-RU"/>
        </w:rPr>
        <w:t xml:space="preserve">факту невідповідності </w:t>
      </w:r>
      <w:r w:rsidR="0073149D" w:rsidRPr="006C237F">
        <w:rPr>
          <w:rFonts w:ascii="Times New Roman" w:eastAsia="Calibri" w:hAnsi="Times New Roman" w:cs="Times New Roman"/>
          <w:color w:val="000000"/>
          <w:sz w:val="24"/>
          <w:szCs w:val="24"/>
          <w:lang w:val="uk-UA" w:eastAsia="ru-RU"/>
        </w:rPr>
        <w:t>Масла</w:t>
      </w:r>
      <w:r w:rsidR="008424DF">
        <w:rPr>
          <w:rFonts w:ascii="Times New Roman" w:eastAsia="Calibri" w:hAnsi="Times New Roman" w:cs="Times New Roman"/>
          <w:color w:val="000000"/>
          <w:sz w:val="24"/>
          <w:szCs w:val="24"/>
          <w:lang w:val="uk-UA" w:eastAsia="ru-RU"/>
        </w:rPr>
        <w:t xml:space="preserve"> </w:t>
      </w:r>
      <w:r w:rsidR="0073149D" w:rsidRPr="006C237F">
        <w:rPr>
          <w:rFonts w:ascii="Times New Roman" w:eastAsia="Calibri" w:hAnsi="Times New Roman" w:cs="Times New Roman"/>
          <w:color w:val="000000"/>
          <w:sz w:val="24"/>
          <w:szCs w:val="24"/>
          <w:lang w:val="uk-UA" w:eastAsia="ru-RU"/>
        </w:rPr>
        <w:t>вимогам ДСТУ 4399:2005</w:t>
      </w:r>
      <w:r w:rsidR="00A122EA" w:rsidRPr="006C237F">
        <w:rPr>
          <w:rFonts w:ascii="Times New Roman" w:eastAsia="Calibri" w:hAnsi="Times New Roman" w:cs="Times New Roman"/>
          <w:color w:val="000000"/>
          <w:sz w:val="24"/>
          <w:szCs w:val="24"/>
          <w:lang w:val="uk-UA" w:eastAsia="ru-RU"/>
        </w:rPr>
        <w:t xml:space="preserve">, </w:t>
      </w:r>
      <w:r w:rsidR="00C533A5">
        <w:rPr>
          <w:rFonts w:ascii="Times New Roman" w:eastAsia="Calibri" w:hAnsi="Times New Roman" w:cs="Times New Roman"/>
          <w:color w:val="000000"/>
          <w:sz w:val="24"/>
          <w:szCs w:val="24"/>
          <w:lang w:val="uk-UA" w:eastAsia="ru-RU"/>
        </w:rPr>
        <w:t>у</w:t>
      </w:r>
      <w:r w:rsidR="00C533A5" w:rsidRPr="006C237F">
        <w:rPr>
          <w:rFonts w:ascii="Times New Roman" w:eastAsia="Calibri" w:hAnsi="Times New Roman" w:cs="Times New Roman"/>
          <w:color w:val="000000"/>
          <w:sz w:val="24"/>
          <w:szCs w:val="24"/>
          <w:lang w:val="uk-UA" w:eastAsia="ru-RU"/>
        </w:rPr>
        <w:t xml:space="preserve"> </w:t>
      </w:r>
      <w:r w:rsidR="00A122EA" w:rsidRPr="006C237F">
        <w:rPr>
          <w:rFonts w:ascii="Times New Roman" w:eastAsia="Calibri" w:hAnsi="Times New Roman" w:cs="Times New Roman"/>
          <w:color w:val="000000"/>
          <w:sz w:val="24"/>
          <w:szCs w:val="24"/>
          <w:lang w:val="uk-UA" w:eastAsia="ru-RU"/>
        </w:rPr>
        <w:t>результаті якого Головн</w:t>
      </w:r>
      <w:r w:rsidR="00C533A5">
        <w:rPr>
          <w:rFonts w:ascii="Times New Roman" w:eastAsia="Calibri" w:hAnsi="Times New Roman" w:cs="Times New Roman"/>
          <w:color w:val="000000"/>
          <w:sz w:val="24"/>
          <w:szCs w:val="24"/>
          <w:lang w:val="uk-UA" w:eastAsia="ru-RU"/>
        </w:rPr>
        <w:t>е</w:t>
      </w:r>
      <w:r w:rsidR="00A122EA" w:rsidRPr="006C237F">
        <w:rPr>
          <w:rFonts w:ascii="Times New Roman" w:eastAsia="Calibri" w:hAnsi="Times New Roman" w:cs="Times New Roman"/>
          <w:color w:val="000000"/>
          <w:sz w:val="24"/>
          <w:szCs w:val="24"/>
          <w:lang w:val="uk-UA" w:eastAsia="ru-RU"/>
        </w:rPr>
        <w:t xml:space="preserve"> управління Держпродспоживслужби в Житомирській області винес</w:t>
      </w:r>
      <w:r w:rsidR="00C533A5">
        <w:rPr>
          <w:rFonts w:ascii="Times New Roman" w:eastAsia="Calibri" w:hAnsi="Times New Roman" w:cs="Times New Roman"/>
          <w:color w:val="000000"/>
          <w:sz w:val="24"/>
          <w:szCs w:val="24"/>
          <w:lang w:val="uk-UA" w:eastAsia="ru-RU"/>
        </w:rPr>
        <w:t>ло</w:t>
      </w:r>
      <w:r w:rsidR="00A122EA" w:rsidRPr="006C237F">
        <w:rPr>
          <w:rFonts w:ascii="Times New Roman" w:eastAsia="Calibri" w:hAnsi="Times New Roman" w:cs="Times New Roman"/>
          <w:color w:val="000000"/>
          <w:sz w:val="24"/>
          <w:szCs w:val="24"/>
          <w:lang w:val="uk-UA" w:eastAsia="ru-RU"/>
        </w:rPr>
        <w:t xml:space="preserve"> Постанову.</w:t>
      </w:r>
    </w:p>
    <w:p w14:paraId="22489921" w14:textId="77777777" w:rsidR="00275716" w:rsidRDefault="00015517"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6C237F">
        <w:rPr>
          <w:rFonts w:ascii="Times New Roman" w:eastAsia="Calibri" w:hAnsi="Times New Roman" w:cs="Times New Roman"/>
          <w:color w:val="000000"/>
          <w:sz w:val="24"/>
          <w:szCs w:val="24"/>
          <w:lang w:val="uk-UA" w:eastAsia="ru-RU"/>
        </w:rPr>
        <w:t>Крім того, в</w:t>
      </w:r>
      <w:r w:rsidR="005B102E" w:rsidRPr="006C237F">
        <w:rPr>
          <w:rFonts w:ascii="Times New Roman" w:eastAsia="Calibri" w:hAnsi="Times New Roman" w:cs="Times New Roman"/>
          <w:color w:val="000000"/>
          <w:sz w:val="24"/>
          <w:szCs w:val="24"/>
          <w:lang w:val="uk-UA" w:eastAsia="ru-RU"/>
        </w:rPr>
        <w:t xml:space="preserve">ідповідно до частини п’ятої статті 22 </w:t>
      </w:r>
      <w:r w:rsidR="00B8346F" w:rsidRPr="006C237F">
        <w:rPr>
          <w:rFonts w:ascii="Times New Roman" w:eastAsia="Calibri" w:hAnsi="Times New Roman" w:cs="Times New Roman"/>
          <w:color w:val="000000"/>
          <w:sz w:val="24"/>
          <w:szCs w:val="24"/>
          <w:lang w:val="uk-UA" w:eastAsia="ru-RU"/>
        </w:rPr>
        <w:t xml:space="preserve">Закону № 2042 </w:t>
      </w:r>
      <w:r w:rsidR="005B102E" w:rsidRPr="006C237F">
        <w:rPr>
          <w:rFonts w:ascii="Times New Roman" w:eastAsia="Calibri" w:hAnsi="Times New Roman" w:cs="Times New Roman"/>
          <w:color w:val="000000"/>
          <w:sz w:val="24"/>
          <w:szCs w:val="24"/>
          <w:lang w:val="uk-UA" w:eastAsia="ru-RU"/>
        </w:rPr>
        <w:t>уповноважена лабораторія несе відповідальність за достовірність результатів проведених нею</w:t>
      </w:r>
      <w:r w:rsidR="005B102E" w:rsidRPr="005B102E">
        <w:rPr>
          <w:rFonts w:ascii="Times New Roman" w:eastAsia="Calibri" w:hAnsi="Times New Roman" w:cs="Times New Roman"/>
          <w:color w:val="000000"/>
          <w:sz w:val="24"/>
          <w:szCs w:val="24"/>
          <w:lang w:val="uk-UA" w:eastAsia="ru-RU"/>
        </w:rPr>
        <w:t xml:space="preserve"> лабораторних досліджень (випробувань) відповідно до закону.</w:t>
      </w:r>
    </w:p>
    <w:p w14:paraId="562749AC" w14:textId="7737FDD0" w:rsidR="00AA77F9" w:rsidRPr="00275716" w:rsidRDefault="005B102E"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275716">
        <w:rPr>
          <w:rFonts w:ascii="Times New Roman" w:eastAsia="Calibri" w:hAnsi="Times New Roman" w:cs="Times New Roman"/>
          <w:color w:val="000000"/>
          <w:sz w:val="24"/>
          <w:szCs w:val="24"/>
          <w:lang w:val="uk-UA" w:eastAsia="ru-RU"/>
        </w:rPr>
        <w:t>Тобто</w:t>
      </w:r>
      <w:r w:rsidRPr="00AF7AD9">
        <w:t xml:space="preserve"> </w:t>
      </w:r>
      <w:r w:rsidRPr="00275716">
        <w:rPr>
          <w:rFonts w:ascii="Times New Roman" w:eastAsia="Calibri" w:hAnsi="Times New Roman" w:cs="Times New Roman"/>
          <w:color w:val="000000"/>
          <w:sz w:val="24"/>
          <w:szCs w:val="24"/>
          <w:lang w:val="uk-UA" w:eastAsia="ru-RU"/>
        </w:rPr>
        <w:t>уповноважена лабораторія, яка здійснювала випробування Масла, має прямий обов’язок надавати достовірні результати проведення досліджень.</w:t>
      </w:r>
    </w:p>
    <w:p w14:paraId="3C423EA6" w14:textId="77777777" w:rsidR="009853E9" w:rsidRPr="009853E9"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9853E9">
        <w:rPr>
          <w:rFonts w:ascii="Times New Roman" w:eastAsia="Calibri" w:hAnsi="Times New Roman" w:cs="Times New Roman"/>
          <w:color w:val="000000"/>
          <w:sz w:val="24"/>
          <w:szCs w:val="24"/>
          <w:lang w:val="uk-UA" w:eastAsia="ru-RU"/>
        </w:rPr>
        <w:lastRenderedPageBreak/>
        <w:t>Згідно з пунктом 5.1 ДСТУ 4834:2007 «Молоко та молочні продукти. Правила приймання, відбирання та готування проб до контролювання» (далі – ДСТУ</w:t>
      </w:r>
      <w:r w:rsidR="001044D2">
        <w:rPr>
          <w:rFonts w:ascii="Times New Roman" w:eastAsia="Calibri" w:hAnsi="Times New Roman" w:cs="Times New Roman"/>
          <w:color w:val="000000"/>
          <w:sz w:val="24"/>
          <w:szCs w:val="24"/>
          <w:lang w:val="uk-UA" w:eastAsia="ru-RU"/>
        </w:rPr>
        <w:t> </w:t>
      </w:r>
      <w:r w:rsidRPr="009853E9">
        <w:rPr>
          <w:rFonts w:ascii="Times New Roman" w:eastAsia="Calibri" w:hAnsi="Times New Roman" w:cs="Times New Roman"/>
          <w:color w:val="000000"/>
          <w:sz w:val="24"/>
          <w:szCs w:val="24"/>
          <w:lang w:val="uk-UA" w:eastAsia="ru-RU"/>
        </w:rPr>
        <w:t>4834:2007) продукт приймається партіями. Кожну партію супроводжують документами, що підтверджують якість та безпечність продукту.</w:t>
      </w:r>
    </w:p>
    <w:p w14:paraId="546A471C" w14:textId="77777777" w:rsidR="009853E9" w:rsidRPr="009853E9"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9853E9">
        <w:rPr>
          <w:rFonts w:ascii="Times New Roman" w:eastAsia="Calibri" w:hAnsi="Times New Roman" w:cs="Times New Roman"/>
          <w:color w:val="000000"/>
          <w:sz w:val="24"/>
          <w:szCs w:val="24"/>
          <w:lang w:val="uk-UA" w:eastAsia="ru-RU"/>
        </w:rPr>
        <w:t>Відповідно до пункту 3.1 ДСТУ 4834:2007 партія – це будь-яка визначена кількість продукту з однаковою назвою та властивостями, яку вироблено за однакових умов на одній і тій самій потужності, за один технологічний цикл.</w:t>
      </w:r>
    </w:p>
    <w:p w14:paraId="0C36F117" w14:textId="77777777" w:rsidR="009853E9" w:rsidRPr="00432EFE"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9853E9">
        <w:rPr>
          <w:rFonts w:ascii="Times New Roman" w:eastAsia="Calibri" w:hAnsi="Times New Roman" w:cs="Times New Roman"/>
          <w:color w:val="000000"/>
          <w:sz w:val="24"/>
          <w:szCs w:val="24"/>
          <w:lang w:val="uk-UA" w:eastAsia="ru-RU"/>
        </w:rPr>
        <w:t>Виробництво масла в Україні регламентується державним стандартом ДСТУ</w:t>
      </w:r>
      <w:r w:rsidR="001044D2">
        <w:rPr>
          <w:rFonts w:ascii="Times New Roman" w:eastAsia="Calibri" w:hAnsi="Times New Roman" w:cs="Times New Roman"/>
          <w:color w:val="000000"/>
          <w:sz w:val="24"/>
          <w:szCs w:val="24"/>
          <w:lang w:val="uk-UA" w:eastAsia="ru-RU"/>
        </w:rPr>
        <w:t> </w:t>
      </w:r>
      <w:r w:rsidRPr="009853E9">
        <w:rPr>
          <w:rFonts w:ascii="Times New Roman" w:eastAsia="Calibri" w:hAnsi="Times New Roman" w:cs="Times New Roman"/>
          <w:color w:val="000000"/>
          <w:sz w:val="24"/>
          <w:szCs w:val="24"/>
          <w:lang w:val="uk-UA" w:eastAsia="ru-RU"/>
        </w:rPr>
        <w:t xml:space="preserve">4399:2005 «Масло вершкове. Технічні умови» (далі – ДСТУ 4399:2005), який </w:t>
      </w:r>
      <w:r w:rsidRPr="00432EFE">
        <w:rPr>
          <w:rFonts w:ascii="Times New Roman" w:eastAsia="Calibri" w:hAnsi="Times New Roman" w:cs="Times New Roman"/>
          <w:color w:val="000000"/>
          <w:sz w:val="24"/>
          <w:szCs w:val="24"/>
          <w:lang w:val="uk-UA" w:eastAsia="ru-RU"/>
        </w:rPr>
        <w:t>введено в дію 01.07.2006.</w:t>
      </w:r>
    </w:p>
    <w:p w14:paraId="32CBB2C2" w14:textId="77777777" w:rsidR="009853E9" w:rsidRPr="00432EFE"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У ДСТУ 4399:2005 наводяться терміни та визначення понять видів масла, а також його класифікація.</w:t>
      </w:r>
    </w:p>
    <w:p w14:paraId="4B95872E" w14:textId="77777777" w:rsidR="009853E9" w:rsidRPr="00432EFE"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Відповідно до ДСТУ 4399:2005 масло (з коров’ячого молока) – це харчовий жировий продукт, вироблений тільки з коров’ячого молока та продуктів його перероблення з рівномірно розподіленою в жировому середовищі вологою і сухими знежиреними речовинами.</w:t>
      </w:r>
    </w:p>
    <w:p w14:paraId="426FCD39" w14:textId="77777777" w:rsidR="009853E9" w:rsidRPr="00432EFE"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Вершкове масло – вироблене з вершків та/або продуктів перероблення молока, яке має специфічний притаманний йому смак, запах та пластичну консистенцію за температури (12±2)°С, із вмістом молочного жиру не менше ніж 61,5 відсотка, що становить однорідну емульсію типу «вода в жирі».</w:t>
      </w:r>
    </w:p>
    <w:p w14:paraId="5620D18E" w14:textId="77777777" w:rsidR="009853E9" w:rsidRPr="00432EFE"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proofErr w:type="spellStart"/>
      <w:r w:rsidRPr="00432EFE">
        <w:rPr>
          <w:rFonts w:ascii="Times New Roman" w:eastAsia="Calibri" w:hAnsi="Times New Roman" w:cs="Times New Roman"/>
          <w:color w:val="000000"/>
          <w:sz w:val="24"/>
          <w:szCs w:val="24"/>
          <w:lang w:val="uk-UA" w:eastAsia="ru-RU"/>
        </w:rPr>
        <w:t>Солодковершкове</w:t>
      </w:r>
      <w:proofErr w:type="spellEnd"/>
      <w:r w:rsidRPr="00432EFE">
        <w:rPr>
          <w:rFonts w:ascii="Times New Roman" w:eastAsia="Calibri" w:hAnsi="Times New Roman" w:cs="Times New Roman"/>
          <w:color w:val="000000"/>
          <w:sz w:val="24"/>
          <w:szCs w:val="24"/>
          <w:lang w:val="uk-UA" w:eastAsia="ru-RU"/>
        </w:rPr>
        <w:t xml:space="preserve"> масло виробляється з пастеризованих натуральних вершків.</w:t>
      </w:r>
    </w:p>
    <w:p w14:paraId="44142A39" w14:textId="77777777" w:rsidR="009853E9" w:rsidRPr="00432EFE"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Залежно від масової частки жиру</w:t>
      </w:r>
      <w:r w:rsidR="00BF229B">
        <w:rPr>
          <w:rFonts w:ascii="Times New Roman" w:eastAsia="Calibri" w:hAnsi="Times New Roman" w:cs="Times New Roman"/>
          <w:color w:val="000000"/>
          <w:sz w:val="24"/>
          <w:szCs w:val="24"/>
          <w:lang w:val="uk-UA" w:eastAsia="ru-RU"/>
        </w:rPr>
        <w:t xml:space="preserve">, </w:t>
      </w:r>
      <w:r w:rsidRPr="00432EFE">
        <w:rPr>
          <w:rFonts w:ascii="Times New Roman" w:eastAsia="Calibri" w:hAnsi="Times New Roman" w:cs="Times New Roman"/>
          <w:color w:val="000000"/>
          <w:sz w:val="24"/>
          <w:szCs w:val="24"/>
          <w:lang w:val="uk-UA" w:eastAsia="ru-RU"/>
        </w:rPr>
        <w:t>вершкове масло поділяється на групи:</w:t>
      </w:r>
    </w:p>
    <w:p w14:paraId="54A4AD4A" w14:textId="77777777" w:rsidR="009853E9" w:rsidRPr="00432EFE" w:rsidRDefault="009853E9" w:rsidP="008528F9">
      <w:pPr>
        <w:numPr>
          <w:ilvl w:val="1"/>
          <w:numId w:val="1"/>
        </w:numPr>
        <w:tabs>
          <w:tab w:val="num" w:pos="993"/>
        </w:tabs>
        <w:spacing w:after="120"/>
        <w:ind w:left="1134"/>
        <w:contextualSpacing/>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 xml:space="preserve">вершкове масло «екстра» – з масовою часткою жиру від 80 до 85 %; </w:t>
      </w:r>
    </w:p>
    <w:p w14:paraId="4C98CEE4" w14:textId="77777777" w:rsidR="009853E9" w:rsidRPr="00432EFE" w:rsidRDefault="009853E9" w:rsidP="008528F9">
      <w:pPr>
        <w:numPr>
          <w:ilvl w:val="1"/>
          <w:numId w:val="1"/>
        </w:numPr>
        <w:tabs>
          <w:tab w:val="num" w:pos="993"/>
        </w:tabs>
        <w:spacing w:after="120"/>
        <w:ind w:left="1134"/>
        <w:contextualSpacing/>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 xml:space="preserve">вершкове масло «селянське» – з масовою часткою жиру від 72,5 до 79,9 %; </w:t>
      </w:r>
    </w:p>
    <w:p w14:paraId="1D45E6F5" w14:textId="77777777" w:rsidR="009853E9" w:rsidRPr="00432EFE" w:rsidRDefault="009853E9" w:rsidP="008528F9">
      <w:pPr>
        <w:numPr>
          <w:ilvl w:val="1"/>
          <w:numId w:val="1"/>
        </w:numPr>
        <w:tabs>
          <w:tab w:val="num" w:pos="993"/>
        </w:tabs>
        <w:spacing w:after="120"/>
        <w:ind w:left="1134"/>
        <w:contextualSpacing/>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вершкове масло «бутербродне» – з масовою часткою жиру від 61,5 до 72,4 %;</w:t>
      </w:r>
    </w:p>
    <w:p w14:paraId="1DBA0E96" w14:textId="77777777" w:rsidR="009853E9" w:rsidRPr="00432EFE" w:rsidRDefault="009853E9" w:rsidP="008528F9">
      <w:pPr>
        <w:numPr>
          <w:ilvl w:val="1"/>
          <w:numId w:val="1"/>
        </w:numPr>
        <w:tabs>
          <w:tab w:val="num" w:pos="993"/>
        </w:tabs>
        <w:spacing w:after="120"/>
        <w:ind w:left="1134"/>
        <w:contextualSpacing/>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топлене масло (молочний жир) з масовою часткою молочного жиру не менше ніж 99 % (99,8).</w:t>
      </w:r>
    </w:p>
    <w:p w14:paraId="05CE5235" w14:textId="77777777" w:rsidR="009853E9" w:rsidRPr="00432EFE" w:rsidRDefault="00172EFD"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Пунктом 5.3.5 ДСТУ 4399:2005 не дозволено</w:t>
      </w:r>
      <w:r w:rsidR="009853E9" w:rsidRPr="00432EFE">
        <w:rPr>
          <w:rFonts w:ascii="Times New Roman" w:eastAsia="Calibri" w:hAnsi="Times New Roman" w:cs="Times New Roman"/>
          <w:color w:val="000000"/>
          <w:sz w:val="24"/>
          <w:szCs w:val="24"/>
          <w:lang w:val="uk-UA" w:eastAsia="ru-RU"/>
        </w:rPr>
        <w:t xml:space="preserve"> для виробництва масла застосовувати будь-які жири та вершки, крім тих, що отримані з коров’ячого молока. </w:t>
      </w:r>
    </w:p>
    <w:p w14:paraId="57347A31" w14:textId="77777777" w:rsidR="009853E9" w:rsidRPr="00432EFE" w:rsidRDefault="009853E9"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Відповідно до пункту 5.1 ДСТУ 4399:2005 масло повинно відповідати вимогам цього стандарту.</w:t>
      </w:r>
    </w:p>
    <w:p w14:paraId="134099D2" w14:textId="77777777" w:rsidR="002D61C2" w:rsidRPr="006C237F" w:rsidRDefault="009853E9"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432EFE">
        <w:rPr>
          <w:rFonts w:ascii="Times New Roman" w:eastAsia="Calibri" w:hAnsi="Times New Roman" w:cs="Times New Roman"/>
          <w:color w:val="000000"/>
          <w:sz w:val="24"/>
          <w:szCs w:val="24"/>
          <w:lang w:val="uk-UA" w:eastAsia="ru-RU"/>
        </w:rPr>
        <w:t xml:space="preserve">Отже, відповідно до </w:t>
      </w:r>
      <w:r w:rsidRPr="006C237F">
        <w:rPr>
          <w:rFonts w:ascii="Times New Roman" w:eastAsia="Calibri" w:hAnsi="Times New Roman" w:cs="Times New Roman"/>
          <w:color w:val="000000"/>
          <w:sz w:val="24"/>
          <w:szCs w:val="24"/>
          <w:lang w:val="uk-UA" w:eastAsia="ru-RU"/>
        </w:rPr>
        <w:t xml:space="preserve">ДСТУ 4399:2005 наявність у складі масла інших компонентів немолочного походження </w:t>
      </w:r>
      <w:r w:rsidRPr="006C237F">
        <w:rPr>
          <w:rFonts w:ascii="Times New Roman" w:eastAsia="Calibri" w:hAnsi="Times New Roman" w:cs="Times New Roman"/>
          <w:b/>
          <w:color w:val="000000"/>
          <w:sz w:val="24"/>
          <w:szCs w:val="24"/>
          <w:u w:val="single"/>
          <w:lang w:val="uk-UA" w:eastAsia="ru-RU"/>
        </w:rPr>
        <w:t>не передбачено</w:t>
      </w:r>
      <w:r w:rsidRPr="006C237F">
        <w:rPr>
          <w:rFonts w:ascii="Times New Roman" w:eastAsia="Calibri" w:hAnsi="Times New Roman" w:cs="Times New Roman"/>
          <w:color w:val="000000"/>
          <w:sz w:val="24"/>
          <w:szCs w:val="24"/>
          <w:lang w:val="uk-UA" w:eastAsia="ru-RU"/>
        </w:rPr>
        <w:t xml:space="preserve">. </w:t>
      </w:r>
    </w:p>
    <w:p w14:paraId="3059D5F9" w14:textId="60F1DCF4" w:rsidR="002D61C2" w:rsidRPr="006C237F" w:rsidRDefault="002D61C2"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6C237F">
        <w:rPr>
          <w:rFonts w:ascii="Times New Roman" w:hAnsi="Times New Roman"/>
          <w:color w:val="000000"/>
          <w:sz w:val="24"/>
          <w:szCs w:val="24"/>
          <w:lang w:val="uk-UA" w:eastAsia="ru-RU"/>
        </w:rPr>
        <w:t xml:space="preserve">Згідно </w:t>
      </w:r>
      <w:r w:rsidR="00173F69">
        <w:rPr>
          <w:rFonts w:ascii="Times New Roman" w:hAnsi="Times New Roman"/>
          <w:color w:val="000000"/>
          <w:sz w:val="24"/>
          <w:szCs w:val="24"/>
          <w:lang w:val="uk-UA" w:eastAsia="ru-RU"/>
        </w:rPr>
        <w:t>і</w:t>
      </w:r>
      <w:r w:rsidRPr="006C237F">
        <w:rPr>
          <w:rFonts w:ascii="Times New Roman" w:hAnsi="Times New Roman"/>
          <w:color w:val="000000"/>
          <w:sz w:val="24"/>
          <w:szCs w:val="24"/>
          <w:lang w:val="uk-UA" w:eastAsia="ru-RU"/>
        </w:rPr>
        <w:t xml:space="preserve">з частиною третьою статті 5 Закону України «Про молоко та молочні продукти» (далі – Закон) не допускається використання назв молочних продуктів у власних назвах продуктів та торговельних марках, якщо ці продукти виробляються з використанням сировини немолочного походження. </w:t>
      </w:r>
    </w:p>
    <w:p w14:paraId="01726C48" w14:textId="77777777" w:rsidR="002D61C2" w:rsidRPr="00E5423B" w:rsidRDefault="002D61C2"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6C237F">
        <w:rPr>
          <w:rFonts w:ascii="Times New Roman" w:hAnsi="Times New Roman"/>
          <w:color w:val="000000"/>
          <w:sz w:val="24"/>
          <w:szCs w:val="24"/>
          <w:lang w:val="uk-UA" w:eastAsia="ru-RU"/>
        </w:rPr>
        <w:t>Відповідно до статті 1 Закону традиційні молочні продукти – це масло, сири; а також кисломолочні продукти, вироблені із застосуванням заквасок на чистих культурах молочнокислих бактерій - ацидофілін,</w:t>
      </w:r>
      <w:r w:rsidRPr="00E5423B">
        <w:rPr>
          <w:rFonts w:ascii="Times New Roman" w:hAnsi="Times New Roman"/>
          <w:color w:val="000000"/>
          <w:sz w:val="24"/>
          <w:szCs w:val="24"/>
          <w:lang w:val="uk-UA" w:eastAsia="ru-RU"/>
        </w:rPr>
        <w:t xml:space="preserve"> </w:t>
      </w:r>
      <w:proofErr w:type="spellStart"/>
      <w:r w:rsidRPr="00E5423B">
        <w:rPr>
          <w:rFonts w:ascii="Times New Roman" w:hAnsi="Times New Roman"/>
          <w:color w:val="000000"/>
          <w:sz w:val="24"/>
          <w:szCs w:val="24"/>
          <w:lang w:val="uk-UA" w:eastAsia="ru-RU"/>
        </w:rPr>
        <w:t>простокваша</w:t>
      </w:r>
      <w:proofErr w:type="spellEnd"/>
      <w:r w:rsidRPr="00E5423B">
        <w:rPr>
          <w:rFonts w:ascii="Times New Roman" w:hAnsi="Times New Roman"/>
          <w:color w:val="000000"/>
          <w:sz w:val="24"/>
          <w:szCs w:val="24"/>
          <w:lang w:val="uk-UA" w:eastAsia="ru-RU"/>
        </w:rPr>
        <w:t xml:space="preserve">, ряжанка, сметана, сир кисломолочний; кефір - із застосуванням заквасок на кефірних грибках. </w:t>
      </w:r>
    </w:p>
    <w:p w14:paraId="1DB0A9D3" w14:textId="77777777" w:rsidR="002D61C2" w:rsidRPr="00E5423B" w:rsidRDefault="002D61C2"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E5423B">
        <w:rPr>
          <w:rFonts w:ascii="Times New Roman" w:hAnsi="Times New Roman"/>
          <w:color w:val="000000"/>
          <w:sz w:val="24"/>
          <w:szCs w:val="24"/>
          <w:lang w:val="uk-UA" w:eastAsia="ru-RU"/>
        </w:rPr>
        <w:lastRenderedPageBreak/>
        <w:t>Тобто, у розумінні Закону, масло вершкове та сир твердий є традиційними молочними продуктами.</w:t>
      </w:r>
    </w:p>
    <w:p w14:paraId="1D6FC8D1" w14:textId="39319929" w:rsidR="002D61C2" w:rsidRPr="00E5423B" w:rsidRDefault="002D61C2"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E5423B">
        <w:rPr>
          <w:rFonts w:ascii="Times New Roman" w:hAnsi="Times New Roman"/>
          <w:color w:val="000000"/>
          <w:sz w:val="24"/>
          <w:szCs w:val="24"/>
          <w:lang w:val="uk-UA" w:eastAsia="ru-RU"/>
        </w:rPr>
        <w:t>Відповідно до частини четвертої статті 5 Закону забороняється відокремлення процесу пакування молочних продуктів від технологічного циклу виробництва продукції (крім пакування масла, сиру, сухих молочних продуктів структурними підрозділами одного переробного підприємства або переробними підприємствами, що входять до складу одного об</w:t>
      </w:r>
      <w:r w:rsidR="00173F69">
        <w:rPr>
          <w:rFonts w:ascii="Times New Roman" w:hAnsi="Times New Roman" w:cs="Times New Roman"/>
          <w:color w:val="000000"/>
          <w:sz w:val="24"/>
          <w:szCs w:val="24"/>
          <w:lang w:val="uk-UA" w:eastAsia="ru-RU"/>
        </w:rPr>
        <w:t>'</w:t>
      </w:r>
      <w:r w:rsidRPr="00E5423B">
        <w:rPr>
          <w:rFonts w:ascii="Times New Roman" w:hAnsi="Times New Roman"/>
          <w:color w:val="000000"/>
          <w:sz w:val="24"/>
          <w:szCs w:val="24"/>
          <w:lang w:val="uk-UA" w:eastAsia="ru-RU"/>
        </w:rPr>
        <w:t xml:space="preserve">єднання). </w:t>
      </w:r>
    </w:p>
    <w:p w14:paraId="6477ABA4" w14:textId="3A10FFC9" w:rsidR="002D61C2" w:rsidRPr="00E5423B" w:rsidRDefault="002D61C2"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E5423B">
        <w:rPr>
          <w:rFonts w:ascii="Times New Roman" w:hAnsi="Times New Roman"/>
          <w:color w:val="000000"/>
          <w:sz w:val="24"/>
          <w:szCs w:val="24"/>
          <w:lang w:val="uk-UA" w:eastAsia="ru-RU"/>
        </w:rPr>
        <w:t xml:space="preserve">Статтею 6 Закону заборонено використовувати у виробництві традиційних молочних продуктів жири та білки немолочного походження, а також будь-які стабілізатори </w:t>
      </w:r>
      <w:r w:rsidR="005A5C9B">
        <w:rPr>
          <w:rFonts w:ascii="Times New Roman" w:hAnsi="Times New Roman"/>
          <w:color w:val="000000"/>
          <w:sz w:val="24"/>
          <w:szCs w:val="24"/>
          <w:lang w:val="uk-UA" w:eastAsia="ru-RU"/>
        </w:rPr>
        <w:t>й</w:t>
      </w:r>
      <w:r w:rsidR="005A5C9B" w:rsidRPr="00E5423B">
        <w:rPr>
          <w:rFonts w:ascii="Times New Roman" w:hAnsi="Times New Roman"/>
          <w:color w:val="000000"/>
          <w:sz w:val="24"/>
          <w:szCs w:val="24"/>
          <w:lang w:val="uk-UA" w:eastAsia="ru-RU"/>
        </w:rPr>
        <w:t xml:space="preserve"> </w:t>
      </w:r>
      <w:r w:rsidRPr="00E5423B">
        <w:rPr>
          <w:rFonts w:ascii="Times New Roman" w:hAnsi="Times New Roman"/>
          <w:color w:val="000000"/>
          <w:sz w:val="24"/>
          <w:szCs w:val="24"/>
          <w:lang w:val="uk-UA" w:eastAsia="ru-RU"/>
        </w:rPr>
        <w:t>консерванти.</w:t>
      </w:r>
    </w:p>
    <w:p w14:paraId="5E008D21" w14:textId="77777777" w:rsidR="002D61C2" w:rsidRPr="00E5423B" w:rsidRDefault="002D61C2"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E5423B">
        <w:rPr>
          <w:rFonts w:ascii="Times New Roman" w:hAnsi="Times New Roman"/>
          <w:color w:val="000000"/>
          <w:sz w:val="24"/>
          <w:szCs w:val="24"/>
          <w:lang w:val="uk-UA" w:eastAsia="ru-RU"/>
        </w:rPr>
        <w:t>Суб’єкти господарювання зобов’язані додержуватися вимог нормативних документів при виробництві молока, молочної сировини і молочної продукції, а також при їх зберіганні, транспортуванні та реалізації (абзац другий частини другої статті 13 Закону).</w:t>
      </w:r>
    </w:p>
    <w:p w14:paraId="5633055A" w14:textId="77777777" w:rsidR="002D61C2" w:rsidRPr="00E5423B" w:rsidRDefault="002D61C2"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E5423B">
        <w:rPr>
          <w:rFonts w:ascii="Times New Roman" w:hAnsi="Times New Roman"/>
          <w:color w:val="000000"/>
          <w:sz w:val="24"/>
          <w:szCs w:val="24"/>
          <w:lang w:val="uk-UA" w:eastAsia="ru-RU"/>
        </w:rPr>
        <w:t xml:space="preserve">Пунктом 5.4.2 ДСТУ 4399:2005 визначено, що при маркуванні масла вершкового слід зазначати назву й адресу виробника, повну назву продукту, його склад, кінцеву дату зберігання або дату виробництва та строк придатності, умови зберігання, масу </w:t>
      </w:r>
      <w:proofErr w:type="spellStart"/>
      <w:r w:rsidRPr="00E5423B">
        <w:rPr>
          <w:rFonts w:ascii="Times New Roman" w:hAnsi="Times New Roman"/>
          <w:color w:val="000000"/>
          <w:sz w:val="24"/>
          <w:szCs w:val="24"/>
          <w:lang w:val="uk-UA" w:eastAsia="ru-RU"/>
        </w:rPr>
        <w:t>нетто</w:t>
      </w:r>
      <w:proofErr w:type="spellEnd"/>
      <w:r w:rsidRPr="00E5423B">
        <w:rPr>
          <w:rFonts w:ascii="Times New Roman" w:hAnsi="Times New Roman"/>
          <w:color w:val="000000"/>
          <w:sz w:val="24"/>
          <w:szCs w:val="24"/>
          <w:lang w:val="uk-UA" w:eastAsia="ru-RU"/>
        </w:rPr>
        <w:t>, брутто, тару, номер партії, інформаційні дані про харчову цінність 100 г продукту, штрих-код ЕАН та інше.</w:t>
      </w:r>
    </w:p>
    <w:p w14:paraId="7E6129C7" w14:textId="4BA9A07C" w:rsidR="00D204A2" w:rsidRPr="0065103A" w:rsidRDefault="00D204A2"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На момент проведення експертних досліджень Масла</w:t>
      </w:r>
      <w:r w:rsidR="008424DF">
        <w:rPr>
          <w:rFonts w:ascii="Times New Roman" w:eastAsia="Calibri" w:hAnsi="Times New Roman" w:cs="Times New Roman"/>
          <w:color w:val="000000"/>
          <w:sz w:val="24"/>
          <w:szCs w:val="24"/>
          <w:lang w:val="uk-UA" w:eastAsia="ru-RU"/>
        </w:rPr>
        <w:t xml:space="preserve"> </w:t>
      </w:r>
      <w:r>
        <w:rPr>
          <w:rFonts w:ascii="Times New Roman" w:eastAsia="Calibri" w:hAnsi="Times New Roman" w:cs="Times New Roman"/>
          <w:color w:val="000000"/>
          <w:sz w:val="24"/>
          <w:szCs w:val="24"/>
          <w:lang w:val="uk-UA" w:eastAsia="ru-RU"/>
        </w:rPr>
        <w:t xml:space="preserve">діяв Технічний регламент щодо правил маркування харчових продуктів (далі – Технічний регламент), затверджений наказом Державного комітету України з питань технічного регулювання та споживчої </w:t>
      </w:r>
      <w:r w:rsidRPr="0065103A">
        <w:rPr>
          <w:rFonts w:ascii="Times New Roman" w:eastAsia="Calibri" w:hAnsi="Times New Roman" w:cs="Times New Roman"/>
          <w:color w:val="000000"/>
          <w:sz w:val="24"/>
          <w:szCs w:val="24"/>
          <w:lang w:val="uk-UA" w:eastAsia="ru-RU"/>
        </w:rPr>
        <w:t xml:space="preserve">політики від 28.10.2010 № 487, зареєстрований у Міністерстві юстиції України 11.02.2011 </w:t>
      </w:r>
      <w:r w:rsidR="00D301F7">
        <w:rPr>
          <w:rFonts w:ascii="Times New Roman" w:eastAsia="Calibri" w:hAnsi="Times New Roman" w:cs="Times New Roman"/>
          <w:color w:val="000000"/>
          <w:sz w:val="24"/>
          <w:szCs w:val="24"/>
          <w:lang w:val="uk-UA" w:eastAsia="ru-RU"/>
        </w:rPr>
        <w:t xml:space="preserve">за </w:t>
      </w:r>
      <w:r w:rsidRPr="0065103A">
        <w:rPr>
          <w:rFonts w:ascii="Times New Roman" w:eastAsia="Calibri" w:hAnsi="Times New Roman" w:cs="Times New Roman"/>
          <w:color w:val="000000"/>
          <w:sz w:val="24"/>
          <w:szCs w:val="24"/>
          <w:lang w:val="uk-UA" w:eastAsia="ru-RU"/>
        </w:rPr>
        <w:t>№ 183/18921 (</w:t>
      </w:r>
      <w:r w:rsidR="00B221DE">
        <w:rPr>
          <w:rFonts w:ascii="Times New Roman" w:eastAsia="Calibri" w:hAnsi="Times New Roman" w:cs="Times New Roman"/>
          <w:color w:val="000000"/>
          <w:sz w:val="24"/>
          <w:szCs w:val="24"/>
          <w:lang w:val="uk-UA" w:eastAsia="ru-RU"/>
        </w:rPr>
        <w:t>втратив чинність 06.08.2019</w:t>
      </w:r>
      <w:r w:rsidRPr="0065103A">
        <w:rPr>
          <w:rFonts w:ascii="Times New Roman" w:eastAsia="Calibri" w:hAnsi="Times New Roman" w:cs="Times New Roman"/>
          <w:color w:val="000000"/>
          <w:sz w:val="24"/>
          <w:szCs w:val="24"/>
          <w:lang w:val="uk-UA" w:eastAsia="ru-RU"/>
        </w:rPr>
        <w:t>).</w:t>
      </w:r>
    </w:p>
    <w:p w14:paraId="708CC08F" w14:textId="77777777" w:rsidR="0065103A" w:rsidRPr="006E2CD8" w:rsidRDefault="0065103A" w:rsidP="008528F9">
      <w:pPr>
        <w:numPr>
          <w:ilvl w:val="0"/>
          <w:numId w:val="6"/>
        </w:numPr>
        <w:tabs>
          <w:tab w:val="left" w:pos="709"/>
        </w:tabs>
        <w:spacing w:after="120"/>
        <w:ind w:left="709" w:hanging="709"/>
        <w:jc w:val="both"/>
        <w:rPr>
          <w:rFonts w:ascii="Times New Roman" w:hAnsi="Times New Roman" w:cs="Times New Roman"/>
          <w:sz w:val="24"/>
          <w:szCs w:val="24"/>
          <w:lang w:val="uk-UA"/>
        </w:rPr>
      </w:pPr>
      <w:r w:rsidRPr="0065103A">
        <w:rPr>
          <w:rFonts w:ascii="Times New Roman" w:eastAsia="Calibri" w:hAnsi="Times New Roman" w:cs="Times New Roman"/>
          <w:color w:val="000000"/>
          <w:sz w:val="24"/>
          <w:szCs w:val="24"/>
          <w:lang w:val="uk-UA" w:eastAsia="ru-RU"/>
        </w:rPr>
        <w:t xml:space="preserve">Відповідно до пункту 3 Технічного </w:t>
      </w:r>
      <w:r w:rsidRPr="006E2CD8">
        <w:rPr>
          <w:rFonts w:ascii="Times New Roman" w:hAnsi="Times New Roman" w:cs="Times New Roman"/>
          <w:sz w:val="24"/>
          <w:szCs w:val="24"/>
          <w:lang w:val="uk-UA"/>
        </w:rPr>
        <w:t>регламенту</w:t>
      </w:r>
      <w:r w:rsidR="006E2CD8">
        <w:rPr>
          <w:rFonts w:ascii="Times New Roman" w:hAnsi="Times New Roman" w:cs="Times New Roman"/>
          <w:sz w:val="24"/>
          <w:szCs w:val="24"/>
          <w:lang w:val="uk-UA"/>
        </w:rPr>
        <w:t>,</w:t>
      </w:r>
      <w:r w:rsidRPr="0065103A">
        <w:rPr>
          <w:rFonts w:ascii="Times New Roman" w:hAnsi="Times New Roman" w:cs="Times New Roman"/>
          <w:sz w:val="24"/>
          <w:szCs w:val="24"/>
          <w:lang w:val="uk-UA"/>
        </w:rPr>
        <w:t xml:space="preserve"> </w:t>
      </w:r>
      <w:r w:rsidRPr="0065103A">
        <w:rPr>
          <w:rFonts w:ascii="Times New Roman" w:hAnsi="Times New Roman" w:cs="Times New Roman"/>
          <w:sz w:val="24"/>
          <w:szCs w:val="24"/>
          <w:lang w:val="uk-UA" w:eastAsia="ru-RU"/>
        </w:rPr>
        <w:t xml:space="preserve">маркування </w:t>
      </w:r>
      <w:r w:rsidR="006E2CD8">
        <w:rPr>
          <w:rFonts w:ascii="Times New Roman" w:hAnsi="Times New Roman" w:cs="Times New Roman"/>
          <w:sz w:val="24"/>
          <w:szCs w:val="24"/>
          <w:lang w:val="uk-UA" w:eastAsia="ru-RU"/>
        </w:rPr>
        <w:t>–</w:t>
      </w:r>
      <w:r w:rsidRPr="0065103A">
        <w:rPr>
          <w:rFonts w:ascii="Times New Roman" w:hAnsi="Times New Roman" w:cs="Times New Roman"/>
          <w:sz w:val="24"/>
          <w:szCs w:val="24"/>
          <w:lang w:val="uk-UA" w:eastAsia="ru-RU"/>
        </w:rPr>
        <w:t xml:space="preserve"> </w:t>
      </w:r>
      <w:r w:rsidR="006E2CD8">
        <w:rPr>
          <w:rFonts w:ascii="Times New Roman" w:hAnsi="Times New Roman" w:cs="Times New Roman"/>
          <w:sz w:val="24"/>
          <w:szCs w:val="24"/>
          <w:lang w:val="uk-UA" w:eastAsia="ru-RU"/>
        </w:rPr>
        <w:t xml:space="preserve">це </w:t>
      </w:r>
      <w:r w:rsidRPr="0065103A">
        <w:rPr>
          <w:rFonts w:ascii="Times New Roman" w:hAnsi="Times New Roman" w:cs="Times New Roman"/>
          <w:sz w:val="24"/>
          <w:szCs w:val="24"/>
          <w:lang w:val="uk-UA" w:eastAsia="ru-RU"/>
        </w:rPr>
        <w:t xml:space="preserve">усі слова, описи, знаки для товарів і послуг, назва марки, зображення чи символи, що стосуються харчових продуктів і розміщені на будь-якій упаковці, етикетці (стікері), споживчій  тарі, </w:t>
      </w:r>
      <w:proofErr w:type="spellStart"/>
      <w:r w:rsidRPr="0065103A">
        <w:rPr>
          <w:rFonts w:ascii="Times New Roman" w:hAnsi="Times New Roman" w:cs="Times New Roman"/>
          <w:sz w:val="24"/>
          <w:szCs w:val="24"/>
          <w:lang w:val="uk-UA" w:eastAsia="ru-RU"/>
        </w:rPr>
        <w:t>контретикетці</w:t>
      </w:r>
      <w:proofErr w:type="spellEnd"/>
      <w:r w:rsidRPr="0065103A">
        <w:rPr>
          <w:rFonts w:ascii="Times New Roman" w:hAnsi="Times New Roman" w:cs="Times New Roman"/>
          <w:sz w:val="24"/>
          <w:szCs w:val="24"/>
          <w:lang w:val="uk-UA" w:eastAsia="ru-RU"/>
        </w:rPr>
        <w:t xml:space="preserve">, </w:t>
      </w:r>
      <w:proofErr w:type="spellStart"/>
      <w:r w:rsidRPr="0065103A">
        <w:rPr>
          <w:rFonts w:ascii="Times New Roman" w:hAnsi="Times New Roman" w:cs="Times New Roman"/>
          <w:sz w:val="24"/>
          <w:szCs w:val="24"/>
          <w:lang w:val="uk-UA" w:eastAsia="ru-RU"/>
        </w:rPr>
        <w:t>кольєретці</w:t>
      </w:r>
      <w:proofErr w:type="spellEnd"/>
      <w:r w:rsidRPr="0065103A">
        <w:rPr>
          <w:rFonts w:ascii="Times New Roman" w:hAnsi="Times New Roman" w:cs="Times New Roman"/>
          <w:sz w:val="24"/>
          <w:szCs w:val="24"/>
          <w:lang w:val="uk-UA" w:eastAsia="ru-RU"/>
        </w:rPr>
        <w:t>, ярлику, пробці, листку-вкладиші, документі, повідомленні, інших елементах упаковки, що супроводжують чи належать до цього виду харчових продуктів</w:t>
      </w:r>
      <w:r w:rsidR="006E2CD8">
        <w:rPr>
          <w:rFonts w:ascii="Times New Roman" w:hAnsi="Times New Roman" w:cs="Times New Roman"/>
          <w:sz w:val="24"/>
          <w:szCs w:val="24"/>
          <w:lang w:val="uk-UA" w:eastAsia="ru-RU"/>
        </w:rPr>
        <w:t>.</w:t>
      </w:r>
    </w:p>
    <w:p w14:paraId="62C42529" w14:textId="77777777" w:rsidR="00D204A2" w:rsidRDefault="00D204A2"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 xml:space="preserve">Пунктом 6 Технічного регламенту передбачено, що вимоги до маркування харчових продуктів повинні забезпечувати надання споживачу необхідної, доступної, достовірної та своєчасної інформації про харчовий продукт. </w:t>
      </w:r>
    </w:p>
    <w:p w14:paraId="19D26F70" w14:textId="77777777" w:rsidR="00D204A2" w:rsidRPr="00304AFE" w:rsidRDefault="00D204A2"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 xml:space="preserve">Згідно з пунктом 7 Технічного регламенту назва харчового продукту повинна бути зрозумілою для споживача, конкретно та точно характеризувати продукт, розкривати його природу, походження, надавати можливість відрізняти певний вид харчового продукту від інших аналогічних видів харчових продуктів. Назва харчового продукту </w:t>
      </w:r>
      <w:r w:rsidRPr="00CB0D77">
        <w:rPr>
          <w:rFonts w:ascii="Times New Roman" w:eastAsia="Calibri" w:hAnsi="Times New Roman" w:cs="Times New Roman"/>
          <w:color w:val="000000"/>
          <w:sz w:val="24"/>
          <w:szCs w:val="24"/>
          <w:lang w:val="uk-UA" w:eastAsia="ru-RU"/>
        </w:rPr>
        <w:t xml:space="preserve">повинна відповідати назві, установленій нормативно-правовими актами. Назву продукту встановлює виробник з </w:t>
      </w:r>
      <w:r w:rsidRPr="00304AFE">
        <w:rPr>
          <w:rFonts w:ascii="Times New Roman" w:eastAsia="Calibri" w:hAnsi="Times New Roman" w:cs="Times New Roman"/>
          <w:color w:val="000000"/>
          <w:sz w:val="24"/>
          <w:szCs w:val="24"/>
          <w:lang w:val="uk-UA" w:eastAsia="ru-RU"/>
        </w:rPr>
        <w:t>урахуванням вимог цього Технічного регламенту.</w:t>
      </w:r>
    </w:p>
    <w:p w14:paraId="3909D17D" w14:textId="3ECD9D40" w:rsidR="00F26F8B" w:rsidRPr="00CB0D77" w:rsidRDefault="004169A5"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304AFE">
        <w:rPr>
          <w:rFonts w:ascii="Times New Roman" w:eastAsia="Calibri" w:hAnsi="Times New Roman" w:cs="Times New Roman"/>
          <w:color w:val="000000"/>
          <w:sz w:val="24"/>
          <w:szCs w:val="24"/>
          <w:lang w:val="uk-UA" w:eastAsia="ru-RU"/>
        </w:rPr>
        <w:t>Крім того,</w:t>
      </w:r>
      <w:r w:rsidR="00B8346F" w:rsidRPr="00304AFE">
        <w:rPr>
          <w:rFonts w:ascii="Times New Roman" w:eastAsia="Calibri" w:hAnsi="Times New Roman" w:cs="Times New Roman"/>
          <w:color w:val="000000"/>
          <w:sz w:val="24"/>
          <w:szCs w:val="24"/>
          <w:lang w:val="uk-UA" w:eastAsia="ru-RU"/>
        </w:rPr>
        <w:t xml:space="preserve"> на момент проведення експертного дослідження</w:t>
      </w:r>
      <w:r w:rsidRPr="00304AFE">
        <w:rPr>
          <w:rFonts w:ascii="Times New Roman" w:eastAsia="Calibri" w:hAnsi="Times New Roman" w:cs="Times New Roman"/>
          <w:color w:val="000000"/>
          <w:sz w:val="24"/>
          <w:szCs w:val="24"/>
          <w:lang w:val="uk-UA" w:eastAsia="ru-RU"/>
        </w:rPr>
        <w:t xml:space="preserve"> Масла</w:t>
      </w:r>
      <w:r w:rsidR="00CB51B6" w:rsidRPr="00304AFE">
        <w:rPr>
          <w:rFonts w:ascii="Times New Roman" w:eastAsia="Calibri" w:hAnsi="Times New Roman" w:cs="Times New Roman"/>
          <w:color w:val="000000"/>
          <w:sz w:val="24"/>
          <w:szCs w:val="24"/>
          <w:lang w:val="uk-UA" w:eastAsia="ru-RU"/>
        </w:rPr>
        <w:t xml:space="preserve"> бул</w:t>
      </w:r>
      <w:r w:rsidR="00B221DE">
        <w:rPr>
          <w:rFonts w:ascii="Times New Roman" w:eastAsia="Calibri" w:hAnsi="Times New Roman" w:cs="Times New Roman"/>
          <w:color w:val="000000"/>
          <w:sz w:val="24"/>
          <w:szCs w:val="24"/>
          <w:lang w:val="uk-UA" w:eastAsia="ru-RU"/>
        </w:rPr>
        <w:t>а</w:t>
      </w:r>
      <w:r w:rsidR="00CB51B6" w:rsidRPr="00304AFE">
        <w:rPr>
          <w:rFonts w:ascii="Times New Roman" w:eastAsia="Calibri" w:hAnsi="Times New Roman" w:cs="Times New Roman"/>
          <w:color w:val="000000"/>
          <w:sz w:val="24"/>
          <w:szCs w:val="24"/>
          <w:lang w:val="uk-UA" w:eastAsia="ru-RU"/>
        </w:rPr>
        <w:t xml:space="preserve"> чинн</w:t>
      </w:r>
      <w:r w:rsidR="002F0041">
        <w:rPr>
          <w:rFonts w:ascii="Times New Roman" w:eastAsia="Calibri" w:hAnsi="Times New Roman" w:cs="Times New Roman"/>
          <w:color w:val="000000"/>
          <w:sz w:val="24"/>
          <w:szCs w:val="24"/>
          <w:lang w:val="uk-UA" w:eastAsia="ru-RU"/>
        </w:rPr>
        <w:t>ою</w:t>
      </w:r>
      <w:r w:rsidR="00CB51B6" w:rsidRPr="00304AFE">
        <w:rPr>
          <w:rFonts w:ascii="Times New Roman" w:eastAsia="Calibri" w:hAnsi="Times New Roman" w:cs="Times New Roman"/>
          <w:color w:val="000000"/>
          <w:sz w:val="24"/>
          <w:szCs w:val="24"/>
          <w:lang w:val="uk-UA" w:eastAsia="ru-RU"/>
        </w:rPr>
        <w:t xml:space="preserve"> </w:t>
      </w:r>
      <w:r w:rsidR="00B221DE">
        <w:rPr>
          <w:rFonts w:ascii="Times New Roman" w:eastAsia="Calibri" w:hAnsi="Times New Roman" w:cs="Times New Roman"/>
          <w:color w:val="000000"/>
          <w:sz w:val="24"/>
          <w:szCs w:val="24"/>
          <w:lang w:val="uk-UA" w:eastAsia="ru-RU"/>
        </w:rPr>
        <w:t>стаття</w:t>
      </w:r>
      <w:r w:rsidR="00C952A9">
        <w:rPr>
          <w:rFonts w:ascii="Times New Roman" w:eastAsia="Calibri" w:hAnsi="Times New Roman" w:cs="Times New Roman"/>
          <w:color w:val="000000"/>
          <w:sz w:val="24"/>
          <w:szCs w:val="24"/>
          <w:lang w:val="uk-UA" w:eastAsia="ru-RU"/>
        </w:rPr>
        <w:t> 39</w:t>
      </w:r>
      <w:r w:rsidR="00CB51B6" w:rsidRPr="00304AFE">
        <w:rPr>
          <w:rFonts w:ascii="Times New Roman" w:eastAsia="Calibri" w:hAnsi="Times New Roman" w:cs="Times New Roman"/>
          <w:color w:val="000000"/>
          <w:sz w:val="24"/>
          <w:szCs w:val="24"/>
          <w:lang w:val="uk-UA" w:eastAsia="ru-RU"/>
        </w:rPr>
        <w:t xml:space="preserve"> Закону України «Про основні принципи та вимоги до безпечності та</w:t>
      </w:r>
      <w:r w:rsidR="00CB51B6" w:rsidRPr="00CB0D77">
        <w:rPr>
          <w:rFonts w:ascii="Times New Roman" w:eastAsia="Calibri" w:hAnsi="Times New Roman" w:cs="Times New Roman"/>
          <w:color w:val="000000"/>
          <w:sz w:val="24"/>
          <w:szCs w:val="24"/>
          <w:lang w:val="uk-UA" w:eastAsia="ru-RU"/>
        </w:rPr>
        <w:t xml:space="preserve"> якості харчових продуктів»</w:t>
      </w:r>
      <w:r w:rsidR="006A2714" w:rsidRPr="00CB0D77">
        <w:rPr>
          <w:rFonts w:ascii="Times New Roman" w:eastAsia="Calibri" w:hAnsi="Times New Roman" w:cs="Times New Roman"/>
          <w:color w:val="000000"/>
          <w:sz w:val="24"/>
          <w:szCs w:val="24"/>
          <w:lang w:val="uk-UA" w:eastAsia="ru-RU"/>
        </w:rPr>
        <w:t xml:space="preserve">, </w:t>
      </w:r>
      <w:r w:rsidR="00C952A9">
        <w:rPr>
          <w:rFonts w:ascii="Times New Roman" w:eastAsia="Calibri" w:hAnsi="Times New Roman" w:cs="Times New Roman"/>
          <w:color w:val="000000"/>
          <w:sz w:val="24"/>
          <w:szCs w:val="24"/>
          <w:lang w:val="uk-UA" w:eastAsia="ru-RU"/>
        </w:rPr>
        <w:t xml:space="preserve">що встановлювала вимоги до маркування харчових продуктів, </w:t>
      </w:r>
      <w:r w:rsidR="006A2714" w:rsidRPr="00CB0D77">
        <w:rPr>
          <w:rFonts w:ascii="Times New Roman" w:eastAsia="Calibri" w:hAnsi="Times New Roman" w:cs="Times New Roman"/>
          <w:color w:val="000000"/>
          <w:sz w:val="24"/>
          <w:szCs w:val="24"/>
          <w:lang w:val="uk-UA" w:eastAsia="ru-RU"/>
        </w:rPr>
        <w:lastRenderedPageBreak/>
        <w:t>як</w:t>
      </w:r>
      <w:r w:rsidR="00C952A9">
        <w:rPr>
          <w:rFonts w:ascii="Times New Roman" w:eastAsia="Calibri" w:hAnsi="Times New Roman" w:cs="Times New Roman"/>
          <w:color w:val="000000"/>
          <w:sz w:val="24"/>
          <w:szCs w:val="24"/>
          <w:lang w:val="uk-UA" w:eastAsia="ru-RU"/>
        </w:rPr>
        <w:t>а</w:t>
      </w:r>
      <w:r w:rsidR="006A2714" w:rsidRPr="00CB0D77">
        <w:rPr>
          <w:rFonts w:ascii="Times New Roman" w:eastAsia="Calibri" w:hAnsi="Times New Roman" w:cs="Times New Roman"/>
          <w:color w:val="000000"/>
          <w:sz w:val="24"/>
          <w:szCs w:val="24"/>
          <w:lang w:val="uk-UA" w:eastAsia="ru-RU"/>
        </w:rPr>
        <w:t xml:space="preserve"> </w:t>
      </w:r>
      <w:r w:rsidR="00C952A9">
        <w:rPr>
          <w:rFonts w:ascii="Times New Roman" w:eastAsia="Calibri" w:hAnsi="Times New Roman" w:cs="Times New Roman"/>
          <w:color w:val="000000"/>
          <w:sz w:val="24"/>
          <w:szCs w:val="24"/>
          <w:lang w:val="uk-UA" w:eastAsia="ru-RU"/>
        </w:rPr>
        <w:t>06.08.</w:t>
      </w:r>
      <w:r w:rsidR="006A2714" w:rsidRPr="00CB0D77">
        <w:rPr>
          <w:rFonts w:ascii="Times New Roman" w:eastAsia="Calibri" w:hAnsi="Times New Roman" w:cs="Times New Roman"/>
          <w:color w:val="000000"/>
          <w:sz w:val="24"/>
          <w:szCs w:val="24"/>
          <w:lang w:val="uk-UA" w:eastAsia="ru-RU"/>
        </w:rPr>
        <w:t xml:space="preserve">2019 </w:t>
      </w:r>
      <w:r w:rsidR="009C7343" w:rsidRPr="00CB0D77">
        <w:rPr>
          <w:rFonts w:ascii="Times New Roman" w:eastAsia="Calibri" w:hAnsi="Times New Roman" w:cs="Times New Roman"/>
          <w:color w:val="000000"/>
          <w:sz w:val="24"/>
          <w:szCs w:val="24"/>
          <w:lang w:val="uk-UA" w:eastAsia="ru-RU"/>
        </w:rPr>
        <w:t>бул</w:t>
      </w:r>
      <w:r w:rsidR="00C952A9">
        <w:rPr>
          <w:rFonts w:ascii="Times New Roman" w:eastAsia="Calibri" w:hAnsi="Times New Roman" w:cs="Times New Roman"/>
          <w:color w:val="000000"/>
          <w:sz w:val="24"/>
          <w:szCs w:val="24"/>
          <w:lang w:val="uk-UA" w:eastAsia="ru-RU"/>
        </w:rPr>
        <w:t>а</w:t>
      </w:r>
      <w:r w:rsidR="009C7343" w:rsidRPr="00CB0D77">
        <w:rPr>
          <w:rFonts w:ascii="Times New Roman" w:eastAsia="Calibri" w:hAnsi="Times New Roman" w:cs="Times New Roman"/>
          <w:color w:val="000000"/>
          <w:sz w:val="24"/>
          <w:szCs w:val="24"/>
          <w:lang w:val="uk-UA" w:eastAsia="ru-RU"/>
        </w:rPr>
        <w:t xml:space="preserve"> виключен</w:t>
      </w:r>
      <w:r w:rsidR="00C952A9">
        <w:rPr>
          <w:rFonts w:ascii="Times New Roman" w:eastAsia="Calibri" w:hAnsi="Times New Roman" w:cs="Times New Roman"/>
          <w:color w:val="000000"/>
          <w:sz w:val="24"/>
          <w:szCs w:val="24"/>
          <w:lang w:val="uk-UA" w:eastAsia="ru-RU"/>
        </w:rPr>
        <w:t>а</w:t>
      </w:r>
      <w:r w:rsidR="006A2714" w:rsidRPr="00CB0D77">
        <w:rPr>
          <w:rFonts w:ascii="Times New Roman" w:eastAsia="Calibri" w:hAnsi="Times New Roman" w:cs="Times New Roman"/>
          <w:color w:val="000000"/>
          <w:sz w:val="24"/>
          <w:szCs w:val="24"/>
          <w:lang w:val="uk-UA" w:eastAsia="ru-RU"/>
        </w:rPr>
        <w:t xml:space="preserve"> на підставі Закону України «Про інформацію для споживачів щодо харчових продуктів».</w:t>
      </w:r>
    </w:p>
    <w:p w14:paraId="48B66BEC" w14:textId="77777777" w:rsidR="009C7343" w:rsidRPr="00CB0D77" w:rsidRDefault="006A2714"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CB0D77">
        <w:rPr>
          <w:rFonts w:ascii="Times New Roman" w:eastAsia="Calibri" w:hAnsi="Times New Roman" w:cs="Times New Roman"/>
          <w:color w:val="000000"/>
          <w:sz w:val="24"/>
          <w:szCs w:val="24"/>
          <w:lang w:val="uk-UA" w:eastAsia="ru-RU"/>
        </w:rPr>
        <w:t xml:space="preserve">Так, відповідно до </w:t>
      </w:r>
      <w:r w:rsidR="006157F9" w:rsidRPr="00CB0D77">
        <w:rPr>
          <w:rFonts w:ascii="Times New Roman" w:eastAsia="Calibri" w:hAnsi="Times New Roman" w:cs="Times New Roman"/>
          <w:color w:val="000000"/>
          <w:sz w:val="24"/>
          <w:szCs w:val="24"/>
          <w:lang w:val="uk-UA" w:eastAsia="ru-RU"/>
        </w:rPr>
        <w:t xml:space="preserve">частини </w:t>
      </w:r>
      <w:r w:rsidR="00EE6E96">
        <w:rPr>
          <w:rFonts w:ascii="Times New Roman" w:eastAsia="Calibri" w:hAnsi="Times New Roman" w:cs="Times New Roman"/>
          <w:color w:val="000000"/>
          <w:sz w:val="24"/>
          <w:szCs w:val="24"/>
          <w:lang w:val="uk-UA" w:eastAsia="ru-RU"/>
        </w:rPr>
        <w:t>першої</w:t>
      </w:r>
      <w:r w:rsidR="006157F9" w:rsidRPr="00CB0D77">
        <w:rPr>
          <w:rFonts w:ascii="Times New Roman" w:eastAsia="Calibri" w:hAnsi="Times New Roman" w:cs="Times New Roman"/>
          <w:color w:val="000000"/>
          <w:sz w:val="24"/>
          <w:szCs w:val="24"/>
          <w:lang w:val="uk-UA" w:eastAsia="ru-RU"/>
        </w:rPr>
        <w:t xml:space="preserve"> статті 39 Закону України «Про основні принципи та вимоги до безпечності та якості харчових продуктів»</w:t>
      </w:r>
      <w:r w:rsidR="006157F9" w:rsidRPr="00CB0D77">
        <w:rPr>
          <w:color w:val="FF0000"/>
          <w:lang w:val="uk-UA"/>
        </w:rPr>
        <w:t xml:space="preserve"> </w:t>
      </w:r>
      <w:r w:rsidR="006157F9" w:rsidRPr="00CB0D77">
        <w:rPr>
          <w:rFonts w:ascii="Times New Roman" w:eastAsia="Calibri" w:hAnsi="Times New Roman" w:cs="Times New Roman"/>
          <w:color w:val="000000"/>
          <w:sz w:val="24"/>
          <w:szCs w:val="24"/>
          <w:lang w:val="uk-UA" w:eastAsia="ru-RU"/>
        </w:rPr>
        <w:t>забороняється обіг харчових продуктів, маркування яких не відповідає вимогам законодавства про безпечність та окремі показники якості харчових продуктів.</w:t>
      </w:r>
    </w:p>
    <w:p w14:paraId="19570977" w14:textId="77777777" w:rsidR="009C7343" w:rsidRPr="00CB0D77" w:rsidRDefault="009C7343"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CB0D77">
        <w:rPr>
          <w:rFonts w:ascii="Times New Roman" w:eastAsia="Calibri" w:hAnsi="Times New Roman" w:cs="Times New Roman"/>
          <w:color w:val="000000"/>
          <w:sz w:val="24"/>
          <w:szCs w:val="24"/>
          <w:lang w:val="uk-UA" w:eastAsia="ru-RU"/>
        </w:rPr>
        <w:t xml:space="preserve">Відповідно до частини </w:t>
      </w:r>
      <w:r w:rsidR="00EE6E96">
        <w:rPr>
          <w:rFonts w:ascii="Times New Roman" w:eastAsia="Calibri" w:hAnsi="Times New Roman" w:cs="Times New Roman"/>
          <w:color w:val="000000"/>
          <w:sz w:val="24"/>
          <w:szCs w:val="24"/>
          <w:lang w:val="uk-UA" w:eastAsia="ru-RU"/>
        </w:rPr>
        <w:t>другої</w:t>
      </w:r>
      <w:r w:rsidRPr="00CB0D77">
        <w:rPr>
          <w:rFonts w:ascii="Times New Roman" w:eastAsia="Calibri" w:hAnsi="Times New Roman" w:cs="Times New Roman"/>
          <w:color w:val="000000"/>
          <w:sz w:val="24"/>
          <w:szCs w:val="24"/>
          <w:lang w:val="uk-UA" w:eastAsia="ru-RU"/>
        </w:rPr>
        <w:t xml:space="preserve"> статті 39 Закону України «Про основні принципи та вимоги до безпечності та якості харчових продуктів» маркування харчових продуктів повинно забезпечувати споживача інформацією, яка надає йому можливість здійснити вибір харчового продукту відповідно до потреб споживача.</w:t>
      </w:r>
    </w:p>
    <w:p w14:paraId="3B12CDB5" w14:textId="0581DF9A" w:rsidR="00D204A2" w:rsidRDefault="00D204A2" w:rsidP="008528F9">
      <w:pPr>
        <w:numPr>
          <w:ilvl w:val="0"/>
          <w:numId w:val="6"/>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Тобто інформація на упаковках Масла, зокрема </w:t>
      </w:r>
      <w:bookmarkStart w:id="5" w:name="_Hlk80188912"/>
      <w:r>
        <w:rPr>
          <w:rFonts w:ascii="Times New Roman" w:eastAsia="Calibri" w:hAnsi="Times New Roman" w:cs="Times New Roman"/>
          <w:sz w:val="24"/>
          <w:szCs w:val="24"/>
          <w:lang w:val="uk-UA" w:eastAsia="ru-RU"/>
        </w:rPr>
        <w:t xml:space="preserve">«масло </w:t>
      </w:r>
      <w:proofErr w:type="spellStart"/>
      <w:r>
        <w:rPr>
          <w:rFonts w:ascii="Times New Roman" w:eastAsia="Calibri" w:hAnsi="Times New Roman" w:cs="Times New Roman"/>
          <w:sz w:val="24"/>
          <w:szCs w:val="24"/>
          <w:lang w:val="uk-UA" w:eastAsia="ru-RU"/>
        </w:rPr>
        <w:t>солодковершкове</w:t>
      </w:r>
      <w:proofErr w:type="spellEnd"/>
      <w:r>
        <w:rPr>
          <w:rFonts w:ascii="Times New Roman" w:eastAsia="Calibri" w:hAnsi="Times New Roman" w:cs="Times New Roman"/>
          <w:sz w:val="24"/>
          <w:szCs w:val="24"/>
          <w:lang w:val="uk-UA" w:eastAsia="ru-RU"/>
        </w:rPr>
        <w:t xml:space="preserve"> селянське</w:t>
      </w:r>
      <w:r w:rsidR="008424DF">
        <w:rPr>
          <w:rFonts w:ascii="Times New Roman" w:eastAsia="Calibri" w:hAnsi="Times New Roman" w:cs="Times New Roman"/>
          <w:sz w:val="24"/>
          <w:szCs w:val="24"/>
          <w:lang w:val="uk-UA" w:eastAsia="ru-RU"/>
        </w:rPr>
        <w:t> </w:t>
      </w:r>
      <w:r>
        <w:rPr>
          <w:rFonts w:ascii="Times New Roman" w:eastAsia="Calibri" w:hAnsi="Times New Roman" w:cs="Times New Roman"/>
          <w:sz w:val="24"/>
          <w:szCs w:val="24"/>
          <w:lang w:val="uk-UA" w:eastAsia="ru-RU"/>
        </w:rPr>
        <w:t>73</w:t>
      </w:r>
      <w:r w:rsidR="00655D7E">
        <w:rPr>
          <w:rFonts w:ascii="Times New Roman" w:eastAsia="Calibri" w:hAnsi="Times New Roman" w:cs="Times New Roman"/>
          <w:sz w:val="24"/>
          <w:szCs w:val="24"/>
          <w:lang w:val="uk-UA" w:eastAsia="ru-RU"/>
        </w:rPr>
        <w:t> </w:t>
      </w:r>
      <w:r>
        <w:rPr>
          <w:rFonts w:ascii="Times New Roman" w:eastAsia="Calibri" w:hAnsi="Times New Roman" w:cs="Times New Roman"/>
          <w:sz w:val="24"/>
          <w:szCs w:val="24"/>
          <w:lang w:val="uk-UA" w:eastAsia="ru-RU"/>
        </w:rPr>
        <w:t xml:space="preserve">%», «ДСТУ 4399», </w:t>
      </w:r>
      <w:bookmarkEnd w:id="5"/>
      <w:r>
        <w:rPr>
          <w:rFonts w:ascii="Times New Roman" w:eastAsia="Calibri" w:hAnsi="Times New Roman" w:cs="Times New Roman"/>
          <w:sz w:val="24"/>
          <w:szCs w:val="24"/>
          <w:lang w:val="uk-UA" w:eastAsia="ru-RU"/>
        </w:rPr>
        <w:t>поширена щодо Масла, є неправдивою</w:t>
      </w:r>
      <w:r w:rsidR="00975C0F">
        <w:rPr>
          <w:rFonts w:ascii="Times New Roman" w:eastAsia="Calibri" w:hAnsi="Times New Roman" w:cs="Times New Roman"/>
          <w:sz w:val="24"/>
          <w:szCs w:val="24"/>
          <w:lang w:val="uk-UA" w:eastAsia="ru-RU"/>
        </w:rPr>
        <w:t>.</w:t>
      </w:r>
    </w:p>
    <w:p w14:paraId="5B6A6A6D" w14:textId="626BC806" w:rsidR="002D61C2" w:rsidRPr="00C61901" w:rsidRDefault="002D61C2"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C61901">
        <w:rPr>
          <w:rFonts w:ascii="Times New Roman" w:hAnsi="Times New Roman"/>
          <w:sz w:val="24"/>
          <w:szCs w:val="24"/>
          <w:lang w:val="uk-UA" w:eastAsia="ru-RU"/>
        </w:rPr>
        <w:t xml:space="preserve">Споживачу при купівлі продукції притаманно порівнювати товари одного виробника з товарами інших виробників. </w:t>
      </w:r>
      <w:r w:rsidR="005A5C9B">
        <w:rPr>
          <w:rFonts w:ascii="Times New Roman" w:hAnsi="Times New Roman"/>
          <w:sz w:val="24"/>
          <w:szCs w:val="24"/>
          <w:lang w:val="uk-UA" w:eastAsia="ru-RU"/>
        </w:rPr>
        <w:t>У</w:t>
      </w:r>
      <w:r>
        <w:rPr>
          <w:rFonts w:ascii="Times New Roman" w:hAnsi="Times New Roman"/>
          <w:sz w:val="24"/>
          <w:szCs w:val="24"/>
          <w:lang w:val="uk-UA" w:eastAsia="ru-RU"/>
        </w:rPr>
        <w:t xml:space="preserve"> свою чергу</w:t>
      </w:r>
      <w:r w:rsidR="005A5C9B">
        <w:rPr>
          <w:rFonts w:ascii="Times New Roman" w:hAnsi="Times New Roman"/>
          <w:sz w:val="24"/>
          <w:szCs w:val="24"/>
          <w:lang w:val="uk-UA" w:eastAsia="ru-RU"/>
        </w:rPr>
        <w:t>,</w:t>
      </w:r>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зазначення</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неправдивих</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відомостей</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щодо</w:t>
      </w:r>
      <w:proofErr w:type="spellEnd"/>
      <w:r w:rsidRPr="00C61901">
        <w:rPr>
          <w:rFonts w:ascii="Times New Roman" w:hAnsi="Times New Roman"/>
          <w:sz w:val="24"/>
          <w:szCs w:val="24"/>
          <w:lang w:eastAsia="ru-RU"/>
        </w:rPr>
        <w:t xml:space="preserve"> складу </w:t>
      </w:r>
      <w:proofErr w:type="spellStart"/>
      <w:r w:rsidRPr="00C61901">
        <w:rPr>
          <w:rFonts w:ascii="Times New Roman" w:hAnsi="Times New Roman"/>
          <w:sz w:val="24"/>
          <w:szCs w:val="24"/>
          <w:lang w:eastAsia="ru-RU"/>
        </w:rPr>
        <w:t>продукції</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може</w:t>
      </w:r>
      <w:proofErr w:type="spellEnd"/>
      <w:r w:rsidRPr="00C61901">
        <w:rPr>
          <w:rFonts w:ascii="Times New Roman" w:hAnsi="Times New Roman"/>
          <w:sz w:val="24"/>
          <w:szCs w:val="24"/>
          <w:lang w:eastAsia="ru-RU"/>
        </w:rPr>
        <w:t xml:space="preserve"> </w:t>
      </w:r>
      <w:r>
        <w:rPr>
          <w:rFonts w:ascii="Times New Roman" w:hAnsi="Times New Roman"/>
          <w:sz w:val="24"/>
          <w:szCs w:val="24"/>
          <w:lang w:val="uk-UA" w:eastAsia="ru-RU"/>
        </w:rPr>
        <w:t>в</w:t>
      </w:r>
      <w:proofErr w:type="spellStart"/>
      <w:r w:rsidRPr="00C61901">
        <w:rPr>
          <w:rFonts w:ascii="Times New Roman" w:hAnsi="Times New Roman"/>
          <w:sz w:val="24"/>
          <w:szCs w:val="24"/>
          <w:lang w:eastAsia="ru-RU"/>
        </w:rPr>
        <w:t>плинути</w:t>
      </w:r>
      <w:proofErr w:type="spellEnd"/>
      <w:r w:rsidRPr="00C61901">
        <w:rPr>
          <w:rFonts w:ascii="Times New Roman" w:hAnsi="Times New Roman"/>
          <w:sz w:val="24"/>
          <w:szCs w:val="24"/>
          <w:lang w:eastAsia="ru-RU"/>
        </w:rPr>
        <w:t xml:space="preserve"> на </w:t>
      </w:r>
      <w:proofErr w:type="spellStart"/>
      <w:r w:rsidRPr="00C61901">
        <w:rPr>
          <w:rFonts w:ascii="Times New Roman" w:hAnsi="Times New Roman"/>
          <w:sz w:val="24"/>
          <w:szCs w:val="24"/>
          <w:lang w:eastAsia="ru-RU"/>
        </w:rPr>
        <w:t>намір</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споживача</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придбати</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продукцію</w:t>
      </w:r>
      <w:proofErr w:type="spellEnd"/>
      <w:r w:rsidRPr="00C61901">
        <w:rPr>
          <w:rFonts w:ascii="Times New Roman" w:hAnsi="Times New Roman"/>
          <w:sz w:val="24"/>
          <w:szCs w:val="24"/>
          <w:lang w:eastAsia="ru-RU"/>
        </w:rPr>
        <w:t xml:space="preserve"> того </w:t>
      </w:r>
      <w:proofErr w:type="spellStart"/>
      <w:r w:rsidRPr="00C61901">
        <w:rPr>
          <w:rFonts w:ascii="Times New Roman" w:hAnsi="Times New Roman"/>
          <w:sz w:val="24"/>
          <w:szCs w:val="24"/>
          <w:lang w:eastAsia="ru-RU"/>
        </w:rPr>
        <w:t>виробника</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якого</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він</w:t>
      </w:r>
      <w:proofErr w:type="spellEnd"/>
      <w:r w:rsidRPr="00C61901">
        <w:rPr>
          <w:rFonts w:ascii="Times New Roman" w:hAnsi="Times New Roman"/>
          <w:sz w:val="24"/>
          <w:szCs w:val="24"/>
          <w:lang w:eastAsia="ru-RU"/>
        </w:rPr>
        <w:t xml:space="preserve"> буде </w:t>
      </w:r>
      <w:proofErr w:type="spellStart"/>
      <w:r w:rsidRPr="00C61901">
        <w:rPr>
          <w:rFonts w:ascii="Times New Roman" w:hAnsi="Times New Roman"/>
          <w:sz w:val="24"/>
          <w:szCs w:val="24"/>
          <w:lang w:eastAsia="ru-RU"/>
        </w:rPr>
        <w:t>вважати</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добросовісним</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проте</w:t>
      </w:r>
      <w:proofErr w:type="spellEnd"/>
      <w:r w:rsidRPr="00C61901">
        <w:rPr>
          <w:rFonts w:ascii="Times New Roman" w:hAnsi="Times New Roman"/>
          <w:sz w:val="24"/>
          <w:szCs w:val="24"/>
          <w:lang w:eastAsia="ru-RU"/>
        </w:rPr>
        <w:t xml:space="preserve"> шляхом </w:t>
      </w:r>
      <w:proofErr w:type="spellStart"/>
      <w:r w:rsidRPr="00C61901">
        <w:rPr>
          <w:rFonts w:ascii="Times New Roman" w:hAnsi="Times New Roman"/>
          <w:sz w:val="24"/>
          <w:szCs w:val="24"/>
          <w:lang w:eastAsia="ru-RU"/>
        </w:rPr>
        <w:t>поширення</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неправдивих</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відомостей</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щодо</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споживчих</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властивостей</w:t>
      </w:r>
      <w:proofErr w:type="spellEnd"/>
      <w:r w:rsidRPr="00C61901">
        <w:rPr>
          <w:rFonts w:ascii="Times New Roman" w:hAnsi="Times New Roman"/>
          <w:sz w:val="24"/>
          <w:szCs w:val="24"/>
          <w:lang w:eastAsia="ru-RU"/>
        </w:rPr>
        <w:t xml:space="preserve"> товару </w:t>
      </w:r>
      <w:proofErr w:type="spellStart"/>
      <w:r w:rsidRPr="00C61901">
        <w:rPr>
          <w:rFonts w:ascii="Times New Roman" w:hAnsi="Times New Roman"/>
          <w:sz w:val="24"/>
          <w:szCs w:val="24"/>
          <w:lang w:eastAsia="ru-RU"/>
        </w:rPr>
        <w:t>товариство</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напряму</w:t>
      </w:r>
      <w:proofErr w:type="spellEnd"/>
      <w:r w:rsidRPr="00C61901">
        <w:rPr>
          <w:rFonts w:ascii="Times New Roman" w:hAnsi="Times New Roman"/>
          <w:sz w:val="24"/>
          <w:szCs w:val="24"/>
          <w:lang w:eastAsia="ru-RU"/>
        </w:rPr>
        <w:t xml:space="preserve"> вводить </w:t>
      </w:r>
      <w:proofErr w:type="spellStart"/>
      <w:r w:rsidRPr="00C61901">
        <w:rPr>
          <w:rFonts w:ascii="Times New Roman" w:hAnsi="Times New Roman"/>
          <w:sz w:val="24"/>
          <w:szCs w:val="24"/>
          <w:lang w:eastAsia="ru-RU"/>
        </w:rPr>
        <w:t>вказаного</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споживача</w:t>
      </w:r>
      <w:proofErr w:type="spellEnd"/>
      <w:r w:rsidRPr="00C61901">
        <w:rPr>
          <w:rFonts w:ascii="Times New Roman" w:hAnsi="Times New Roman"/>
          <w:sz w:val="24"/>
          <w:szCs w:val="24"/>
          <w:lang w:eastAsia="ru-RU"/>
        </w:rPr>
        <w:t xml:space="preserve"> в </w:t>
      </w:r>
      <w:proofErr w:type="spellStart"/>
      <w:r w:rsidRPr="00C61901">
        <w:rPr>
          <w:rFonts w:ascii="Times New Roman" w:hAnsi="Times New Roman"/>
          <w:sz w:val="24"/>
          <w:szCs w:val="24"/>
          <w:lang w:eastAsia="ru-RU"/>
        </w:rPr>
        <w:t>оману</w:t>
      </w:r>
      <w:proofErr w:type="spellEnd"/>
      <w:r w:rsidRPr="00C61901">
        <w:rPr>
          <w:rFonts w:ascii="Times New Roman" w:hAnsi="Times New Roman"/>
          <w:sz w:val="24"/>
          <w:szCs w:val="24"/>
          <w:lang w:eastAsia="ru-RU"/>
        </w:rPr>
        <w:t xml:space="preserve"> через те, </w:t>
      </w:r>
      <w:proofErr w:type="spellStart"/>
      <w:r w:rsidRPr="00C61901">
        <w:rPr>
          <w:rFonts w:ascii="Times New Roman" w:hAnsi="Times New Roman"/>
          <w:sz w:val="24"/>
          <w:szCs w:val="24"/>
          <w:lang w:eastAsia="ru-RU"/>
        </w:rPr>
        <w:t>що</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така</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продукція</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насправді</w:t>
      </w:r>
      <w:proofErr w:type="spellEnd"/>
      <w:r w:rsidRPr="00C61901">
        <w:rPr>
          <w:rFonts w:ascii="Times New Roman" w:hAnsi="Times New Roman"/>
          <w:sz w:val="24"/>
          <w:szCs w:val="24"/>
          <w:lang w:eastAsia="ru-RU"/>
        </w:rPr>
        <w:t xml:space="preserve"> </w:t>
      </w:r>
      <w:proofErr w:type="spellStart"/>
      <w:r w:rsidRPr="00C61901">
        <w:rPr>
          <w:rFonts w:ascii="Times New Roman" w:hAnsi="Times New Roman"/>
          <w:sz w:val="24"/>
          <w:szCs w:val="24"/>
          <w:lang w:eastAsia="ru-RU"/>
        </w:rPr>
        <w:t>неякісна</w:t>
      </w:r>
      <w:proofErr w:type="spellEnd"/>
      <w:r w:rsidRPr="00C61901">
        <w:rPr>
          <w:rFonts w:ascii="Times New Roman" w:hAnsi="Times New Roman"/>
          <w:sz w:val="24"/>
          <w:szCs w:val="24"/>
          <w:lang w:eastAsia="ru-RU"/>
        </w:rPr>
        <w:t xml:space="preserve">. </w:t>
      </w:r>
    </w:p>
    <w:p w14:paraId="1C81B0FD" w14:textId="5BE5670B" w:rsidR="002D61C2" w:rsidRPr="0043798D" w:rsidRDefault="005A5C9B" w:rsidP="008528F9">
      <w:pPr>
        <w:numPr>
          <w:ilvl w:val="0"/>
          <w:numId w:val="2"/>
        </w:numPr>
        <w:tabs>
          <w:tab w:val="left" w:pos="709"/>
        </w:tabs>
        <w:spacing w:after="120"/>
        <w:ind w:left="709" w:hanging="709"/>
        <w:jc w:val="both"/>
        <w:rPr>
          <w:rFonts w:ascii="Times New Roman" w:hAnsi="Times New Roman"/>
          <w:sz w:val="24"/>
          <w:szCs w:val="24"/>
          <w:lang w:val="uk-UA" w:eastAsia="ru-RU"/>
        </w:rPr>
      </w:pPr>
      <w:r>
        <w:rPr>
          <w:rFonts w:ascii="Times New Roman" w:hAnsi="Times New Roman"/>
          <w:sz w:val="24"/>
          <w:szCs w:val="24"/>
          <w:lang w:val="uk-UA" w:eastAsia="ru-RU"/>
        </w:rPr>
        <w:t>Отже</w:t>
      </w:r>
      <w:r w:rsidR="002D61C2" w:rsidRPr="0043798D">
        <w:rPr>
          <w:rFonts w:ascii="Times New Roman" w:hAnsi="Times New Roman"/>
          <w:sz w:val="24"/>
          <w:szCs w:val="24"/>
          <w:lang w:eastAsia="ru-RU"/>
        </w:rPr>
        <w:t xml:space="preserve">, </w:t>
      </w:r>
      <w:proofErr w:type="spellStart"/>
      <w:r w:rsidR="002D61C2" w:rsidRPr="0043798D">
        <w:rPr>
          <w:rFonts w:ascii="Times New Roman" w:hAnsi="Times New Roman"/>
          <w:sz w:val="24"/>
          <w:szCs w:val="24"/>
          <w:lang w:eastAsia="ru-RU"/>
        </w:rPr>
        <w:t>споживач</w:t>
      </w:r>
      <w:proofErr w:type="spellEnd"/>
      <w:r>
        <w:rPr>
          <w:rFonts w:ascii="Times New Roman" w:hAnsi="Times New Roman"/>
          <w:sz w:val="24"/>
          <w:szCs w:val="24"/>
          <w:lang w:val="uk-UA" w:eastAsia="ru-RU"/>
        </w:rPr>
        <w:t>,</w:t>
      </w:r>
      <w:r w:rsidR="002D61C2" w:rsidRPr="0043798D">
        <w:rPr>
          <w:rFonts w:ascii="Times New Roman" w:hAnsi="Times New Roman"/>
          <w:sz w:val="24"/>
          <w:szCs w:val="24"/>
          <w:lang w:eastAsia="ru-RU"/>
        </w:rPr>
        <w:t xml:space="preserve"> </w:t>
      </w:r>
      <w:proofErr w:type="spellStart"/>
      <w:r w:rsidR="002D61C2" w:rsidRPr="0043798D">
        <w:rPr>
          <w:rFonts w:ascii="Times New Roman" w:hAnsi="Times New Roman"/>
          <w:sz w:val="24"/>
          <w:szCs w:val="24"/>
          <w:lang w:eastAsia="ru-RU"/>
        </w:rPr>
        <w:t>завідомо</w:t>
      </w:r>
      <w:proofErr w:type="spellEnd"/>
      <w:r w:rsidR="002D61C2" w:rsidRPr="0043798D">
        <w:rPr>
          <w:rFonts w:ascii="Times New Roman" w:hAnsi="Times New Roman"/>
          <w:sz w:val="24"/>
          <w:szCs w:val="24"/>
          <w:lang w:eastAsia="ru-RU"/>
        </w:rPr>
        <w:t xml:space="preserve"> </w:t>
      </w:r>
      <w:proofErr w:type="spellStart"/>
      <w:r w:rsidR="002D61C2" w:rsidRPr="0043798D">
        <w:rPr>
          <w:rFonts w:ascii="Times New Roman" w:hAnsi="Times New Roman"/>
          <w:sz w:val="24"/>
          <w:szCs w:val="24"/>
          <w:lang w:eastAsia="ru-RU"/>
        </w:rPr>
        <w:t>вважаючи</w:t>
      </w:r>
      <w:proofErr w:type="spellEnd"/>
      <w:r w:rsidR="002D61C2" w:rsidRPr="0043798D">
        <w:rPr>
          <w:rFonts w:ascii="Times New Roman" w:hAnsi="Times New Roman"/>
          <w:sz w:val="24"/>
          <w:szCs w:val="24"/>
          <w:lang w:eastAsia="ru-RU"/>
        </w:rPr>
        <w:t xml:space="preserve"> </w:t>
      </w:r>
      <w:proofErr w:type="spellStart"/>
      <w:r w:rsidR="002D61C2" w:rsidRPr="0043798D">
        <w:rPr>
          <w:rFonts w:ascii="Times New Roman" w:hAnsi="Times New Roman"/>
          <w:sz w:val="24"/>
          <w:szCs w:val="24"/>
          <w:lang w:eastAsia="ru-RU"/>
        </w:rPr>
        <w:t>інформацію</w:t>
      </w:r>
      <w:proofErr w:type="spellEnd"/>
      <w:r w:rsidR="002D61C2" w:rsidRPr="0043798D">
        <w:rPr>
          <w:rFonts w:ascii="Times New Roman" w:hAnsi="Times New Roman"/>
          <w:sz w:val="24"/>
          <w:szCs w:val="24"/>
          <w:lang w:eastAsia="ru-RU"/>
        </w:rPr>
        <w:t xml:space="preserve"> на </w:t>
      </w:r>
      <w:proofErr w:type="spellStart"/>
      <w:r w:rsidR="002D61C2" w:rsidRPr="0043798D">
        <w:rPr>
          <w:rFonts w:ascii="Times New Roman" w:hAnsi="Times New Roman"/>
          <w:sz w:val="24"/>
          <w:szCs w:val="24"/>
          <w:lang w:eastAsia="ru-RU"/>
        </w:rPr>
        <w:t>упаковці</w:t>
      </w:r>
      <w:proofErr w:type="spellEnd"/>
      <w:r w:rsidR="002D61C2" w:rsidRPr="0043798D">
        <w:rPr>
          <w:rFonts w:ascii="Times New Roman" w:hAnsi="Times New Roman"/>
          <w:sz w:val="24"/>
          <w:szCs w:val="24"/>
          <w:lang w:eastAsia="ru-RU"/>
        </w:rPr>
        <w:t xml:space="preserve"> товару правдивою, не </w:t>
      </w:r>
      <w:proofErr w:type="spellStart"/>
      <w:r w:rsidR="002D61C2" w:rsidRPr="0043798D">
        <w:rPr>
          <w:rFonts w:ascii="Times New Roman" w:hAnsi="Times New Roman"/>
          <w:sz w:val="24"/>
          <w:szCs w:val="24"/>
          <w:lang w:eastAsia="ru-RU"/>
        </w:rPr>
        <w:t>розраховує</w:t>
      </w:r>
      <w:proofErr w:type="spellEnd"/>
      <w:r w:rsidR="002D61C2" w:rsidRPr="0043798D">
        <w:rPr>
          <w:rFonts w:ascii="Times New Roman" w:hAnsi="Times New Roman"/>
          <w:sz w:val="24"/>
          <w:szCs w:val="24"/>
          <w:lang w:eastAsia="ru-RU"/>
        </w:rPr>
        <w:t xml:space="preserve"> на покупку товару, </w:t>
      </w:r>
      <w:proofErr w:type="spellStart"/>
      <w:r w:rsidR="002D61C2" w:rsidRPr="0043798D">
        <w:rPr>
          <w:rFonts w:ascii="Times New Roman" w:hAnsi="Times New Roman"/>
          <w:sz w:val="24"/>
          <w:szCs w:val="24"/>
          <w:lang w:eastAsia="ru-RU"/>
        </w:rPr>
        <w:t>який</w:t>
      </w:r>
      <w:proofErr w:type="spellEnd"/>
      <w:r w:rsidR="002D61C2" w:rsidRPr="0043798D">
        <w:rPr>
          <w:rFonts w:ascii="Times New Roman" w:hAnsi="Times New Roman"/>
          <w:sz w:val="24"/>
          <w:szCs w:val="24"/>
          <w:lang w:eastAsia="ru-RU"/>
        </w:rPr>
        <w:t xml:space="preserve"> </w:t>
      </w:r>
      <w:proofErr w:type="spellStart"/>
      <w:r w:rsidR="002D61C2" w:rsidRPr="0043798D">
        <w:rPr>
          <w:rFonts w:ascii="Times New Roman" w:hAnsi="Times New Roman"/>
          <w:sz w:val="24"/>
          <w:szCs w:val="24"/>
          <w:lang w:eastAsia="ru-RU"/>
        </w:rPr>
        <w:t>може</w:t>
      </w:r>
      <w:proofErr w:type="spellEnd"/>
      <w:r w:rsidR="002D61C2" w:rsidRPr="0043798D">
        <w:rPr>
          <w:rFonts w:ascii="Times New Roman" w:hAnsi="Times New Roman"/>
          <w:sz w:val="24"/>
          <w:szCs w:val="24"/>
          <w:lang w:eastAsia="ru-RU"/>
        </w:rPr>
        <w:t xml:space="preserve"> бути </w:t>
      </w:r>
      <w:proofErr w:type="spellStart"/>
      <w:r w:rsidR="002D61C2" w:rsidRPr="0043798D">
        <w:rPr>
          <w:rFonts w:ascii="Times New Roman" w:hAnsi="Times New Roman"/>
          <w:sz w:val="24"/>
          <w:szCs w:val="24"/>
          <w:lang w:eastAsia="ru-RU"/>
        </w:rPr>
        <w:t>неякісним</w:t>
      </w:r>
      <w:proofErr w:type="spellEnd"/>
      <w:r w:rsidR="002D61C2" w:rsidRPr="0043798D">
        <w:rPr>
          <w:rFonts w:ascii="Times New Roman" w:hAnsi="Times New Roman"/>
          <w:sz w:val="24"/>
          <w:szCs w:val="24"/>
          <w:lang w:eastAsia="ru-RU"/>
        </w:rPr>
        <w:t xml:space="preserve"> та не </w:t>
      </w:r>
      <w:proofErr w:type="spellStart"/>
      <w:r w:rsidR="002D61C2" w:rsidRPr="0043798D">
        <w:rPr>
          <w:rFonts w:ascii="Times New Roman" w:hAnsi="Times New Roman"/>
          <w:sz w:val="24"/>
          <w:szCs w:val="24"/>
          <w:lang w:eastAsia="ru-RU"/>
        </w:rPr>
        <w:t>відповідати</w:t>
      </w:r>
      <w:r>
        <w:rPr>
          <w:rFonts w:ascii="Times New Roman" w:hAnsi="Times New Roman"/>
          <w:sz w:val="24"/>
          <w:szCs w:val="24"/>
          <w:lang w:val="uk-UA" w:eastAsia="ru-RU"/>
        </w:rPr>
        <w:t>ме</w:t>
      </w:r>
      <w:proofErr w:type="spellEnd"/>
      <w:r w:rsidR="002D61C2" w:rsidRPr="0043798D">
        <w:rPr>
          <w:rFonts w:ascii="Times New Roman" w:hAnsi="Times New Roman"/>
          <w:sz w:val="24"/>
          <w:szCs w:val="24"/>
          <w:lang w:eastAsia="ru-RU"/>
        </w:rPr>
        <w:t xml:space="preserve"> </w:t>
      </w:r>
      <w:proofErr w:type="spellStart"/>
      <w:r w:rsidR="002D61C2" w:rsidRPr="0043798D">
        <w:rPr>
          <w:rFonts w:ascii="Times New Roman" w:hAnsi="Times New Roman"/>
          <w:sz w:val="24"/>
          <w:szCs w:val="24"/>
          <w:lang w:eastAsia="ru-RU"/>
        </w:rPr>
        <w:t>заявленому</w:t>
      </w:r>
      <w:proofErr w:type="spellEnd"/>
      <w:r w:rsidR="002D61C2" w:rsidRPr="0043798D">
        <w:rPr>
          <w:rFonts w:ascii="Times New Roman" w:hAnsi="Times New Roman"/>
          <w:sz w:val="24"/>
          <w:szCs w:val="24"/>
          <w:lang w:eastAsia="ru-RU"/>
        </w:rPr>
        <w:t xml:space="preserve"> складу та </w:t>
      </w:r>
      <w:proofErr w:type="spellStart"/>
      <w:r w:rsidR="002D61C2" w:rsidRPr="0043798D">
        <w:rPr>
          <w:rFonts w:ascii="Times New Roman" w:hAnsi="Times New Roman"/>
          <w:sz w:val="24"/>
          <w:szCs w:val="24"/>
          <w:lang w:eastAsia="ru-RU"/>
        </w:rPr>
        <w:t>назві</w:t>
      </w:r>
      <w:proofErr w:type="spellEnd"/>
      <w:r w:rsidR="002D61C2" w:rsidRPr="0043798D">
        <w:rPr>
          <w:rFonts w:ascii="Times New Roman" w:hAnsi="Times New Roman"/>
          <w:sz w:val="24"/>
          <w:szCs w:val="24"/>
          <w:lang w:eastAsia="ru-RU"/>
        </w:rPr>
        <w:t xml:space="preserve">. </w:t>
      </w:r>
    </w:p>
    <w:p w14:paraId="366FA823" w14:textId="5BCF0077" w:rsidR="002D61C2" w:rsidRPr="006C237F" w:rsidRDefault="002D61C2"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43798D">
        <w:rPr>
          <w:rFonts w:ascii="Times New Roman" w:hAnsi="Times New Roman"/>
          <w:sz w:val="24"/>
          <w:szCs w:val="24"/>
          <w:lang w:val="uk-UA"/>
        </w:rPr>
        <w:t>Відповідно до</w:t>
      </w:r>
      <w:r w:rsidRPr="0043798D">
        <w:rPr>
          <w:rFonts w:ascii="Times New Roman" w:hAnsi="Times New Roman"/>
          <w:sz w:val="24"/>
          <w:szCs w:val="24"/>
        </w:rPr>
        <w:t> </w:t>
      </w:r>
      <w:hyperlink r:id="rId9" w:anchor="939570" w:tgtFrame="_blank" w:tooltip="Про державну реєстрацію юридичних осіб, фізичних осіб - підприємців та громадських формувань; нормативно-правовий акт № 755-IV від 15.05.2003" w:history="1">
        <w:r w:rsidRPr="0043798D">
          <w:rPr>
            <w:rStyle w:val="af1"/>
            <w:rFonts w:ascii="Times New Roman" w:hAnsi="Times New Roman"/>
            <w:color w:val="auto"/>
            <w:sz w:val="24"/>
            <w:szCs w:val="24"/>
            <w:u w:val="none"/>
            <w:lang w:val="uk-UA"/>
          </w:rPr>
          <w:t>статті 7 Закону України «Про державну реєстрацію юридичних осіб, фізичних осіб-підприємців та громадських формувань»</w:t>
        </w:r>
      </w:hyperlink>
      <w:r w:rsidRPr="0043798D">
        <w:rPr>
          <w:rFonts w:ascii="Times New Roman" w:hAnsi="Times New Roman"/>
          <w:sz w:val="24"/>
          <w:szCs w:val="24"/>
        </w:rPr>
        <w:t> </w:t>
      </w:r>
      <w:r w:rsidR="007D27B8">
        <w:rPr>
          <w:rFonts w:ascii="Times New Roman" w:hAnsi="Times New Roman"/>
          <w:sz w:val="24"/>
          <w:szCs w:val="24"/>
          <w:lang w:val="uk-UA"/>
        </w:rPr>
        <w:t>Є</w:t>
      </w:r>
      <w:r w:rsidRPr="0043798D">
        <w:rPr>
          <w:rFonts w:ascii="Times New Roman" w:hAnsi="Times New Roman"/>
          <w:sz w:val="24"/>
          <w:szCs w:val="24"/>
          <w:lang w:val="uk-UA"/>
        </w:rPr>
        <w:t xml:space="preserve">диний державний реєстр створюється з метою забезпечення державних органів та органів місцевого самоврядування, а також учасників цивільного обороту достовірною інформацією про юридичних осіб, громадські формування, що не мають статусу юридичної особи, та </w:t>
      </w:r>
      <w:r w:rsidRPr="006C237F">
        <w:rPr>
          <w:rFonts w:ascii="Times New Roman" w:hAnsi="Times New Roman"/>
          <w:sz w:val="24"/>
          <w:szCs w:val="24"/>
          <w:lang w:val="uk-UA"/>
        </w:rPr>
        <w:t>фізичних осіб-підприємців з Єдиного державного реєстру.</w:t>
      </w:r>
    </w:p>
    <w:p w14:paraId="74921277" w14:textId="07E1372F" w:rsidR="002D61C2" w:rsidRPr="006C237F" w:rsidRDefault="002D61C2"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787F88">
        <w:rPr>
          <w:rFonts w:ascii="Times New Roman" w:hAnsi="Times New Roman"/>
          <w:sz w:val="24"/>
          <w:szCs w:val="24"/>
          <w:lang w:val="uk-UA"/>
        </w:rPr>
        <w:t>Відповідно до пункту 11 частини другої</w:t>
      </w:r>
      <w:r w:rsidRPr="00787F88">
        <w:rPr>
          <w:rFonts w:ascii="Times New Roman" w:hAnsi="Times New Roman"/>
          <w:sz w:val="24"/>
          <w:szCs w:val="24"/>
        </w:rPr>
        <w:t> </w:t>
      </w:r>
      <w:hyperlink r:id="rId10" w:anchor="939846" w:tgtFrame="_blank" w:tooltip="Про державну реєстрацію юридичних осіб, фізичних осіб - підприємців та громадських формувань; нормативно-правовий акт № 755-IV від 15.05.2003" w:history="1">
        <w:r w:rsidR="00172EFD" w:rsidRPr="00787F88">
          <w:rPr>
            <w:rStyle w:val="af1"/>
            <w:rFonts w:ascii="Times New Roman" w:hAnsi="Times New Roman"/>
            <w:color w:val="auto"/>
            <w:sz w:val="24"/>
            <w:szCs w:val="24"/>
            <w:u w:val="none"/>
            <w:lang w:val="uk-UA"/>
          </w:rPr>
          <w:t>статті 9</w:t>
        </w:r>
        <w:r w:rsidRPr="00787F88">
          <w:rPr>
            <w:rStyle w:val="af1"/>
            <w:rFonts w:ascii="Times New Roman" w:hAnsi="Times New Roman"/>
            <w:color w:val="auto"/>
            <w:sz w:val="24"/>
            <w:szCs w:val="24"/>
            <w:u w:val="none"/>
            <w:lang w:val="uk-UA"/>
          </w:rPr>
          <w:t xml:space="preserve"> Закону України «Про державну реєстрацію юридичних осіб, фізичних осіб-підприємців та громадських формувань»</w:t>
        </w:r>
      </w:hyperlink>
      <w:r w:rsidRPr="006C237F">
        <w:rPr>
          <w:rFonts w:ascii="Times New Roman" w:hAnsi="Times New Roman"/>
          <w:sz w:val="24"/>
          <w:szCs w:val="24"/>
        </w:rPr>
        <w:t> </w:t>
      </w:r>
      <w:r w:rsidR="00587078">
        <w:rPr>
          <w:rFonts w:ascii="Times New Roman" w:hAnsi="Times New Roman"/>
          <w:sz w:val="24"/>
          <w:szCs w:val="24"/>
          <w:lang w:val="uk-UA"/>
        </w:rPr>
        <w:t>у</w:t>
      </w:r>
      <w:r w:rsidR="00587078" w:rsidRPr="006C237F">
        <w:rPr>
          <w:rFonts w:ascii="Times New Roman" w:hAnsi="Times New Roman"/>
          <w:sz w:val="24"/>
          <w:szCs w:val="24"/>
          <w:lang w:val="uk-UA"/>
        </w:rPr>
        <w:t xml:space="preserve"> </w:t>
      </w:r>
      <w:r w:rsidRPr="006C237F">
        <w:rPr>
          <w:rFonts w:ascii="Times New Roman" w:hAnsi="Times New Roman"/>
          <w:sz w:val="24"/>
          <w:szCs w:val="24"/>
          <w:lang w:val="uk-UA"/>
        </w:rPr>
        <w:t>Єдиному державному реєстрі містяться</w:t>
      </w:r>
      <w:r w:rsidR="00172EFD" w:rsidRPr="006C237F">
        <w:rPr>
          <w:rFonts w:ascii="Times New Roman" w:hAnsi="Times New Roman"/>
          <w:sz w:val="24"/>
          <w:szCs w:val="24"/>
          <w:lang w:val="uk-UA"/>
        </w:rPr>
        <w:t>, зокрема,</w:t>
      </w:r>
      <w:r w:rsidRPr="006C237F">
        <w:rPr>
          <w:rFonts w:ascii="Times New Roman" w:hAnsi="Times New Roman"/>
          <w:sz w:val="24"/>
          <w:szCs w:val="24"/>
          <w:lang w:val="uk-UA"/>
        </w:rPr>
        <w:t xml:space="preserve"> відомості про </w:t>
      </w:r>
      <w:r w:rsidR="00172EFD" w:rsidRPr="006C237F">
        <w:rPr>
          <w:rFonts w:ascii="Times New Roman" w:hAnsi="Times New Roman"/>
          <w:sz w:val="24"/>
          <w:szCs w:val="24"/>
          <w:lang w:val="uk-UA"/>
        </w:rPr>
        <w:t>види діяльності юридичної особи</w:t>
      </w:r>
      <w:r w:rsidRPr="006C237F">
        <w:rPr>
          <w:rFonts w:ascii="Times New Roman" w:hAnsi="Times New Roman"/>
          <w:sz w:val="24"/>
          <w:szCs w:val="24"/>
          <w:lang w:val="uk-UA"/>
        </w:rPr>
        <w:t>.</w:t>
      </w:r>
    </w:p>
    <w:p w14:paraId="22DB5193" w14:textId="6E007CD3" w:rsidR="002D61C2" w:rsidRPr="0043798D" w:rsidRDefault="002D61C2" w:rsidP="008528F9">
      <w:pPr>
        <w:numPr>
          <w:ilvl w:val="0"/>
          <w:numId w:val="2"/>
        </w:numPr>
        <w:tabs>
          <w:tab w:val="left" w:pos="709"/>
        </w:tabs>
        <w:spacing w:after="120"/>
        <w:ind w:left="709" w:hanging="709"/>
        <w:jc w:val="both"/>
        <w:rPr>
          <w:rFonts w:ascii="Times New Roman" w:hAnsi="Times New Roman"/>
          <w:sz w:val="24"/>
          <w:szCs w:val="24"/>
          <w:lang w:val="uk-UA" w:eastAsia="ru-RU"/>
        </w:rPr>
      </w:pPr>
      <w:proofErr w:type="spellStart"/>
      <w:r w:rsidRPr="0043798D">
        <w:rPr>
          <w:rFonts w:ascii="Times New Roman" w:hAnsi="Times New Roman"/>
          <w:sz w:val="24"/>
          <w:szCs w:val="24"/>
        </w:rPr>
        <w:t>Відповідно</w:t>
      </w:r>
      <w:proofErr w:type="spellEnd"/>
      <w:r w:rsidRPr="0043798D">
        <w:rPr>
          <w:rFonts w:ascii="Times New Roman" w:hAnsi="Times New Roman"/>
          <w:sz w:val="24"/>
          <w:szCs w:val="24"/>
        </w:rPr>
        <w:t xml:space="preserve"> до </w:t>
      </w:r>
      <w:proofErr w:type="spellStart"/>
      <w:r w:rsidRPr="0043798D">
        <w:rPr>
          <w:rFonts w:ascii="Times New Roman" w:hAnsi="Times New Roman"/>
          <w:sz w:val="24"/>
          <w:szCs w:val="24"/>
        </w:rPr>
        <w:t>інформації</w:t>
      </w:r>
      <w:proofErr w:type="spellEnd"/>
      <w:r w:rsidRPr="0043798D">
        <w:rPr>
          <w:rFonts w:ascii="Times New Roman" w:hAnsi="Times New Roman"/>
          <w:sz w:val="24"/>
          <w:szCs w:val="24"/>
        </w:rPr>
        <w:t xml:space="preserve"> </w:t>
      </w:r>
      <w:r w:rsidRPr="0043798D">
        <w:rPr>
          <w:rFonts w:ascii="Times New Roman" w:hAnsi="Times New Roman"/>
          <w:sz w:val="24"/>
          <w:szCs w:val="24"/>
          <w:lang w:val="uk-UA"/>
        </w:rPr>
        <w:t xml:space="preserve">з </w:t>
      </w:r>
      <w:proofErr w:type="spellStart"/>
      <w:r w:rsidRPr="0043798D">
        <w:rPr>
          <w:rFonts w:ascii="Times New Roman" w:hAnsi="Times New Roman"/>
          <w:sz w:val="24"/>
          <w:szCs w:val="24"/>
        </w:rPr>
        <w:t>Єдиного</w:t>
      </w:r>
      <w:proofErr w:type="spellEnd"/>
      <w:r w:rsidRPr="0043798D">
        <w:rPr>
          <w:rFonts w:ascii="Times New Roman" w:hAnsi="Times New Roman"/>
          <w:sz w:val="24"/>
          <w:szCs w:val="24"/>
        </w:rPr>
        <w:t xml:space="preserve"> державного </w:t>
      </w:r>
      <w:proofErr w:type="spellStart"/>
      <w:r w:rsidRPr="0043798D">
        <w:rPr>
          <w:rFonts w:ascii="Times New Roman" w:hAnsi="Times New Roman"/>
          <w:sz w:val="24"/>
          <w:szCs w:val="24"/>
        </w:rPr>
        <w:t>реєстру</w:t>
      </w:r>
      <w:proofErr w:type="spellEnd"/>
      <w:r w:rsidRPr="0043798D">
        <w:rPr>
          <w:rFonts w:ascii="Times New Roman" w:hAnsi="Times New Roman"/>
          <w:sz w:val="24"/>
          <w:szCs w:val="24"/>
        </w:rPr>
        <w:t xml:space="preserve"> </w:t>
      </w:r>
      <w:r w:rsidR="00DC480A">
        <w:rPr>
          <w:rFonts w:ascii="Times New Roman" w:hAnsi="Times New Roman"/>
          <w:sz w:val="24"/>
          <w:szCs w:val="24"/>
          <w:lang w:val="uk-UA"/>
        </w:rPr>
        <w:t>в</w:t>
      </w:r>
      <w:r w:rsidR="00DC480A" w:rsidRPr="0043798D">
        <w:rPr>
          <w:rFonts w:ascii="Times New Roman" w:hAnsi="Times New Roman"/>
          <w:sz w:val="24"/>
          <w:szCs w:val="24"/>
        </w:rPr>
        <w:t xml:space="preserve"> </w:t>
      </w:r>
      <w:proofErr w:type="spellStart"/>
      <w:r w:rsidRPr="0043798D">
        <w:rPr>
          <w:rFonts w:ascii="Times New Roman" w:hAnsi="Times New Roman"/>
          <w:sz w:val="24"/>
          <w:szCs w:val="24"/>
        </w:rPr>
        <w:t>розділі</w:t>
      </w:r>
      <w:proofErr w:type="spellEnd"/>
      <w:r w:rsidR="00DC480A">
        <w:rPr>
          <w:rFonts w:ascii="Times New Roman" w:hAnsi="Times New Roman"/>
          <w:sz w:val="24"/>
          <w:szCs w:val="24"/>
          <w:lang w:val="uk-UA"/>
        </w:rPr>
        <w:t xml:space="preserve"> про</w:t>
      </w:r>
      <w:r w:rsidRPr="0043798D">
        <w:rPr>
          <w:rFonts w:ascii="Times New Roman" w:hAnsi="Times New Roman"/>
          <w:sz w:val="24"/>
          <w:szCs w:val="24"/>
        </w:rPr>
        <w:t xml:space="preserve"> </w:t>
      </w:r>
      <w:proofErr w:type="spellStart"/>
      <w:r w:rsidRPr="0043798D">
        <w:rPr>
          <w:rFonts w:ascii="Times New Roman" w:hAnsi="Times New Roman"/>
          <w:sz w:val="24"/>
          <w:szCs w:val="24"/>
        </w:rPr>
        <w:t>види</w:t>
      </w:r>
      <w:proofErr w:type="spellEnd"/>
      <w:r w:rsidRPr="0043798D">
        <w:rPr>
          <w:rFonts w:ascii="Times New Roman" w:hAnsi="Times New Roman"/>
          <w:sz w:val="24"/>
          <w:szCs w:val="24"/>
        </w:rPr>
        <w:t xml:space="preserve"> </w:t>
      </w:r>
      <w:proofErr w:type="spellStart"/>
      <w:r w:rsidRPr="0043798D">
        <w:rPr>
          <w:rFonts w:ascii="Times New Roman" w:hAnsi="Times New Roman"/>
          <w:sz w:val="24"/>
          <w:szCs w:val="24"/>
        </w:rPr>
        <w:t>діяльності</w:t>
      </w:r>
      <w:proofErr w:type="spellEnd"/>
      <w:r w:rsidRPr="0043798D">
        <w:rPr>
          <w:rFonts w:ascii="Times New Roman" w:hAnsi="Times New Roman"/>
          <w:sz w:val="24"/>
          <w:szCs w:val="24"/>
        </w:rPr>
        <w:t xml:space="preserve"> </w:t>
      </w:r>
      <w:r w:rsidR="00975C0F">
        <w:rPr>
          <w:rFonts w:ascii="Times New Roman" w:hAnsi="Times New Roman"/>
          <w:sz w:val="24"/>
          <w:szCs w:val="24"/>
          <w:lang w:val="uk-UA"/>
        </w:rPr>
        <w:t>Підприємства</w:t>
      </w:r>
      <w:r w:rsidRPr="0043798D">
        <w:rPr>
          <w:rFonts w:ascii="Times New Roman" w:hAnsi="Times New Roman"/>
          <w:sz w:val="24"/>
          <w:szCs w:val="24"/>
          <w:lang w:val="uk-UA"/>
        </w:rPr>
        <w:t xml:space="preserve"> </w:t>
      </w:r>
      <w:proofErr w:type="spellStart"/>
      <w:r w:rsidRPr="0043798D">
        <w:rPr>
          <w:rFonts w:ascii="Times New Roman" w:hAnsi="Times New Roman"/>
          <w:sz w:val="24"/>
          <w:szCs w:val="24"/>
        </w:rPr>
        <w:t>зазначено</w:t>
      </w:r>
      <w:proofErr w:type="spellEnd"/>
      <w:r w:rsidRPr="0043798D">
        <w:rPr>
          <w:rFonts w:ascii="Times New Roman" w:hAnsi="Times New Roman"/>
          <w:sz w:val="24"/>
          <w:szCs w:val="24"/>
        </w:rPr>
        <w:t xml:space="preserve">, </w:t>
      </w:r>
      <w:proofErr w:type="spellStart"/>
      <w:r w:rsidRPr="0043798D">
        <w:rPr>
          <w:rFonts w:ascii="Times New Roman" w:hAnsi="Times New Roman"/>
          <w:sz w:val="24"/>
          <w:szCs w:val="24"/>
        </w:rPr>
        <w:t>зокрема</w:t>
      </w:r>
      <w:proofErr w:type="spellEnd"/>
      <w:r w:rsidR="00E738CE">
        <w:rPr>
          <w:rFonts w:ascii="Times New Roman" w:hAnsi="Times New Roman"/>
          <w:sz w:val="24"/>
          <w:szCs w:val="24"/>
          <w:lang w:val="uk-UA"/>
        </w:rPr>
        <w:t>:</w:t>
      </w:r>
      <w:r w:rsidRPr="0043798D">
        <w:rPr>
          <w:rFonts w:ascii="Times New Roman" w:hAnsi="Times New Roman"/>
          <w:sz w:val="24"/>
          <w:szCs w:val="24"/>
        </w:rPr>
        <w:t xml:space="preserve"> «10.51</w:t>
      </w:r>
      <w:r w:rsidR="00E738CE">
        <w:rPr>
          <w:rFonts w:ascii="Times New Roman" w:hAnsi="Times New Roman"/>
          <w:sz w:val="24"/>
          <w:szCs w:val="24"/>
          <w:lang w:val="uk-UA"/>
        </w:rPr>
        <w:t>.</w:t>
      </w:r>
      <w:r w:rsidRPr="0043798D">
        <w:rPr>
          <w:rFonts w:ascii="Times New Roman" w:hAnsi="Times New Roman"/>
          <w:sz w:val="24"/>
          <w:szCs w:val="24"/>
        </w:rPr>
        <w:t xml:space="preserve"> </w:t>
      </w:r>
      <w:proofErr w:type="spellStart"/>
      <w:r w:rsidRPr="0043798D">
        <w:rPr>
          <w:rFonts w:ascii="Times New Roman" w:hAnsi="Times New Roman"/>
          <w:sz w:val="24"/>
          <w:szCs w:val="24"/>
        </w:rPr>
        <w:t>Перероблення</w:t>
      </w:r>
      <w:proofErr w:type="spellEnd"/>
      <w:r w:rsidRPr="0043798D">
        <w:rPr>
          <w:rFonts w:ascii="Times New Roman" w:hAnsi="Times New Roman"/>
          <w:sz w:val="24"/>
          <w:szCs w:val="24"/>
        </w:rPr>
        <w:t xml:space="preserve"> молока, </w:t>
      </w:r>
      <w:proofErr w:type="spellStart"/>
      <w:r w:rsidRPr="0043798D">
        <w:rPr>
          <w:rFonts w:ascii="Times New Roman" w:hAnsi="Times New Roman"/>
          <w:sz w:val="24"/>
          <w:szCs w:val="24"/>
        </w:rPr>
        <w:t>виробництво</w:t>
      </w:r>
      <w:proofErr w:type="spellEnd"/>
      <w:r w:rsidRPr="0043798D">
        <w:rPr>
          <w:rFonts w:ascii="Times New Roman" w:hAnsi="Times New Roman"/>
          <w:sz w:val="24"/>
          <w:szCs w:val="24"/>
        </w:rPr>
        <w:t xml:space="preserve"> масла та </w:t>
      </w:r>
      <w:proofErr w:type="spellStart"/>
      <w:r w:rsidRPr="0043798D">
        <w:rPr>
          <w:rFonts w:ascii="Times New Roman" w:hAnsi="Times New Roman"/>
          <w:sz w:val="24"/>
          <w:szCs w:val="24"/>
        </w:rPr>
        <w:t>сиру</w:t>
      </w:r>
      <w:proofErr w:type="spellEnd"/>
      <w:r w:rsidRPr="0043798D">
        <w:rPr>
          <w:rFonts w:ascii="Times New Roman" w:hAnsi="Times New Roman"/>
          <w:sz w:val="24"/>
          <w:szCs w:val="24"/>
        </w:rPr>
        <w:t xml:space="preserve"> (</w:t>
      </w:r>
      <w:proofErr w:type="spellStart"/>
      <w:r w:rsidRPr="0043798D">
        <w:rPr>
          <w:rFonts w:ascii="Times New Roman" w:hAnsi="Times New Roman"/>
          <w:sz w:val="24"/>
          <w:szCs w:val="24"/>
        </w:rPr>
        <w:t>основний</w:t>
      </w:r>
      <w:proofErr w:type="spellEnd"/>
      <w:r w:rsidRPr="0043798D">
        <w:rPr>
          <w:rFonts w:ascii="Times New Roman" w:hAnsi="Times New Roman"/>
          <w:sz w:val="24"/>
          <w:szCs w:val="24"/>
        </w:rPr>
        <w:t>)».</w:t>
      </w:r>
    </w:p>
    <w:p w14:paraId="52D52F12" w14:textId="359D30E2" w:rsidR="002D61C2" w:rsidRPr="0043798D" w:rsidRDefault="002D61C2"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975C0F">
        <w:rPr>
          <w:rFonts w:ascii="Times New Roman" w:hAnsi="Times New Roman"/>
          <w:sz w:val="24"/>
          <w:szCs w:val="24"/>
          <w:lang w:val="uk-UA"/>
        </w:rPr>
        <w:t xml:space="preserve">При цьому, відповідно до інформації з Єдиного державного реєстру, численна кількість суб`єктів господарювання здійснюють тотожні види діяльності, а відтак ринок </w:t>
      </w:r>
      <w:r w:rsidR="00EE6E96">
        <w:rPr>
          <w:rFonts w:ascii="Times New Roman" w:hAnsi="Times New Roman"/>
          <w:sz w:val="24"/>
          <w:szCs w:val="24"/>
          <w:lang w:val="uk-UA"/>
        </w:rPr>
        <w:t>масла</w:t>
      </w:r>
      <w:r w:rsidR="00792626" w:rsidRPr="00792626">
        <w:rPr>
          <w:rFonts w:ascii="Times New Roman" w:hAnsi="Times New Roman"/>
          <w:sz w:val="24"/>
          <w:szCs w:val="24"/>
          <w:lang w:val="uk-UA"/>
        </w:rPr>
        <w:t xml:space="preserve"> </w:t>
      </w:r>
      <w:proofErr w:type="spellStart"/>
      <w:r w:rsidR="00792626">
        <w:rPr>
          <w:rFonts w:ascii="Times New Roman" w:hAnsi="Times New Roman"/>
          <w:sz w:val="24"/>
          <w:szCs w:val="24"/>
          <w:lang w:val="uk-UA"/>
        </w:rPr>
        <w:t>солодковершкового</w:t>
      </w:r>
      <w:proofErr w:type="spellEnd"/>
      <w:r w:rsidR="00EE6E96">
        <w:rPr>
          <w:rFonts w:ascii="Times New Roman" w:hAnsi="Times New Roman"/>
          <w:sz w:val="24"/>
          <w:szCs w:val="24"/>
          <w:lang w:val="uk-UA"/>
        </w:rPr>
        <w:t xml:space="preserve"> </w:t>
      </w:r>
      <w:r w:rsidRPr="00975C0F">
        <w:rPr>
          <w:rFonts w:ascii="Times New Roman" w:hAnsi="Times New Roman"/>
          <w:sz w:val="24"/>
          <w:szCs w:val="24"/>
          <w:lang w:val="uk-UA"/>
        </w:rPr>
        <w:t xml:space="preserve">є конкурентним та </w:t>
      </w:r>
      <w:r w:rsidR="00975C0F">
        <w:rPr>
          <w:rFonts w:ascii="Times New Roman" w:hAnsi="Times New Roman"/>
          <w:sz w:val="24"/>
          <w:szCs w:val="24"/>
          <w:lang w:val="uk-UA"/>
        </w:rPr>
        <w:t>Підприємство</w:t>
      </w:r>
      <w:r w:rsidRPr="00975C0F">
        <w:rPr>
          <w:rFonts w:ascii="Times New Roman" w:hAnsi="Times New Roman"/>
          <w:sz w:val="24"/>
          <w:szCs w:val="24"/>
          <w:lang w:val="uk-UA"/>
        </w:rPr>
        <w:t xml:space="preserve"> діяло в конкурентному середовищі.</w:t>
      </w:r>
    </w:p>
    <w:p w14:paraId="577BA7FE" w14:textId="6A6923E4" w:rsidR="0076265A" w:rsidRPr="008706A3" w:rsidRDefault="002D61C2"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43798D">
        <w:rPr>
          <w:rFonts w:ascii="Times New Roman" w:hAnsi="Times New Roman"/>
          <w:sz w:val="24"/>
          <w:szCs w:val="24"/>
          <w:lang w:val="uk-UA" w:eastAsia="ru-RU"/>
        </w:rPr>
        <w:t xml:space="preserve">Тобто стимулювання зацікавленості споживачів шляхом поширення неправдивої інформації щодо складу, споживчих властивостей, характеристик, назви товару може надати неправомірних переваг на ринку та поставити </w:t>
      </w:r>
      <w:r w:rsidR="00975C0F">
        <w:rPr>
          <w:rFonts w:ascii="Times New Roman" w:hAnsi="Times New Roman"/>
          <w:sz w:val="24"/>
          <w:szCs w:val="24"/>
          <w:lang w:val="uk-UA" w:eastAsia="ru-RU"/>
        </w:rPr>
        <w:t>Підприємство</w:t>
      </w:r>
      <w:r w:rsidRPr="0043798D">
        <w:rPr>
          <w:rFonts w:ascii="Times New Roman" w:hAnsi="Times New Roman"/>
          <w:sz w:val="24"/>
          <w:szCs w:val="24"/>
          <w:lang w:val="uk-UA" w:eastAsia="ru-RU"/>
        </w:rPr>
        <w:t xml:space="preserve"> в більш вигідне становище порівняно з іншими суб’єктами господарювання, які діють на </w:t>
      </w:r>
      <w:r w:rsidRPr="008706A3">
        <w:rPr>
          <w:rFonts w:ascii="Times New Roman" w:hAnsi="Times New Roman"/>
          <w:sz w:val="24"/>
          <w:szCs w:val="24"/>
          <w:lang w:val="uk-UA" w:eastAsia="ru-RU"/>
        </w:rPr>
        <w:lastRenderedPageBreak/>
        <w:t>відповідному ринку та не поширюють неправдивої інформації щодо власної продукції.</w:t>
      </w:r>
    </w:p>
    <w:p w14:paraId="228FDE76" w14:textId="74AF9C3B" w:rsidR="006E5BBE" w:rsidRPr="001E6816" w:rsidRDefault="00D204A2" w:rsidP="006E5BBE">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8706A3">
        <w:rPr>
          <w:rFonts w:ascii="Times New Roman" w:eastAsia="Calibri" w:hAnsi="Times New Roman" w:cs="Times New Roman"/>
          <w:color w:val="000000"/>
          <w:sz w:val="24"/>
          <w:szCs w:val="24"/>
          <w:lang w:val="uk-UA" w:eastAsia="ru-RU"/>
        </w:rPr>
        <w:t xml:space="preserve">Отже, поширення </w:t>
      </w:r>
      <w:r w:rsidR="00975C0F" w:rsidRPr="008706A3">
        <w:rPr>
          <w:rFonts w:ascii="Times New Roman" w:eastAsia="Calibri" w:hAnsi="Times New Roman" w:cs="Times New Roman"/>
          <w:color w:val="000000"/>
          <w:sz w:val="24"/>
          <w:szCs w:val="24"/>
          <w:lang w:val="uk-UA" w:eastAsia="ru-RU"/>
        </w:rPr>
        <w:t xml:space="preserve">Підприємством </w:t>
      </w:r>
      <w:r w:rsidRPr="008706A3">
        <w:rPr>
          <w:rFonts w:ascii="Times New Roman" w:eastAsia="Calibri" w:hAnsi="Times New Roman" w:cs="Times New Roman"/>
          <w:color w:val="000000"/>
          <w:sz w:val="24"/>
          <w:szCs w:val="24"/>
          <w:lang w:val="uk-UA" w:eastAsia="ru-RU"/>
        </w:rPr>
        <w:t xml:space="preserve">неправдивої інформації впливає на наміри споживачів щодо придбання </w:t>
      </w:r>
      <w:r w:rsidR="00975C0F" w:rsidRPr="008706A3">
        <w:rPr>
          <w:rFonts w:ascii="Times New Roman" w:eastAsia="Calibri" w:hAnsi="Times New Roman" w:cs="Times New Roman"/>
          <w:color w:val="000000"/>
          <w:sz w:val="24"/>
          <w:szCs w:val="24"/>
          <w:lang w:val="uk-UA" w:eastAsia="ru-RU"/>
        </w:rPr>
        <w:t>Масла</w:t>
      </w:r>
      <w:r w:rsidRPr="008706A3">
        <w:rPr>
          <w:rFonts w:ascii="Times New Roman" w:eastAsia="Calibri" w:hAnsi="Times New Roman" w:cs="Times New Roman"/>
          <w:color w:val="000000"/>
          <w:sz w:val="24"/>
          <w:szCs w:val="24"/>
          <w:lang w:val="uk-UA" w:eastAsia="ru-RU"/>
        </w:rPr>
        <w:t xml:space="preserve">, а конкуренти можуть втратити своїх потенційних споживачів, унаслідок чого </w:t>
      </w:r>
      <w:r w:rsidR="00975C0F" w:rsidRPr="008706A3">
        <w:rPr>
          <w:rFonts w:ascii="Times New Roman" w:eastAsia="Calibri" w:hAnsi="Times New Roman" w:cs="Times New Roman"/>
          <w:color w:val="000000"/>
          <w:sz w:val="24"/>
          <w:szCs w:val="24"/>
          <w:lang w:val="uk-UA" w:eastAsia="ru-RU"/>
        </w:rPr>
        <w:t>Підприємство</w:t>
      </w:r>
      <w:r w:rsidRPr="008706A3">
        <w:rPr>
          <w:rFonts w:ascii="Times New Roman" w:eastAsia="Calibri" w:hAnsi="Times New Roman" w:cs="Times New Roman"/>
          <w:color w:val="000000"/>
          <w:sz w:val="24"/>
          <w:szCs w:val="24"/>
          <w:lang w:val="uk-UA" w:eastAsia="ru-RU"/>
        </w:rPr>
        <w:t>  може отримати</w:t>
      </w:r>
      <w:r w:rsidR="004B129B" w:rsidRPr="008706A3">
        <w:rPr>
          <w:rFonts w:ascii="Times New Roman" w:eastAsia="Calibri" w:hAnsi="Times New Roman" w:cs="Times New Roman"/>
          <w:color w:val="000000"/>
          <w:sz w:val="24"/>
          <w:szCs w:val="24"/>
          <w:lang w:val="uk-UA" w:eastAsia="ru-RU"/>
        </w:rPr>
        <w:t xml:space="preserve"> неправомірні</w:t>
      </w:r>
      <w:r w:rsidRPr="008706A3">
        <w:rPr>
          <w:rFonts w:ascii="Times New Roman" w:eastAsia="Calibri" w:hAnsi="Times New Roman" w:cs="Times New Roman"/>
          <w:color w:val="000000"/>
          <w:sz w:val="24"/>
          <w:szCs w:val="24"/>
          <w:lang w:val="uk-UA" w:eastAsia="ru-RU"/>
        </w:rPr>
        <w:t xml:space="preserve"> переваги в конкуренції </w:t>
      </w:r>
      <w:r w:rsidR="00E738CE">
        <w:rPr>
          <w:rFonts w:ascii="Times New Roman" w:eastAsia="Calibri" w:hAnsi="Times New Roman" w:cs="Times New Roman"/>
          <w:color w:val="000000"/>
          <w:sz w:val="24"/>
          <w:szCs w:val="24"/>
          <w:lang w:val="uk-UA" w:eastAsia="ru-RU"/>
        </w:rPr>
        <w:t>під час</w:t>
      </w:r>
      <w:r w:rsidR="00E738CE" w:rsidRPr="008706A3">
        <w:rPr>
          <w:rFonts w:ascii="Times New Roman" w:eastAsia="Calibri" w:hAnsi="Times New Roman" w:cs="Times New Roman"/>
          <w:color w:val="000000"/>
          <w:sz w:val="24"/>
          <w:szCs w:val="24"/>
          <w:lang w:val="uk-UA" w:eastAsia="ru-RU"/>
        </w:rPr>
        <w:t xml:space="preserve"> </w:t>
      </w:r>
      <w:r w:rsidRPr="008706A3">
        <w:rPr>
          <w:rFonts w:ascii="Times New Roman" w:eastAsia="Calibri" w:hAnsi="Times New Roman" w:cs="Times New Roman"/>
          <w:color w:val="000000"/>
          <w:sz w:val="24"/>
          <w:szCs w:val="24"/>
          <w:lang w:val="uk-UA" w:eastAsia="ru-RU"/>
        </w:rPr>
        <w:t xml:space="preserve">реалізації </w:t>
      </w:r>
      <w:r w:rsidR="00975C0F" w:rsidRPr="008706A3">
        <w:rPr>
          <w:rFonts w:ascii="Times New Roman" w:eastAsia="Calibri" w:hAnsi="Times New Roman" w:cs="Times New Roman"/>
          <w:color w:val="000000"/>
          <w:sz w:val="24"/>
          <w:szCs w:val="24"/>
          <w:lang w:val="uk-UA" w:eastAsia="ru-RU"/>
        </w:rPr>
        <w:t>Масла</w:t>
      </w:r>
      <w:r w:rsidRPr="008706A3">
        <w:rPr>
          <w:rFonts w:ascii="Times New Roman" w:eastAsia="Calibri" w:hAnsi="Times New Roman" w:cs="Times New Roman"/>
          <w:color w:val="000000"/>
          <w:sz w:val="24"/>
          <w:szCs w:val="24"/>
          <w:lang w:val="uk-UA" w:eastAsia="ru-RU"/>
        </w:rPr>
        <w:t xml:space="preserve">. </w:t>
      </w:r>
    </w:p>
    <w:p w14:paraId="045627D1" w14:textId="77777777" w:rsidR="0076265A" w:rsidRPr="008706A3" w:rsidRDefault="0076265A" w:rsidP="001E6816">
      <w:pPr>
        <w:pStyle w:val="a3"/>
        <w:numPr>
          <w:ilvl w:val="0"/>
          <w:numId w:val="7"/>
        </w:numPr>
        <w:tabs>
          <w:tab w:val="clear" w:pos="3960"/>
        </w:tabs>
        <w:spacing w:before="240" w:after="120"/>
        <w:ind w:left="709" w:hanging="709"/>
        <w:contextualSpacing w:val="0"/>
        <w:rPr>
          <w:rFonts w:ascii="Times New Roman" w:eastAsia="Times New Roman" w:hAnsi="Times New Roman"/>
          <w:b/>
          <w:bCs/>
          <w:lang w:eastAsia="ru-RU"/>
        </w:rPr>
      </w:pPr>
      <w:r w:rsidRPr="008706A3">
        <w:rPr>
          <w:rFonts w:ascii="Times New Roman" w:eastAsia="Times New Roman" w:hAnsi="Times New Roman"/>
          <w:b/>
          <w:bCs/>
          <w:lang w:eastAsia="ru-RU"/>
        </w:rPr>
        <w:t>ЗАПЕРЕЧЕННЯ ВІДПОВІДАЧА ТА ЇХ СПРОСТУВАННЯ</w:t>
      </w:r>
    </w:p>
    <w:p w14:paraId="78423352" w14:textId="78F34DEB" w:rsidR="0076265A" w:rsidRDefault="0076265A"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8706A3">
        <w:rPr>
          <w:rFonts w:ascii="Times New Roman" w:hAnsi="Times New Roman"/>
          <w:sz w:val="24"/>
          <w:szCs w:val="24"/>
          <w:lang w:val="uk-UA" w:eastAsia="ru-RU"/>
        </w:rPr>
        <w:t>Відповідач</w:t>
      </w:r>
      <w:r w:rsidRPr="003067E4">
        <w:rPr>
          <w:rFonts w:ascii="Times New Roman" w:hAnsi="Times New Roman"/>
          <w:sz w:val="24"/>
          <w:szCs w:val="24"/>
          <w:lang w:val="uk-UA" w:eastAsia="ru-RU"/>
        </w:rPr>
        <w:t xml:space="preserve"> </w:t>
      </w:r>
      <w:r w:rsidR="009F6A0B" w:rsidRPr="00E068C7">
        <w:rPr>
          <w:rFonts w:ascii="Times New Roman" w:hAnsi="Times New Roman"/>
          <w:sz w:val="24"/>
          <w:szCs w:val="24"/>
          <w:lang w:val="uk-UA" w:eastAsia="ru-RU"/>
        </w:rPr>
        <w:t xml:space="preserve">листом </w:t>
      </w:r>
      <w:r w:rsidR="009F6A0B" w:rsidRPr="009F6A0B">
        <w:rPr>
          <w:rFonts w:ascii="Times New Roman" w:hAnsi="Times New Roman"/>
          <w:sz w:val="24"/>
          <w:szCs w:val="24"/>
          <w:lang w:val="uk-UA" w:eastAsia="ru-RU"/>
        </w:rPr>
        <w:t>№ 8 від 12.01.2022</w:t>
      </w:r>
      <w:r w:rsidR="009F6A0B" w:rsidRPr="00E068C7">
        <w:rPr>
          <w:rFonts w:ascii="Times New Roman" w:hAnsi="Times New Roman"/>
          <w:sz w:val="24"/>
          <w:szCs w:val="24"/>
          <w:lang w:val="uk-UA" w:eastAsia="ru-RU"/>
        </w:rPr>
        <w:t xml:space="preserve"> (</w:t>
      </w:r>
      <w:proofErr w:type="spellStart"/>
      <w:r w:rsidR="009F6A0B" w:rsidRPr="00E068C7">
        <w:rPr>
          <w:rFonts w:ascii="Times New Roman" w:hAnsi="Times New Roman"/>
          <w:sz w:val="24"/>
          <w:szCs w:val="24"/>
          <w:lang w:val="uk-UA" w:eastAsia="ru-RU"/>
        </w:rPr>
        <w:t>вх</w:t>
      </w:r>
      <w:proofErr w:type="spellEnd"/>
      <w:r w:rsidR="009F6A0B" w:rsidRPr="00E068C7">
        <w:rPr>
          <w:rFonts w:ascii="Times New Roman" w:hAnsi="Times New Roman"/>
          <w:sz w:val="24"/>
          <w:szCs w:val="24"/>
          <w:lang w:val="uk-UA" w:eastAsia="ru-RU"/>
        </w:rPr>
        <w:t>. Комітету № 8-01/</w:t>
      </w:r>
      <w:r w:rsidR="009F6A0B" w:rsidRPr="009F6A0B">
        <w:rPr>
          <w:rFonts w:ascii="Times New Roman" w:hAnsi="Times New Roman"/>
          <w:sz w:val="24"/>
          <w:szCs w:val="24"/>
          <w:lang w:val="uk-UA" w:eastAsia="ru-RU"/>
        </w:rPr>
        <w:t>613</w:t>
      </w:r>
      <w:r w:rsidR="009F6A0B" w:rsidRPr="00E068C7">
        <w:rPr>
          <w:rFonts w:ascii="Times New Roman" w:hAnsi="Times New Roman"/>
          <w:sz w:val="24"/>
          <w:szCs w:val="24"/>
          <w:lang w:val="uk-UA" w:eastAsia="ru-RU"/>
        </w:rPr>
        <w:t xml:space="preserve"> від 17.01.2022</w:t>
      </w:r>
      <w:r w:rsidR="007639D7" w:rsidRPr="00E068C7">
        <w:rPr>
          <w:rFonts w:ascii="Times New Roman" w:hAnsi="Times New Roman"/>
          <w:sz w:val="24"/>
          <w:szCs w:val="24"/>
          <w:lang w:val="uk-UA" w:eastAsia="ru-RU"/>
        </w:rPr>
        <w:t>) надав</w:t>
      </w:r>
      <w:r w:rsidR="009F6A0B" w:rsidRPr="00E068C7">
        <w:rPr>
          <w:rFonts w:ascii="Times New Roman" w:hAnsi="Times New Roman"/>
          <w:sz w:val="24"/>
          <w:szCs w:val="24"/>
          <w:lang w:val="uk-UA" w:eastAsia="ru-RU"/>
        </w:rPr>
        <w:t xml:space="preserve"> зауваження та заперечення на подання </w:t>
      </w:r>
      <w:r w:rsidR="00E738CE">
        <w:rPr>
          <w:rFonts w:ascii="Times New Roman" w:hAnsi="Times New Roman"/>
          <w:sz w:val="24"/>
          <w:szCs w:val="24"/>
          <w:lang w:val="uk-UA" w:eastAsia="ru-RU"/>
        </w:rPr>
        <w:t>з</w:t>
      </w:r>
      <w:r w:rsidR="00E738CE" w:rsidRPr="00E068C7">
        <w:rPr>
          <w:rFonts w:ascii="Times New Roman" w:hAnsi="Times New Roman"/>
          <w:sz w:val="24"/>
          <w:szCs w:val="24"/>
          <w:lang w:val="uk-UA" w:eastAsia="ru-RU"/>
        </w:rPr>
        <w:t xml:space="preserve"> </w:t>
      </w:r>
      <w:r w:rsidR="009F6A0B" w:rsidRPr="00E068C7">
        <w:rPr>
          <w:rFonts w:ascii="Times New Roman" w:hAnsi="Times New Roman"/>
          <w:sz w:val="24"/>
          <w:szCs w:val="24"/>
          <w:lang w:val="uk-UA" w:eastAsia="ru-RU"/>
        </w:rPr>
        <w:t>попередні</w:t>
      </w:r>
      <w:r w:rsidR="00E738CE">
        <w:rPr>
          <w:rFonts w:ascii="Times New Roman" w:hAnsi="Times New Roman"/>
          <w:sz w:val="24"/>
          <w:szCs w:val="24"/>
          <w:lang w:val="uk-UA" w:eastAsia="ru-RU"/>
        </w:rPr>
        <w:t>ми</w:t>
      </w:r>
      <w:r w:rsidR="009F6A0B" w:rsidRPr="008F0316">
        <w:rPr>
          <w:rFonts w:ascii="Times New Roman" w:hAnsi="Times New Roman"/>
          <w:sz w:val="24"/>
          <w:szCs w:val="24"/>
          <w:lang w:val="uk-UA" w:eastAsia="ru-RU"/>
        </w:rPr>
        <w:t xml:space="preserve"> висновк</w:t>
      </w:r>
      <w:r w:rsidR="00E738CE">
        <w:rPr>
          <w:rFonts w:ascii="Times New Roman" w:hAnsi="Times New Roman"/>
          <w:sz w:val="24"/>
          <w:szCs w:val="24"/>
          <w:lang w:val="uk-UA" w:eastAsia="ru-RU"/>
        </w:rPr>
        <w:t>ами</w:t>
      </w:r>
      <w:r w:rsidR="009F6A0B" w:rsidRPr="008F0316">
        <w:rPr>
          <w:rFonts w:ascii="Times New Roman" w:hAnsi="Times New Roman"/>
          <w:sz w:val="24"/>
          <w:szCs w:val="24"/>
          <w:lang w:val="uk-UA" w:eastAsia="ru-RU"/>
        </w:rPr>
        <w:t xml:space="preserve"> у справі №</w:t>
      </w:r>
      <w:r w:rsidR="009F6A0B" w:rsidRPr="009F6A0B">
        <w:rPr>
          <w:rFonts w:ascii="Times New Roman" w:hAnsi="Times New Roman"/>
          <w:sz w:val="24"/>
          <w:szCs w:val="24"/>
          <w:lang w:eastAsia="ru-RU"/>
        </w:rPr>
        <w:t> </w:t>
      </w:r>
      <w:r w:rsidR="009F6A0B" w:rsidRPr="008F0316">
        <w:rPr>
          <w:rFonts w:ascii="Times New Roman" w:hAnsi="Times New Roman"/>
          <w:sz w:val="24"/>
          <w:szCs w:val="24"/>
          <w:lang w:val="uk-UA" w:eastAsia="ru-RU"/>
        </w:rPr>
        <w:t>127</w:t>
      </w:r>
      <w:r w:rsidR="009F6A0B" w:rsidRPr="008F0316">
        <w:rPr>
          <w:rFonts w:ascii="Times New Roman" w:hAnsi="Times New Roman"/>
          <w:sz w:val="24"/>
          <w:szCs w:val="24"/>
          <w:lang w:val="uk-UA" w:eastAsia="ru-RU"/>
        </w:rPr>
        <w:noBreakHyphen/>
        <w:t>26.4/</w:t>
      </w:r>
      <w:r w:rsidR="00621BFD">
        <w:rPr>
          <w:rFonts w:ascii="Times New Roman" w:hAnsi="Times New Roman"/>
          <w:sz w:val="24"/>
          <w:szCs w:val="24"/>
          <w:lang w:val="uk-UA" w:eastAsia="ru-RU"/>
        </w:rPr>
        <w:t>91-21 (далі – Подання)</w:t>
      </w:r>
      <w:r w:rsidR="009F6A0B" w:rsidRPr="009F6A0B">
        <w:rPr>
          <w:rFonts w:ascii="Times New Roman" w:hAnsi="Times New Roman"/>
          <w:sz w:val="24"/>
          <w:szCs w:val="24"/>
          <w:lang w:val="uk-UA" w:eastAsia="ru-RU"/>
        </w:rPr>
        <w:t xml:space="preserve"> </w:t>
      </w:r>
      <w:r w:rsidRPr="003067E4">
        <w:rPr>
          <w:rFonts w:ascii="Times New Roman" w:hAnsi="Times New Roman"/>
          <w:sz w:val="24"/>
          <w:szCs w:val="24"/>
          <w:lang w:val="uk-UA" w:eastAsia="ru-RU"/>
        </w:rPr>
        <w:t xml:space="preserve">(далі – </w:t>
      </w:r>
      <w:r>
        <w:rPr>
          <w:rFonts w:ascii="Times New Roman" w:hAnsi="Times New Roman"/>
          <w:sz w:val="24"/>
          <w:szCs w:val="24"/>
          <w:lang w:val="uk-UA" w:eastAsia="ru-RU"/>
        </w:rPr>
        <w:t>Заперечення</w:t>
      </w:r>
      <w:r w:rsidRPr="003067E4">
        <w:rPr>
          <w:rFonts w:ascii="Times New Roman" w:hAnsi="Times New Roman"/>
          <w:sz w:val="24"/>
          <w:szCs w:val="24"/>
          <w:lang w:val="uk-UA" w:eastAsia="ru-RU"/>
        </w:rPr>
        <w:t>)</w:t>
      </w:r>
      <w:r>
        <w:rPr>
          <w:rFonts w:ascii="Times New Roman" w:hAnsi="Times New Roman"/>
          <w:sz w:val="24"/>
          <w:szCs w:val="24"/>
          <w:lang w:val="uk-UA" w:eastAsia="ru-RU"/>
        </w:rPr>
        <w:t>.</w:t>
      </w:r>
    </w:p>
    <w:p w14:paraId="0C1BBA8F" w14:textId="210BF13F" w:rsidR="00C752CA" w:rsidRPr="00C752CA" w:rsidRDefault="00C752CA" w:rsidP="00E83C2C">
      <w:pPr>
        <w:tabs>
          <w:tab w:val="left" w:pos="709"/>
        </w:tabs>
        <w:spacing w:after="0"/>
        <w:ind w:left="709"/>
        <w:jc w:val="both"/>
        <w:rPr>
          <w:rFonts w:ascii="Times New Roman" w:hAnsi="Times New Roman" w:cs="Times New Roman"/>
          <w:b/>
          <w:i/>
          <w:sz w:val="24"/>
          <w:szCs w:val="24"/>
          <w:lang w:val="uk-UA" w:eastAsia="ru-RU"/>
        </w:rPr>
      </w:pPr>
      <w:r w:rsidRPr="00C752CA">
        <w:rPr>
          <w:rFonts w:ascii="Times New Roman" w:hAnsi="Times New Roman"/>
          <w:b/>
          <w:i/>
          <w:sz w:val="24"/>
          <w:szCs w:val="24"/>
          <w:lang w:val="uk-UA" w:eastAsia="ru-RU"/>
        </w:rPr>
        <w:t>6.</w:t>
      </w:r>
      <w:r w:rsidR="001D3258">
        <w:rPr>
          <w:rFonts w:ascii="Times New Roman" w:hAnsi="Times New Roman"/>
          <w:b/>
          <w:i/>
          <w:sz w:val="24"/>
          <w:szCs w:val="24"/>
          <w:lang w:val="uk-UA" w:eastAsia="ru-RU"/>
        </w:rPr>
        <w:t>1</w:t>
      </w:r>
      <w:r w:rsidR="00AF1AE6">
        <w:rPr>
          <w:rFonts w:ascii="Times New Roman" w:hAnsi="Times New Roman"/>
          <w:b/>
          <w:i/>
          <w:sz w:val="24"/>
          <w:szCs w:val="24"/>
          <w:lang w:val="uk-UA" w:eastAsia="ru-RU"/>
        </w:rPr>
        <w:t>.</w:t>
      </w:r>
      <w:r w:rsidRPr="00C752CA">
        <w:rPr>
          <w:rFonts w:ascii="Times New Roman" w:hAnsi="Times New Roman"/>
          <w:b/>
          <w:i/>
          <w:sz w:val="24"/>
          <w:szCs w:val="24"/>
          <w:lang w:val="uk-UA" w:eastAsia="ru-RU"/>
        </w:rPr>
        <w:t xml:space="preserve"> Заперечення щодо відбору Масла</w:t>
      </w:r>
      <w:r w:rsidR="004B415E">
        <w:rPr>
          <w:rFonts w:ascii="Times New Roman" w:hAnsi="Times New Roman"/>
          <w:b/>
          <w:i/>
          <w:sz w:val="24"/>
          <w:szCs w:val="24"/>
          <w:lang w:val="uk-UA" w:eastAsia="ru-RU"/>
        </w:rPr>
        <w:t xml:space="preserve">, викладені </w:t>
      </w:r>
      <w:r w:rsidR="00E738CE">
        <w:rPr>
          <w:rFonts w:ascii="Times New Roman" w:hAnsi="Times New Roman"/>
          <w:b/>
          <w:i/>
          <w:sz w:val="24"/>
          <w:szCs w:val="24"/>
          <w:lang w:val="uk-UA" w:eastAsia="ru-RU"/>
        </w:rPr>
        <w:t xml:space="preserve">в </w:t>
      </w:r>
      <w:r w:rsidR="004B415E">
        <w:rPr>
          <w:rFonts w:ascii="Times New Roman" w:hAnsi="Times New Roman"/>
          <w:b/>
          <w:i/>
          <w:sz w:val="24"/>
          <w:szCs w:val="24"/>
          <w:lang w:val="uk-UA" w:eastAsia="ru-RU"/>
        </w:rPr>
        <w:t>пункті 1 Заперечень</w:t>
      </w:r>
    </w:p>
    <w:p w14:paraId="1ED0BD65" w14:textId="5E92A0F6" w:rsidR="003F7A75" w:rsidRPr="00C71373" w:rsidRDefault="00F423C5"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254629">
        <w:rPr>
          <w:rFonts w:ascii="Times New Roman" w:hAnsi="Times New Roman"/>
          <w:sz w:val="24"/>
          <w:szCs w:val="24"/>
          <w:lang w:val="uk-UA" w:eastAsia="ru-RU"/>
        </w:rPr>
        <w:t xml:space="preserve">Відповідач у Запереченнях наводить аргументи </w:t>
      </w:r>
      <w:r w:rsidR="00E738CE">
        <w:rPr>
          <w:rFonts w:ascii="Times New Roman" w:hAnsi="Times New Roman"/>
          <w:sz w:val="24"/>
          <w:szCs w:val="24"/>
          <w:lang w:val="uk-UA" w:eastAsia="ru-RU"/>
        </w:rPr>
        <w:t>щодо</w:t>
      </w:r>
      <w:r w:rsidR="00E738CE" w:rsidRPr="00254629">
        <w:rPr>
          <w:rFonts w:ascii="Times New Roman" w:hAnsi="Times New Roman"/>
          <w:sz w:val="24"/>
          <w:szCs w:val="24"/>
          <w:lang w:val="uk-UA" w:eastAsia="ru-RU"/>
        </w:rPr>
        <w:t xml:space="preserve"> </w:t>
      </w:r>
      <w:r w:rsidRPr="00254629">
        <w:rPr>
          <w:rFonts w:ascii="Times New Roman" w:hAnsi="Times New Roman"/>
          <w:sz w:val="24"/>
          <w:szCs w:val="24"/>
          <w:lang w:val="uk-UA" w:eastAsia="ru-RU"/>
        </w:rPr>
        <w:t>порушення процедури відбору зразка Масла</w:t>
      </w:r>
      <w:r w:rsidR="008E7136">
        <w:rPr>
          <w:rFonts w:ascii="Times New Roman" w:hAnsi="Times New Roman"/>
          <w:sz w:val="24"/>
          <w:szCs w:val="24"/>
          <w:lang w:val="uk-UA" w:eastAsia="ru-RU"/>
        </w:rPr>
        <w:t xml:space="preserve"> </w:t>
      </w:r>
      <w:r w:rsidRPr="00254629">
        <w:rPr>
          <w:rFonts w:ascii="Times New Roman" w:hAnsi="Times New Roman"/>
          <w:sz w:val="24"/>
          <w:szCs w:val="24"/>
          <w:lang w:val="uk-UA" w:eastAsia="ru-RU"/>
        </w:rPr>
        <w:t xml:space="preserve">для лабораторного дослідження та положень </w:t>
      </w:r>
      <w:r w:rsidRPr="00254629">
        <w:rPr>
          <w:rFonts w:ascii="Times New Roman" w:hAnsi="Times New Roman" w:cs="Times New Roman"/>
          <w:sz w:val="24"/>
          <w:szCs w:val="24"/>
          <w:shd w:val="clear" w:color="auto" w:fill="FFFFFF"/>
        </w:rPr>
        <w:t xml:space="preserve">Закону </w:t>
      </w:r>
      <w:proofErr w:type="spellStart"/>
      <w:r w:rsidRPr="00254629">
        <w:rPr>
          <w:rFonts w:ascii="Times New Roman" w:hAnsi="Times New Roman" w:cs="Times New Roman"/>
          <w:sz w:val="24"/>
          <w:szCs w:val="24"/>
          <w:shd w:val="clear" w:color="auto" w:fill="FFFFFF"/>
        </w:rPr>
        <w:t>України</w:t>
      </w:r>
      <w:proofErr w:type="spellEnd"/>
      <w:r w:rsidRPr="00254629">
        <w:rPr>
          <w:rFonts w:ascii="Times New Roman" w:hAnsi="Times New Roman" w:cs="Times New Roman"/>
          <w:sz w:val="24"/>
          <w:szCs w:val="24"/>
          <w:shd w:val="clear" w:color="auto" w:fill="FFFFFF"/>
        </w:rPr>
        <w:t xml:space="preserve"> «Про </w:t>
      </w:r>
      <w:proofErr w:type="spellStart"/>
      <w:r w:rsidRPr="00254629">
        <w:rPr>
          <w:rFonts w:ascii="Times New Roman" w:hAnsi="Times New Roman" w:cs="Times New Roman"/>
          <w:sz w:val="24"/>
          <w:szCs w:val="24"/>
          <w:shd w:val="clear" w:color="auto" w:fill="FFFFFF"/>
        </w:rPr>
        <w:t>державний</w:t>
      </w:r>
      <w:proofErr w:type="spellEnd"/>
      <w:r w:rsidRPr="00254629">
        <w:rPr>
          <w:rFonts w:ascii="Times New Roman" w:hAnsi="Times New Roman" w:cs="Times New Roman"/>
          <w:sz w:val="24"/>
          <w:szCs w:val="24"/>
          <w:shd w:val="clear" w:color="auto" w:fill="FFFFFF"/>
        </w:rPr>
        <w:t xml:space="preserve"> контроль за </w:t>
      </w:r>
      <w:proofErr w:type="spellStart"/>
      <w:r w:rsidRPr="00254629">
        <w:rPr>
          <w:rFonts w:ascii="Times New Roman" w:hAnsi="Times New Roman" w:cs="Times New Roman"/>
          <w:sz w:val="24"/>
          <w:szCs w:val="24"/>
          <w:shd w:val="clear" w:color="auto" w:fill="FFFFFF"/>
        </w:rPr>
        <w:t>дотриманням</w:t>
      </w:r>
      <w:proofErr w:type="spellEnd"/>
      <w:r w:rsidRPr="00254629">
        <w:rPr>
          <w:rFonts w:ascii="Times New Roman" w:hAnsi="Times New Roman" w:cs="Times New Roman"/>
          <w:sz w:val="24"/>
          <w:szCs w:val="24"/>
          <w:shd w:val="clear" w:color="auto" w:fill="FFFFFF"/>
        </w:rPr>
        <w:t xml:space="preserve"> </w:t>
      </w:r>
      <w:proofErr w:type="spellStart"/>
      <w:r w:rsidRPr="00254629">
        <w:rPr>
          <w:rFonts w:ascii="Times New Roman" w:hAnsi="Times New Roman" w:cs="Times New Roman"/>
          <w:sz w:val="24"/>
          <w:szCs w:val="24"/>
          <w:shd w:val="clear" w:color="auto" w:fill="FFFFFF"/>
        </w:rPr>
        <w:t>законодавства</w:t>
      </w:r>
      <w:proofErr w:type="spellEnd"/>
      <w:r w:rsidRPr="00254629">
        <w:rPr>
          <w:rFonts w:ascii="Times New Roman" w:hAnsi="Times New Roman" w:cs="Times New Roman"/>
          <w:sz w:val="24"/>
          <w:szCs w:val="24"/>
          <w:shd w:val="clear" w:color="auto" w:fill="FFFFFF"/>
        </w:rPr>
        <w:t xml:space="preserve"> про </w:t>
      </w:r>
      <w:proofErr w:type="spellStart"/>
      <w:r w:rsidRPr="00254629">
        <w:rPr>
          <w:rFonts w:ascii="Times New Roman" w:hAnsi="Times New Roman" w:cs="Times New Roman"/>
          <w:sz w:val="24"/>
          <w:szCs w:val="24"/>
          <w:shd w:val="clear" w:color="auto" w:fill="FFFFFF"/>
        </w:rPr>
        <w:t>харчові</w:t>
      </w:r>
      <w:proofErr w:type="spellEnd"/>
      <w:r w:rsidRPr="00254629">
        <w:rPr>
          <w:rFonts w:ascii="Times New Roman" w:hAnsi="Times New Roman" w:cs="Times New Roman"/>
          <w:sz w:val="24"/>
          <w:szCs w:val="24"/>
          <w:shd w:val="clear" w:color="auto" w:fill="FFFFFF"/>
        </w:rPr>
        <w:t xml:space="preserve"> </w:t>
      </w:r>
      <w:proofErr w:type="spellStart"/>
      <w:r w:rsidRPr="00254629">
        <w:rPr>
          <w:rFonts w:ascii="Times New Roman" w:hAnsi="Times New Roman" w:cs="Times New Roman"/>
          <w:sz w:val="24"/>
          <w:szCs w:val="24"/>
          <w:shd w:val="clear" w:color="auto" w:fill="FFFFFF"/>
        </w:rPr>
        <w:t>продукти</w:t>
      </w:r>
      <w:proofErr w:type="spellEnd"/>
      <w:r w:rsidRPr="00254629">
        <w:rPr>
          <w:rFonts w:ascii="Times New Roman" w:hAnsi="Times New Roman" w:cs="Times New Roman"/>
          <w:sz w:val="24"/>
          <w:szCs w:val="24"/>
          <w:shd w:val="clear" w:color="auto" w:fill="FFFFFF"/>
        </w:rPr>
        <w:t xml:space="preserve">, корми, </w:t>
      </w:r>
      <w:proofErr w:type="spellStart"/>
      <w:r w:rsidRPr="00254629">
        <w:rPr>
          <w:rFonts w:ascii="Times New Roman" w:hAnsi="Times New Roman" w:cs="Times New Roman"/>
          <w:sz w:val="24"/>
          <w:szCs w:val="24"/>
          <w:shd w:val="clear" w:color="auto" w:fill="FFFFFF"/>
        </w:rPr>
        <w:t>побічні</w:t>
      </w:r>
      <w:proofErr w:type="spellEnd"/>
      <w:r w:rsidRPr="00254629">
        <w:rPr>
          <w:rFonts w:ascii="Times New Roman" w:hAnsi="Times New Roman" w:cs="Times New Roman"/>
          <w:sz w:val="24"/>
          <w:szCs w:val="24"/>
          <w:shd w:val="clear" w:color="auto" w:fill="FFFFFF"/>
        </w:rPr>
        <w:t xml:space="preserve"> </w:t>
      </w:r>
      <w:proofErr w:type="spellStart"/>
      <w:r w:rsidRPr="00254629">
        <w:rPr>
          <w:rFonts w:ascii="Times New Roman" w:hAnsi="Times New Roman" w:cs="Times New Roman"/>
          <w:sz w:val="24"/>
          <w:szCs w:val="24"/>
          <w:shd w:val="clear" w:color="auto" w:fill="FFFFFF"/>
        </w:rPr>
        <w:t>продукти</w:t>
      </w:r>
      <w:proofErr w:type="spellEnd"/>
      <w:r w:rsidRPr="00254629">
        <w:rPr>
          <w:rFonts w:ascii="Times New Roman" w:hAnsi="Times New Roman" w:cs="Times New Roman"/>
          <w:sz w:val="24"/>
          <w:szCs w:val="24"/>
          <w:shd w:val="clear" w:color="auto" w:fill="FFFFFF"/>
        </w:rPr>
        <w:t xml:space="preserve"> </w:t>
      </w:r>
      <w:proofErr w:type="spellStart"/>
      <w:r w:rsidRPr="00254629">
        <w:rPr>
          <w:rFonts w:ascii="Times New Roman" w:hAnsi="Times New Roman" w:cs="Times New Roman"/>
          <w:sz w:val="24"/>
          <w:szCs w:val="24"/>
          <w:shd w:val="clear" w:color="auto" w:fill="FFFFFF"/>
        </w:rPr>
        <w:t>тваринного</w:t>
      </w:r>
      <w:proofErr w:type="spellEnd"/>
      <w:r w:rsidRPr="00254629">
        <w:rPr>
          <w:rFonts w:ascii="Times New Roman" w:hAnsi="Times New Roman" w:cs="Times New Roman"/>
          <w:sz w:val="24"/>
          <w:szCs w:val="24"/>
          <w:shd w:val="clear" w:color="auto" w:fill="FFFFFF"/>
        </w:rPr>
        <w:t xml:space="preserve"> </w:t>
      </w:r>
      <w:proofErr w:type="spellStart"/>
      <w:r w:rsidRPr="00254629">
        <w:rPr>
          <w:rFonts w:ascii="Times New Roman" w:hAnsi="Times New Roman" w:cs="Times New Roman"/>
          <w:sz w:val="24"/>
          <w:szCs w:val="24"/>
          <w:shd w:val="clear" w:color="auto" w:fill="FFFFFF"/>
        </w:rPr>
        <w:t>походження</w:t>
      </w:r>
      <w:proofErr w:type="spellEnd"/>
      <w:r w:rsidRPr="00254629">
        <w:rPr>
          <w:rFonts w:ascii="Times New Roman" w:hAnsi="Times New Roman" w:cs="Times New Roman"/>
          <w:sz w:val="24"/>
          <w:szCs w:val="24"/>
          <w:shd w:val="clear" w:color="auto" w:fill="FFFFFF"/>
        </w:rPr>
        <w:t xml:space="preserve">, </w:t>
      </w:r>
      <w:proofErr w:type="spellStart"/>
      <w:r w:rsidRPr="00254629">
        <w:rPr>
          <w:rFonts w:ascii="Times New Roman" w:hAnsi="Times New Roman" w:cs="Times New Roman"/>
          <w:sz w:val="24"/>
          <w:szCs w:val="24"/>
          <w:shd w:val="clear" w:color="auto" w:fill="FFFFFF"/>
        </w:rPr>
        <w:t>здоров’я</w:t>
      </w:r>
      <w:proofErr w:type="spellEnd"/>
      <w:r w:rsidRPr="00254629">
        <w:rPr>
          <w:rFonts w:ascii="Times New Roman" w:hAnsi="Times New Roman" w:cs="Times New Roman"/>
          <w:sz w:val="24"/>
          <w:szCs w:val="24"/>
          <w:shd w:val="clear" w:color="auto" w:fill="FFFFFF"/>
        </w:rPr>
        <w:t xml:space="preserve"> та </w:t>
      </w:r>
      <w:proofErr w:type="spellStart"/>
      <w:r w:rsidRPr="00254629">
        <w:rPr>
          <w:rFonts w:ascii="Times New Roman" w:hAnsi="Times New Roman" w:cs="Times New Roman"/>
          <w:sz w:val="24"/>
          <w:szCs w:val="24"/>
          <w:shd w:val="clear" w:color="auto" w:fill="FFFFFF"/>
        </w:rPr>
        <w:t>благополуччя</w:t>
      </w:r>
      <w:proofErr w:type="spellEnd"/>
      <w:r w:rsidRPr="00254629">
        <w:rPr>
          <w:rFonts w:ascii="Times New Roman" w:hAnsi="Times New Roman" w:cs="Times New Roman"/>
          <w:sz w:val="24"/>
          <w:szCs w:val="24"/>
          <w:shd w:val="clear" w:color="auto" w:fill="FFFFFF"/>
        </w:rPr>
        <w:t xml:space="preserve"> </w:t>
      </w:r>
      <w:proofErr w:type="spellStart"/>
      <w:r w:rsidRPr="00254629">
        <w:rPr>
          <w:rFonts w:ascii="Times New Roman" w:hAnsi="Times New Roman" w:cs="Times New Roman"/>
          <w:sz w:val="24"/>
          <w:szCs w:val="24"/>
          <w:shd w:val="clear" w:color="auto" w:fill="FFFFFF"/>
        </w:rPr>
        <w:t>тварин</w:t>
      </w:r>
      <w:proofErr w:type="spellEnd"/>
      <w:r w:rsidRPr="00254629">
        <w:rPr>
          <w:rFonts w:ascii="Times New Roman" w:hAnsi="Times New Roman" w:cs="Times New Roman"/>
          <w:sz w:val="24"/>
          <w:szCs w:val="24"/>
          <w:shd w:val="clear" w:color="auto" w:fill="FFFFFF"/>
        </w:rPr>
        <w:t>»</w:t>
      </w:r>
      <w:r w:rsidRPr="00254629">
        <w:rPr>
          <w:rFonts w:ascii="Times New Roman" w:hAnsi="Times New Roman" w:cs="Times New Roman"/>
          <w:sz w:val="24"/>
          <w:szCs w:val="24"/>
          <w:shd w:val="clear" w:color="auto" w:fill="FFFFFF"/>
          <w:lang w:val="uk-UA"/>
        </w:rPr>
        <w:t xml:space="preserve">. </w:t>
      </w:r>
      <w:r w:rsidRPr="00043C30">
        <w:rPr>
          <w:rFonts w:ascii="Times New Roman" w:hAnsi="Times New Roman" w:cs="Times New Roman"/>
          <w:sz w:val="24"/>
          <w:szCs w:val="24"/>
          <w:shd w:val="clear" w:color="auto" w:fill="FFFFFF"/>
          <w:lang w:val="uk-UA"/>
        </w:rPr>
        <w:t>На думку ДП «</w:t>
      </w:r>
      <w:proofErr w:type="spellStart"/>
      <w:r w:rsidRPr="00043C30">
        <w:rPr>
          <w:rFonts w:ascii="Times New Roman" w:hAnsi="Times New Roman" w:cs="Times New Roman"/>
          <w:sz w:val="24"/>
          <w:szCs w:val="24"/>
          <w:shd w:val="clear" w:color="auto" w:fill="FFFFFF"/>
          <w:lang w:val="uk-UA"/>
        </w:rPr>
        <w:t>Ружин</w:t>
      </w:r>
      <w:proofErr w:type="spellEnd"/>
      <w:r w:rsidRPr="00043C30">
        <w:rPr>
          <w:rFonts w:ascii="Times New Roman" w:hAnsi="Times New Roman" w:cs="Times New Roman"/>
          <w:sz w:val="24"/>
          <w:szCs w:val="24"/>
          <w:shd w:val="clear" w:color="auto" w:fill="FFFFFF"/>
          <w:lang w:val="uk-UA"/>
        </w:rPr>
        <w:t>-молоко», процедура відбору Масла не є відбором зразків</w:t>
      </w:r>
      <w:r w:rsidR="00A15C38">
        <w:rPr>
          <w:rFonts w:ascii="Times New Roman" w:hAnsi="Times New Roman" w:cs="Times New Roman"/>
          <w:sz w:val="24"/>
          <w:szCs w:val="24"/>
          <w:shd w:val="clear" w:color="auto" w:fill="FFFFFF"/>
          <w:lang w:val="uk-UA"/>
        </w:rPr>
        <w:t>,</w:t>
      </w:r>
      <w:r w:rsidRPr="00043C30">
        <w:rPr>
          <w:rFonts w:ascii="Times New Roman" w:hAnsi="Times New Roman" w:cs="Times New Roman"/>
          <w:sz w:val="24"/>
          <w:szCs w:val="24"/>
          <w:shd w:val="clear" w:color="auto" w:fill="FFFFFF"/>
          <w:lang w:val="uk-UA"/>
        </w:rPr>
        <w:t xml:space="preserve"> у розумінні чинного законодавства, саме тому результати його дослідження не можуть братися до уваги та мати юридичну силу.</w:t>
      </w:r>
      <w:r w:rsidR="00043C30">
        <w:rPr>
          <w:rFonts w:ascii="Times New Roman" w:hAnsi="Times New Roman"/>
          <w:sz w:val="24"/>
          <w:szCs w:val="24"/>
          <w:lang w:val="uk-UA" w:eastAsia="ru-RU"/>
        </w:rPr>
        <w:t xml:space="preserve"> Також </w:t>
      </w:r>
      <w:r w:rsidR="00E3291D" w:rsidRPr="00043C30">
        <w:rPr>
          <w:rFonts w:ascii="Times New Roman" w:hAnsi="Times New Roman"/>
          <w:sz w:val="24"/>
          <w:szCs w:val="24"/>
          <w:lang w:val="uk-UA" w:eastAsia="ru-RU"/>
        </w:rPr>
        <w:t xml:space="preserve">Відповідач </w:t>
      </w:r>
      <w:r w:rsidR="00E3291D" w:rsidRPr="000C5609">
        <w:rPr>
          <w:rFonts w:ascii="Times New Roman" w:hAnsi="Times New Roman"/>
          <w:sz w:val="24"/>
          <w:szCs w:val="24"/>
          <w:lang w:val="uk-UA" w:eastAsia="ru-RU"/>
        </w:rPr>
        <w:t>зазначає, що не отримував Виснов</w:t>
      </w:r>
      <w:r w:rsidR="00A15C38">
        <w:rPr>
          <w:rFonts w:ascii="Times New Roman" w:hAnsi="Times New Roman"/>
          <w:sz w:val="24"/>
          <w:szCs w:val="24"/>
          <w:lang w:val="uk-UA" w:eastAsia="ru-RU"/>
        </w:rPr>
        <w:t>ку й</w:t>
      </w:r>
      <w:r w:rsidR="00E3291D" w:rsidRPr="000C5609">
        <w:rPr>
          <w:rFonts w:ascii="Times New Roman" w:hAnsi="Times New Roman"/>
          <w:sz w:val="24"/>
          <w:szCs w:val="24"/>
          <w:lang w:val="uk-UA" w:eastAsia="ru-RU"/>
        </w:rPr>
        <w:t xml:space="preserve"> не був поінформований про результати лабораторного дослідження Масла, не мав можливості провести арбітражне дослідження зразка</w:t>
      </w:r>
      <w:r w:rsidR="003B5576" w:rsidRPr="000C5609">
        <w:rPr>
          <w:rFonts w:ascii="Times New Roman" w:hAnsi="Times New Roman"/>
          <w:sz w:val="24"/>
          <w:szCs w:val="24"/>
          <w:lang w:val="uk-UA" w:eastAsia="ru-RU"/>
        </w:rPr>
        <w:t>,</w:t>
      </w:r>
      <w:r w:rsidR="00043C30" w:rsidRPr="000C5609">
        <w:rPr>
          <w:rFonts w:ascii="Times New Roman" w:hAnsi="Times New Roman"/>
          <w:sz w:val="24"/>
          <w:szCs w:val="24"/>
          <w:lang w:val="uk-UA" w:eastAsia="ru-RU"/>
        </w:rPr>
        <w:t xml:space="preserve"> що </w:t>
      </w:r>
      <w:r w:rsidR="00E3291D" w:rsidRPr="000C5609">
        <w:rPr>
          <w:rFonts w:ascii="Times New Roman" w:hAnsi="Times New Roman"/>
          <w:bCs/>
          <w:sz w:val="24"/>
          <w:szCs w:val="24"/>
          <w:lang w:val="uk-UA" w:eastAsia="ru-RU"/>
        </w:rPr>
        <w:t>ставить під сумнів результати такого дослідження Масла та Висновку.</w:t>
      </w:r>
    </w:p>
    <w:p w14:paraId="48FE7D12" w14:textId="5DC1BDEA" w:rsidR="004E5675" w:rsidRPr="00ED6DAA" w:rsidRDefault="004E5675" w:rsidP="008528F9">
      <w:pPr>
        <w:numPr>
          <w:ilvl w:val="0"/>
          <w:numId w:val="2"/>
        </w:numPr>
        <w:tabs>
          <w:tab w:val="left" w:pos="709"/>
        </w:tabs>
        <w:spacing w:after="120"/>
        <w:ind w:left="709" w:hanging="709"/>
        <w:jc w:val="both"/>
        <w:rPr>
          <w:rFonts w:ascii="Times New Roman" w:hAnsi="Times New Roman"/>
          <w:i/>
          <w:sz w:val="24"/>
          <w:szCs w:val="24"/>
          <w:lang w:val="uk-UA" w:eastAsia="ru-RU"/>
        </w:rPr>
      </w:pPr>
      <w:r w:rsidRPr="000C5609">
        <w:rPr>
          <w:rFonts w:ascii="Times New Roman" w:hAnsi="Times New Roman"/>
          <w:sz w:val="24"/>
          <w:szCs w:val="24"/>
          <w:lang w:val="uk-UA" w:eastAsia="ru-RU"/>
        </w:rPr>
        <w:t xml:space="preserve">Абзацами першим і другим частини першої та частиною третьою статті 41 Закону України «Про захист економічної конкуренції» передбачено, що доказами у справі можуть бути будь-які фактичні дані, які дають можливість встановити наявність або відсутність порушення. Ці дані встановлюються такими засобами: поясненнями сторін і третіх осіб, поясненнями службових осіб та громадян, письмовими доказами, речовими доказами </w:t>
      </w:r>
      <w:r w:rsidR="009942B1">
        <w:rPr>
          <w:rFonts w:ascii="Times New Roman" w:hAnsi="Times New Roman"/>
          <w:sz w:val="24"/>
          <w:szCs w:val="24"/>
          <w:lang w:val="uk-UA" w:eastAsia="ru-RU"/>
        </w:rPr>
        <w:t>й</w:t>
      </w:r>
      <w:r w:rsidR="009942B1" w:rsidRPr="000C5609">
        <w:rPr>
          <w:rFonts w:ascii="Times New Roman" w:hAnsi="Times New Roman"/>
          <w:sz w:val="24"/>
          <w:szCs w:val="24"/>
          <w:lang w:val="uk-UA" w:eastAsia="ru-RU"/>
        </w:rPr>
        <w:t xml:space="preserve"> </w:t>
      </w:r>
      <w:r w:rsidRPr="000C5609">
        <w:rPr>
          <w:rFonts w:ascii="Times New Roman" w:hAnsi="Times New Roman"/>
          <w:sz w:val="24"/>
          <w:szCs w:val="24"/>
          <w:lang w:val="uk-UA" w:eastAsia="ru-RU"/>
        </w:rPr>
        <w:t>висновками експертів. Особи, які беруть участь у справі, мають право надавати докази та доводити їх достовірність (об`єктивність).</w:t>
      </w:r>
      <w:r w:rsidRPr="000C5609">
        <w:rPr>
          <w:rFonts w:ascii="Times New Roman" w:hAnsi="Times New Roman"/>
          <w:color w:val="000000"/>
          <w:sz w:val="24"/>
          <w:szCs w:val="24"/>
          <w:lang w:val="uk-UA" w:eastAsia="ru-RU"/>
        </w:rPr>
        <w:t xml:space="preserve"> </w:t>
      </w:r>
    </w:p>
    <w:p w14:paraId="7558FD54" w14:textId="6C9FA8F9" w:rsidR="00CC1633" w:rsidRPr="00ED6DAA" w:rsidRDefault="00CC1633" w:rsidP="008528F9">
      <w:pPr>
        <w:numPr>
          <w:ilvl w:val="0"/>
          <w:numId w:val="2"/>
        </w:numPr>
        <w:tabs>
          <w:tab w:val="left" w:pos="709"/>
        </w:tabs>
        <w:spacing w:after="120"/>
        <w:ind w:left="709" w:hanging="709"/>
        <w:jc w:val="both"/>
        <w:rPr>
          <w:rFonts w:ascii="Times New Roman" w:hAnsi="Times New Roman" w:cs="Times New Roman"/>
          <w:i/>
          <w:sz w:val="24"/>
          <w:szCs w:val="24"/>
          <w:lang w:val="uk-UA" w:eastAsia="ru-RU"/>
        </w:rPr>
      </w:pPr>
      <w:r w:rsidRPr="00ED6DAA">
        <w:rPr>
          <w:rFonts w:ascii="Times New Roman" w:hAnsi="Times New Roman" w:cs="Times New Roman"/>
          <w:sz w:val="24"/>
          <w:szCs w:val="24"/>
          <w:lang w:val="uk-UA"/>
        </w:rPr>
        <w:t xml:space="preserve">Разом </w:t>
      </w:r>
      <w:r w:rsidR="009942B1">
        <w:rPr>
          <w:rFonts w:ascii="Times New Roman" w:hAnsi="Times New Roman" w:cs="Times New Roman"/>
          <w:sz w:val="24"/>
          <w:szCs w:val="24"/>
          <w:lang w:val="uk-UA"/>
        </w:rPr>
        <w:t>і</w:t>
      </w:r>
      <w:r w:rsidRPr="00ED6DAA">
        <w:rPr>
          <w:rFonts w:ascii="Times New Roman" w:hAnsi="Times New Roman" w:cs="Times New Roman"/>
          <w:sz w:val="24"/>
          <w:szCs w:val="24"/>
          <w:lang w:val="uk-UA"/>
        </w:rPr>
        <w:t xml:space="preserve">з цим стаття 19 Закону України «Про Антимонопольний комітет України» визначає гарантії здійснення повноважень Комітету, посадові особи Комітету та його територіальних відділень керуються лише законодавством про захист економічної конкуренції. </w:t>
      </w:r>
    </w:p>
    <w:p w14:paraId="67DCE084" w14:textId="74BE7C6B" w:rsidR="00CC1633" w:rsidRPr="00ED6DAA" w:rsidRDefault="009942B1" w:rsidP="008528F9">
      <w:pPr>
        <w:numPr>
          <w:ilvl w:val="0"/>
          <w:numId w:val="2"/>
        </w:numPr>
        <w:tabs>
          <w:tab w:val="left" w:pos="709"/>
        </w:tabs>
        <w:spacing w:after="120"/>
        <w:ind w:left="709" w:hanging="709"/>
        <w:jc w:val="both"/>
        <w:rPr>
          <w:rFonts w:ascii="Times New Roman" w:hAnsi="Times New Roman" w:cs="Times New Roman"/>
          <w:i/>
          <w:sz w:val="24"/>
          <w:szCs w:val="24"/>
          <w:lang w:val="uk-UA" w:eastAsia="ru-RU"/>
        </w:rPr>
      </w:pPr>
      <w:r>
        <w:rPr>
          <w:rFonts w:ascii="Times New Roman" w:hAnsi="Times New Roman" w:cs="Times New Roman"/>
          <w:sz w:val="24"/>
          <w:szCs w:val="24"/>
          <w:lang w:val="uk-UA"/>
        </w:rPr>
        <w:t>Отже</w:t>
      </w:r>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Комітет</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аналізує</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зібрані</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фактичні</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дані</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виключно</w:t>
      </w:r>
      <w:proofErr w:type="spellEnd"/>
      <w:r w:rsidR="00CC1633" w:rsidRPr="00ED6DAA">
        <w:rPr>
          <w:rFonts w:ascii="Times New Roman" w:hAnsi="Times New Roman" w:cs="Times New Roman"/>
          <w:sz w:val="24"/>
          <w:szCs w:val="24"/>
        </w:rPr>
        <w:t xml:space="preserve"> на предмет </w:t>
      </w:r>
      <w:proofErr w:type="spellStart"/>
      <w:r w:rsidR="00CC1633" w:rsidRPr="00ED6DAA">
        <w:rPr>
          <w:rFonts w:ascii="Times New Roman" w:hAnsi="Times New Roman" w:cs="Times New Roman"/>
          <w:sz w:val="24"/>
          <w:szCs w:val="24"/>
        </w:rPr>
        <w:t>можливості</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встановлення</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наявності</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або</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відсутності</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порушення</w:t>
      </w:r>
      <w:proofErr w:type="spellEnd"/>
      <w:r w:rsidR="00CC1633" w:rsidRPr="00ED6DAA">
        <w:rPr>
          <w:rFonts w:ascii="Times New Roman" w:hAnsi="Times New Roman" w:cs="Times New Roman"/>
          <w:sz w:val="24"/>
          <w:szCs w:val="24"/>
        </w:rPr>
        <w:t xml:space="preserve"> </w:t>
      </w:r>
      <w:r>
        <w:rPr>
          <w:rFonts w:ascii="Times New Roman" w:hAnsi="Times New Roman" w:cs="Times New Roman"/>
          <w:sz w:val="24"/>
          <w:szCs w:val="24"/>
          <w:lang w:val="uk-UA"/>
        </w:rPr>
        <w:t>в</w:t>
      </w:r>
      <w:r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діях</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суб`єкта</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господарювання</w:t>
      </w:r>
      <w:proofErr w:type="spellEnd"/>
      <w:r w:rsidR="00CC1633" w:rsidRPr="00ED6DAA">
        <w:rPr>
          <w:rFonts w:ascii="Times New Roman" w:hAnsi="Times New Roman" w:cs="Times New Roman"/>
          <w:sz w:val="24"/>
          <w:szCs w:val="24"/>
        </w:rPr>
        <w:t xml:space="preserve">, а не </w:t>
      </w:r>
      <w:proofErr w:type="spellStart"/>
      <w:r w:rsidR="00CC1633" w:rsidRPr="00ED6DAA">
        <w:rPr>
          <w:rFonts w:ascii="Times New Roman" w:hAnsi="Times New Roman" w:cs="Times New Roman"/>
          <w:sz w:val="24"/>
          <w:szCs w:val="24"/>
        </w:rPr>
        <w:t>перевіряє</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дії</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посадової</w:t>
      </w:r>
      <w:proofErr w:type="spellEnd"/>
      <w:r w:rsidR="00CC1633" w:rsidRPr="00ED6DAA">
        <w:rPr>
          <w:rFonts w:ascii="Times New Roman" w:hAnsi="Times New Roman" w:cs="Times New Roman"/>
          <w:sz w:val="24"/>
          <w:szCs w:val="24"/>
        </w:rPr>
        <w:t xml:space="preserve"> особи державного органу на предмет </w:t>
      </w:r>
      <w:proofErr w:type="spellStart"/>
      <w:r w:rsidR="00CC1633" w:rsidRPr="00ED6DAA">
        <w:rPr>
          <w:rFonts w:ascii="Times New Roman" w:hAnsi="Times New Roman" w:cs="Times New Roman"/>
          <w:sz w:val="24"/>
          <w:szCs w:val="24"/>
        </w:rPr>
        <w:t>повноти</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наданих</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фактичних</w:t>
      </w:r>
      <w:proofErr w:type="spellEnd"/>
      <w:r w:rsidR="00CC1633" w:rsidRPr="00ED6DAA">
        <w:rPr>
          <w:rFonts w:ascii="Times New Roman" w:hAnsi="Times New Roman" w:cs="Times New Roman"/>
          <w:sz w:val="24"/>
          <w:szCs w:val="24"/>
        </w:rPr>
        <w:t xml:space="preserve"> </w:t>
      </w:r>
      <w:proofErr w:type="spellStart"/>
      <w:r w:rsidR="00CC1633" w:rsidRPr="00ED6DAA">
        <w:rPr>
          <w:rFonts w:ascii="Times New Roman" w:hAnsi="Times New Roman" w:cs="Times New Roman"/>
          <w:sz w:val="24"/>
          <w:szCs w:val="24"/>
        </w:rPr>
        <w:t>даних</w:t>
      </w:r>
      <w:proofErr w:type="spellEnd"/>
      <w:r w:rsidR="00CC1633">
        <w:rPr>
          <w:rFonts w:ascii="Times New Roman" w:hAnsi="Times New Roman" w:cs="Times New Roman"/>
          <w:sz w:val="24"/>
          <w:szCs w:val="24"/>
          <w:lang w:val="uk-UA"/>
        </w:rPr>
        <w:t>.</w:t>
      </w:r>
      <w:r w:rsidR="00CC1633" w:rsidRPr="00ED6DAA">
        <w:rPr>
          <w:rFonts w:ascii="Times New Roman" w:hAnsi="Times New Roman" w:cs="Times New Roman"/>
          <w:sz w:val="24"/>
          <w:szCs w:val="24"/>
        </w:rPr>
        <w:t xml:space="preserve"> </w:t>
      </w:r>
    </w:p>
    <w:p w14:paraId="4B3893B6" w14:textId="1527D927" w:rsidR="00CC1633" w:rsidRPr="00ED6DAA" w:rsidRDefault="00CC1633" w:rsidP="008528F9">
      <w:pPr>
        <w:numPr>
          <w:ilvl w:val="0"/>
          <w:numId w:val="2"/>
        </w:numPr>
        <w:tabs>
          <w:tab w:val="left" w:pos="709"/>
        </w:tabs>
        <w:spacing w:after="120"/>
        <w:ind w:left="709" w:hanging="709"/>
        <w:jc w:val="both"/>
        <w:rPr>
          <w:rFonts w:ascii="Times New Roman" w:hAnsi="Times New Roman" w:cs="Times New Roman"/>
          <w:i/>
          <w:sz w:val="24"/>
          <w:szCs w:val="24"/>
          <w:lang w:val="uk-UA" w:eastAsia="ru-RU"/>
        </w:rPr>
      </w:pPr>
      <w:proofErr w:type="spellStart"/>
      <w:r w:rsidRPr="00ED6DAA">
        <w:rPr>
          <w:rFonts w:ascii="Times New Roman" w:hAnsi="Times New Roman" w:cs="Times New Roman"/>
          <w:sz w:val="24"/>
          <w:szCs w:val="24"/>
        </w:rPr>
        <w:t>Згідно</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зі</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статтею</w:t>
      </w:r>
      <w:proofErr w:type="spellEnd"/>
      <w:r w:rsidRPr="00ED6DAA">
        <w:rPr>
          <w:rFonts w:ascii="Times New Roman" w:hAnsi="Times New Roman" w:cs="Times New Roman"/>
          <w:sz w:val="24"/>
          <w:szCs w:val="24"/>
        </w:rPr>
        <w:t xml:space="preserve"> 21 Закону </w:t>
      </w:r>
      <w:proofErr w:type="spellStart"/>
      <w:r w:rsidRPr="00ED6DAA">
        <w:rPr>
          <w:rFonts w:ascii="Times New Roman" w:hAnsi="Times New Roman" w:cs="Times New Roman"/>
          <w:sz w:val="24"/>
          <w:szCs w:val="24"/>
        </w:rPr>
        <w:t>України</w:t>
      </w:r>
      <w:proofErr w:type="spellEnd"/>
      <w:r w:rsidRPr="00ED6DAA">
        <w:rPr>
          <w:rFonts w:ascii="Times New Roman" w:hAnsi="Times New Roman" w:cs="Times New Roman"/>
          <w:sz w:val="24"/>
          <w:szCs w:val="24"/>
        </w:rPr>
        <w:t xml:space="preserve"> «Про </w:t>
      </w:r>
      <w:proofErr w:type="spellStart"/>
      <w:r w:rsidRPr="00ED6DAA">
        <w:rPr>
          <w:rFonts w:ascii="Times New Roman" w:hAnsi="Times New Roman" w:cs="Times New Roman"/>
          <w:sz w:val="24"/>
          <w:szCs w:val="24"/>
        </w:rPr>
        <w:t>Антимонопольний</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комітет</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України</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органи</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державної</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влади</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органи</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місцевого</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самоврядування</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органи</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адміністративно</w:t>
      </w:r>
      <w:proofErr w:type="spellEnd"/>
      <w:r w:rsidR="009942B1">
        <w:rPr>
          <w:rFonts w:ascii="Times New Roman" w:hAnsi="Times New Roman" w:cs="Times New Roman"/>
          <w:sz w:val="24"/>
          <w:szCs w:val="24"/>
          <w:lang w:val="uk-UA"/>
        </w:rPr>
        <w:t>-</w:t>
      </w:r>
      <w:proofErr w:type="spellStart"/>
      <w:r w:rsidRPr="00ED6DAA">
        <w:rPr>
          <w:rFonts w:ascii="Times New Roman" w:hAnsi="Times New Roman" w:cs="Times New Roman"/>
          <w:sz w:val="24"/>
          <w:szCs w:val="24"/>
        </w:rPr>
        <w:t>господарського</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управління</w:t>
      </w:r>
      <w:proofErr w:type="spellEnd"/>
      <w:r w:rsidRPr="00ED6DAA">
        <w:rPr>
          <w:rFonts w:ascii="Times New Roman" w:hAnsi="Times New Roman" w:cs="Times New Roman"/>
          <w:sz w:val="24"/>
          <w:szCs w:val="24"/>
        </w:rPr>
        <w:t xml:space="preserve"> та контролю, </w:t>
      </w:r>
      <w:proofErr w:type="spellStart"/>
      <w:r w:rsidRPr="00ED6DAA">
        <w:rPr>
          <w:rFonts w:ascii="Times New Roman" w:hAnsi="Times New Roman" w:cs="Times New Roman"/>
          <w:sz w:val="24"/>
          <w:szCs w:val="24"/>
        </w:rPr>
        <w:t>їх</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посадові</w:t>
      </w:r>
      <w:proofErr w:type="spellEnd"/>
      <w:r w:rsidRPr="00ED6DAA">
        <w:rPr>
          <w:rFonts w:ascii="Times New Roman" w:hAnsi="Times New Roman" w:cs="Times New Roman"/>
          <w:sz w:val="24"/>
          <w:szCs w:val="24"/>
        </w:rPr>
        <w:t xml:space="preserve"> особи </w:t>
      </w:r>
      <w:proofErr w:type="spellStart"/>
      <w:r w:rsidRPr="00ED6DAA">
        <w:rPr>
          <w:rFonts w:ascii="Times New Roman" w:hAnsi="Times New Roman" w:cs="Times New Roman"/>
          <w:sz w:val="24"/>
          <w:szCs w:val="24"/>
        </w:rPr>
        <w:t>зобов`язані</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передавати</w:t>
      </w:r>
      <w:proofErr w:type="spellEnd"/>
      <w:r w:rsidRPr="00ED6DAA">
        <w:rPr>
          <w:rFonts w:ascii="Times New Roman" w:hAnsi="Times New Roman" w:cs="Times New Roman"/>
          <w:sz w:val="24"/>
          <w:szCs w:val="24"/>
        </w:rPr>
        <w:t xml:space="preserve"> Антимонопольному </w:t>
      </w:r>
      <w:proofErr w:type="spellStart"/>
      <w:r w:rsidRPr="00ED6DAA">
        <w:rPr>
          <w:rFonts w:ascii="Times New Roman" w:hAnsi="Times New Roman" w:cs="Times New Roman"/>
          <w:sz w:val="24"/>
          <w:szCs w:val="24"/>
        </w:rPr>
        <w:t>комітету</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України</w:t>
      </w:r>
      <w:proofErr w:type="spellEnd"/>
      <w:r w:rsidRPr="00ED6DAA">
        <w:rPr>
          <w:rFonts w:ascii="Times New Roman" w:hAnsi="Times New Roman" w:cs="Times New Roman"/>
          <w:sz w:val="24"/>
          <w:szCs w:val="24"/>
        </w:rPr>
        <w:t xml:space="preserve"> та </w:t>
      </w:r>
      <w:proofErr w:type="spellStart"/>
      <w:r w:rsidRPr="00ED6DAA">
        <w:rPr>
          <w:rFonts w:ascii="Times New Roman" w:hAnsi="Times New Roman" w:cs="Times New Roman"/>
          <w:sz w:val="24"/>
          <w:szCs w:val="24"/>
        </w:rPr>
        <w:t>його</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територіальним</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відділенням</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відомості</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що</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можуть</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свідчити</w:t>
      </w:r>
      <w:proofErr w:type="spellEnd"/>
      <w:r w:rsidRPr="00ED6DAA">
        <w:rPr>
          <w:rFonts w:ascii="Times New Roman" w:hAnsi="Times New Roman" w:cs="Times New Roman"/>
          <w:sz w:val="24"/>
          <w:szCs w:val="24"/>
        </w:rPr>
        <w:t xml:space="preserve"> про </w:t>
      </w:r>
      <w:proofErr w:type="spellStart"/>
      <w:r w:rsidRPr="00ED6DAA">
        <w:rPr>
          <w:rFonts w:ascii="Times New Roman" w:hAnsi="Times New Roman" w:cs="Times New Roman"/>
          <w:sz w:val="24"/>
          <w:szCs w:val="24"/>
        </w:rPr>
        <w:t>порушення</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законодавства</w:t>
      </w:r>
      <w:proofErr w:type="spellEnd"/>
      <w:r w:rsidRPr="00ED6DAA">
        <w:rPr>
          <w:rFonts w:ascii="Times New Roman" w:hAnsi="Times New Roman" w:cs="Times New Roman"/>
          <w:sz w:val="24"/>
          <w:szCs w:val="24"/>
        </w:rPr>
        <w:t xml:space="preserve"> про </w:t>
      </w:r>
      <w:proofErr w:type="spellStart"/>
      <w:r w:rsidRPr="00ED6DAA">
        <w:rPr>
          <w:rFonts w:ascii="Times New Roman" w:hAnsi="Times New Roman" w:cs="Times New Roman"/>
          <w:sz w:val="24"/>
          <w:szCs w:val="24"/>
        </w:rPr>
        <w:t>з</w:t>
      </w:r>
      <w:r>
        <w:rPr>
          <w:rFonts w:ascii="Times New Roman" w:hAnsi="Times New Roman" w:cs="Times New Roman"/>
          <w:sz w:val="24"/>
          <w:szCs w:val="24"/>
        </w:rPr>
        <w:t>ахист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економічної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конкуренції</w:t>
      </w:r>
      <w:proofErr w:type="spellEnd"/>
      <w:r>
        <w:rPr>
          <w:rFonts w:ascii="Times New Roman" w:hAnsi="Times New Roman" w:cs="Times New Roman"/>
          <w:sz w:val="24"/>
          <w:szCs w:val="24"/>
        </w:rPr>
        <w:t xml:space="preserve">. </w:t>
      </w:r>
    </w:p>
    <w:p w14:paraId="7ED8D4D5" w14:textId="59C6192D" w:rsidR="00CC1633" w:rsidRPr="00202E33" w:rsidRDefault="00CC1633" w:rsidP="008528F9">
      <w:pPr>
        <w:numPr>
          <w:ilvl w:val="0"/>
          <w:numId w:val="2"/>
        </w:numPr>
        <w:tabs>
          <w:tab w:val="left" w:pos="709"/>
        </w:tabs>
        <w:spacing w:after="120"/>
        <w:ind w:left="709" w:hanging="709"/>
        <w:jc w:val="both"/>
        <w:rPr>
          <w:rFonts w:ascii="Times New Roman" w:hAnsi="Times New Roman" w:cs="Times New Roman"/>
          <w:i/>
          <w:sz w:val="24"/>
          <w:szCs w:val="24"/>
          <w:lang w:val="uk-UA" w:eastAsia="ru-RU"/>
        </w:rPr>
      </w:pPr>
      <w:proofErr w:type="spellStart"/>
      <w:r w:rsidRPr="00ED6DAA">
        <w:rPr>
          <w:rFonts w:ascii="Times New Roman" w:hAnsi="Times New Roman" w:cs="Times New Roman"/>
          <w:sz w:val="24"/>
          <w:szCs w:val="24"/>
        </w:rPr>
        <w:lastRenderedPageBreak/>
        <w:t>Вказана</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стаття</w:t>
      </w:r>
      <w:proofErr w:type="spellEnd"/>
      <w:r w:rsidRPr="00ED6DAA">
        <w:rPr>
          <w:rFonts w:ascii="Times New Roman" w:hAnsi="Times New Roman" w:cs="Times New Roman"/>
          <w:sz w:val="24"/>
          <w:szCs w:val="24"/>
        </w:rPr>
        <w:t xml:space="preserve"> Закону </w:t>
      </w:r>
      <w:proofErr w:type="spellStart"/>
      <w:r w:rsidRPr="00ED6DAA">
        <w:rPr>
          <w:rFonts w:ascii="Times New Roman" w:hAnsi="Times New Roman" w:cs="Times New Roman"/>
          <w:sz w:val="24"/>
          <w:szCs w:val="24"/>
        </w:rPr>
        <w:t>покладає</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обов`язок</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передавати</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Комітету</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відомості</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які</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можуть</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свідчити</w:t>
      </w:r>
      <w:proofErr w:type="spellEnd"/>
      <w:r w:rsidRPr="00ED6DAA">
        <w:rPr>
          <w:rFonts w:ascii="Times New Roman" w:hAnsi="Times New Roman" w:cs="Times New Roman"/>
          <w:sz w:val="24"/>
          <w:szCs w:val="24"/>
        </w:rPr>
        <w:t xml:space="preserve"> про </w:t>
      </w:r>
      <w:proofErr w:type="spellStart"/>
      <w:r w:rsidRPr="00ED6DAA">
        <w:rPr>
          <w:rFonts w:ascii="Times New Roman" w:hAnsi="Times New Roman" w:cs="Times New Roman"/>
          <w:sz w:val="24"/>
          <w:szCs w:val="24"/>
        </w:rPr>
        <w:t>порушення</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законодавства</w:t>
      </w:r>
      <w:proofErr w:type="spellEnd"/>
      <w:r w:rsidRPr="00ED6DAA">
        <w:rPr>
          <w:rFonts w:ascii="Times New Roman" w:hAnsi="Times New Roman" w:cs="Times New Roman"/>
          <w:sz w:val="24"/>
          <w:szCs w:val="24"/>
        </w:rPr>
        <w:t xml:space="preserve"> про </w:t>
      </w:r>
      <w:proofErr w:type="spellStart"/>
      <w:r w:rsidRPr="00ED6DAA">
        <w:rPr>
          <w:rFonts w:ascii="Times New Roman" w:hAnsi="Times New Roman" w:cs="Times New Roman"/>
          <w:sz w:val="24"/>
          <w:szCs w:val="24"/>
        </w:rPr>
        <w:t>захист</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економічної</w:t>
      </w:r>
      <w:proofErr w:type="spellEnd"/>
      <w:r w:rsidRPr="00ED6DAA">
        <w:rPr>
          <w:rFonts w:ascii="Times New Roman" w:hAnsi="Times New Roman" w:cs="Times New Roman"/>
          <w:sz w:val="24"/>
          <w:szCs w:val="24"/>
        </w:rPr>
        <w:t xml:space="preserve"> </w:t>
      </w:r>
      <w:proofErr w:type="spellStart"/>
      <w:r w:rsidRPr="00ED6DAA">
        <w:rPr>
          <w:rFonts w:ascii="Times New Roman" w:hAnsi="Times New Roman" w:cs="Times New Roman"/>
          <w:sz w:val="24"/>
          <w:szCs w:val="24"/>
        </w:rPr>
        <w:t>конкуренції</w:t>
      </w:r>
      <w:proofErr w:type="spellEnd"/>
      <w:r w:rsidRPr="00ED6DAA">
        <w:rPr>
          <w:rFonts w:ascii="Times New Roman" w:hAnsi="Times New Roman" w:cs="Times New Roman"/>
          <w:sz w:val="24"/>
          <w:szCs w:val="24"/>
        </w:rPr>
        <w:t>.</w:t>
      </w:r>
    </w:p>
    <w:p w14:paraId="39B7B657" w14:textId="57DF72A4" w:rsidR="00B2005A" w:rsidRDefault="003243C9" w:rsidP="008528F9">
      <w:pPr>
        <w:numPr>
          <w:ilvl w:val="0"/>
          <w:numId w:val="2"/>
        </w:numPr>
        <w:tabs>
          <w:tab w:val="left" w:pos="709"/>
        </w:tabs>
        <w:spacing w:after="120"/>
        <w:ind w:left="709" w:hanging="709"/>
        <w:jc w:val="both"/>
        <w:rPr>
          <w:rFonts w:ascii="Times New Roman" w:hAnsi="Times New Roman"/>
          <w:sz w:val="24"/>
          <w:szCs w:val="24"/>
          <w:lang w:val="uk-UA" w:eastAsia="ru-RU"/>
        </w:rPr>
      </w:pPr>
      <w:r>
        <w:rPr>
          <w:rFonts w:ascii="Times New Roman" w:eastAsia="Calibri" w:hAnsi="Times New Roman" w:cs="Times New Roman"/>
          <w:sz w:val="24"/>
          <w:szCs w:val="24"/>
          <w:lang w:val="uk-UA" w:eastAsia="ru-RU"/>
        </w:rPr>
        <w:t>Н</w:t>
      </w:r>
      <w:r w:rsidR="003C2F40" w:rsidRPr="000C5609">
        <w:rPr>
          <w:rFonts w:ascii="Times New Roman" w:eastAsia="Calibri" w:hAnsi="Times New Roman" w:cs="Times New Roman"/>
          <w:sz w:val="24"/>
          <w:szCs w:val="24"/>
          <w:lang w:val="uk-UA" w:eastAsia="ru-RU"/>
        </w:rPr>
        <w:t>адані Держпродспоживслужбою відомості щодо наявності в складі Масла Підприємства немолочних жирів є належними</w:t>
      </w:r>
      <w:r w:rsidR="00852A07" w:rsidRPr="000C5609">
        <w:rPr>
          <w:rFonts w:ascii="Times New Roman" w:eastAsia="Calibri" w:hAnsi="Times New Roman" w:cs="Times New Roman"/>
          <w:sz w:val="24"/>
          <w:szCs w:val="24"/>
          <w:lang w:val="uk-UA" w:eastAsia="ru-RU"/>
        </w:rPr>
        <w:t>,</w:t>
      </w:r>
      <w:r w:rsidR="003C2F40" w:rsidRPr="000C5609">
        <w:rPr>
          <w:rFonts w:ascii="Times New Roman" w:eastAsia="Calibri" w:hAnsi="Times New Roman" w:cs="Times New Roman"/>
          <w:sz w:val="24"/>
          <w:szCs w:val="24"/>
          <w:lang w:val="uk-UA" w:eastAsia="ru-RU"/>
        </w:rPr>
        <w:t xml:space="preserve"> допустимими </w:t>
      </w:r>
      <w:r w:rsidR="001D3258" w:rsidRPr="000C5609">
        <w:rPr>
          <w:rFonts w:ascii="Times New Roman" w:eastAsia="Calibri" w:hAnsi="Times New Roman" w:cs="Times New Roman"/>
          <w:sz w:val="24"/>
          <w:szCs w:val="24"/>
          <w:lang w:val="uk-UA" w:eastAsia="ru-RU"/>
        </w:rPr>
        <w:t xml:space="preserve">та достовірними </w:t>
      </w:r>
      <w:r w:rsidR="003C2F40" w:rsidRPr="000C5609">
        <w:rPr>
          <w:rFonts w:ascii="Times New Roman" w:eastAsia="Calibri" w:hAnsi="Times New Roman" w:cs="Times New Roman"/>
          <w:sz w:val="24"/>
          <w:szCs w:val="24"/>
          <w:lang w:val="uk-UA" w:eastAsia="ru-RU"/>
        </w:rPr>
        <w:t xml:space="preserve">доказами </w:t>
      </w:r>
      <w:r w:rsidR="009942B1">
        <w:rPr>
          <w:rFonts w:ascii="Times New Roman" w:eastAsia="Calibri" w:hAnsi="Times New Roman" w:cs="Times New Roman"/>
          <w:sz w:val="24"/>
          <w:szCs w:val="24"/>
          <w:lang w:val="uk-UA" w:eastAsia="ru-RU"/>
        </w:rPr>
        <w:t>в</w:t>
      </w:r>
      <w:r w:rsidR="009942B1" w:rsidRPr="000C5609">
        <w:rPr>
          <w:rFonts w:ascii="Times New Roman" w:eastAsia="Calibri" w:hAnsi="Times New Roman" w:cs="Times New Roman"/>
          <w:sz w:val="24"/>
          <w:szCs w:val="24"/>
          <w:lang w:val="uk-UA" w:eastAsia="ru-RU"/>
        </w:rPr>
        <w:t xml:space="preserve"> </w:t>
      </w:r>
      <w:r w:rsidR="003C2F40" w:rsidRPr="00615701">
        <w:rPr>
          <w:rFonts w:ascii="Times New Roman" w:eastAsia="Calibri" w:hAnsi="Times New Roman" w:cs="Times New Roman"/>
          <w:sz w:val="24"/>
          <w:szCs w:val="24"/>
          <w:lang w:val="uk-UA" w:eastAsia="ru-RU"/>
        </w:rPr>
        <w:t xml:space="preserve">розумінні статті 41 Закону України «Про захист економічної </w:t>
      </w:r>
      <w:r w:rsidR="00B2005A" w:rsidRPr="00615701">
        <w:rPr>
          <w:rFonts w:ascii="Times New Roman" w:eastAsia="Calibri" w:hAnsi="Times New Roman" w:cs="Times New Roman"/>
          <w:sz w:val="24"/>
          <w:szCs w:val="24"/>
          <w:lang w:val="uk-UA" w:eastAsia="ru-RU"/>
        </w:rPr>
        <w:t>конкуренції».</w:t>
      </w:r>
    </w:p>
    <w:p w14:paraId="31EA8FB3" w14:textId="7D91FED5" w:rsidR="00384976" w:rsidRPr="00615701" w:rsidRDefault="00B2005A"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615701">
        <w:rPr>
          <w:rFonts w:ascii="Times New Roman" w:hAnsi="Times New Roman"/>
          <w:sz w:val="24"/>
          <w:szCs w:val="24"/>
          <w:lang w:val="uk-UA" w:eastAsia="ru-RU"/>
        </w:rPr>
        <w:t>У</w:t>
      </w:r>
      <w:r w:rsidR="00384976" w:rsidRPr="00615701">
        <w:rPr>
          <w:rFonts w:ascii="Times New Roman" w:hAnsi="Times New Roman"/>
          <w:sz w:val="24"/>
          <w:szCs w:val="24"/>
          <w:lang w:val="uk-UA" w:eastAsia="ru-RU"/>
        </w:rPr>
        <w:t xml:space="preserve"> Листі 1 Підприємство зазначає, що </w:t>
      </w:r>
      <w:r w:rsidR="00F11869" w:rsidRPr="00DC3E04">
        <w:rPr>
          <w:rFonts w:ascii="Times New Roman" w:hAnsi="Times New Roman" w:cs="Times New Roman"/>
          <w:i/>
          <w:sz w:val="24"/>
          <w:szCs w:val="24"/>
          <w:lang w:val="uk-UA"/>
        </w:rPr>
        <w:t>«інформація, доступ до якої обмежено»</w:t>
      </w:r>
      <w:r w:rsidR="00384976" w:rsidRPr="00615701">
        <w:rPr>
          <w:rFonts w:ascii="Times New Roman" w:hAnsi="Times New Roman"/>
          <w:sz w:val="24"/>
          <w:szCs w:val="24"/>
          <w:lang w:val="uk-UA" w:eastAsia="ru-RU"/>
        </w:rPr>
        <w:t>.</w:t>
      </w:r>
    </w:p>
    <w:p w14:paraId="0E9789C4" w14:textId="4B60E297" w:rsidR="00384976" w:rsidRPr="00615701" w:rsidRDefault="00384976"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615701">
        <w:rPr>
          <w:rFonts w:ascii="Times New Roman" w:hAnsi="Times New Roman"/>
          <w:sz w:val="24"/>
          <w:szCs w:val="24"/>
          <w:lang w:val="uk-UA" w:eastAsia="ru-RU"/>
        </w:rPr>
        <w:t xml:space="preserve">Крім цього, Підприємство вчиняло дії, </w:t>
      </w:r>
      <w:r w:rsidR="009942B1">
        <w:rPr>
          <w:rFonts w:ascii="Times New Roman" w:hAnsi="Times New Roman"/>
          <w:sz w:val="24"/>
          <w:szCs w:val="24"/>
          <w:lang w:val="uk-UA" w:eastAsia="ru-RU"/>
        </w:rPr>
        <w:t>спрямовані</w:t>
      </w:r>
      <w:r w:rsidR="009942B1" w:rsidRPr="00615701">
        <w:rPr>
          <w:rFonts w:ascii="Times New Roman" w:hAnsi="Times New Roman"/>
          <w:sz w:val="24"/>
          <w:szCs w:val="24"/>
          <w:lang w:val="uk-UA" w:eastAsia="ru-RU"/>
        </w:rPr>
        <w:t xml:space="preserve"> </w:t>
      </w:r>
      <w:r w:rsidRPr="00615701">
        <w:rPr>
          <w:rFonts w:ascii="Times New Roman" w:hAnsi="Times New Roman"/>
          <w:sz w:val="24"/>
          <w:szCs w:val="24"/>
          <w:lang w:val="uk-UA" w:eastAsia="ru-RU"/>
        </w:rPr>
        <w:t xml:space="preserve">на повернення контрагентами продукції, у якій виявлено немолочні жири, що вказує на обізнаність Підприємства </w:t>
      </w:r>
      <w:r w:rsidR="009942B1">
        <w:rPr>
          <w:rFonts w:ascii="Times New Roman" w:hAnsi="Times New Roman"/>
          <w:sz w:val="24"/>
          <w:szCs w:val="24"/>
          <w:lang w:val="uk-UA" w:eastAsia="ru-RU"/>
        </w:rPr>
        <w:t>щодо</w:t>
      </w:r>
      <w:r w:rsidR="009942B1" w:rsidRPr="00615701">
        <w:rPr>
          <w:rFonts w:ascii="Times New Roman" w:hAnsi="Times New Roman"/>
          <w:sz w:val="24"/>
          <w:szCs w:val="24"/>
          <w:lang w:val="uk-UA" w:eastAsia="ru-RU"/>
        </w:rPr>
        <w:t xml:space="preserve"> </w:t>
      </w:r>
      <w:r w:rsidRPr="00615701">
        <w:rPr>
          <w:rFonts w:ascii="Times New Roman" w:hAnsi="Times New Roman"/>
          <w:sz w:val="24"/>
          <w:szCs w:val="24"/>
          <w:lang w:val="uk-UA" w:eastAsia="ru-RU"/>
        </w:rPr>
        <w:t>відбору Масла</w:t>
      </w:r>
      <w:r w:rsidR="002B4337">
        <w:rPr>
          <w:rFonts w:ascii="Times New Roman" w:hAnsi="Times New Roman"/>
          <w:sz w:val="24"/>
          <w:szCs w:val="24"/>
          <w:lang w:val="uk-UA" w:eastAsia="ru-RU"/>
        </w:rPr>
        <w:t xml:space="preserve"> </w:t>
      </w:r>
      <w:r w:rsidRPr="00615701">
        <w:rPr>
          <w:rFonts w:ascii="Times New Roman" w:hAnsi="Times New Roman"/>
          <w:sz w:val="24"/>
          <w:szCs w:val="24"/>
          <w:lang w:val="uk-UA" w:eastAsia="ru-RU"/>
        </w:rPr>
        <w:t>та результат</w:t>
      </w:r>
      <w:r w:rsidR="008874D3" w:rsidRPr="00615701">
        <w:rPr>
          <w:rFonts w:ascii="Times New Roman" w:hAnsi="Times New Roman"/>
          <w:sz w:val="24"/>
          <w:szCs w:val="24"/>
          <w:lang w:val="uk-UA" w:eastAsia="ru-RU"/>
        </w:rPr>
        <w:t>ів його лабораторного дослідження</w:t>
      </w:r>
      <w:r w:rsidRPr="00615701">
        <w:rPr>
          <w:rFonts w:ascii="Times New Roman" w:hAnsi="Times New Roman"/>
          <w:sz w:val="24"/>
          <w:szCs w:val="24"/>
          <w:lang w:val="uk-UA" w:eastAsia="ru-RU"/>
        </w:rPr>
        <w:t>, про що Відповідач сам зазначає</w:t>
      </w:r>
      <w:r w:rsidR="004B272E">
        <w:rPr>
          <w:rFonts w:ascii="Times New Roman" w:hAnsi="Times New Roman"/>
          <w:sz w:val="24"/>
          <w:szCs w:val="24"/>
          <w:lang w:val="uk-UA" w:eastAsia="ru-RU"/>
        </w:rPr>
        <w:t xml:space="preserve"> в</w:t>
      </w:r>
      <w:r w:rsidRPr="00615701">
        <w:rPr>
          <w:rFonts w:ascii="Times New Roman" w:hAnsi="Times New Roman"/>
          <w:sz w:val="24"/>
          <w:szCs w:val="24"/>
          <w:lang w:val="uk-UA" w:eastAsia="ru-RU"/>
        </w:rPr>
        <w:t xml:space="preserve"> пункті 4 Заперечень та Листі 1. </w:t>
      </w:r>
    </w:p>
    <w:p w14:paraId="668CDF78" w14:textId="59986CEE" w:rsidR="00D20922" w:rsidRPr="00BA5364" w:rsidRDefault="003C2F40"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BA5364">
        <w:rPr>
          <w:rFonts w:ascii="Times New Roman" w:hAnsi="Times New Roman"/>
          <w:sz w:val="24"/>
          <w:szCs w:val="24"/>
          <w:lang w:val="uk-UA" w:eastAsia="ru-RU"/>
        </w:rPr>
        <w:t>Висновок є доказом наявності немолочних жирів у складі Масла</w:t>
      </w:r>
      <w:r w:rsidR="00800808" w:rsidRPr="00BA5364">
        <w:rPr>
          <w:rFonts w:ascii="Times New Roman" w:hAnsi="Times New Roman"/>
          <w:sz w:val="24"/>
          <w:szCs w:val="24"/>
          <w:lang w:val="uk-UA" w:eastAsia="ru-RU"/>
        </w:rPr>
        <w:t xml:space="preserve">, </w:t>
      </w:r>
      <w:r w:rsidR="005D4A7C" w:rsidRPr="00BA5364">
        <w:rPr>
          <w:rFonts w:ascii="Times New Roman" w:hAnsi="Times New Roman"/>
          <w:sz w:val="24"/>
          <w:szCs w:val="24"/>
          <w:lang w:val="uk-UA" w:eastAsia="ru-RU"/>
        </w:rPr>
        <w:t>що підтверджується, зокрема</w:t>
      </w:r>
      <w:r w:rsidR="00E410C3" w:rsidRPr="00BA5364">
        <w:rPr>
          <w:rFonts w:ascii="Times New Roman" w:hAnsi="Times New Roman"/>
          <w:sz w:val="24"/>
          <w:szCs w:val="24"/>
          <w:lang w:val="uk-UA" w:eastAsia="ru-RU"/>
        </w:rPr>
        <w:t>, протокол</w:t>
      </w:r>
      <w:r w:rsidR="005D4A7C" w:rsidRPr="00BA5364">
        <w:rPr>
          <w:rFonts w:ascii="Times New Roman" w:hAnsi="Times New Roman"/>
          <w:sz w:val="24"/>
          <w:szCs w:val="24"/>
          <w:lang w:val="uk-UA" w:eastAsia="ru-RU"/>
        </w:rPr>
        <w:t>ами</w:t>
      </w:r>
      <w:r w:rsidR="00E410C3" w:rsidRPr="00BA5364">
        <w:rPr>
          <w:rFonts w:ascii="Times New Roman" w:hAnsi="Times New Roman"/>
          <w:sz w:val="24"/>
          <w:szCs w:val="24"/>
          <w:lang w:val="uk-UA" w:eastAsia="ru-RU"/>
        </w:rPr>
        <w:t>, постанов</w:t>
      </w:r>
      <w:r w:rsidR="005D4A7C" w:rsidRPr="00BA5364">
        <w:rPr>
          <w:rFonts w:ascii="Times New Roman" w:hAnsi="Times New Roman"/>
          <w:sz w:val="24"/>
          <w:szCs w:val="24"/>
          <w:lang w:val="uk-UA" w:eastAsia="ru-RU"/>
        </w:rPr>
        <w:t>ами</w:t>
      </w:r>
      <w:r w:rsidR="00E410C3" w:rsidRPr="00BA5364">
        <w:rPr>
          <w:rFonts w:ascii="Times New Roman" w:hAnsi="Times New Roman"/>
          <w:sz w:val="24"/>
          <w:szCs w:val="24"/>
          <w:lang w:val="uk-UA" w:eastAsia="ru-RU"/>
        </w:rPr>
        <w:t>, припис</w:t>
      </w:r>
      <w:r w:rsidR="005D4A7C" w:rsidRPr="00BA5364">
        <w:rPr>
          <w:rFonts w:ascii="Times New Roman" w:hAnsi="Times New Roman"/>
          <w:sz w:val="24"/>
          <w:szCs w:val="24"/>
          <w:lang w:val="uk-UA" w:eastAsia="ru-RU"/>
        </w:rPr>
        <w:t xml:space="preserve">ами, </w:t>
      </w:r>
      <w:r w:rsidR="00BA5364" w:rsidRPr="00BA5364">
        <w:rPr>
          <w:rFonts w:ascii="Times New Roman" w:hAnsi="Times New Roman"/>
          <w:sz w:val="24"/>
          <w:szCs w:val="24"/>
          <w:lang w:val="uk-UA" w:eastAsia="ru-RU"/>
        </w:rPr>
        <w:t>винесеними за результатом проведених лабораторних досліджень</w:t>
      </w:r>
      <w:r w:rsidR="00E410C3" w:rsidRPr="00BA5364">
        <w:rPr>
          <w:rFonts w:ascii="Times New Roman" w:hAnsi="Times New Roman"/>
          <w:sz w:val="24"/>
          <w:szCs w:val="24"/>
          <w:lang w:val="uk-UA" w:eastAsia="ru-RU"/>
        </w:rPr>
        <w:t>.</w:t>
      </w:r>
    </w:p>
    <w:p w14:paraId="4565F26F" w14:textId="1AC73A6A" w:rsidR="00507124" w:rsidRPr="00BB33FE" w:rsidRDefault="00BA5364" w:rsidP="008528F9">
      <w:pPr>
        <w:numPr>
          <w:ilvl w:val="0"/>
          <w:numId w:val="2"/>
        </w:numPr>
        <w:tabs>
          <w:tab w:val="left" w:pos="709"/>
        </w:tabs>
        <w:spacing w:after="120"/>
        <w:ind w:left="709" w:hanging="709"/>
        <w:jc w:val="both"/>
        <w:rPr>
          <w:rFonts w:ascii="Times New Roman" w:hAnsi="Times New Roman"/>
          <w:sz w:val="24"/>
          <w:szCs w:val="24"/>
          <w:lang w:val="uk-UA" w:eastAsia="ru-RU"/>
        </w:rPr>
      </w:pPr>
      <w:r>
        <w:rPr>
          <w:rFonts w:ascii="Times New Roman" w:hAnsi="Times New Roman"/>
          <w:sz w:val="24"/>
          <w:szCs w:val="24"/>
          <w:lang w:val="uk-UA" w:eastAsia="ru-RU"/>
        </w:rPr>
        <w:t>Так, м</w:t>
      </w:r>
      <w:r w:rsidR="00507124" w:rsidRPr="00054034">
        <w:rPr>
          <w:rFonts w:ascii="Times New Roman" w:hAnsi="Times New Roman"/>
          <w:sz w:val="24"/>
          <w:szCs w:val="24"/>
          <w:lang w:val="uk-UA" w:eastAsia="ru-RU"/>
        </w:rPr>
        <w:t xml:space="preserve">атеріали справи містять Протокол про порушення, у якому </w:t>
      </w:r>
      <w:r w:rsidR="00C00DEB" w:rsidRPr="00DC3E04">
        <w:rPr>
          <w:rFonts w:ascii="Times New Roman" w:hAnsi="Times New Roman" w:cs="Times New Roman"/>
          <w:i/>
          <w:sz w:val="24"/>
          <w:szCs w:val="24"/>
          <w:lang w:val="uk-UA"/>
        </w:rPr>
        <w:t>«інформація, доступ до якої обмежено»</w:t>
      </w:r>
      <w:r w:rsidR="00507124" w:rsidRPr="00054034">
        <w:rPr>
          <w:rFonts w:ascii="Times New Roman" w:hAnsi="Times New Roman"/>
          <w:sz w:val="24"/>
          <w:szCs w:val="24"/>
          <w:lang w:val="uk-UA" w:eastAsia="ru-RU"/>
        </w:rPr>
        <w:t xml:space="preserve">, </w:t>
      </w:r>
      <w:r w:rsidR="00746490">
        <w:rPr>
          <w:rFonts w:ascii="Times New Roman" w:hAnsi="Times New Roman"/>
          <w:sz w:val="24"/>
          <w:szCs w:val="24"/>
          <w:lang w:val="uk-UA" w:eastAsia="ru-RU"/>
        </w:rPr>
        <w:t>зокрема</w:t>
      </w:r>
      <w:r w:rsidR="00507124" w:rsidRPr="00054034">
        <w:rPr>
          <w:rFonts w:ascii="Times New Roman" w:hAnsi="Times New Roman"/>
          <w:sz w:val="24"/>
          <w:szCs w:val="24"/>
          <w:lang w:val="uk-UA" w:eastAsia="ru-RU"/>
        </w:rPr>
        <w:t xml:space="preserve"> </w:t>
      </w:r>
      <w:r w:rsidR="00242A7E">
        <w:rPr>
          <w:rFonts w:ascii="Times New Roman" w:hAnsi="Times New Roman"/>
          <w:sz w:val="24"/>
          <w:szCs w:val="24"/>
          <w:lang w:val="uk-UA" w:eastAsia="ru-RU"/>
        </w:rPr>
        <w:t xml:space="preserve">виявлення </w:t>
      </w:r>
      <w:r w:rsidR="00507124" w:rsidRPr="00054034">
        <w:rPr>
          <w:rFonts w:ascii="Times New Roman" w:hAnsi="Times New Roman"/>
          <w:sz w:val="24"/>
          <w:szCs w:val="24"/>
          <w:lang w:val="uk-UA" w:eastAsia="ru-RU"/>
        </w:rPr>
        <w:t xml:space="preserve">немолочних жирів у складі Масла, </w:t>
      </w:r>
      <w:r w:rsidR="00242A7E">
        <w:rPr>
          <w:rFonts w:ascii="Times New Roman" w:hAnsi="Times New Roman"/>
          <w:sz w:val="24"/>
          <w:szCs w:val="24"/>
          <w:lang w:val="uk-UA" w:eastAsia="ru-RU"/>
        </w:rPr>
        <w:t>про що зазначено у Висновку</w:t>
      </w:r>
      <w:r w:rsidR="00507124" w:rsidRPr="00054034">
        <w:rPr>
          <w:rFonts w:ascii="Times New Roman" w:hAnsi="Times New Roman"/>
          <w:sz w:val="24"/>
          <w:szCs w:val="24"/>
          <w:lang w:val="uk-UA" w:eastAsia="ru-RU"/>
        </w:rPr>
        <w:t xml:space="preserve">. Протокол про порушення </w:t>
      </w:r>
      <w:r w:rsidR="007C37C2" w:rsidRPr="00DC3E04">
        <w:rPr>
          <w:rFonts w:ascii="Times New Roman" w:hAnsi="Times New Roman" w:cs="Times New Roman"/>
          <w:i/>
          <w:sz w:val="24"/>
          <w:szCs w:val="24"/>
          <w:lang w:val="uk-UA"/>
        </w:rPr>
        <w:t>«інформація, доступ до якої обмежено»</w:t>
      </w:r>
      <w:r w:rsidR="00507124" w:rsidRPr="00054034">
        <w:rPr>
          <w:rFonts w:ascii="Times New Roman" w:hAnsi="Times New Roman"/>
          <w:sz w:val="24"/>
          <w:szCs w:val="24"/>
          <w:lang w:val="uk-UA" w:eastAsia="ru-RU"/>
        </w:rPr>
        <w:t xml:space="preserve">, що </w:t>
      </w:r>
      <w:r w:rsidR="00507124" w:rsidRPr="00BB33FE">
        <w:rPr>
          <w:rFonts w:ascii="Times New Roman" w:hAnsi="Times New Roman"/>
          <w:sz w:val="24"/>
          <w:szCs w:val="24"/>
          <w:lang w:val="uk-UA" w:eastAsia="ru-RU"/>
        </w:rPr>
        <w:t xml:space="preserve">свідчить про належне повідомлення Підприємства про результати Висновку. </w:t>
      </w:r>
    </w:p>
    <w:p w14:paraId="5312BC93" w14:textId="0C9F02E5" w:rsidR="007C37C2" w:rsidRPr="007C37C2" w:rsidRDefault="007C37C2" w:rsidP="007C101C">
      <w:pPr>
        <w:numPr>
          <w:ilvl w:val="0"/>
          <w:numId w:val="2"/>
        </w:numPr>
        <w:tabs>
          <w:tab w:val="left" w:pos="709"/>
        </w:tabs>
        <w:spacing w:after="120"/>
        <w:ind w:left="709" w:hanging="709"/>
        <w:jc w:val="both"/>
        <w:rPr>
          <w:rFonts w:ascii="Times New Roman" w:hAnsi="Times New Roman"/>
          <w:sz w:val="24"/>
          <w:szCs w:val="24"/>
          <w:lang w:val="uk-UA" w:eastAsia="ru-RU"/>
        </w:rPr>
      </w:pPr>
      <w:r w:rsidRPr="00DC3E04">
        <w:rPr>
          <w:rFonts w:ascii="Times New Roman" w:hAnsi="Times New Roman" w:cs="Times New Roman"/>
          <w:i/>
          <w:sz w:val="24"/>
          <w:szCs w:val="24"/>
          <w:lang w:val="uk-UA"/>
        </w:rPr>
        <w:t>«</w:t>
      </w:r>
      <w:r w:rsidR="00B23764">
        <w:rPr>
          <w:rFonts w:ascii="Times New Roman" w:hAnsi="Times New Roman" w:cs="Times New Roman"/>
          <w:i/>
          <w:sz w:val="24"/>
          <w:szCs w:val="24"/>
          <w:lang w:val="uk-UA"/>
        </w:rPr>
        <w:t>І</w:t>
      </w:r>
      <w:r w:rsidRPr="00DC3E04">
        <w:rPr>
          <w:rFonts w:ascii="Times New Roman" w:hAnsi="Times New Roman" w:cs="Times New Roman"/>
          <w:i/>
          <w:sz w:val="24"/>
          <w:szCs w:val="24"/>
          <w:lang w:val="uk-UA"/>
        </w:rPr>
        <w:t>нформація, доступ до якої обмежено»</w:t>
      </w:r>
      <w:r>
        <w:rPr>
          <w:rFonts w:ascii="Times New Roman" w:hAnsi="Times New Roman" w:cs="Times New Roman"/>
          <w:i/>
          <w:sz w:val="24"/>
          <w:szCs w:val="24"/>
          <w:lang w:val="uk-UA"/>
        </w:rPr>
        <w:t>.</w:t>
      </w:r>
    </w:p>
    <w:p w14:paraId="2A52FEAF" w14:textId="14A68396" w:rsidR="007C101C" w:rsidRPr="007C101C" w:rsidRDefault="00775E96" w:rsidP="007C101C">
      <w:pPr>
        <w:numPr>
          <w:ilvl w:val="0"/>
          <w:numId w:val="2"/>
        </w:numPr>
        <w:tabs>
          <w:tab w:val="left" w:pos="709"/>
        </w:tabs>
        <w:spacing w:after="120"/>
        <w:ind w:left="709" w:hanging="709"/>
        <w:jc w:val="both"/>
        <w:rPr>
          <w:rFonts w:ascii="Times New Roman" w:hAnsi="Times New Roman"/>
          <w:sz w:val="24"/>
          <w:szCs w:val="24"/>
          <w:lang w:val="uk-UA" w:eastAsia="ru-RU"/>
        </w:rPr>
      </w:pPr>
      <w:r w:rsidRPr="007C101C">
        <w:rPr>
          <w:rFonts w:ascii="Times New Roman" w:hAnsi="Times New Roman"/>
          <w:sz w:val="24"/>
          <w:szCs w:val="24"/>
          <w:lang w:val="uk-UA" w:eastAsia="ru-RU"/>
        </w:rPr>
        <w:t>Водночас</w:t>
      </w:r>
      <w:r w:rsidR="00835D03" w:rsidRPr="007C101C">
        <w:rPr>
          <w:rFonts w:ascii="Times New Roman" w:hAnsi="Times New Roman"/>
          <w:sz w:val="24"/>
          <w:szCs w:val="24"/>
          <w:lang w:val="uk-UA" w:eastAsia="ru-RU"/>
        </w:rPr>
        <w:t xml:space="preserve"> </w:t>
      </w:r>
      <w:r w:rsidRPr="007C101C">
        <w:rPr>
          <w:rFonts w:ascii="Times New Roman" w:hAnsi="Times New Roman"/>
          <w:sz w:val="24"/>
          <w:szCs w:val="24"/>
          <w:lang w:val="uk-UA" w:eastAsia="ru-RU"/>
        </w:rPr>
        <w:t xml:space="preserve">Постанова, невід’ємною частиною якої є </w:t>
      </w:r>
      <w:r w:rsidR="00CB1DB0" w:rsidRPr="007C101C">
        <w:rPr>
          <w:rFonts w:ascii="Times New Roman" w:hAnsi="Times New Roman"/>
          <w:sz w:val="24"/>
          <w:szCs w:val="24"/>
          <w:lang w:val="uk-UA" w:eastAsia="ru-RU"/>
        </w:rPr>
        <w:t>Акт</w:t>
      </w:r>
      <w:r w:rsidR="00256402" w:rsidRPr="007C101C">
        <w:rPr>
          <w:rFonts w:ascii="Times New Roman" w:hAnsi="Times New Roman"/>
          <w:sz w:val="24"/>
          <w:szCs w:val="24"/>
          <w:lang w:val="uk-UA" w:eastAsia="ru-RU"/>
        </w:rPr>
        <w:t xml:space="preserve"> та Висновок</w:t>
      </w:r>
      <w:r w:rsidRPr="007C101C">
        <w:rPr>
          <w:rFonts w:ascii="Times New Roman" w:hAnsi="Times New Roman"/>
          <w:sz w:val="24"/>
          <w:szCs w:val="24"/>
          <w:lang w:val="uk-UA" w:eastAsia="ru-RU"/>
        </w:rPr>
        <w:t xml:space="preserve">, </w:t>
      </w:r>
      <w:r w:rsidR="00AB5C72" w:rsidRPr="007C101C">
        <w:rPr>
          <w:rFonts w:ascii="Times New Roman" w:hAnsi="Times New Roman"/>
          <w:sz w:val="24"/>
          <w:szCs w:val="24"/>
          <w:lang w:val="uk-UA" w:eastAsia="ru-RU"/>
        </w:rPr>
        <w:t xml:space="preserve">на сьогодні </w:t>
      </w:r>
      <w:r w:rsidRPr="007C101C">
        <w:rPr>
          <w:rFonts w:ascii="Times New Roman" w:hAnsi="Times New Roman"/>
          <w:sz w:val="24"/>
          <w:szCs w:val="24"/>
          <w:lang w:val="uk-UA" w:eastAsia="ru-RU"/>
        </w:rPr>
        <w:t>чинн</w:t>
      </w:r>
      <w:r w:rsidR="00BA37C2">
        <w:rPr>
          <w:rFonts w:ascii="Times New Roman" w:hAnsi="Times New Roman"/>
          <w:sz w:val="24"/>
          <w:szCs w:val="24"/>
          <w:lang w:val="uk-UA" w:eastAsia="ru-RU"/>
        </w:rPr>
        <w:t>а</w:t>
      </w:r>
      <w:r w:rsidRPr="007C101C">
        <w:rPr>
          <w:rFonts w:ascii="Times New Roman" w:hAnsi="Times New Roman"/>
          <w:sz w:val="24"/>
          <w:szCs w:val="24"/>
          <w:lang w:val="uk-UA" w:eastAsia="ru-RU"/>
        </w:rPr>
        <w:t>, а отже</w:t>
      </w:r>
      <w:r w:rsidR="00BA37C2">
        <w:rPr>
          <w:rFonts w:ascii="Times New Roman" w:hAnsi="Times New Roman"/>
          <w:sz w:val="24"/>
          <w:szCs w:val="24"/>
          <w:lang w:val="uk-UA" w:eastAsia="ru-RU"/>
        </w:rPr>
        <w:t>,</w:t>
      </w:r>
      <w:r w:rsidRPr="007C101C">
        <w:rPr>
          <w:rFonts w:ascii="Times New Roman" w:hAnsi="Times New Roman"/>
          <w:sz w:val="24"/>
          <w:szCs w:val="24"/>
          <w:lang w:val="uk-UA" w:eastAsia="ru-RU"/>
        </w:rPr>
        <w:t xml:space="preserve"> </w:t>
      </w:r>
      <w:r w:rsidR="00B533E4" w:rsidRPr="007C101C">
        <w:rPr>
          <w:rFonts w:ascii="Times New Roman" w:hAnsi="Times New Roman"/>
          <w:sz w:val="24"/>
          <w:szCs w:val="24"/>
          <w:lang w:val="uk-UA" w:eastAsia="ru-RU"/>
        </w:rPr>
        <w:t>у Комітету відсутні підстави піддавати сумніву результати лабораторного дослідження Масла, викладені у Висновку.</w:t>
      </w:r>
    </w:p>
    <w:p w14:paraId="7725CFAF" w14:textId="300142FD" w:rsidR="00CC1633" w:rsidRPr="007C101C" w:rsidRDefault="00CC1633" w:rsidP="007C101C">
      <w:pPr>
        <w:pStyle w:val="a3"/>
        <w:numPr>
          <w:ilvl w:val="0"/>
          <w:numId w:val="2"/>
        </w:numPr>
        <w:tabs>
          <w:tab w:val="left" w:pos="709"/>
        </w:tabs>
        <w:spacing w:after="120"/>
        <w:ind w:left="709" w:hanging="709"/>
        <w:jc w:val="both"/>
        <w:rPr>
          <w:rFonts w:ascii="Times New Roman" w:hAnsi="Times New Roman"/>
          <w:lang w:eastAsia="ru-RU"/>
        </w:rPr>
      </w:pPr>
      <w:r w:rsidRPr="007C101C">
        <w:rPr>
          <w:rFonts w:ascii="Times New Roman" w:eastAsiaTheme="minorHAnsi" w:hAnsi="Times New Roman" w:cstheme="minorBidi"/>
          <w:lang w:eastAsia="ru-RU"/>
        </w:rPr>
        <w:t>Отже, твердження Відповідача, які стосуються дій органів та посадових осіб Держпродспожив</w:t>
      </w:r>
      <w:r w:rsidR="00E84A9D">
        <w:rPr>
          <w:rFonts w:ascii="Times New Roman" w:eastAsiaTheme="minorHAnsi" w:hAnsi="Times New Roman" w:cstheme="minorBidi"/>
          <w:lang w:eastAsia="ru-RU"/>
        </w:rPr>
        <w:t>с</w:t>
      </w:r>
      <w:r w:rsidRPr="007C101C">
        <w:rPr>
          <w:rFonts w:ascii="Times New Roman" w:eastAsiaTheme="minorHAnsi" w:hAnsi="Times New Roman" w:cstheme="minorBidi"/>
          <w:lang w:eastAsia="ru-RU"/>
        </w:rPr>
        <w:t>лужби, є необґрунтованими.</w:t>
      </w:r>
    </w:p>
    <w:p w14:paraId="6BF2975C" w14:textId="7B769B99" w:rsidR="00D17B07" w:rsidRPr="005A5942" w:rsidRDefault="005A5942" w:rsidP="0063574B">
      <w:pPr>
        <w:pStyle w:val="a3"/>
        <w:numPr>
          <w:ilvl w:val="1"/>
          <w:numId w:val="9"/>
        </w:numPr>
        <w:tabs>
          <w:tab w:val="left" w:pos="1418"/>
        </w:tabs>
        <w:spacing w:before="240"/>
        <w:ind w:left="1276" w:hanging="567"/>
        <w:contextualSpacing w:val="0"/>
        <w:jc w:val="both"/>
        <w:rPr>
          <w:rFonts w:ascii="Times New Roman" w:hAnsi="Times New Roman"/>
          <w:b/>
          <w:i/>
          <w:color w:val="000000"/>
          <w:lang w:eastAsia="ru-RU"/>
        </w:rPr>
      </w:pPr>
      <w:r>
        <w:rPr>
          <w:rFonts w:ascii="Times New Roman" w:hAnsi="Times New Roman"/>
          <w:b/>
          <w:i/>
          <w:color w:val="000000"/>
          <w:lang w:eastAsia="ru-RU"/>
        </w:rPr>
        <w:t xml:space="preserve"> </w:t>
      </w:r>
      <w:r w:rsidR="00D17B07" w:rsidRPr="005A5942">
        <w:rPr>
          <w:rFonts w:ascii="Times New Roman" w:hAnsi="Times New Roman"/>
          <w:b/>
          <w:i/>
          <w:color w:val="000000"/>
          <w:lang w:eastAsia="ru-RU"/>
        </w:rPr>
        <w:t>Заперечення щодо ланцюг</w:t>
      </w:r>
      <w:r w:rsidR="00BA37C2">
        <w:rPr>
          <w:rFonts w:ascii="Times New Roman" w:hAnsi="Times New Roman"/>
          <w:b/>
          <w:i/>
          <w:color w:val="000000"/>
          <w:lang w:eastAsia="ru-RU"/>
        </w:rPr>
        <w:t>а</w:t>
      </w:r>
      <w:r w:rsidR="00D17B07" w:rsidRPr="005A5942">
        <w:rPr>
          <w:rFonts w:ascii="Times New Roman" w:hAnsi="Times New Roman"/>
          <w:b/>
          <w:i/>
          <w:color w:val="000000"/>
          <w:lang w:eastAsia="ru-RU"/>
        </w:rPr>
        <w:t xml:space="preserve"> постачання Масла</w:t>
      </w:r>
      <w:r w:rsidRPr="005A5942">
        <w:rPr>
          <w:rFonts w:ascii="Times New Roman" w:hAnsi="Times New Roman"/>
          <w:b/>
          <w:i/>
          <w:color w:val="000000"/>
          <w:lang w:eastAsia="ru-RU"/>
        </w:rPr>
        <w:t xml:space="preserve">, викладені </w:t>
      </w:r>
      <w:r w:rsidR="00C774B0">
        <w:rPr>
          <w:rFonts w:ascii="Times New Roman" w:hAnsi="Times New Roman"/>
          <w:b/>
          <w:i/>
          <w:color w:val="000000"/>
          <w:lang w:eastAsia="ru-RU"/>
        </w:rPr>
        <w:t>в</w:t>
      </w:r>
      <w:r w:rsidR="00C774B0" w:rsidRPr="005A5942">
        <w:rPr>
          <w:rFonts w:ascii="Times New Roman" w:hAnsi="Times New Roman"/>
          <w:b/>
          <w:i/>
          <w:color w:val="000000"/>
          <w:lang w:eastAsia="ru-RU"/>
        </w:rPr>
        <w:t xml:space="preserve"> </w:t>
      </w:r>
      <w:r w:rsidRPr="005A5942">
        <w:rPr>
          <w:rFonts w:ascii="Times New Roman" w:hAnsi="Times New Roman"/>
          <w:b/>
          <w:i/>
          <w:color w:val="000000"/>
          <w:lang w:eastAsia="ru-RU"/>
        </w:rPr>
        <w:t>пункті 2 Заперечень</w:t>
      </w:r>
      <w:r w:rsidR="00D17B07" w:rsidRPr="005A5942">
        <w:rPr>
          <w:rFonts w:ascii="Times New Roman" w:hAnsi="Times New Roman"/>
          <w:b/>
          <w:i/>
          <w:color w:val="000000"/>
          <w:lang w:eastAsia="ru-RU"/>
        </w:rPr>
        <w:t xml:space="preserve"> </w:t>
      </w:r>
    </w:p>
    <w:p w14:paraId="54A5884D" w14:textId="64EA7C1E" w:rsidR="00D17B07" w:rsidRDefault="00D17B07" w:rsidP="008528F9">
      <w:pPr>
        <w:numPr>
          <w:ilvl w:val="0"/>
          <w:numId w:val="2"/>
        </w:numPr>
        <w:tabs>
          <w:tab w:val="left" w:pos="709"/>
        </w:tabs>
        <w:spacing w:after="120"/>
        <w:ind w:left="709" w:hanging="709"/>
        <w:jc w:val="both"/>
        <w:rPr>
          <w:rFonts w:ascii="Times New Roman" w:hAnsi="Times New Roman"/>
          <w:sz w:val="24"/>
          <w:szCs w:val="24"/>
          <w:lang w:val="uk-UA" w:eastAsia="ru-RU"/>
        </w:rPr>
      </w:pPr>
      <w:r>
        <w:rPr>
          <w:rFonts w:ascii="Times New Roman" w:hAnsi="Times New Roman"/>
          <w:sz w:val="24"/>
          <w:szCs w:val="24"/>
          <w:lang w:val="uk-UA" w:eastAsia="ru-RU"/>
        </w:rPr>
        <w:t xml:space="preserve">Відповідач зазначає, що інформація </w:t>
      </w:r>
      <w:r w:rsidR="009A198B">
        <w:rPr>
          <w:rFonts w:ascii="Times New Roman" w:hAnsi="Times New Roman"/>
          <w:sz w:val="24"/>
          <w:szCs w:val="24"/>
          <w:lang w:val="uk-UA" w:eastAsia="ru-RU"/>
        </w:rPr>
        <w:t xml:space="preserve">щодо </w:t>
      </w:r>
      <w:r>
        <w:rPr>
          <w:rFonts w:ascii="Times New Roman" w:hAnsi="Times New Roman"/>
          <w:sz w:val="24"/>
          <w:szCs w:val="24"/>
          <w:lang w:val="uk-UA" w:eastAsia="ru-RU"/>
        </w:rPr>
        <w:t>ланцюга постачання Масла</w:t>
      </w:r>
      <w:r w:rsidR="000334A2">
        <w:rPr>
          <w:rFonts w:ascii="Times New Roman" w:hAnsi="Times New Roman"/>
          <w:sz w:val="24"/>
          <w:szCs w:val="24"/>
          <w:lang w:val="uk-UA" w:eastAsia="ru-RU"/>
        </w:rPr>
        <w:t xml:space="preserve"> </w:t>
      </w:r>
      <w:r>
        <w:rPr>
          <w:rFonts w:ascii="Times New Roman" w:hAnsi="Times New Roman"/>
          <w:sz w:val="24"/>
          <w:szCs w:val="24"/>
          <w:lang w:val="uk-UA" w:eastAsia="ru-RU"/>
        </w:rPr>
        <w:t>від Підприємства до Центр</w:t>
      </w:r>
      <w:r w:rsidR="006819CF">
        <w:rPr>
          <w:rFonts w:ascii="Times New Roman" w:hAnsi="Times New Roman"/>
          <w:sz w:val="24"/>
          <w:szCs w:val="24"/>
          <w:lang w:val="uk-UA" w:eastAsia="ru-RU"/>
        </w:rPr>
        <w:t>а</w:t>
      </w:r>
      <w:r>
        <w:rPr>
          <w:rFonts w:ascii="Times New Roman" w:hAnsi="Times New Roman"/>
          <w:sz w:val="24"/>
          <w:szCs w:val="24"/>
          <w:lang w:val="uk-UA" w:eastAsia="ru-RU"/>
        </w:rPr>
        <w:t xml:space="preserve"> ґрунтується на припущеннях</w:t>
      </w:r>
      <w:r w:rsidR="00FD52DB">
        <w:rPr>
          <w:rFonts w:ascii="Times New Roman" w:hAnsi="Times New Roman"/>
          <w:sz w:val="24"/>
          <w:szCs w:val="24"/>
          <w:lang w:val="uk-UA" w:eastAsia="ru-RU"/>
        </w:rPr>
        <w:t>, при цьому</w:t>
      </w:r>
      <w:r>
        <w:rPr>
          <w:rFonts w:ascii="Times New Roman" w:hAnsi="Times New Roman"/>
          <w:sz w:val="24"/>
          <w:szCs w:val="24"/>
          <w:lang w:val="uk-UA" w:eastAsia="ru-RU"/>
        </w:rPr>
        <w:t xml:space="preserve"> ФОП Сергієнко В.І. невідоми</w:t>
      </w:r>
      <w:r w:rsidR="006819CF">
        <w:rPr>
          <w:rFonts w:ascii="Times New Roman" w:hAnsi="Times New Roman"/>
          <w:sz w:val="24"/>
          <w:szCs w:val="24"/>
          <w:lang w:val="uk-UA" w:eastAsia="ru-RU"/>
        </w:rPr>
        <w:t>й</w:t>
      </w:r>
      <w:r>
        <w:rPr>
          <w:rFonts w:ascii="Times New Roman" w:hAnsi="Times New Roman"/>
          <w:sz w:val="24"/>
          <w:szCs w:val="24"/>
          <w:lang w:val="uk-UA" w:eastAsia="ru-RU"/>
        </w:rPr>
        <w:t xml:space="preserve"> Підприємству, на підставі чого Підприємство вважає, що не має відношення до постачання Масла. </w:t>
      </w:r>
    </w:p>
    <w:p w14:paraId="6D6AD0C1" w14:textId="6BC54EB3" w:rsidR="00D17B07" w:rsidRPr="00C413AC" w:rsidRDefault="00FD52DB" w:rsidP="008528F9">
      <w:pPr>
        <w:numPr>
          <w:ilvl w:val="0"/>
          <w:numId w:val="2"/>
        </w:numPr>
        <w:tabs>
          <w:tab w:val="left" w:pos="709"/>
        </w:tabs>
        <w:spacing w:after="120"/>
        <w:ind w:left="709" w:hanging="709"/>
        <w:jc w:val="both"/>
        <w:rPr>
          <w:rFonts w:ascii="Times New Roman" w:hAnsi="Times New Roman"/>
          <w:sz w:val="24"/>
          <w:szCs w:val="24"/>
          <w:lang w:val="uk-UA" w:eastAsia="ru-RU"/>
        </w:rPr>
      </w:pPr>
      <w:r>
        <w:rPr>
          <w:rFonts w:ascii="Times New Roman" w:eastAsia="Calibri" w:hAnsi="Times New Roman" w:cs="Times New Roman"/>
          <w:color w:val="000000"/>
          <w:sz w:val="24"/>
          <w:szCs w:val="24"/>
          <w:lang w:val="uk-UA"/>
        </w:rPr>
        <w:t>В</w:t>
      </w:r>
      <w:r w:rsidR="00D17B07" w:rsidRPr="00C413AC">
        <w:rPr>
          <w:rFonts w:ascii="Times New Roman" w:eastAsia="Calibri" w:hAnsi="Times New Roman" w:cs="Times New Roman"/>
          <w:color w:val="000000"/>
          <w:sz w:val="24"/>
          <w:szCs w:val="24"/>
          <w:lang w:val="uk-UA"/>
        </w:rPr>
        <w:t>ідповідно до декларації виробника № 699 від 18.07.2018 виробником Масла</w:t>
      </w:r>
      <w:r w:rsidR="000334A2">
        <w:rPr>
          <w:rFonts w:ascii="Times New Roman" w:eastAsia="Calibri" w:hAnsi="Times New Roman" w:cs="Times New Roman"/>
          <w:color w:val="000000"/>
          <w:sz w:val="24"/>
          <w:szCs w:val="24"/>
          <w:lang w:val="uk-UA"/>
        </w:rPr>
        <w:t xml:space="preserve"> </w:t>
      </w:r>
      <w:r w:rsidR="00D17B07" w:rsidRPr="00C413AC">
        <w:rPr>
          <w:rFonts w:ascii="Times New Roman" w:eastAsia="Calibri" w:hAnsi="Times New Roman" w:cs="Times New Roman"/>
          <w:color w:val="000000"/>
          <w:sz w:val="24"/>
          <w:szCs w:val="24"/>
          <w:lang w:val="uk-UA"/>
        </w:rPr>
        <w:t>є ДП «</w:t>
      </w:r>
      <w:proofErr w:type="spellStart"/>
      <w:r w:rsidR="00D17B07" w:rsidRPr="00C413AC">
        <w:rPr>
          <w:rFonts w:ascii="Times New Roman" w:eastAsia="Calibri" w:hAnsi="Times New Roman" w:cs="Times New Roman"/>
          <w:color w:val="000000"/>
          <w:sz w:val="24"/>
          <w:szCs w:val="24"/>
          <w:lang w:val="uk-UA"/>
        </w:rPr>
        <w:t>Ружин</w:t>
      </w:r>
      <w:proofErr w:type="spellEnd"/>
      <w:r w:rsidR="00D17B07" w:rsidRPr="00C413AC">
        <w:rPr>
          <w:rFonts w:ascii="Times New Roman" w:eastAsia="Calibri" w:hAnsi="Times New Roman" w:cs="Times New Roman"/>
          <w:color w:val="000000"/>
          <w:sz w:val="24"/>
          <w:szCs w:val="24"/>
          <w:lang w:val="uk-UA"/>
        </w:rPr>
        <w:t>-молоко».</w:t>
      </w:r>
    </w:p>
    <w:p w14:paraId="35D773B3" w14:textId="19C7B1A6" w:rsidR="00D17B07" w:rsidRPr="00404AEF" w:rsidRDefault="00D17B07" w:rsidP="008528F9">
      <w:pPr>
        <w:numPr>
          <w:ilvl w:val="0"/>
          <w:numId w:val="2"/>
        </w:numPr>
        <w:tabs>
          <w:tab w:val="left" w:pos="709"/>
        </w:tabs>
        <w:spacing w:after="120"/>
        <w:ind w:left="709" w:hanging="709"/>
        <w:jc w:val="both"/>
        <w:rPr>
          <w:rFonts w:ascii="Times New Roman" w:hAnsi="Times New Roman" w:cs="Times New Roman"/>
          <w:sz w:val="24"/>
          <w:szCs w:val="24"/>
          <w:lang w:val="uk-UA" w:eastAsia="ru-RU"/>
        </w:rPr>
      </w:pPr>
      <w:r w:rsidRPr="007445EB">
        <w:rPr>
          <w:rFonts w:ascii="Times New Roman" w:eastAsia="Calibri" w:hAnsi="Times New Roman" w:cs="Times New Roman"/>
          <w:color w:val="000000"/>
          <w:sz w:val="24"/>
          <w:szCs w:val="24"/>
          <w:lang w:val="uk-UA"/>
        </w:rPr>
        <w:t>Зазначена декларація, яка була надана кінцевим споживачем Масла</w:t>
      </w:r>
      <w:r w:rsidR="00727DCC">
        <w:rPr>
          <w:rFonts w:ascii="Times New Roman" w:eastAsia="Calibri" w:hAnsi="Times New Roman" w:cs="Times New Roman"/>
          <w:color w:val="000000"/>
          <w:sz w:val="24"/>
          <w:szCs w:val="24"/>
          <w:lang w:val="uk-UA"/>
        </w:rPr>
        <w:t xml:space="preserve"> </w:t>
      </w:r>
      <w:r w:rsidRPr="007445EB">
        <w:rPr>
          <w:rFonts w:ascii="Times New Roman" w:eastAsia="Calibri" w:hAnsi="Times New Roman" w:cs="Times New Roman"/>
          <w:color w:val="000000"/>
          <w:sz w:val="24"/>
          <w:szCs w:val="24"/>
          <w:lang w:val="uk-UA"/>
        </w:rPr>
        <w:t>– Центром</w:t>
      </w:r>
      <w:r>
        <w:rPr>
          <w:rFonts w:ascii="Times New Roman" w:eastAsia="Calibri" w:hAnsi="Times New Roman" w:cs="Times New Roman"/>
          <w:color w:val="000000"/>
          <w:sz w:val="24"/>
          <w:szCs w:val="24"/>
          <w:lang w:val="uk-UA"/>
        </w:rPr>
        <w:t xml:space="preserve">, а також </w:t>
      </w:r>
      <w:r w:rsidRPr="00404AEF">
        <w:rPr>
          <w:rFonts w:ascii="Times New Roman" w:eastAsia="Calibri" w:hAnsi="Times New Roman" w:cs="Times New Roman"/>
          <w:color w:val="000000"/>
          <w:sz w:val="24"/>
          <w:szCs w:val="24"/>
          <w:lang w:val="uk-UA"/>
        </w:rPr>
        <w:t xml:space="preserve">Держпродспоживслужбою, містить відбитки печаток </w:t>
      </w:r>
      <w:r w:rsidR="006819CF">
        <w:rPr>
          <w:rFonts w:ascii="Times New Roman" w:eastAsia="Calibri" w:hAnsi="Times New Roman" w:cs="Times New Roman"/>
          <w:color w:val="000000"/>
          <w:sz w:val="24"/>
          <w:szCs w:val="24"/>
          <w:lang w:val="uk-UA"/>
        </w:rPr>
        <w:t>таких</w:t>
      </w:r>
      <w:r w:rsidR="006819CF" w:rsidRPr="00404AEF">
        <w:rPr>
          <w:rFonts w:ascii="Times New Roman" w:eastAsia="Calibri" w:hAnsi="Times New Roman" w:cs="Times New Roman"/>
          <w:color w:val="000000"/>
          <w:sz w:val="24"/>
          <w:szCs w:val="24"/>
          <w:lang w:val="uk-UA"/>
        </w:rPr>
        <w:t xml:space="preserve"> </w:t>
      </w:r>
      <w:r w:rsidRPr="00404AEF">
        <w:rPr>
          <w:rFonts w:ascii="Times New Roman" w:eastAsia="Calibri" w:hAnsi="Times New Roman" w:cs="Times New Roman"/>
          <w:color w:val="000000"/>
          <w:sz w:val="24"/>
          <w:szCs w:val="24"/>
          <w:lang w:val="uk-UA"/>
        </w:rPr>
        <w:t>суб’єктів господарювання: ДП «</w:t>
      </w:r>
      <w:proofErr w:type="spellStart"/>
      <w:r w:rsidRPr="00404AEF">
        <w:rPr>
          <w:rFonts w:ascii="Times New Roman" w:eastAsia="Calibri" w:hAnsi="Times New Roman" w:cs="Times New Roman"/>
          <w:color w:val="000000"/>
          <w:sz w:val="24"/>
          <w:szCs w:val="24"/>
          <w:lang w:val="uk-UA"/>
        </w:rPr>
        <w:t>Ружин</w:t>
      </w:r>
      <w:proofErr w:type="spellEnd"/>
      <w:r w:rsidRPr="00404AEF">
        <w:rPr>
          <w:rFonts w:ascii="Times New Roman" w:eastAsia="Calibri" w:hAnsi="Times New Roman" w:cs="Times New Roman"/>
          <w:color w:val="000000"/>
          <w:sz w:val="24"/>
          <w:szCs w:val="24"/>
          <w:lang w:val="uk-UA"/>
        </w:rPr>
        <w:t>-молоко», ТОВ «Аврора-2015» та ФОП Сергієнк</w:t>
      </w:r>
      <w:r w:rsidR="00A74757">
        <w:rPr>
          <w:rFonts w:ascii="Times New Roman" w:eastAsia="Calibri" w:hAnsi="Times New Roman" w:cs="Times New Roman"/>
          <w:color w:val="000000"/>
          <w:sz w:val="24"/>
          <w:szCs w:val="24"/>
          <w:lang w:val="uk-UA"/>
        </w:rPr>
        <w:t>о</w:t>
      </w:r>
      <w:r w:rsidRPr="00404AEF">
        <w:rPr>
          <w:rFonts w:ascii="Times New Roman" w:eastAsia="Calibri" w:hAnsi="Times New Roman" w:cs="Times New Roman"/>
          <w:color w:val="000000"/>
          <w:sz w:val="24"/>
          <w:szCs w:val="24"/>
          <w:lang w:val="uk-UA"/>
        </w:rPr>
        <w:t xml:space="preserve"> В.І., що </w:t>
      </w:r>
      <w:r w:rsidR="006819CF">
        <w:rPr>
          <w:rFonts w:ascii="Times New Roman" w:eastAsia="Calibri" w:hAnsi="Times New Roman" w:cs="Times New Roman"/>
          <w:color w:val="000000"/>
          <w:sz w:val="24"/>
          <w:szCs w:val="24"/>
          <w:lang w:val="uk-UA"/>
        </w:rPr>
        <w:t>в</w:t>
      </w:r>
      <w:r w:rsidR="006819CF" w:rsidRPr="00404AEF">
        <w:rPr>
          <w:rFonts w:ascii="Times New Roman" w:eastAsia="Calibri" w:hAnsi="Times New Roman" w:cs="Times New Roman"/>
          <w:color w:val="000000"/>
          <w:sz w:val="24"/>
          <w:szCs w:val="24"/>
          <w:lang w:val="uk-UA"/>
        </w:rPr>
        <w:t xml:space="preserve"> </w:t>
      </w:r>
      <w:r w:rsidRPr="00404AEF">
        <w:rPr>
          <w:rFonts w:ascii="Times New Roman" w:eastAsia="Calibri" w:hAnsi="Times New Roman" w:cs="Times New Roman"/>
          <w:color w:val="000000"/>
          <w:sz w:val="24"/>
          <w:szCs w:val="24"/>
          <w:lang w:val="uk-UA"/>
        </w:rPr>
        <w:t>сукупності з наявними доказами постачання Масла</w:t>
      </w:r>
      <w:r w:rsidR="00727DCC" w:rsidRPr="00404AEF">
        <w:rPr>
          <w:rFonts w:ascii="Times New Roman" w:eastAsia="Calibri" w:hAnsi="Times New Roman" w:cs="Times New Roman"/>
          <w:color w:val="000000"/>
          <w:sz w:val="24"/>
          <w:szCs w:val="24"/>
          <w:lang w:val="uk-UA"/>
        </w:rPr>
        <w:t xml:space="preserve"> </w:t>
      </w:r>
      <w:r w:rsidRPr="00404AEF">
        <w:rPr>
          <w:rFonts w:ascii="Times New Roman" w:eastAsia="Calibri" w:hAnsi="Times New Roman" w:cs="Times New Roman"/>
          <w:color w:val="000000"/>
          <w:sz w:val="24"/>
          <w:szCs w:val="24"/>
          <w:lang w:val="uk-UA"/>
        </w:rPr>
        <w:t xml:space="preserve">дозволяє зробити висновок про належність Масла саме Підприємству, а ланцюг постачання </w:t>
      </w:r>
      <w:r w:rsidR="00A74757">
        <w:rPr>
          <w:rFonts w:ascii="Times New Roman" w:eastAsia="Calibri" w:hAnsi="Times New Roman" w:cs="Times New Roman"/>
          <w:color w:val="000000"/>
          <w:sz w:val="24"/>
          <w:szCs w:val="24"/>
          <w:lang w:val="uk-UA"/>
        </w:rPr>
        <w:t xml:space="preserve">− </w:t>
      </w:r>
      <w:r w:rsidRPr="00404AEF">
        <w:rPr>
          <w:rFonts w:ascii="Times New Roman" w:eastAsia="Calibri" w:hAnsi="Times New Roman" w:cs="Times New Roman"/>
          <w:color w:val="000000"/>
          <w:sz w:val="24"/>
          <w:szCs w:val="24"/>
          <w:lang w:val="uk-UA"/>
        </w:rPr>
        <w:t>вважати доведеним.</w:t>
      </w:r>
    </w:p>
    <w:p w14:paraId="71E6BEBC" w14:textId="19B4863A" w:rsidR="00FD52DB" w:rsidRPr="00892985" w:rsidRDefault="00D17B07" w:rsidP="002C1CD5">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rPr>
      </w:pPr>
      <w:r w:rsidRPr="00892985">
        <w:rPr>
          <w:rFonts w:ascii="Times New Roman" w:hAnsi="Times New Roman"/>
          <w:sz w:val="24"/>
          <w:szCs w:val="24"/>
          <w:lang w:val="uk-UA" w:eastAsia="ru-RU"/>
        </w:rPr>
        <w:t xml:space="preserve">Крім того, відсутність договірних відносин між Відповідачем та Центром (зокрема, договорів купівлі / продажу, поставки або дистрибуції) не свідчить про те, що відібрані зразки продукції не є </w:t>
      </w:r>
      <w:r w:rsidR="00FD52DB" w:rsidRPr="00892985">
        <w:rPr>
          <w:rFonts w:ascii="Times New Roman" w:hAnsi="Times New Roman"/>
          <w:sz w:val="24"/>
          <w:szCs w:val="24"/>
          <w:lang w:val="uk-UA" w:eastAsia="ru-RU"/>
        </w:rPr>
        <w:t>продукцією</w:t>
      </w:r>
      <w:r w:rsidRPr="00892985">
        <w:rPr>
          <w:rFonts w:ascii="Times New Roman" w:hAnsi="Times New Roman"/>
          <w:sz w:val="24"/>
          <w:szCs w:val="24"/>
          <w:lang w:val="uk-UA" w:eastAsia="ru-RU"/>
        </w:rPr>
        <w:t xml:space="preserve">, </w:t>
      </w:r>
      <w:r w:rsidR="00FD52DB" w:rsidRPr="00892985">
        <w:rPr>
          <w:rFonts w:ascii="Times New Roman" w:hAnsi="Times New Roman"/>
          <w:sz w:val="24"/>
          <w:szCs w:val="24"/>
          <w:lang w:val="uk-UA" w:eastAsia="ru-RU"/>
        </w:rPr>
        <w:t xml:space="preserve">яку </w:t>
      </w:r>
      <w:r w:rsidRPr="00892985">
        <w:rPr>
          <w:rFonts w:ascii="Times New Roman" w:hAnsi="Times New Roman"/>
          <w:sz w:val="24"/>
          <w:szCs w:val="24"/>
          <w:lang w:val="uk-UA" w:eastAsia="ru-RU"/>
        </w:rPr>
        <w:t>виробляло Підприємство, оскільки Масло</w:t>
      </w:r>
      <w:r w:rsidR="00F06EDA" w:rsidRPr="00892985">
        <w:rPr>
          <w:rFonts w:ascii="Times New Roman" w:hAnsi="Times New Roman"/>
          <w:sz w:val="24"/>
          <w:szCs w:val="24"/>
          <w:lang w:val="uk-UA" w:eastAsia="ru-RU"/>
        </w:rPr>
        <w:t xml:space="preserve"> </w:t>
      </w:r>
      <w:r w:rsidRPr="00892985">
        <w:rPr>
          <w:rFonts w:ascii="Times New Roman" w:hAnsi="Times New Roman"/>
          <w:sz w:val="24"/>
          <w:szCs w:val="24"/>
          <w:lang w:val="uk-UA" w:eastAsia="ru-RU"/>
        </w:rPr>
        <w:t>постав</w:t>
      </w:r>
      <w:r w:rsidR="006819CF">
        <w:rPr>
          <w:rFonts w:ascii="Times New Roman" w:hAnsi="Times New Roman"/>
          <w:sz w:val="24"/>
          <w:szCs w:val="24"/>
          <w:lang w:val="uk-UA" w:eastAsia="ru-RU"/>
        </w:rPr>
        <w:t>или</w:t>
      </w:r>
      <w:r w:rsidRPr="00892985">
        <w:rPr>
          <w:rFonts w:ascii="Times New Roman" w:hAnsi="Times New Roman"/>
          <w:sz w:val="24"/>
          <w:szCs w:val="24"/>
          <w:lang w:val="uk-UA" w:eastAsia="ru-RU"/>
        </w:rPr>
        <w:t xml:space="preserve"> до Центру посередники, що виключає наявність безпосередніх договірних відносин між Підприємством та Центром, але при цьому не спростовує </w:t>
      </w:r>
      <w:r w:rsidRPr="00892985">
        <w:rPr>
          <w:rFonts w:ascii="Times New Roman" w:hAnsi="Times New Roman"/>
          <w:sz w:val="24"/>
          <w:szCs w:val="24"/>
          <w:lang w:val="uk-UA" w:eastAsia="ru-RU"/>
        </w:rPr>
        <w:lastRenderedPageBreak/>
        <w:t>того факту, що Масло виготов</w:t>
      </w:r>
      <w:r w:rsidR="006819CF">
        <w:rPr>
          <w:rFonts w:ascii="Times New Roman" w:hAnsi="Times New Roman"/>
          <w:sz w:val="24"/>
          <w:szCs w:val="24"/>
          <w:lang w:val="uk-UA" w:eastAsia="ru-RU"/>
        </w:rPr>
        <w:t>ило</w:t>
      </w:r>
      <w:r w:rsidRPr="00892985">
        <w:rPr>
          <w:rFonts w:ascii="Times New Roman" w:hAnsi="Times New Roman"/>
          <w:sz w:val="24"/>
          <w:szCs w:val="24"/>
          <w:lang w:val="uk-UA" w:eastAsia="ru-RU"/>
        </w:rPr>
        <w:t xml:space="preserve"> ДП «</w:t>
      </w:r>
      <w:proofErr w:type="spellStart"/>
      <w:r w:rsidRPr="00892985">
        <w:rPr>
          <w:rFonts w:ascii="Times New Roman" w:hAnsi="Times New Roman"/>
          <w:sz w:val="24"/>
          <w:szCs w:val="24"/>
          <w:lang w:val="uk-UA" w:eastAsia="ru-RU"/>
        </w:rPr>
        <w:t>Ружин</w:t>
      </w:r>
      <w:proofErr w:type="spellEnd"/>
      <w:r w:rsidRPr="00892985">
        <w:rPr>
          <w:rFonts w:ascii="Times New Roman" w:hAnsi="Times New Roman"/>
          <w:sz w:val="24"/>
          <w:szCs w:val="24"/>
          <w:lang w:val="uk-UA" w:eastAsia="ru-RU"/>
        </w:rPr>
        <w:t xml:space="preserve">-молоко» за умови </w:t>
      </w:r>
      <w:r w:rsidR="006819CF">
        <w:rPr>
          <w:rFonts w:ascii="Times New Roman" w:hAnsi="Times New Roman"/>
          <w:sz w:val="24"/>
          <w:szCs w:val="24"/>
          <w:lang w:val="uk-UA" w:eastAsia="ru-RU"/>
        </w:rPr>
        <w:t xml:space="preserve">можливості </w:t>
      </w:r>
      <w:r w:rsidRPr="00892985">
        <w:rPr>
          <w:rFonts w:ascii="Times New Roman" w:hAnsi="Times New Roman"/>
          <w:sz w:val="24"/>
          <w:szCs w:val="24"/>
          <w:lang w:val="uk-UA" w:eastAsia="ru-RU"/>
        </w:rPr>
        <w:t>простеж</w:t>
      </w:r>
      <w:r w:rsidR="006819CF">
        <w:rPr>
          <w:rFonts w:ascii="Times New Roman" w:hAnsi="Times New Roman"/>
          <w:sz w:val="24"/>
          <w:szCs w:val="24"/>
          <w:lang w:val="uk-UA" w:eastAsia="ru-RU"/>
        </w:rPr>
        <w:t>ити</w:t>
      </w:r>
      <w:r w:rsidRPr="00892985">
        <w:rPr>
          <w:rFonts w:ascii="Times New Roman" w:hAnsi="Times New Roman"/>
          <w:sz w:val="24"/>
          <w:szCs w:val="24"/>
          <w:lang w:val="uk-UA" w:eastAsia="ru-RU"/>
        </w:rPr>
        <w:t xml:space="preserve"> постачання такого зразка. </w:t>
      </w:r>
    </w:p>
    <w:p w14:paraId="7E9A640B" w14:textId="144354AB" w:rsidR="00D17B07" w:rsidRPr="00404AEF" w:rsidRDefault="006B38FE"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404AEF">
        <w:rPr>
          <w:rFonts w:ascii="Times New Roman" w:hAnsi="Times New Roman" w:cs="Times New Roman"/>
          <w:sz w:val="24"/>
          <w:szCs w:val="24"/>
          <w:lang w:val="uk-UA" w:eastAsia="ru-RU"/>
        </w:rPr>
        <w:t>Д</w:t>
      </w:r>
      <w:r w:rsidR="00D17B07" w:rsidRPr="00404AEF">
        <w:rPr>
          <w:rFonts w:ascii="Times New Roman" w:hAnsi="Times New Roman"/>
          <w:sz w:val="24"/>
          <w:szCs w:val="24"/>
          <w:lang w:val="uk-UA" w:eastAsia="ru-RU"/>
        </w:rPr>
        <w:t xml:space="preserve">екларації виробника, договори </w:t>
      </w:r>
      <w:r w:rsidR="006819CF">
        <w:rPr>
          <w:rFonts w:ascii="Times New Roman" w:hAnsi="Times New Roman"/>
          <w:sz w:val="24"/>
          <w:szCs w:val="24"/>
          <w:lang w:val="uk-UA" w:eastAsia="ru-RU"/>
        </w:rPr>
        <w:t>й</w:t>
      </w:r>
      <w:r w:rsidR="006819CF" w:rsidRPr="00404AEF">
        <w:rPr>
          <w:rFonts w:ascii="Times New Roman" w:hAnsi="Times New Roman"/>
          <w:sz w:val="24"/>
          <w:szCs w:val="24"/>
          <w:lang w:val="uk-UA" w:eastAsia="ru-RU"/>
        </w:rPr>
        <w:t xml:space="preserve"> </w:t>
      </w:r>
      <w:r w:rsidR="00D17B07" w:rsidRPr="00404AEF">
        <w:rPr>
          <w:rFonts w:ascii="Times New Roman" w:hAnsi="Times New Roman"/>
          <w:sz w:val="24"/>
          <w:szCs w:val="24"/>
          <w:lang w:val="uk-UA" w:eastAsia="ru-RU"/>
        </w:rPr>
        <w:t>товаро</w:t>
      </w:r>
      <w:r w:rsidR="006819CF">
        <w:rPr>
          <w:rFonts w:ascii="Times New Roman" w:hAnsi="Times New Roman"/>
          <w:sz w:val="24"/>
          <w:szCs w:val="24"/>
          <w:lang w:val="uk-UA" w:eastAsia="ru-RU"/>
        </w:rPr>
        <w:t>-</w:t>
      </w:r>
      <w:r w:rsidR="00D17B07" w:rsidRPr="00404AEF">
        <w:rPr>
          <w:rFonts w:ascii="Times New Roman" w:hAnsi="Times New Roman"/>
          <w:sz w:val="24"/>
          <w:szCs w:val="24"/>
          <w:lang w:val="uk-UA" w:eastAsia="ru-RU"/>
        </w:rPr>
        <w:t>супров</w:t>
      </w:r>
      <w:r w:rsidR="006819CF">
        <w:rPr>
          <w:rFonts w:ascii="Times New Roman" w:hAnsi="Times New Roman"/>
          <w:sz w:val="24"/>
          <w:szCs w:val="24"/>
          <w:lang w:val="uk-UA" w:eastAsia="ru-RU"/>
        </w:rPr>
        <w:t>ідн</w:t>
      </w:r>
      <w:r w:rsidR="00D17B07" w:rsidRPr="00404AEF">
        <w:rPr>
          <w:rFonts w:ascii="Times New Roman" w:hAnsi="Times New Roman"/>
          <w:sz w:val="24"/>
          <w:szCs w:val="24"/>
          <w:lang w:val="uk-UA" w:eastAsia="ru-RU"/>
        </w:rPr>
        <w:t>і документи, які підтверджують факт виробництва Масла</w:t>
      </w:r>
      <w:r w:rsidR="00BD769B">
        <w:rPr>
          <w:rFonts w:ascii="Times New Roman" w:hAnsi="Times New Roman"/>
          <w:sz w:val="24"/>
          <w:szCs w:val="24"/>
          <w:lang w:val="uk-UA" w:eastAsia="ru-RU"/>
        </w:rPr>
        <w:t xml:space="preserve"> </w:t>
      </w:r>
      <w:r w:rsidR="00D17B07" w:rsidRPr="00404AEF">
        <w:rPr>
          <w:rFonts w:ascii="Times New Roman" w:hAnsi="Times New Roman"/>
          <w:sz w:val="24"/>
          <w:szCs w:val="24"/>
          <w:lang w:val="uk-UA" w:eastAsia="ru-RU"/>
        </w:rPr>
        <w:t>Підприємством</w:t>
      </w:r>
      <w:r w:rsidR="009B47CC">
        <w:rPr>
          <w:rFonts w:ascii="Times New Roman" w:hAnsi="Times New Roman"/>
          <w:sz w:val="24"/>
          <w:szCs w:val="24"/>
          <w:lang w:val="uk-UA" w:eastAsia="ru-RU"/>
        </w:rPr>
        <w:t>,</w:t>
      </w:r>
      <w:r w:rsidR="00D17B07" w:rsidRPr="00404AEF">
        <w:rPr>
          <w:rFonts w:ascii="Times New Roman" w:hAnsi="Times New Roman"/>
          <w:sz w:val="24"/>
          <w:szCs w:val="24"/>
          <w:lang w:val="uk-UA" w:eastAsia="ru-RU"/>
        </w:rPr>
        <w:t xml:space="preserve"> є належними та допустимими доказами, що вказують на наявність ознак порушення законодавства про захист від недобросовісної конкуренції в діях Підприємства.</w:t>
      </w:r>
    </w:p>
    <w:p w14:paraId="03FCE9DE" w14:textId="03F01ACC" w:rsidR="00D17B07" w:rsidRPr="00404AEF" w:rsidRDefault="00D17B07"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404AEF">
        <w:rPr>
          <w:rStyle w:val="ab"/>
          <w:rFonts w:ascii="Times New Roman" w:hAnsi="Times New Roman"/>
          <w:i w:val="0"/>
          <w:iCs w:val="0"/>
          <w:sz w:val="24"/>
          <w:szCs w:val="24"/>
          <w:lang w:val="uk-UA" w:eastAsia="ru-RU"/>
        </w:rPr>
        <w:t>Отже</w:t>
      </w:r>
      <w:r w:rsidRPr="00404AEF">
        <w:rPr>
          <w:rFonts w:ascii="Times New Roman" w:eastAsia="Calibri" w:hAnsi="Times New Roman" w:cs="Times New Roman"/>
          <w:color w:val="000000"/>
          <w:sz w:val="24"/>
          <w:szCs w:val="24"/>
          <w:lang w:val="uk-UA"/>
        </w:rPr>
        <w:t xml:space="preserve">, </w:t>
      </w:r>
      <w:r w:rsidRPr="00404AEF">
        <w:rPr>
          <w:rFonts w:ascii="Times New Roman" w:hAnsi="Times New Roman"/>
          <w:sz w:val="24"/>
          <w:szCs w:val="24"/>
          <w:lang w:val="uk-UA" w:eastAsia="ru-RU"/>
        </w:rPr>
        <w:t>виробництво Масла</w:t>
      </w:r>
      <w:r w:rsidR="00F06EDA" w:rsidRPr="00404AEF">
        <w:rPr>
          <w:rFonts w:ascii="Times New Roman" w:hAnsi="Times New Roman"/>
          <w:sz w:val="24"/>
          <w:szCs w:val="24"/>
          <w:lang w:val="uk-UA" w:eastAsia="ru-RU"/>
        </w:rPr>
        <w:t xml:space="preserve"> </w:t>
      </w:r>
      <w:r w:rsidRPr="00404AEF">
        <w:rPr>
          <w:rFonts w:ascii="Times New Roman" w:hAnsi="Times New Roman"/>
          <w:sz w:val="24"/>
          <w:szCs w:val="24"/>
          <w:lang w:val="uk-UA" w:eastAsia="ru-RU"/>
        </w:rPr>
        <w:t>саме ДП «</w:t>
      </w:r>
      <w:proofErr w:type="spellStart"/>
      <w:r w:rsidRPr="00404AEF">
        <w:rPr>
          <w:rFonts w:ascii="Times New Roman" w:hAnsi="Times New Roman"/>
          <w:sz w:val="24"/>
          <w:szCs w:val="24"/>
          <w:lang w:val="uk-UA" w:eastAsia="ru-RU"/>
        </w:rPr>
        <w:t>Ружин</w:t>
      </w:r>
      <w:proofErr w:type="spellEnd"/>
      <w:r w:rsidRPr="00404AEF">
        <w:rPr>
          <w:rFonts w:ascii="Times New Roman" w:hAnsi="Times New Roman"/>
          <w:sz w:val="24"/>
          <w:szCs w:val="24"/>
          <w:lang w:val="uk-UA" w:eastAsia="ru-RU"/>
        </w:rPr>
        <w:t>-молоко» документально підтверджено.</w:t>
      </w:r>
    </w:p>
    <w:p w14:paraId="7F46599F" w14:textId="7270D82F" w:rsidR="001D3258" w:rsidRPr="00404AEF" w:rsidRDefault="001D3258" w:rsidP="002B2898">
      <w:pPr>
        <w:pStyle w:val="a3"/>
        <w:numPr>
          <w:ilvl w:val="1"/>
          <w:numId w:val="9"/>
        </w:numPr>
        <w:spacing w:before="240" w:after="120"/>
        <w:ind w:left="992" w:hanging="357"/>
        <w:contextualSpacing w:val="0"/>
        <w:jc w:val="both"/>
        <w:rPr>
          <w:rFonts w:ascii="Times New Roman" w:hAnsi="Times New Roman"/>
          <w:b/>
          <w:i/>
          <w:color w:val="000000"/>
          <w:lang w:eastAsia="ru-RU"/>
        </w:rPr>
      </w:pPr>
      <w:r w:rsidRPr="00404AEF">
        <w:rPr>
          <w:rFonts w:ascii="Times New Roman" w:hAnsi="Times New Roman"/>
          <w:b/>
          <w:i/>
          <w:color w:val="000000"/>
          <w:lang w:eastAsia="ru-RU"/>
        </w:rPr>
        <w:t xml:space="preserve"> Заперечення щодо оскарження дій Держпродспоживслужби</w:t>
      </w:r>
      <w:r w:rsidR="00BC13DE" w:rsidRPr="00404AEF">
        <w:rPr>
          <w:rFonts w:ascii="Times New Roman" w:hAnsi="Times New Roman"/>
          <w:b/>
          <w:i/>
          <w:color w:val="000000"/>
          <w:lang w:eastAsia="ru-RU"/>
        </w:rPr>
        <w:t xml:space="preserve">, викладені </w:t>
      </w:r>
      <w:r w:rsidR="009B47CC">
        <w:rPr>
          <w:rFonts w:ascii="Times New Roman" w:hAnsi="Times New Roman"/>
          <w:b/>
          <w:i/>
          <w:color w:val="000000"/>
          <w:lang w:eastAsia="ru-RU"/>
        </w:rPr>
        <w:t>в</w:t>
      </w:r>
      <w:r w:rsidR="009B47CC" w:rsidRPr="00404AEF">
        <w:rPr>
          <w:rFonts w:ascii="Times New Roman" w:hAnsi="Times New Roman"/>
          <w:b/>
          <w:i/>
          <w:color w:val="000000"/>
          <w:lang w:eastAsia="ru-RU"/>
        </w:rPr>
        <w:t xml:space="preserve"> </w:t>
      </w:r>
      <w:r w:rsidR="00BC13DE" w:rsidRPr="00404AEF">
        <w:rPr>
          <w:rFonts w:ascii="Times New Roman" w:hAnsi="Times New Roman"/>
          <w:b/>
          <w:i/>
          <w:color w:val="000000"/>
          <w:lang w:eastAsia="ru-RU"/>
        </w:rPr>
        <w:t xml:space="preserve">пункті 3 </w:t>
      </w:r>
      <w:r w:rsidR="00B72FB6" w:rsidRPr="00404AEF">
        <w:rPr>
          <w:rFonts w:ascii="Times New Roman" w:hAnsi="Times New Roman"/>
          <w:b/>
          <w:i/>
          <w:color w:val="000000"/>
          <w:lang w:eastAsia="ru-RU"/>
        </w:rPr>
        <w:t xml:space="preserve">та 4 </w:t>
      </w:r>
      <w:r w:rsidR="00BC13DE" w:rsidRPr="00404AEF">
        <w:rPr>
          <w:rFonts w:ascii="Times New Roman" w:hAnsi="Times New Roman"/>
          <w:b/>
          <w:i/>
          <w:color w:val="000000"/>
          <w:lang w:eastAsia="ru-RU"/>
        </w:rPr>
        <w:t>Заперечен</w:t>
      </w:r>
      <w:r w:rsidR="009B47CC">
        <w:rPr>
          <w:rFonts w:ascii="Times New Roman" w:hAnsi="Times New Roman"/>
          <w:b/>
          <w:i/>
          <w:color w:val="000000"/>
          <w:lang w:eastAsia="ru-RU"/>
        </w:rPr>
        <w:t>ь</w:t>
      </w:r>
      <w:r w:rsidR="00BC13DE" w:rsidRPr="00404AEF">
        <w:rPr>
          <w:rFonts w:ascii="Times New Roman" w:hAnsi="Times New Roman"/>
          <w:b/>
          <w:i/>
          <w:color w:val="000000"/>
          <w:lang w:eastAsia="ru-RU"/>
        </w:rPr>
        <w:t xml:space="preserve"> </w:t>
      </w:r>
    </w:p>
    <w:p w14:paraId="48E91449" w14:textId="77777777" w:rsidR="001D3258" w:rsidRPr="00404AEF" w:rsidRDefault="001D3258" w:rsidP="008528F9">
      <w:pPr>
        <w:numPr>
          <w:ilvl w:val="0"/>
          <w:numId w:val="2"/>
        </w:numPr>
        <w:tabs>
          <w:tab w:val="left" w:pos="709"/>
        </w:tabs>
        <w:spacing w:after="120"/>
        <w:ind w:left="709" w:hanging="709"/>
        <w:jc w:val="both"/>
        <w:rPr>
          <w:rFonts w:ascii="Times New Roman" w:hAnsi="Times New Roman" w:cs="Times New Roman"/>
          <w:sz w:val="24"/>
          <w:szCs w:val="24"/>
          <w:lang w:val="uk-UA" w:eastAsia="ru-RU"/>
        </w:rPr>
      </w:pPr>
      <w:r w:rsidRPr="00404AEF">
        <w:rPr>
          <w:rFonts w:ascii="Times New Roman" w:hAnsi="Times New Roman"/>
          <w:sz w:val="24"/>
          <w:szCs w:val="24"/>
          <w:lang w:val="uk-UA" w:eastAsia="ru-RU"/>
        </w:rPr>
        <w:t xml:space="preserve">Відповідач у пункті 4 Заперечень також зазначає, що </w:t>
      </w:r>
      <w:r w:rsidRPr="00404AEF">
        <w:rPr>
          <w:rFonts w:ascii="Times New Roman" w:hAnsi="Times New Roman"/>
          <w:i/>
          <w:sz w:val="24"/>
          <w:szCs w:val="24"/>
          <w:lang w:val="uk-UA" w:eastAsia="ru-RU"/>
        </w:rPr>
        <w:t xml:space="preserve">«твердження  того, що підприємством не оскаржувалися приписи, рішення органів </w:t>
      </w:r>
      <w:proofErr w:type="spellStart"/>
      <w:r w:rsidRPr="00404AEF">
        <w:rPr>
          <w:rFonts w:ascii="Times New Roman" w:hAnsi="Times New Roman"/>
          <w:i/>
          <w:sz w:val="24"/>
          <w:szCs w:val="24"/>
          <w:lang w:val="uk-UA" w:eastAsia="ru-RU"/>
        </w:rPr>
        <w:t>Держпродслужби</w:t>
      </w:r>
      <w:proofErr w:type="spellEnd"/>
      <w:r w:rsidRPr="00404AEF">
        <w:rPr>
          <w:rFonts w:ascii="Times New Roman" w:hAnsi="Times New Roman"/>
          <w:i/>
          <w:sz w:val="24"/>
          <w:szCs w:val="24"/>
          <w:lang w:val="uk-UA" w:eastAsia="ru-RU"/>
        </w:rPr>
        <w:t xml:space="preserve"> свідчить лише проте, що рішень, які б свідчили про порушення законодавства </w:t>
      </w:r>
      <w:proofErr w:type="spellStart"/>
      <w:r w:rsidRPr="00404AEF">
        <w:rPr>
          <w:rFonts w:ascii="Times New Roman" w:hAnsi="Times New Roman"/>
          <w:i/>
          <w:sz w:val="24"/>
          <w:szCs w:val="24"/>
          <w:lang w:val="uk-UA" w:eastAsia="ru-RU"/>
        </w:rPr>
        <w:t>Держпродслужбою</w:t>
      </w:r>
      <w:proofErr w:type="spellEnd"/>
      <w:r w:rsidRPr="00404AEF">
        <w:rPr>
          <w:rFonts w:ascii="Times New Roman" w:hAnsi="Times New Roman"/>
          <w:i/>
          <w:sz w:val="24"/>
          <w:szCs w:val="24"/>
          <w:lang w:val="uk-UA" w:eastAsia="ru-RU"/>
        </w:rPr>
        <w:t xml:space="preserve"> винесено не було, тому відповідно і оскаржувати не було що»</w:t>
      </w:r>
      <w:r w:rsidRPr="00404AEF">
        <w:rPr>
          <w:rFonts w:ascii="Times New Roman" w:hAnsi="Times New Roman"/>
          <w:sz w:val="24"/>
          <w:szCs w:val="24"/>
          <w:lang w:val="uk-UA" w:eastAsia="ru-RU"/>
        </w:rPr>
        <w:t>.</w:t>
      </w:r>
    </w:p>
    <w:p w14:paraId="30BC012C" w14:textId="5A86E7D3" w:rsidR="001D3258" w:rsidRPr="00404AEF" w:rsidRDefault="001D3258"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404AEF">
        <w:rPr>
          <w:rFonts w:ascii="Times New Roman" w:hAnsi="Times New Roman"/>
          <w:sz w:val="24"/>
          <w:szCs w:val="24"/>
          <w:lang w:val="uk-UA" w:eastAsia="ru-RU"/>
        </w:rPr>
        <w:t xml:space="preserve">Водночас Відповідач у </w:t>
      </w:r>
      <w:r w:rsidR="007D3B93" w:rsidRPr="00404AEF">
        <w:rPr>
          <w:rFonts w:ascii="Times New Roman" w:hAnsi="Times New Roman"/>
          <w:sz w:val="24"/>
          <w:szCs w:val="24"/>
          <w:lang w:val="uk-UA" w:eastAsia="ru-RU"/>
        </w:rPr>
        <w:t xml:space="preserve">пункті 3 </w:t>
      </w:r>
      <w:r w:rsidRPr="00404AEF">
        <w:rPr>
          <w:rFonts w:ascii="Times New Roman" w:hAnsi="Times New Roman"/>
          <w:sz w:val="24"/>
          <w:szCs w:val="24"/>
          <w:lang w:val="uk-UA" w:eastAsia="ru-RU"/>
        </w:rPr>
        <w:t>Заперечен</w:t>
      </w:r>
      <w:r w:rsidR="009B47CC">
        <w:rPr>
          <w:rFonts w:ascii="Times New Roman" w:hAnsi="Times New Roman"/>
          <w:sz w:val="24"/>
          <w:szCs w:val="24"/>
          <w:lang w:val="uk-UA" w:eastAsia="ru-RU"/>
        </w:rPr>
        <w:t>ь</w:t>
      </w:r>
      <w:r w:rsidRPr="00404AEF">
        <w:rPr>
          <w:rFonts w:ascii="Times New Roman" w:hAnsi="Times New Roman"/>
          <w:sz w:val="24"/>
          <w:szCs w:val="24"/>
          <w:lang w:val="uk-UA" w:eastAsia="ru-RU"/>
        </w:rPr>
        <w:t xml:space="preserve"> вказує, що не визнає порушення, визначене </w:t>
      </w:r>
      <w:r w:rsidR="00B63749">
        <w:rPr>
          <w:rFonts w:ascii="Times New Roman" w:hAnsi="Times New Roman"/>
          <w:sz w:val="24"/>
          <w:szCs w:val="24"/>
          <w:lang w:val="uk-UA" w:eastAsia="ru-RU"/>
        </w:rPr>
        <w:t>в</w:t>
      </w:r>
      <w:r w:rsidR="00B63749" w:rsidRPr="00404AEF">
        <w:rPr>
          <w:rFonts w:ascii="Times New Roman" w:hAnsi="Times New Roman"/>
          <w:sz w:val="24"/>
          <w:szCs w:val="24"/>
          <w:lang w:val="uk-UA" w:eastAsia="ru-RU"/>
        </w:rPr>
        <w:t xml:space="preserve"> </w:t>
      </w:r>
      <w:r w:rsidRPr="00404AEF">
        <w:rPr>
          <w:rFonts w:ascii="Times New Roman" w:hAnsi="Times New Roman"/>
          <w:sz w:val="24"/>
          <w:szCs w:val="24"/>
          <w:lang w:val="uk-UA" w:eastAsia="ru-RU"/>
        </w:rPr>
        <w:t>Постанові, яка на його думку</w:t>
      </w:r>
      <w:r w:rsidR="00BD769B">
        <w:rPr>
          <w:rFonts w:ascii="Times New Roman" w:hAnsi="Times New Roman"/>
          <w:sz w:val="24"/>
          <w:szCs w:val="24"/>
          <w:lang w:val="uk-UA" w:eastAsia="ru-RU"/>
        </w:rPr>
        <w:t>,</w:t>
      </w:r>
      <w:r w:rsidRPr="00404AEF">
        <w:rPr>
          <w:rFonts w:ascii="Times New Roman" w:hAnsi="Times New Roman"/>
          <w:sz w:val="24"/>
          <w:szCs w:val="24"/>
          <w:lang w:val="uk-UA" w:eastAsia="ru-RU"/>
        </w:rPr>
        <w:t xml:space="preserve"> не обов’язково має бути спростована судовим рішенням. </w:t>
      </w:r>
    </w:p>
    <w:p w14:paraId="3785C7DB" w14:textId="04787C4C" w:rsidR="001D3258" w:rsidRPr="00404AEF" w:rsidRDefault="001D3258"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404AEF">
        <w:rPr>
          <w:rFonts w:ascii="Times New Roman" w:hAnsi="Times New Roman"/>
          <w:sz w:val="24"/>
          <w:szCs w:val="24"/>
          <w:lang w:val="uk-UA" w:eastAsia="ru-RU"/>
        </w:rPr>
        <w:t xml:space="preserve">Відповідач також зазначає, що накладений на Підприємство штраф сплачено, а Постанова не оскаржувалась. </w:t>
      </w:r>
    </w:p>
    <w:p w14:paraId="2250F25B" w14:textId="77777777" w:rsidR="001D3258" w:rsidRPr="00404AEF" w:rsidRDefault="001D3258" w:rsidP="008528F9">
      <w:pPr>
        <w:numPr>
          <w:ilvl w:val="0"/>
          <w:numId w:val="2"/>
        </w:numPr>
        <w:tabs>
          <w:tab w:val="left" w:pos="709"/>
        </w:tabs>
        <w:spacing w:after="120"/>
        <w:ind w:left="709" w:hanging="709"/>
        <w:jc w:val="both"/>
        <w:rPr>
          <w:rFonts w:ascii="Times New Roman" w:hAnsi="Times New Roman" w:cs="Times New Roman"/>
          <w:sz w:val="24"/>
          <w:szCs w:val="24"/>
          <w:lang w:val="uk-UA" w:eastAsia="ru-RU"/>
        </w:rPr>
      </w:pPr>
      <w:r w:rsidRPr="00404AEF">
        <w:rPr>
          <w:rStyle w:val="rvts9"/>
          <w:rFonts w:ascii="Times New Roman" w:hAnsi="Times New Roman" w:cs="Times New Roman"/>
          <w:bCs/>
          <w:sz w:val="24"/>
          <w:szCs w:val="24"/>
          <w:shd w:val="clear" w:color="auto" w:fill="FFFFFF"/>
          <w:lang w:val="uk-UA"/>
        </w:rPr>
        <w:t xml:space="preserve">Відповідно до положень </w:t>
      </w:r>
      <w:proofErr w:type="spellStart"/>
      <w:r w:rsidRPr="00404AEF">
        <w:rPr>
          <w:rStyle w:val="rvts9"/>
          <w:rFonts w:ascii="Times New Roman" w:hAnsi="Times New Roman" w:cs="Times New Roman"/>
          <w:bCs/>
          <w:sz w:val="24"/>
          <w:szCs w:val="24"/>
          <w:shd w:val="clear" w:color="auto" w:fill="FFFFFF"/>
        </w:rPr>
        <w:t>статті</w:t>
      </w:r>
      <w:proofErr w:type="spellEnd"/>
      <w:r w:rsidRPr="00404AEF">
        <w:rPr>
          <w:rStyle w:val="rvts9"/>
          <w:rFonts w:ascii="Times New Roman" w:hAnsi="Times New Roman" w:cs="Times New Roman"/>
          <w:bCs/>
          <w:sz w:val="24"/>
          <w:szCs w:val="24"/>
          <w:shd w:val="clear" w:color="auto" w:fill="FFFFFF"/>
        </w:rPr>
        <w:t xml:space="preserve"> 66</w:t>
      </w:r>
      <w:r w:rsidRPr="00404AEF">
        <w:rPr>
          <w:rFonts w:ascii="Times New Roman" w:hAnsi="Times New Roman" w:cs="Times New Roman"/>
          <w:sz w:val="24"/>
          <w:szCs w:val="24"/>
          <w:shd w:val="clear" w:color="auto" w:fill="FFFFFF"/>
        </w:rPr>
        <w:t xml:space="preserve"> Закону </w:t>
      </w:r>
      <w:proofErr w:type="spellStart"/>
      <w:r w:rsidRPr="00404AEF">
        <w:rPr>
          <w:rFonts w:ascii="Times New Roman" w:hAnsi="Times New Roman" w:cs="Times New Roman"/>
          <w:sz w:val="24"/>
          <w:szCs w:val="24"/>
          <w:shd w:val="clear" w:color="auto" w:fill="FFFFFF"/>
        </w:rPr>
        <w:t>України</w:t>
      </w:r>
      <w:proofErr w:type="spellEnd"/>
      <w:r w:rsidRPr="00404AEF">
        <w:rPr>
          <w:rFonts w:ascii="Times New Roman" w:hAnsi="Times New Roman" w:cs="Times New Roman"/>
          <w:sz w:val="24"/>
          <w:szCs w:val="24"/>
          <w:shd w:val="clear" w:color="auto" w:fill="FFFFFF"/>
        </w:rPr>
        <w:t xml:space="preserve"> «Про </w:t>
      </w:r>
      <w:proofErr w:type="spellStart"/>
      <w:r w:rsidRPr="00404AEF">
        <w:rPr>
          <w:rFonts w:ascii="Times New Roman" w:hAnsi="Times New Roman" w:cs="Times New Roman"/>
          <w:sz w:val="24"/>
          <w:szCs w:val="24"/>
          <w:shd w:val="clear" w:color="auto" w:fill="FFFFFF"/>
        </w:rPr>
        <w:t>державний</w:t>
      </w:r>
      <w:proofErr w:type="spellEnd"/>
      <w:r w:rsidRPr="00404AEF">
        <w:rPr>
          <w:rFonts w:ascii="Times New Roman" w:hAnsi="Times New Roman" w:cs="Times New Roman"/>
          <w:sz w:val="24"/>
          <w:szCs w:val="24"/>
          <w:shd w:val="clear" w:color="auto" w:fill="FFFFFF"/>
        </w:rPr>
        <w:t xml:space="preserve"> контроль за </w:t>
      </w:r>
      <w:proofErr w:type="spellStart"/>
      <w:r w:rsidRPr="00404AEF">
        <w:rPr>
          <w:rFonts w:ascii="Times New Roman" w:hAnsi="Times New Roman" w:cs="Times New Roman"/>
          <w:sz w:val="24"/>
          <w:szCs w:val="24"/>
          <w:shd w:val="clear" w:color="auto" w:fill="FFFFFF"/>
        </w:rPr>
        <w:t>дотриманням</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законодавства</w:t>
      </w:r>
      <w:proofErr w:type="spellEnd"/>
      <w:r w:rsidRPr="00404AEF">
        <w:rPr>
          <w:rFonts w:ascii="Times New Roman" w:hAnsi="Times New Roman" w:cs="Times New Roman"/>
          <w:sz w:val="24"/>
          <w:szCs w:val="24"/>
          <w:shd w:val="clear" w:color="auto" w:fill="FFFFFF"/>
        </w:rPr>
        <w:t xml:space="preserve"> про </w:t>
      </w:r>
      <w:proofErr w:type="spellStart"/>
      <w:r w:rsidRPr="00404AEF">
        <w:rPr>
          <w:rFonts w:ascii="Times New Roman" w:hAnsi="Times New Roman" w:cs="Times New Roman"/>
          <w:sz w:val="24"/>
          <w:szCs w:val="24"/>
          <w:shd w:val="clear" w:color="auto" w:fill="FFFFFF"/>
        </w:rPr>
        <w:t>харчові</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продукти</w:t>
      </w:r>
      <w:proofErr w:type="spellEnd"/>
      <w:r w:rsidRPr="00404AEF">
        <w:rPr>
          <w:rFonts w:ascii="Times New Roman" w:hAnsi="Times New Roman" w:cs="Times New Roman"/>
          <w:sz w:val="24"/>
          <w:szCs w:val="24"/>
          <w:shd w:val="clear" w:color="auto" w:fill="FFFFFF"/>
        </w:rPr>
        <w:t xml:space="preserve">, корми, </w:t>
      </w:r>
      <w:proofErr w:type="spellStart"/>
      <w:r w:rsidRPr="00404AEF">
        <w:rPr>
          <w:rFonts w:ascii="Times New Roman" w:hAnsi="Times New Roman" w:cs="Times New Roman"/>
          <w:sz w:val="24"/>
          <w:szCs w:val="24"/>
          <w:shd w:val="clear" w:color="auto" w:fill="FFFFFF"/>
        </w:rPr>
        <w:t>побічні</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продукти</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тваринного</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походження</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здоров’я</w:t>
      </w:r>
      <w:proofErr w:type="spellEnd"/>
      <w:r w:rsidRPr="00404AEF">
        <w:rPr>
          <w:rFonts w:ascii="Times New Roman" w:hAnsi="Times New Roman" w:cs="Times New Roman"/>
          <w:sz w:val="24"/>
          <w:szCs w:val="24"/>
          <w:shd w:val="clear" w:color="auto" w:fill="FFFFFF"/>
        </w:rPr>
        <w:t xml:space="preserve"> та </w:t>
      </w:r>
      <w:proofErr w:type="spellStart"/>
      <w:r w:rsidRPr="00404AEF">
        <w:rPr>
          <w:rFonts w:ascii="Times New Roman" w:hAnsi="Times New Roman" w:cs="Times New Roman"/>
          <w:sz w:val="24"/>
          <w:szCs w:val="24"/>
          <w:shd w:val="clear" w:color="auto" w:fill="FFFFFF"/>
        </w:rPr>
        <w:t>благополуччя</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тварин</w:t>
      </w:r>
      <w:proofErr w:type="spellEnd"/>
      <w:r w:rsidRPr="00404AEF">
        <w:rPr>
          <w:rFonts w:ascii="Times New Roman" w:hAnsi="Times New Roman" w:cs="Times New Roman"/>
          <w:sz w:val="24"/>
          <w:szCs w:val="24"/>
          <w:shd w:val="clear" w:color="auto" w:fill="FFFFFF"/>
        </w:rPr>
        <w:t xml:space="preserve">» особа, </w:t>
      </w:r>
      <w:proofErr w:type="spellStart"/>
      <w:r w:rsidRPr="00404AEF">
        <w:rPr>
          <w:rFonts w:ascii="Times New Roman" w:hAnsi="Times New Roman" w:cs="Times New Roman"/>
          <w:sz w:val="24"/>
          <w:szCs w:val="24"/>
          <w:shd w:val="clear" w:color="auto" w:fill="FFFFFF"/>
        </w:rPr>
        <w:t>щодо</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якої</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винесено</w:t>
      </w:r>
      <w:proofErr w:type="spellEnd"/>
      <w:r w:rsidRPr="00404AEF">
        <w:rPr>
          <w:rFonts w:ascii="Times New Roman" w:hAnsi="Times New Roman" w:cs="Times New Roman"/>
          <w:sz w:val="24"/>
          <w:szCs w:val="24"/>
          <w:shd w:val="clear" w:color="auto" w:fill="FFFFFF"/>
        </w:rPr>
        <w:t xml:space="preserve"> постанову у </w:t>
      </w:r>
      <w:proofErr w:type="spellStart"/>
      <w:r w:rsidRPr="00404AEF">
        <w:rPr>
          <w:rFonts w:ascii="Times New Roman" w:hAnsi="Times New Roman" w:cs="Times New Roman"/>
          <w:sz w:val="24"/>
          <w:szCs w:val="24"/>
          <w:shd w:val="clear" w:color="auto" w:fill="FFFFFF"/>
        </w:rPr>
        <w:t>справі</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має</w:t>
      </w:r>
      <w:proofErr w:type="spellEnd"/>
      <w:r w:rsidRPr="00404AEF">
        <w:rPr>
          <w:rFonts w:ascii="Times New Roman" w:hAnsi="Times New Roman" w:cs="Times New Roman"/>
          <w:sz w:val="24"/>
          <w:szCs w:val="24"/>
          <w:shd w:val="clear" w:color="auto" w:fill="FFFFFF"/>
        </w:rPr>
        <w:t xml:space="preserve"> право </w:t>
      </w:r>
      <w:proofErr w:type="spellStart"/>
      <w:r w:rsidRPr="00404AEF">
        <w:rPr>
          <w:rFonts w:ascii="Times New Roman" w:hAnsi="Times New Roman" w:cs="Times New Roman"/>
          <w:sz w:val="24"/>
          <w:szCs w:val="24"/>
          <w:shd w:val="clear" w:color="auto" w:fill="FFFFFF"/>
        </w:rPr>
        <w:t>оскаржити</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її</w:t>
      </w:r>
      <w:proofErr w:type="spellEnd"/>
      <w:r w:rsidRPr="00404AEF">
        <w:rPr>
          <w:rFonts w:ascii="Times New Roman" w:hAnsi="Times New Roman" w:cs="Times New Roman"/>
          <w:sz w:val="24"/>
          <w:szCs w:val="24"/>
          <w:shd w:val="clear" w:color="auto" w:fill="FFFFFF"/>
        </w:rPr>
        <w:t xml:space="preserve"> в </w:t>
      </w:r>
      <w:proofErr w:type="spellStart"/>
      <w:r w:rsidRPr="00404AEF">
        <w:rPr>
          <w:rFonts w:ascii="Times New Roman" w:hAnsi="Times New Roman" w:cs="Times New Roman"/>
          <w:sz w:val="24"/>
          <w:szCs w:val="24"/>
          <w:shd w:val="clear" w:color="auto" w:fill="FFFFFF"/>
        </w:rPr>
        <w:t>адміністративному</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досудовому</w:t>
      </w:r>
      <w:proofErr w:type="spellEnd"/>
      <w:r w:rsidRPr="00404AEF">
        <w:rPr>
          <w:rFonts w:ascii="Times New Roman" w:hAnsi="Times New Roman" w:cs="Times New Roman"/>
          <w:sz w:val="24"/>
          <w:szCs w:val="24"/>
          <w:shd w:val="clear" w:color="auto" w:fill="FFFFFF"/>
        </w:rPr>
        <w:t xml:space="preserve">) порядку </w:t>
      </w:r>
      <w:proofErr w:type="spellStart"/>
      <w:r w:rsidRPr="00404AEF">
        <w:rPr>
          <w:rFonts w:ascii="Times New Roman" w:hAnsi="Times New Roman" w:cs="Times New Roman"/>
          <w:sz w:val="24"/>
          <w:szCs w:val="24"/>
          <w:shd w:val="clear" w:color="auto" w:fill="FFFFFF"/>
        </w:rPr>
        <w:t>або</w:t>
      </w:r>
      <w:proofErr w:type="spellEnd"/>
      <w:r w:rsidRPr="00404AEF">
        <w:rPr>
          <w:rFonts w:ascii="Times New Roman" w:hAnsi="Times New Roman" w:cs="Times New Roman"/>
          <w:sz w:val="24"/>
          <w:szCs w:val="24"/>
          <w:shd w:val="clear" w:color="auto" w:fill="FFFFFF"/>
        </w:rPr>
        <w:t xml:space="preserve"> до суду в порядку, </w:t>
      </w:r>
      <w:proofErr w:type="spellStart"/>
      <w:r w:rsidRPr="00404AEF">
        <w:rPr>
          <w:rFonts w:ascii="Times New Roman" w:hAnsi="Times New Roman" w:cs="Times New Roman"/>
          <w:sz w:val="24"/>
          <w:szCs w:val="24"/>
          <w:shd w:val="clear" w:color="auto" w:fill="FFFFFF"/>
        </w:rPr>
        <w:t>визначеному</w:t>
      </w:r>
      <w:proofErr w:type="spellEnd"/>
      <w:r w:rsidRPr="00404AEF">
        <w:rPr>
          <w:rFonts w:ascii="Times New Roman" w:hAnsi="Times New Roman" w:cs="Times New Roman"/>
          <w:sz w:val="24"/>
          <w:szCs w:val="24"/>
          <w:shd w:val="clear" w:color="auto" w:fill="FFFFFF"/>
        </w:rPr>
        <w:t xml:space="preserve"> законом, </w:t>
      </w:r>
      <w:proofErr w:type="spellStart"/>
      <w:r w:rsidRPr="00404AEF">
        <w:rPr>
          <w:rFonts w:ascii="Times New Roman" w:hAnsi="Times New Roman" w:cs="Times New Roman"/>
          <w:sz w:val="24"/>
          <w:szCs w:val="24"/>
          <w:shd w:val="clear" w:color="auto" w:fill="FFFFFF"/>
        </w:rPr>
        <w:t>протягом</w:t>
      </w:r>
      <w:proofErr w:type="spellEnd"/>
      <w:r w:rsidRPr="00404AEF">
        <w:rPr>
          <w:rFonts w:ascii="Times New Roman" w:hAnsi="Times New Roman" w:cs="Times New Roman"/>
          <w:sz w:val="24"/>
          <w:szCs w:val="24"/>
          <w:shd w:val="clear" w:color="auto" w:fill="FFFFFF"/>
        </w:rPr>
        <w:t xml:space="preserve"> одного </w:t>
      </w:r>
      <w:proofErr w:type="spellStart"/>
      <w:r w:rsidRPr="00404AEF">
        <w:rPr>
          <w:rFonts w:ascii="Times New Roman" w:hAnsi="Times New Roman" w:cs="Times New Roman"/>
          <w:sz w:val="24"/>
          <w:szCs w:val="24"/>
          <w:shd w:val="clear" w:color="auto" w:fill="FFFFFF"/>
        </w:rPr>
        <w:t>місяця</w:t>
      </w:r>
      <w:proofErr w:type="spellEnd"/>
      <w:r w:rsidRPr="00404AEF">
        <w:rPr>
          <w:rFonts w:ascii="Times New Roman" w:hAnsi="Times New Roman" w:cs="Times New Roman"/>
          <w:sz w:val="24"/>
          <w:szCs w:val="24"/>
          <w:shd w:val="clear" w:color="auto" w:fill="FFFFFF"/>
        </w:rPr>
        <w:t xml:space="preserve"> з дня </w:t>
      </w:r>
      <w:proofErr w:type="spellStart"/>
      <w:r w:rsidRPr="00404AEF">
        <w:rPr>
          <w:rFonts w:ascii="Times New Roman" w:hAnsi="Times New Roman" w:cs="Times New Roman"/>
          <w:sz w:val="24"/>
          <w:szCs w:val="24"/>
          <w:shd w:val="clear" w:color="auto" w:fill="FFFFFF"/>
        </w:rPr>
        <w:t>її</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винесення</w:t>
      </w:r>
      <w:proofErr w:type="spellEnd"/>
      <w:r w:rsidRPr="00404AEF">
        <w:rPr>
          <w:rFonts w:ascii="Times New Roman" w:hAnsi="Times New Roman" w:cs="Times New Roman"/>
          <w:sz w:val="24"/>
          <w:szCs w:val="24"/>
          <w:shd w:val="clear" w:color="auto" w:fill="FFFFFF"/>
        </w:rPr>
        <w:t xml:space="preserve">. Постанова у </w:t>
      </w:r>
      <w:proofErr w:type="spellStart"/>
      <w:r w:rsidRPr="00404AEF">
        <w:rPr>
          <w:rFonts w:ascii="Times New Roman" w:hAnsi="Times New Roman" w:cs="Times New Roman"/>
          <w:sz w:val="24"/>
          <w:szCs w:val="24"/>
          <w:shd w:val="clear" w:color="auto" w:fill="FFFFFF"/>
        </w:rPr>
        <w:t>справі</w:t>
      </w:r>
      <w:proofErr w:type="spellEnd"/>
      <w:r w:rsidRPr="00404AEF">
        <w:rPr>
          <w:rFonts w:ascii="Times New Roman" w:hAnsi="Times New Roman" w:cs="Times New Roman"/>
          <w:sz w:val="24"/>
          <w:szCs w:val="24"/>
          <w:shd w:val="clear" w:color="auto" w:fill="FFFFFF"/>
        </w:rPr>
        <w:t xml:space="preserve">, яку не </w:t>
      </w:r>
      <w:proofErr w:type="spellStart"/>
      <w:r w:rsidRPr="00404AEF">
        <w:rPr>
          <w:rFonts w:ascii="Times New Roman" w:hAnsi="Times New Roman" w:cs="Times New Roman"/>
          <w:sz w:val="24"/>
          <w:szCs w:val="24"/>
          <w:shd w:val="clear" w:color="auto" w:fill="FFFFFF"/>
        </w:rPr>
        <w:t>було</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оскаржено</w:t>
      </w:r>
      <w:proofErr w:type="spellEnd"/>
      <w:r w:rsidRPr="00404AEF">
        <w:rPr>
          <w:rFonts w:ascii="Times New Roman" w:hAnsi="Times New Roman" w:cs="Times New Roman"/>
          <w:sz w:val="24"/>
          <w:szCs w:val="24"/>
          <w:shd w:val="clear" w:color="auto" w:fill="FFFFFF"/>
        </w:rPr>
        <w:t xml:space="preserve"> у </w:t>
      </w:r>
      <w:proofErr w:type="spellStart"/>
      <w:r w:rsidRPr="00404AEF">
        <w:rPr>
          <w:rFonts w:ascii="Times New Roman" w:hAnsi="Times New Roman" w:cs="Times New Roman"/>
          <w:sz w:val="24"/>
          <w:szCs w:val="24"/>
          <w:shd w:val="clear" w:color="auto" w:fill="FFFFFF"/>
        </w:rPr>
        <w:t>встановлений</w:t>
      </w:r>
      <w:proofErr w:type="spellEnd"/>
      <w:r w:rsidRPr="00404AEF">
        <w:rPr>
          <w:rFonts w:ascii="Times New Roman" w:hAnsi="Times New Roman" w:cs="Times New Roman"/>
          <w:sz w:val="24"/>
          <w:szCs w:val="24"/>
          <w:shd w:val="clear" w:color="auto" w:fill="FFFFFF"/>
        </w:rPr>
        <w:t xml:space="preserve"> законом строк, </w:t>
      </w:r>
      <w:proofErr w:type="spellStart"/>
      <w:r w:rsidRPr="00404AEF">
        <w:rPr>
          <w:rFonts w:ascii="Times New Roman" w:hAnsi="Times New Roman" w:cs="Times New Roman"/>
          <w:sz w:val="24"/>
          <w:szCs w:val="24"/>
          <w:shd w:val="clear" w:color="auto" w:fill="FFFFFF"/>
        </w:rPr>
        <w:t>набирає</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законної</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сили</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після</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закінчення</w:t>
      </w:r>
      <w:proofErr w:type="spellEnd"/>
      <w:r w:rsidRPr="00404AEF">
        <w:rPr>
          <w:rFonts w:ascii="Times New Roman" w:hAnsi="Times New Roman" w:cs="Times New Roman"/>
          <w:sz w:val="24"/>
          <w:szCs w:val="24"/>
          <w:shd w:val="clear" w:color="auto" w:fill="FFFFFF"/>
        </w:rPr>
        <w:t xml:space="preserve"> строку на </w:t>
      </w:r>
      <w:proofErr w:type="spellStart"/>
      <w:r w:rsidRPr="00404AEF">
        <w:rPr>
          <w:rFonts w:ascii="Times New Roman" w:hAnsi="Times New Roman" w:cs="Times New Roman"/>
          <w:sz w:val="24"/>
          <w:szCs w:val="24"/>
          <w:shd w:val="clear" w:color="auto" w:fill="FFFFFF"/>
        </w:rPr>
        <w:t>її</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оскарження</w:t>
      </w:r>
      <w:proofErr w:type="spellEnd"/>
      <w:r w:rsidRPr="00404AEF">
        <w:rPr>
          <w:rFonts w:ascii="Times New Roman" w:hAnsi="Times New Roman" w:cs="Times New Roman"/>
          <w:sz w:val="24"/>
          <w:szCs w:val="24"/>
          <w:shd w:val="clear" w:color="auto" w:fill="FFFFFF"/>
        </w:rPr>
        <w:t>.</w:t>
      </w:r>
    </w:p>
    <w:p w14:paraId="166E3FB7" w14:textId="1D451FA4" w:rsidR="001D3258" w:rsidRPr="00404AEF" w:rsidRDefault="001D3258"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404AEF">
        <w:rPr>
          <w:rFonts w:ascii="Times New Roman" w:hAnsi="Times New Roman"/>
          <w:sz w:val="24"/>
          <w:szCs w:val="24"/>
          <w:lang w:val="uk-UA" w:eastAsia="ru-RU"/>
        </w:rPr>
        <w:t xml:space="preserve">Постанова є </w:t>
      </w:r>
      <w:r w:rsidRPr="00404AEF">
        <w:rPr>
          <w:rFonts w:ascii="Times New Roman" w:hAnsi="Times New Roman"/>
          <w:sz w:val="24"/>
          <w:szCs w:val="24"/>
          <w:lang w:eastAsia="ru-RU"/>
        </w:rPr>
        <w:t>акт</w:t>
      </w:r>
      <w:proofErr w:type="spellStart"/>
      <w:r w:rsidRPr="00404AEF">
        <w:rPr>
          <w:rFonts w:ascii="Times New Roman" w:hAnsi="Times New Roman"/>
          <w:sz w:val="24"/>
          <w:szCs w:val="24"/>
          <w:lang w:val="uk-UA" w:eastAsia="ru-RU"/>
        </w:rPr>
        <w:t>ом</w:t>
      </w:r>
      <w:proofErr w:type="spellEnd"/>
      <w:r w:rsidRPr="00404AEF">
        <w:rPr>
          <w:rFonts w:ascii="Times New Roman" w:hAnsi="Times New Roman"/>
          <w:sz w:val="24"/>
          <w:szCs w:val="24"/>
          <w:lang w:eastAsia="ru-RU"/>
        </w:rPr>
        <w:t xml:space="preserve"> органу </w:t>
      </w:r>
      <w:proofErr w:type="spellStart"/>
      <w:r w:rsidRPr="00404AEF">
        <w:rPr>
          <w:rFonts w:ascii="Times New Roman" w:hAnsi="Times New Roman"/>
          <w:sz w:val="24"/>
          <w:szCs w:val="24"/>
          <w:lang w:eastAsia="ru-RU"/>
        </w:rPr>
        <w:t>державної</w:t>
      </w:r>
      <w:proofErr w:type="spellEnd"/>
      <w:r w:rsidRPr="00404AEF">
        <w:rPr>
          <w:rFonts w:ascii="Times New Roman" w:hAnsi="Times New Roman"/>
          <w:sz w:val="24"/>
          <w:szCs w:val="24"/>
          <w:lang w:eastAsia="ru-RU"/>
        </w:rPr>
        <w:t xml:space="preserve"> </w:t>
      </w:r>
      <w:proofErr w:type="spellStart"/>
      <w:r w:rsidRPr="00404AEF">
        <w:rPr>
          <w:rFonts w:ascii="Times New Roman" w:hAnsi="Times New Roman"/>
          <w:sz w:val="24"/>
          <w:szCs w:val="24"/>
          <w:lang w:eastAsia="ru-RU"/>
        </w:rPr>
        <w:t>влади</w:t>
      </w:r>
      <w:proofErr w:type="spellEnd"/>
      <w:r w:rsidR="00071EBE">
        <w:rPr>
          <w:rFonts w:ascii="Times New Roman" w:hAnsi="Times New Roman"/>
          <w:sz w:val="24"/>
          <w:szCs w:val="24"/>
          <w:lang w:val="uk-UA" w:eastAsia="ru-RU"/>
        </w:rPr>
        <w:t>,</w:t>
      </w:r>
      <w:r w:rsidRPr="00404AEF">
        <w:rPr>
          <w:rFonts w:ascii="Times New Roman" w:hAnsi="Times New Roman"/>
          <w:sz w:val="24"/>
          <w:szCs w:val="24"/>
          <w:lang w:eastAsia="ru-RU"/>
        </w:rPr>
        <w:t xml:space="preserve"> у </w:t>
      </w:r>
      <w:proofErr w:type="spellStart"/>
      <w:r w:rsidRPr="00404AEF">
        <w:rPr>
          <w:rFonts w:ascii="Times New Roman" w:hAnsi="Times New Roman"/>
          <w:sz w:val="24"/>
          <w:szCs w:val="24"/>
          <w:lang w:eastAsia="ru-RU"/>
        </w:rPr>
        <w:t>розумінні</w:t>
      </w:r>
      <w:proofErr w:type="spellEnd"/>
      <w:r w:rsidRPr="00404AEF">
        <w:rPr>
          <w:rFonts w:ascii="Times New Roman" w:hAnsi="Times New Roman"/>
          <w:sz w:val="24"/>
          <w:szCs w:val="24"/>
          <w:lang w:eastAsia="ru-RU"/>
        </w:rPr>
        <w:t xml:space="preserve"> Кодексу </w:t>
      </w:r>
      <w:proofErr w:type="spellStart"/>
      <w:r w:rsidRPr="00404AEF">
        <w:rPr>
          <w:rFonts w:ascii="Times New Roman" w:hAnsi="Times New Roman"/>
          <w:sz w:val="24"/>
          <w:szCs w:val="24"/>
          <w:lang w:eastAsia="ru-RU"/>
        </w:rPr>
        <w:t>адміністративного</w:t>
      </w:r>
      <w:proofErr w:type="spellEnd"/>
      <w:r w:rsidRPr="00404AEF">
        <w:rPr>
          <w:rFonts w:ascii="Times New Roman" w:hAnsi="Times New Roman"/>
          <w:sz w:val="24"/>
          <w:szCs w:val="24"/>
          <w:lang w:eastAsia="ru-RU"/>
        </w:rPr>
        <w:t xml:space="preserve"> </w:t>
      </w:r>
      <w:proofErr w:type="spellStart"/>
      <w:r w:rsidRPr="00404AEF">
        <w:rPr>
          <w:rFonts w:ascii="Times New Roman" w:hAnsi="Times New Roman"/>
          <w:sz w:val="24"/>
          <w:szCs w:val="24"/>
          <w:lang w:eastAsia="ru-RU"/>
        </w:rPr>
        <w:t>судочинства</w:t>
      </w:r>
      <w:proofErr w:type="spellEnd"/>
      <w:r w:rsidRPr="00404AEF">
        <w:rPr>
          <w:rFonts w:ascii="Times New Roman" w:hAnsi="Times New Roman"/>
          <w:sz w:val="24"/>
          <w:szCs w:val="24"/>
          <w:lang w:eastAsia="ru-RU"/>
        </w:rPr>
        <w:t xml:space="preserve"> </w:t>
      </w:r>
      <w:proofErr w:type="spellStart"/>
      <w:r w:rsidRPr="00404AEF">
        <w:rPr>
          <w:rFonts w:ascii="Times New Roman" w:hAnsi="Times New Roman"/>
          <w:sz w:val="24"/>
          <w:szCs w:val="24"/>
          <w:lang w:eastAsia="ru-RU"/>
        </w:rPr>
        <w:t>України</w:t>
      </w:r>
      <w:proofErr w:type="spellEnd"/>
      <w:r w:rsidR="00071EBE">
        <w:rPr>
          <w:rFonts w:ascii="Times New Roman" w:hAnsi="Times New Roman"/>
          <w:sz w:val="24"/>
          <w:szCs w:val="24"/>
          <w:lang w:val="uk-UA" w:eastAsia="ru-RU"/>
        </w:rPr>
        <w:t>,</w:t>
      </w:r>
      <w:r w:rsidRPr="00404AEF">
        <w:rPr>
          <w:rFonts w:ascii="Times New Roman" w:hAnsi="Times New Roman"/>
          <w:sz w:val="24"/>
          <w:szCs w:val="24"/>
          <w:lang w:eastAsia="ru-RU"/>
        </w:rPr>
        <w:t xml:space="preserve">  та, </w:t>
      </w:r>
      <w:proofErr w:type="spellStart"/>
      <w:r w:rsidRPr="00404AEF">
        <w:rPr>
          <w:rFonts w:ascii="Times New Roman" w:hAnsi="Times New Roman"/>
          <w:sz w:val="24"/>
          <w:szCs w:val="24"/>
          <w:lang w:eastAsia="ru-RU"/>
        </w:rPr>
        <w:t>відповідно</w:t>
      </w:r>
      <w:proofErr w:type="spellEnd"/>
      <w:r w:rsidRPr="00404AEF">
        <w:rPr>
          <w:rFonts w:ascii="Times New Roman" w:hAnsi="Times New Roman"/>
          <w:sz w:val="24"/>
          <w:szCs w:val="24"/>
          <w:lang w:eastAsia="ru-RU"/>
        </w:rPr>
        <w:t xml:space="preserve">, </w:t>
      </w:r>
      <w:r w:rsidRPr="00404AEF">
        <w:rPr>
          <w:rFonts w:ascii="Times New Roman" w:hAnsi="Times New Roman"/>
          <w:sz w:val="24"/>
          <w:szCs w:val="24"/>
          <w:lang w:val="uk-UA" w:eastAsia="ru-RU"/>
        </w:rPr>
        <w:t>може</w:t>
      </w:r>
      <w:r w:rsidRPr="00404AEF">
        <w:rPr>
          <w:rFonts w:ascii="Times New Roman" w:hAnsi="Times New Roman"/>
          <w:sz w:val="24"/>
          <w:szCs w:val="24"/>
          <w:lang w:eastAsia="ru-RU"/>
        </w:rPr>
        <w:t xml:space="preserve"> бути предметом </w:t>
      </w:r>
      <w:proofErr w:type="spellStart"/>
      <w:r w:rsidRPr="00404AEF">
        <w:rPr>
          <w:rFonts w:ascii="Times New Roman" w:hAnsi="Times New Roman"/>
          <w:sz w:val="24"/>
          <w:szCs w:val="24"/>
          <w:lang w:eastAsia="ru-RU"/>
        </w:rPr>
        <w:t>оскарження</w:t>
      </w:r>
      <w:proofErr w:type="spellEnd"/>
      <w:r w:rsidRPr="00404AEF">
        <w:rPr>
          <w:rFonts w:ascii="Times New Roman" w:hAnsi="Times New Roman"/>
          <w:sz w:val="24"/>
          <w:szCs w:val="24"/>
          <w:lang w:eastAsia="ru-RU"/>
        </w:rPr>
        <w:t xml:space="preserve"> </w:t>
      </w:r>
      <w:r w:rsidR="009C6D1D">
        <w:rPr>
          <w:rFonts w:ascii="Times New Roman" w:hAnsi="Times New Roman"/>
          <w:sz w:val="24"/>
          <w:szCs w:val="24"/>
          <w:lang w:val="uk-UA" w:eastAsia="ru-RU"/>
        </w:rPr>
        <w:t>в</w:t>
      </w:r>
      <w:r w:rsidR="009C6D1D" w:rsidRPr="00404AEF">
        <w:rPr>
          <w:rFonts w:ascii="Times New Roman" w:hAnsi="Times New Roman"/>
          <w:sz w:val="24"/>
          <w:szCs w:val="24"/>
          <w:lang w:eastAsia="ru-RU"/>
        </w:rPr>
        <w:t xml:space="preserve"> </w:t>
      </w:r>
      <w:r w:rsidRPr="00404AEF">
        <w:rPr>
          <w:rFonts w:ascii="Times New Roman" w:hAnsi="Times New Roman"/>
          <w:sz w:val="24"/>
          <w:szCs w:val="24"/>
          <w:lang w:eastAsia="ru-RU"/>
        </w:rPr>
        <w:t>суд</w:t>
      </w:r>
      <w:r w:rsidRPr="00404AEF">
        <w:rPr>
          <w:rFonts w:ascii="Times New Roman" w:hAnsi="Times New Roman"/>
          <w:sz w:val="24"/>
          <w:szCs w:val="24"/>
          <w:lang w:val="uk-UA" w:eastAsia="ru-RU"/>
        </w:rPr>
        <w:t>і</w:t>
      </w:r>
      <w:r w:rsidRPr="00404AEF">
        <w:rPr>
          <w:rFonts w:ascii="Times New Roman" w:hAnsi="Times New Roman"/>
          <w:sz w:val="24"/>
          <w:szCs w:val="24"/>
          <w:lang w:eastAsia="ru-RU"/>
        </w:rPr>
        <w:t>.</w:t>
      </w:r>
    </w:p>
    <w:p w14:paraId="1E8EFADE" w14:textId="74BCC06E" w:rsidR="001D3258" w:rsidRPr="00404AEF" w:rsidRDefault="001D3258" w:rsidP="008528F9">
      <w:pPr>
        <w:numPr>
          <w:ilvl w:val="0"/>
          <w:numId w:val="2"/>
        </w:numPr>
        <w:tabs>
          <w:tab w:val="left" w:pos="709"/>
        </w:tabs>
        <w:spacing w:after="120"/>
        <w:ind w:left="709" w:hanging="709"/>
        <w:jc w:val="both"/>
        <w:rPr>
          <w:rFonts w:ascii="Times New Roman" w:hAnsi="Times New Roman"/>
          <w:sz w:val="24"/>
          <w:szCs w:val="24"/>
          <w:lang w:val="uk-UA" w:eastAsia="ru-RU"/>
        </w:rPr>
      </w:pPr>
      <w:r w:rsidRPr="00404AEF">
        <w:rPr>
          <w:rFonts w:ascii="Times New Roman" w:hAnsi="Times New Roman" w:cs="Times New Roman"/>
          <w:sz w:val="24"/>
          <w:szCs w:val="24"/>
          <w:shd w:val="clear" w:color="auto" w:fill="FFFFFF"/>
        </w:rPr>
        <w:t>Закон</w:t>
      </w:r>
      <w:proofErr w:type="spellStart"/>
      <w:r w:rsidRPr="00404AEF">
        <w:rPr>
          <w:rFonts w:ascii="Times New Roman" w:hAnsi="Times New Roman" w:cs="Times New Roman"/>
          <w:sz w:val="24"/>
          <w:szCs w:val="24"/>
          <w:shd w:val="clear" w:color="auto" w:fill="FFFFFF"/>
          <w:lang w:val="uk-UA"/>
        </w:rPr>
        <w:t>ом</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України</w:t>
      </w:r>
      <w:proofErr w:type="spellEnd"/>
      <w:r w:rsidRPr="00404AEF">
        <w:rPr>
          <w:rFonts w:ascii="Times New Roman" w:hAnsi="Times New Roman" w:cs="Times New Roman"/>
          <w:sz w:val="24"/>
          <w:szCs w:val="24"/>
          <w:shd w:val="clear" w:color="auto" w:fill="FFFFFF"/>
        </w:rPr>
        <w:t xml:space="preserve"> «Про </w:t>
      </w:r>
      <w:proofErr w:type="spellStart"/>
      <w:r w:rsidRPr="00404AEF">
        <w:rPr>
          <w:rFonts w:ascii="Times New Roman" w:hAnsi="Times New Roman" w:cs="Times New Roman"/>
          <w:sz w:val="24"/>
          <w:szCs w:val="24"/>
          <w:shd w:val="clear" w:color="auto" w:fill="FFFFFF"/>
        </w:rPr>
        <w:t>державний</w:t>
      </w:r>
      <w:proofErr w:type="spellEnd"/>
      <w:r w:rsidRPr="00404AEF">
        <w:rPr>
          <w:rFonts w:ascii="Times New Roman" w:hAnsi="Times New Roman" w:cs="Times New Roman"/>
          <w:sz w:val="24"/>
          <w:szCs w:val="24"/>
          <w:shd w:val="clear" w:color="auto" w:fill="FFFFFF"/>
        </w:rPr>
        <w:t xml:space="preserve"> контроль за </w:t>
      </w:r>
      <w:proofErr w:type="spellStart"/>
      <w:r w:rsidRPr="00404AEF">
        <w:rPr>
          <w:rFonts w:ascii="Times New Roman" w:hAnsi="Times New Roman" w:cs="Times New Roman"/>
          <w:sz w:val="24"/>
          <w:szCs w:val="24"/>
          <w:shd w:val="clear" w:color="auto" w:fill="FFFFFF"/>
        </w:rPr>
        <w:t>дотриманням</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законодавства</w:t>
      </w:r>
      <w:proofErr w:type="spellEnd"/>
      <w:r w:rsidRPr="00404AEF">
        <w:rPr>
          <w:rFonts w:ascii="Times New Roman" w:hAnsi="Times New Roman" w:cs="Times New Roman"/>
          <w:sz w:val="24"/>
          <w:szCs w:val="24"/>
          <w:shd w:val="clear" w:color="auto" w:fill="FFFFFF"/>
        </w:rPr>
        <w:t xml:space="preserve"> про </w:t>
      </w:r>
      <w:proofErr w:type="spellStart"/>
      <w:r w:rsidRPr="00404AEF">
        <w:rPr>
          <w:rFonts w:ascii="Times New Roman" w:hAnsi="Times New Roman" w:cs="Times New Roman"/>
          <w:sz w:val="24"/>
          <w:szCs w:val="24"/>
          <w:shd w:val="clear" w:color="auto" w:fill="FFFFFF"/>
        </w:rPr>
        <w:t>харчові</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продукти</w:t>
      </w:r>
      <w:proofErr w:type="spellEnd"/>
      <w:r w:rsidRPr="00404AEF">
        <w:rPr>
          <w:rFonts w:ascii="Times New Roman" w:hAnsi="Times New Roman" w:cs="Times New Roman"/>
          <w:sz w:val="24"/>
          <w:szCs w:val="24"/>
          <w:shd w:val="clear" w:color="auto" w:fill="FFFFFF"/>
        </w:rPr>
        <w:t xml:space="preserve">, корми, </w:t>
      </w:r>
      <w:proofErr w:type="spellStart"/>
      <w:r w:rsidRPr="00404AEF">
        <w:rPr>
          <w:rFonts w:ascii="Times New Roman" w:hAnsi="Times New Roman" w:cs="Times New Roman"/>
          <w:sz w:val="24"/>
          <w:szCs w:val="24"/>
          <w:shd w:val="clear" w:color="auto" w:fill="FFFFFF"/>
        </w:rPr>
        <w:t>побічні</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продукти</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тваринного</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походження</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здоров’я</w:t>
      </w:r>
      <w:proofErr w:type="spellEnd"/>
      <w:r w:rsidRPr="00404AEF">
        <w:rPr>
          <w:rFonts w:ascii="Times New Roman" w:hAnsi="Times New Roman" w:cs="Times New Roman"/>
          <w:sz w:val="24"/>
          <w:szCs w:val="24"/>
          <w:shd w:val="clear" w:color="auto" w:fill="FFFFFF"/>
        </w:rPr>
        <w:t xml:space="preserve"> та </w:t>
      </w:r>
      <w:proofErr w:type="spellStart"/>
      <w:r w:rsidRPr="00404AEF">
        <w:rPr>
          <w:rFonts w:ascii="Times New Roman" w:hAnsi="Times New Roman" w:cs="Times New Roman"/>
          <w:sz w:val="24"/>
          <w:szCs w:val="24"/>
          <w:shd w:val="clear" w:color="auto" w:fill="FFFFFF"/>
        </w:rPr>
        <w:t>благополуччя</w:t>
      </w:r>
      <w:proofErr w:type="spellEnd"/>
      <w:r w:rsidRPr="00404AEF">
        <w:rPr>
          <w:rFonts w:ascii="Times New Roman" w:hAnsi="Times New Roman" w:cs="Times New Roman"/>
          <w:sz w:val="24"/>
          <w:szCs w:val="24"/>
          <w:shd w:val="clear" w:color="auto" w:fill="FFFFFF"/>
        </w:rPr>
        <w:t xml:space="preserve"> </w:t>
      </w:r>
      <w:proofErr w:type="spellStart"/>
      <w:r w:rsidRPr="00404AEF">
        <w:rPr>
          <w:rFonts w:ascii="Times New Roman" w:hAnsi="Times New Roman" w:cs="Times New Roman"/>
          <w:sz w:val="24"/>
          <w:szCs w:val="24"/>
          <w:shd w:val="clear" w:color="auto" w:fill="FFFFFF"/>
        </w:rPr>
        <w:t>тварин</w:t>
      </w:r>
      <w:proofErr w:type="spellEnd"/>
      <w:r w:rsidRPr="00404AEF">
        <w:rPr>
          <w:rFonts w:ascii="Times New Roman" w:hAnsi="Times New Roman" w:cs="Times New Roman"/>
          <w:sz w:val="24"/>
          <w:szCs w:val="24"/>
          <w:shd w:val="clear" w:color="auto" w:fill="FFFFFF"/>
        </w:rPr>
        <w:t>»</w:t>
      </w:r>
      <w:r w:rsidRPr="00404AEF">
        <w:rPr>
          <w:rFonts w:ascii="Times New Roman" w:hAnsi="Times New Roman" w:cs="Times New Roman"/>
          <w:sz w:val="24"/>
          <w:szCs w:val="24"/>
          <w:shd w:val="clear" w:color="auto" w:fill="FFFFFF"/>
          <w:lang w:val="uk-UA"/>
        </w:rPr>
        <w:t xml:space="preserve"> визначен</w:t>
      </w:r>
      <w:r w:rsidR="009C6D1D">
        <w:rPr>
          <w:rFonts w:ascii="Times New Roman" w:hAnsi="Times New Roman" w:cs="Times New Roman"/>
          <w:sz w:val="24"/>
          <w:szCs w:val="24"/>
          <w:shd w:val="clear" w:color="auto" w:fill="FFFFFF"/>
          <w:lang w:val="uk-UA"/>
        </w:rPr>
        <w:t>о</w:t>
      </w:r>
      <w:r w:rsidRPr="00404AEF">
        <w:rPr>
          <w:rFonts w:ascii="Times New Roman" w:hAnsi="Times New Roman" w:cs="Times New Roman"/>
          <w:sz w:val="24"/>
          <w:szCs w:val="24"/>
          <w:shd w:val="clear" w:color="auto" w:fill="FFFFFF"/>
          <w:lang w:val="uk-UA"/>
        </w:rPr>
        <w:t xml:space="preserve"> порядок оскарження постанови, право на таке оскарження надається суб’єкту господарювання, щодо якого так</w:t>
      </w:r>
      <w:r w:rsidR="009C6D1D">
        <w:rPr>
          <w:rFonts w:ascii="Times New Roman" w:hAnsi="Times New Roman" w:cs="Times New Roman"/>
          <w:sz w:val="24"/>
          <w:szCs w:val="24"/>
          <w:shd w:val="clear" w:color="auto" w:fill="FFFFFF"/>
          <w:lang w:val="uk-UA"/>
        </w:rPr>
        <w:t>у</w:t>
      </w:r>
      <w:r w:rsidRPr="00404AEF">
        <w:rPr>
          <w:rFonts w:ascii="Times New Roman" w:hAnsi="Times New Roman" w:cs="Times New Roman"/>
          <w:sz w:val="24"/>
          <w:szCs w:val="24"/>
          <w:shd w:val="clear" w:color="auto" w:fill="FFFFFF"/>
          <w:lang w:val="uk-UA"/>
        </w:rPr>
        <w:t xml:space="preserve"> постанов</w:t>
      </w:r>
      <w:r w:rsidR="009C6D1D">
        <w:rPr>
          <w:rFonts w:ascii="Times New Roman" w:hAnsi="Times New Roman" w:cs="Times New Roman"/>
          <w:sz w:val="24"/>
          <w:szCs w:val="24"/>
          <w:shd w:val="clear" w:color="auto" w:fill="FFFFFF"/>
          <w:lang w:val="uk-UA"/>
        </w:rPr>
        <w:t>у</w:t>
      </w:r>
      <w:r w:rsidRPr="00404AEF">
        <w:rPr>
          <w:rFonts w:ascii="Times New Roman" w:hAnsi="Times New Roman" w:cs="Times New Roman"/>
          <w:sz w:val="24"/>
          <w:szCs w:val="24"/>
          <w:shd w:val="clear" w:color="auto" w:fill="FFFFFF"/>
          <w:lang w:val="uk-UA"/>
        </w:rPr>
        <w:t xml:space="preserve"> винесен</w:t>
      </w:r>
      <w:r w:rsidR="009C6D1D">
        <w:rPr>
          <w:rFonts w:ascii="Times New Roman" w:hAnsi="Times New Roman" w:cs="Times New Roman"/>
          <w:sz w:val="24"/>
          <w:szCs w:val="24"/>
          <w:shd w:val="clear" w:color="auto" w:fill="FFFFFF"/>
          <w:lang w:val="uk-UA"/>
        </w:rPr>
        <w:t>о</w:t>
      </w:r>
      <w:r w:rsidRPr="00404AEF">
        <w:rPr>
          <w:rFonts w:ascii="Times New Roman" w:hAnsi="Times New Roman" w:cs="Times New Roman"/>
          <w:sz w:val="24"/>
          <w:szCs w:val="24"/>
          <w:shd w:val="clear" w:color="auto" w:fill="FFFFFF"/>
          <w:lang w:val="uk-UA"/>
        </w:rPr>
        <w:t xml:space="preserve">. </w:t>
      </w:r>
    </w:p>
    <w:p w14:paraId="6E3AD0A4" w14:textId="6CA49A1A" w:rsidR="001D3258" w:rsidRPr="00404AEF" w:rsidRDefault="009F6C64" w:rsidP="008528F9">
      <w:pPr>
        <w:numPr>
          <w:ilvl w:val="0"/>
          <w:numId w:val="2"/>
        </w:numPr>
        <w:tabs>
          <w:tab w:val="left" w:pos="709"/>
        </w:tabs>
        <w:spacing w:after="120"/>
        <w:ind w:left="709" w:hanging="709"/>
        <w:jc w:val="both"/>
        <w:rPr>
          <w:rFonts w:ascii="Times New Roman" w:hAnsi="Times New Roman" w:cs="Times New Roman"/>
          <w:sz w:val="24"/>
          <w:szCs w:val="24"/>
          <w:lang w:val="uk-UA" w:eastAsia="ru-RU"/>
        </w:rPr>
      </w:pPr>
      <w:r w:rsidRPr="00404AEF">
        <w:rPr>
          <w:rFonts w:ascii="Times New Roman" w:hAnsi="Times New Roman" w:cs="Times New Roman"/>
          <w:sz w:val="24"/>
          <w:szCs w:val="24"/>
          <w:shd w:val="clear" w:color="auto" w:fill="FFFFFF"/>
          <w:lang w:val="uk-UA"/>
        </w:rPr>
        <w:t>Отже</w:t>
      </w:r>
      <w:r w:rsidR="00DD3BF8" w:rsidRPr="00404AEF">
        <w:rPr>
          <w:rFonts w:ascii="Times New Roman" w:hAnsi="Times New Roman" w:cs="Times New Roman"/>
          <w:sz w:val="24"/>
          <w:szCs w:val="24"/>
          <w:shd w:val="clear" w:color="auto" w:fill="FFFFFF"/>
          <w:lang w:val="uk-UA"/>
        </w:rPr>
        <w:t>,</w:t>
      </w:r>
      <w:r w:rsidR="001D3258" w:rsidRPr="00404AEF">
        <w:rPr>
          <w:rFonts w:ascii="Times New Roman" w:hAnsi="Times New Roman" w:cs="Times New Roman"/>
          <w:sz w:val="24"/>
          <w:szCs w:val="24"/>
          <w:shd w:val="clear" w:color="auto" w:fill="FFFFFF"/>
          <w:lang w:val="uk-UA"/>
        </w:rPr>
        <w:t xml:space="preserve"> Підприємство </w:t>
      </w:r>
      <w:r w:rsidR="00694F62">
        <w:rPr>
          <w:rFonts w:ascii="Times New Roman" w:hAnsi="Times New Roman" w:cs="Times New Roman"/>
          <w:sz w:val="24"/>
          <w:szCs w:val="24"/>
          <w:shd w:val="clear" w:color="auto" w:fill="FFFFFF"/>
          <w:lang w:val="uk-UA"/>
        </w:rPr>
        <w:t>в</w:t>
      </w:r>
      <w:r w:rsidR="00694F62" w:rsidRPr="00404AEF">
        <w:rPr>
          <w:rFonts w:ascii="Times New Roman" w:hAnsi="Times New Roman" w:cs="Times New Roman"/>
          <w:sz w:val="24"/>
          <w:szCs w:val="24"/>
          <w:shd w:val="clear" w:color="auto" w:fill="FFFFFF"/>
          <w:lang w:val="uk-UA"/>
        </w:rPr>
        <w:t xml:space="preserve"> </w:t>
      </w:r>
      <w:r w:rsidR="001D3258" w:rsidRPr="00404AEF">
        <w:rPr>
          <w:rFonts w:ascii="Times New Roman" w:hAnsi="Times New Roman" w:cs="Times New Roman"/>
          <w:sz w:val="24"/>
          <w:szCs w:val="24"/>
          <w:shd w:val="clear" w:color="auto" w:fill="FFFFFF"/>
          <w:lang w:val="uk-UA"/>
        </w:rPr>
        <w:t xml:space="preserve">разі незгоди з Постановою, навіть за умови сплати штрафу, могло оскаржити Постанову у визначеному законом порядку, </w:t>
      </w:r>
      <w:r w:rsidR="000B2C60">
        <w:rPr>
          <w:rFonts w:ascii="Times New Roman" w:hAnsi="Times New Roman" w:cs="Times New Roman"/>
          <w:sz w:val="24"/>
          <w:szCs w:val="24"/>
          <w:shd w:val="clear" w:color="auto" w:fill="FFFFFF"/>
          <w:lang w:val="uk-UA"/>
        </w:rPr>
        <w:t>що</w:t>
      </w:r>
      <w:r w:rsidR="000B2C60" w:rsidRPr="00404AEF">
        <w:rPr>
          <w:rFonts w:ascii="Times New Roman" w:hAnsi="Times New Roman" w:cs="Times New Roman"/>
          <w:sz w:val="24"/>
          <w:szCs w:val="24"/>
          <w:shd w:val="clear" w:color="auto" w:fill="FFFFFF"/>
          <w:lang w:val="uk-UA"/>
        </w:rPr>
        <w:t xml:space="preserve"> не було </w:t>
      </w:r>
      <w:r w:rsidR="001D3258" w:rsidRPr="00404AEF">
        <w:rPr>
          <w:rFonts w:ascii="Times New Roman" w:hAnsi="Times New Roman" w:cs="Times New Roman"/>
          <w:sz w:val="24"/>
          <w:szCs w:val="24"/>
          <w:shd w:val="clear" w:color="auto" w:fill="FFFFFF"/>
          <w:lang w:val="uk-UA"/>
        </w:rPr>
        <w:t xml:space="preserve">зроблено. </w:t>
      </w:r>
    </w:p>
    <w:p w14:paraId="6163140B" w14:textId="22AB1A81" w:rsidR="001D3258" w:rsidRPr="00404AEF" w:rsidRDefault="001D3258" w:rsidP="008528F9">
      <w:pPr>
        <w:numPr>
          <w:ilvl w:val="0"/>
          <w:numId w:val="2"/>
        </w:numPr>
        <w:tabs>
          <w:tab w:val="left" w:pos="709"/>
        </w:tabs>
        <w:spacing w:after="120"/>
        <w:ind w:left="709" w:hanging="709"/>
        <w:jc w:val="both"/>
        <w:rPr>
          <w:rFonts w:ascii="Times New Roman" w:hAnsi="Times New Roman" w:cs="Times New Roman"/>
          <w:sz w:val="24"/>
          <w:szCs w:val="24"/>
          <w:lang w:val="uk-UA" w:eastAsia="ru-RU"/>
        </w:rPr>
      </w:pPr>
      <w:r w:rsidRPr="00404AEF">
        <w:rPr>
          <w:rFonts w:ascii="Times New Roman" w:hAnsi="Times New Roman"/>
          <w:sz w:val="24"/>
          <w:szCs w:val="24"/>
          <w:lang w:val="uk-UA" w:eastAsia="ru-RU"/>
        </w:rPr>
        <w:t>Підприємство не нада</w:t>
      </w:r>
      <w:r w:rsidR="000B2C60">
        <w:rPr>
          <w:rFonts w:ascii="Times New Roman" w:hAnsi="Times New Roman"/>
          <w:sz w:val="24"/>
          <w:szCs w:val="24"/>
          <w:lang w:val="uk-UA" w:eastAsia="ru-RU"/>
        </w:rPr>
        <w:t>л</w:t>
      </w:r>
      <w:r w:rsidRPr="00404AEF">
        <w:rPr>
          <w:rFonts w:ascii="Times New Roman" w:hAnsi="Times New Roman"/>
          <w:sz w:val="24"/>
          <w:szCs w:val="24"/>
          <w:lang w:val="uk-UA" w:eastAsia="ru-RU"/>
        </w:rPr>
        <w:t>о доказів визнання незаконними дій органів Держпродспоживслужби, зокрема, щодо порядку відбору Масла</w:t>
      </w:r>
      <w:r w:rsidR="007B41CB" w:rsidRPr="00404AEF">
        <w:rPr>
          <w:rFonts w:ascii="Times New Roman" w:hAnsi="Times New Roman"/>
          <w:sz w:val="24"/>
          <w:szCs w:val="24"/>
          <w:lang w:val="uk-UA" w:eastAsia="ru-RU"/>
        </w:rPr>
        <w:t xml:space="preserve"> </w:t>
      </w:r>
      <w:r w:rsidRPr="00404AEF">
        <w:rPr>
          <w:rFonts w:ascii="Times New Roman" w:hAnsi="Times New Roman"/>
          <w:sz w:val="24"/>
          <w:szCs w:val="24"/>
          <w:lang w:val="uk-UA" w:eastAsia="ru-RU"/>
        </w:rPr>
        <w:t xml:space="preserve">та/або його лабораторного дослідження. </w:t>
      </w:r>
    </w:p>
    <w:p w14:paraId="3104DC90" w14:textId="19247B9E" w:rsidR="001D3258" w:rsidRPr="00404AEF" w:rsidRDefault="00DD3BF8" w:rsidP="008528F9">
      <w:pPr>
        <w:numPr>
          <w:ilvl w:val="0"/>
          <w:numId w:val="2"/>
        </w:numPr>
        <w:tabs>
          <w:tab w:val="left" w:pos="709"/>
        </w:tabs>
        <w:spacing w:after="120"/>
        <w:ind w:left="709" w:hanging="709"/>
        <w:jc w:val="both"/>
        <w:rPr>
          <w:rFonts w:ascii="Times New Roman" w:hAnsi="Times New Roman" w:cs="Times New Roman"/>
          <w:sz w:val="24"/>
          <w:szCs w:val="24"/>
          <w:lang w:val="uk-UA" w:eastAsia="ru-RU"/>
        </w:rPr>
      </w:pPr>
      <w:r w:rsidRPr="00404AEF">
        <w:rPr>
          <w:rFonts w:ascii="Times New Roman" w:hAnsi="Times New Roman" w:cs="Times New Roman"/>
          <w:sz w:val="24"/>
          <w:szCs w:val="24"/>
          <w:shd w:val="clear" w:color="auto" w:fill="FFFFFF"/>
          <w:lang w:val="uk-UA"/>
        </w:rPr>
        <w:t xml:space="preserve">Тобто </w:t>
      </w:r>
      <w:r w:rsidR="001D3258" w:rsidRPr="00404AEF">
        <w:rPr>
          <w:rFonts w:ascii="Times New Roman" w:hAnsi="Times New Roman" w:cs="Times New Roman"/>
          <w:sz w:val="24"/>
          <w:szCs w:val="24"/>
          <w:shd w:val="clear" w:color="auto" w:fill="FFFFFF"/>
          <w:lang w:val="uk-UA"/>
        </w:rPr>
        <w:t xml:space="preserve">Постанова є чинною і є достатнім доказом у справі, </w:t>
      </w:r>
      <w:r w:rsidR="001D3258" w:rsidRPr="00404AEF">
        <w:rPr>
          <w:rFonts w:ascii="Times New Roman" w:hAnsi="Times New Roman"/>
          <w:sz w:val="24"/>
          <w:szCs w:val="24"/>
          <w:lang w:val="uk-UA" w:eastAsia="ru-RU"/>
        </w:rPr>
        <w:t xml:space="preserve">а обставини, встановлені </w:t>
      </w:r>
      <w:r w:rsidR="000B2C60">
        <w:rPr>
          <w:rFonts w:ascii="Times New Roman" w:hAnsi="Times New Roman"/>
          <w:sz w:val="24"/>
          <w:szCs w:val="24"/>
          <w:lang w:val="uk-UA" w:eastAsia="ru-RU"/>
        </w:rPr>
        <w:t>в</w:t>
      </w:r>
      <w:r w:rsidR="000B2C60" w:rsidRPr="00404AEF">
        <w:rPr>
          <w:rFonts w:ascii="Times New Roman" w:hAnsi="Times New Roman"/>
          <w:sz w:val="24"/>
          <w:szCs w:val="24"/>
          <w:lang w:val="uk-UA" w:eastAsia="ru-RU"/>
        </w:rPr>
        <w:t xml:space="preserve"> </w:t>
      </w:r>
      <w:r w:rsidR="001D3258" w:rsidRPr="00404AEF">
        <w:rPr>
          <w:rFonts w:ascii="Times New Roman" w:hAnsi="Times New Roman"/>
          <w:sz w:val="24"/>
          <w:szCs w:val="24"/>
          <w:lang w:val="uk-UA" w:eastAsia="ru-RU"/>
        </w:rPr>
        <w:t xml:space="preserve">ній та пов’язаних </w:t>
      </w:r>
      <w:r w:rsidR="000B2C60">
        <w:rPr>
          <w:rFonts w:ascii="Times New Roman" w:hAnsi="Times New Roman"/>
          <w:sz w:val="24"/>
          <w:szCs w:val="24"/>
          <w:lang w:val="uk-UA" w:eastAsia="ru-RU"/>
        </w:rPr>
        <w:t>і</w:t>
      </w:r>
      <w:r w:rsidR="001D3258" w:rsidRPr="00404AEF">
        <w:rPr>
          <w:rFonts w:ascii="Times New Roman" w:hAnsi="Times New Roman"/>
          <w:sz w:val="24"/>
          <w:szCs w:val="24"/>
          <w:lang w:val="uk-UA" w:eastAsia="ru-RU"/>
        </w:rPr>
        <w:t>з нею документах</w:t>
      </w:r>
      <w:r w:rsidR="000B2C60">
        <w:rPr>
          <w:rFonts w:ascii="Times New Roman" w:hAnsi="Times New Roman"/>
          <w:sz w:val="24"/>
          <w:szCs w:val="24"/>
          <w:lang w:val="uk-UA" w:eastAsia="ru-RU"/>
        </w:rPr>
        <w:t>,</w:t>
      </w:r>
      <w:r w:rsidR="001D3258" w:rsidRPr="00404AEF">
        <w:rPr>
          <w:rFonts w:ascii="Times New Roman" w:hAnsi="Times New Roman"/>
          <w:sz w:val="24"/>
          <w:szCs w:val="24"/>
          <w:lang w:val="uk-UA" w:eastAsia="ru-RU"/>
        </w:rPr>
        <w:t xml:space="preserve"> є доведеними.</w:t>
      </w:r>
    </w:p>
    <w:p w14:paraId="228E4FBD" w14:textId="4E60DE53" w:rsidR="001D3258" w:rsidRPr="00404AEF" w:rsidRDefault="001D3258" w:rsidP="008528F9">
      <w:pPr>
        <w:numPr>
          <w:ilvl w:val="0"/>
          <w:numId w:val="2"/>
        </w:numPr>
        <w:tabs>
          <w:tab w:val="left" w:pos="709"/>
        </w:tabs>
        <w:spacing w:after="120"/>
        <w:ind w:left="709" w:hanging="709"/>
        <w:jc w:val="both"/>
        <w:rPr>
          <w:rFonts w:ascii="Times New Roman" w:hAnsi="Times New Roman" w:cs="Times New Roman"/>
          <w:sz w:val="24"/>
          <w:szCs w:val="24"/>
          <w:lang w:val="uk-UA" w:eastAsia="ru-RU"/>
        </w:rPr>
      </w:pPr>
      <w:r w:rsidRPr="00404AEF">
        <w:rPr>
          <w:rFonts w:ascii="Times New Roman" w:hAnsi="Times New Roman" w:cs="Times New Roman"/>
          <w:sz w:val="24"/>
          <w:szCs w:val="24"/>
          <w:shd w:val="clear" w:color="auto" w:fill="FFFFFF"/>
          <w:lang w:val="uk-UA"/>
        </w:rPr>
        <w:t xml:space="preserve">Твердження Відповідача про </w:t>
      </w:r>
      <w:r w:rsidRPr="00404AEF">
        <w:rPr>
          <w:rFonts w:ascii="Times New Roman" w:hAnsi="Times New Roman"/>
          <w:sz w:val="24"/>
          <w:szCs w:val="24"/>
          <w:lang w:val="uk-UA" w:eastAsia="ru-RU"/>
        </w:rPr>
        <w:t xml:space="preserve">невизнання порушення, визначеного </w:t>
      </w:r>
      <w:r w:rsidR="00CD6C2B">
        <w:rPr>
          <w:rFonts w:ascii="Times New Roman" w:hAnsi="Times New Roman"/>
          <w:sz w:val="24"/>
          <w:szCs w:val="24"/>
          <w:lang w:val="uk-UA" w:eastAsia="ru-RU"/>
        </w:rPr>
        <w:t>в</w:t>
      </w:r>
      <w:r w:rsidR="00CD6C2B" w:rsidRPr="00404AEF">
        <w:rPr>
          <w:rFonts w:ascii="Times New Roman" w:hAnsi="Times New Roman"/>
          <w:sz w:val="24"/>
          <w:szCs w:val="24"/>
          <w:lang w:val="uk-UA" w:eastAsia="ru-RU"/>
        </w:rPr>
        <w:t xml:space="preserve"> </w:t>
      </w:r>
      <w:r w:rsidRPr="00404AEF">
        <w:rPr>
          <w:rFonts w:ascii="Times New Roman" w:hAnsi="Times New Roman"/>
          <w:sz w:val="24"/>
          <w:szCs w:val="24"/>
          <w:lang w:val="uk-UA" w:eastAsia="ru-RU"/>
        </w:rPr>
        <w:t xml:space="preserve">Постанові, не спростовують </w:t>
      </w:r>
      <w:r w:rsidR="00C56457">
        <w:rPr>
          <w:rFonts w:ascii="Times New Roman" w:hAnsi="Times New Roman"/>
          <w:sz w:val="24"/>
          <w:szCs w:val="24"/>
          <w:lang w:val="uk-UA" w:eastAsia="ru-RU"/>
        </w:rPr>
        <w:t>В</w:t>
      </w:r>
      <w:r w:rsidRPr="00404AEF">
        <w:rPr>
          <w:rFonts w:ascii="Times New Roman" w:hAnsi="Times New Roman"/>
          <w:sz w:val="24"/>
          <w:szCs w:val="24"/>
          <w:lang w:val="uk-UA" w:eastAsia="ru-RU"/>
        </w:rPr>
        <w:t>иснов</w:t>
      </w:r>
      <w:r w:rsidR="00CD6C2B">
        <w:rPr>
          <w:rFonts w:ascii="Times New Roman" w:hAnsi="Times New Roman"/>
          <w:sz w:val="24"/>
          <w:szCs w:val="24"/>
          <w:lang w:val="uk-UA" w:eastAsia="ru-RU"/>
        </w:rPr>
        <w:t>ку</w:t>
      </w:r>
      <w:r w:rsidR="00C56457">
        <w:rPr>
          <w:rFonts w:ascii="Times New Roman" w:hAnsi="Times New Roman"/>
          <w:sz w:val="24"/>
          <w:szCs w:val="24"/>
          <w:lang w:val="uk-UA" w:eastAsia="ru-RU"/>
        </w:rPr>
        <w:t xml:space="preserve"> за результатом </w:t>
      </w:r>
      <w:r w:rsidRPr="00404AEF">
        <w:rPr>
          <w:rFonts w:ascii="Times New Roman" w:hAnsi="Times New Roman"/>
          <w:sz w:val="24"/>
          <w:szCs w:val="24"/>
          <w:lang w:val="uk-UA" w:eastAsia="ru-RU"/>
        </w:rPr>
        <w:t xml:space="preserve"> лабораторних досліджень та Постанову.</w:t>
      </w:r>
    </w:p>
    <w:p w14:paraId="3605A1B2" w14:textId="63637DFF" w:rsidR="008D38F6" w:rsidRPr="00AA6273" w:rsidRDefault="00F772A9" w:rsidP="008528F9">
      <w:pPr>
        <w:pStyle w:val="a3"/>
        <w:numPr>
          <w:ilvl w:val="1"/>
          <w:numId w:val="9"/>
        </w:numPr>
        <w:spacing w:after="120"/>
        <w:ind w:left="993"/>
        <w:jc w:val="both"/>
        <w:rPr>
          <w:rFonts w:ascii="Times New Roman" w:hAnsi="Times New Roman"/>
          <w:b/>
          <w:i/>
          <w:color w:val="000000"/>
          <w:lang w:eastAsia="ru-RU"/>
        </w:rPr>
      </w:pPr>
      <w:r w:rsidRPr="00404AEF">
        <w:rPr>
          <w:rFonts w:ascii="Times New Roman" w:hAnsi="Times New Roman"/>
          <w:b/>
          <w:i/>
          <w:color w:val="000000"/>
          <w:lang w:eastAsia="ru-RU"/>
        </w:rPr>
        <w:lastRenderedPageBreak/>
        <w:t xml:space="preserve"> </w:t>
      </w:r>
      <w:r w:rsidR="008D38F6" w:rsidRPr="00404AEF">
        <w:rPr>
          <w:rFonts w:ascii="Times New Roman" w:hAnsi="Times New Roman"/>
          <w:b/>
          <w:i/>
          <w:color w:val="000000"/>
          <w:lang w:eastAsia="ru-RU"/>
        </w:rPr>
        <w:t>Заперечення щодо упакування та етикетки Масла</w:t>
      </w:r>
      <w:r w:rsidR="00AA6273" w:rsidRPr="00404AEF">
        <w:rPr>
          <w:rFonts w:ascii="Times New Roman" w:hAnsi="Times New Roman"/>
          <w:b/>
          <w:i/>
          <w:color w:val="000000"/>
          <w:lang w:eastAsia="ru-RU"/>
        </w:rPr>
        <w:t xml:space="preserve">, викладені </w:t>
      </w:r>
      <w:r w:rsidR="00CD6C2B">
        <w:rPr>
          <w:rFonts w:ascii="Times New Roman" w:hAnsi="Times New Roman"/>
          <w:b/>
          <w:i/>
          <w:color w:val="000000"/>
          <w:lang w:eastAsia="ru-RU"/>
        </w:rPr>
        <w:t>в</w:t>
      </w:r>
      <w:r w:rsidR="00CD6C2B" w:rsidRPr="00404AEF">
        <w:rPr>
          <w:rFonts w:ascii="Times New Roman" w:hAnsi="Times New Roman"/>
          <w:b/>
          <w:i/>
          <w:color w:val="000000"/>
          <w:lang w:eastAsia="ru-RU"/>
        </w:rPr>
        <w:t xml:space="preserve"> </w:t>
      </w:r>
      <w:r w:rsidR="00AA6273" w:rsidRPr="00404AEF">
        <w:rPr>
          <w:rFonts w:ascii="Times New Roman" w:hAnsi="Times New Roman"/>
          <w:b/>
          <w:i/>
          <w:color w:val="000000"/>
          <w:lang w:eastAsia="ru-RU"/>
        </w:rPr>
        <w:t>пункті 5</w:t>
      </w:r>
      <w:r w:rsidR="00AA6273">
        <w:rPr>
          <w:rFonts w:ascii="Times New Roman" w:hAnsi="Times New Roman"/>
          <w:b/>
          <w:i/>
          <w:color w:val="000000"/>
          <w:lang w:eastAsia="ru-RU"/>
        </w:rPr>
        <w:t xml:space="preserve"> </w:t>
      </w:r>
      <w:r w:rsidR="00AA6273" w:rsidRPr="00BC13DE">
        <w:rPr>
          <w:rFonts w:ascii="Times New Roman" w:hAnsi="Times New Roman"/>
          <w:b/>
          <w:i/>
          <w:color w:val="000000"/>
          <w:lang w:eastAsia="ru-RU"/>
        </w:rPr>
        <w:t>Заперечень</w:t>
      </w:r>
    </w:p>
    <w:p w14:paraId="1118EA2E" w14:textId="535D6D5E" w:rsidR="008D38F6" w:rsidRDefault="00621BFD"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 xml:space="preserve">Відповідач зазначає, що </w:t>
      </w:r>
      <w:r w:rsidR="00FD6AC8">
        <w:rPr>
          <w:rFonts w:ascii="Times New Roman" w:eastAsia="Calibri" w:hAnsi="Times New Roman" w:cs="Times New Roman"/>
          <w:color w:val="000000"/>
          <w:sz w:val="24"/>
          <w:szCs w:val="24"/>
          <w:lang w:val="uk-UA" w:eastAsia="ru-RU"/>
        </w:rPr>
        <w:t xml:space="preserve">в </w:t>
      </w:r>
      <w:r>
        <w:rPr>
          <w:rFonts w:ascii="Times New Roman" w:eastAsia="Calibri" w:hAnsi="Times New Roman" w:cs="Times New Roman"/>
          <w:color w:val="000000"/>
          <w:sz w:val="24"/>
          <w:szCs w:val="24"/>
          <w:lang w:val="uk-UA" w:eastAsia="ru-RU"/>
        </w:rPr>
        <w:t>Поданні наведено фото упаковки Масла, надан</w:t>
      </w:r>
      <w:r w:rsidR="00FD6AC8">
        <w:rPr>
          <w:rFonts w:ascii="Times New Roman" w:eastAsia="Calibri" w:hAnsi="Times New Roman" w:cs="Times New Roman"/>
          <w:color w:val="000000"/>
          <w:sz w:val="24"/>
          <w:szCs w:val="24"/>
          <w:lang w:val="uk-UA" w:eastAsia="ru-RU"/>
        </w:rPr>
        <w:t>е</w:t>
      </w:r>
      <w:r>
        <w:rPr>
          <w:rFonts w:ascii="Times New Roman" w:eastAsia="Calibri" w:hAnsi="Times New Roman" w:cs="Times New Roman"/>
          <w:color w:val="000000"/>
          <w:sz w:val="24"/>
          <w:szCs w:val="24"/>
          <w:lang w:val="uk-UA" w:eastAsia="ru-RU"/>
        </w:rPr>
        <w:t xml:space="preserve"> ДП «</w:t>
      </w:r>
      <w:proofErr w:type="spellStart"/>
      <w:r>
        <w:rPr>
          <w:rFonts w:ascii="Times New Roman" w:eastAsia="Calibri" w:hAnsi="Times New Roman" w:cs="Times New Roman"/>
          <w:color w:val="000000"/>
          <w:sz w:val="24"/>
          <w:szCs w:val="24"/>
          <w:lang w:val="uk-UA" w:eastAsia="ru-RU"/>
        </w:rPr>
        <w:t>Ружин</w:t>
      </w:r>
      <w:proofErr w:type="spellEnd"/>
      <w:r>
        <w:rPr>
          <w:rFonts w:ascii="Times New Roman" w:eastAsia="Calibri" w:hAnsi="Times New Roman" w:cs="Times New Roman"/>
          <w:color w:val="000000"/>
          <w:sz w:val="24"/>
          <w:szCs w:val="24"/>
          <w:lang w:val="uk-UA" w:eastAsia="ru-RU"/>
        </w:rPr>
        <w:t>-молоко»</w:t>
      </w:r>
      <w:r w:rsidR="002A3184">
        <w:rPr>
          <w:rFonts w:ascii="Times New Roman" w:eastAsia="Calibri" w:hAnsi="Times New Roman" w:cs="Times New Roman"/>
          <w:color w:val="000000"/>
          <w:sz w:val="24"/>
          <w:szCs w:val="24"/>
          <w:lang w:val="uk-UA" w:eastAsia="ru-RU"/>
        </w:rPr>
        <w:t xml:space="preserve">, що не вказує на належність цієї упаковки безпосередньо Маслу. </w:t>
      </w:r>
    </w:p>
    <w:p w14:paraId="03DCA940" w14:textId="247ED435" w:rsidR="0023083B" w:rsidRPr="006022BC" w:rsidRDefault="00932DA6" w:rsidP="006022BC">
      <w:pPr>
        <w:numPr>
          <w:ilvl w:val="0"/>
          <w:numId w:val="2"/>
        </w:numPr>
        <w:tabs>
          <w:tab w:val="num" w:pos="-180"/>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Комітет зазначає, що упаковк</w:t>
      </w:r>
      <w:r w:rsidR="00FD6AC8">
        <w:rPr>
          <w:rFonts w:ascii="Times New Roman" w:eastAsia="Calibri" w:hAnsi="Times New Roman" w:cs="Times New Roman"/>
          <w:color w:val="000000"/>
          <w:sz w:val="24"/>
          <w:szCs w:val="24"/>
          <w:lang w:val="uk-UA" w:eastAsia="ru-RU"/>
        </w:rPr>
        <w:t>у</w:t>
      </w:r>
      <w:r>
        <w:rPr>
          <w:rFonts w:ascii="Times New Roman" w:eastAsia="Calibri" w:hAnsi="Times New Roman" w:cs="Times New Roman"/>
          <w:color w:val="000000"/>
          <w:sz w:val="24"/>
          <w:szCs w:val="24"/>
          <w:lang w:val="uk-UA" w:eastAsia="ru-RU"/>
        </w:rPr>
        <w:t xml:space="preserve"> (етикетк</w:t>
      </w:r>
      <w:r w:rsidR="00FD6AC8">
        <w:rPr>
          <w:rFonts w:ascii="Times New Roman" w:eastAsia="Calibri" w:hAnsi="Times New Roman" w:cs="Times New Roman"/>
          <w:color w:val="000000"/>
          <w:sz w:val="24"/>
          <w:szCs w:val="24"/>
          <w:lang w:val="uk-UA" w:eastAsia="ru-RU"/>
        </w:rPr>
        <w:t>у</w:t>
      </w:r>
      <w:r>
        <w:rPr>
          <w:rFonts w:ascii="Times New Roman" w:eastAsia="Calibri" w:hAnsi="Times New Roman" w:cs="Times New Roman"/>
          <w:color w:val="000000"/>
          <w:sz w:val="24"/>
          <w:szCs w:val="24"/>
          <w:lang w:val="uk-UA" w:eastAsia="ru-RU"/>
        </w:rPr>
        <w:t xml:space="preserve">) Масла, </w:t>
      </w:r>
      <w:r w:rsidR="00FD6AC8">
        <w:rPr>
          <w:rFonts w:ascii="Times New Roman" w:eastAsia="Calibri" w:hAnsi="Times New Roman" w:cs="Times New Roman"/>
          <w:color w:val="000000"/>
          <w:sz w:val="24"/>
          <w:szCs w:val="24"/>
          <w:lang w:val="uk-UA" w:eastAsia="ru-RU"/>
        </w:rPr>
        <w:t xml:space="preserve">описану в </w:t>
      </w:r>
      <w:r>
        <w:rPr>
          <w:rFonts w:ascii="Times New Roman" w:eastAsia="Calibri" w:hAnsi="Times New Roman" w:cs="Times New Roman"/>
          <w:color w:val="000000"/>
          <w:sz w:val="24"/>
          <w:szCs w:val="24"/>
          <w:lang w:val="uk-UA" w:eastAsia="ru-RU"/>
        </w:rPr>
        <w:t>пункт</w:t>
      </w:r>
      <w:r w:rsidR="001F0FA6">
        <w:rPr>
          <w:rFonts w:ascii="Times New Roman" w:eastAsia="Calibri" w:hAnsi="Times New Roman" w:cs="Times New Roman"/>
          <w:color w:val="000000"/>
          <w:sz w:val="24"/>
          <w:szCs w:val="24"/>
          <w:lang w:val="uk-UA" w:eastAsia="ru-RU"/>
        </w:rPr>
        <w:t>ах</w:t>
      </w:r>
      <w:r>
        <w:rPr>
          <w:rFonts w:ascii="Times New Roman" w:eastAsia="Calibri" w:hAnsi="Times New Roman" w:cs="Times New Roman"/>
          <w:color w:val="000000"/>
          <w:sz w:val="24"/>
          <w:szCs w:val="24"/>
          <w:lang w:val="uk-UA" w:eastAsia="ru-RU"/>
        </w:rPr>
        <w:t xml:space="preserve"> </w:t>
      </w:r>
      <w:r w:rsidRPr="00A43062">
        <w:rPr>
          <w:rFonts w:ascii="Times New Roman" w:eastAsia="Calibri" w:hAnsi="Times New Roman" w:cs="Times New Roman"/>
          <w:color w:val="000000"/>
          <w:sz w:val="24"/>
          <w:szCs w:val="24"/>
          <w:lang w:val="uk-UA" w:eastAsia="ru-RU"/>
        </w:rPr>
        <w:t>3</w:t>
      </w:r>
      <w:r w:rsidR="00BC13D5" w:rsidRPr="00A43062">
        <w:rPr>
          <w:rFonts w:ascii="Times New Roman" w:eastAsia="Calibri" w:hAnsi="Times New Roman" w:cs="Times New Roman"/>
          <w:color w:val="000000"/>
          <w:sz w:val="24"/>
          <w:szCs w:val="24"/>
          <w:lang w:val="uk-UA" w:eastAsia="ru-RU"/>
        </w:rPr>
        <w:t>7</w:t>
      </w:r>
      <w:r w:rsidR="00FD6AC8">
        <w:rPr>
          <w:rFonts w:ascii="Times New Roman" w:eastAsia="Calibri" w:hAnsi="Times New Roman" w:cs="Times New Roman"/>
          <w:color w:val="000000"/>
          <w:sz w:val="24"/>
          <w:szCs w:val="24"/>
          <w:lang w:val="uk-UA" w:eastAsia="ru-RU"/>
        </w:rPr>
        <w:t xml:space="preserve"> − </w:t>
      </w:r>
      <w:r w:rsidR="00BC13D5" w:rsidRPr="00A43062">
        <w:rPr>
          <w:rFonts w:ascii="Times New Roman" w:eastAsia="Calibri" w:hAnsi="Times New Roman" w:cs="Times New Roman"/>
          <w:color w:val="000000"/>
          <w:sz w:val="24"/>
          <w:szCs w:val="24"/>
          <w:lang w:val="uk-UA" w:eastAsia="ru-RU"/>
        </w:rPr>
        <w:t>40</w:t>
      </w:r>
      <w:r w:rsidRPr="00A43062">
        <w:rPr>
          <w:rFonts w:ascii="Times New Roman" w:eastAsia="Calibri" w:hAnsi="Times New Roman" w:cs="Times New Roman"/>
          <w:color w:val="000000"/>
          <w:sz w:val="24"/>
          <w:szCs w:val="24"/>
          <w:lang w:val="uk-UA" w:eastAsia="ru-RU"/>
        </w:rPr>
        <w:t xml:space="preserve"> цього</w:t>
      </w:r>
      <w:r>
        <w:rPr>
          <w:rFonts w:ascii="Times New Roman" w:eastAsia="Calibri" w:hAnsi="Times New Roman" w:cs="Times New Roman"/>
          <w:color w:val="000000"/>
          <w:sz w:val="24"/>
          <w:szCs w:val="24"/>
          <w:lang w:val="uk-UA" w:eastAsia="ru-RU"/>
        </w:rPr>
        <w:t xml:space="preserve"> рішення</w:t>
      </w:r>
      <w:r w:rsidR="0098100B">
        <w:rPr>
          <w:rFonts w:ascii="Times New Roman" w:eastAsia="Calibri" w:hAnsi="Times New Roman" w:cs="Times New Roman"/>
          <w:color w:val="000000"/>
          <w:sz w:val="24"/>
          <w:szCs w:val="24"/>
          <w:lang w:val="uk-UA" w:eastAsia="ru-RU"/>
        </w:rPr>
        <w:t>,</w:t>
      </w:r>
      <w:r>
        <w:rPr>
          <w:rFonts w:ascii="Times New Roman" w:eastAsia="Calibri" w:hAnsi="Times New Roman" w:cs="Times New Roman"/>
          <w:color w:val="000000"/>
          <w:sz w:val="24"/>
          <w:szCs w:val="24"/>
          <w:lang w:val="uk-UA" w:eastAsia="ru-RU"/>
        </w:rPr>
        <w:t xml:space="preserve"> </w:t>
      </w:r>
      <w:r w:rsidR="00FD6AC8">
        <w:rPr>
          <w:rFonts w:ascii="Times New Roman" w:eastAsia="Calibri" w:hAnsi="Times New Roman" w:cs="Times New Roman"/>
          <w:color w:val="000000"/>
          <w:sz w:val="24"/>
          <w:szCs w:val="24"/>
          <w:lang w:val="uk-UA" w:eastAsia="ru-RU"/>
        </w:rPr>
        <w:t xml:space="preserve">Підприємство </w:t>
      </w:r>
      <w:r w:rsidR="0023083B">
        <w:rPr>
          <w:rFonts w:ascii="Times New Roman" w:eastAsia="Calibri" w:hAnsi="Times New Roman" w:cs="Times New Roman"/>
          <w:color w:val="000000"/>
          <w:sz w:val="24"/>
          <w:szCs w:val="24"/>
          <w:lang w:val="uk-UA" w:eastAsia="ru-RU"/>
        </w:rPr>
        <w:t>нада</w:t>
      </w:r>
      <w:r w:rsidR="00FD6AC8">
        <w:rPr>
          <w:rFonts w:ascii="Times New Roman" w:eastAsia="Calibri" w:hAnsi="Times New Roman" w:cs="Times New Roman"/>
          <w:color w:val="000000"/>
          <w:sz w:val="24"/>
          <w:szCs w:val="24"/>
          <w:lang w:val="uk-UA" w:eastAsia="ru-RU"/>
        </w:rPr>
        <w:t>ло</w:t>
      </w:r>
      <w:r w:rsidR="0023083B">
        <w:rPr>
          <w:rFonts w:ascii="Times New Roman" w:eastAsia="Calibri" w:hAnsi="Times New Roman" w:cs="Times New Roman"/>
          <w:color w:val="000000"/>
          <w:sz w:val="24"/>
          <w:szCs w:val="24"/>
          <w:lang w:val="uk-UA" w:eastAsia="ru-RU"/>
        </w:rPr>
        <w:t xml:space="preserve"> у відповідь на питання </w:t>
      </w:r>
      <w:r w:rsidR="00E234C8">
        <w:rPr>
          <w:rFonts w:ascii="Times New Roman" w:eastAsia="Calibri" w:hAnsi="Times New Roman" w:cs="Times New Roman"/>
          <w:color w:val="000000"/>
          <w:sz w:val="24"/>
          <w:szCs w:val="24"/>
          <w:lang w:val="uk-UA" w:eastAsia="ru-RU"/>
        </w:rPr>
        <w:t xml:space="preserve">5 </w:t>
      </w:r>
      <w:r w:rsidR="006022BC">
        <w:rPr>
          <w:rFonts w:ascii="Times New Roman" w:eastAsia="Calibri" w:hAnsi="Times New Roman" w:cs="Times New Roman"/>
          <w:color w:val="000000"/>
          <w:sz w:val="24"/>
          <w:szCs w:val="24"/>
          <w:lang w:val="uk-UA" w:eastAsia="ru-RU"/>
        </w:rPr>
        <w:t>«</w:t>
      </w:r>
      <w:r w:rsidR="006022BC" w:rsidRPr="006022BC">
        <w:rPr>
          <w:rFonts w:ascii="Times New Roman" w:eastAsia="Calibri" w:hAnsi="Times New Roman" w:cs="Times New Roman"/>
          <w:i/>
          <w:color w:val="000000"/>
          <w:sz w:val="24"/>
          <w:szCs w:val="24"/>
          <w:lang w:val="uk-UA" w:eastAsia="ru-RU"/>
        </w:rPr>
        <w:t>Надати зразки усіх комплектів упаковок (етикеток) Масла 1</w:t>
      </w:r>
      <w:r w:rsidR="006022BC">
        <w:rPr>
          <w:rFonts w:ascii="Times New Roman" w:eastAsia="Calibri" w:hAnsi="Times New Roman" w:cs="Times New Roman"/>
          <w:i/>
          <w:color w:val="000000"/>
          <w:sz w:val="24"/>
          <w:szCs w:val="24"/>
          <w:lang w:val="uk-UA" w:eastAsia="ru-RU"/>
        </w:rPr>
        <w:t>..</w:t>
      </w:r>
      <w:r w:rsidR="006022BC" w:rsidRPr="006022BC">
        <w:rPr>
          <w:rFonts w:ascii="Times New Roman" w:eastAsia="Calibri" w:hAnsi="Times New Roman" w:cs="Times New Roman"/>
          <w:i/>
          <w:color w:val="000000"/>
          <w:sz w:val="24"/>
          <w:szCs w:val="24"/>
          <w:lang w:val="uk-UA" w:eastAsia="ru-RU"/>
        </w:rPr>
        <w:t>. У разі відсутності комплектів упаковок (етикеток), надати їх якісні кольорові фото</w:t>
      </w:r>
      <w:r w:rsidR="006022BC">
        <w:rPr>
          <w:rFonts w:ascii="Times New Roman" w:eastAsia="Calibri" w:hAnsi="Times New Roman" w:cs="Times New Roman"/>
          <w:color w:val="000000"/>
          <w:sz w:val="24"/>
          <w:szCs w:val="24"/>
          <w:lang w:val="uk-UA" w:eastAsia="ru-RU"/>
        </w:rPr>
        <w:t xml:space="preserve">» </w:t>
      </w:r>
      <w:r w:rsidR="0023083B" w:rsidRPr="006022BC">
        <w:rPr>
          <w:rFonts w:ascii="Times New Roman" w:eastAsia="Calibri" w:hAnsi="Times New Roman" w:cs="Times New Roman"/>
          <w:color w:val="000000"/>
          <w:sz w:val="24"/>
          <w:szCs w:val="24"/>
          <w:lang w:val="uk-UA" w:eastAsia="ru-RU"/>
        </w:rPr>
        <w:t>вимо</w:t>
      </w:r>
      <w:r w:rsidR="00752851">
        <w:rPr>
          <w:rFonts w:ascii="Times New Roman" w:eastAsia="Calibri" w:hAnsi="Times New Roman" w:cs="Times New Roman"/>
          <w:color w:val="000000"/>
          <w:sz w:val="24"/>
          <w:szCs w:val="24"/>
          <w:lang w:val="uk-UA" w:eastAsia="ru-RU"/>
        </w:rPr>
        <w:t>ги</w:t>
      </w:r>
      <w:r w:rsidR="0023083B" w:rsidRPr="006022BC">
        <w:rPr>
          <w:rFonts w:ascii="Times New Roman" w:eastAsia="Calibri" w:hAnsi="Times New Roman" w:cs="Times New Roman"/>
          <w:color w:val="000000"/>
          <w:sz w:val="24"/>
          <w:szCs w:val="24"/>
          <w:lang w:val="uk-UA" w:eastAsia="ru-RU"/>
        </w:rPr>
        <w:t xml:space="preserve"> Комітету № 127-26/09-13243 від</w:t>
      </w:r>
      <w:r w:rsidR="00053686">
        <w:rPr>
          <w:rFonts w:ascii="Times New Roman" w:eastAsia="Calibri" w:hAnsi="Times New Roman" w:cs="Times New Roman"/>
          <w:color w:val="000000"/>
          <w:sz w:val="24"/>
          <w:szCs w:val="24"/>
          <w:lang w:val="uk-UA" w:eastAsia="ru-RU"/>
        </w:rPr>
        <w:t> </w:t>
      </w:r>
      <w:r w:rsidR="0023083B" w:rsidRPr="006022BC">
        <w:rPr>
          <w:rFonts w:ascii="Times New Roman" w:eastAsia="Calibri" w:hAnsi="Times New Roman" w:cs="Times New Roman"/>
          <w:color w:val="000000"/>
          <w:sz w:val="24"/>
          <w:szCs w:val="24"/>
          <w:lang w:val="uk-UA" w:eastAsia="ru-RU"/>
        </w:rPr>
        <w:t>29.09.2020 про надання інформації до ДП «</w:t>
      </w:r>
      <w:proofErr w:type="spellStart"/>
      <w:r w:rsidR="0023083B" w:rsidRPr="006022BC">
        <w:rPr>
          <w:rFonts w:ascii="Times New Roman" w:eastAsia="Calibri" w:hAnsi="Times New Roman" w:cs="Times New Roman"/>
          <w:color w:val="000000"/>
          <w:sz w:val="24"/>
          <w:szCs w:val="24"/>
          <w:lang w:val="uk-UA" w:eastAsia="ru-RU"/>
        </w:rPr>
        <w:t>Ружин</w:t>
      </w:r>
      <w:proofErr w:type="spellEnd"/>
      <w:r w:rsidR="0023083B" w:rsidRPr="006022BC">
        <w:rPr>
          <w:rFonts w:ascii="Times New Roman" w:eastAsia="Calibri" w:hAnsi="Times New Roman" w:cs="Times New Roman"/>
          <w:color w:val="000000"/>
          <w:sz w:val="24"/>
          <w:szCs w:val="24"/>
          <w:lang w:val="uk-UA" w:eastAsia="ru-RU"/>
        </w:rPr>
        <w:t>-молоко» у Листі 1.</w:t>
      </w:r>
      <w:r w:rsidR="0098100B" w:rsidRPr="006022BC">
        <w:rPr>
          <w:rFonts w:ascii="Times New Roman" w:eastAsia="Calibri" w:hAnsi="Times New Roman" w:cs="Times New Roman"/>
          <w:color w:val="000000"/>
          <w:sz w:val="24"/>
          <w:szCs w:val="24"/>
          <w:lang w:val="uk-UA" w:eastAsia="ru-RU"/>
        </w:rPr>
        <w:t xml:space="preserve"> </w:t>
      </w:r>
    </w:p>
    <w:p w14:paraId="4355BB1D" w14:textId="0D49C013" w:rsidR="001F0FA6" w:rsidRPr="00413049" w:rsidRDefault="008C6A31"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413049">
        <w:rPr>
          <w:rFonts w:ascii="Times New Roman" w:eastAsia="Calibri" w:hAnsi="Times New Roman" w:cs="Times New Roman"/>
          <w:color w:val="000000"/>
          <w:sz w:val="24"/>
          <w:szCs w:val="24"/>
          <w:lang w:val="uk-UA" w:eastAsia="ru-RU"/>
        </w:rPr>
        <w:t xml:space="preserve">Разом </w:t>
      </w:r>
      <w:r w:rsidR="00EF0AC3">
        <w:rPr>
          <w:rFonts w:ascii="Times New Roman" w:eastAsia="Calibri" w:hAnsi="Times New Roman" w:cs="Times New Roman"/>
          <w:color w:val="000000"/>
          <w:sz w:val="24"/>
          <w:szCs w:val="24"/>
          <w:lang w:val="uk-UA" w:eastAsia="ru-RU"/>
        </w:rPr>
        <w:t xml:space="preserve">із </w:t>
      </w:r>
      <w:r w:rsidRPr="00413049">
        <w:rPr>
          <w:rFonts w:ascii="Times New Roman" w:eastAsia="Calibri" w:hAnsi="Times New Roman" w:cs="Times New Roman"/>
          <w:color w:val="000000"/>
          <w:sz w:val="24"/>
          <w:szCs w:val="24"/>
          <w:lang w:val="uk-UA" w:eastAsia="ru-RU"/>
        </w:rPr>
        <w:t xml:space="preserve">тим </w:t>
      </w:r>
      <w:r w:rsidR="000353FB" w:rsidRPr="00413049">
        <w:rPr>
          <w:rFonts w:ascii="Times New Roman" w:eastAsia="Calibri" w:hAnsi="Times New Roman" w:cs="Times New Roman"/>
          <w:color w:val="000000"/>
          <w:sz w:val="24"/>
          <w:szCs w:val="24"/>
          <w:lang w:val="uk-UA" w:eastAsia="ru-RU"/>
        </w:rPr>
        <w:t>на упаковці (етикетці) Масла</w:t>
      </w:r>
      <w:r w:rsidR="007B41CB">
        <w:rPr>
          <w:rFonts w:ascii="Times New Roman" w:eastAsia="Calibri" w:hAnsi="Times New Roman" w:cs="Times New Roman"/>
          <w:color w:val="000000"/>
          <w:sz w:val="24"/>
          <w:szCs w:val="24"/>
          <w:lang w:val="uk-UA" w:eastAsia="ru-RU"/>
        </w:rPr>
        <w:t xml:space="preserve"> </w:t>
      </w:r>
      <w:r w:rsidR="000353FB" w:rsidRPr="00413049">
        <w:rPr>
          <w:rFonts w:ascii="Times New Roman" w:eastAsia="Calibri" w:hAnsi="Times New Roman" w:cs="Times New Roman"/>
          <w:color w:val="000000"/>
          <w:sz w:val="24"/>
          <w:szCs w:val="24"/>
          <w:lang w:val="uk-UA" w:eastAsia="ru-RU"/>
        </w:rPr>
        <w:t>розміщен</w:t>
      </w:r>
      <w:r w:rsidR="00EF0AC3">
        <w:rPr>
          <w:rFonts w:ascii="Times New Roman" w:eastAsia="Calibri" w:hAnsi="Times New Roman" w:cs="Times New Roman"/>
          <w:color w:val="000000"/>
          <w:sz w:val="24"/>
          <w:szCs w:val="24"/>
          <w:lang w:val="uk-UA" w:eastAsia="ru-RU"/>
        </w:rPr>
        <w:t>о</w:t>
      </w:r>
      <w:r w:rsidR="000353FB" w:rsidRPr="00413049">
        <w:rPr>
          <w:rFonts w:ascii="Times New Roman" w:eastAsia="Calibri" w:hAnsi="Times New Roman" w:cs="Times New Roman"/>
          <w:color w:val="000000"/>
          <w:sz w:val="24"/>
          <w:szCs w:val="24"/>
          <w:lang w:val="uk-UA" w:eastAsia="ru-RU"/>
        </w:rPr>
        <w:t xml:space="preserve"> </w:t>
      </w:r>
      <w:r w:rsidRPr="00413049">
        <w:rPr>
          <w:rFonts w:ascii="Times New Roman" w:eastAsia="Calibri" w:hAnsi="Times New Roman" w:cs="Times New Roman"/>
          <w:color w:val="000000"/>
          <w:sz w:val="24"/>
          <w:szCs w:val="24"/>
          <w:lang w:val="uk-UA" w:eastAsia="ru-RU"/>
        </w:rPr>
        <w:t>торгов</w:t>
      </w:r>
      <w:r w:rsidR="00EF0AC3">
        <w:rPr>
          <w:rFonts w:ascii="Times New Roman" w:eastAsia="Calibri" w:hAnsi="Times New Roman" w:cs="Times New Roman"/>
          <w:color w:val="000000"/>
          <w:sz w:val="24"/>
          <w:szCs w:val="24"/>
          <w:lang w:val="uk-UA" w:eastAsia="ru-RU"/>
        </w:rPr>
        <w:t>ельну</w:t>
      </w:r>
      <w:r w:rsidRPr="00413049">
        <w:rPr>
          <w:rFonts w:ascii="Times New Roman" w:eastAsia="Calibri" w:hAnsi="Times New Roman" w:cs="Times New Roman"/>
          <w:color w:val="000000"/>
          <w:sz w:val="24"/>
          <w:szCs w:val="24"/>
          <w:lang w:val="uk-UA" w:eastAsia="ru-RU"/>
        </w:rPr>
        <w:t xml:space="preserve"> марк</w:t>
      </w:r>
      <w:r w:rsidR="00EF0AC3">
        <w:rPr>
          <w:rFonts w:ascii="Times New Roman" w:eastAsia="Calibri" w:hAnsi="Times New Roman" w:cs="Times New Roman"/>
          <w:color w:val="000000"/>
          <w:sz w:val="24"/>
          <w:szCs w:val="24"/>
          <w:lang w:val="uk-UA" w:eastAsia="ru-RU"/>
        </w:rPr>
        <w:t>у</w:t>
      </w:r>
      <w:r w:rsidRPr="00413049">
        <w:rPr>
          <w:rFonts w:ascii="Times New Roman" w:eastAsia="Calibri" w:hAnsi="Times New Roman" w:cs="Times New Roman"/>
          <w:color w:val="000000"/>
          <w:sz w:val="24"/>
          <w:szCs w:val="24"/>
          <w:lang w:val="uk-UA" w:eastAsia="ru-RU"/>
        </w:rPr>
        <w:t xml:space="preserve"> «Срібне»</w:t>
      </w:r>
      <w:r w:rsidR="000353FB" w:rsidRPr="00413049">
        <w:rPr>
          <w:rFonts w:ascii="Times New Roman" w:eastAsia="Calibri" w:hAnsi="Times New Roman" w:cs="Times New Roman"/>
          <w:color w:val="000000"/>
          <w:sz w:val="24"/>
          <w:szCs w:val="24"/>
          <w:lang w:val="uk-UA" w:eastAsia="ru-RU"/>
        </w:rPr>
        <w:t>, про що</w:t>
      </w:r>
      <w:r w:rsidR="00B02C9C" w:rsidRPr="00413049">
        <w:rPr>
          <w:rFonts w:ascii="Times New Roman" w:eastAsia="Calibri" w:hAnsi="Times New Roman" w:cs="Times New Roman"/>
          <w:color w:val="000000"/>
          <w:sz w:val="24"/>
          <w:szCs w:val="24"/>
          <w:lang w:val="uk-UA" w:eastAsia="ru-RU"/>
        </w:rPr>
        <w:t xml:space="preserve">, крім </w:t>
      </w:r>
      <w:r w:rsidR="00413049" w:rsidRPr="00413049">
        <w:rPr>
          <w:rFonts w:ascii="Times New Roman" w:eastAsia="Calibri" w:hAnsi="Times New Roman" w:cs="Times New Roman"/>
          <w:color w:val="000000"/>
          <w:sz w:val="24"/>
          <w:szCs w:val="24"/>
          <w:lang w:val="uk-UA" w:eastAsia="ru-RU"/>
        </w:rPr>
        <w:t xml:space="preserve">як на </w:t>
      </w:r>
      <w:r w:rsidR="00B02C9C" w:rsidRPr="00413049">
        <w:rPr>
          <w:rFonts w:ascii="Times New Roman" w:eastAsia="Calibri" w:hAnsi="Times New Roman" w:cs="Times New Roman"/>
          <w:color w:val="000000"/>
          <w:sz w:val="24"/>
          <w:szCs w:val="24"/>
          <w:lang w:val="uk-UA" w:eastAsia="ru-RU"/>
        </w:rPr>
        <w:t>наведен</w:t>
      </w:r>
      <w:r w:rsidR="00413049" w:rsidRPr="00413049">
        <w:rPr>
          <w:rFonts w:ascii="Times New Roman" w:eastAsia="Calibri" w:hAnsi="Times New Roman" w:cs="Times New Roman"/>
          <w:color w:val="000000"/>
          <w:sz w:val="24"/>
          <w:szCs w:val="24"/>
          <w:lang w:val="uk-UA" w:eastAsia="ru-RU"/>
        </w:rPr>
        <w:t>ій</w:t>
      </w:r>
      <w:r w:rsidR="00B02C9C" w:rsidRPr="00413049">
        <w:rPr>
          <w:rFonts w:ascii="Times New Roman" w:eastAsia="Calibri" w:hAnsi="Times New Roman" w:cs="Times New Roman"/>
          <w:color w:val="000000"/>
          <w:sz w:val="24"/>
          <w:szCs w:val="24"/>
          <w:lang w:val="uk-UA" w:eastAsia="ru-RU"/>
        </w:rPr>
        <w:t xml:space="preserve"> упаков</w:t>
      </w:r>
      <w:r w:rsidR="00413049" w:rsidRPr="00413049">
        <w:rPr>
          <w:rFonts w:ascii="Times New Roman" w:eastAsia="Calibri" w:hAnsi="Times New Roman" w:cs="Times New Roman"/>
          <w:color w:val="000000"/>
          <w:sz w:val="24"/>
          <w:szCs w:val="24"/>
          <w:lang w:val="uk-UA" w:eastAsia="ru-RU"/>
        </w:rPr>
        <w:t xml:space="preserve">ці </w:t>
      </w:r>
      <w:r w:rsidR="00B02C9C" w:rsidRPr="00413049">
        <w:rPr>
          <w:rFonts w:ascii="Times New Roman" w:eastAsia="Calibri" w:hAnsi="Times New Roman" w:cs="Times New Roman"/>
          <w:color w:val="000000"/>
          <w:sz w:val="24"/>
          <w:szCs w:val="24"/>
          <w:lang w:val="uk-UA" w:eastAsia="ru-RU"/>
        </w:rPr>
        <w:t>(етикет</w:t>
      </w:r>
      <w:r w:rsidR="00413049" w:rsidRPr="00413049">
        <w:rPr>
          <w:rFonts w:ascii="Times New Roman" w:eastAsia="Calibri" w:hAnsi="Times New Roman" w:cs="Times New Roman"/>
          <w:color w:val="000000"/>
          <w:sz w:val="24"/>
          <w:szCs w:val="24"/>
          <w:lang w:val="uk-UA" w:eastAsia="ru-RU"/>
        </w:rPr>
        <w:t>ці</w:t>
      </w:r>
      <w:r w:rsidR="00B02C9C" w:rsidRPr="00413049">
        <w:rPr>
          <w:rFonts w:ascii="Times New Roman" w:eastAsia="Calibri" w:hAnsi="Times New Roman" w:cs="Times New Roman"/>
          <w:color w:val="000000"/>
          <w:sz w:val="24"/>
          <w:szCs w:val="24"/>
          <w:lang w:val="uk-UA" w:eastAsia="ru-RU"/>
        </w:rPr>
        <w:t xml:space="preserve">), </w:t>
      </w:r>
      <w:r w:rsidR="001F76D0" w:rsidRPr="00413049">
        <w:rPr>
          <w:rFonts w:ascii="Times New Roman" w:eastAsia="Calibri" w:hAnsi="Times New Roman" w:cs="Times New Roman"/>
          <w:color w:val="000000"/>
          <w:sz w:val="24"/>
          <w:szCs w:val="24"/>
          <w:lang w:val="uk-UA" w:eastAsia="ru-RU"/>
        </w:rPr>
        <w:t xml:space="preserve">зазначено </w:t>
      </w:r>
      <w:r w:rsidR="00717347">
        <w:rPr>
          <w:rFonts w:ascii="Times New Roman" w:eastAsia="Calibri" w:hAnsi="Times New Roman" w:cs="Times New Roman"/>
          <w:color w:val="000000"/>
          <w:sz w:val="24"/>
          <w:szCs w:val="24"/>
          <w:lang w:val="uk-UA" w:eastAsia="ru-RU"/>
        </w:rPr>
        <w:t xml:space="preserve">в </w:t>
      </w:r>
      <w:r w:rsidR="008A261A" w:rsidRPr="00DC3E04">
        <w:rPr>
          <w:rFonts w:ascii="Times New Roman" w:hAnsi="Times New Roman" w:cs="Times New Roman"/>
          <w:i/>
          <w:sz w:val="24"/>
          <w:szCs w:val="24"/>
          <w:lang w:val="uk-UA"/>
        </w:rPr>
        <w:t>«інформація, доступ до якої обмежено»</w:t>
      </w:r>
      <w:r w:rsidR="001F76D0" w:rsidRPr="00413049">
        <w:rPr>
          <w:rFonts w:ascii="Times New Roman" w:eastAsia="Calibri" w:hAnsi="Times New Roman" w:cs="Times New Roman"/>
          <w:color w:val="000000"/>
          <w:sz w:val="24"/>
          <w:szCs w:val="24"/>
          <w:lang w:val="uk-UA" w:eastAsia="ru-RU"/>
        </w:rPr>
        <w:t>, а також у листі ФОП Сергієнка В.І.</w:t>
      </w:r>
      <w:r w:rsidR="00B4774F" w:rsidRPr="00413049">
        <w:rPr>
          <w:rFonts w:ascii="Times New Roman" w:eastAsia="Calibri" w:hAnsi="Times New Roman" w:cs="Times New Roman"/>
          <w:color w:val="000000"/>
          <w:sz w:val="24"/>
          <w:szCs w:val="24"/>
          <w:lang w:val="uk-UA"/>
        </w:rPr>
        <w:t xml:space="preserve"> </w:t>
      </w:r>
      <w:r w:rsidR="00413049" w:rsidRPr="00413049">
        <w:rPr>
          <w:rFonts w:ascii="Times New Roman" w:eastAsia="Calibri" w:hAnsi="Times New Roman" w:cs="Times New Roman"/>
          <w:color w:val="000000"/>
          <w:sz w:val="24"/>
          <w:szCs w:val="24"/>
          <w:lang w:val="uk-UA"/>
        </w:rPr>
        <w:t xml:space="preserve">до ГУ ДПСС в Полтавській області </w:t>
      </w:r>
      <w:r w:rsidR="00B4774F" w:rsidRPr="00413049">
        <w:rPr>
          <w:rFonts w:ascii="Times New Roman" w:eastAsia="Calibri" w:hAnsi="Times New Roman" w:cs="Times New Roman"/>
          <w:color w:val="000000"/>
          <w:sz w:val="24"/>
          <w:szCs w:val="24"/>
          <w:lang w:val="uk-UA" w:eastAsia="ru-RU"/>
        </w:rPr>
        <w:t>№ 03/08 від</w:t>
      </w:r>
      <w:r w:rsidR="00211100">
        <w:rPr>
          <w:rFonts w:ascii="Times New Roman" w:eastAsia="Calibri" w:hAnsi="Times New Roman" w:cs="Times New Roman"/>
          <w:color w:val="000000"/>
          <w:sz w:val="24"/>
          <w:szCs w:val="24"/>
          <w:lang w:val="uk-UA" w:eastAsia="ru-RU"/>
        </w:rPr>
        <w:t> </w:t>
      </w:r>
      <w:r w:rsidR="00B4774F" w:rsidRPr="00413049">
        <w:rPr>
          <w:rFonts w:ascii="Times New Roman" w:eastAsia="Calibri" w:hAnsi="Times New Roman" w:cs="Times New Roman"/>
          <w:color w:val="000000"/>
          <w:sz w:val="24"/>
          <w:szCs w:val="24"/>
          <w:lang w:val="uk-UA" w:eastAsia="ru-RU"/>
        </w:rPr>
        <w:t>03.08.2018</w:t>
      </w:r>
      <w:r w:rsidR="00B02C9C" w:rsidRPr="00413049">
        <w:rPr>
          <w:rFonts w:ascii="Times New Roman" w:eastAsia="Calibri" w:hAnsi="Times New Roman" w:cs="Times New Roman"/>
          <w:color w:val="000000"/>
          <w:sz w:val="24"/>
          <w:szCs w:val="24"/>
          <w:lang w:val="uk-UA" w:eastAsia="ru-RU"/>
        </w:rPr>
        <w:t>.</w:t>
      </w:r>
    </w:p>
    <w:p w14:paraId="4AF83096" w14:textId="485FC650" w:rsidR="00131E0C" w:rsidRPr="00E20072" w:rsidRDefault="0023083B"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 xml:space="preserve">У Листі </w:t>
      </w:r>
      <w:r w:rsidR="00ED4210">
        <w:rPr>
          <w:rFonts w:ascii="Times New Roman" w:eastAsia="Calibri" w:hAnsi="Times New Roman" w:cs="Times New Roman"/>
          <w:color w:val="000000"/>
          <w:sz w:val="24"/>
          <w:szCs w:val="24"/>
          <w:lang w:val="uk-UA" w:eastAsia="ru-RU"/>
        </w:rPr>
        <w:t xml:space="preserve">1 </w:t>
      </w:r>
      <w:r>
        <w:rPr>
          <w:rFonts w:ascii="Times New Roman" w:eastAsia="Calibri" w:hAnsi="Times New Roman" w:cs="Times New Roman"/>
          <w:color w:val="000000"/>
          <w:sz w:val="24"/>
          <w:szCs w:val="24"/>
          <w:lang w:val="uk-UA" w:eastAsia="ru-RU"/>
        </w:rPr>
        <w:t>ДП «</w:t>
      </w:r>
      <w:proofErr w:type="spellStart"/>
      <w:r>
        <w:rPr>
          <w:rFonts w:ascii="Times New Roman" w:eastAsia="Calibri" w:hAnsi="Times New Roman" w:cs="Times New Roman"/>
          <w:color w:val="000000"/>
          <w:sz w:val="24"/>
          <w:szCs w:val="24"/>
          <w:lang w:val="uk-UA" w:eastAsia="ru-RU"/>
        </w:rPr>
        <w:t>Ружин</w:t>
      </w:r>
      <w:proofErr w:type="spellEnd"/>
      <w:r>
        <w:rPr>
          <w:rFonts w:ascii="Times New Roman" w:eastAsia="Calibri" w:hAnsi="Times New Roman" w:cs="Times New Roman"/>
          <w:color w:val="000000"/>
          <w:sz w:val="24"/>
          <w:szCs w:val="24"/>
          <w:lang w:val="uk-UA" w:eastAsia="ru-RU"/>
        </w:rPr>
        <w:t xml:space="preserve">-молоко» зазначає, </w:t>
      </w:r>
      <w:r w:rsidR="001B2C75" w:rsidRPr="0082066F">
        <w:rPr>
          <w:rFonts w:ascii="Times New Roman" w:hAnsi="Times New Roman" w:cs="Times New Roman"/>
          <w:i/>
          <w:sz w:val="24"/>
          <w:szCs w:val="24"/>
          <w:lang w:val="uk-UA"/>
        </w:rPr>
        <w:t>«інформація, доступ до якої обмежено»</w:t>
      </w:r>
      <w:r w:rsidRPr="00E20072">
        <w:rPr>
          <w:rFonts w:ascii="Times New Roman" w:eastAsia="Calibri" w:hAnsi="Times New Roman" w:cs="Times New Roman"/>
          <w:color w:val="000000"/>
          <w:sz w:val="24"/>
          <w:szCs w:val="24"/>
          <w:lang w:val="uk-UA" w:eastAsia="ru-RU"/>
        </w:rPr>
        <w:t>.</w:t>
      </w:r>
    </w:p>
    <w:p w14:paraId="2E6CB74C" w14:textId="79663015" w:rsidR="00E20072" w:rsidRPr="00E20072" w:rsidRDefault="00131E0C" w:rsidP="008528F9">
      <w:pPr>
        <w:numPr>
          <w:ilvl w:val="0"/>
          <w:numId w:val="6"/>
        </w:numPr>
        <w:tabs>
          <w:tab w:val="left" w:pos="709"/>
        </w:tabs>
        <w:spacing w:after="120"/>
        <w:ind w:left="709" w:hanging="709"/>
        <w:jc w:val="both"/>
        <w:rPr>
          <w:rFonts w:ascii="Times New Roman" w:eastAsia="Calibri" w:hAnsi="Times New Roman" w:cs="Times New Roman"/>
          <w:sz w:val="24"/>
          <w:szCs w:val="24"/>
          <w:lang w:val="uk-UA" w:eastAsia="ru-RU"/>
        </w:rPr>
      </w:pPr>
      <w:r w:rsidRPr="002B2898">
        <w:rPr>
          <w:rFonts w:ascii="Times New Roman" w:eastAsia="Calibri" w:hAnsi="Times New Roman" w:cs="Times New Roman"/>
          <w:color w:val="000000"/>
          <w:sz w:val="24"/>
          <w:szCs w:val="24"/>
          <w:lang w:val="uk-UA" w:eastAsia="ru-RU"/>
        </w:rPr>
        <w:t>Як зазначалос</w:t>
      </w:r>
      <w:r w:rsidR="00EF0AC3">
        <w:rPr>
          <w:rFonts w:ascii="Times New Roman" w:eastAsia="Calibri" w:hAnsi="Times New Roman" w:cs="Times New Roman"/>
          <w:color w:val="000000"/>
          <w:sz w:val="24"/>
          <w:szCs w:val="24"/>
          <w:lang w:val="uk-UA" w:eastAsia="ru-RU"/>
        </w:rPr>
        <w:t>ь</w:t>
      </w:r>
      <w:r w:rsidRPr="002B2898">
        <w:rPr>
          <w:rFonts w:ascii="Times New Roman" w:eastAsia="Calibri" w:hAnsi="Times New Roman" w:cs="Times New Roman"/>
          <w:color w:val="000000"/>
          <w:sz w:val="24"/>
          <w:szCs w:val="24"/>
          <w:lang w:val="uk-UA" w:eastAsia="ru-RU"/>
        </w:rPr>
        <w:t xml:space="preserve"> у пункті 6</w:t>
      </w:r>
      <w:r w:rsidR="00C033CB" w:rsidRPr="002B2898">
        <w:rPr>
          <w:rFonts w:ascii="Times New Roman" w:eastAsia="Calibri" w:hAnsi="Times New Roman" w:cs="Times New Roman"/>
          <w:color w:val="000000"/>
          <w:sz w:val="24"/>
          <w:szCs w:val="24"/>
          <w:lang w:val="uk-UA" w:eastAsia="ru-RU"/>
        </w:rPr>
        <w:t>8</w:t>
      </w:r>
      <w:r w:rsidRPr="002B2898">
        <w:rPr>
          <w:rFonts w:ascii="Times New Roman" w:eastAsia="Calibri" w:hAnsi="Times New Roman" w:cs="Times New Roman"/>
          <w:color w:val="000000"/>
          <w:sz w:val="24"/>
          <w:szCs w:val="24"/>
          <w:lang w:val="uk-UA" w:eastAsia="ru-RU"/>
        </w:rPr>
        <w:t xml:space="preserve"> цього рішення, в</w:t>
      </w:r>
      <w:r w:rsidRPr="002B2898">
        <w:rPr>
          <w:rFonts w:ascii="Times New Roman" w:hAnsi="Times New Roman" w:cs="Times New Roman"/>
          <w:color w:val="000000"/>
          <w:sz w:val="24"/>
          <w:szCs w:val="24"/>
          <w:lang w:val="uk-UA" w:eastAsia="ru-RU"/>
        </w:rPr>
        <w:t>ідповідно до частини четвертої статті 5 Закону забороняється відокремлення процесу пакування молочних продуктів від технологічного циклу виробництва продукції (крім пакування масла, сиру, сухих молочних продуктів структурними підрозділами</w:t>
      </w:r>
      <w:r w:rsidRPr="00E20072">
        <w:rPr>
          <w:rFonts w:ascii="Times New Roman" w:hAnsi="Times New Roman" w:cs="Times New Roman"/>
          <w:color w:val="000000"/>
          <w:sz w:val="24"/>
          <w:szCs w:val="24"/>
          <w:lang w:val="uk-UA" w:eastAsia="ru-RU"/>
        </w:rPr>
        <w:t xml:space="preserve"> одного переробного підприємства </w:t>
      </w:r>
      <w:r w:rsidRPr="00E20072">
        <w:rPr>
          <w:rFonts w:ascii="Times New Roman" w:hAnsi="Times New Roman" w:cs="Times New Roman"/>
          <w:sz w:val="24"/>
          <w:szCs w:val="24"/>
          <w:lang w:val="uk-UA" w:eastAsia="ru-RU"/>
        </w:rPr>
        <w:t>або переробними підприємствами, що входять до складу одного об</w:t>
      </w:r>
      <w:r w:rsidR="00EF0AC3">
        <w:rPr>
          <w:rFonts w:ascii="Times New Roman" w:hAnsi="Times New Roman" w:cs="Times New Roman"/>
          <w:sz w:val="24"/>
          <w:szCs w:val="24"/>
          <w:lang w:val="uk-UA" w:eastAsia="ru-RU"/>
        </w:rPr>
        <w:t>'</w:t>
      </w:r>
      <w:r w:rsidRPr="00E20072">
        <w:rPr>
          <w:rFonts w:ascii="Times New Roman" w:hAnsi="Times New Roman" w:cs="Times New Roman"/>
          <w:sz w:val="24"/>
          <w:szCs w:val="24"/>
          <w:lang w:val="uk-UA" w:eastAsia="ru-RU"/>
        </w:rPr>
        <w:t xml:space="preserve">єднання). </w:t>
      </w:r>
    </w:p>
    <w:p w14:paraId="1BC0990E" w14:textId="604F9B26" w:rsidR="00E20072" w:rsidRPr="00E20072" w:rsidRDefault="00E20072" w:rsidP="008528F9">
      <w:pPr>
        <w:numPr>
          <w:ilvl w:val="0"/>
          <w:numId w:val="6"/>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hAnsi="Times New Roman" w:cs="Times New Roman"/>
          <w:sz w:val="24"/>
          <w:szCs w:val="24"/>
          <w:lang w:val="uk-UA" w:eastAsia="ru-RU"/>
        </w:rPr>
        <w:t>Водночас з</w:t>
      </w:r>
      <w:proofErr w:type="spellStart"/>
      <w:r w:rsidRPr="00E20072">
        <w:rPr>
          <w:rFonts w:ascii="Times New Roman" w:hAnsi="Times New Roman" w:cs="Times New Roman"/>
          <w:sz w:val="24"/>
          <w:szCs w:val="24"/>
          <w:lang w:eastAsia="ru-RU"/>
        </w:rPr>
        <w:t>гідно</w:t>
      </w:r>
      <w:proofErr w:type="spellEnd"/>
      <w:r w:rsidRPr="00E20072">
        <w:rPr>
          <w:rFonts w:ascii="Times New Roman" w:hAnsi="Times New Roman" w:cs="Times New Roman"/>
          <w:sz w:val="24"/>
          <w:szCs w:val="24"/>
          <w:lang w:eastAsia="ru-RU"/>
        </w:rPr>
        <w:t xml:space="preserve"> з пунктом 7 </w:t>
      </w:r>
      <w:proofErr w:type="spellStart"/>
      <w:r w:rsidRPr="00E20072">
        <w:rPr>
          <w:rFonts w:ascii="Times New Roman" w:hAnsi="Times New Roman" w:cs="Times New Roman"/>
          <w:sz w:val="24"/>
          <w:szCs w:val="24"/>
          <w:lang w:eastAsia="ru-RU"/>
        </w:rPr>
        <w:t>Технічного</w:t>
      </w:r>
      <w:proofErr w:type="spellEnd"/>
      <w:r w:rsidRPr="00E20072">
        <w:rPr>
          <w:rFonts w:ascii="Times New Roman" w:hAnsi="Times New Roman" w:cs="Times New Roman"/>
          <w:sz w:val="24"/>
          <w:szCs w:val="24"/>
          <w:lang w:eastAsia="ru-RU"/>
        </w:rPr>
        <w:t xml:space="preserve"> регламенту</w:t>
      </w:r>
      <w:r w:rsidR="00E82573">
        <w:rPr>
          <w:rFonts w:ascii="Times New Roman" w:hAnsi="Times New Roman" w:cs="Times New Roman"/>
          <w:sz w:val="24"/>
          <w:szCs w:val="24"/>
          <w:lang w:val="uk-UA" w:eastAsia="ru-RU"/>
        </w:rPr>
        <w:t xml:space="preserve"> н</w:t>
      </w:r>
      <w:proofErr w:type="spellStart"/>
      <w:r w:rsidRPr="00E20072">
        <w:rPr>
          <w:rFonts w:ascii="Times New Roman" w:hAnsi="Times New Roman" w:cs="Times New Roman"/>
          <w:sz w:val="24"/>
          <w:szCs w:val="24"/>
          <w:lang w:eastAsia="ru-RU"/>
        </w:rPr>
        <w:t>азву</w:t>
      </w:r>
      <w:proofErr w:type="spellEnd"/>
      <w:r w:rsidRPr="00E20072">
        <w:rPr>
          <w:rFonts w:ascii="Times New Roman" w:hAnsi="Times New Roman" w:cs="Times New Roman"/>
          <w:sz w:val="24"/>
          <w:szCs w:val="24"/>
          <w:lang w:eastAsia="ru-RU"/>
        </w:rPr>
        <w:t xml:space="preserve"> продукту </w:t>
      </w:r>
      <w:proofErr w:type="spellStart"/>
      <w:r w:rsidRPr="00E20072">
        <w:rPr>
          <w:rFonts w:ascii="Times New Roman" w:hAnsi="Times New Roman" w:cs="Times New Roman"/>
          <w:sz w:val="24"/>
          <w:szCs w:val="24"/>
          <w:lang w:eastAsia="ru-RU"/>
        </w:rPr>
        <w:t>встановлює</w:t>
      </w:r>
      <w:proofErr w:type="spellEnd"/>
      <w:r w:rsidRPr="00E20072">
        <w:rPr>
          <w:rFonts w:ascii="Times New Roman" w:hAnsi="Times New Roman" w:cs="Times New Roman"/>
          <w:sz w:val="24"/>
          <w:szCs w:val="24"/>
          <w:lang w:eastAsia="ru-RU"/>
        </w:rPr>
        <w:t xml:space="preserve"> </w:t>
      </w:r>
      <w:proofErr w:type="spellStart"/>
      <w:r w:rsidRPr="00E20072">
        <w:rPr>
          <w:rFonts w:ascii="Times New Roman" w:hAnsi="Times New Roman" w:cs="Times New Roman"/>
          <w:sz w:val="24"/>
          <w:szCs w:val="24"/>
          <w:lang w:eastAsia="ru-RU"/>
        </w:rPr>
        <w:t>виробник</w:t>
      </w:r>
      <w:proofErr w:type="spellEnd"/>
      <w:r w:rsidRPr="00E20072">
        <w:rPr>
          <w:rFonts w:ascii="Times New Roman" w:hAnsi="Times New Roman" w:cs="Times New Roman"/>
          <w:sz w:val="24"/>
          <w:szCs w:val="24"/>
          <w:lang w:eastAsia="ru-RU"/>
        </w:rPr>
        <w:t xml:space="preserve"> з </w:t>
      </w:r>
      <w:proofErr w:type="spellStart"/>
      <w:r w:rsidRPr="00E20072">
        <w:rPr>
          <w:rFonts w:ascii="Times New Roman" w:hAnsi="Times New Roman" w:cs="Times New Roman"/>
          <w:sz w:val="24"/>
          <w:szCs w:val="24"/>
          <w:lang w:eastAsia="ru-RU"/>
        </w:rPr>
        <w:t>урахуванням</w:t>
      </w:r>
      <w:proofErr w:type="spellEnd"/>
      <w:r w:rsidRPr="00E20072">
        <w:rPr>
          <w:rFonts w:ascii="Times New Roman" w:hAnsi="Times New Roman" w:cs="Times New Roman"/>
          <w:sz w:val="24"/>
          <w:szCs w:val="24"/>
          <w:lang w:eastAsia="ru-RU"/>
        </w:rPr>
        <w:t xml:space="preserve"> </w:t>
      </w:r>
      <w:proofErr w:type="spellStart"/>
      <w:r w:rsidRPr="00E20072">
        <w:rPr>
          <w:rFonts w:ascii="Times New Roman" w:hAnsi="Times New Roman" w:cs="Times New Roman"/>
          <w:sz w:val="24"/>
          <w:szCs w:val="24"/>
          <w:lang w:eastAsia="ru-RU"/>
        </w:rPr>
        <w:t>вимог</w:t>
      </w:r>
      <w:proofErr w:type="spellEnd"/>
      <w:r w:rsidRPr="00E20072">
        <w:rPr>
          <w:rFonts w:ascii="Times New Roman" w:hAnsi="Times New Roman" w:cs="Times New Roman"/>
          <w:sz w:val="24"/>
          <w:szCs w:val="24"/>
          <w:lang w:eastAsia="ru-RU"/>
        </w:rPr>
        <w:t xml:space="preserve"> </w:t>
      </w:r>
      <w:proofErr w:type="spellStart"/>
      <w:r w:rsidRPr="00E20072">
        <w:rPr>
          <w:rFonts w:ascii="Times New Roman" w:hAnsi="Times New Roman" w:cs="Times New Roman"/>
          <w:sz w:val="24"/>
          <w:szCs w:val="24"/>
          <w:lang w:eastAsia="ru-RU"/>
        </w:rPr>
        <w:t>Технічного</w:t>
      </w:r>
      <w:proofErr w:type="spellEnd"/>
      <w:r w:rsidRPr="00E20072">
        <w:rPr>
          <w:rFonts w:ascii="Times New Roman" w:hAnsi="Times New Roman" w:cs="Times New Roman"/>
          <w:sz w:val="24"/>
          <w:szCs w:val="24"/>
          <w:lang w:eastAsia="ru-RU"/>
        </w:rPr>
        <w:t xml:space="preserve"> регламенту.</w:t>
      </w:r>
    </w:p>
    <w:p w14:paraId="46BC7BA3" w14:textId="260FA2F1" w:rsidR="005F523C" w:rsidRPr="00E20072" w:rsidRDefault="00E82573" w:rsidP="008528F9">
      <w:pPr>
        <w:numPr>
          <w:ilvl w:val="0"/>
          <w:numId w:val="6"/>
        </w:numPr>
        <w:tabs>
          <w:tab w:val="left" w:pos="709"/>
        </w:tabs>
        <w:spacing w:after="120"/>
        <w:ind w:left="709" w:hanging="709"/>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Оскільки</w:t>
      </w:r>
      <w:r w:rsidR="002A7EF9">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упаковк</w:t>
      </w:r>
      <w:r w:rsidR="002A7EF9">
        <w:rPr>
          <w:rFonts w:ascii="Times New Roman" w:eastAsia="Calibri" w:hAnsi="Times New Roman" w:cs="Times New Roman"/>
          <w:sz w:val="24"/>
          <w:szCs w:val="24"/>
          <w:lang w:val="uk-UA" w:eastAsia="ru-RU"/>
        </w:rPr>
        <w:t xml:space="preserve">а </w:t>
      </w:r>
      <w:r>
        <w:rPr>
          <w:rFonts w:ascii="Times New Roman" w:eastAsia="Calibri" w:hAnsi="Times New Roman" w:cs="Times New Roman"/>
          <w:sz w:val="24"/>
          <w:szCs w:val="24"/>
          <w:lang w:val="uk-UA" w:eastAsia="ru-RU"/>
        </w:rPr>
        <w:t>(етикетк</w:t>
      </w:r>
      <w:r w:rsidR="002A7EF9">
        <w:rPr>
          <w:rFonts w:ascii="Times New Roman" w:eastAsia="Calibri" w:hAnsi="Times New Roman" w:cs="Times New Roman"/>
          <w:sz w:val="24"/>
          <w:szCs w:val="24"/>
          <w:lang w:val="uk-UA" w:eastAsia="ru-RU"/>
        </w:rPr>
        <w:t>а</w:t>
      </w:r>
      <w:r>
        <w:rPr>
          <w:rFonts w:ascii="Times New Roman" w:eastAsia="Calibri" w:hAnsi="Times New Roman" w:cs="Times New Roman"/>
          <w:sz w:val="24"/>
          <w:szCs w:val="24"/>
          <w:lang w:val="uk-UA" w:eastAsia="ru-RU"/>
        </w:rPr>
        <w:t>) Масла</w:t>
      </w:r>
      <w:r w:rsidR="007B41CB">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має чітке зазначення, що </w:t>
      </w:r>
      <w:r w:rsidR="002A7EF9">
        <w:rPr>
          <w:rFonts w:ascii="Times New Roman" w:eastAsia="Calibri" w:hAnsi="Times New Roman" w:cs="Times New Roman"/>
          <w:sz w:val="24"/>
          <w:szCs w:val="24"/>
          <w:lang w:val="uk-UA" w:eastAsia="ru-RU"/>
        </w:rPr>
        <w:t xml:space="preserve">його </w:t>
      </w:r>
      <w:r>
        <w:rPr>
          <w:rFonts w:ascii="Times New Roman" w:eastAsia="Calibri" w:hAnsi="Times New Roman" w:cs="Times New Roman"/>
          <w:sz w:val="24"/>
          <w:szCs w:val="24"/>
          <w:lang w:val="uk-UA" w:eastAsia="ru-RU"/>
        </w:rPr>
        <w:t xml:space="preserve">виробником </w:t>
      </w:r>
      <w:r w:rsidR="00426B16">
        <w:rPr>
          <w:rFonts w:ascii="Times New Roman" w:eastAsia="Calibri" w:hAnsi="Times New Roman" w:cs="Times New Roman"/>
          <w:sz w:val="24"/>
          <w:szCs w:val="24"/>
          <w:lang w:val="uk-UA" w:eastAsia="ru-RU"/>
        </w:rPr>
        <w:t>є ДП</w:t>
      </w:r>
      <w:r w:rsidR="002A7EF9">
        <w:rPr>
          <w:rFonts w:ascii="Times New Roman" w:eastAsia="Calibri" w:hAnsi="Times New Roman" w:cs="Times New Roman"/>
          <w:sz w:val="24"/>
          <w:szCs w:val="24"/>
          <w:lang w:val="uk-UA" w:eastAsia="ru-RU"/>
        </w:rPr>
        <w:t> </w:t>
      </w:r>
      <w:r w:rsidR="00426B16">
        <w:rPr>
          <w:rFonts w:ascii="Times New Roman" w:eastAsia="Calibri" w:hAnsi="Times New Roman" w:cs="Times New Roman"/>
          <w:sz w:val="24"/>
          <w:szCs w:val="24"/>
          <w:lang w:val="uk-UA" w:eastAsia="ru-RU"/>
        </w:rPr>
        <w:t>«</w:t>
      </w:r>
      <w:proofErr w:type="spellStart"/>
      <w:r w:rsidR="00426B16">
        <w:rPr>
          <w:rFonts w:ascii="Times New Roman" w:eastAsia="Calibri" w:hAnsi="Times New Roman" w:cs="Times New Roman"/>
          <w:sz w:val="24"/>
          <w:szCs w:val="24"/>
          <w:lang w:val="uk-UA" w:eastAsia="ru-RU"/>
        </w:rPr>
        <w:t>Ружин</w:t>
      </w:r>
      <w:proofErr w:type="spellEnd"/>
      <w:r w:rsidR="00426B16">
        <w:rPr>
          <w:rFonts w:ascii="Times New Roman" w:eastAsia="Calibri" w:hAnsi="Times New Roman" w:cs="Times New Roman"/>
          <w:sz w:val="24"/>
          <w:szCs w:val="24"/>
          <w:lang w:val="uk-UA" w:eastAsia="ru-RU"/>
        </w:rPr>
        <w:t>-молоко», відповід</w:t>
      </w:r>
      <w:r w:rsidR="00CB16DE">
        <w:rPr>
          <w:rFonts w:ascii="Times New Roman" w:eastAsia="Calibri" w:hAnsi="Times New Roman" w:cs="Times New Roman"/>
          <w:sz w:val="24"/>
          <w:szCs w:val="24"/>
          <w:lang w:val="uk-UA" w:eastAsia="ru-RU"/>
        </w:rPr>
        <w:t>аль</w:t>
      </w:r>
      <w:r w:rsidR="00426B16">
        <w:rPr>
          <w:rFonts w:ascii="Times New Roman" w:eastAsia="Calibri" w:hAnsi="Times New Roman" w:cs="Times New Roman"/>
          <w:sz w:val="24"/>
          <w:szCs w:val="24"/>
          <w:lang w:val="uk-UA" w:eastAsia="ru-RU"/>
        </w:rPr>
        <w:t xml:space="preserve">ність </w:t>
      </w:r>
      <w:r w:rsidR="002A7EF9">
        <w:rPr>
          <w:rFonts w:ascii="Times New Roman" w:eastAsia="Calibri" w:hAnsi="Times New Roman" w:cs="Times New Roman"/>
          <w:sz w:val="24"/>
          <w:szCs w:val="24"/>
          <w:lang w:val="uk-UA" w:eastAsia="ru-RU"/>
        </w:rPr>
        <w:t xml:space="preserve">за достовірність </w:t>
      </w:r>
      <w:r w:rsidR="00426B16">
        <w:rPr>
          <w:rFonts w:ascii="Times New Roman" w:eastAsia="Calibri" w:hAnsi="Times New Roman" w:cs="Times New Roman"/>
          <w:sz w:val="24"/>
          <w:szCs w:val="24"/>
          <w:lang w:val="uk-UA" w:eastAsia="ru-RU"/>
        </w:rPr>
        <w:t xml:space="preserve">інформації на такій упаковці (етикетці), зокрема щодо назви продукту, несе </w:t>
      </w:r>
      <w:r w:rsidR="002A7EF9">
        <w:rPr>
          <w:rFonts w:ascii="Times New Roman" w:eastAsia="Calibri" w:hAnsi="Times New Roman" w:cs="Times New Roman"/>
          <w:sz w:val="24"/>
          <w:szCs w:val="24"/>
          <w:lang w:val="uk-UA" w:eastAsia="ru-RU"/>
        </w:rPr>
        <w:t>Підприємство відповідно до положень Технічного регламенту.</w:t>
      </w:r>
    </w:p>
    <w:p w14:paraId="47DFF5FB" w14:textId="00867C06" w:rsidR="00193187" w:rsidRDefault="008D38F6"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E20072">
        <w:rPr>
          <w:rFonts w:ascii="Times New Roman" w:eastAsia="Calibri" w:hAnsi="Times New Roman" w:cs="Times New Roman"/>
          <w:color w:val="000000"/>
          <w:sz w:val="24"/>
          <w:szCs w:val="24"/>
          <w:lang w:val="uk-UA" w:eastAsia="ru-RU"/>
        </w:rPr>
        <w:t>Комітет також зазначає, що самий лише факт, коли виробник відповідної продукції вказує на упаковці товару</w:t>
      </w:r>
      <w:r w:rsidRPr="00B211F0">
        <w:rPr>
          <w:rFonts w:ascii="Times New Roman" w:eastAsia="Calibri" w:hAnsi="Times New Roman" w:cs="Times New Roman"/>
          <w:color w:val="000000"/>
          <w:sz w:val="24"/>
          <w:szCs w:val="24"/>
          <w:lang w:val="uk-UA" w:eastAsia="ru-RU"/>
        </w:rPr>
        <w:t xml:space="preserve"> склад продукту, робить посилання на ДСТУ, проте склад такого продукту не відповідає заявленому на упаковці, вже є </w:t>
      </w:r>
      <w:r w:rsidR="001E502C">
        <w:rPr>
          <w:rFonts w:ascii="Times New Roman" w:eastAsia="Calibri" w:hAnsi="Times New Roman" w:cs="Times New Roman"/>
          <w:color w:val="000000"/>
          <w:sz w:val="24"/>
          <w:szCs w:val="24"/>
          <w:lang w:val="uk-UA" w:eastAsia="ru-RU"/>
        </w:rPr>
        <w:t>фактом</w:t>
      </w:r>
      <w:r w:rsidRPr="00B211F0">
        <w:rPr>
          <w:rFonts w:ascii="Times New Roman" w:eastAsia="Calibri" w:hAnsi="Times New Roman" w:cs="Times New Roman"/>
          <w:color w:val="000000"/>
          <w:sz w:val="24"/>
          <w:szCs w:val="24"/>
          <w:lang w:val="uk-UA" w:eastAsia="ru-RU"/>
        </w:rPr>
        <w:t xml:space="preserve"> недобросовісної конкуренції. </w:t>
      </w:r>
    </w:p>
    <w:p w14:paraId="0980A9FB" w14:textId="0676544C" w:rsidR="00117E27" w:rsidRPr="00B211F0" w:rsidRDefault="00117E27" w:rsidP="008528F9">
      <w:pPr>
        <w:pStyle w:val="a3"/>
        <w:numPr>
          <w:ilvl w:val="1"/>
          <w:numId w:val="9"/>
        </w:numPr>
        <w:spacing w:after="120"/>
        <w:ind w:left="993"/>
        <w:jc w:val="both"/>
        <w:rPr>
          <w:rFonts w:ascii="Times New Roman" w:hAnsi="Times New Roman"/>
          <w:b/>
          <w:i/>
          <w:color w:val="000000"/>
          <w:lang w:eastAsia="ru-RU"/>
        </w:rPr>
      </w:pPr>
      <w:r w:rsidRPr="00B211F0">
        <w:rPr>
          <w:rFonts w:ascii="Times New Roman" w:hAnsi="Times New Roman"/>
          <w:b/>
          <w:i/>
          <w:color w:val="000000"/>
          <w:lang w:eastAsia="ru-RU"/>
        </w:rPr>
        <w:t xml:space="preserve"> </w:t>
      </w:r>
      <w:r w:rsidR="009327D1">
        <w:rPr>
          <w:rFonts w:ascii="Times New Roman" w:hAnsi="Times New Roman"/>
          <w:b/>
          <w:i/>
          <w:color w:val="000000"/>
          <w:lang w:eastAsia="ru-RU"/>
        </w:rPr>
        <w:t>З</w:t>
      </w:r>
      <w:r w:rsidRPr="00B211F0">
        <w:rPr>
          <w:rFonts w:ascii="Times New Roman" w:hAnsi="Times New Roman"/>
          <w:b/>
          <w:i/>
          <w:color w:val="000000"/>
          <w:lang w:eastAsia="ru-RU"/>
        </w:rPr>
        <w:t>аперечення Підприємства</w:t>
      </w:r>
      <w:r w:rsidR="00A3413C">
        <w:rPr>
          <w:rFonts w:ascii="Times New Roman" w:hAnsi="Times New Roman"/>
          <w:b/>
          <w:i/>
          <w:color w:val="000000"/>
          <w:lang w:eastAsia="ru-RU"/>
        </w:rPr>
        <w:t xml:space="preserve">, викладені </w:t>
      </w:r>
      <w:r w:rsidR="00A006A3">
        <w:rPr>
          <w:rFonts w:ascii="Times New Roman" w:hAnsi="Times New Roman"/>
          <w:b/>
          <w:i/>
          <w:color w:val="000000"/>
          <w:lang w:eastAsia="ru-RU"/>
        </w:rPr>
        <w:t xml:space="preserve">в </w:t>
      </w:r>
      <w:r w:rsidR="00A3413C">
        <w:rPr>
          <w:rFonts w:ascii="Times New Roman" w:hAnsi="Times New Roman"/>
          <w:b/>
          <w:i/>
          <w:color w:val="000000"/>
          <w:lang w:eastAsia="ru-RU"/>
        </w:rPr>
        <w:t>пункт</w:t>
      </w:r>
      <w:r w:rsidR="009327D1">
        <w:rPr>
          <w:rFonts w:ascii="Times New Roman" w:hAnsi="Times New Roman"/>
          <w:b/>
          <w:i/>
          <w:color w:val="000000"/>
          <w:lang w:eastAsia="ru-RU"/>
        </w:rPr>
        <w:t>і</w:t>
      </w:r>
      <w:r w:rsidR="00A3413C">
        <w:rPr>
          <w:rFonts w:ascii="Times New Roman" w:hAnsi="Times New Roman"/>
          <w:b/>
          <w:i/>
          <w:color w:val="000000"/>
          <w:lang w:eastAsia="ru-RU"/>
        </w:rPr>
        <w:t xml:space="preserve"> 6</w:t>
      </w:r>
      <w:r w:rsidR="009327D1">
        <w:rPr>
          <w:rFonts w:ascii="Times New Roman" w:hAnsi="Times New Roman"/>
          <w:b/>
          <w:i/>
          <w:color w:val="000000"/>
          <w:lang w:eastAsia="ru-RU"/>
        </w:rPr>
        <w:t xml:space="preserve"> </w:t>
      </w:r>
      <w:r w:rsidR="00A3413C">
        <w:rPr>
          <w:rFonts w:ascii="Times New Roman" w:hAnsi="Times New Roman"/>
          <w:b/>
          <w:i/>
          <w:color w:val="000000"/>
          <w:lang w:eastAsia="ru-RU"/>
        </w:rPr>
        <w:t xml:space="preserve">Заперечень </w:t>
      </w:r>
      <w:r w:rsidRPr="00B211F0">
        <w:rPr>
          <w:rFonts w:ascii="Times New Roman" w:hAnsi="Times New Roman"/>
          <w:b/>
          <w:i/>
          <w:color w:val="000000"/>
          <w:lang w:eastAsia="ru-RU"/>
        </w:rPr>
        <w:t xml:space="preserve"> </w:t>
      </w:r>
    </w:p>
    <w:p w14:paraId="2805A9AC" w14:textId="6073CCDF" w:rsidR="00117E27" w:rsidRPr="00BF70E7" w:rsidRDefault="004B4975"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BF70E7">
        <w:rPr>
          <w:rFonts w:ascii="Times New Roman" w:eastAsia="Calibri" w:hAnsi="Times New Roman" w:cs="Times New Roman"/>
          <w:color w:val="000000"/>
          <w:sz w:val="24"/>
          <w:szCs w:val="24"/>
          <w:lang w:val="uk-UA" w:eastAsia="ru-RU"/>
        </w:rPr>
        <w:t>Відповідач просить врахувати надан</w:t>
      </w:r>
      <w:r w:rsidR="001E502C">
        <w:rPr>
          <w:rFonts w:ascii="Times New Roman" w:eastAsia="Calibri" w:hAnsi="Times New Roman" w:cs="Times New Roman"/>
          <w:color w:val="000000"/>
          <w:sz w:val="24"/>
          <w:szCs w:val="24"/>
          <w:lang w:val="uk-UA" w:eastAsia="ru-RU"/>
        </w:rPr>
        <w:t>і</w:t>
      </w:r>
      <w:r w:rsidRPr="00BF70E7">
        <w:rPr>
          <w:rFonts w:ascii="Times New Roman" w:eastAsia="Calibri" w:hAnsi="Times New Roman" w:cs="Times New Roman"/>
          <w:color w:val="000000"/>
          <w:sz w:val="24"/>
          <w:szCs w:val="24"/>
          <w:lang w:val="uk-UA" w:eastAsia="ru-RU"/>
        </w:rPr>
        <w:t xml:space="preserve"> анкет</w:t>
      </w:r>
      <w:r w:rsidR="000A4BE1" w:rsidRPr="00BF70E7">
        <w:rPr>
          <w:rFonts w:ascii="Times New Roman" w:eastAsia="Calibri" w:hAnsi="Times New Roman" w:cs="Times New Roman"/>
          <w:color w:val="000000"/>
          <w:sz w:val="24"/>
          <w:szCs w:val="24"/>
          <w:lang w:val="uk-UA" w:eastAsia="ru-RU"/>
        </w:rPr>
        <w:t xml:space="preserve">и оцінки задоволеності </w:t>
      </w:r>
      <w:r w:rsidR="00D81C34" w:rsidRPr="00BF70E7">
        <w:rPr>
          <w:rFonts w:ascii="Times New Roman" w:eastAsia="Calibri" w:hAnsi="Times New Roman" w:cs="Times New Roman"/>
          <w:color w:val="000000"/>
          <w:sz w:val="24"/>
          <w:szCs w:val="24"/>
          <w:lang w:val="uk-UA" w:eastAsia="ru-RU"/>
        </w:rPr>
        <w:t xml:space="preserve">замовника та </w:t>
      </w:r>
      <w:r w:rsidR="000A4BE1" w:rsidRPr="00BF70E7">
        <w:rPr>
          <w:rFonts w:ascii="Times New Roman" w:eastAsia="Calibri" w:hAnsi="Times New Roman" w:cs="Times New Roman"/>
          <w:color w:val="000000"/>
          <w:sz w:val="24"/>
          <w:szCs w:val="24"/>
          <w:lang w:val="uk-UA" w:eastAsia="ru-RU"/>
        </w:rPr>
        <w:t>споживача продукцією Підприємства</w:t>
      </w:r>
      <w:r w:rsidRPr="00BF70E7">
        <w:rPr>
          <w:rFonts w:ascii="Times New Roman" w:eastAsia="Calibri" w:hAnsi="Times New Roman" w:cs="Times New Roman"/>
          <w:color w:val="000000"/>
          <w:sz w:val="24"/>
          <w:szCs w:val="24"/>
          <w:lang w:val="uk-UA" w:eastAsia="ru-RU"/>
        </w:rPr>
        <w:t>, а також зауваж</w:t>
      </w:r>
      <w:r w:rsidR="00D73DD0">
        <w:rPr>
          <w:rFonts w:ascii="Times New Roman" w:eastAsia="Calibri" w:hAnsi="Times New Roman" w:cs="Times New Roman"/>
          <w:color w:val="000000"/>
          <w:sz w:val="24"/>
          <w:szCs w:val="24"/>
          <w:lang w:val="uk-UA" w:eastAsia="ru-RU"/>
        </w:rPr>
        <w:t>ує</w:t>
      </w:r>
      <w:r w:rsidRPr="00BF70E7">
        <w:rPr>
          <w:rFonts w:ascii="Times New Roman" w:eastAsia="Calibri" w:hAnsi="Times New Roman" w:cs="Times New Roman"/>
          <w:color w:val="000000"/>
          <w:sz w:val="24"/>
          <w:szCs w:val="24"/>
          <w:lang w:val="uk-UA" w:eastAsia="ru-RU"/>
        </w:rPr>
        <w:t xml:space="preserve">, що </w:t>
      </w:r>
      <w:r w:rsidR="00D73DD0">
        <w:rPr>
          <w:rFonts w:ascii="Times New Roman" w:eastAsia="Calibri" w:hAnsi="Times New Roman" w:cs="Times New Roman"/>
          <w:color w:val="000000"/>
          <w:sz w:val="24"/>
          <w:szCs w:val="24"/>
          <w:lang w:val="uk-UA" w:eastAsia="ru-RU"/>
        </w:rPr>
        <w:t>в</w:t>
      </w:r>
      <w:r w:rsidR="00D73DD0" w:rsidRPr="00BF70E7">
        <w:rPr>
          <w:rFonts w:ascii="Times New Roman" w:eastAsia="Calibri" w:hAnsi="Times New Roman" w:cs="Times New Roman"/>
          <w:color w:val="000000"/>
          <w:sz w:val="24"/>
          <w:szCs w:val="24"/>
          <w:lang w:val="uk-UA" w:eastAsia="ru-RU"/>
        </w:rPr>
        <w:t xml:space="preserve"> </w:t>
      </w:r>
      <w:r w:rsidR="00B211F0" w:rsidRPr="00BF70E7">
        <w:rPr>
          <w:rFonts w:ascii="Times New Roman" w:eastAsia="Calibri" w:hAnsi="Times New Roman" w:cs="Times New Roman"/>
          <w:color w:val="000000"/>
          <w:sz w:val="24"/>
          <w:szCs w:val="24"/>
          <w:lang w:val="uk-UA" w:eastAsia="ru-RU"/>
        </w:rPr>
        <w:t>результаті</w:t>
      </w:r>
      <w:r w:rsidRPr="00BF70E7">
        <w:rPr>
          <w:rFonts w:ascii="Times New Roman" w:eastAsia="Calibri" w:hAnsi="Times New Roman" w:cs="Times New Roman"/>
          <w:color w:val="000000"/>
          <w:sz w:val="24"/>
          <w:szCs w:val="24"/>
          <w:lang w:val="uk-UA" w:eastAsia="ru-RU"/>
        </w:rPr>
        <w:t xml:space="preserve"> проведення </w:t>
      </w:r>
      <w:r w:rsidR="00B211F0" w:rsidRPr="00BF70E7">
        <w:rPr>
          <w:rFonts w:ascii="Times New Roman" w:eastAsia="Calibri" w:hAnsi="Times New Roman" w:cs="Times New Roman"/>
          <w:color w:val="000000"/>
          <w:sz w:val="24"/>
          <w:szCs w:val="24"/>
          <w:lang w:eastAsia="ru-RU"/>
        </w:rPr>
        <w:t xml:space="preserve">у </w:t>
      </w:r>
      <w:proofErr w:type="spellStart"/>
      <w:r w:rsidR="00B211F0" w:rsidRPr="00BF70E7">
        <w:rPr>
          <w:rFonts w:ascii="Times New Roman" w:eastAsia="Calibri" w:hAnsi="Times New Roman" w:cs="Times New Roman"/>
          <w:color w:val="000000"/>
          <w:sz w:val="24"/>
          <w:szCs w:val="24"/>
          <w:lang w:eastAsia="ru-RU"/>
        </w:rPr>
        <w:t>грудні</w:t>
      </w:r>
      <w:proofErr w:type="spellEnd"/>
      <w:r w:rsidR="00B211F0" w:rsidRPr="00BF70E7">
        <w:rPr>
          <w:rFonts w:ascii="Times New Roman" w:eastAsia="Calibri" w:hAnsi="Times New Roman" w:cs="Times New Roman"/>
          <w:color w:val="000000"/>
          <w:sz w:val="24"/>
          <w:szCs w:val="24"/>
          <w:lang w:eastAsia="ru-RU"/>
        </w:rPr>
        <w:t xml:space="preserve"> 2019 року по </w:t>
      </w:r>
      <w:proofErr w:type="spellStart"/>
      <w:r w:rsidR="00B211F0" w:rsidRPr="00BF70E7">
        <w:rPr>
          <w:rFonts w:ascii="Times New Roman" w:eastAsia="Calibri" w:hAnsi="Times New Roman" w:cs="Times New Roman"/>
          <w:color w:val="000000"/>
          <w:sz w:val="24"/>
          <w:szCs w:val="24"/>
          <w:lang w:eastAsia="ru-RU"/>
        </w:rPr>
        <w:t>всій</w:t>
      </w:r>
      <w:proofErr w:type="spellEnd"/>
      <w:r w:rsidR="00B211F0" w:rsidRPr="00BF70E7">
        <w:rPr>
          <w:rFonts w:ascii="Times New Roman" w:eastAsia="Calibri" w:hAnsi="Times New Roman" w:cs="Times New Roman"/>
          <w:color w:val="000000"/>
          <w:sz w:val="24"/>
          <w:szCs w:val="24"/>
          <w:lang w:eastAsia="ru-RU"/>
        </w:rPr>
        <w:t xml:space="preserve"> </w:t>
      </w:r>
      <w:proofErr w:type="spellStart"/>
      <w:r w:rsidR="00B211F0" w:rsidRPr="00BF70E7">
        <w:rPr>
          <w:rFonts w:ascii="Times New Roman" w:eastAsia="Calibri" w:hAnsi="Times New Roman" w:cs="Times New Roman"/>
          <w:color w:val="000000"/>
          <w:sz w:val="24"/>
          <w:szCs w:val="24"/>
          <w:lang w:eastAsia="ru-RU"/>
        </w:rPr>
        <w:t>території</w:t>
      </w:r>
      <w:proofErr w:type="spellEnd"/>
      <w:r w:rsidR="00B211F0" w:rsidRPr="00BF70E7">
        <w:rPr>
          <w:rFonts w:ascii="Times New Roman" w:eastAsia="Calibri" w:hAnsi="Times New Roman" w:cs="Times New Roman"/>
          <w:color w:val="000000"/>
          <w:sz w:val="24"/>
          <w:szCs w:val="24"/>
          <w:lang w:eastAsia="ru-RU"/>
        </w:rPr>
        <w:t xml:space="preserve"> </w:t>
      </w:r>
      <w:proofErr w:type="spellStart"/>
      <w:r w:rsidR="00B211F0" w:rsidRPr="00BF70E7">
        <w:rPr>
          <w:rFonts w:ascii="Times New Roman" w:eastAsia="Calibri" w:hAnsi="Times New Roman" w:cs="Times New Roman"/>
          <w:color w:val="000000"/>
          <w:sz w:val="24"/>
          <w:szCs w:val="24"/>
          <w:lang w:eastAsia="ru-RU"/>
        </w:rPr>
        <w:t>України</w:t>
      </w:r>
      <w:proofErr w:type="spellEnd"/>
      <w:r w:rsidR="00B211F0" w:rsidRPr="00BF70E7">
        <w:rPr>
          <w:rFonts w:ascii="Times New Roman" w:eastAsia="Calibri" w:hAnsi="Times New Roman" w:cs="Times New Roman"/>
          <w:color w:val="000000"/>
          <w:sz w:val="24"/>
          <w:szCs w:val="24"/>
          <w:lang w:eastAsia="ru-RU"/>
        </w:rPr>
        <w:t xml:space="preserve"> за </w:t>
      </w:r>
      <w:proofErr w:type="spellStart"/>
      <w:r w:rsidR="00B211F0" w:rsidRPr="00BF70E7">
        <w:rPr>
          <w:rFonts w:ascii="Times New Roman" w:eastAsia="Calibri" w:hAnsi="Times New Roman" w:cs="Times New Roman"/>
          <w:color w:val="000000"/>
          <w:sz w:val="24"/>
          <w:szCs w:val="24"/>
          <w:lang w:eastAsia="ru-RU"/>
        </w:rPr>
        <w:t>участю</w:t>
      </w:r>
      <w:proofErr w:type="spellEnd"/>
      <w:r w:rsidR="00B211F0" w:rsidRPr="00BF70E7">
        <w:rPr>
          <w:rFonts w:ascii="Times New Roman" w:eastAsia="Calibri" w:hAnsi="Times New Roman" w:cs="Times New Roman"/>
          <w:color w:val="000000"/>
          <w:sz w:val="24"/>
          <w:szCs w:val="24"/>
          <w:lang w:eastAsia="ru-RU"/>
        </w:rPr>
        <w:t xml:space="preserve"> </w:t>
      </w:r>
      <w:proofErr w:type="spellStart"/>
      <w:r w:rsidR="00B211F0" w:rsidRPr="00BF70E7">
        <w:rPr>
          <w:rFonts w:ascii="Times New Roman" w:eastAsia="Calibri" w:hAnsi="Times New Roman" w:cs="Times New Roman"/>
          <w:color w:val="000000"/>
          <w:sz w:val="24"/>
          <w:szCs w:val="24"/>
          <w:lang w:eastAsia="ru-RU"/>
        </w:rPr>
        <w:t>Громадської</w:t>
      </w:r>
      <w:proofErr w:type="spellEnd"/>
      <w:r w:rsidR="00B211F0" w:rsidRPr="00BF70E7">
        <w:rPr>
          <w:rFonts w:ascii="Times New Roman" w:eastAsia="Calibri" w:hAnsi="Times New Roman" w:cs="Times New Roman"/>
          <w:color w:val="000000"/>
          <w:sz w:val="24"/>
          <w:szCs w:val="24"/>
          <w:lang w:eastAsia="ru-RU"/>
        </w:rPr>
        <w:t xml:space="preserve"> </w:t>
      </w:r>
      <w:proofErr w:type="spellStart"/>
      <w:r w:rsidR="00B211F0" w:rsidRPr="00BF70E7">
        <w:rPr>
          <w:rFonts w:ascii="Times New Roman" w:eastAsia="Calibri" w:hAnsi="Times New Roman" w:cs="Times New Roman"/>
          <w:color w:val="000000"/>
          <w:sz w:val="24"/>
          <w:szCs w:val="24"/>
          <w:lang w:eastAsia="ru-RU"/>
        </w:rPr>
        <w:t>організації</w:t>
      </w:r>
      <w:proofErr w:type="spellEnd"/>
      <w:r w:rsidR="00B211F0" w:rsidRPr="00BF70E7">
        <w:rPr>
          <w:rFonts w:ascii="Times New Roman" w:eastAsia="Calibri" w:hAnsi="Times New Roman" w:cs="Times New Roman"/>
          <w:color w:val="000000"/>
          <w:sz w:val="24"/>
          <w:szCs w:val="24"/>
          <w:lang w:eastAsia="ru-RU"/>
        </w:rPr>
        <w:t xml:space="preserve"> «</w:t>
      </w:r>
      <w:proofErr w:type="spellStart"/>
      <w:r w:rsidR="00B211F0" w:rsidRPr="00BF70E7">
        <w:rPr>
          <w:rFonts w:ascii="Times New Roman" w:eastAsia="Calibri" w:hAnsi="Times New Roman" w:cs="Times New Roman"/>
          <w:color w:val="000000"/>
          <w:sz w:val="24"/>
          <w:szCs w:val="24"/>
          <w:lang w:eastAsia="ru-RU"/>
        </w:rPr>
        <w:t>Громадський</w:t>
      </w:r>
      <w:proofErr w:type="spellEnd"/>
      <w:r w:rsidR="00B211F0" w:rsidRPr="00BF70E7">
        <w:rPr>
          <w:rFonts w:ascii="Times New Roman" w:eastAsia="Calibri" w:hAnsi="Times New Roman" w:cs="Times New Roman"/>
          <w:color w:val="000000"/>
          <w:sz w:val="24"/>
          <w:szCs w:val="24"/>
          <w:lang w:eastAsia="ru-RU"/>
        </w:rPr>
        <w:t xml:space="preserve"> контроль </w:t>
      </w:r>
      <w:proofErr w:type="spellStart"/>
      <w:r w:rsidR="00B211F0" w:rsidRPr="00BF70E7">
        <w:rPr>
          <w:rFonts w:ascii="Times New Roman" w:eastAsia="Calibri" w:hAnsi="Times New Roman" w:cs="Times New Roman"/>
          <w:color w:val="000000"/>
          <w:sz w:val="24"/>
          <w:szCs w:val="24"/>
          <w:lang w:eastAsia="ru-RU"/>
        </w:rPr>
        <w:t>захисту</w:t>
      </w:r>
      <w:proofErr w:type="spellEnd"/>
      <w:r w:rsidR="00B211F0" w:rsidRPr="00BF70E7">
        <w:rPr>
          <w:rFonts w:ascii="Times New Roman" w:eastAsia="Calibri" w:hAnsi="Times New Roman" w:cs="Times New Roman"/>
          <w:color w:val="000000"/>
          <w:sz w:val="24"/>
          <w:szCs w:val="24"/>
          <w:lang w:eastAsia="ru-RU"/>
        </w:rPr>
        <w:t xml:space="preserve"> прав </w:t>
      </w:r>
      <w:proofErr w:type="spellStart"/>
      <w:r w:rsidR="00B211F0" w:rsidRPr="00BF70E7">
        <w:rPr>
          <w:rFonts w:ascii="Times New Roman" w:eastAsia="Calibri" w:hAnsi="Times New Roman" w:cs="Times New Roman"/>
          <w:color w:val="000000"/>
          <w:sz w:val="24"/>
          <w:szCs w:val="24"/>
          <w:lang w:eastAsia="ru-RU"/>
        </w:rPr>
        <w:t>споживачів</w:t>
      </w:r>
      <w:proofErr w:type="spellEnd"/>
      <w:r w:rsidR="00B211F0" w:rsidRPr="00BF70E7">
        <w:rPr>
          <w:rFonts w:ascii="Times New Roman" w:eastAsia="Calibri" w:hAnsi="Times New Roman" w:cs="Times New Roman"/>
          <w:color w:val="000000"/>
          <w:sz w:val="24"/>
          <w:szCs w:val="24"/>
          <w:lang w:eastAsia="ru-RU"/>
        </w:rPr>
        <w:t xml:space="preserve">» та </w:t>
      </w:r>
      <w:proofErr w:type="spellStart"/>
      <w:r w:rsidR="00B211F0" w:rsidRPr="00BF70E7">
        <w:rPr>
          <w:rFonts w:ascii="Times New Roman" w:eastAsia="Calibri" w:hAnsi="Times New Roman" w:cs="Times New Roman"/>
          <w:color w:val="000000"/>
          <w:sz w:val="24"/>
          <w:szCs w:val="24"/>
          <w:lang w:eastAsia="ru-RU"/>
        </w:rPr>
        <w:t>журналістів</w:t>
      </w:r>
      <w:proofErr w:type="spellEnd"/>
      <w:r w:rsidR="00B211F0" w:rsidRPr="00BF70E7">
        <w:rPr>
          <w:rFonts w:ascii="Times New Roman" w:eastAsia="Calibri" w:hAnsi="Times New Roman" w:cs="Times New Roman"/>
          <w:color w:val="000000"/>
          <w:sz w:val="24"/>
          <w:szCs w:val="24"/>
          <w:lang w:eastAsia="ru-RU"/>
        </w:rPr>
        <w:t xml:space="preserve"> телеканалу «1+1» масштабного </w:t>
      </w:r>
      <w:proofErr w:type="spellStart"/>
      <w:r w:rsidR="00B211F0" w:rsidRPr="00BF70E7">
        <w:rPr>
          <w:rFonts w:ascii="Times New Roman" w:eastAsia="Calibri" w:hAnsi="Times New Roman" w:cs="Times New Roman"/>
          <w:color w:val="000000"/>
          <w:sz w:val="24"/>
          <w:szCs w:val="24"/>
          <w:lang w:eastAsia="ru-RU"/>
        </w:rPr>
        <w:t>моніторинг</w:t>
      </w:r>
      <w:proofErr w:type="spellEnd"/>
      <w:r w:rsidR="00B211F0" w:rsidRPr="00BF70E7">
        <w:rPr>
          <w:rFonts w:ascii="Times New Roman" w:eastAsia="Calibri" w:hAnsi="Times New Roman" w:cs="Times New Roman"/>
          <w:color w:val="000000"/>
          <w:sz w:val="24"/>
          <w:szCs w:val="24"/>
          <w:lang w:val="uk-UA" w:eastAsia="ru-RU"/>
        </w:rPr>
        <w:t>у</w:t>
      </w:r>
      <w:r w:rsidR="00B211F0" w:rsidRPr="00BF70E7">
        <w:rPr>
          <w:rFonts w:ascii="Times New Roman" w:eastAsia="Calibri" w:hAnsi="Times New Roman" w:cs="Times New Roman"/>
          <w:color w:val="000000"/>
          <w:sz w:val="24"/>
          <w:szCs w:val="24"/>
          <w:lang w:eastAsia="ru-RU"/>
        </w:rPr>
        <w:t xml:space="preserve"> масла </w:t>
      </w:r>
      <w:proofErr w:type="spellStart"/>
      <w:r w:rsidR="00B211F0" w:rsidRPr="00BF70E7">
        <w:rPr>
          <w:rFonts w:ascii="Times New Roman" w:eastAsia="Calibri" w:hAnsi="Times New Roman" w:cs="Times New Roman"/>
          <w:color w:val="000000"/>
          <w:sz w:val="24"/>
          <w:szCs w:val="24"/>
          <w:lang w:eastAsia="ru-RU"/>
        </w:rPr>
        <w:t>солодковершкового</w:t>
      </w:r>
      <w:proofErr w:type="spellEnd"/>
      <w:r w:rsidR="00B211F0" w:rsidRPr="00BF70E7">
        <w:rPr>
          <w:rFonts w:ascii="Times New Roman" w:eastAsia="Calibri" w:hAnsi="Times New Roman" w:cs="Times New Roman"/>
          <w:color w:val="000000"/>
          <w:sz w:val="24"/>
          <w:szCs w:val="24"/>
          <w:lang w:eastAsia="ru-RU"/>
        </w:rPr>
        <w:t xml:space="preserve"> в рамках </w:t>
      </w:r>
      <w:proofErr w:type="spellStart"/>
      <w:r w:rsidR="00B211F0" w:rsidRPr="00BF70E7">
        <w:rPr>
          <w:rFonts w:ascii="Times New Roman" w:eastAsia="Calibri" w:hAnsi="Times New Roman" w:cs="Times New Roman"/>
          <w:color w:val="000000"/>
          <w:sz w:val="24"/>
          <w:szCs w:val="24"/>
          <w:lang w:eastAsia="ru-RU"/>
        </w:rPr>
        <w:t>медійного</w:t>
      </w:r>
      <w:proofErr w:type="spellEnd"/>
      <w:r w:rsidR="00B211F0" w:rsidRPr="00BF70E7">
        <w:rPr>
          <w:rFonts w:ascii="Times New Roman" w:eastAsia="Calibri" w:hAnsi="Times New Roman" w:cs="Times New Roman"/>
          <w:color w:val="000000"/>
          <w:sz w:val="24"/>
          <w:szCs w:val="24"/>
          <w:lang w:eastAsia="ru-RU"/>
        </w:rPr>
        <w:t xml:space="preserve"> проєкту «СТОП </w:t>
      </w:r>
      <w:proofErr w:type="spellStart"/>
      <w:r w:rsidR="00B211F0" w:rsidRPr="00BF70E7">
        <w:rPr>
          <w:rFonts w:ascii="Times New Roman" w:eastAsia="Calibri" w:hAnsi="Times New Roman" w:cs="Times New Roman"/>
          <w:color w:val="000000"/>
          <w:sz w:val="24"/>
          <w:szCs w:val="24"/>
          <w:lang w:eastAsia="ru-RU"/>
        </w:rPr>
        <w:t>Фальсифікат</w:t>
      </w:r>
      <w:proofErr w:type="spellEnd"/>
      <w:r w:rsidR="00B211F0" w:rsidRPr="00BF70E7">
        <w:rPr>
          <w:rFonts w:ascii="Times New Roman" w:eastAsia="Calibri" w:hAnsi="Times New Roman" w:cs="Times New Roman"/>
          <w:color w:val="000000"/>
          <w:sz w:val="24"/>
          <w:szCs w:val="24"/>
          <w:lang w:eastAsia="ru-RU"/>
        </w:rPr>
        <w:t xml:space="preserve">» у </w:t>
      </w:r>
      <w:proofErr w:type="spellStart"/>
      <w:r w:rsidR="00B211F0" w:rsidRPr="00BF70E7">
        <w:rPr>
          <w:rFonts w:ascii="Times New Roman" w:eastAsia="Calibri" w:hAnsi="Times New Roman" w:cs="Times New Roman"/>
          <w:color w:val="000000"/>
          <w:sz w:val="24"/>
          <w:szCs w:val="24"/>
          <w:lang w:eastAsia="ru-RU"/>
        </w:rPr>
        <w:t>продукції</w:t>
      </w:r>
      <w:proofErr w:type="spellEnd"/>
      <w:r w:rsidR="00B211F0" w:rsidRPr="00BF70E7">
        <w:rPr>
          <w:rFonts w:ascii="Times New Roman" w:eastAsia="Calibri" w:hAnsi="Times New Roman" w:cs="Times New Roman"/>
          <w:color w:val="000000"/>
          <w:sz w:val="24"/>
          <w:szCs w:val="24"/>
          <w:lang w:eastAsia="ru-RU"/>
        </w:rPr>
        <w:t xml:space="preserve"> </w:t>
      </w:r>
      <w:proofErr w:type="spellStart"/>
      <w:r w:rsidR="00B211F0" w:rsidRPr="00BF70E7">
        <w:rPr>
          <w:rFonts w:ascii="Times New Roman" w:eastAsia="Calibri" w:hAnsi="Times New Roman" w:cs="Times New Roman"/>
          <w:color w:val="000000"/>
          <w:sz w:val="24"/>
          <w:szCs w:val="24"/>
          <w:lang w:eastAsia="ru-RU"/>
        </w:rPr>
        <w:t>Підприємства</w:t>
      </w:r>
      <w:proofErr w:type="spellEnd"/>
      <w:r w:rsidR="00B211F0" w:rsidRPr="00BF70E7">
        <w:rPr>
          <w:rFonts w:ascii="Times New Roman" w:eastAsia="Calibri" w:hAnsi="Times New Roman" w:cs="Times New Roman"/>
          <w:color w:val="000000"/>
          <w:sz w:val="24"/>
          <w:szCs w:val="24"/>
          <w:lang w:eastAsia="ru-RU"/>
        </w:rPr>
        <w:t xml:space="preserve"> </w:t>
      </w:r>
      <w:proofErr w:type="spellStart"/>
      <w:r w:rsidR="00B211F0" w:rsidRPr="00BF70E7">
        <w:rPr>
          <w:rFonts w:ascii="Times New Roman" w:eastAsia="Calibri" w:hAnsi="Times New Roman" w:cs="Times New Roman"/>
          <w:color w:val="000000"/>
          <w:sz w:val="24"/>
          <w:szCs w:val="24"/>
          <w:lang w:eastAsia="ru-RU"/>
        </w:rPr>
        <w:t>немолочних</w:t>
      </w:r>
      <w:proofErr w:type="spellEnd"/>
      <w:r w:rsidR="00B211F0" w:rsidRPr="00BF70E7">
        <w:rPr>
          <w:rFonts w:ascii="Times New Roman" w:eastAsia="Calibri" w:hAnsi="Times New Roman" w:cs="Times New Roman"/>
          <w:color w:val="000000"/>
          <w:sz w:val="24"/>
          <w:szCs w:val="24"/>
          <w:lang w:eastAsia="ru-RU"/>
        </w:rPr>
        <w:t xml:space="preserve"> </w:t>
      </w:r>
      <w:proofErr w:type="spellStart"/>
      <w:r w:rsidR="00B211F0" w:rsidRPr="00BF70E7">
        <w:rPr>
          <w:rFonts w:ascii="Times New Roman" w:eastAsia="Calibri" w:hAnsi="Times New Roman" w:cs="Times New Roman"/>
          <w:color w:val="000000"/>
          <w:sz w:val="24"/>
          <w:szCs w:val="24"/>
          <w:lang w:eastAsia="ru-RU"/>
        </w:rPr>
        <w:t>жирів</w:t>
      </w:r>
      <w:proofErr w:type="spellEnd"/>
      <w:r w:rsidR="00B211F0" w:rsidRPr="00BF70E7">
        <w:rPr>
          <w:rFonts w:ascii="Times New Roman" w:eastAsia="Calibri" w:hAnsi="Times New Roman" w:cs="Times New Roman"/>
          <w:color w:val="000000"/>
          <w:sz w:val="24"/>
          <w:szCs w:val="24"/>
          <w:lang w:eastAsia="ru-RU"/>
        </w:rPr>
        <w:t xml:space="preserve"> </w:t>
      </w:r>
      <w:r w:rsidR="00D73DD0" w:rsidRPr="00BF70E7">
        <w:rPr>
          <w:rFonts w:ascii="Times New Roman" w:eastAsia="Calibri" w:hAnsi="Times New Roman" w:cs="Times New Roman"/>
          <w:color w:val="000000"/>
          <w:sz w:val="24"/>
          <w:szCs w:val="24"/>
          <w:lang w:eastAsia="ru-RU"/>
        </w:rPr>
        <w:t xml:space="preserve">не </w:t>
      </w:r>
      <w:proofErr w:type="spellStart"/>
      <w:r w:rsidR="00B211F0" w:rsidRPr="00BF70E7">
        <w:rPr>
          <w:rFonts w:ascii="Times New Roman" w:eastAsia="Calibri" w:hAnsi="Times New Roman" w:cs="Times New Roman"/>
          <w:color w:val="000000"/>
          <w:sz w:val="24"/>
          <w:szCs w:val="24"/>
          <w:lang w:eastAsia="ru-RU"/>
        </w:rPr>
        <w:t>виявлено</w:t>
      </w:r>
      <w:proofErr w:type="spellEnd"/>
      <w:r w:rsidR="00B211F0" w:rsidRPr="00BF70E7">
        <w:rPr>
          <w:rFonts w:ascii="Times New Roman" w:eastAsia="Calibri" w:hAnsi="Times New Roman" w:cs="Times New Roman"/>
          <w:color w:val="000000"/>
          <w:sz w:val="24"/>
          <w:szCs w:val="24"/>
          <w:lang w:eastAsia="ru-RU"/>
        </w:rPr>
        <w:t>.</w:t>
      </w:r>
    </w:p>
    <w:p w14:paraId="7C4AFAC1" w14:textId="77777777" w:rsidR="00546FEE" w:rsidRDefault="00B211F0"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845243">
        <w:rPr>
          <w:rFonts w:ascii="Times New Roman" w:eastAsia="Calibri" w:hAnsi="Times New Roman" w:cs="Times New Roman"/>
          <w:color w:val="000000"/>
          <w:sz w:val="24"/>
          <w:szCs w:val="24"/>
          <w:lang w:val="uk-UA" w:eastAsia="ru-RU"/>
        </w:rPr>
        <w:t>Комітет заз</w:t>
      </w:r>
      <w:r w:rsidR="00193187" w:rsidRPr="00845243">
        <w:rPr>
          <w:rFonts w:ascii="Times New Roman" w:eastAsia="Calibri" w:hAnsi="Times New Roman" w:cs="Times New Roman"/>
          <w:color w:val="000000"/>
          <w:sz w:val="24"/>
          <w:szCs w:val="24"/>
          <w:lang w:val="uk-UA" w:eastAsia="ru-RU"/>
        </w:rPr>
        <w:t xml:space="preserve">начає, що для застосування норми </w:t>
      </w:r>
      <w:r w:rsidR="00193187" w:rsidRPr="00845243">
        <w:rPr>
          <w:rFonts w:ascii="Times New Roman" w:eastAsia="Calibri" w:hAnsi="Times New Roman" w:cs="Times New Roman"/>
          <w:sz w:val="24"/>
          <w:szCs w:val="24"/>
          <w:lang w:val="uk-UA" w:eastAsia="ru-RU"/>
        </w:rPr>
        <w:t xml:space="preserve">статті </w:t>
      </w:r>
      <w:hyperlink r:id="rId11" w:anchor="51" w:tgtFrame="_blank" w:tooltip="Про захист від недобросовісної конкуренції; нормативно-правовий акт № 236/96-ВР від 07.06.1996" w:history="1">
        <w:r w:rsidR="00D17884">
          <w:rPr>
            <w:rStyle w:val="af1"/>
            <w:rFonts w:ascii="Times New Roman" w:eastAsia="Calibri" w:hAnsi="Times New Roman"/>
            <w:color w:val="auto"/>
            <w:sz w:val="24"/>
            <w:szCs w:val="24"/>
            <w:u w:val="none"/>
            <w:lang w:val="uk-UA" w:eastAsia="ru-RU"/>
          </w:rPr>
          <w:t>15</w:t>
        </w:r>
      </w:hyperlink>
      <w:r w:rsidR="00193187" w:rsidRPr="00845243">
        <w:rPr>
          <w:rFonts w:ascii="Times New Roman" w:eastAsia="Calibri" w:hAnsi="Times New Roman" w:cs="Times New Roman"/>
          <w:sz w:val="24"/>
          <w:szCs w:val="24"/>
          <w:vertAlign w:val="superscript"/>
          <w:lang w:val="uk-UA" w:eastAsia="ru-RU"/>
        </w:rPr>
        <w:t>1</w:t>
      </w:r>
      <w:hyperlink r:id="rId12" w:anchor="12" w:tgtFrame="_blank" w:tooltip="Про захист від недобросовісної конкуренції; нормативно-правовий акт № 236/96-ВР від 07.06.1996" w:history="1">
        <w:r w:rsidR="00193187" w:rsidRPr="00845243">
          <w:rPr>
            <w:rStyle w:val="af1"/>
            <w:rFonts w:ascii="Times New Roman" w:eastAsia="Calibri" w:hAnsi="Times New Roman"/>
            <w:color w:val="auto"/>
            <w:sz w:val="24"/>
            <w:szCs w:val="24"/>
            <w:u w:val="none"/>
            <w:lang w:val="uk-UA" w:eastAsia="ru-RU"/>
          </w:rPr>
          <w:t xml:space="preserve"> Закону</w:t>
        </w:r>
      </w:hyperlink>
      <w:r w:rsidR="00193187" w:rsidRPr="00845243">
        <w:rPr>
          <w:rFonts w:ascii="Times New Roman" w:eastAsia="Calibri" w:hAnsi="Times New Roman" w:cs="Times New Roman"/>
          <w:sz w:val="24"/>
          <w:szCs w:val="24"/>
          <w:lang w:val="uk-UA" w:eastAsia="ru-RU"/>
        </w:rPr>
        <w:t xml:space="preserve"> України </w:t>
      </w:r>
      <w:r w:rsidR="00193187" w:rsidRPr="00845243">
        <w:rPr>
          <w:rFonts w:ascii="Times New Roman" w:eastAsia="Calibri" w:hAnsi="Times New Roman" w:cs="Times New Roman"/>
          <w:color w:val="000000"/>
          <w:sz w:val="24"/>
          <w:szCs w:val="24"/>
          <w:lang w:val="uk-UA" w:eastAsia="ru-RU"/>
        </w:rPr>
        <w:t>«Про захист від недобросовісної конкуренції» достатньо встановлення хоча б одного факту невідповідності інформації, зазначеної на товарі, фактичному складу продукції.</w:t>
      </w:r>
    </w:p>
    <w:p w14:paraId="6382C50F" w14:textId="0E0B1BE7" w:rsidR="007D5F54" w:rsidRPr="00BF70E7" w:rsidRDefault="00251E4A" w:rsidP="007D5F54">
      <w:pPr>
        <w:tabs>
          <w:tab w:val="left" w:pos="709"/>
        </w:tabs>
        <w:spacing w:after="120"/>
        <w:ind w:left="709"/>
        <w:jc w:val="both"/>
        <w:rPr>
          <w:rFonts w:ascii="Times New Roman" w:eastAsia="Calibri" w:hAnsi="Times New Roman" w:cs="Times New Roman"/>
          <w:color w:val="000000"/>
          <w:sz w:val="24"/>
          <w:szCs w:val="24"/>
          <w:lang w:val="uk-UA" w:eastAsia="ru-RU"/>
        </w:rPr>
      </w:pPr>
      <w:r w:rsidRPr="007D5F54">
        <w:rPr>
          <w:rFonts w:ascii="Times New Roman" w:eastAsia="Calibri" w:hAnsi="Times New Roman" w:cs="Times New Roman"/>
          <w:color w:val="000000"/>
          <w:sz w:val="24"/>
          <w:szCs w:val="24"/>
          <w:lang w:val="uk-UA" w:eastAsia="ru-RU"/>
        </w:rPr>
        <w:t>Для кваліфікації дій суб</w:t>
      </w:r>
      <w:r w:rsidR="00D73DD0">
        <w:rPr>
          <w:rFonts w:ascii="Times New Roman" w:eastAsia="Calibri" w:hAnsi="Times New Roman" w:cs="Times New Roman"/>
          <w:color w:val="000000"/>
          <w:sz w:val="24"/>
          <w:szCs w:val="24"/>
          <w:lang w:val="uk-UA" w:eastAsia="ru-RU"/>
        </w:rPr>
        <w:t>'</w:t>
      </w:r>
      <w:r w:rsidRPr="007D5F54">
        <w:rPr>
          <w:rFonts w:ascii="Times New Roman" w:eastAsia="Calibri" w:hAnsi="Times New Roman" w:cs="Times New Roman"/>
          <w:color w:val="000000"/>
          <w:sz w:val="24"/>
          <w:szCs w:val="24"/>
          <w:lang w:val="uk-UA" w:eastAsia="ru-RU"/>
        </w:rPr>
        <w:t xml:space="preserve">єктів господарювання як, зокрема, недобросовісна конкуренція, не є обов'язковим з'ясування настання наслідків у формі, відповідно, недопущення, усунення чи обмеження конкуренції, ущемлення інтересів інших </w:t>
      </w:r>
      <w:r w:rsidRPr="007D5F54">
        <w:rPr>
          <w:rFonts w:ascii="Times New Roman" w:eastAsia="Calibri" w:hAnsi="Times New Roman" w:cs="Times New Roman"/>
          <w:color w:val="000000"/>
          <w:sz w:val="24"/>
          <w:szCs w:val="24"/>
          <w:lang w:val="uk-UA" w:eastAsia="ru-RU"/>
        </w:rPr>
        <w:lastRenderedPageBreak/>
        <w:t xml:space="preserve">суб'єктів господарювання (конкурентів, покупців) чи споживачів, зокрема, через заподіяння їм шкоди (збитків) або іншого </w:t>
      </w:r>
      <w:r w:rsidRPr="00BF70E7">
        <w:rPr>
          <w:rFonts w:ascii="Times New Roman" w:eastAsia="Calibri" w:hAnsi="Times New Roman" w:cs="Times New Roman"/>
          <w:color w:val="000000"/>
          <w:sz w:val="24"/>
          <w:szCs w:val="24"/>
          <w:lang w:val="uk-UA" w:eastAsia="ru-RU"/>
        </w:rPr>
        <w:t xml:space="preserve">реального порушення їх прав чи інтересів, чи настання інших відповідних наслідків. </w:t>
      </w:r>
    </w:p>
    <w:p w14:paraId="2ACEAF89" w14:textId="5B3A1321" w:rsidR="007D5F54" w:rsidRPr="00845243" w:rsidRDefault="007D5F54"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BF70E7">
        <w:rPr>
          <w:rFonts w:ascii="Times New Roman" w:eastAsia="Calibri" w:hAnsi="Times New Roman" w:cs="Times New Roman"/>
          <w:color w:val="000000"/>
          <w:sz w:val="24"/>
          <w:szCs w:val="24"/>
          <w:lang w:val="uk-UA" w:eastAsia="ru-RU"/>
        </w:rPr>
        <w:t xml:space="preserve">Разом </w:t>
      </w:r>
      <w:r w:rsidR="00D73DD0">
        <w:rPr>
          <w:rFonts w:ascii="Times New Roman" w:eastAsia="Calibri" w:hAnsi="Times New Roman" w:cs="Times New Roman"/>
          <w:color w:val="000000"/>
          <w:sz w:val="24"/>
          <w:szCs w:val="24"/>
          <w:lang w:val="uk-UA" w:eastAsia="ru-RU"/>
        </w:rPr>
        <w:t>і</w:t>
      </w:r>
      <w:r w:rsidRPr="00BF70E7">
        <w:rPr>
          <w:rFonts w:ascii="Times New Roman" w:eastAsia="Calibri" w:hAnsi="Times New Roman" w:cs="Times New Roman"/>
          <w:color w:val="000000"/>
          <w:sz w:val="24"/>
          <w:szCs w:val="24"/>
          <w:lang w:val="uk-UA" w:eastAsia="ru-RU"/>
        </w:rPr>
        <w:t>з тим анкет</w:t>
      </w:r>
      <w:r w:rsidR="007C75F2" w:rsidRPr="00BF70E7">
        <w:rPr>
          <w:rFonts w:ascii="Times New Roman" w:eastAsia="Calibri" w:hAnsi="Times New Roman" w:cs="Times New Roman"/>
          <w:color w:val="000000"/>
          <w:sz w:val="24"/>
          <w:szCs w:val="24"/>
          <w:lang w:val="uk-UA" w:eastAsia="ru-RU"/>
        </w:rPr>
        <w:t>и</w:t>
      </w:r>
      <w:r w:rsidRPr="00BF70E7">
        <w:rPr>
          <w:rFonts w:ascii="Times New Roman" w:eastAsia="Calibri" w:hAnsi="Times New Roman" w:cs="Times New Roman"/>
          <w:color w:val="000000"/>
          <w:sz w:val="24"/>
          <w:szCs w:val="24"/>
          <w:lang w:val="uk-UA" w:eastAsia="ru-RU"/>
        </w:rPr>
        <w:t xml:space="preserve"> </w:t>
      </w:r>
      <w:r w:rsidR="004A7B07" w:rsidRPr="00BF70E7">
        <w:rPr>
          <w:rFonts w:ascii="Times New Roman" w:eastAsia="Calibri" w:hAnsi="Times New Roman" w:cs="Times New Roman"/>
          <w:color w:val="000000"/>
          <w:sz w:val="24"/>
          <w:szCs w:val="24"/>
          <w:lang w:val="uk-UA" w:eastAsia="ru-RU"/>
        </w:rPr>
        <w:t xml:space="preserve">оцінки задоволеності продукцією Підприємства </w:t>
      </w:r>
      <w:r w:rsidRPr="00BF70E7">
        <w:rPr>
          <w:rFonts w:ascii="Times New Roman" w:eastAsia="Calibri" w:hAnsi="Times New Roman" w:cs="Times New Roman"/>
          <w:color w:val="000000"/>
          <w:sz w:val="24"/>
          <w:szCs w:val="24"/>
          <w:lang w:val="uk-UA" w:eastAsia="ru-RU"/>
        </w:rPr>
        <w:t xml:space="preserve">та </w:t>
      </w:r>
      <w:r w:rsidR="007C75F2" w:rsidRPr="00BF70E7">
        <w:rPr>
          <w:rFonts w:ascii="Times New Roman" w:eastAsia="Calibri" w:hAnsi="Times New Roman" w:cs="Times New Roman"/>
          <w:color w:val="000000"/>
          <w:sz w:val="24"/>
          <w:szCs w:val="24"/>
          <w:lang w:val="uk-UA" w:eastAsia="ru-RU"/>
        </w:rPr>
        <w:t xml:space="preserve">інформація </w:t>
      </w:r>
      <w:r w:rsidR="004A7B07" w:rsidRPr="00BF70E7">
        <w:rPr>
          <w:rFonts w:ascii="Times New Roman" w:eastAsia="Calibri" w:hAnsi="Times New Roman" w:cs="Times New Roman"/>
          <w:color w:val="000000"/>
          <w:sz w:val="24"/>
          <w:szCs w:val="24"/>
          <w:lang w:val="uk-UA" w:eastAsia="ru-RU"/>
        </w:rPr>
        <w:t xml:space="preserve">щодо </w:t>
      </w:r>
      <w:r w:rsidRPr="00BF70E7">
        <w:rPr>
          <w:rFonts w:ascii="Times New Roman" w:eastAsia="Calibri" w:hAnsi="Times New Roman" w:cs="Times New Roman"/>
          <w:color w:val="000000"/>
          <w:sz w:val="24"/>
          <w:szCs w:val="24"/>
          <w:lang w:val="uk-UA" w:eastAsia="ru-RU"/>
        </w:rPr>
        <w:t>результат</w:t>
      </w:r>
      <w:r w:rsidR="004A7B07" w:rsidRPr="00BF70E7">
        <w:rPr>
          <w:rFonts w:ascii="Times New Roman" w:eastAsia="Calibri" w:hAnsi="Times New Roman" w:cs="Times New Roman"/>
          <w:color w:val="000000"/>
          <w:sz w:val="24"/>
          <w:szCs w:val="24"/>
          <w:lang w:val="uk-UA" w:eastAsia="ru-RU"/>
        </w:rPr>
        <w:t>ів</w:t>
      </w:r>
      <w:r w:rsidRPr="00BF70E7">
        <w:rPr>
          <w:rFonts w:ascii="Times New Roman" w:eastAsia="Calibri" w:hAnsi="Times New Roman" w:cs="Times New Roman"/>
          <w:color w:val="000000"/>
          <w:sz w:val="24"/>
          <w:szCs w:val="24"/>
          <w:lang w:val="uk-UA" w:eastAsia="ru-RU"/>
        </w:rPr>
        <w:t xml:space="preserve"> проєкту «СТОП Фальсифікат» стосуються </w:t>
      </w:r>
      <w:r w:rsidR="00AB38AD" w:rsidRPr="00BF70E7">
        <w:rPr>
          <w:rFonts w:ascii="Times New Roman" w:eastAsia="Calibri" w:hAnsi="Times New Roman" w:cs="Times New Roman"/>
          <w:color w:val="000000"/>
          <w:sz w:val="24"/>
          <w:szCs w:val="24"/>
          <w:lang w:val="uk-UA" w:eastAsia="ru-RU"/>
        </w:rPr>
        <w:t>зразків</w:t>
      </w:r>
      <w:r w:rsidR="00AB38AD">
        <w:rPr>
          <w:rFonts w:ascii="Times New Roman" w:eastAsia="Calibri" w:hAnsi="Times New Roman" w:cs="Times New Roman"/>
          <w:color w:val="000000"/>
          <w:sz w:val="24"/>
          <w:szCs w:val="24"/>
          <w:lang w:val="uk-UA" w:eastAsia="ru-RU"/>
        </w:rPr>
        <w:t xml:space="preserve"> масла інших дат виробництва</w:t>
      </w:r>
      <w:r>
        <w:rPr>
          <w:rFonts w:ascii="Times New Roman" w:eastAsia="Calibri" w:hAnsi="Times New Roman" w:cs="Times New Roman"/>
          <w:color w:val="000000"/>
          <w:sz w:val="24"/>
          <w:szCs w:val="24"/>
          <w:lang w:val="uk-UA" w:eastAsia="ru-RU"/>
        </w:rPr>
        <w:t>, а отже</w:t>
      </w:r>
      <w:r w:rsidR="00D73DD0">
        <w:rPr>
          <w:rFonts w:ascii="Times New Roman" w:eastAsia="Calibri" w:hAnsi="Times New Roman" w:cs="Times New Roman"/>
          <w:color w:val="000000"/>
          <w:sz w:val="24"/>
          <w:szCs w:val="24"/>
          <w:lang w:val="uk-UA" w:eastAsia="ru-RU"/>
        </w:rPr>
        <w:t>,</w:t>
      </w:r>
      <w:r>
        <w:rPr>
          <w:rFonts w:ascii="Times New Roman" w:eastAsia="Calibri" w:hAnsi="Times New Roman" w:cs="Times New Roman"/>
          <w:color w:val="000000"/>
          <w:sz w:val="24"/>
          <w:szCs w:val="24"/>
          <w:lang w:val="uk-UA" w:eastAsia="ru-RU"/>
        </w:rPr>
        <w:t xml:space="preserve"> не спростовують факт</w:t>
      </w:r>
      <w:r w:rsidR="00D73DD0">
        <w:rPr>
          <w:rFonts w:ascii="Times New Roman" w:eastAsia="Calibri" w:hAnsi="Times New Roman" w:cs="Times New Roman"/>
          <w:color w:val="000000"/>
          <w:sz w:val="24"/>
          <w:szCs w:val="24"/>
          <w:lang w:val="uk-UA" w:eastAsia="ru-RU"/>
        </w:rPr>
        <w:t>у</w:t>
      </w:r>
      <w:r>
        <w:rPr>
          <w:rFonts w:ascii="Times New Roman" w:eastAsia="Calibri" w:hAnsi="Times New Roman" w:cs="Times New Roman"/>
          <w:color w:val="000000"/>
          <w:sz w:val="24"/>
          <w:szCs w:val="24"/>
          <w:lang w:val="uk-UA" w:eastAsia="ru-RU"/>
        </w:rPr>
        <w:t xml:space="preserve"> поширення неправдивої інформації щодо складу</w:t>
      </w:r>
      <w:r w:rsidR="0060090D">
        <w:rPr>
          <w:rFonts w:ascii="Times New Roman" w:eastAsia="Calibri" w:hAnsi="Times New Roman" w:cs="Times New Roman"/>
          <w:color w:val="000000"/>
          <w:sz w:val="24"/>
          <w:szCs w:val="24"/>
          <w:lang w:val="uk-UA" w:eastAsia="ru-RU"/>
        </w:rPr>
        <w:t xml:space="preserve"> Масла</w:t>
      </w:r>
      <w:r>
        <w:rPr>
          <w:rFonts w:ascii="Times New Roman" w:eastAsia="Calibri" w:hAnsi="Times New Roman" w:cs="Times New Roman"/>
          <w:color w:val="000000"/>
          <w:sz w:val="24"/>
          <w:szCs w:val="24"/>
          <w:lang w:val="uk-UA" w:eastAsia="ru-RU"/>
        </w:rPr>
        <w:t>.</w:t>
      </w:r>
    </w:p>
    <w:p w14:paraId="5630E180" w14:textId="12B723A7" w:rsidR="007D5F54" w:rsidRPr="009327D1" w:rsidRDefault="003F401F"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hAnsi="Times New Roman" w:cs="Times New Roman"/>
          <w:sz w:val="24"/>
          <w:szCs w:val="24"/>
          <w:lang w:val="uk-UA" w:eastAsia="ru-RU"/>
        </w:rPr>
        <w:t>Н</w:t>
      </w:r>
      <w:proofErr w:type="spellStart"/>
      <w:r w:rsidR="007D5F54" w:rsidRPr="00845243">
        <w:rPr>
          <w:rFonts w:ascii="Times New Roman" w:hAnsi="Times New Roman" w:cs="Times New Roman"/>
          <w:sz w:val="24"/>
          <w:szCs w:val="24"/>
          <w:lang w:eastAsia="ru-RU"/>
        </w:rPr>
        <w:t>аявність</w:t>
      </w:r>
      <w:proofErr w:type="spellEnd"/>
      <w:r w:rsidR="007D5F54" w:rsidRPr="00845243">
        <w:rPr>
          <w:rFonts w:ascii="Times New Roman" w:hAnsi="Times New Roman" w:cs="Times New Roman"/>
          <w:sz w:val="24"/>
          <w:szCs w:val="24"/>
          <w:lang w:eastAsia="ru-RU"/>
        </w:rPr>
        <w:t xml:space="preserve"> на ринку </w:t>
      </w:r>
      <w:proofErr w:type="spellStart"/>
      <w:r w:rsidR="007D5F54" w:rsidRPr="00845243">
        <w:rPr>
          <w:rFonts w:ascii="Times New Roman" w:hAnsi="Times New Roman" w:cs="Times New Roman"/>
          <w:sz w:val="24"/>
          <w:szCs w:val="24"/>
          <w:lang w:eastAsia="ru-RU"/>
        </w:rPr>
        <w:t>продукції</w:t>
      </w:r>
      <w:proofErr w:type="spellEnd"/>
      <w:r w:rsidR="007D5F54" w:rsidRPr="00845243">
        <w:rPr>
          <w:rFonts w:ascii="Times New Roman" w:hAnsi="Times New Roman" w:cs="Times New Roman"/>
          <w:sz w:val="24"/>
          <w:szCs w:val="24"/>
          <w:lang w:eastAsia="ru-RU"/>
        </w:rPr>
        <w:t xml:space="preserve">, </w:t>
      </w:r>
      <w:proofErr w:type="spellStart"/>
      <w:r w:rsidR="007D5F54" w:rsidRPr="00845243">
        <w:rPr>
          <w:rFonts w:ascii="Times New Roman" w:hAnsi="Times New Roman" w:cs="Times New Roman"/>
          <w:sz w:val="24"/>
          <w:szCs w:val="24"/>
          <w:lang w:eastAsia="ru-RU"/>
        </w:rPr>
        <w:t>виготовленої</w:t>
      </w:r>
      <w:proofErr w:type="spellEnd"/>
      <w:r w:rsidR="007D5F54" w:rsidRPr="00845243">
        <w:rPr>
          <w:rFonts w:ascii="Times New Roman" w:hAnsi="Times New Roman" w:cs="Times New Roman"/>
          <w:sz w:val="24"/>
          <w:szCs w:val="24"/>
          <w:lang w:eastAsia="ru-RU"/>
        </w:rPr>
        <w:t xml:space="preserve"> </w:t>
      </w:r>
      <w:proofErr w:type="spellStart"/>
      <w:r w:rsidR="007D5F54" w:rsidRPr="00845243">
        <w:rPr>
          <w:rFonts w:ascii="Times New Roman" w:hAnsi="Times New Roman" w:cs="Times New Roman"/>
          <w:sz w:val="24"/>
          <w:szCs w:val="24"/>
          <w:lang w:eastAsia="ru-RU"/>
        </w:rPr>
        <w:t>відповідно</w:t>
      </w:r>
      <w:proofErr w:type="spellEnd"/>
      <w:r w:rsidR="007D5F54" w:rsidRPr="00845243">
        <w:rPr>
          <w:rFonts w:ascii="Times New Roman" w:hAnsi="Times New Roman" w:cs="Times New Roman"/>
          <w:sz w:val="24"/>
          <w:szCs w:val="24"/>
          <w:lang w:eastAsia="ru-RU"/>
        </w:rPr>
        <w:t xml:space="preserve"> до </w:t>
      </w:r>
      <w:proofErr w:type="spellStart"/>
      <w:r w:rsidR="007D5F54" w:rsidRPr="00845243">
        <w:rPr>
          <w:rFonts w:ascii="Times New Roman" w:hAnsi="Times New Roman" w:cs="Times New Roman"/>
          <w:sz w:val="24"/>
          <w:szCs w:val="24"/>
          <w:lang w:eastAsia="ru-RU"/>
        </w:rPr>
        <w:t>вимог</w:t>
      </w:r>
      <w:proofErr w:type="spellEnd"/>
      <w:r w:rsidR="007D5F54" w:rsidRPr="00845243">
        <w:rPr>
          <w:rFonts w:ascii="Times New Roman" w:hAnsi="Times New Roman" w:cs="Times New Roman"/>
          <w:sz w:val="24"/>
          <w:szCs w:val="24"/>
          <w:lang w:eastAsia="ru-RU"/>
        </w:rPr>
        <w:t xml:space="preserve">, не </w:t>
      </w:r>
      <w:proofErr w:type="spellStart"/>
      <w:r w:rsidR="007D5F54" w:rsidRPr="00845243">
        <w:rPr>
          <w:rFonts w:ascii="Times New Roman" w:hAnsi="Times New Roman" w:cs="Times New Roman"/>
          <w:sz w:val="24"/>
          <w:szCs w:val="24"/>
          <w:lang w:eastAsia="ru-RU"/>
        </w:rPr>
        <w:t>спростовує</w:t>
      </w:r>
      <w:proofErr w:type="spellEnd"/>
      <w:r w:rsidR="007D5F54" w:rsidRPr="00845243">
        <w:rPr>
          <w:rFonts w:ascii="Times New Roman" w:hAnsi="Times New Roman" w:cs="Times New Roman"/>
          <w:sz w:val="24"/>
          <w:szCs w:val="24"/>
          <w:lang w:eastAsia="ru-RU"/>
        </w:rPr>
        <w:t xml:space="preserve"> факт</w:t>
      </w:r>
      <w:r w:rsidR="00D73DD0">
        <w:rPr>
          <w:rFonts w:ascii="Times New Roman" w:hAnsi="Times New Roman" w:cs="Times New Roman"/>
          <w:sz w:val="24"/>
          <w:szCs w:val="24"/>
          <w:lang w:val="uk-UA" w:eastAsia="ru-RU"/>
        </w:rPr>
        <w:t>у</w:t>
      </w:r>
      <w:r w:rsidR="007D5F54" w:rsidRPr="00845243">
        <w:rPr>
          <w:rFonts w:ascii="Times New Roman" w:hAnsi="Times New Roman" w:cs="Times New Roman"/>
          <w:sz w:val="24"/>
          <w:szCs w:val="24"/>
          <w:lang w:eastAsia="ru-RU"/>
        </w:rPr>
        <w:t xml:space="preserve"> продажу </w:t>
      </w:r>
      <w:proofErr w:type="spellStart"/>
      <w:r w:rsidR="007D5F54" w:rsidRPr="00845243">
        <w:rPr>
          <w:rFonts w:ascii="Times New Roman" w:hAnsi="Times New Roman" w:cs="Times New Roman"/>
          <w:sz w:val="24"/>
          <w:szCs w:val="24"/>
          <w:lang w:eastAsia="ru-RU"/>
        </w:rPr>
        <w:t>неналежного</w:t>
      </w:r>
      <w:proofErr w:type="spellEnd"/>
      <w:r w:rsidR="007D5F54" w:rsidRPr="00845243">
        <w:rPr>
          <w:rFonts w:ascii="Times New Roman" w:hAnsi="Times New Roman" w:cs="Times New Roman"/>
          <w:sz w:val="24"/>
          <w:szCs w:val="24"/>
          <w:lang w:eastAsia="ru-RU"/>
        </w:rPr>
        <w:t xml:space="preserve"> товару </w:t>
      </w:r>
      <w:proofErr w:type="spellStart"/>
      <w:r w:rsidR="007D5F54" w:rsidRPr="00845243">
        <w:rPr>
          <w:rFonts w:ascii="Times New Roman" w:hAnsi="Times New Roman" w:cs="Times New Roman"/>
          <w:sz w:val="24"/>
          <w:szCs w:val="24"/>
          <w:lang w:eastAsia="ru-RU"/>
        </w:rPr>
        <w:t>невстановленій</w:t>
      </w:r>
      <w:proofErr w:type="spellEnd"/>
      <w:r w:rsidR="007D5F54" w:rsidRPr="00845243">
        <w:rPr>
          <w:rFonts w:ascii="Times New Roman" w:hAnsi="Times New Roman" w:cs="Times New Roman"/>
          <w:sz w:val="24"/>
          <w:szCs w:val="24"/>
          <w:lang w:eastAsia="ru-RU"/>
        </w:rPr>
        <w:t xml:space="preserve"> </w:t>
      </w:r>
      <w:proofErr w:type="spellStart"/>
      <w:r w:rsidR="007D5F54" w:rsidRPr="00845243">
        <w:rPr>
          <w:rFonts w:ascii="Times New Roman" w:hAnsi="Times New Roman" w:cs="Times New Roman"/>
          <w:sz w:val="24"/>
          <w:szCs w:val="24"/>
          <w:lang w:eastAsia="ru-RU"/>
        </w:rPr>
        <w:t>кількості</w:t>
      </w:r>
      <w:proofErr w:type="spellEnd"/>
      <w:r w:rsidR="007D5F54" w:rsidRPr="00845243">
        <w:rPr>
          <w:rFonts w:ascii="Times New Roman" w:hAnsi="Times New Roman" w:cs="Times New Roman"/>
          <w:sz w:val="24"/>
          <w:szCs w:val="24"/>
          <w:lang w:eastAsia="ru-RU"/>
        </w:rPr>
        <w:t xml:space="preserve"> </w:t>
      </w:r>
      <w:proofErr w:type="spellStart"/>
      <w:r w:rsidR="007D5F54" w:rsidRPr="00845243">
        <w:rPr>
          <w:rFonts w:ascii="Times New Roman" w:hAnsi="Times New Roman" w:cs="Times New Roman"/>
          <w:sz w:val="24"/>
          <w:szCs w:val="24"/>
          <w:lang w:eastAsia="ru-RU"/>
        </w:rPr>
        <w:t>споживачів</w:t>
      </w:r>
      <w:proofErr w:type="spellEnd"/>
      <w:r w:rsidR="007D5F54" w:rsidRPr="007F718E">
        <w:rPr>
          <w:rFonts w:ascii="Times New Roman" w:hAnsi="Times New Roman" w:cs="Times New Roman"/>
          <w:i/>
          <w:sz w:val="24"/>
          <w:szCs w:val="24"/>
          <w:lang w:eastAsia="ru-RU"/>
        </w:rPr>
        <w:t>.</w:t>
      </w:r>
    </w:p>
    <w:p w14:paraId="5B1C4D3D" w14:textId="5DFCCB41" w:rsidR="009327D1" w:rsidRPr="009327D1" w:rsidRDefault="009327D1" w:rsidP="009327D1">
      <w:pPr>
        <w:tabs>
          <w:tab w:val="left" w:pos="709"/>
        </w:tabs>
        <w:spacing w:after="120"/>
        <w:ind w:left="709"/>
        <w:jc w:val="both"/>
        <w:rPr>
          <w:rFonts w:ascii="Times New Roman" w:eastAsia="Calibri" w:hAnsi="Times New Roman" w:cs="Times New Roman"/>
          <w:color w:val="000000"/>
          <w:sz w:val="24"/>
          <w:szCs w:val="24"/>
          <w:lang w:val="uk-UA" w:eastAsia="ru-RU"/>
        </w:rPr>
      </w:pPr>
      <w:r>
        <w:rPr>
          <w:rFonts w:ascii="Times New Roman" w:hAnsi="Times New Roman"/>
          <w:b/>
          <w:i/>
          <w:color w:val="000000"/>
          <w:sz w:val="24"/>
          <w:szCs w:val="24"/>
          <w:lang w:val="uk-UA" w:eastAsia="ru-RU"/>
        </w:rPr>
        <w:t xml:space="preserve">6.6. </w:t>
      </w:r>
      <w:proofErr w:type="spellStart"/>
      <w:r w:rsidRPr="009327D1">
        <w:rPr>
          <w:rFonts w:ascii="Times New Roman" w:hAnsi="Times New Roman"/>
          <w:b/>
          <w:i/>
          <w:color w:val="000000"/>
          <w:sz w:val="24"/>
          <w:szCs w:val="24"/>
          <w:lang w:eastAsia="ru-RU"/>
        </w:rPr>
        <w:t>Заперечення</w:t>
      </w:r>
      <w:proofErr w:type="spellEnd"/>
      <w:r w:rsidRPr="009327D1">
        <w:rPr>
          <w:rFonts w:ascii="Times New Roman" w:hAnsi="Times New Roman"/>
          <w:b/>
          <w:i/>
          <w:color w:val="000000"/>
          <w:sz w:val="24"/>
          <w:szCs w:val="24"/>
          <w:lang w:eastAsia="ru-RU"/>
        </w:rPr>
        <w:t xml:space="preserve"> </w:t>
      </w:r>
      <w:proofErr w:type="spellStart"/>
      <w:r w:rsidRPr="009327D1">
        <w:rPr>
          <w:rFonts w:ascii="Times New Roman" w:hAnsi="Times New Roman"/>
          <w:b/>
          <w:i/>
          <w:color w:val="000000"/>
          <w:sz w:val="24"/>
          <w:szCs w:val="24"/>
          <w:lang w:eastAsia="ru-RU"/>
        </w:rPr>
        <w:t>Підприємства</w:t>
      </w:r>
      <w:proofErr w:type="spellEnd"/>
      <w:r w:rsidRPr="009327D1">
        <w:rPr>
          <w:rFonts w:ascii="Times New Roman" w:hAnsi="Times New Roman"/>
          <w:b/>
          <w:i/>
          <w:color w:val="000000"/>
          <w:sz w:val="24"/>
          <w:szCs w:val="24"/>
          <w:lang w:eastAsia="ru-RU"/>
        </w:rPr>
        <w:t xml:space="preserve">, </w:t>
      </w:r>
      <w:proofErr w:type="spellStart"/>
      <w:r w:rsidRPr="009327D1">
        <w:rPr>
          <w:rFonts w:ascii="Times New Roman" w:hAnsi="Times New Roman"/>
          <w:b/>
          <w:i/>
          <w:color w:val="000000"/>
          <w:sz w:val="24"/>
          <w:szCs w:val="24"/>
          <w:lang w:eastAsia="ru-RU"/>
        </w:rPr>
        <w:t>викладені</w:t>
      </w:r>
      <w:proofErr w:type="spellEnd"/>
      <w:r w:rsidRPr="009327D1">
        <w:rPr>
          <w:rFonts w:ascii="Times New Roman" w:hAnsi="Times New Roman"/>
          <w:b/>
          <w:i/>
          <w:color w:val="000000"/>
          <w:sz w:val="24"/>
          <w:szCs w:val="24"/>
          <w:lang w:eastAsia="ru-RU"/>
        </w:rPr>
        <w:t xml:space="preserve"> </w:t>
      </w:r>
      <w:r w:rsidR="00D73DD0">
        <w:rPr>
          <w:rFonts w:ascii="Times New Roman" w:hAnsi="Times New Roman"/>
          <w:b/>
          <w:i/>
          <w:color w:val="000000"/>
          <w:sz w:val="24"/>
          <w:szCs w:val="24"/>
          <w:lang w:val="uk-UA" w:eastAsia="ru-RU"/>
        </w:rPr>
        <w:t>в</w:t>
      </w:r>
      <w:r w:rsidR="00D73DD0" w:rsidRPr="009327D1">
        <w:rPr>
          <w:rFonts w:ascii="Times New Roman" w:hAnsi="Times New Roman"/>
          <w:b/>
          <w:i/>
          <w:color w:val="000000"/>
          <w:sz w:val="24"/>
          <w:szCs w:val="24"/>
          <w:lang w:eastAsia="ru-RU"/>
        </w:rPr>
        <w:t xml:space="preserve"> </w:t>
      </w:r>
      <w:proofErr w:type="spellStart"/>
      <w:r w:rsidRPr="009327D1">
        <w:rPr>
          <w:rFonts w:ascii="Times New Roman" w:hAnsi="Times New Roman"/>
          <w:b/>
          <w:i/>
          <w:color w:val="000000"/>
          <w:sz w:val="24"/>
          <w:szCs w:val="24"/>
          <w:lang w:eastAsia="ru-RU"/>
        </w:rPr>
        <w:t>пункті</w:t>
      </w:r>
      <w:proofErr w:type="spellEnd"/>
      <w:r w:rsidRPr="009327D1">
        <w:rPr>
          <w:rFonts w:ascii="Times New Roman" w:hAnsi="Times New Roman"/>
          <w:b/>
          <w:i/>
          <w:color w:val="000000"/>
          <w:sz w:val="24"/>
          <w:szCs w:val="24"/>
          <w:lang w:eastAsia="ru-RU"/>
        </w:rPr>
        <w:t xml:space="preserve"> 7 </w:t>
      </w:r>
      <w:proofErr w:type="spellStart"/>
      <w:r w:rsidRPr="009327D1">
        <w:rPr>
          <w:rFonts w:ascii="Times New Roman" w:hAnsi="Times New Roman"/>
          <w:b/>
          <w:i/>
          <w:color w:val="000000"/>
          <w:sz w:val="24"/>
          <w:szCs w:val="24"/>
          <w:lang w:eastAsia="ru-RU"/>
        </w:rPr>
        <w:t>Заперечень</w:t>
      </w:r>
      <w:proofErr w:type="spellEnd"/>
    </w:p>
    <w:p w14:paraId="67CBFEF1" w14:textId="1CE7DC12" w:rsidR="00EB5F93" w:rsidRPr="005F3373" w:rsidRDefault="00944FA0" w:rsidP="008528F9">
      <w:pPr>
        <w:numPr>
          <w:ilvl w:val="0"/>
          <w:numId w:val="2"/>
        </w:numPr>
        <w:spacing w:after="120"/>
        <w:ind w:left="709" w:hanging="709"/>
        <w:jc w:val="both"/>
        <w:rPr>
          <w:rFonts w:ascii="Times New Roman" w:hAnsi="Times New Roman"/>
          <w:color w:val="000000"/>
          <w:sz w:val="24"/>
          <w:szCs w:val="24"/>
          <w:lang w:val="uk-UA"/>
        </w:rPr>
      </w:pPr>
      <w:r w:rsidRPr="00BF70E7">
        <w:rPr>
          <w:rFonts w:ascii="Times New Roman" w:eastAsia="Calibri" w:hAnsi="Times New Roman" w:cs="Times New Roman"/>
          <w:color w:val="000000"/>
          <w:sz w:val="24"/>
          <w:szCs w:val="24"/>
          <w:lang w:val="uk-UA" w:eastAsia="ru-RU"/>
        </w:rPr>
        <w:t xml:space="preserve">Відповідач </w:t>
      </w:r>
      <w:r>
        <w:rPr>
          <w:rFonts w:ascii="Times New Roman" w:eastAsia="Calibri" w:hAnsi="Times New Roman" w:cs="Times New Roman"/>
          <w:color w:val="000000"/>
          <w:sz w:val="24"/>
          <w:szCs w:val="24"/>
          <w:lang w:val="uk-UA" w:eastAsia="ru-RU"/>
        </w:rPr>
        <w:t xml:space="preserve">не погоджується з висновками Комітету про </w:t>
      </w:r>
      <w:r w:rsidR="00D73DD0">
        <w:rPr>
          <w:rFonts w:ascii="Times New Roman" w:eastAsia="Calibri" w:hAnsi="Times New Roman" w:cs="Times New Roman"/>
          <w:color w:val="000000"/>
          <w:sz w:val="24"/>
          <w:szCs w:val="24"/>
          <w:lang w:val="uk-UA" w:eastAsia="ru-RU"/>
        </w:rPr>
        <w:t xml:space="preserve">порушення </w:t>
      </w:r>
      <w:r>
        <w:rPr>
          <w:rFonts w:ascii="Times New Roman" w:eastAsia="Calibri" w:hAnsi="Times New Roman" w:cs="Times New Roman"/>
          <w:color w:val="000000"/>
          <w:sz w:val="24"/>
          <w:szCs w:val="24"/>
          <w:lang w:val="uk-UA" w:eastAsia="ru-RU"/>
        </w:rPr>
        <w:t>Підприємством статті 15</w:t>
      </w:r>
      <w:r w:rsidRPr="005F3373">
        <w:rPr>
          <w:rFonts w:ascii="Times New Roman" w:eastAsia="Calibri" w:hAnsi="Times New Roman" w:cs="Times New Roman"/>
          <w:color w:val="000000"/>
          <w:sz w:val="24"/>
          <w:szCs w:val="24"/>
          <w:vertAlign w:val="superscript"/>
          <w:lang w:val="uk-UA" w:eastAsia="ru-RU"/>
        </w:rPr>
        <w:t>1</w:t>
      </w:r>
      <w:r>
        <w:rPr>
          <w:rFonts w:ascii="Times New Roman" w:eastAsia="Calibri" w:hAnsi="Times New Roman" w:cs="Times New Roman"/>
          <w:color w:val="000000"/>
          <w:sz w:val="24"/>
          <w:szCs w:val="24"/>
          <w:lang w:val="uk-UA" w:eastAsia="ru-RU"/>
        </w:rPr>
        <w:t xml:space="preserve"> </w:t>
      </w:r>
      <w:r w:rsidR="005F3373" w:rsidRPr="00575693">
        <w:rPr>
          <w:rFonts w:ascii="Times New Roman" w:eastAsia="Calibri" w:hAnsi="Times New Roman" w:cs="Times New Roman"/>
          <w:color w:val="000000"/>
          <w:sz w:val="24"/>
          <w:szCs w:val="24"/>
          <w:lang w:val="uk-UA" w:eastAsia="ru-RU"/>
        </w:rPr>
        <w:t>Закону України «Про захист від недобросовісної конкуренції»</w:t>
      </w:r>
      <w:r w:rsidR="005F3373">
        <w:rPr>
          <w:rFonts w:ascii="Times New Roman" w:eastAsia="Calibri" w:hAnsi="Times New Roman" w:cs="Times New Roman"/>
          <w:color w:val="000000"/>
          <w:sz w:val="24"/>
          <w:szCs w:val="24"/>
          <w:lang w:val="uk-UA" w:eastAsia="ru-RU"/>
        </w:rPr>
        <w:t xml:space="preserve"> та накладення відповідного штрафу.</w:t>
      </w:r>
    </w:p>
    <w:p w14:paraId="18003EF7" w14:textId="7ED079BA" w:rsidR="005F3373" w:rsidRDefault="003D3D9B" w:rsidP="008528F9">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Комітет зазначає, що </w:t>
      </w:r>
      <w:r w:rsidR="00440A05">
        <w:rPr>
          <w:rFonts w:ascii="Times New Roman" w:hAnsi="Times New Roman"/>
          <w:color w:val="000000"/>
          <w:sz w:val="24"/>
          <w:szCs w:val="24"/>
          <w:lang w:val="uk-UA"/>
        </w:rPr>
        <w:t>відповідно до обставин, викладених у цьому рішенні</w:t>
      </w:r>
      <w:r w:rsidR="00D73DD0">
        <w:rPr>
          <w:rFonts w:ascii="Times New Roman" w:hAnsi="Times New Roman"/>
          <w:color w:val="000000"/>
          <w:sz w:val="24"/>
          <w:szCs w:val="24"/>
          <w:lang w:val="uk-UA"/>
        </w:rPr>
        <w:t>,</w:t>
      </w:r>
      <w:r w:rsidR="00440A05">
        <w:rPr>
          <w:rFonts w:ascii="Times New Roman" w:hAnsi="Times New Roman"/>
          <w:color w:val="000000"/>
          <w:sz w:val="24"/>
          <w:szCs w:val="24"/>
          <w:lang w:val="uk-UA"/>
        </w:rPr>
        <w:t xml:space="preserve"> та матеріалів справи № 127-26.4/91-21 порушення </w:t>
      </w:r>
      <w:r w:rsidR="00BE4755">
        <w:rPr>
          <w:rFonts w:ascii="Times New Roman" w:hAnsi="Times New Roman"/>
          <w:color w:val="000000"/>
          <w:sz w:val="24"/>
          <w:szCs w:val="24"/>
          <w:lang w:val="uk-UA"/>
        </w:rPr>
        <w:t>ДП «</w:t>
      </w:r>
      <w:proofErr w:type="spellStart"/>
      <w:r w:rsidR="00BE4755">
        <w:rPr>
          <w:rFonts w:ascii="Times New Roman" w:hAnsi="Times New Roman"/>
          <w:color w:val="000000"/>
          <w:sz w:val="24"/>
          <w:szCs w:val="24"/>
          <w:lang w:val="uk-UA"/>
        </w:rPr>
        <w:t>Ружин</w:t>
      </w:r>
      <w:proofErr w:type="spellEnd"/>
      <w:r w:rsidR="00BE4755">
        <w:rPr>
          <w:rFonts w:ascii="Times New Roman" w:hAnsi="Times New Roman"/>
          <w:color w:val="000000"/>
          <w:sz w:val="24"/>
          <w:szCs w:val="24"/>
          <w:lang w:val="uk-UA"/>
        </w:rPr>
        <w:t>-молоко» законодавства про захист від недобросовісної конкуренції доведен</w:t>
      </w:r>
      <w:r w:rsidR="00D73DD0">
        <w:rPr>
          <w:rFonts w:ascii="Times New Roman" w:hAnsi="Times New Roman"/>
          <w:color w:val="000000"/>
          <w:sz w:val="24"/>
          <w:szCs w:val="24"/>
          <w:lang w:val="uk-UA"/>
        </w:rPr>
        <w:t>о</w:t>
      </w:r>
      <w:r w:rsidR="00BE4755">
        <w:rPr>
          <w:rFonts w:ascii="Times New Roman" w:hAnsi="Times New Roman"/>
          <w:color w:val="000000"/>
          <w:sz w:val="24"/>
          <w:szCs w:val="24"/>
          <w:lang w:val="uk-UA"/>
        </w:rPr>
        <w:t>.</w:t>
      </w:r>
    </w:p>
    <w:p w14:paraId="28BA4418" w14:textId="0A63A14A" w:rsidR="0076265A" w:rsidRPr="003B09BD" w:rsidRDefault="00F66296" w:rsidP="0076265A">
      <w:pPr>
        <w:numPr>
          <w:ilvl w:val="0"/>
          <w:numId w:val="2"/>
        </w:numPr>
        <w:spacing w:after="120"/>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Отже</w:t>
      </w:r>
      <w:r w:rsidR="007F718E" w:rsidRPr="007F718E">
        <w:rPr>
          <w:rFonts w:ascii="Times New Roman" w:hAnsi="Times New Roman"/>
          <w:color w:val="000000"/>
          <w:sz w:val="24"/>
          <w:szCs w:val="24"/>
          <w:lang w:val="uk-UA"/>
        </w:rPr>
        <w:t>, усі заперечення Відповідача спростован</w:t>
      </w:r>
      <w:r>
        <w:rPr>
          <w:rFonts w:ascii="Times New Roman" w:hAnsi="Times New Roman"/>
          <w:color w:val="000000"/>
          <w:sz w:val="24"/>
          <w:szCs w:val="24"/>
          <w:lang w:val="uk-UA"/>
        </w:rPr>
        <w:t>і</w:t>
      </w:r>
      <w:r w:rsidR="007F718E">
        <w:rPr>
          <w:rFonts w:ascii="Times New Roman" w:hAnsi="Times New Roman"/>
          <w:color w:val="000000"/>
          <w:sz w:val="24"/>
          <w:szCs w:val="24"/>
          <w:lang w:val="uk-UA"/>
        </w:rPr>
        <w:t xml:space="preserve">, </w:t>
      </w:r>
      <w:r w:rsidR="003A2215">
        <w:rPr>
          <w:rFonts w:ascii="Times New Roman" w:hAnsi="Times New Roman"/>
          <w:color w:val="000000"/>
          <w:sz w:val="24"/>
          <w:szCs w:val="24"/>
          <w:lang w:val="uk-UA"/>
        </w:rPr>
        <w:t>також до</w:t>
      </w:r>
      <w:r w:rsidR="007F718E" w:rsidRPr="007F718E">
        <w:rPr>
          <w:rStyle w:val="ab"/>
          <w:rFonts w:ascii="Times New Roman" w:hAnsi="Times New Roman"/>
          <w:bCs/>
          <w:i w:val="0"/>
          <w:sz w:val="24"/>
          <w:szCs w:val="24"/>
          <w:shd w:val="clear" w:color="auto" w:fill="FFFFFF"/>
          <w:lang w:val="uk-UA"/>
        </w:rPr>
        <w:t xml:space="preserve"> Заперечень не </w:t>
      </w:r>
      <w:r>
        <w:rPr>
          <w:rStyle w:val="ab"/>
          <w:rFonts w:ascii="Times New Roman" w:hAnsi="Times New Roman"/>
          <w:bCs/>
          <w:i w:val="0"/>
          <w:sz w:val="24"/>
          <w:szCs w:val="24"/>
          <w:shd w:val="clear" w:color="auto" w:fill="FFFFFF"/>
          <w:lang w:val="uk-UA"/>
        </w:rPr>
        <w:t>до</w:t>
      </w:r>
      <w:r w:rsidR="007F718E" w:rsidRPr="007F718E">
        <w:rPr>
          <w:rStyle w:val="ab"/>
          <w:rFonts w:ascii="Times New Roman" w:hAnsi="Times New Roman"/>
          <w:bCs/>
          <w:i w:val="0"/>
          <w:sz w:val="24"/>
          <w:szCs w:val="24"/>
          <w:shd w:val="clear" w:color="auto" w:fill="FFFFFF"/>
          <w:lang w:val="uk-UA"/>
        </w:rPr>
        <w:t xml:space="preserve">дано доказів, які б спростовували наведені в цьому рішенні факти та/або підтверджували наведені </w:t>
      </w:r>
      <w:r w:rsidR="00C817DF">
        <w:rPr>
          <w:rStyle w:val="ab"/>
          <w:rFonts w:ascii="Times New Roman" w:hAnsi="Times New Roman"/>
          <w:bCs/>
          <w:i w:val="0"/>
          <w:sz w:val="24"/>
          <w:szCs w:val="24"/>
          <w:shd w:val="clear" w:color="auto" w:fill="FFFFFF"/>
          <w:lang w:val="uk-UA"/>
        </w:rPr>
        <w:t>Підприємством</w:t>
      </w:r>
      <w:r w:rsidR="007F718E" w:rsidRPr="007F718E">
        <w:rPr>
          <w:rStyle w:val="ab"/>
          <w:rFonts w:ascii="Times New Roman" w:hAnsi="Times New Roman"/>
          <w:bCs/>
          <w:i w:val="0"/>
          <w:sz w:val="24"/>
          <w:szCs w:val="24"/>
          <w:shd w:val="clear" w:color="auto" w:fill="FFFFFF"/>
          <w:lang w:val="uk-UA"/>
        </w:rPr>
        <w:t xml:space="preserve"> Заперечення.</w:t>
      </w:r>
    </w:p>
    <w:p w14:paraId="1AEB5417" w14:textId="77777777" w:rsidR="00D204A2" w:rsidRPr="00E156AA" w:rsidRDefault="00D204A2" w:rsidP="002B2898">
      <w:pPr>
        <w:pStyle w:val="a3"/>
        <w:numPr>
          <w:ilvl w:val="0"/>
          <w:numId w:val="7"/>
        </w:numPr>
        <w:tabs>
          <w:tab w:val="clear" w:pos="3960"/>
          <w:tab w:val="left" w:pos="851"/>
          <w:tab w:val="num" w:pos="3600"/>
        </w:tabs>
        <w:spacing w:before="240" w:after="120"/>
        <w:ind w:left="709" w:hanging="709"/>
        <w:contextualSpacing w:val="0"/>
        <w:rPr>
          <w:rFonts w:ascii="Times New Roman" w:eastAsia="Times New Roman" w:hAnsi="Times New Roman"/>
          <w:b/>
          <w:bCs/>
          <w:lang w:eastAsia="ru-RU"/>
        </w:rPr>
      </w:pPr>
      <w:r w:rsidRPr="00E156AA">
        <w:rPr>
          <w:rFonts w:ascii="Times New Roman" w:eastAsia="Times New Roman" w:hAnsi="Times New Roman"/>
          <w:b/>
          <w:bCs/>
          <w:lang w:eastAsia="ru-RU"/>
        </w:rPr>
        <w:t>КВАЛІФІКАЦІЯ ДІЙ</w:t>
      </w:r>
      <w:r w:rsidR="00172EFD" w:rsidRPr="00E156AA">
        <w:rPr>
          <w:rFonts w:ascii="Times New Roman" w:eastAsia="Times New Roman" w:hAnsi="Times New Roman"/>
          <w:b/>
          <w:bCs/>
          <w:lang w:eastAsia="ru-RU"/>
        </w:rPr>
        <w:t xml:space="preserve"> ВІДПОВІДАЧА</w:t>
      </w:r>
    </w:p>
    <w:p w14:paraId="5105B79E" w14:textId="77777777" w:rsidR="00065EEF" w:rsidRPr="00065EEF" w:rsidRDefault="00065EEF" w:rsidP="008528F9">
      <w:pPr>
        <w:numPr>
          <w:ilvl w:val="0"/>
          <w:numId w:val="2"/>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575693">
        <w:rPr>
          <w:rFonts w:ascii="Times New Roman" w:eastAsia="Calibri" w:hAnsi="Times New Roman" w:cs="Times New Roman"/>
          <w:color w:val="000000"/>
          <w:sz w:val="24"/>
          <w:szCs w:val="24"/>
          <w:lang w:val="uk-UA" w:eastAsia="ru-RU"/>
        </w:rPr>
        <w:t>Відповідно до Закону України «Про захист від недобросовісної конкуренції» недобросовісною конкуренцією є будь-які дії у конкуренції, що суперечать торговим та іншим чесним звичаям у господарській діяльності (стаття 1 Закону України «Про захист від недобросовісної конкуренції»).</w:t>
      </w:r>
    </w:p>
    <w:p w14:paraId="63620A41" w14:textId="77777777" w:rsidR="00D204A2" w:rsidRPr="006C237F" w:rsidRDefault="00D204A2"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6C237F">
        <w:rPr>
          <w:rFonts w:ascii="Times New Roman" w:eastAsia="Calibri" w:hAnsi="Times New Roman" w:cs="Times New Roman"/>
          <w:color w:val="000000"/>
          <w:sz w:val="24"/>
          <w:szCs w:val="24"/>
          <w:lang w:val="uk-UA" w:eastAsia="ru-RU"/>
        </w:rPr>
        <w:t>Відповідно до вимог статті 15</w:t>
      </w:r>
      <w:r w:rsidRPr="006C237F">
        <w:rPr>
          <w:rFonts w:ascii="Times New Roman" w:eastAsia="Calibri" w:hAnsi="Times New Roman" w:cs="Times New Roman"/>
          <w:color w:val="000000"/>
          <w:sz w:val="24"/>
          <w:szCs w:val="24"/>
          <w:vertAlign w:val="superscript"/>
          <w:lang w:val="uk-UA" w:eastAsia="ru-RU"/>
        </w:rPr>
        <w:t>1</w:t>
      </w:r>
      <w:r w:rsidRPr="006C237F">
        <w:rPr>
          <w:rFonts w:ascii="Times New Roman" w:eastAsia="Calibri" w:hAnsi="Times New Roman" w:cs="Times New Roman"/>
          <w:color w:val="000000"/>
          <w:sz w:val="24"/>
          <w:szCs w:val="24"/>
          <w:lang w:val="uk-UA" w:eastAsia="ru-RU"/>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w:t>
      </w:r>
    </w:p>
    <w:p w14:paraId="433041FF" w14:textId="2B2F560C" w:rsidR="00D204A2" w:rsidRPr="006C237F" w:rsidRDefault="00D204A2"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sidRPr="006C237F">
        <w:rPr>
          <w:rFonts w:ascii="Times New Roman" w:eastAsia="Calibri" w:hAnsi="Times New Roman" w:cs="Times New Roman"/>
          <w:color w:val="000000"/>
          <w:sz w:val="24"/>
          <w:szCs w:val="24"/>
          <w:lang w:val="uk-UA" w:eastAsia="ru-RU"/>
        </w:rPr>
        <w:t xml:space="preserve">Відповідно до фактів, </w:t>
      </w:r>
      <w:r w:rsidR="00F66296">
        <w:rPr>
          <w:rFonts w:ascii="Times New Roman" w:eastAsia="Calibri" w:hAnsi="Times New Roman" w:cs="Times New Roman"/>
          <w:color w:val="000000"/>
          <w:sz w:val="24"/>
          <w:szCs w:val="24"/>
          <w:lang w:val="uk-UA" w:eastAsia="ru-RU"/>
        </w:rPr>
        <w:t>у</w:t>
      </w:r>
      <w:r w:rsidR="003A2215">
        <w:rPr>
          <w:rFonts w:ascii="Times New Roman" w:eastAsia="Calibri" w:hAnsi="Times New Roman" w:cs="Times New Roman"/>
          <w:color w:val="000000"/>
          <w:sz w:val="24"/>
          <w:szCs w:val="24"/>
          <w:lang w:val="uk-UA" w:eastAsia="ru-RU"/>
        </w:rPr>
        <w:t>становлених Комітетом</w:t>
      </w:r>
      <w:r w:rsidRPr="006C237F">
        <w:rPr>
          <w:rFonts w:ascii="Times New Roman" w:eastAsia="Calibri" w:hAnsi="Times New Roman" w:cs="Times New Roman"/>
          <w:color w:val="000000"/>
          <w:sz w:val="24"/>
          <w:szCs w:val="24"/>
          <w:lang w:val="uk-UA" w:eastAsia="ru-RU"/>
        </w:rPr>
        <w:t xml:space="preserve">, у складі Масла виявлено жири немолочного </w:t>
      </w:r>
      <w:r w:rsidR="00B8346F" w:rsidRPr="006C237F">
        <w:rPr>
          <w:rFonts w:ascii="Times New Roman" w:eastAsia="Calibri" w:hAnsi="Times New Roman" w:cs="Times New Roman"/>
          <w:color w:val="000000"/>
          <w:sz w:val="24"/>
          <w:szCs w:val="24"/>
          <w:lang w:val="uk-UA" w:eastAsia="ru-RU"/>
        </w:rPr>
        <w:t>походження</w:t>
      </w:r>
      <w:r w:rsidR="004C5E22" w:rsidRPr="006C237F">
        <w:rPr>
          <w:rFonts w:ascii="Times New Roman" w:eastAsia="Times New Roman" w:hAnsi="Times New Roman"/>
          <w:sz w:val="24"/>
          <w:szCs w:val="24"/>
          <w:lang w:val="uk-UA" w:eastAsia="uk-UA"/>
        </w:rPr>
        <w:t>.</w:t>
      </w:r>
    </w:p>
    <w:p w14:paraId="2D609A12" w14:textId="28415453" w:rsidR="00D204A2" w:rsidRPr="006C237F" w:rsidRDefault="001576C2" w:rsidP="008528F9">
      <w:pPr>
        <w:numPr>
          <w:ilvl w:val="0"/>
          <w:numId w:val="6"/>
        </w:numPr>
        <w:tabs>
          <w:tab w:val="left" w:pos="709"/>
        </w:tabs>
        <w:spacing w:after="120"/>
        <w:ind w:left="709" w:hanging="709"/>
        <w:jc w:val="both"/>
        <w:rPr>
          <w:rFonts w:ascii="Times New Roman" w:eastAsia="Calibri" w:hAnsi="Times New Roman" w:cs="Times New Roman"/>
          <w:color w:val="000000"/>
          <w:sz w:val="24"/>
          <w:szCs w:val="24"/>
          <w:lang w:val="uk-UA" w:eastAsia="ru-RU"/>
        </w:rPr>
      </w:pPr>
      <w:r>
        <w:rPr>
          <w:rFonts w:ascii="Times New Roman" w:eastAsia="Calibri" w:hAnsi="Times New Roman" w:cs="Times New Roman"/>
          <w:color w:val="000000"/>
          <w:sz w:val="24"/>
          <w:szCs w:val="24"/>
          <w:lang w:val="uk-UA" w:eastAsia="ru-RU"/>
        </w:rPr>
        <w:t>У розумінні</w:t>
      </w:r>
      <w:r w:rsidR="00D204A2" w:rsidRPr="006C237F">
        <w:rPr>
          <w:rFonts w:ascii="Times New Roman" w:eastAsia="Calibri" w:hAnsi="Times New Roman" w:cs="Times New Roman"/>
          <w:color w:val="000000"/>
          <w:sz w:val="24"/>
          <w:szCs w:val="24"/>
          <w:lang w:val="uk-UA" w:eastAsia="ru-RU"/>
        </w:rPr>
        <w:t xml:space="preserve"> </w:t>
      </w:r>
      <w:proofErr w:type="spellStart"/>
      <w:r w:rsidR="00D204A2" w:rsidRPr="006C237F">
        <w:rPr>
          <w:rFonts w:ascii="Times New Roman" w:hAnsi="Times New Roman" w:cs="Times New Roman"/>
          <w:sz w:val="24"/>
          <w:szCs w:val="24"/>
        </w:rPr>
        <w:t>частин</w:t>
      </w:r>
      <w:proofErr w:type="spellEnd"/>
      <w:r>
        <w:rPr>
          <w:rFonts w:ascii="Times New Roman" w:hAnsi="Times New Roman" w:cs="Times New Roman"/>
          <w:sz w:val="24"/>
          <w:szCs w:val="24"/>
          <w:lang w:val="uk-UA"/>
        </w:rPr>
        <w:t>и</w:t>
      </w:r>
      <w:r w:rsidR="00D204A2" w:rsidRPr="006C237F">
        <w:rPr>
          <w:rFonts w:ascii="Times New Roman" w:hAnsi="Times New Roman" w:cs="Times New Roman"/>
          <w:sz w:val="24"/>
          <w:szCs w:val="24"/>
        </w:rPr>
        <w:t xml:space="preserve"> трет</w:t>
      </w:r>
      <w:proofErr w:type="spellStart"/>
      <w:r>
        <w:rPr>
          <w:rFonts w:ascii="Times New Roman" w:hAnsi="Times New Roman" w:cs="Times New Roman"/>
          <w:sz w:val="24"/>
          <w:szCs w:val="24"/>
          <w:lang w:val="uk-UA"/>
        </w:rPr>
        <w:t>ьої</w:t>
      </w:r>
      <w:proofErr w:type="spellEnd"/>
      <w:r w:rsidR="00D204A2" w:rsidRPr="006C237F">
        <w:rPr>
          <w:rFonts w:ascii="Times New Roman" w:hAnsi="Times New Roman" w:cs="Times New Roman"/>
          <w:sz w:val="24"/>
          <w:szCs w:val="24"/>
        </w:rPr>
        <w:t xml:space="preserve"> </w:t>
      </w:r>
      <w:proofErr w:type="spellStart"/>
      <w:r w:rsidR="00D204A2" w:rsidRPr="006C237F">
        <w:rPr>
          <w:rFonts w:ascii="Times New Roman" w:hAnsi="Times New Roman" w:cs="Times New Roman"/>
          <w:sz w:val="24"/>
          <w:szCs w:val="24"/>
        </w:rPr>
        <w:t>статті</w:t>
      </w:r>
      <w:proofErr w:type="spellEnd"/>
      <w:r w:rsidR="00D204A2" w:rsidRPr="006C237F">
        <w:rPr>
          <w:rFonts w:ascii="Times New Roman" w:hAnsi="Times New Roman" w:cs="Times New Roman"/>
          <w:sz w:val="24"/>
          <w:szCs w:val="24"/>
        </w:rPr>
        <w:t xml:space="preserve"> 5 та </w:t>
      </w:r>
      <w:proofErr w:type="spellStart"/>
      <w:r w:rsidR="00D204A2" w:rsidRPr="006C237F">
        <w:rPr>
          <w:rFonts w:ascii="Times New Roman" w:hAnsi="Times New Roman" w:cs="Times New Roman"/>
          <w:sz w:val="24"/>
          <w:szCs w:val="24"/>
        </w:rPr>
        <w:t>частин</w:t>
      </w:r>
      <w:proofErr w:type="spellEnd"/>
      <w:r>
        <w:rPr>
          <w:rFonts w:ascii="Times New Roman" w:hAnsi="Times New Roman" w:cs="Times New Roman"/>
          <w:sz w:val="24"/>
          <w:szCs w:val="24"/>
          <w:lang w:val="uk-UA"/>
        </w:rPr>
        <w:t>и</w:t>
      </w:r>
      <w:r w:rsidR="00D204A2" w:rsidRPr="006C237F">
        <w:rPr>
          <w:rFonts w:ascii="Times New Roman" w:hAnsi="Times New Roman" w:cs="Times New Roman"/>
          <w:sz w:val="24"/>
          <w:szCs w:val="24"/>
        </w:rPr>
        <w:t xml:space="preserve"> друг</w:t>
      </w:r>
      <w:proofErr w:type="spellStart"/>
      <w:r>
        <w:rPr>
          <w:rFonts w:ascii="Times New Roman" w:hAnsi="Times New Roman" w:cs="Times New Roman"/>
          <w:sz w:val="24"/>
          <w:szCs w:val="24"/>
          <w:lang w:val="uk-UA"/>
        </w:rPr>
        <w:t>ої</w:t>
      </w:r>
      <w:proofErr w:type="spellEnd"/>
      <w:r w:rsidR="00D204A2" w:rsidRPr="006C237F">
        <w:rPr>
          <w:rFonts w:ascii="Times New Roman" w:hAnsi="Times New Roman" w:cs="Times New Roman"/>
          <w:sz w:val="24"/>
          <w:szCs w:val="24"/>
        </w:rPr>
        <w:t xml:space="preserve"> </w:t>
      </w:r>
      <w:proofErr w:type="spellStart"/>
      <w:r w:rsidR="00D204A2" w:rsidRPr="006C237F">
        <w:rPr>
          <w:rFonts w:ascii="Times New Roman" w:hAnsi="Times New Roman" w:cs="Times New Roman"/>
          <w:sz w:val="24"/>
          <w:szCs w:val="24"/>
        </w:rPr>
        <w:t>статті</w:t>
      </w:r>
      <w:proofErr w:type="spellEnd"/>
      <w:r w:rsidR="00D204A2" w:rsidRPr="006C237F">
        <w:rPr>
          <w:rFonts w:ascii="Times New Roman" w:hAnsi="Times New Roman" w:cs="Times New Roman"/>
          <w:sz w:val="24"/>
          <w:szCs w:val="24"/>
        </w:rPr>
        <w:t xml:space="preserve"> 6 Закону</w:t>
      </w:r>
      <w:r w:rsidR="00D204A2" w:rsidRPr="006C237F">
        <w:rPr>
          <w:rFonts w:ascii="Times New Roman" w:eastAsia="Calibri" w:hAnsi="Times New Roman" w:cs="Times New Roman"/>
          <w:color w:val="000000"/>
          <w:sz w:val="24"/>
          <w:szCs w:val="24"/>
          <w:lang w:val="uk-UA" w:eastAsia="ru-RU"/>
        </w:rPr>
        <w:t xml:space="preserve"> України «Про молоко та молочні продукти» Масло</w:t>
      </w:r>
      <w:r w:rsidR="00D952FF">
        <w:rPr>
          <w:rFonts w:ascii="Times New Roman" w:eastAsia="Calibri" w:hAnsi="Times New Roman" w:cs="Times New Roman"/>
          <w:color w:val="000000"/>
          <w:sz w:val="24"/>
          <w:szCs w:val="24"/>
          <w:lang w:val="uk-UA" w:eastAsia="ru-RU"/>
        </w:rPr>
        <w:t xml:space="preserve"> </w:t>
      </w:r>
      <w:r w:rsidR="00D204A2" w:rsidRPr="006C237F">
        <w:rPr>
          <w:rFonts w:ascii="Times New Roman" w:eastAsia="Calibri" w:hAnsi="Times New Roman" w:cs="Times New Roman"/>
          <w:color w:val="000000"/>
          <w:sz w:val="24"/>
          <w:szCs w:val="24"/>
          <w:lang w:val="uk-UA" w:eastAsia="ru-RU"/>
        </w:rPr>
        <w:t xml:space="preserve">виробництва </w:t>
      </w:r>
      <w:r w:rsidR="00975C0F" w:rsidRPr="006C237F">
        <w:rPr>
          <w:rFonts w:ascii="Times New Roman" w:eastAsia="Calibri" w:hAnsi="Times New Roman" w:cs="Times New Roman"/>
          <w:color w:val="000000"/>
          <w:sz w:val="24"/>
          <w:szCs w:val="24"/>
          <w:lang w:val="uk-UA" w:eastAsia="ru-RU"/>
        </w:rPr>
        <w:t>Підприємства</w:t>
      </w:r>
      <w:r w:rsidR="00D204A2" w:rsidRPr="006C237F">
        <w:rPr>
          <w:rFonts w:ascii="Times New Roman" w:eastAsia="Calibri" w:hAnsi="Times New Roman" w:cs="Times New Roman"/>
          <w:color w:val="000000"/>
          <w:sz w:val="24"/>
          <w:szCs w:val="24"/>
          <w:lang w:val="uk-UA" w:eastAsia="ru-RU"/>
        </w:rPr>
        <w:t xml:space="preserve"> не є молочним продуктом.  </w:t>
      </w:r>
    </w:p>
    <w:p w14:paraId="6E03747C" w14:textId="305B500C" w:rsidR="00406049" w:rsidRPr="001D1EF9" w:rsidRDefault="002D61C2"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6C237F">
        <w:rPr>
          <w:rFonts w:ascii="Times New Roman" w:hAnsi="Times New Roman"/>
          <w:color w:val="000000"/>
          <w:sz w:val="24"/>
          <w:szCs w:val="24"/>
          <w:lang w:val="uk-UA" w:eastAsia="ru-RU"/>
        </w:rPr>
        <w:t xml:space="preserve">Отже, інформація на упаковках </w:t>
      </w:r>
      <w:r w:rsidR="00975C0F" w:rsidRPr="006C237F">
        <w:rPr>
          <w:rFonts w:ascii="Times New Roman" w:hAnsi="Times New Roman"/>
          <w:color w:val="000000"/>
          <w:sz w:val="24"/>
          <w:szCs w:val="24"/>
          <w:lang w:val="uk-UA" w:eastAsia="ru-RU"/>
        </w:rPr>
        <w:t>Масла</w:t>
      </w:r>
      <w:r w:rsidRPr="006C237F">
        <w:rPr>
          <w:rFonts w:ascii="Times New Roman" w:hAnsi="Times New Roman"/>
          <w:color w:val="000000"/>
          <w:sz w:val="24"/>
          <w:szCs w:val="24"/>
          <w:lang w:val="uk-UA" w:eastAsia="ru-RU"/>
        </w:rPr>
        <w:t xml:space="preserve">, зокрема </w:t>
      </w:r>
      <w:r w:rsidRPr="006C237F">
        <w:rPr>
          <w:rFonts w:ascii="Times New Roman" w:hAnsi="Times New Roman"/>
          <w:sz w:val="24"/>
          <w:szCs w:val="24"/>
          <w:lang w:val="uk-UA" w:eastAsia="ru-RU"/>
        </w:rPr>
        <w:t xml:space="preserve">«масло </w:t>
      </w:r>
      <w:proofErr w:type="spellStart"/>
      <w:r w:rsidRPr="006C237F">
        <w:rPr>
          <w:rFonts w:ascii="Times New Roman" w:hAnsi="Times New Roman"/>
          <w:sz w:val="24"/>
          <w:szCs w:val="24"/>
          <w:lang w:val="uk-UA" w:eastAsia="ru-RU"/>
        </w:rPr>
        <w:t>солодковершкове</w:t>
      </w:r>
      <w:proofErr w:type="spellEnd"/>
      <w:r w:rsidRPr="006C237F">
        <w:rPr>
          <w:rFonts w:ascii="Times New Roman" w:hAnsi="Times New Roman"/>
          <w:sz w:val="24"/>
          <w:szCs w:val="24"/>
          <w:lang w:val="uk-UA" w:eastAsia="ru-RU"/>
        </w:rPr>
        <w:t xml:space="preserve"> селянське</w:t>
      </w:r>
      <w:r w:rsidR="00BA459E">
        <w:rPr>
          <w:rFonts w:ascii="Times New Roman" w:hAnsi="Times New Roman"/>
          <w:sz w:val="24"/>
          <w:szCs w:val="24"/>
          <w:lang w:val="uk-UA" w:eastAsia="ru-RU"/>
        </w:rPr>
        <w:t> </w:t>
      </w:r>
      <w:r w:rsidRPr="006C237F">
        <w:rPr>
          <w:rFonts w:ascii="Times New Roman" w:hAnsi="Times New Roman"/>
          <w:sz w:val="24"/>
          <w:szCs w:val="24"/>
          <w:lang w:val="uk-UA" w:eastAsia="ru-RU"/>
        </w:rPr>
        <w:t>73</w:t>
      </w:r>
      <w:r w:rsidR="006C237F" w:rsidRPr="006C237F">
        <w:rPr>
          <w:rFonts w:ascii="Times New Roman" w:hAnsi="Times New Roman"/>
          <w:sz w:val="24"/>
          <w:szCs w:val="24"/>
          <w:lang w:val="uk-UA" w:eastAsia="ru-RU"/>
        </w:rPr>
        <w:t> </w:t>
      </w:r>
      <w:r w:rsidRPr="006C237F">
        <w:rPr>
          <w:rFonts w:ascii="Times New Roman" w:hAnsi="Times New Roman"/>
          <w:sz w:val="24"/>
          <w:szCs w:val="24"/>
          <w:lang w:val="uk-UA" w:eastAsia="ru-RU"/>
        </w:rPr>
        <w:t xml:space="preserve">%», </w:t>
      </w:r>
      <w:r w:rsidR="00046EE5" w:rsidRPr="006C237F">
        <w:rPr>
          <w:rFonts w:ascii="Times New Roman" w:hAnsi="Times New Roman"/>
          <w:sz w:val="24"/>
          <w:szCs w:val="24"/>
          <w:lang w:val="uk-UA" w:eastAsia="ru-RU"/>
        </w:rPr>
        <w:t>«</w:t>
      </w:r>
      <w:r w:rsidRPr="006C237F">
        <w:rPr>
          <w:rFonts w:ascii="Times New Roman" w:hAnsi="Times New Roman"/>
          <w:sz w:val="24"/>
          <w:szCs w:val="24"/>
          <w:lang w:val="uk-UA" w:eastAsia="ru-RU"/>
        </w:rPr>
        <w:t>ДСТУ 4399», є неправдивою.</w:t>
      </w:r>
    </w:p>
    <w:p w14:paraId="1DF0CA9E" w14:textId="67A9E4D0" w:rsidR="00406049" w:rsidRPr="00406049" w:rsidRDefault="00406049"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406049">
        <w:rPr>
          <w:rFonts w:ascii="Times New Roman" w:hAnsi="Times New Roman"/>
          <w:color w:val="000000"/>
          <w:sz w:val="24"/>
          <w:szCs w:val="24"/>
          <w:lang w:val="uk-UA" w:eastAsia="ru-RU"/>
        </w:rPr>
        <w:t xml:space="preserve">Стимулювання зацікавленості споживачів шляхом поширення неправдивої інформації щодо складу, споживчих властивостей, характеристик, назви товару може надати </w:t>
      </w:r>
      <w:r w:rsidRPr="00406049">
        <w:rPr>
          <w:rFonts w:ascii="Times New Roman" w:hAnsi="Times New Roman"/>
          <w:color w:val="000000"/>
          <w:sz w:val="24"/>
          <w:szCs w:val="24"/>
          <w:lang w:val="uk-UA" w:eastAsia="ru-RU"/>
        </w:rPr>
        <w:lastRenderedPageBreak/>
        <w:t xml:space="preserve">неправомірних переваг на ринку та поставити </w:t>
      </w:r>
      <w:r>
        <w:rPr>
          <w:rFonts w:ascii="Times New Roman" w:hAnsi="Times New Roman"/>
          <w:color w:val="000000"/>
          <w:sz w:val="24"/>
          <w:szCs w:val="24"/>
          <w:lang w:val="uk-UA" w:eastAsia="ru-RU"/>
        </w:rPr>
        <w:t>Підприємство</w:t>
      </w:r>
      <w:r w:rsidRPr="00406049">
        <w:rPr>
          <w:rFonts w:ascii="Times New Roman" w:hAnsi="Times New Roman"/>
          <w:color w:val="000000"/>
          <w:sz w:val="24"/>
          <w:szCs w:val="24"/>
          <w:lang w:val="uk-UA" w:eastAsia="ru-RU"/>
        </w:rPr>
        <w:t xml:space="preserve"> в більш вигідне становище порівняно з іншими суб’єктами господарювання, які діють на цьому ж ринку.</w:t>
      </w:r>
    </w:p>
    <w:p w14:paraId="3999E079" w14:textId="3109BA30" w:rsidR="00065EEF" w:rsidRDefault="00065EEF"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Pr>
          <w:rFonts w:ascii="Times New Roman" w:hAnsi="Times New Roman"/>
          <w:color w:val="000000"/>
          <w:sz w:val="24"/>
          <w:szCs w:val="24"/>
          <w:lang w:val="uk-UA" w:eastAsia="ru-RU"/>
        </w:rPr>
        <w:t>Додавання</w:t>
      </w:r>
      <w:r w:rsidR="009B7A89">
        <w:rPr>
          <w:rFonts w:ascii="Times New Roman" w:hAnsi="Times New Roman"/>
          <w:color w:val="000000"/>
          <w:sz w:val="24"/>
          <w:szCs w:val="24"/>
          <w:lang w:val="uk-UA" w:eastAsia="ru-RU"/>
        </w:rPr>
        <w:t xml:space="preserve"> ДП «</w:t>
      </w:r>
      <w:proofErr w:type="spellStart"/>
      <w:r w:rsidR="009B7A89">
        <w:rPr>
          <w:rFonts w:ascii="Times New Roman" w:hAnsi="Times New Roman"/>
          <w:color w:val="000000"/>
          <w:sz w:val="24"/>
          <w:szCs w:val="24"/>
          <w:lang w:val="uk-UA" w:eastAsia="ru-RU"/>
        </w:rPr>
        <w:t>Ружин</w:t>
      </w:r>
      <w:proofErr w:type="spellEnd"/>
      <w:r w:rsidR="009B7A89">
        <w:rPr>
          <w:rFonts w:ascii="Times New Roman" w:hAnsi="Times New Roman"/>
          <w:color w:val="000000"/>
          <w:sz w:val="24"/>
          <w:szCs w:val="24"/>
          <w:lang w:val="uk-UA" w:eastAsia="ru-RU"/>
        </w:rPr>
        <w:t xml:space="preserve">-молоко» </w:t>
      </w:r>
      <w:r w:rsidR="00E821E7">
        <w:rPr>
          <w:rFonts w:ascii="Times New Roman" w:hAnsi="Times New Roman"/>
          <w:color w:val="000000"/>
          <w:sz w:val="24"/>
          <w:szCs w:val="24"/>
          <w:lang w:val="uk-UA" w:eastAsia="ru-RU"/>
        </w:rPr>
        <w:t>під час виробництва Масла</w:t>
      </w:r>
      <w:r w:rsidR="008E7136">
        <w:rPr>
          <w:rFonts w:ascii="Times New Roman" w:hAnsi="Times New Roman"/>
          <w:color w:val="000000"/>
          <w:sz w:val="24"/>
          <w:szCs w:val="24"/>
          <w:lang w:val="uk-UA" w:eastAsia="ru-RU"/>
        </w:rPr>
        <w:t xml:space="preserve"> </w:t>
      </w:r>
      <w:r w:rsidR="00E821E7">
        <w:rPr>
          <w:rFonts w:ascii="Times New Roman" w:hAnsi="Times New Roman"/>
          <w:color w:val="000000"/>
          <w:sz w:val="24"/>
          <w:szCs w:val="24"/>
          <w:lang w:val="uk-UA" w:eastAsia="ru-RU"/>
        </w:rPr>
        <w:t xml:space="preserve">немолочного (рослинного) </w:t>
      </w:r>
      <w:r w:rsidR="00687837">
        <w:rPr>
          <w:rFonts w:ascii="Times New Roman" w:hAnsi="Times New Roman"/>
          <w:color w:val="000000"/>
          <w:sz w:val="24"/>
          <w:szCs w:val="24"/>
          <w:lang w:val="uk-UA" w:eastAsia="ru-RU"/>
        </w:rPr>
        <w:t>жиру створювало за своїми характеристиками інший немолочний продукт</w:t>
      </w:r>
      <w:r w:rsidR="005A7239">
        <w:rPr>
          <w:rFonts w:ascii="Times New Roman" w:hAnsi="Times New Roman"/>
          <w:color w:val="000000"/>
          <w:sz w:val="24"/>
          <w:szCs w:val="24"/>
          <w:lang w:val="uk-UA" w:eastAsia="ru-RU"/>
        </w:rPr>
        <w:t xml:space="preserve"> – Масло</w:t>
      </w:r>
      <w:r w:rsidR="00687837">
        <w:rPr>
          <w:rFonts w:ascii="Times New Roman" w:hAnsi="Times New Roman"/>
          <w:color w:val="000000"/>
          <w:sz w:val="24"/>
          <w:szCs w:val="24"/>
          <w:lang w:val="uk-UA" w:eastAsia="ru-RU"/>
        </w:rPr>
        <w:t xml:space="preserve">, що </w:t>
      </w:r>
      <w:r w:rsidR="005A7239">
        <w:rPr>
          <w:rFonts w:ascii="Times New Roman" w:hAnsi="Times New Roman"/>
          <w:color w:val="000000"/>
          <w:sz w:val="24"/>
          <w:szCs w:val="24"/>
          <w:lang w:val="uk-UA" w:eastAsia="ru-RU"/>
        </w:rPr>
        <w:t>здешевлювало</w:t>
      </w:r>
      <w:r w:rsidR="00687837">
        <w:rPr>
          <w:rFonts w:ascii="Times New Roman" w:hAnsi="Times New Roman"/>
          <w:color w:val="000000"/>
          <w:sz w:val="24"/>
          <w:szCs w:val="24"/>
          <w:lang w:val="uk-UA" w:eastAsia="ru-RU"/>
        </w:rPr>
        <w:t xml:space="preserve"> собівартість такого продукту та дозволяло отримувати неправомірні переваги </w:t>
      </w:r>
      <w:r w:rsidR="00F66296">
        <w:rPr>
          <w:rFonts w:ascii="Times New Roman" w:hAnsi="Times New Roman"/>
          <w:color w:val="000000"/>
          <w:sz w:val="24"/>
          <w:szCs w:val="24"/>
          <w:lang w:val="uk-UA" w:eastAsia="ru-RU"/>
        </w:rPr>
        <w:t xml:space="preserve">в </w:t>
      </w:r>
      <w:r w:rsidR="00687837">
        <w:rPr>
          <w:rFonts w:ascii="Times New Roman" w:hAnsi="Times New Roman"/>
          <w:color w:val="000000"/>
          <w:sz w:val="24"/>
          <w:szCs w:val="24"/>
          <w:lang w:val="uk-UA" w:eastAsia="ru-RU"/>
        </w:rPr>
        <w:t>конкуренції через одержання додаткового, неправомірного прибутку від реалізації такого продукт</w:t>
      </w:r>
      <w:r w:rsidR="00172630">
        <w:rPr>
          <w:rFonts w:ascii="Times New Roman" w:hAnsi="Times New Roman"/>
          <w:color w:val="000000"/>
          <w:sz w:val="24"/>
          <w:szCs w:val="24"/>
          <w:lang w:val="uk-UA" w:eastAsia="ru-RU"/>
        </w:rPr>
        <w:t>у</w:t>
      </w:r>
      <w:r w:rsidR="00687837">
        <w:rPr>
          <w:rFonts w:ascii="Times New Roman" w:hAnsi="Times New Roman"/>
          <w:color w:val="000000"/>
          <w:sz w:val="24"/>
          <w:szCs w:val="24"/>
          <w:lang w:val="uk-UA" w:eastAsia="ru-RU"/>
        </w:rPr>
        <w:t xml:space="preserve"> з назвою «масло </w:t>
      </w:r>
      <w:proofErr w:type="spellStart"/>
      <w:r w:rsidR="00687837">
        <w:rPr>
          <w:rFonts w:ascii="Times New Roman" w:hAnsi="Times New Roman"/>
          <w:color w:val="000000"/>
          <w:sz w:val="24"/>
          <w:szCs w:val="24"/>
          <w:lang w:val="uk-UA" w:eastAsia="ru-RU"/>
        </w:rPr>
        <w:t>солодковершкове</w:t>
      </w:r>
      <w:proofErr w:type="spellEnd"/>
      <w:r w:rsidR="00687837">
        <w:rPr>
          <w:rFonts w:ascii="Times New Roman" w:hAnsi="Times New Roman"/>
          <w:color w:val="000000"/>
          <w:sz w:val="24"/>
          <w:szCs w:val="24"/>
          <w:lang w:val="uk-UA" w:eastAsia="ru-RU"/>
        </w:rPr>
        <w:t xml:space="preserve"> селянське 73%</w:t>
      </w:r>
      <w:r w:rsidR="005A7239">
        <w:rPr>
          <w:rFonts w:ascii="Times New Roman" w:hAnsi="Times New Roman"/>
          <w:color w:val="000000"/>
          <w:sz w:val="24"/>
          <w:szCs w:val="24"/>
          <w:lang w:val="uk-UA" w:eastAsia="ru-RU"/>
        </w:rPr>
        <w:t>».</w:t>
      </w:r>
    </w:p>
    <w:p w14:paraId="5F4549F6" w14:textId="5D388AD8" w:rsidR="009D723C" w:rsidRDefault="00F66296" w:rsidP="008528F9">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Pr>
          <w:rFonts w:ascii="Times New Roman" w:hAnsi="Times New Roman"/>
          <w:color w:val="000000"/>
          <w:sz w:val="24"/>
          <w:szCs w:val="24"/>
          <w:lang w:val="uk-UA" w:eastAsia="ru-RU"/>
        </w:rPr>
        <w:t>Отже</w:t>
      </w:r>
      <w:r w:rsidR="002D61C2" w:rsidRPr="006C237F">
        <w:rPr>
          <w:rFonts w:ascii="Times New Roman" w:hAnsi="Times New Roman"/>
          <w:color w:val="000000"/>
          <w:sz w:val="24"/>
          <w:szCs w:val="24"/>
          <w:lang w:val="uk-UA" w:eastAsia="ru-RU"/>
        </w:rPr>
        <w:t xml:space="preserve">, дії </w:t>
      </w:r>
      <w:r w:rsidR="00E3124E" w:rsidRPr="006C237F">
        <w:rPr>
          <w:rFonts w:ascii="Times New Roman" w:hAnsi="Times New Roman"/>
          <w:color w:val="000000"/>
          <w:sz w:val="24"/>
          <w:szCs w:val="24"/>
          <w:lang w:val="uk-UA" w:eastAsia="ru-RU"/>
        </w:rPr>
        <w:t>Підприємства</w:t>
      </w:r>
      <w:r w:rsidR="002D61C2" w:rsidRPr="00E5423B">
        <w:rPr>
          <w:rFonts w:ascii="Times New Roman" w:hAnsi="Times New Roman"/>
          <w:color w:val="000000"/>
          <w:sz w:val="24"/>
          <w:szCs w:val="24"/>
          <w:lang w:val="uk-UA" w:eastAsia="ru-RU"/>
        </w:rPr>
        <w:t xml:space="preserve"> щодо поширення неправдивої інформації </w:t>
      </w:r>
      <w:r w:rsidR="0089553D">
        <w:rPr>
          <w:rFonts w:ascii="Times New Roman" w:hAnsi="Times New Roman"/>
          <w:color w:val="000000"/>
          <w:sz w:val="24"/>
          <w:szCs w:val="24"/>
          <w:lang w:val="uk-UA" w:eastAsia="ru-RU"/>
        </w:rPr>
        <w:t xml:space="preserve">на упаковці товару </w:t>
      </w:r>
      <w:r w:rsidR="002D61C2" w:rsidRPr="00E5423B">
        <w:rPr>
          <w:rFonts w:ascii="Times New Roman" w:hAnsi="Times New Roman"/>
          <w:color w:val="000000"/>
          <w:sz w:val="24"/>
          <w:szCs w:val="24"/>
          <w:lang w:val="uk-UA" w:eastAsia="ru-RU"/>
        </w:rPr>
        <w:t xml:space="preserve">про </w:t>
      </w:r>
      <w:r w:rsidR="002D61C2">
        <w:rPr>
          <w:rFonts w:ascii="Times New Roman" w:hAnsi="Times New Roman"/>
          <w:color w:val="000000"/>
          <w:sz w:val="24"/>
          <w:szCs w:val="24"/>
          <w:lang w:val="uk-UA" w:eastAsia="ru-RU"/>
        </w:rPr>
        <w:t xml:space="preserve">назву, </w:t>
      </w:r>
      <w:r w:rsidR="002D61C2" w:rsidRPr="00E5423B">
        <w:rPr>
          <w:rFonts w:ascii="Times New Roman" w:hAnsi="Times New Roman"/>
          <w:color w:val="000000"/>
          <w:sz w:val="24"/>
          <w:szCs w:val="24"/>
          <w:lang w:val="uk-UA" w:eastAsia="ru-RU"/>
        </w:rPr>
        <w:t>склад</w:t>
      </w:r>
      <w:r w:rsidR="002D61C2">
        <w:rPr>
          <w:rFonts w:ascii="Times New Roman" w:hAnsi="Times New Roman"/>
          <w:color w:val="000000"/>
          <w:sz w:val="24"/>
          <w:szCs w:val="24"/>
          <w:lang w:val="uk-UA" w:eastAsia="ru-RU"/>
        </w:rPr>
        <w:t>,</w:t>
      </w:r>
      <w:r w:rsidR="002D61C2" w:rsidRPr="00E5423B">
        <w:rPr>
          <w:rFonts w:ascii="Times New Roman" w:hAnsi="Times New Roman"/>
          <w:color w:val="000000"/>
          <w:sz w:val="24"/>
          <w:szCs w:val="24"/>
          <w:lang w:val="uk-UA" w:eastAsia="ru-RU"/>
        </w:rPr>
        <w:t xml:space="preserve"> </w:t>
      </w:r>
      <w:r w:rsidR="002D61C2" w:rsidRPr="00975C0F">
        <w:rPr>
          <w:rFonts w:ascii="Times New Roman" w:hAnsi="Times New Roman"/>
          <w:sz w:val="24"/>
          <w:szCs w:val="24"/>
          <w:lang w:val="uk-UA"/>
        </w:rPr>
        <w:t>споживч</w:t>
      </w:r>
      <w:r w:rsidR="002D61C2">
        <w:rPr>
          <w:rFonts w:ascii="Times New Roman" w:hAnsi="Times New Roman"/>
          <w:sz w:val="24"/>
          <w:szCs w:val="24"/>
          <w:lang w:val="uk-UA"/>
        </w:rPr>
        <w:t>і</w:t>
      </w:r>
      <w:r w:rsidR="002D61C2" w:rsidRPr="00975C0F">
        <w:rPr>
          <w:rFonts w:ascii="Times New Roman" w:hAnsi="Times New Roman"/>
          <w:sz w:val="24"/>
          <w:szCs w:val="24"/>
          <w:lang w:val="uk-UA"/>
        </w:rPr>
        <w:t xml:space="preserve"> властивост</w:t>
      </w:r>
      <w:r w:rsidR="002D61C2">
        <w:rPr>
          <w:rFonts w:ascii="Times New Roman" w:hAnsi="Times New Roman"/>
          <w:sz w:val="24"/>
          <w:szCs w:val="24"/>
          <w:lang w:val="uk-UA"/>
        </w:rPr>
        <w:t>і</w:t>
      </w:r>
      <w:r w:rsidR="002D61C2" w:rsidRPr="00975C0F">
        <w:rPr>
          <w:rFonts w:ascii="Times New Roman" w:hAnsi="Times New Roman"/>
          <w:sz w:val="24"/>
          <w:szCs w:val="24"/>
          <w:lang w:val="uk-UA"/>
        </w:rPr>
        <w:t xml:space="preserve"> та</w:t>
      </w:r>
      <w:r w:rsidR="002D61C2">
        <w:rPr>
          <w:rFonts w:ascii="Times New Roman" w:hAnsi="Times New Roman"/>
          <w:sz w:val="24"/>
          <w:szCs w:val="24"/>
          <w:lang w:val="uk-UA"/>
        </w:rPr>
        <w:t xml:space="preserve"> стандарт, якому відповідає продукт</w:t>
      </w:r>
      <w:r w:rsidR="002D61C2" w:rsidRPr="00975C0F">
        <w:rPr>
          <w:rFonts w:ascii="Times New Roman" w:hAnsi="Times New Roman"/>
          <w:sz w:val="24"/>
          <w:szCs w:val="24"/>
          <w:lang w:val="uk-UA"/>
        </w:rPr>
        <w:t>,</w:t>
      </w:r>
      <w:r w:rsidR="002D61C2" w:rsidRPr="00E5423B">
        <w:rPr>
          <w:rFonts w:ascii="Times New Roman" w:hAnsi="Times New Roman"/>
          <w:color w:val="000000"/>
          <w:sz w:val="24"/>
          <w:szCs w:val="24"/>
          <w:lang w:val="uk-UA" w:eastAsia="ru-RU"/>
        </w:rPr>
        <w:t xml:space="preserve"> є порушенням, передбаченим статтею 15</w:t>
      </w:r>
      <w:r w:rsidR="002D61C2" w:rsidRPr="00E5423B">
        <w:rPr>
          <w:rFonts w:ascii="Times New Roman" w:hAnsi="Times New Roman"/>
          <w:color w:val="000000"/>
          <w:sz w:val="24"/>
          <w:szCs w:val="24"/>
          <w:vertAlign w:val="superscript"/>
          <w:lang w:val="uk-UA" w:eastAsia="ru-RU"/>
        </w:rPr>
        <w:t>1</w:t>
      </w:r>
      <w:r w:rsidR="002D61C2" w:rsidRPr="00E5423B">
        <w:rPr>
          <w:rFonts w:ascii="Times New Roman" w:hAnsi="Times New Roman"/>
          <w:color w:val="000000"/>
          <w:sz w:val="24"/>
          <w:szCs w:val="24"/>
          <w:lang w:val="uk-UA" w:eastAsia="ru-RU"/>
        </w:rPr>
        <w:t xml:space="preserve"> Закону України «Про захист від недобросовісної конкуренції», у вигляді поширення інформації, що</w:t>
      </w:r>
      <w:r w:rsidR="002D61C2">
        <w:rPr>
          <w:rFonts w:ascii="Times New Roman" w:hAnsi="Times New Roman"/>
          <w:color w:val="000000"/>
          <w:sz w:val="24"/>
          <w:szCs w:val="24"/>
          <w:lang w:val="uk-UA" w:eastAsia="ru-RU"/>
        </w:rPr>
        <w:t xml:space="preserve"> вводить в оману</w:t>
      </w:r>
      <w:r w:rsidR="002D61C2" w:rsidRPr="00E5423B">
        <w:rPr>
          <w:rFonts w:ascii="Times New Roman" w:hAnsi="Times New Roman"/>
          <w:color w:val="000000"/>
          <w:sz w:val="24"/>
          <w:szCs w:val="24"/>
          <w:lang w:val="uk-UA" w:eastAsia="ru-RU"/>
        </w:rPr>
        <w:t xml:space="preserve">. </w:t>
      </w:r>
    </w:p>
    <w:p w14:paraId="4BCCCA11" w14:textId="77777777" w:rsidR="009D723C" w:rsidRPr="00ED7D6D" w:rsidRDefault="009D723C" w:rsidP="001319B0">
      <w:pPr>
        <w:pStyle w:val="a3"/>
        <w:numPr>
          <w:ilvl w:val="0"/>
          <w:numId w:val="8"/>
        </w:numPr>
        <w:tabs>
          <w:tab w:val="clear" w:pos="360"/>
          <w:tab w:val="left" w:pos="709"/>
        </w:tabs>
        <w:spacing w:before="240" w:after="120"/>
        <w:ind w:left="709" w:hanging="709"/>
        <w:contextualSpacing w:val="0"/>
        <w:rPr>
          <w:rFonts w:ascii="Times New Roman" w:hAnsi="Times New Roman"/>
          <w:b/>
          <w:bCs/>
          <w:lang w:eastAsia="ru-RU"/>
        </w:rPr>
      </w:pPr>
      <w:r w:rsidRPr="00ED7D6D">
        <w:rPr>
          <w:rFonts w:ascii="Times New Roman" w:hAnsi="Times New Roman"/>
          <w:b/>
          <w:bCs/>
          <w:lang w:eastAsia="ru-RU"/>
        </w:rPr>
        <w:t>ВИЗНАЧЕННЯ ВІДПОВІДАЛЬНОСТІ ВІДПОВІДАЧА</w:t>
      </w:r>
    </w:p>
    <w:p w14:paraId="0A70D655" w14:textId="77777777" w:rsidR="0093535C" w:rsidRPr="00E91F0C" w:rsidRDefault="0093535C" w:rsidP="0093535C">
      <w:pPr>
        <w:numPr>
          <w:ilvl w:val="0"/>
          <w:numId w:val="2"/>
        </w:numPr>
        <w:spacing w:after="120"/>
        <w:ind w:left="709" w:hanging="709"/>
        <w:jc w:val="both"/>
        <w:rPr>
          <w:rFonts w:ascii="Times New Roman" w:hAnsi="Times New Roman"/>
          <w:color w:val="000000"/>
          <w:sz w:val="24"/>
          <w:szCs w:val="24"/>
          <w:lang w:val="uk-UA" w:eastAsia="ru-RU"/>
        </w:rPr>
      </w:pPr>
      <w:r w:rsidRPr="00E91F0C">
        <w:rPr>
          <w:rFonts w:ascii="Times New Roman" w:hAnsi="Times New Roman"/>
          <w:color w:val="000000"/>
          <w:sz w:val="24"/>
          <w:szCs w:val="24"/>
          <w:lang w:val="uk-UA" w:eastAsia="ru-RU"/>
        </w:rPr>
        <w:t>Відповідно до статті 27 Закону України «Про захист від недобросовісної конкуренції» процесуальні засади діяльності органів Антимонопольного комітету України щодо захисту від недобросовісної конкуренції, зокрема розгляд справ про недобросовісну конкуренцію, порядок виконання рішень та розпоряджень органів Антимонопольного комітету України, голів його територіальних відділень, їх перевірка, перегляд, оскарження та гарантії учасників процесу, інші питання щодо захисту від недобросовісної конкуренції регулюються законодавством про захист економічної конкуренції з урахуванням особливостей, визначених цим Законом.</w:t>
      </w:r>
    </w:p>
    <w:p w14:paraId="25DB28D0" w14:textId="77777777" w:rsidR="0093535C" w:rsidRDefault="0093535C" w:rsidP="0093535C">
      <w:pPr>
        <w:numPr>
          <w:ilvl w:val="0"/>
          <w:numId w:val="2"/>
        </w:numPr>
        <w:spacing w:after="120"/>
        <w:ind w:left="709" w:hanging="709"/>
        <w:jc w:val="both"/>
        <w:rPr>
          <w:rFonts w:ascii="Times New Roman" w:hAnsi="Times New Roman"/>
          <w:color w:val="000000"/>
          <w:sz w:val="24"/>
          <w:szCs w:val="24"/>
          <w:lang w:val="uk-UA" w:eastAsia="ru-RU"/>
        </w:rPr>
      </w:pPr>
      <w:r w:rsidRPr="001B61B1">
        <w:rPr>
          <w:rFonts w:ascii="Times New Roman" w:hAnsi="Times New Roman"/>
          <w:color w:val="000000"/>
          <w:sz w:val="24"/>
          <w:szCs w:val="24"/>
          <w:lang w:val="uk-UA" w:eastAsia="ru-RU"/>
        </w:rPr>
        <w:t>Згідно зі статтею 30 Закону України «Про захист від недобросовісної конкуренції» органи Комітету у справах про недобросовісну конкуренцію приймають обов'язкові для виконання рішення, зокрема, про визнання факту недобросовісної конкуренції, припинення недобросовісної конкуренції, накладання штрафів.</w:t>
      </w:r>
    </w:p>
    <w:p w14:paraId="63B9744C" w14:textId="77777777" w:rsidR="0093535C" w:rsidRDefault="0093535C" w:rsidP="0093535C">
      <w:pPr>
        <w:numPr>
          <w:ilvl w:val="0"/>
          <w:numId w:val="2"/>
        </w:numPr>
        <w:spacing w:after="120"/>
        <w:ind w:left="709" w:hanging="709"/>
        <w:jc w:val="both"/>
        <w:rPr>
          <w:rFonts w:ascii="Times New Roman" w:hAnsi="Times New Roman"/>
          <w:color w:val="000000"/>
          <w:sz w:val="24"/>
          <w:szCs w:val="24"/>
          <w:lang w:val="uk-UA" w:eastAsia="ru-RU"/>
        </w:rPr>
      </w:pPr>
      <w:r w:rsidRPr="001B61B1">
        <w:rPr>
          <w:rFonts w:ascii="Times New Roman" w:hAnsi="Times New Roman"/>
          <w:color w:val="000000"/>
          <w:sz w:val="24"/>
          <w:szCs w:val="24"/>
          <w:lang w:val="uk-UA" w:eastAsia="ru-RU"/>
        </w:rPr>
        <w:t>Відповідно до статті 20 Закону України «Про захист від недобросовісної конкуренції»</w:t>
      </w:r>
      <w:bookmarkStart w:id="6" w:name="n86"/>
      <w:bookmarkEnd w:id="6"/>
      <w:r w:rsidRPr="001B61B1">
        <w:rPr>
          <w:rFonts w:ascii="Times New Roman" w:hAnsi="Times New Roman"/>
          <w:color w:val="000000"/>
          <w:sz w:val="24"/>
          <w:szCs w:val="24"/>
          <w:lang w:val="uk-UA" w:eastAsia="ru-RU"/>
        </w:rPr>
        <w:t xml:space="preserve"> в</w:t>
      </w:r>
      <w:r w:rsidRPr="001B61B1">
        <w:rPr>
          <w:rFonts w:ascii="Times" w:hAnsi="Times"/>
          <w:sz w:val="24"/>
          <w:szCs w:val="24"/>
          <w:lang w:val="uk-UA"/>
        </w:rPr>
        <w:t>чинення дій, визначених цим Законом як недобросовісна конкуренція, тягне за собою відповідальність, передбачену цим Законом.</w:t>
      </w:r>
    </w:p>
    <w:p w14:paraId="5CAF856A" w14:textId="77777777" w:rsidR="0093535C" w:rsidRDefault="0093535C" w:rsidP="0093535C">
      <w:pPr>
        <w:numPr>
          <w:ilvl w:val="0"/>
          <w:numId w:val="2"/>
        </w:numPr>
        <w:spacing w:after="120"/>
        <w:ind w:left="709" w:hanging="709"/>
        <w:jc w:val="both"/>
        <w:rPr>
          <w:rFonts w:ascii="Times New Roman" w:hAnsi="Times New Roman"/>
          <w:color w:val="000000"/>
          <w:sz w:val="24"/>
          <w:szCs w:val="24"/>
          <w:lang w:val="uk-UA" w:eastAsia="ru-RU"/>
        </w:rPr>
      </w:pPr>
      <w:r w:rsidRPr="001B61B1">
        <w:rPr>
          <w:rFonts w:ascii="Times" w:hAnsi="Times"/>
          <w:sz w:val="24"/>
          <w:szCs w:val="24"/>
          <w:lang w:val="uk-UA"/>
        </w:rPr>
        <w:t>Відповідно до частини першої статті 21 Закону України «Про захист від недобросовісної конкуренції»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p>
    <w:p w14:paraId="4E4D82AF" w14:textId="602B5E54" w:rsidR="00B123D2" w:rsidRDefault="009D723C" w:rsidP="00A97A68">
      <w:pPr>
        <w:numPr>
          <w:ilvl w:val="0"/>
          <w:numId w:val="2"/>
        </w:numPr>
        <w:tabs>
          <w:tab w:val="left" w:pos="709"/>
        </w:tabs>
        <w:spacing w:after="120"/>
        <w:ind w:left="709" w:hanging="709"/>
        <w:jc w:val="both"/>
        <w:rPr>
          <w:rFonts w:ascii="Times New Roman" w:hAnsi="Times New Roman"/>
          <w:color w:val="000000"/>
          <w:sz w:val="24"/>
          <w:szCs w:val="24"/>
          <w:lang w:val="uk-UA" w:eastAsia="ru-RU"/>
        </w:rPr>
      </w:pPr>
      <w:r w:rsidRPr="00C41DDB">
        <w:rPr>
          <w:rFonts w:ascii="Times New Roman" w:hAnsi="Times New Roman"/>
          <w:color w:val="000000"/>
          <w:sz w:val="24"/>
          <w:szCs w:val="24"/>
          <w:lang w:val="uk-UA" w:eastAsia="ru-RU"/>
        </w:rPr>
        <w:t xml:space="preserve">За інформацією Державної </w:t>
      </w:r>
      <w:r w:rsidRPr="00B81FDD">
        <w:rPr>
          <w:rFonts w:ascii="Times New Roman" w:hAnsi="Times New Roman"/>
          <w:color w:val="000000"/>
          <w:sz w:val="24"/>
          <w:szCs w:val="24"/>
          <w:lang w:val="uk-UA" w:eastAsia="ru-RU"/>
        </w:rPr>
        <w:t>податкової служби України, наданою листом від </w:t>
      </w:r>
      <w:r w:rsidR="009F0900" w:rsidRPr="00B81FDD">
        <w:rPr>
          <w:rFonts w:ascii="Times New Roman" w:hAnsi="Times New Roman"/>
          <w:color w:val="000000"/>
          <w:sz w:val="24"/>
          <w:szCs w:val="24"/>
          <w:lang w:val="uk-UA" w:eastAsia="ru-RU"/>
        </w:rPr>
        <w:t>04.11.2022 № 10142/5/99-00-04</w:t>
      </w:r>
      <w:r w:rsidR="00EE30FB" w:rsidRPr="00B81FDD">
        <w:rPr>
          <w:rFonts w:ascii="Times New Roman" w:hAnsi="Times New Roman"/>
          <w:color w:val="000000"/>
          <w:sz w:val="24"/>
          <w:szCs w:val="24"/>
          <w:lang w:val="uk-UA" w:eastAsia="ru-RU"/>
        </w:rPr>
        <w:t>-03-01-05</w:t>
      </w:r>
      <w:r w:rsidRPr="00B81FDD">
        <w:rPr>
          <w:rFonts w:ascii="Times New Roman" w:hAnsi="Times New Roman"/>
          <w:color w:val="000000"/>
          <w:sz w:val="24"/>
          <w:szCs w:val="24"/>
          <w:lang w:val="uk-UA" w:eastAsia="ru-RU"/>
        </w:rPr>
        <w:t xml:space="preserve"> (</w:t>
      </w:r>
      <w:proofErr w:type="spellStart"/>
      <w:r w:rsidRPr="00B81FDD">
        <w:rPr>
          <w:rFonts w:ascii="Times New Roman" w:hAnsi="Times New Roman"/>
          <w:color w:val="000000"/>
          <w:sz w:val="24"/>
          <w:szCs w:val="24"/>
          <w:lang w:val="uk-UA" w:eastAsia="ru-RU"/>
        </w:rPr>
        <w:t>вх</w:t>
      </w:r>
      <w:proofErr w:type="spellEnd"/>
      <w:r w:rsidRPr="00B81FDD">
        <w:rPr>
          <w:rFonts w:ascii="Times New Roman" w:hAnsi="Times New Roman"/>
          <w:color w:val="000000"/>
          <w:sz w:val="24"/>
          <w:szCs w:val="24"/>
          <w:lang w:val="uk-UA" w:eastAsia="ru-RU"/>
        </w:rPr>
        <w:t xml:space="preserve">. </w:t>
      </w:r>
      <w:r w:rsidR="00EE30FB" w:rsidRPr="00B81FDD">
        <w:rPr>
          <w:rFonts w:ascii="Times New Roman" w:hAnsi="Times New Roman"/>
          <w:color w:val="000000"/>
          <w:sz w:val="24"/>
          <w:szCs w:val="24"/>
          <w:lang w:val="uk-UA" w:eastAsia="ru-RU"/>
        </w:rPr>
        <w:t xml:space="preserve">Комітету </w:t>
      </w:r>
      <w:r w:rsidRPr="00B81FDD">
        <w:rPr>
          <w:rFonts w:ascii="Times New Roman" w:hAnsi="Times New Roman"/>
          <w:color w:val="000000"/>
          <w:sz w:val="24"/>
          <w:szCs w:val="24"/>
          <w:lang w:val="uk-UA" w:eastAsia="ru-RU"/>
        </w:rPr>
        <w:t xml:space="preserve">№ </w:t>
      </w:r>
      <w:r w:rsidR="00EE30FB" w:rsidRPr="00B81FDD">
        <w:rPr>
          <w:rFonts w:ascii="Times New Roman" w:hAnsi="Times New Roman"/>
          <w:color w:val="000000"/>
          <w:sz w:val="24"/>
          <w:szCs w:val="24"/>
          <w:lang w:val="uk-UA" w:eastAsia="ru-RU"/>
        </w:rPr>
        <w:t>7-01/8651</w:t>
      </w:r>
      <w:r w:rsidRPr="00B81FDD">
        <w:rPr>
          <w:rFonts w:ascii="Times New Roman" w:hAnsi="Times New Roman"/>
          <w:color w:val="000000"/>
          <w:sz w:val="24"/>
          <w:szCs w:val="24"/>
          <w:lang w:val="uk-UA" w:eastAsia="ru-RU"/>
        </w:rPr>
        <w:t xml:space="preserve"> від </w:t>
      </w:r>
      <w:r w:rsidR="00EE30FB" w:rsidRPr="00B81FDD">
        <w:rPr>
          <w:rFonts w:ascii="Times New Roman" w:hAnsi="Times New Roman"/>
          <w:color w:val="000000"/>
          <w:sz w:val="24"/>
          <w:szCs w:val="24"/>
          <w:lang w:val="uk-UA" w:eastAsia="ru-RU"/>
        </w:rPr>
        <w:t>04.11.2022</w:t>
      </w:r>
      <w:r w:rsidRPr="00B81FDD">
        <w:rPr>
          <w:rFonts w:ascii="Times New Roman" w:hAnsi="Times New Roman"/>
          <w:color w:val="000000"/>
          <w:sz w:val="24"/>
          <w:szCs w:val="24"/>
          <w:lang w:val="uk-UA" w:eastAsia="ru-RU"/>
        </w:rPr>
        <w:t xml:space="preserve">), дохід </w:t>
      </w:r>
      <w:r w:rsidR="00EA0EF6" w:rsidRPr="00B81FDD">
        <w:rPr>
          <w:rFonts w:ascii="Times New Roman" w:hAnsi="Times New Roman"/>
          <w:color w:val="000000"/>
          <w:sz w:val="24"/>
          <w:szCs w:val="24"/>
          <w:lang w:val="uk-UA" w:eastAsia="ru-RU"/>
        </w:rPr>
        <w:t>ДП «</w:t>
      </w:r>
      <w:proofErr w:type="spellStart"/>
      <w:r w:rsidR="00EA0EF6" w:rsidRPr="00B81FDD">
        <w:rPr>
          <w:rFonts w:ascii="Times New Roman" w:hAnsi="Times New Roman"/>
          <w:color w:val="000000"/>
          <w:sz w:val="24"/>
          <w:szCs w:val="24"/>
          <w:lang w:val="uk-UA" w:eastAsia="ru-RU"/>
        </w:rPr>
        <w:t>Ружин</w:t>
      </w:r>
      <w:proofErr w:type="spellEnd"/>
      <w:r w:rsidR="00EA0EF6" w:rsidRPr="00B81FDD">
        <w:rPr>
          <w:rFonts w:ascii="Times New Roman" w:hAnsi="Times New Roman"/>
          <w:color w:val="000000"/>
          <w:sz w:val="24"/>
          <w:szCs w:val="24"/>
          <w:lang w:val="uk-UA" w:eastAsia="ru-RU"/>
        </w:rPr>
        <w:t>-молоко» за 2021</w:t>
      </w:r>
      <w:r w:rsidRPr="00B81FDD">
        <w:rPr>
          <w:rFonts w:ascii="Times New Roman" w:hAnsi="Times New Roman"/>
          <w:color w:val="000000"/>
          <w:sz w:val="24"/>
          <w:szCs w:val="24"/>
          <w:lang w:val="uk-UA" w:eastAsia="ru-RU"/>
        </w:rPr>
        <w:t xml:space="preserve"> рік становить </w:t>
      </w:r>
      <w:r w:rsidR="009205B4" w:rsidRPr="00B81FDD">
        <w:rPr>
          <w:rFonts w:ascii="Times New Roman" w:hAnsi="Times New Roman"/>
          <w:color w:val="000000"/>
          <w:sz w:val="24"/>
          <w:szCs w:val="24"/>
          <w:lang w:val="uk-UA" w:eastAsia="ru-RU"/>
        </w:rPr>
        <w:t xml:space="preserve">548 134 000 </w:t>
      </w:r>
      <w:r w:rsidRPr="00B81FDD">
        <w:rPr>
          <w:rFonts w:ascii="Times New Roman" w:hAnsi="Times New Roman"/>
          <w:color w:val="000000"/>
          <w:sz w:val="24"/>
          <w:szCs w:val="24"/>
          <w:lang w:val="uk-UA" w:eastAsia="ru-RU"/>
        </w:rPr>
        <w:t>(</w:t>
      </w:r>
      <w:r w:rsidR="00B81FDD" w:rsidRPr="00B81FDD">
        <w:rPr>
          <w:rFonts w:ascii="Times New Roman" w:hAnsi="Times New Roman"/>
          <w:color w:val="000000"/>
          <w:sz w:val="24"/>
          <w:szCs w:val="24"/>
          <w:lang w:val="uk-UA" w:eastAsia="ru-RU"/>
        </w:rPr>
        <w:t>п’ятсот</w:t>
      </w:r>
      <w:r w:rsidR="009205B4" w:rsidRPr="00B81FDD">
        <w:rPr>
          <w:rFonts w:ascii="Times New Roman" w:hAnsi="Times New Roman"/>
          <w:color w:val="000000"/>
          <w:sz w:val="24"/>
          <w:szCs w:val="24"/>
          <w:lang w:val="uk-UA" w:eastAsia="ru-RU"/>
        </w:rPr>
        <w:t xml:space="preserve"> сорок вісім мільйонів сто тридцять чотири тисячі</w:t>
      </w:r>
      <w:r w:rsidRPr="00B81FDD">
        <w:rPr>
          <w:rFonts w:ascii="Times New Roman" w:hAnsi="Times New Roman"/>
          <w:color w:val="000000"/>
          <w:sz w:val="24"/>
          <w:szCs w:val="24"/>
          <w:lang w:val="uk-UA" w:eastAsia="ru-RU"/>
        </w:rPr>
        <w:t>) гривень.</w:t>
      </w:r>
    </w:p>
    <w:p w14:paraId="7ACEA87C" w14:textId="77777777" w:rsidR="00ED4210" w:rsidRPr="00A97A68" w:rsidRDefault="00ED4210" w:rsidP="00ED4210">
      <w:pPr>
        <w:tabs>
          <w:tab w:val="left" w:pos="709"/>
        </w:tabs>
        <w:spacing w:after="120"/>
        <w:ind w:left="709"/>
        <w:jc w:val="both"/>
        <w:rPr>
          <w:rFonts w:ascii="Times New Roman" w:hAnsi="Times New Roman"/>
          <w:color w:val="000000"/>
          <w:sz w:val="24"/>
          <w:szCs w:val="24"/>
          <w:lang w:val="uk-UA" w:eastAsia="ru-RU"/>
        </w:rPr>
      </w:pPr>
    </w:p>
    <w:p w14:paraId="5CFD2C2B" w14:textId="77777777" w:rsidR="00160754" w:rsidRDefault="00160754" w:rsidP="00160754">
      <w:pPr>
        <w:spacing w:after="0"/>
        <w:ind w:firstLine="680"/>
        <w:jc w:val="both"/>
        <w:rPr>
          <w:rFonts w:ascii="Times New Roman" w:hAnsi="Times New Roman"/>
          <w:color w:val="000000"/>
          <w:sz w:val="24"/>
          <w:szCs w:val="24"/>
          <w:lang w:val="uk-UA" w:eastAsia="ru-RU"/>
        </w:rPr>
      </w:pPr>
    </w:p>
    <w:p w14:paraId="0E9B5C2D" w14:textId="5B1202AA" w:rsidR="002D61C2" w:rsidRPr="00E5423B" w:rsidRDefault="002D61C2" w:rsidP="00160754">
      <w:pPr>
        <w:spacing w:after="120"/>
        <w:ind w:firstLine="680"/>
        <w:jc w:val="both"/>
        <w:rPr>
          <w:rFonts w:ascii="Times New Roman" w:hAnsi="Times New Roman"/>
          <w:color w:val="000000"/>
          <w:sz w:val="24"/>
          <w:szCs w:val="24"/>
          <w:lang w:val="uk-UA" w:eastAsia="ru-RU"/>
        </w:rPr>
      </w:pPr>
      <w:r w:rsidRPr="00E5423B">
        <w:rPr>
          <w:rFonts w:ascii="Times New Roman" w:hAnsi="Times New Roman"/>
          <w:color w:val="000000"/>
          <w:sz w:val="24"/>
          <w:szCs w:val="24"/>
          <w:lang w:val="uk-UA" w:eastAsia="ru-RU"/>
        </w:rPr>
        <w:t>Враховуючи викладене, керуючись статт</w:t>
      </w:r>
      <w:r w:rsidR="0032736A">
        <w:rPr>
          <w:rFonts w:ascii="Times New Roman" w:hAnsi="Times New Roman"/>
          <w:color w:val="000000"/>
          <w:sz w:val="24"/>
          <w:szCs w:val="24"/>
          <w:lang w:val="uk-UA" w:eastAsia="ru-RU"/>
        </w:rPr>
        <w:t>ею</w:t>
      </w:r>
      <w:r w:rsidRPr="00E5423B">
        <w:rPr>
          <w:rFonts w:ascii="Times New Roman" w:hAnsi="Times New Roman"/>
          <w:color w:val="000000"/>
          <w:sz w:val="24"/>
          <w:szCs w:val="24"/>
          <w:lang w:val="uk-UA" w:eastAsia="ru-RU"/>
        </w:rPr>
        <w:t xml:space="preserve"> 7 Закону України «Про Антимонопольний комітет України», статтями 21, 27 і 30 Закону України «Про захист від не</w:t>
      </w:r>
      <w:r>
        <w:rPr>
          <w:rFonts w:ascii="Times New Roman" w:hAnsi="Times New Roman"/>
          <w:color w:val="000000"/>
          <w:sz w:val="24"/>
          <w:szCs w:val="24"/>
          <w:lang w:val="uk-UA" w:eastAsia="ru-RU"/>
        </w:rPr>
        <w:t>до</w:t>
      </w:r>
      <w:r w:rsidRPr="00E5423B">
        <w:rPr>
          <w:rFonts w:ascii="Times New Roman" w:hAnsi="Times New Roman"/>
          <w:color w:val="000000"/>
          <w:sz w:val="24"/>
          <w:szCs w:val="24"/>
          <w:lang w:val="uk-UA" w:eastAsia="ru-RU"/>
        </w:rPr>
        <w:t xml:space="preserve">бросовісної </w:t>
      </w:r>
      <w:r w:rsidRPr="00E5423B">
        <w:rPr>
          <w:rFonts w:ascii="Times New Roman" w:hAnsi="Times New Roman"/>
          <w:color w:val="000000"/>
          <w:sz w:val="24"/>
          <w:szCs w:val="24"/>
          <w:lang w:val="uk-UA" w:eastAsia="ru-RU"/>
        </w:rPr>
        <w:lastRenderedPageBreak/>
        <w:t xml:space="preserve">конкуренції» та пунктом </w:t>
      </w:r>
      <w:r w:rsidR="00B81FDD">
        <w:rPr>
          <w:rFonts w:ascii="Times New Roman" w:hAnsi="Times New Roman"/>
          <w:color w:val="000000"/>
          <w:sz w:val="24"/>
          <w:szCs w:val="24"/>
          <w:lang w:val="uk-UA" w:eastAsia="ru-RU"/>
        </w:rPr>
        <w:t>32</w:t>
      </w:r>
      <w:r w:rsidRPr="00E5423B">
        <w:rPr>
          <w:rFonts w:ascii="Times New Roman" w:hAnsi="Times New Roman"/>
          <w:color w:val="000000"/>
          <w:sz w:val="24"/>
          <w:szCs w:val="24"/>
          <w:lang w:val="uk-UA" w:eastAsia="ru-RU"/>
        </w:rPr>
        <w:t xml:space="preserve">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w:t>
      </w:r>
      <w:r w:rsidR="0032325E">
        <w:rPr>
          <w:rFonts w:ascii="Times New Roman" w:hAnsi="Times New Roman"/>
          <w:color w:val="000000"/>
          <w:sz w:val="24"/>
          <w:szCs w:val="24"/>
          <w:lang w:val="uk-UA" w:eastAsia="ru-RU"/>
        </w:rPr>
        <w:t> </w:t>
      </w:r>
      <w:r w:rsidRPr="00E5423B">
        <w:rPr>
          <w:rFonts w:ascii="Times New Roman" w:hAnsi="Times New Roman"/>
          <w:color w:val="000000"/>
          <w:sz w:val="24"/>
          <w:szCs w:val="24"/>
          <w:lang w:val="uk-UA" w:eastAsia="ru-RU"/>
        </w:rPr>
        <w:t xml:space="preserve">травня 1994 року за № 90/299 (із змінами), </w:t>
      </w:r>
      <w:r w:rsidR="00B81FDD">
        <w:rPr>
          <w:rFonts w:ascii="Times New Roman" w:hAnsi="Times New Roman"/>
          <w:color w:val="000000"/>
          <w:sz w:val="24"/>
          <w:szCs w:val="24"/>
          <w:lang w:val="uk-UA" w:eastAsia="ru-RU"/>
        </w:rPr>
        <w:t>Антимонопольний комітет України</w:t>
      </w:r>
    </w:p>
    <w:p w14:paraId="792BF3B3" w14:textId="77777777" w:rsidR="002D61C2" w:rsidRPr="00E5423B" w:rsidRDefault="002D61C2" w:rsidP="00ED4210">
      <w:pPr>
        <w:spacing w:before="240" w:after="120"/>
        <w:ind w:firstLine="567"/>
        <w:jc w:val="center"/>
        <w:rPr>
          <w:rFonts w:ascii="Times New Roman" w:hAnsi="Times New Roman"/>
          <w:b/>
          <w:sz w:val="24"/>
          <w:szCs w:val="24"/>
          <w:lang w:val="uk-UA"/>
        </w:rPr>
      </w:pPr>
      <w:r w:rsidRPr="00E5423B">
        <w:rPr>
          <w:rFonts w:ascii="Times New Roman" w:hAnsi="Times New Roman"/>
          <w:b/>
          <w:sz w:val="24"/>
          <w:szCs w:val="24"/>
          <w:lang w:val="uk-UA"/>
        </w:rPr>
        <w:t>П</w:t>
      </w:r>
      <w:r w:rsidR="00B81FDD">
        <w:rPr>
          <w:rFonts w:ascii="Times New Roman" w:hAnsi="Times New Roman"/>
          <w:b/>
          <w:sz w:val="24"/>
          <w:szCs w:val="24"/>
          <w:lang w:val="uk-UA"/>
        </w:rPr>
        <w:t>ОСТАНОВИВ:</w:t>
      </w:r>
    </w:p>
    <w:p w14:paraId="0F9A4A2D" w14:textId="2E2912EC" w:rsidR="00A97A68" w:rsidRPr="00A97A68" w:rsidRDefault="002D61C2" w:rsidP="00A97A68">
      <w:pPr>
        <w:numPr>
          <w:ilvl w:val="0"/>
          <w:numId w:val="3"/>
        </w:numPr>
        <w:spacing w:after="0" w:line="288" w:lineRule="auto"/>
        <w:ind w:left="0" w:firstLine="567"/>
        <w:contextualSpacing/>
        <w:jc w:val="both"/>
        <w:rPr>
          <w:rFonts w:ascii="Times New Roman" w:hAnsi="Times New Roman"/>
          <w:sz w:val="24"/>
          <w:szCs w:val="24"/>
          <w:lang w:val="uk-UA"/>
        </w:rPr>
      </w:pPr>
      <w:r w:rsidRPr="00975C0F">
        <w:rPr>
          <w:rFonts w:ascii="Times New Roman" w:hAnsi="Times New Roman"/>
          <w:sz w:val="24"/>
          <w:szCs w:val="24"/>
          <w:lang w:val="uk-UA"/>
        </w:rPr>
        <w:t xml:space="preserve">Визнати, що </w:t>
      </w:r>
      <w:bookmarkStart w:id="7" w:name="_Hlk80188980"/>
      <w:r w:rsidRPr="00975C0F">
        <w:rPr>
          <w:rFonts w:ascii="Times New Roman" w:hAnsi="Times New Roman"/>
          <w:color w:val="000000"/>
          <w:sz w:val="24"/>
          <w:szCs w:val="24"/>
          <w:lang w:val="uk-UA"/>
        </w:rPr>
        <w:t>дочірнє підприємство «</w:t>
      </w:r>
      <w:proofErr w:type="spellStart"/>
      <w:r w:rsidRPr="00975C0F">
        <w:rPr>
          <w:rFonts w:ascii="Times New Roman" w:hAnsi="Times New Roman"/>
          <w:color w:val="000000"/>
          <w:sz w:val="24"/>
          <w:szCs w:val="24"/>
          <w:lang w:val="uk-UA"/>
        </w:rPr>
        <w:t>Ружин</w:t>
      </w:r>
      <w:proofErr w:type="spellEnd"/>
      <w:r w:rsidRPr="00975C0F">
        <w:rPr>
          <w:rFonts w:ascii="Times New Roman" w:hAnsi="Times New Roman"/>
          <w:color w:val="000000"/>
          <w:sz w:val="24"/>
          <w:szCs w:val="24"/>
          <w:lang w:val="uk-UA"/>
        </w:rPr>
        <w:t>-молоко»</w:t>
      </w:r>
      <w:bookmarkEnd w:id="7"/>
      <w:r w:rsidRPr="00975C0F">
        <w:rPr>
          <w:rFonts w:ascii="Times New Roman" w:hAnsi="Times New Roman"/>
          <w:color w:val="000000"/>
          <w:sz w:val="24"/>
          <w:szCs w:val="24"/>
          <w:lang w:val="uk-UA"/>
        </w:rPr>
        <w:t xml:space="preserve"> (ідентифікаційний код юридичної особи </w:t>
      </w:r>
      <w:r w:rsidR="00717347" w:rsidRPr="00DC3E04">
        <w:rPr>
          <w:rFonts w:ascii="Times New Roman" w:hAnsi="Times New Roman" w:cs="Times New Roman"/>
          <w:i/>
          <w:sz w:val="24"/>
          <w:szCs w:val="24"/>
          <w:lang w:val="uk-UA"/>
        </w:rPr>
        <w:t>«інформація, доступ до якої обмежено»</w:t>
      </w:r>
      <w:r w:rsidRPr="00975C0F">
        <w:rPr>
          <w:rFonts w:ascii="Times New Roman" w:hAnsi="Times New Roman"/>
          <w:color w:val="000000"/>
          <w:sz w:val="24"/>
          <w:szCs w:val="24"/>
          <w:lang w:val="uk-UA"/>
        </w:rPr>
        <w:t xml:space="preserve">) </w:t>
      </w:r>
      <w:r w:rsidRPr="00975C0F">
        <w:rPr>
          <w:rFonts w:ascii="Times New Roman" w:hAnsi="Times New Roman"/>
          <w:sz w:val="24"/>
          <w:szCs w:val="24"/>
          <w:lang w:val="uk-UA"/>
        </w:rPr>
        <w:t>вчинило порушення, передбачене статтею 15</w:t>
      </w:r>
      <w:r w:rsidRPr="00975C0F">
        <w:rPr>
          <w:rFonts w:ascii="Times New Roman" w:hAnsi="Times New Roman"/>
          <w:sz w:val="24"/>
          <w:szCs w:val="24"/>
          <w:vertAlign w:val="superscript"/>
          <w:lang w:val="uk-UA"/>
        </w:rPr>
        <w:t>1</w:t>
      </w:r>
      <w:r w:rsidRPr="00975C0F">
        <w:rPr>
          <w:rFonts w:ascii="Times New Roman" w:hAnsi="Times New Roman"/>
          <w:sz w:val="24"/>
          <w:szCs w:val="24"/>
          <w:lang w:val="uk-UA"/>
        </w:rPr>
        <w:t xml:space="preserve"> Закону України «Про захист від недобросовісної конкуренції», </w:t>
      </w:r>
      <w:r w:rsidR="00A97A68" w:rsidRPr="00975C0F">
        <w:rPr>
          <w:rFonts w:ascii="Times New Roman" w:hAnsi="Times New Roman"/>
          <w:sz w:val="24"/>
          <w:szCs w:val="24"/>
          <w:lang w:val="uk-UA" w:eastAsia="ru-RU"/>
        </w:rPr>
        <w:t xml:space="preserve">у вигляді </w:t>
      </w:r>
      <w:r w:rsidR="00A97A68" w:rsidRPr="00A97A68">
        <w:rPr>
          <w:rFonts w:ascii="Times New Roman" w:hAnsi="Times New Roman"/>
          <w:sz w:val="24"/>
          <w:szCs w:val="24"/>
          <w:lang w:val="uk-UA"/>
        </w:rPr>
        <w:t>поширення на етикетці (упаковці) харчового продукту власного виробництва інформації, що вводить в оману, шляхом повідомлення невизначеному колу осіб неправдивих відомостей</w:t>
      </w:r>
      <w:r w:rsidR="00655D7E">
        <w:rPr>
          <w:rFonts w:ascii="Times New Roman" w:hAnsi="Times New Roman"/>
          <w:sz w:val="24"/>
          <w:szCs w:val="24"/>
          <w:lang w:val="uk-UA"/>
        </w:rPr>
        <w:t>:</w:t>
      </w:r>
      <w:r w:rsidR="00A97A68" w:rsidRPr="00A97A68">
        <w:rPr>
          <w:rFonts w:ascii="Times New Roman" w:hAnsi="Times New Roman"/>
          <w:sz w:val="24"/>
          <w:szCs w:val="24"/>
          <w:lang w:val="uk-UA"/>
        </w:rPr>
        <w:t xml:space="preserve"> «Масло </w:t>
      </w:r>
      <w:proofErr w:type="spellStart"/>
      <w:r w:rsidR="00A97A68" w:rsidRPr="00A97A68">
        <w:rPr>
          <w:rFonts w:ascii="Times New Roman" w:hAnsi="Times New Roman"/>
          <w:sz w:val="24"/>
          <w:szCs w:val="24"/>
          <w:lang w:val="uk-UA"/>
        </w:rPr>
        <w:t>солодковершкове</w:t>
      </w:r>
      <w:proofErr w:type="spellEnd"/>
      <w:r w:rsidR="00A97A68" w:rsidRPr="00A97A68">
        <w:rPr>
          <w:rFonts w:ascii="Times New Roman" w:hAnsi="Times New Roman"/>
          <w:sz w:val="24"/>
          <w:szCs w:val="24"/>
          <w:lang w:val="uk-UA"/>
        </w:rPr>
        <w:t xml:space="preserve"> «Селянське» 7</w:t>
      </w:r>
      <w:r w:rsidR="00A97A68">
        <w:rPr>
          <w:rFonts w:ascii="Times New Roman" w:hAnsi="Times New Roman"/>
          <w:sz w:val="24"/>
          <w:szCs w:val="24"/>
          <w:lang w:val="uk-UA"/>
        </w:rPr>
        <w:t>3</w:t>
      </w:r>
      <w:r w:rsidR="00A97A68" w:rsidRPr="00A97A68">
        <w:rPr>
          <w:rFonts w:ascii="Times New Roman" w:hAnsi="Times New Roman"/>
          <w:sz w:val="24"/>
          <w:szCs w:val="24"/>
          <w:lang w:val="uk-UA"/>
        </w:rPr>
        <w:t xml:space="preserve"> %», «ДСТУ 4399», дата виготовлення –</w:t>
      </w:r>
      <w:r w:rsidR="00A97A68">
        <w:rPr>
          <w:rFonts w:ascii="Times New Roman" w:hAnsi="Times New Roman"/>
          <w:sz w:val="24"/>
          <w:szCs w:val="24"/>
          <w:lang w:val="uk-UA"/>
        </w:rPr>
        <w:t xml:space="preserve"> </w:t>
      </w:r>
      <w:r w:rsidR="00A97A68" w:rsidRPr="007F50FE">
        <w:rPr>
          <w:rFonts w:ascii="Times New Roman" w:eastAsia="Times New Roman" w:hAnsi="Times New Roman" w:cs="Times New Roman"/>
          <w:sz w:val="24"/>
          <w:szCs w:val="24"/>
          <w:lang w:val="uk-UA" w:eastAsia="uk-UA"/>
        </w:rPr>
        <w:t>18.07.2018</w:t>
      </w:r>
      <w:r w:rsidR="00A97A68" w:rsidRPr="00A97A68">
        <w:rPr>
          <w:rFonts w:ascii="Times New Roman" w:hAnsi="Times New Roman"/>
          <w:sz w:val="24"/>
          <w:szCs w:val="24"/>
          <w:lang w:val="uk-UA"/>
        </w:rPr>
        <w:t xml:space="preserve">», зокрема щодо його назви, складу, споживчих властивостей та стандарту, якому відповідає продукт, </w:t>
      </w:r>
      <w:r w:rsidR="00A334C5">
        <w:rPr>
          <w:rFonts w:ascii="Times New Roman" w:hAnsi="Times New Roman"/>
          <w:sz w:val="24"/>
          <w:szCs w:val="24"/>
          <w:lang w:val="uk-UA"/>
        </w:rPr>
        <w:t>що</w:t>
      </w:r>
      <w:r w:rsidR="00A334C5" w:rsidRPr="00A97A68">
        <w:rPr>
          <w:rFonts w:ascii="Times New Roman" w:hAnsi="Times New Roman"/>
          <w:sz w:val="24"/>
          <w:szCs w:val="24"/>
          <w:lang w:val="uk-UA"/>
        </w:rPr>
        <w:t xml:space="preserve"> </w:t>
      </w:r>
      <w:r w:rsidR="00A97A68" w:rsidRPr="00A97A68">
        <w:rPr>
          <w:rFonts w:ascii="Times New Roman" w:hAnsi="Times New Roman"/>
          <w:sz w:val="24"/>
          <w:szCs w:val="24"/>
          <w:lang w:val="uk-UA"/>
        </w:rPr>
        <w:t>мож</w:t>
      </w:r>
      <w:r w:rsidR="00A334C5">
        <w:rPr>
          <w:rFonts w:ascii="Times New Roman" w:hAnsi="Times New Roman"/>
          <w:sz w:val="24"/>
          <w:szCs w:val="24"/>
          <w:lang w:val="uk-UA"/>
        </w:rPr>
        <w:t xml:space="preserve">е </w:t>
      </w:r>
      <w:r w:rsidR="00A97A68" w:rsidRPr="00A97A68">
        <w:rPr>
          <w:rFonts w:ascii="Times New Roman" w:hAnsi="Times New Roman"/>
          <w:sz w:val="24"/>
          <w:szCs w:val="24"/>
          <w:lang w:val="uk-UA"/>
        </w:rPr>
        <w:t>вплинути на наміри невизначеного кола осіб щодо придбання цього продукту</w:t>
      </w:r>
    </w:p>
    <w:p w14:paraId="35863682" w14:textId="1BFCCB0E" w:rsidR="004C3233" w:rsidRDefault="00B40498" w:rsidP="004C3233">
      <w:pPr>
        <w:tabs>
          <w:tab w:val="left" w:pos="709"/>
        </w:tabs>
        <w:spacing w:after="120"/>
        <w:jc w:val="both"/>
        <w:rPr>
          <w:rFonts w:ascii="Times New Roman" w:hAnsi="Times New Roman"/>
          <w:sz w:val="24"/>
          <w:szCs w:val="24"/>
          <w:lang w:val="uk-UA"/>
        </w:rPr>
      </w:pPr>
      <w:r>
        <w:rPr>
          <w:rFonts w:ascii="Times New Roman" w:hAnsi="Times New Roman"/>
          <w:sz w:val="24"/>
          <w:szCs w:val="24"/>
          <w:lang w:val="uk-UA"/>
        </w:rPr>
        <w:tab/>
      </w:r>
      <w:r w:rsidR="002D61C2" w:rsidRPr="00975C0F">
        <w:rPr>
          <w:rFonts w:ascii="Times New Roman" w:hAnsi="Times New Roman"/>
          <w:sz w:val="24"/>
          <w:szCs w:val="24"/>
          <w:lang w:val="uk-UA"/>
        </w:rPr>
        <w:t>2.</w:t>
      </w:r>
      <w:r w:rsidR="002D61C2" w:rsidRPr="00975C0F">
        <w:rPr>
          <w:rFonts w:ascii="Times New Roman" w:hAnsi="Times New Roman"/>
          <w:sz w:val="24"/>
          <w:szCs w:val="24"/>
          <w:lang w:val="uk-UA"/>
        </w:rPr>
        <w:tab/>
        <w:t xml:space="preserve">За порушення, </w:t>
      </w:r>
      <w:r w:rsidR="00F66296">
        <w:rPr>
          <w:rFonts w:ascii="Times New Roman" w:hAnsi="Times New Roman"/>
          <w:sz w:val="24"/>
          <w:szCs w:val="24"/>
          <w:lang w:val="uk-UA"/>
        </w:rPr>
        <w:t>зазначене в</w:t>
      </w:r>
      <w:r w:rsidR="002D61C2" w:rsidRPr="00975C0F">
        <w:rPr>
          <w:rFonts w:ascii="Times New Roman" w:hAnsi="Times New Roman"/>
          <w:sz w:val="24"/>
          <w:szCs w:val="24"/>
          <w:lang w:val="uk-UA"/>
        </w:rPr>
        <w:t xml:space="preserve"> пункті 1 резолютивної частини цього </w:t>
      </w:r>
      <w:r w:rsidR="00B81FDD">
        <w:rPr>
          <w:rFonts w:ascii="Times New Roman" w:hAnsi="Times New Roman"/>
          <w:sz w:val="24"/>
          <w:szCs w:val="24"/>
          <w:lang w:val="uk-UA"/>
        </w:rPr>
        <w:t>рішення</w:t>
      </w:r>
      <w:r w:rsidR="002D61C2" w:rsidRPr="00975C0F">
        <w:rPr>
          <w:rFonts w:ascii="Times New Roman" w:hAnsi="Times New Roman"/>
          <w:sz w:val="24"/>
          <w:szCs w:val="24"/>
          <w:lang w:val="uk-UA"/>
        </w:rPr>
        <w:t xml:space="preserve">, відповідно до частини першої статті 21 Закону України «Про захист від недобросовісної </w:t>
      </w:r>
      <w:r w:rsidR="002D61C2" w:rsidRPr="006C237F">
        <w:rPr>
          <w:rFonts w:ascii="Times New Roman" w:hAnsi="Times New Roman"/>
          <w:sz w:val="24"/>
          <w:szCs w:val="24"/>
          <w:lang w:val="uk-UA"/>
        </w:rPr>
        <w:t xml:space="preserve">конкуренції», накласти на </w:t>
      </w:r>
      <w:r w:rsidR="002D61C2" w:rsidRPr="006C237F">
        <w:rPr>
          <w:rFonts w:ascii="Times New Roman" w:hAnsi="Times New Roman"/>
          <w:color w:val="000000"/>
          <w:sz w:val="24"/>
          <w:szCs w:val="24"/>
          <w:lang w:val="uk-UA"/>
        </w:rPr>
        <w:t>дочірнє підприємство «</w:t>
      </w:r>
      <w:proofErr w:type="spellStart"/>
      <w:r w:rsidR="002D61C2" w:rsidRPr="006C237F">
        <w:rPr>
          <w:rFonts w:ascii="Times New Roman" w:hAnsi="Times New Roman"/>
          <w:color w:val="000000"/>
          <w:sz w:val="24"/>
          <w:szCs w:val="24"/>
          <w:lang w:val="uk-UA"/>
        </w:rPr>
        <w:t>Ружин</w:t>
      </w:r>
      <w:proofErr w:type="spellEnd"/>
      <w:r w:rsidR="002D61C2" w:rsidRPr="006C237F">
        <w:rPr>
          <w:rFonts w:ascii="Times New Roman" w:hAnsi="Times New Roman"/>
          <w:color w:val="000000"/>
          <w:sz w:val="24"/>
          <w:szCs w:val="24"/>
          <w:lang w:val="uk-UA"/>
        </w:rPr>
        <w:t xml:space="preserve">-молоко» </w:t>
      </w:r>
      <w:r w:rsidR="004C3233" w:rsidRPr="004C3233">
        <w:rPr>
          <w:rFonts w:ascii="Times New Roman" w:hAnsi="Times New Roman"/>
          <w:sz w:val="24"/>
          <w:szCs w:val="24"/>
          <w:lang w:val="uk-UA"/>
        </w:rPr>
        <w:t xml:space="preserve">штраф у розмірі </w:t>
      </w:r>
      <w:r w:rsidR="00E25E04" w:rsidRPr="00E25E04">
        <w:rPr>
          <w:rFonts w:ascii="Times New Roman" w:hAnsi="Times New Roman"/>
          <w:sz w:val="24"/>
          <w:szCs w:val="24"/>
          <w:lang w:val="uk-UA"/>
        </w:rPr>
        <w:t>1 644 402 (один мільйон шістсот сорок чотири тисячі чотириста дві) гривні</w:t>
      </w:r>
      <w:r w:rsidR="004C3233" w:rsidRPr="004C3233">
        <w:rPr>
          <w:rFonts w:ascii="Times New Roman" w:hAnsi="Times New Roman"/>
          <w:sz w:val="24"/>
          <w:szCs w:val="24"/>
          <w:lang w:val="uk-UA"/>
        </w:rPr>
        <w:t>.</w:t>
      </w:r>
    </w:p>
    <w:p w14:paraId="78E5DD8F" w14:textId="77777777" w:rsidR="00EA0EF6" w:rsidRDefault="00EA0EF6" w:rsidP="004C3233">
      <w:pPr>
        <w:spacing w:before="120" w:after="120"/>
        <w:ind w:firstLine="567"/>
        <w:jc w:val="both"/>
        <w:rPr>
          <w:rFonts w:ascii="Times New Roman" w:eastAsia="Times New Roman" w:hAnsi="Times New Roman"/>
          <w:sz w:val="24"/>
          <w:szCs w:val="24"/>
          <w:lang w:val="uk-UA"/>
        </w:rPr>
      </w:pPr>
      <w:r w:rsidRPr="0025493A">
        <w:rPr>
          <w:rFonts w:ascii="Times New Roman" w:eastAsia="Times New Roman" w:hAnsi="Times New Roman"/>
          <w:sz w:val="24"/>
          <w:szCs w:val="24"/>
          <w:lang w:val="uk-UA"/>
        </w:rPr>
        <w:t>Штраф підлягає сплаті у двомісячний строк з дня одержання рішення.</w:t>
      </w:r>
    </w:p>
    <w:p w14:paraId="2571A9F7" w14:textId="77777777" w:rsidR="00EA0EF6" w:rsidRDefault="00EA0EF6" w:rsidP="00EA0EF6">
      <w:pPr>
        <w:spacing w:before="120" w:after="120"/>
        <w:ind w:firstLine="567"/>
        <w:jc w:val="both"/>
        <w:rPr>
          <w:rFonts w:ascii="Times New Roman" w:eastAsia="Times New Roman" w:hAnsi="Times New Roman"/>
          <w:sz w:val="24"/>
          <w:szCs w:val="24"/>
          <w:lang w:val="uk-UA"/>
        </w:rPr>
      </w:pPr>
      <w:r w:rsidRPr="0025493A">
        <w:rPr>
          <w:rFonts w:ascii="Times New Roman" w:eastAsia="Times New Roman" w:hAnsi="Times New Roman"/>
          <w:sz w:val="24"/>
          <w:szCs w:val="24"/>
          <w:lang w:val="uk-UA"/>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14923BAE" w14:textId="77777777" w:rsidR="00EA0EF6" w:rsidRPr="0025493A" w:rsidRDefault="00EA0EF6" w:rsidP="00EA0EF6">
      <w:pPr>
        <w:spacing w:before="120" w:after="120"/>
        <w:ind w:firstLine="567"/>
        <w:jc w:val="both"/>
        <w:rPr>
          <w:rFonts w:ascii="Times New Roman" w:eastAsia="Times New Roman" w:hAnsi="Times New Roman"/>
          <w:sz w:val="24"/>
          <w:szCs w:val="24"/>
          <w:lang w:val="uk-UA"/>
        </w:rPr>
      </w:pPr>
      <w:r w:rsidRPr="0025493A">
        <w:rPr>
          <w:rFonts w:ascii="Times New Roman" w:eastAsia="Times New Roman" w:hAnsi="Times New Roman"/>
          <w:sz w:val="24"/>
          <w:szCs w:val="24"/>
          <w:lang w:val="uk-UA"/>
        </w:rPr>
        <w:t>Рішення може бути оскаржене до господарського суду міста Києва у двомісячний строк з дня його одержання.</w:t>
      </w:r>
    </w:p>
    <w:p w14:paraId="4908389C" w14:textId="77777777" w:rsidR="00EA0EF6" w:rsidRDefault="00EA0EF6" w:rsidP="00EA0EF6">
      <w:pPr>
        <w:spacing w:before="120" w:after="120"/>
        <w:contextualSpacing/>
        <w:jc w:val="both"/>
        <w:rPr>
          <w:rFonts w:ascii="Times New Roman" w:eastAsia="Times New Roman" w:hAnsi="Times New Roman"/>
          <w:sz w:val="24"/>
          <w:szCs w:val="24"/>
          <w:lang w:val="uk-UA"/>
        </w:rPr>
      </w:pPr>
    </w:p>
    <w:p w14:paraId="5B708D90" w14:textId="77777777" w:rsidR="00EA0EF6" w:rsidRPr="0025493A" w:rsidRDefault="00EA0EF6" w:rsidP="00EA0EF6">
      <w:pPr>
        <w:spacing w:before="120" w:after="120"/>
        <w:contextualSpacing/>
        <w:jc w:val="both"/>
        <w:rPr>
          <w:rFonts w:ascii="Times New Roman" w:eastAsia="Times New Roman" w:hAnsi="Times New Roman"/>
          <w:sz w:val="24"/>
          <w:szCs w:val="24"/>
          <w:lang w:val="uk-UA"/>
        </w:rPr>
      </w:pPr>
    </w:p>
    <w:p w14:paraId="07F3C5CD" w14:textId="77777777" w:rsidR="00EA0EF6" w:rsidRPr="0025493A" w:rsidRDefault="00EA0EF6" w:rsidP="00EA0EF6">
      <w:pPr>
        <w:spacing w:before="120" w:after="120"/>
        <w:contextualSpacing/>
        <w:jc w:val="both"/>
        <w:rPr>
          <w:rFonts w:ascii="Times New Roman" w:eastAsia="Times New Roman" w:hAnsi="Times New Roman"/>
          <w:sz w:val="24"/>
          <w:szCs w:val="24"/>
          <w:lang w:val="uk-UA"/>
        </w:rPr>
      </w:pPr>
      <w:r w:rsidRPr="0025493A">
        <w:rPr>
          <w:rFonts w:ascii="Times New Roman" w:eastAsia="Times New Roman" w:hAnsi="Times New Roman"/>
          <w:sz w:val="24"/>
          <w:szCs w:val="24"/>
          <w:lang w:val="uk-UA"/>
        </w:rPr>
        <w:t xml:space="preserve">Голова Комітету                                                                 </w:t>
      </w:r>
      <w:r>
        <w:rPr>
          <w:rFonts w:ascii="Times New Roman" w:eastAsia="Times New Roman" w:hAnsi="Times New Roman"/>
          <w:sz w:val="24"/>
          <w:szCs w:val="24"/>
          <w:lang w:val="uk-UA"/>
        </w:rPr>
        <w:t xml:space="preserve">                              Ольга</w:t>
      </w:r>
      <w:r w:rsidRPr="0025493A">
        <w:rPr>
          <w:rFonts w:ascii="Times New Roman" w:eastAsia="Times New Roman" w:hAnsi="Times New Roman"/>
          <w:sz w:val="24"/>
          <w:szCs w:val="24"/>
          <w:lang w:val="uk-UA"/>
        </w:rPr>
        <w:t xml:space="preserve"> ПІЩАНСЬКА</w:t>
      </w:r>
    </w:p>
    <w:p w14:paraId="2DF7FFF2" w14:textId="77777777" w:rsidR="00DE32E1" w:rsidRPr="00BA4F6F" w:rsidRDefault="00DE32E1" w:rsidP="000D1EE3">
      <w:pPr>
        <w:spacing w:after="0" w:line="240" w:lineRule="auto"/>
        <w:jc w:val="both"/>
        <w:rPr>
          <w:rFonts w:ascii="Times New Roman" w:eastAsia="Times New Roman" w:hAnsi="Times New Roman" w:cs="Times New Roman"/>
          <w:spacing w:val="-7"/>
          <w:sz w:val="24"/>
          <w:szCs w:val="24"/>
          <w:lang w:val="uk-UA" w:eastAsia="uk-UA"/>
        </w:rPr>
      </w:pPr>
    </w:p>
    <w:sectPr w:rsidR="00DE32E1" w:rsidRPr="00BA4F6F" w:rsidSect="007F3334">
      <w:headerReference w:type="default" r:id="rId13"/>
      <w:pgSz w:w="11906" w:h="16838"/>
      <w:pgMar w:top="96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05A25" w14:textId="77777777" w:rsidR="00665B31" w:rsidRDefault="00665B31" w:rsidP="0087043F">
      <w:pPr>
        <w:spacing w:after="0" w:line="240" w:lineRule="auto"/>
      </w:pPr>
      <w:r>
        <w:separator/>
      </w:r>
    </w:p>
  </w:endnote>
  <w:endnote w:type="continuationSeparator" w:id="0">
    <w:p w14:paraId="56CED9B0" w14:textId="77777777" w:rsidR="00665B31" w:rsidRDefault="00665B31" w:rsidP="00870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EDA68" w14:textId="77777777" w:rsidR="00665B31" w:rsidRDefault="00665B31" w:rsidP="0087043F">
      <w:pPr>
        <w:spacing w:after="0" w:line="240" w:lineRule="auto"/>
      </w:pPr>
      <w:r>
        <w:separator/>
      </w:r>
    </w:p>
  </w:footnote>
  <w:footnote w:type="continuationSeparator" w:id="0">
    <w:p w14:paraId="76F7B68D" w14:textId="77777777" w:rsidR="00665B31" w:rsidRDefault="00665B31" w:rsidP="00870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3849074"/>
      <w:docPartObj>
        <w:docPartGallery w:val="Page Numbers (Top of Page)"/>
        <w:docPartUnique/>
      </w:docPartObj>
    </w:sdtPr>
    <w:sdtEndPr/>
    <w:sdtContent>
      <w:p w14:paraId="47B56058" w14:textId="77777777" w:rsidR="00665B31" w:rsidRPr="002802FC" w:rsidRDefault="00665B31" w:rsidP="002802FC">
        <w:pPr>
          <w:pStyle w:val="a6"/>
          <w:tabs>
            <w:tab w:val="clear" w:pos="9355"/>
          </w:tabs>
          <w:jc w:val="center"/>
        </w:pPr>
        <w:r w:rsidRPr="001A37EB">
          <w:rPr>
            <w:rFonts w:ascii="Times New Roman" w:hAnsi="Times New Roman" w:cs="Times New Roman"/>
            <w:sz w:val="24"/>
            <w:szCs w:val="24"/>
          </w:rPr>
          <w:fldChar w:fldCharType="begin"/>
        </w:r>
        <w:r w:rsidRPr="001709E4">
          <w:rPr>
            <w:rFonts w:ascii="Times New Roman" w:hAnsi="Times New Roman" w:cs="Times New Roman"/>
            <w:sz w:val="24"/>
            <w:szCs w:val="24"/>
            <w:rPrChange w:id="8" w:author="Lenovo" w:date="2022-12-24T11:59:00Z">
              <w:rPr/>
            </w:rPrChange>
          </w:rPr>
          <w:instrText>PAGE   \* MERGEFORMAT</w:instrText>
        </w:r>
        <w:r w:rsidRPr="001A37EB">
          <w:rPr>
            <w:rFonts w:ascii="Times New Roman" w:hAnsi="Times New Roman" w:cs="Times New Roman"/>
            <w:sz w:val="24"/>
            <w:szCs w:val="24"/>
          </w:rPr>
          <w:fldChar w:fldCharType="separate"/>
        </w:r>
        <w:r>
          <w:rPr>
            <w:rFonts w:ascii="Times New Roman" w:hAnsi="Times New Roman" w:cs="Times New Roman"/>
            <w:noProof/>
            <w:sz w:val="24"/>
            <w:szCs w:val="24"/>
          </w:rPr>
          <w:t>18</w:t>
        </w:r>
        <w:r w:rsidRPr="001A37EB">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D0FA4"/>
    <w:multiLevelType w:val="hybridMultilevel"/>
    <w:tmpl w:val="206E76DE"/>
    <w:lvl w:ilvl="0" w:tplc="A1D4B5DE">
      <w:start w:val="1"/>
      <w:numFmt w:val="decimal"/>
      <w:lvlText w:val="(%1)"/>
      <w:lvlJc w:val="left"/>
      <w:pPr>
        <w:ind w:left="360" w:hanging="360"/>
      </w:pPr>
      <w:rPr>
        <w:rFonts w:cs="Times New Roman" w:hint="default"/>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D5D22EC"/>
    <w:multiLevelType w:val="hybridMultilevel"/>
    <w:tmpl w:val="FD485CD2"/>
    <w:lvl w:ilvl="0" w:tplc="0CC413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22276F25"/>
    <w:multiLevelType w:val="hybridMultilevel"/>
    <w:tmpl w:val="752EFAE0"/>
    <w:lvl w:ilvl="0" w:tplc="212CF34C">
      <w:start w:val="1"/>
      <w:numFmt w:val="decimal"/>
      <w:lvlText w:val="%1."/>
      <w:lvlJc w:val="left"/>
      <w:pPr>
        <w:tabs>
          <w:tab w:val="num" w:pos="786"/>
        </w:tabs>
        <w:ind w:left="786" w:hanging="360"/>
      </w:pPr>
      <w:rPr>
        <w:rFonts w:cs="Times New Roman"/>
        <w:sz w:val="24"/>
        <w:szCs w:val="24"/>
      </w:rPr>
    </w:lvl>
    <w:lvl w:ilvl="1" w:tplc="04220001">
      <w:start w:val="1"/>
      <w:numFmt w:val="bullet"/>
      <w:lvlText w:val=""/>
      <w:lvlJc w:val="left"/>
      <w:pPr>
        <w:tabs>
          <w:tab w:val="num" w:pos="1582"/>
        </w:tabs>
        <w:ind w:left="1582" w:hanging="360"/>
      </w:pPr>
      <w:rPr>
        <w:rFonts w:ascii="Symbol" w:hAnsi="Symbol" w:hint="default"/>
      </w:rPr>
    </w:lvl>
    <w:lvl w:ilvl="2" w:tplc="0422001B" w:tentative="1">
      <w:start w:val="1"/>
      <w:numFmt w:val="lowerRoman"/>
      <w:lvlText w:val="%3."/>
      <w:lvlJc w:val="right"/>
      <w:pPr>
        <w:tabs>
          <w:tab w:val="num" w:pos="2302"/>
        </w:tabs>
        <w:ind w:left="2302" w:hanging="180"/>
      </w:pPr>
      <w:rPr>
        <w:rFonts w:cs="Times New Roman"/>
      </w:rPr>
    </w:lvl>
    <w:lvl w:ilvl="3" w:tplc="0422000F" w:tentative="1">
      <w:start w:val="1"/>
      <w:numFmt w:val="decimal"/>
      <w:lvlText w:val="%4."/>
      <w:lvlJc w:val="left"/>
      <w:pPr>
        <w:tabs>
          <w:tab w:val="num" w:pos="3022"/>
        </w:tabs>
        <w:ind w:left="3022" w:hanging="360"/>
      </w:pPr>
      <w:rPr>
        <w:rFonts w:cs="Times New Roman"/>
      </w:rPr>
    </w:lvl>
    <w:lvl w:ilvl="4" w:tplc="04220019" w:tentative="1">
      <w:start w:val="1"/>
      <w:numFmt w:val="lowerLetter"/>
      <w:lvlText w:val="%5."/>
      <w:lvlJc w:val="left"/>
      <w:pPr>
        <w:tabs>
          <w:tab w:val="num" w:pos="3742"/>
        </w:tabs>
        <w:ind w:left="3742" w:hanging="360"/>
      </w:pPr>
      <w:rPr>
        <w:rFonts w:cs="Times New Roman"/>
      </w:rPr>
    </w:lvl>
    <w:lvl w:ilvl="5" w:tplc="0422001B" w:tentative="1">
      <w:start w:val="1"/>
      <w:numFmt w:val="lowerRoman"/>
      <w:lvlText w:val="%6."/>
      <w:lvlJc w:val="right"/>
      <w:pPr>
        <w:tabs>
          <w:tab w:val="num" w:pos="4462"/>
        </w:tabs>
        <w:ind w:left="4462" w:hanging="180"/>
      </w:pPr>
      <w:rPr>
        <w:rFonts w:cs="Times New Roman"/>
      </w:rPr>
    </w:lvl>
    <w:lvl w:ilvl="6" w:tplc="0422000F" w:tentative="1">
      <w:start w:val="1"/>
      <w:numFmt w:val="decimal"/>
      <w:lvlText w:val="%7."/>
      <w:lvlJc w:val="left"/>
      <w:pPr>
        <w:tabs>
          <w:tab w:val="num" w:pos="5182"/>
        </w:tabs>
        <w:ind w:left="5182" w:hanging="360"/>
      </w:pPr>
      <w:rPr>
        <w:rFonts w:cs="Times New Roman"/>
      </w:rPr>
    </w:lvl>
    <w:lvl w:ilvl="7" w:tplc="04220019" w:tentative="1">
      <w:start w:val="1"/>
      <w:numFmt w:val="lowerLetter"/>
      <w:lvlText w:val="%8."/>
      <w:lvlJc w:val="left"/>
      <w:pPr>
        <w:tabs>
          <w:tab w:val="num" w:pos="5902"/>
        </w:tabs>
        <w:ind w:left="5902" w:hanging="360"/>
      </w:pPr>
      <w:rPr>
        <w:rFonts w:cs="Times New Roman"/>
      </w:rPr>
    </w:lvl>
    <w:lvl w:ilvl="8" w:tplc="0422001B" w:tentative="1">
      <w:start w:val="1"/>
      <w:numFmt w:val="lowerRoman"/>
      <w:lvlText w:val="%9."/>
      <w:lvlJc w:val="right"/>
      <w:pPr>
        <w:tabs>
          <w:tab w:val="num" w:pos="6622"/>
        </w:tabs>
        <w:ind w:left="6622" w:hanging="180"/>
      </w:pPr>
      <w:rPr>
        <w:rFonts w:cs="Times New Roman"/>
      </w:rPr>
    </w:lvl>
  </w:abstractNum>
  <w:abstractNum w:abstractNumId="3" w15:restartNumberingAfterBreak="0">
    <w:nsid w:val="486D39DE"/>
    <w:multiLevelType w:val="hybridMultilevel"/>
    <w:tmpl w:val="DC949FEE"/>
    <w:lvl w:ilvl="0" w:tplc="FE5A6B24">
      <w:start w:val="1"/>
      <w:numFmt w:val="decimal"/>
      <w:lvlText w:val="(%1)"/>
      <w:lvlJc w:val="left"/>
      <w:pPr>
        <w:tabs>
          <w:tab w:val="num" w:pos="720"/>
        </w:tabs>
        <w:ind w:left="720" w:hanging="360"/>
      </w:pPr>
      <w:rPr>
        <w:rFonts w:cs="Times New Roman" w:hint="default"/>
        <w:b/>
        <w:color w:val="auto"/>
      </w:rPr>
    </w:lvl>
    <w:lvl w:ilvl="1" w:tplc="CAA0E2AE">
      <w:numFmt w:val="bullet"/>
      <w:lvlText w:val="-"/>
      <w:lvlJc w:val="left"/>
      <w:pPr>
        <w:tabs>
          <w:tab w:val="num" w:pos="2520"/>
        </w:tabs>
        <w:ind w:left="2520" w:hanging="360"/>
      </w:pPr>
      <w:rPr>
        <w:rFonts w:ascii="Times New Roman" w:eastAsia="Times New Roman" w:hAnsi="Times New Roman" w:hint="default"/>
        <w:b/>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4" w15:restartNumberingAfterBreak="0">
    <w:nsid w:val="521D6A43"/>
    <w:multiLevelType w:val="multilevel"/>
    <w:tmpl w:val="BA1A2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F674772"/>
    <w:multiLevelType w:val="multilevel"/>
    <w:tmpl w:val="2E8E817A"/>
    <w:lvl w:ilvl="0">
      <w:start w:val="4"/>
      <w:numFmt w:val="decimal"/>
      <w:lvlText w:val="%1."/>
      <w:lvlJc w:val="left"/>
      <w:pPr>
        <w:ind w:left="360" w:hanging="360"/>
      </w:pPr>
      <w:rPr>
        <w:rFonts w:hint="default"/>
      </w:rPr>
    </w:lvl>
    <w:lvl w:ilvl="1">
      <w:start w:val="3"/>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64502603"/>
    <w:multiLevelType w:val="multilevel"/>
    <w:tmpl w:val="7CF8A2C6"/>
    <w:lvl w:ilvl="0">
      <w:start w:val="8"/>
      <w:numFmt w:val="decimal"/>
      <w:lvlText w:val="%1."/>
      <w:lvlJc w:val="left"/>
      <w:pPr>
        <w:tabs>
          <w:tab w:val="num" w:pos="360"/>
        </w:tabs>
        <w:ind w:left="360" w:hanging="360"/>
      </w:pPr>
      <w:rPr>
        <w:rFonts w:cs="Times New Roman" w:hint="default"/>
      </w:rPr>
    </w:lvl>
    <w:lvl w:ilvl="1">
      <w:start w:val="1"/>
      <w:numFmt w:val="decimal"/>
      <w:isLgl/>
      <w:lvlText w:val="%1.%2."/>
      <w:lvlJc w:val="left"/>
      <w:pPr>
        <w:ind w:left="1069" w:hanging="360"/>
      </w:pPr>
      <w:rPr>
        <w:rFonts w:hint="default"/>
        <w:i/>
        <w:color w:val="000000"/>
        <w:sz w:val="22"/>
      </w:rPr>
    </w:lvl>
    <w:lvl w:ilvl="2">
      <w:start w:val="1"/>
      <w:numFmt w:val="decimal"/>
      <w:isLgl/>
      <w:lvlText w:val="%1.%2.%3."/>
      <w:lvlJc w:val="left"/>
      <w:pPr>
        <w:ind w:left="2138" w:hanging="720"/>
      </w:pPr>
      <w:rPr>
        <w:rFonts w:hint="default"/>
        <w:i/>
        <w:color w:val="000000"/>
        <w:sz w:val="22"/>
      </w:rPr>
    </w:lvl>
    <w:lvl w:ilvl="3">
      <w:start w:val="1"/>
      <w:numFmt w:val="decimal"/>
      <w:isLgl/>
      <w:lvlText w:val="%1.%2.%3.%4."/>
      <w:lvlJc w:val="left"/>
      <w:pPr>
        <w:ind w:left="2847" w:hanging="720"/>
      </w:pPr>
      <w:rPr>
        <w:rFonts w:hint="default"/>
        <w:i/>
        <w:color w:val="000000"/>
        <w:sz w:val="22"/>
      </w:rPr>
    </w:lvl>
    <w:lvl w:ilvl="4">
      <w:start w:val="1"/>
      <w:numFmt w:val="decimal"/>
      <w:isLgl/>
      <w:lvlText w:val="%1.%2.%3.%4.%5."/>
      <w:lvlJc w:val="left"/>
      <w:pPr>
        <w:ind w:left="3916" w:hanging="1080"/>
      </w:pPr>
      <w:rPr>
        <w:rFonts w:hint="default"/>
        <w:i/>
        <w:color w:val="000000"/>
        <w:sz w:val="22"/>
      </w:rPr>
    </w:lvl>
    <w:lvl w:ilvl="5">
      <w:start w:val="1"/>
      <w:numFmt w:val="decimal"/>
      <w:isLgl/>
      <w:lvlText w:val="%1.%2.%3.%4.%5.%6."/>
      <w:lvlJc w:val="left"/>
      <w:pPr>
        <w:ind w:left="4625" w:hanging="1080"/>
      </w:pPr>
      <w:rPr>
        <w:rFonts w:hint="default"/>
        <w:i/>
        <w:color w:val="000000"/>
        <w:sz w:val="22"/>
      </w:rPr>
    </w:lvl>
    <w:lvl w:ilvl="6">
      <w:start w:val="1"/>
      <w:numFmt w:val="decimal"/>
      <w:isLgl/>
      <w:lvlText w:val="%1.%2.%3.%4.%5.%6.%7."/>
      <w:lvlJc w:val="left"/>
      <w:pPr>
        <w:ind w:left="5694" w:hanging="1440"/>
      </w:pPr>
      <w:rPr>
        <w:rFonts w:hint="default"/>
        <w:i/>
        <w:color w:val="000000"/>
        <w:sz w:val="22"/>
      </w:rPr>
    </w:lvl>
    <w:lvl w:ilvl="7">
      <w:start w:val="1"/>
      <w:numFmt w:val="decimal"/>
      <w:isLgl/>
      <w:lvlText w:val="%1.%2.%3.%4.%5.%6.%7.%8."/>
      <w:lvlJc w:val="left"/>
      <w:pPr>
        <w:ind w:left="6403" w:hanging="1440"/>
      </w:pPr>
      <w:rPr>
        <w:rFonts w:hint="default"/>
        <w:i/>
        <w:color w:val="000000"/>
        <w:sz w:val="22"/>
      </w:rPr>
    </w:lvl>
    <w:lvl w:ilvl="8">
      <w:start w:val="1"/>
      <w:numFmt w:val="decimal"/>
      <w:isLgl/>
      <w:lvlText w:val="%1.%2.%3.%4.%5.%6.%7.%8.%9."/>
      <w:lvlJc w:val="left"/>
      <w:pPr>
        <w:ind w:left="7472" w:hanging="1800"/>
      </w:pPr>
      <w:rPr>
        <w:rFonts w:hint="default"/>
        <w:i/>
        <w:color w:val="000000"/>
        <w:sz w:val="22"/>
      </w:rPr>
    </w:lvl>
  </w:abstractNum>
  <w:abstractNum w:abstractNumId="7" w15:restartNumberingAfterBreak="0">
    <w:nsid w:val="7BCE6AAB"/>
    <w:multiLevelType w:val="multilevel"/>
    <w:tmpl w:val="D798788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EF5460D"/>
    <w:multiLevelType w:val="hybridMultilevel"/>
    <w:tmpl w:val="5E6254F6"/>
    <w:lvl w:ilvl="0" w:tplc="4D3A3C76">
      <w:start w:val="5"/>
      <w:numFmt w:val="decimal"/>
      <w:lvlText w:val="%1."/>
      <w:lvlJc w:val="left"/>
      <w:pPr>
        <w:tabs>
          <w:tab w:val="num" w:pos="3960"/>
        </w:tabs>
        <w:ind w:left="3960" w:hanging="360"/>
      </w:pPr>
      <w:rPr>
        <w:rFonts w:cs="Times New Roman"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8"/>
  </w:num>
  <w:num w:numId="8">
    <w:abstractNumId w:val="6"/>
  </w:num>
  <w:num w:numId="9">
    <w:abstractNumId w:val="7"/>
  </w:num>
  <w:num w:numId="10">
    <w:abstractNumId w:val="5"/>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482F"/>
    <w:rsid w:val="00000C64"/>
    <w:rsid w:val="00001EDC"/>
    <w:rsid w:val="00003A28"/>
    <w:rsid w:val="00005549"/>
    <w:rsid w:val="00005C32"/>
    <w:rsid w:val="00006200"/>
    <w:rsid w:val="000067D6"/>
    <w:rsid w:val="00006BDD"/>
    <w:rsid w:val="000076C5"/>
    <w:rsid w:val="00010690"/>
    <w:rsid w:val="00011153"/>
    <w:rsid w:val="00011882"/>
    <w:rsid w:val="00015517"/>
    <w:rsid w:val="00017387"/>
    <w:rsid w:val="00022199"/>
    <w:rsid w:val="00022F69"/>
    <w:rsid w:val="00023B7D"/>
    <w:rsid w:val="00023D2E"/>
    <w:rsid w:val="0002482F"/>
    <w:rsid w:val="000265AE"/>
    <w:rsid w:val="00027BD2"/>
    <w:rsid w:val="0003148C"/>
    <w:rsid w:val="00032009"/>
    <w:rsid w:val="000334A2"/>
    <w:rsid w:val="00033840"/>
    <w:rsid w:val="00034500"/>
    <w:rsid w:val="00034AF5"/>
    <w:rsid w:val="000353FB"/>
    <w:rsid w:val="00037413"/>
    <w:rsid w:val="00037A49"/>
    <w:rsid w:val="00037CD6"/>
    <w:rsid w:val="00037F01"/>
    <w:rsid w:val="000414CF"/>
    <w:rsid w:val="00042372"/>
    <w:rsid w:val="00042C41"/>
    <w:rsid w:val="0004348C"/>
    <w:rsid w:val="00043C30"/>
    <w:rsid w:val="00046EE5"/>
    <w:rsid w:val="00051FCB"/>
    <w:rsid w:val="0005227A"/>
    <w:rsid w:val="0005259D"/>
    <w:rsid w:val="00053686"/>
    <w:rsid w:val="000539D5"/>
    <w:rsid w:val="00054034"/>
    <w:rsid w:val="0005539E"/>
    <w:rsid w:val="0005696F"/>
    <w:rsid w:val="0005723F"/>
    <w:rsid w:val="00060468"/>
    <w:rsid w:val="0006194E"/>
    <w:rsid w:val="00064944"/>
    <w:rsid w:val="000659BF"/>
    <w:rsid w:val="00065EEF"/>
    <w:rsid w:val="00065F01"/>
    <w:rsid w:val="00065FFC"/>
    <w:rsid w:val="0006741F"/>
    <w:rsid w:val="00071EBE"/>
    <w:rsid w:val="00073A6D"/>
    <w:rsid w:val="00074EF1"/>
    <w:rsid w:val="00074FC1"/>
    <w:rsid w:val="00076318"/>
    <w:rsid w:val="00076F0F"/>
    <w:rsid w:val="00077C78"/>
    <w:rsid w:val="000801B7"/>
    <w:rsid w:val="00081A4D"/>
    <w:rsid w:val="00081FE1"/>
    <w:rsid w:val="0008490A"/>
    <w:rsid w:val="00085C51"/>
    <w:rsid w:val="00086129"/>
    <w:rsid w:val="00086394"/>
    <w:rsid w:val="0008749B"/>
    <w:rsid w:val="00091D33"/>
    <w:rsid w:val="00092DDD"/>
    <w:rsid w:val="0009306F"/>
    <w:rsid w:val="00093C9A"/>
    <w:rsid w:val="000952D3"/>
    <w:rsid w:val="00095656"/>
    <w:rsid w:val="00095DCA"/>
    <w:rsid w:val="00096BE7"/>
    <w:rsid w:val="0009752F"/>
    <w:rsid w:val="00097DB4"/>
    <w:rsid w:val="000A0ABF"/>
    <w:rsid w:val="000A1282"/>
    <w:rsid w:val="000A26F9"/>
    <w:rsid w:val="000A2C65"/>
    <w:rsid w:val="000A35C5"/>
    <w:rsid w:val="000A3804"/>
    <w:rsid w:val="000A3E75"/>
    <w:rsid w:val="000A4BE1"/>
    <w:rsid w:val="000A4F9D"/>
    <w:rsid w:val="000A6360"/>
    <w:rsid w:val="000A65CA"/>
    <w:rsid w:val="000B0073"/>
    <w:rsid w:val="000B0206"/>
    <w:rsid w:val="000B2C60"/>
    <w:rsid w:val="000B542D"/>
    <w:rsid w:val="000B6252"/>
    <w:rsid w:val="000B7ECA"/>
    <w:rsid w:val="000C0A75"/>
    <w:rsid w:val="000C1321"/>
    <w:rsid w:val="000C27F3"/>
    <w:rsid w:val="000C55E0"/>
    <w:rsid w:val="000C5609"/>
    <w:rsid w:val="000C5F98"/>
    <w:rsid w:val="000C68D0"/>
    <w:rsid w:val="000D1EE3"/>
    <w:rsid w:val="000D28C1"/>
    <w:rsid w:val="000D3A5D"/>
    <w:rsid w:val="000D3C30"/>
    <w:rsid w:val="000D4510"/>
    <w:rsid w:val="000D5FCB"/>
    <w:rsid w:val="000D7B6C"/>
    <w:rsid w:val="000E0661"/>
    <w:rsid w:val="000E3EF2"/>
    <w:rsid w:val="000E7366"/>
    <w:rsid w:val="000E784E"/>
    <w:rsid w:val="000E7A68"/>
    <w:rsid w:val="000F382B"/>
    <w:rsid w:val="000F5B6B"/>
    <w:rsid w:val="000F5BC1"/>
    <w:rsid w:val="00100E24"/>
    <w:rsid w:val="0010162F"/>
    <w:rsid w:val="00101DC1"/>
    <w:rsid w:val="0010429E"/>
    <w:rsid w:val="001044D2"/>
    <w:rsid w:val="00104AE0"/>
    <w:rsid w:val="00105902"/>
    <w:rsid w:val="00106AAB"/>
    <w:rsid w:val="00106AC2"/>
    <w:rsid w:val="00107598"/>
    <w:rsid w:val="00107EF8"/>
    <w:rsid w:val="001105E3"/>
    <w:rsid w:val="001106BD"/>
    <w:rsid w:val="00110A54"/>
    <w:rsid w:val="00110B0C"/>
    <w:rsid w:val="00112326"/>
    <w:rsid w:val="00112BFC"/>
    <w:rsid w:val="00113DD3"/>
    <w:rsid w:val="00114C37"/>
    <w:rsid w:val="00117266"/>
    <w:rsid w:val="00117E27"/>
    <w:rsid w:val="0012187F"/>
    <w:rsid w:val="001239D6"/>
    <w:rsid w:val="001259DC"/>
    <w:rsid w:val="001261C3"/>
    <w:rsid w:val="001319B0"/>
    <w:rsid w:val="00131E0C"/>
    <w:rsid w:val="001348D4"/>
    <w:rsid w:val="0013504C"/>
    <w:rsid w:val="001353FF"/>
    <w:rsid w:val="0013608E"/>
    <w:rsid w:val="001373E8"/>
    <w:rsid w:val="001377DA"/>
    <w:rsid w:val="00137B3B"/>
    <w:rsid w:val="00140B33"/>
    <w:rsid w:val="001416A7"/>
    <w:rsid w:val="00141E60"/>
    <w:rsid w:val="00143AAB"/>
    <w:rsid w:val="001519DD"/>
    <w:rsid w:val="00152342"/>
    <w:rsid w:val="0015278A"/>
    <w:rsid w:val="00156894"/>
    <w:rsid w:val="00156A6C"/>
    <w:rsid w:val="00156E24"/>
    <w:rsid w:val="0015746A"/>
    <w:rsid w:val="001576C2"/>
    <w:rsid w:val="001601D2"/>
    <w:rsid w:val="00160754"/>
    <w:rsid w:val="00161BD0"/>
    <w:rsid w:val="00162298"/>
    <w:rsid w:val="00164205"/>
    <w:rsid w:val="001652AB"/>
    <w:rsid w:val="0016627E"/>
    <w:rsid w:val="001709BC"/>
    <w:rsid w:val="001709E4"/>
    <w:rsid w:val="00172630"/>
    <w:rsid w:val="00172750"/>
    <w:rsid w:val="00172EFD"/>
    <w:rsid w:val="001737DA"/>
    <w:rsid w:val="00173F69"/>
    <w:rsid w:val="001765FE"/>
    <w:rsid w:val="00183B06"/>
    <w:rsid w:val="00184CC6"/>
    <w:rsid w:val="00185B67"/>
    <w:rsid w:val="001869DB"/>
    <w:rsid w:val="00190B85"/>
    <w:rsid w:val="00190BEC"/>
    <w:rsid w:val="00191B1F"/>
    <w:rsid w:val="0019241A"/>
    <w:rsid w:val="001924CA"/>
    <w:rsid w:val="00192C95"/>
    <w:rsid w:val="00193187"/>
    <w:rsid w:val="00197C01"/>
    <w:rsid w:val="001A0D1C"/>
    <w:rsid w:val="001A1EC5"/>
    <w:rsid w:val="001A2085"/>
    <w:rsid w:val="001A2F60"/>
    <w:rsid w:val="001A37EB"/>
    <w:rsid w:val="001A3C20"/>
    <w:rsid w:val="001A47C8"/>
    <w:rsid w:val="001A4A4E"/>
    <w:rsid w:val="001A51BF"/>
    <w:rsid w:val="001A5417"/>
    <w:rsid w:val="001A54FA"/>
    <w:rsid w:val="001B11BA"/>
    <w:rsid w:val="001B12A8"/>
    <w:rsid w:val="001B2C75"/>
    <w:rsid w:val="001B2EEB"/>
    <w:rsid w:val="001B3BE9"/>
    <w:rsid w:val="001C13B2"/>
    <w:rsid w:val="001C2BB3"/>
    <w:rsid w:val="001C5AA8"/>
    <w:rsid w:val="001C6065"/>
    <w:rsid w:val="001C6A88"/>
    <w:rsid w:val="001C6B22"/>
    <w:rsid w:val="001D0413"/>
    <w:rsid w:val="001D0449"/>
    <w:rsid w:val="001D1EF9"/>
    <w:rsid w:val="001D3258"/>
    <w:rsid w:val="001D3C32"/>
    <w:rsid w:val="001D54AB"/>
    <w:rsid w:val="001D54BB"/>
    <w:rsid w:val="001D6D27"/>
    <w:rsid w:val="001E093D"/>
    <w:rsid w:val="001E1539"/>
    <w:rsid w:val="001E186D"/>
    <w:rsid w:val="001E25F6"/>
    <w:rsid w:val="001E3297"/>
    <w:rsid w:val="001E502C"/>
    <w:rsid w:val="001E6816"/>
    <w:rsid w:val="001E6B4E"/>
    <w:rsid w:val="001F080E"/>
    <w:rsid w:val="001F0FA6"/>
    <w:rsid w:val="001F70A1"/>
    <w:rsid w:val="001F76D0"/>
    <w:rsid w:val="001F7C2E"/>
    <w:rsid w:val="001F7DD9"/>
    <w:rsid w:val="00200BC4"/>
    <w:rsid w:val="002025FD"/>
    <w:rsid w:val="00202E33"/>
    <w:rsid w:val="00203BFD"/>
    <w:rsid w:val="00204D21"/>
    <w:rsid w:val="002104B0"/>
    <w:rsid w:val="00210E38"/>
    <w:rsid w:val="00211100"/>
    <w:rsid w:val="0021121F"/>
    <w:rsid w:val="0021217F"/>
    <w:rsid w:val="0021333B"/>
    <w:rsid w:val="002140FB"/>
    <w:rsid w:val="002177BB"/>
    <w:rsid w:val="002256C9"/>
    <w:rsid w:val="002277AD"/>
    <w:rsid w:val="00227F7D"/>
    <w:rsid w:val="0023039F"/>
    <w:rsid w:val="0023083B"/>
    <w:rsid w:val="002340F3"/>
    <w:rsid w:val="00234DDF"/>
    <w:rsid w:val="002363B8"/>
    <w:rsid w:val="0023738C"/>
    <w:rsid w:val="00240506"/>
    <w:rsid w:val="00242002"/>
    <w:rsid w:val="00242A7E"/>
    <w:rsid w:val="00247900"/>
    <w:rsid w:val="00251266"/>
    <w:rsid w:val="00251E4A"/>
    <w:rsid w:val="0025277A"/>
    <w:rsid w:val="00253229"/>
    <w:rsid w:val="00254629"/>
    <w:rsid w:val="002548FC"/>
    <w:rsid w:val="00254E8D"/>
    <w:rsid w:val="00256402"/>
    <w:rsid w:val="00256BFB"/>
    <w:rsid w:val="002570CC"/>
    <w:rsid w:val="00257A64"/>
    <w:rsid w:val="00261423"/>
    <w:rsid w:val="002620B0"/>
    <w:rsid w:val="00263ECB"/>
    <w:rsid w:val="00264147"/>
    <w:rsid w:val="002641E9"/>
    <w:rsid w:val="002648A8"/>
    <w:rsid w:val="00265391"/>
    <w:rsid w:val="00266B0A"/>
    <w:rsid w:val="002677D3"/>
    <w:rsid w:val="00270947"/>
    <w:rsid w:val="00271BEF"/>
    <w:rsid w:val="00272C23"/>
    <w:rsid w:val="00274D29"/>
    <w:rsid w:val="00274D7E"/>
    <w:rsid w:val="002755EB"/>
    <w:rsid w:val="00275716"/>
    <w:rsid w:val="002802FC"/>
    <w:rsid w:val="00284D61"/>
    <w:rsid w:val="0028770E"/>
    <w:rsid w:val="002921B8"/>
    <w:rsid w:val="00293340"/>
    <w:rsid w:val="002946A3"/>
    <w:rsid w:val="00294BBD"/>
    <w:rsid w:val="00294FDB"/>
    <w:rsid w:val="002970BA"/>
    <w:rsid w:val="002973A0"/>
    <w:rsid w:val="002A0889"/>
    <w:rsid w:val="002A0C01"/>
    <w:rsid w:val="002A2477"/>
    <w:rsid w:val="002A2D9F"/>
    <w:rsid w:val="002A3184"/>
    <w:rsid w:val="002A338E"/>
    <w:rsid w:val="002A3E7B"/>
    <w:rsid w:val="002A5C6B"/>
    <w:rsid w:val="002A6D50"/>
    <w:rsid w:val="002A7EF9"/>
    <w:rsid w:val="002B2123"/>
    <w:rsid w:val="002B260B"/>
    <w:rsid w:val="002B2898"/>
    <w:rsid w:val="002B3415"/>
    <w:rsid w:val="002B3474"/>
    <w:rsid w:val="002B4337"/>
    <w:rsid w:val="002B54B2"/>
    <w:rsid w:val="002B562B"/>
    <w:rsid w:val="002B5BD7"/>
    <w:rsid w:val="002B68B5"/>
    <w:rsid w:val="002C00F1"/>
    <w:rsid w:val="002C055E"/>
    <w:rsid w:val="002C1BC9"/>
    <w:rsid w:val="002C1CD5"/>
    <w:rsid w:val="002C1EE1"/>
    <w:rsid w:val="002C29D3"/>
    <w:rsid w:val="002C2A72"/>
    <w:rsid w:val="002C39E7"/>
    <w:rsid w:val="002C456C"/>
    <w:rsid w:val="002C478F"/>
    <w:rsid w:val="002D1095"/>
    <w:rsid w:val="002D27A1"/>
    <w:rsid w:val="002D3C26"/>
    <w:rsid w:val="002D5F1C"/>
    <w:rsid w:val="002D61C2"/>
    <w:rsid w:val="002E3F36"/>
    <w:rsid w:val="002E47D9"/>
    <w:rsid w:val="002E5CE4"/>
    <w:rsid w:val="002E6ECD"/>
    <w:rsid w:val="002E72FB"/>
    <w:rsid w:val="002F0041"/>
    <w:rsid w:val="002F4BC6"/>
    <w:rsid w:val="002F5AAE"/>
    <w:rsid w:val="002F600A"/>
    <w:rsid w:val="002F6B3F"/>
    <w:rsid w:val="002F74E1"/>
    <w:rsid w:val="002F7CCB"/>
    <w:rsid w:val="0030154E"/>
    <w:rsid w:val="0030193C"/>
    <w:rsid w:val="00304AFE"/>
    <w:rsid w:val="003058F2"/>
    <w:rsid w:val="0030732C"/>
    <w:rsid w:val="00307E47"/>
    <w:rsid w:val="00310D89"/>
    <w:rsid w:val="003113F0"/>
    <w:rsid w:val="00312E9F"/>
    <w:rsid w:val="00314640"/>
    <w:rsid w:val="003165B2"/>
    <w:rsid w:val="00316874"/>
    <w:rsid w:val="003172CB"/>
    <w:rsid w:val="00321B43"/>
    <w:rsid w:val="0032325E"/>
    <w:rsid w:val="00323E7E"/>
    <w:rsid w:val="003243C9"/>
    <w:rsid w:val="00324D94"/>
    <w:rsid w:val="0032531C"/>
    <w:rsid w:val="0032546D"/>
    <w:rsid w:val="003266B2"/>
    <w:rsid w:val="00326A2D"/>
    <w:rsid w:val="0032736A"/>
    <w:rsid w:val="00330CD4"/>
    <w:rsid w:val="00331F5F"/>
    <w:rsid w:val="00335F0B"/>
    <w:rsid w:val="00336443"/>
    <w:rsid w:val="00336FF4"/>
    <w:rsid w:val="003377C1"/>
    <w:rsid w:val="00340F05"/>
    <w:rsid w:val="00341AA8"/>
    <w:rsid w:val="00343531"/>
    <w:rsid w:val="003439AC"/>
    <w:rsid w:val="003468C6"/>
    <w:rsid w:val="003469EC"/>
    <w:rsid w:val="00346ACA"/>
    <w:rsid w:val="00346CF2"/>
    <w:rsid w:val="003508BF"/>
    <w:rsid w:val="00351DA8"/>
    <w:rsid w:val="00352453"/>
    <w:rsid w:val="0035546F"/>
    <w:rsid w:val="003557E9"/>
    <w:rsid w:val="00357986"/>
    <w:rsid w:val="003579EB"/>
    <w:rsid w:val="00360AC0"/>
    <w:rsid w:val="00361155"/>
    <w:rsid w:val="00362B75"/>
    <w:rsid w:val="00363A38"/>
    <w:rsid w:val="0036441A"/>
    <w:rsid w:val="00364ACE"/>
    <w:rsid w:val="00366CB8"/>
    <w:rsid w:val="00370758"/>
    <w:rsid w:val="00371743"/>
    <w:rsid w:val="0037270E"/>
    <w:rsid w:val="00372DF2"/>
    <w:rsid w:val="00372F1C"/>
    <w:rsid w:val="003734E6"/>
    <w:rsid w:val="003735DB"/>
    <w:rsid w:val="00374135"/>
    <w:rsid w:val="003745C6"/>
    <w:rsid w:val="00376FD0"/>
    <w:rsid w:val="00384976"/>
    <w:rsid w:val="003869FB"/>
    <w:rsid w:val="0039107C"/>
    <w:rsid w:val="003927DB"/>
    <w:rsid w:val="00394D4F"/>
    <w:rsid w:val="00395C90"/>
    <w:rsid w:val="00395FD2"/>
    <w:rsid w:val="003A0BD7"/>
    <w:rsid w:val="003A1684"/>
    <w:rsid w:val="003A209D"/>
    <w:rsid w:val="003A2215"/>
    <w:rsid w:val="003A22D1"/>
    <w:rsid w:val="003A4957"/>
    <w:rsid w:val="003A4EDE"/>
    <w:rsid w:val="003A4FDF"/>
    <w:rsid w:val="003A6C3D"/>
    <w:rsid w:val="003B0266"/>
    <w:rsid w:val="003B03A0"/>
    <w:rsid w:val="003B09BD"/>
    <w:rsid w:val="003B369D"/>
    <w:rsid w:val="003B396B"/>
    <w:rsid w:val="003B3CE2"/>
    <w:rsid w:val="003B3CE9"/>
    <w:rsid w:val="003B46CB"/>
    <w:rsid w:val="003B52C6"/>
    <w:rsid w:val="003B5576"/>
    <w:rsid w:val="003C0250"/>
    <w:rsid w:val="003C2237"/>
    <w:rsid w:val="003C2F40"/>
    <w:rsid w:val="003C31AD"/>
    <w:rsid w:val="003C344F"/>
    <w:rsid w:val="003C3B43"/>
    <w:rsid w:val="003C4B3A"/>
    <w:rsid w:val="003C4DE7"/>
    <w:rsid w:val="003C6979"/>
    <w:rsid w:val="003C6BEC"/>
    <w:rsid w:val="003C788D"/>
    <w:rsid w:val="003D01CE"/>
    <w:rsid w:val="003D1D16"/>
    <w:rsid w:val="003D258F"/>
    <w:rsid w:val="003D2A70"/>
    <w:rsid w:val="003D2E24"/>
    <w:rsid w:val="003D36A0"/>
    <w:rsid w:val="003D3D9B"/>
    <w:rsid w:val="003D494D"/>
    <w:rsid w:val="003D5AD7"/>
    <w:rsid w:val="003D5D92"/>
    <w:rsid w:val="003D7382"/>
    <w:rsid w:val="003D7DCA"/>
    <w:rsid w:val="003E24C4"/>
    <w:rsid w:val="003E3921"/>
    <w:rsid w:val="003E4C73"/>
    <w:rsid w:val="003E6555"/>
    <w:rsid w:val="003E741A"/>
    <w:rsid w:val="003F1558"/>
    <w:rsid w:val="003F295B"/>
    <w:rsid w:val="003F3DB0"/>
    <w:rsid w:val="003F401F"/>
    <w:rsid w:val="003F4818"/>
    <w:rsid w:val="003F4C07"/>
    <w:rsid w:val="003F5854"/>
    <w:rsid w:val="003F7A75"/>
    <w:rsid w:val="00400A62"/>
    <w:rsid w:val="0040109C"/>
    <w:rsid w:val="00402948"/>
    <w:rsid w:val="00402A44"/>
    <w:rsid w:val="00402B61"/>
    <w:rsid w:val="00403977"/>
    <w:rsid w:val="00404AEF"/>
    <w:rsid w:val="00406049"/>
    <w:rsid w:val="00407276"/>
    <w:rsid w:val="004105B9"/>
    <w:rsid w:val="00411462"/>
    <w:rsid w:val="0041155C"/>
    <w:rsid w:val="00412675"/>
    <w:rsid w:val="00413049"/>
    <w:rsid w:val="00415A85"/>
    <w:rsid w:val="00415C74"/>
    <w:rsid w:val="004169A5"/>
    <w:rsid w:val="004201D7"/>
    <w:rsid w:val="004204DC"/>
    <w:rsid w:val="0042089E"/>
    <w:rsid w:val="00421568"/>
    <w:rsid w:val="004230BF"/>
    <w:rsid w:val="0042456C"/>
    <w:rsid w:val="004256E0"/>
    <w:rsid w:val="0042650A"/>
    <w:rsid w:val="00426B16"/>
    <w:rsid w:val="00432A68"/>
    <w:rsid w:val="00432EFE"/>
    <w:rsid w:val="00435603"/>
    <w:rsid w:val="00435635"/>
    <w:rsid w:val="00436D1D"/>
    <w:rsid w:val="00437616"/>
    <w:rsid w:val="00440A05"/>
    <w:rsid w:val="004412BB"/>
    <w:rsid w:val="0044263B"/>
    <w:rsid w:val="00442B3B"/>
    <w:rsid w:val="004441E1"/>
    <w:rsid w:val="0044445F"/>
    <w:rsid w:val="00444E6D"/>
    <w:rsid w:val="0044645F"/>
    <w:rsid w:val="00446761"/>
    <w:rsid w:val="00446C26"/>
    <w:rsid w:val="00446E6A"/>
    <w:rsid w:val="00447134"/>
    <w:rsid w:val="00452BB9"/>
    <w:rsid w:val="004532B5"/>
    <w:rsid w:val="0045481B"/>
    <w:rsid w:val="004552C4"/>
    <w:rsid w:val="00456BC3"/>
    <w:rsid w:val="004570E1"/>
    <w:rsid w:val="004619E7"/>
    <w:rsid w:val="00463850"/>
    <w:rsid w:val="00463879"/>
    <w:rsid w:val="00463BAC"/>
    <w:rsid w:val="00465473"/>
    <w:rsid w:val="00466DCB"/>
    <w:rsid w:val="0047024C"/>
    <w:rsid w:val="00471193"/>
    <w:rsid w:val="00473D9E"/>
    <w:rsid w:val="0047545C"/>
    <w:rsid w:val="004760F1"/>
    <w:rsid w:val="004819D2"/>
    <w:rsid w:val="00481B3A"/>
    <w:rsid w:val="00481B83"/>
    <w:rsid w:val="00483335"/>
    <w:rsid w:val="00483D20"/>
    <w:rsid w:val="004840D8"/>
    <w:rsid w:val="004847FB"/>
    <w:rsid w:val="004911B8"/>
    <w:rsid w:val="0049195A"/>
    <w:rsid w:val="00493041"/>
    <w:rsid w:val="004934B8"/>
    <w:rsid w:val="00493DC3"/>
    <w:rsid w:val="0049466C"/>
    <w:rsid w:val="00494DFA"/>
    <w:rsid w:val="00494F83"/>
    <w:rsid w:val="004955E5"/>
    <w:rsid w:val="00495A12"/>
    <w:rsid w:val="00496A49"/>
    <w:rsid w:val="004A64CD"/>
    <w:rsid w:val="004A7B07"/>
    <w:rsid w:val="004B129B"/>
    <w:rsid w:val="004B272E"/>
    <w:rsid w:val="004B2732"/>
    <w:rsid w:val="004B415E"/>
    <w:rsid w:val="004B416B"/>
    <w:rsid w:val="004B46E9"/>
    <w:rsid w:val="004B4975"/>
    <w:rsid w:val="004B4A1D"/>
    <w:rsid w:val="004B4F16"/>
    <w:rsid w:val="004B60FA"/>
    <w:rsid w:val="004B65AF"/>
    <w:rsid w:val="004B6EF0"/>
    <w:rsid w:val="004B721B"/>
    <w:rsid w:val="004B72FC"/>
    <w:rsid w:val="004C01A3"/>
    <w:rsid w:val="004C0406"/>
    <w:rsid w:val="004C1F0F"/>
    <w:rsid w:val="004C2118"/>
    <w:rsid w:val="004C3233"/>
    <w:rsid w:val="004C3C05"/>
    <w:rsid w:val="004C57BD"/>
    <w:rsid w:val="004C5E22"/>
    <w:rsid w:val="004D024A"/>
    <w:rsid w:val="004D0455"/>
    <w:rsid w:val="004D1EEF"/>
    <w:rsid w:val="004D31AE"/>
    <w:rsid w:val="004D33C7"/>
    <w:rsid w:val="004D4199"/>
    <w:rsid w:val="004D579D"/>
    <w:rsid w:val="004D734E"/>
    <w:rsid w:val="004E0161"/>
    <w:rsid w:val="004E089A"/>
    <w:rsid w:val="004E08C7"/>
    <w:rsid w:val="004E2BAB"/>
    <w:rsid w:val="004E350A"/>
    <w:rsid w:val="004E44A1"/>
    <w:rsid w:val="004E4FF0"/>
    <w:rsid w:val="004E5675"/>
    <w:rsid w:val="004E5F4B"/>
    <w:rsid w:val="004E6E14"/>
    <w:rsid w:val="004F1BBD"/>
    <w:rsid w:val="004F2E67"/>
    <w:rsid w:val="004F4366"/>
    <w:rsid w:val="004F4924"/>
    <w:rsid w:val="004F4BB4"/>
    <w:rsid w:val="004F6BFA"/>
    <w:rsid w:val="00502632"/>
    <w:rsid w:val="00504C82"/>
    <w:rsid w:val="005050F3"/>
    <w:rsid w:val="00507124"/>
    <w:rsid w:val="00510656"/>
    <w:rsid w:val="00513981"/>
    <w:rsid w:val="00514113"/>
    <w:rsid w:val="0051466A"/>
    <w:rsid w:val="00514E43"/>
    <w:rsid w:val="00516DBE"/>
    <w:rsid w:val="00516E9F"/>
    <w:rsid w:val="00516FC8"/>
    <w:rsid w:val="00523DB5"/>
    <w:rsid w:val="00524ED4"/>
    <w:rsid w:val="0052504E"/>
    <w:rsid w:val="005274EB"/>
    <w:rsid w:val="00527C63"/>
    <w:rsid w:val="00530532"/>
    <w:rsid w:val="00530970"/>
    <w:rsid w:val="005316CF"/>
    <w:rsid w:val="00531900"/>
    <w:rsid w:val="005335CA"/>
    <w:rsid w:val="0053455A"/>
    <w:rsid w:val="0054193D"/>
    <w:rsid w:val="005447B8"/>
    <w:rsid w:val="005454F5"/>
    <w:rsid w:val="005456D2"/>
    <w:rsid w:val="00546FEE"/>
    <w:rsid w:val="005505B1"/>
    <w:rsid w:val="00552584"/>
    <w:rsid w:val="00552C33"/>
    <w:rsid w:val="00553F92"/>
    <w:rsid w:val="00555340"/>
    <w:rsid w:val="005569E0"/>
    <w:rsid w:val="00556A3C"/>
    <w:rsid w:val="005601C7"/>
    <w:rsid w:val="0056049D"/>
    <w:rsid w:val="00560B61"/>
    <w:rsid w:val="005626DD"/>
    <w:rsid w:val="00562978"/>
    <w:rsid w:val="00563931"/>
    <w:rsid w:val="00564939"/>
    <w:rsid w:val="00567649"/>
    <w:rsid w:val="005708D0"/>
    <w:rsid w:val="00570BF8"/>
    <w:rsid w:val="00573C21"/>
    <w:rsid w:val="0057511C"/>
    <w:rsid w:val="005755FA"/>
    <w:rsid w:val="005759C5"/>
    <w:rsid w:val="00575CF8"/>
    <w:rsid w:val="00576B8F"/>
    <w:rsid w:val="00580D7E"/>
    <w:rsid w:val="00585F14"/>
    <w:rsid w:val="00586350"/>
    <w:rsid w:val="00587012"/>
    <w:rsid w:val="00587078"/>
    <w:rsid w:val="005919FB"/>
    <w:rsid w:val="00595314"/>
    <w:rsid w:val="00595A86"/>
    <w:rsid w:val="00597749"/>
    <w:rsid w:val="00597E55"/>
    <w:rsid w:val="005A0330"/>
    <w:rsid w:val="005A09A8"/>
    <w:rsid w:val="005A0B6C"/>
    <w:rsid w:val="005A5942"/>
    <w:rsid w:val="005A5BDB"/>
    <w:rsid w:val="005A5C9B"/>
    <w:rsid w:val="005A5D66"/>
    <w:rsid w:val="005A7239"/>
    <w:rsid w:val="005A7939"/>
    <w:rsid w:val="005B00C3"/>
    <w:rsid w:val="005B0A11"/>
    <w:rsid w:val="005B102E"/>
    <w:rsid w:val="005B505E"/>
    <w:rsid w:val="005B6528"/>
    <w:rsid w:val="005C0104"/>
    <w:rsid w:val="005C11CC"/>
    <w:rsid w:val="005C2134"/>
    <w:rsid w:val="005C4BBD"/>
    <w:rsid w:val="005C5251"/>
    <w:rsid w:val="005C5DC2"/>
    <w:rsid w:val="005C640E"/>
    <w:rsid w:val="005C767D"/>
    <w:rsid w:val="005C7A5E"/>
    <w:rsid w:val="005C7AC5"/>
    <w:rsid w:val="005D4A7C"/>
    <w:rsid w:val="005D5A32"/>
    <w:rsid w:val="005D5BE0"/>
    <w:rsid w:val="005D696A"/>
    <w:rsid w:val="005D7330"/>
    <w:rsid w:val="005D7715"/>
    <w:rsid w:val="005E3C9C"/>
    <w:rsid w:val="005E434B"/>
    <w:rsid w:val="005E5E5D"/>
    <w:rsid w:val="005E6332"/>
    <w:rsid w:val="005E68E8"/>
    <w:rsid w:val="005E6B0D"/>
    <w:rsid w:val="005F0DF7"/>
    <w:rsid w:val="005F293D"/>
    <w:rsid w:val="005F3373"/>
    <w:rsid w:val="005F41E1"/>
    <w:rsid w:val="005F4FEF"/>
    <w:rsid w:val="005F5061"/>
    <w:rsid w:val="005F523C"/>
    <w:rsid w:val="005F56DD"/>
    <w:rsid w:val="005F59FA"/>
    <w:rsid w:val="005F609F"/>
    <w:rsid w:val="005F767D"/>
    <w:rsid w:val="0060090D"/>
    <w:rsid w:val="0060177C"/>
    <w:rsid w:val="006022BC"/>
    <w:rsid w:val="0060338E"/>
    <w:rsid w:val="0060365F"/>
    <w:rsid w:val="006069EF"/>
    <w:rsid w:val="00606CBD"/>
    <w:rsid w:val="00606DE0"/>
    <w:rsid w:val="006129C0"/>
    <w:rsid w:val="00614B0B"/>
    <w:rsid w:val="00615701"/>
    <w:rsid w:val="0061575E"/>
    <w:rsid w:val="006157F9"/>
    <w:rsid w:val="00615DC1"/>
    <w:rsid w:val="00620D29"/>
    <w:rsid w:val="0062113D"/>
    <w:rsid w:val="00621B0D"/>
    <w:rsid w:val="00621BFD"/>
    <w:rsid w:val="00622077"/>
    <w:rsid w:val="00622864"/>
    <w:rsid w:val="006236C2"/>
    <w:rsid w:val="00624CB3"/>
    <w:rsid w:val="006261EF"/>
    <w:rsid w:val="006332B3"/>
    <w:rsid w:val="0063574B"/>
    <w:rsid w:val="006359A5"/>
    <w:rsid w:val="00636907"/>
    <w:rsid w:val="00636DDA"/>
    <w:rsid w:val="006404D3"/>
    <w:rsid w:val="00640A7D"/>
    <w:rsid w:val="00640F64"/>
    <w:rsid w:val="00642D52"/>
    <w:rsid w:val="006437ED"/>
    <w:rsid w:val="00643A9E"/>
    <w:rsid w:val="00645972"/>
    <w:rsid w:val="00646E9C"/>
    <w:rsid w:val="00650339"/>
    <w:rsid w:val="0065103A"/>
    <w:rsid w:val="006527D8"/>
    <w:rsid w:val="00652A34"/>
    <w:rsid w:val="0065352D"/>
    <w:rsid w:val="0065494A"/>
    <w:rsid w:val="00654E0E"/>
    <w:rsid w:val="00655ACC"/>
    <w:rsid w:val="00655D7E"/>
    <w:rsid w:val="00656390"/>
    <w:rsid w:val="0065671C"/>
    <w:rsid w:val="0065785F"/>
    <w:rsid w:val="00660534"/>
    <w:rsid w:val="00660588"/>
    <w:rsid w:val="00661B32"/>
    <w:rsid w:val="006624A6"/>
    <w:rsid w:val="00663101"/>
    <w:rsid w:val="00663490"/>
    <w:rsid w:val="00665217"/>
    <w:rsid w:val="00665B31"/>
    <w:rsid w:val="00667057"/>
    <w:rsid w:val="00667838"/>
    <w:rsid w:val="00670171"/>
    <w:rsid w:val="00671351"/>
    <w:rsid w:val="00671A11"/>
    <w:rsid w:val="0067283B"/>
    <w:rsid w:val="00673946"/>
    <w:rsid w:val="0067415E"/>
    <w:rsid w:val="0067429E"/>
    <w:rsid w:val="00674741"/>
    <w:rsid w:val="006764AA"/>
    <w:rsid w:val="00677295"/>
    <w:rsid w:val="00680313"/>
    <w:rsid w:val="006819CF"/>
    <w:rsid w:val="00681ECC"/>
    <w:rsid w:val="006826AC"/>
    <w:rsid w:val="00683A10"/>
    <w:rsid w:val="006851B1"/>
    <w:rsid w:val="00685271"/>
    <w:rsid w:val="00686933"/>
    <w:rsid w:val="00686961"/>
    <w:rsid w:val="006870A8"/>
    <w:rsid w:val="006871F1"/>
    <w:rsid w:val="00687669"/>
    <w:rsid w:val="00687837"/>
    <w:rsid w:val="00687AA3"/>
    <w:rsid w:val="006906C3"/>
    <w:rsid w:val="00690A03"/>
    <w:rsid w:val="00692C86"/>
    <w:rsid w:val="0069363F"/>
    <w:rsid w:val="006939CD"/>
    <w:rsid w:val="00694F62"/>
    <w:rsid w:val="00695379"/>
    <w:rsid w:val="006956EF"/>
    <w:rsid w:val="00695756"/>
    <w:rsid w:val="00696E9A"/>
    <w:rsid w:val="006971F1"/>
    <w:rsid w:val="00697688"/>
    <w:rsid w:val="006A2363"/>
    <w:rsid w:val="006A2714"/>
    <w:rsid w:val="006A2BAA"/>
    <w:rsid w:val="006A34F3"/>
    <w:rsid w:val="006A3F4D"/>
    <w:rsid w:val="006A56D2"/>
    <w:rsid w:val="006A67FB"/>
    <w:rsid w:val="006A6E55"/>
    <w:rsid w:val="006A793C"/>
    <w:rsid w:val="006B06F1"/>
    <w:rsid w:val="006B144B"/>
    <w:rsid w:val="006B32CD"/>
    <w:rsid w:val="006B386C"/>
    <w:rsid w:val="006B38FE"/>
    <w:rsid w:val="006B3F24"/>
    <w:rsid w:val="006B4E84"/>
    <w:rsid w:val="006B5E1B"/>
    <w:rsid w:val="006B6D5B"/>
    <w:rsid w:val="006B70DE"/>
    <w:rsid w:val="006B7501"/>
    <w:rsid w:val="006B783A"/>
    <w:rsid w:val="006B7CF8"/>
    <w:rsid w:val="006C06B9"/>
    <w:rsid w:val="006C237F"/>
    <w:rsid w:val="006C30BE"/>
    <w:rsid w:val="006C3941"/>
    <w:rsid w:val="006C48E4"/>
    <w:rsid w:val="006C5CC1"/>
    <w:rsid w:val="006C71B3"/>
    <w:rsid w:val="006C788E"/>
    <w:rsid w:val="006D01E2"/>
    <w:rsid w:val="006D0921"/>
    <w:rsid w:val="006D2378"/>
    <w:rsid w:val="006D2FAA"/>
    <w:rsid w:val="006D3920"/>
    <w:rsid w:val="006D4ED9"/>
    <w:rsid w:val="006D5E25"/>
    <w:rsid w:val="006D72A8"/>
    <w:rsid w:val="006E0557"/>
    <w:rsid w:val="006E07B0"/>
    <w:rsid w:val="006E0D3E"/>
    <w:rsid w:val="006E2CD8"/>
    <w:rsid w:val="006E51E0"/>
    <w:rsid w:val="006E5A2E"/>
    <w:rsid w:val="006E5BBE"/>
    <w:rsid w:val="006F05A3"/>
    <w:rsid w:val="006F245B"/>
    <w:rsid w:val="006F2D6C"/>
    <w:rsid w:val="006F55C0"/>
    <w:rsid w:val="006F6452"/>
    <w:rsid w:val="006F72C1"/>
    <w:rsid w:val="00701B2D"/>
    <w:rsid w:val="0070295C"/>
    <w:rsid w:val="00702F68"/>
    <w:rsid w:val="00703221"/>
    <w:rsid w:val="00703716"/>
    <w:rsid w:val="00703AD1"/>
    <w:rsid w:val="00704D10"/>
    <w:rsid w:val="00706658"/>
    <w:rsid w:val="00706999"/>
    <w:rsid w:val="00707565"/>
    <w:rsid w:val="00717347"/>
    <w:rsid w:val="007218AF"/>
    <w:rsid w:val="007233A5"/>
    <w:rsid w:val="00727DCC"/>
    <w:rsid w:val="00730F25"/>
    <w:rsid w:val="0073117B"/>
    <w:rsid w:val="0073149D"/>
    <w:rsid w:val="0073197C"/>
    <w:rsid w:val="00732FDA"/>
    <w:rsid w:val="00732FEB"/>
    <w:rsid w:val="007345D3"/>
    <w:rsid w:val="007353F6"/>
    <w:rsid w:val="00736EAE"/>
    <w:rsid w:val="0073719E"/>
    <w:rsid w:val="00737814"/>
    <w:rsid w:val="00740774"/>
    <w:rsid w:val="00740D87"/>
    <w:rsid w:val="007411B8"/>
    <w:rsid w:val="00741CD6"/>
    <w:rsid w:val="00741EE6"/>
    <w:rsid w:val="007445EB"/>
    <w:rsid w:val="00745BC3"/>
    <w:rsid w:val="00746490"/>
    <w:rsid w:val="00747AA7"/>
    <w:rsid w:val="00751516"/>
    <w:rsid w:val="00752851"/>
    <w:rsid w:val="00754091"/>
    <w:rsid w:val="00755607"/>
    <w:rsid w:val="007559C3"/>
    <w:rsid w:val="00755CC7"/>
    <w:rsid w:val="00756406"/>
    <w:rsid w:val="00756965"/>
    <w:rsid w:val="00756AA2"/>
    <w:rsid w:val="00756DAB"/>
    <w:rsid w:val="0075777A"/>
    <w:rsid w:val="00757FB2"/>
    <w:rsid w:val="00761877"/>
    <w:rsid w:val="007625D3"/>
    <w:rsid w:val="0076265A"/>
    <w:rsid w:val="0076304E"/>
    <w:rsid w:val="007639D7"/>
    <w:rsid w:val="00766940"/>
    <w:rsid w:val="00766F48"/>
    <w:rsid w:val="00770B7B"/>
    <w:rsid w:val="007713C6"/>
    <w:rsid w:val="00772C4B"/>
    <w:rsid w:val="007732A3"/>
    <w:rsid w:val="007755B7"/>
    <w:rsid w:val="00775E96"/>
    <w:rsid w:val="007763A3"/>
    <w:rsid w:val="00777F03"/>
    <w:rsid w:val="00781086"/>
    <w:rsid w:val="00781BBA"/>
    <w:rsid w:val="00781EE5"/>
    <w:rsid w:val="00782905"/>
    <w:rsid w:val="00783065"/>
    <w:rsid w:val="00783853"/>
    <w:rsid w:val="00785260"/>
    <w:rsid w:val="0078591E"/>
    <w:rsid w:val="00785B92"/>
    <w:rsid w:val="00785D08"/>
    <w:rsid w:val="007876B3"/>
    <w:rsid w:val="00787F88"/>
    <w:rsid w:val="007919E8"/>
    <w:rsid w:val="00792626"/>
    <w:rsid w:val="00792689"/>
    <w:rsid w:val="0079503E"/>
    <w:rsid w:val="0079676F"/>
    <w:rsid w:val="00797C4F"/>
    <w:rsid w:val="007A2DEE"/>
    <w:rsid w:val="007A7DB8"/>
    <w:rsid w:val="007B03D7"/>
    <w:rsid w:val="007B2514"/>
    <w:rsid w:val="007B26EB"/>
    <w:rsid w:val="007B31BC"/>
    <w:rsid w:val="007B3FD8"/>
    <w:rsid w:val="007B41CB"/>
    <w:rsid w:val="007C0E26"/>
    <w:rsid w:val="007C101C"/>
    <w:rsid w:val="007C138D"/>
    <w:rsid w:val="007C217A"/>
    <w:rsid w:val="007C37C2"/>
    <w:rsid w:val="007C4925"/>
    <w:rsid w:val="007C638F"/>
    <w:rsid w:val="007C75F2"/>
    <w:rsid w:val="007C78C9"/>
    <w:rsid w:val="007D04B2"/>
    <w:rsid w:val="007D081A"/>
    <w:rsid w:val="007D1464"/>
    <w:rsid w:val="007D1F63"/>
    <w:rsid w:val="007D2648"/>
    <w:rsid w:val="007D27B8"/>
    <w:rsid w:val="007D3B93"/>
    <w:rsid w:val="007D4E1F"/>
    <w:rsid w:val="007D5021"/>
    <w:rsid w:val="007D5F54"/>
    <w:rsid w:val="007D70A9"/>
    <w:rsid w:val="007E0CAD"/>
    <w:rsid w:val="007E163A"/>
    <w:rsid w:val="007E40B9"/>
    <w:rsid w:val="007E7203"/>
    <w:rsid w:val="007E796A"/>
    <w:rsid w:val="007F0576"/>
    <w:rsid w:val="007F1A65"/>
    <w:rsid w:val="007F2852"/>
    <w:rsid w:val="007F3334"/>
    <w:rsid w:val="007F3F91"/>
    <w:rsid w:val="007F50FE"/>
    <w:rsid w:val="007F5F4E"/>
    <w:rsid w:val="007F6708"/>
    <w:rsid w:val="007F718E"/>
    <w:rsid w:val="007F72A9"/>
    <w:rsid w:val="008007C7"/>
    <w:rsid w:val="00800808"/>
    <w:rsid w:val="0080188F"/>
    <w:rsid w:val="00803300"/>
    <w:rsid w:val="008038EC"/>
    <w:rsid w:val="00807350"/>
    <w:rsid w:val="00811216"/>
    <w:rsid w:val="0081141C"/>
    <w:rsid w:val="00813128"/>
    <w:rsid w:val="008151C6"/>
    <w:rsid w:val="00816CEA"/>
    <w:rsid w:val="0081750C"/>
    <w:rsid w:val="0082066F"/>
    <w:rsid w:val="00820E17"/>
    <w:rsid w:val="00821084"/>
    <w:rsid w:val="00821CBC"/>
    <w:rsid w:val="008226AD"/>
    <w:rsid w:val="0082346B"/>
    <w:rsid w:val="0082524C"/>
    <w:rsid w:val="0083336A"/>
    <w:rsid w:val="00834721"/>
    <w:rsid w:val="00835186"/>
    <w:rsid w:val="00835D03"/>
    <w:rsid w:val="00837FD8"/>
    <w:rsid w:val="00840401"/>
    <w:rsid w:val="00840496"/>
    <w:rsid w:val="00841268"/>
    <w:rsid w:val="00841D60"/>
    <w:rsid w:val="008424DF"/>
    <w:rsid w:val="00842AE8"/>
    <w:rsid w:val="00844281"/>
    <w:rsid w:val="00845243"/>
    <w:rsid w:val="00845284"/>
    <w:rsid w:val="008453CB"/>
    <w:rsid w:val="0084626B"/>
    <w:rsid w:val="008466EE"/>
    <w:rsid w:val="00847B67"/>
    <w:rsid w:val="0085050F"/>
    <w:rsid w:val="008528F9"/>
    <w:rsid w:val="00852A07"/>
    <w:rsid w:val="008539C2"/>
    <w:rsid w:val="00856C5F"/>
    <w:rsid w:val="00857DAF"/>
    <w:rsid w:val="00860B39"/>
    <w:rsid w:val="008649F0"/>
    <w:rsid w:val="00867AED"/>
    <w:rsid w:val="00867C90"/>
    <w:rsid w:val="0087043F"/>
    <w:rsid w:val="008706A3"/>
    <w:rsid w:val="00872875"/>
    <w:rsid w:val="008739CF"/>
    <w:rsid w:val="0087687C"/>
    <w:rsid w:val="00880297"/>
    <w:rsid w:val="0088137D"/>
    <w:rsid w:val="008833BB"/>
    <w:rsid w:val="008865BD"/>
    <w:rsid w:val="00886C45"/>
    <w:rsid w:val="008874D3"/>
    <w:rsid w:val="00887FF8"/>
    <w:rsid w:val="00892985"/>
    <w:rsid w:val="00892F39"/>
    <w:rsid w:val="008933ED"/>
    <w:rsid w:val="00893C30"/>
    <w:rsid w:val="00894020"/>
    <w:rsid w:val="0089553D"/>
    <w:rsid w:val="00896C0F"/>
    <w:rsid w:val="00897538"/>
    <w:rsid w:val="00897694"/>
    <w:rsid w:val="00897F30"/>
    <w:rsid w:val="008A1911"/>
    <w:rsid w:val="008A1D06"/>
    <w:rsid w:val="008A23C4"/>
    <w:rsid w:val="008A261A"/>
    <w:rsid w:val="008A2FF3"/>
    <w:rsid w:val="008A53E6"/>
    <w:rsid w:val="008A576A"/>
    <w:rsid w:val="008A5D53"/>
    <w:rsid w:val="008A631B"/>
    <w:rsid w:val="008A76C7"/>
    <w:rsid w:val="008A7CD5"/>
    <w:rsid w:val="008B02A5"/>
    <w:rsid w:val="008B071B"/>
    <w:rsid w:val="008B17A5"/>
    <w:rsid w:val="008B3E53"/>
    <w:rsid w:val="008B3F94"/>
    <w:rsid w:val="008B42B1"/>
    <w:rsid w:val="008B47A2"/>
    <w:rsid w:val="008B67CB"/>
    <w:rsid w:val="008B6BCD"/>
    <w:rsid w:val="008B76AD"/>
    <w:rsid w:val="008B7C8F"/>
    <w:rsid w:val="008B7F44"/>
    <w:rsid w:val="008C0216"/>
    <w:rsid w:val="008C1A62"/>
    <w:rsid w:val="008C3EC2"/>
    <w:rsid w:val="008C4632"/>
    <w:rsid w:val="008C533F"/>
    <w:rsid w:val="008C68D4"/>
    <w:rsid w:val="008C6A31"/>
    <w:rsid w:val="008D037D"/>
    <w:rsid w:val="008D38F6"/>
    <w:rsid w:val="008D7295"/>
    <w:rsid w:val="008D781B"/>
    <w:rsid w:val="008D7E5B"/>
    <w:rsid w:val="008D7E5F"/>
    <w:rsid w:val="008E04D1"/>
    <w:rsid w:val="008E2AB1"/>
    <w:rsid w:val="008E60B5"/>
    <w:rsid w:val="008E6F2C"/>
    <w:rsid w:val="008E7136"/>
    <w:rsid w:val="008E73EA"/>
    <w:rsid w:val="008F0176"/>
    <w:rsid w:val="008F0316"/>
    <w:rsid w:val="008F177A"/>
    <w:rsid w:val="008F20F6"/>
    <w:rsid w:val="008F2B8A"/>
    <w:rsid w:val="008F3285"/>
    <w:rsid w:val="008F345B"/>
    <w:rsid w:val="008F422F"/>
    <w:rsid w:val="008F60A2"/>
    <w:rsid w:val="008F688D"/>
    <w:rsid w:val="008F6D2E"/>
    <w:rsid w:val="008F76D7"/>
    <w:rsid w:val="008F78F5"/>
    <w:rsid w:val="008F7A2B"/>
    <w:rsid w:val="009006DA"/>
    <w:rsid w:val="00901BF6"/>
    <w:rsid w:val="00902713"/>
    <w:rsid w:val="00905BC6"/>
    <w:rsid w:val="00906A18"/>
    <w:rsid w:val="00906D50"/>
    <w:rsid w:val="009100B0"/>
    <w:rsid w:val="0091176E"/>
    <w:rsid w:val="0091238B"/>
    <w:rsid w:val="00912B5B"/>
    <w:rsid w:val="009136D7"/>
    <w:rsid w:val="00913EBC"/>
    <w:rsid w:val="00915519"/>
    <w:rsid w:val="0091591D"/>
    <w:rsid w:val="00916957"/>
    <w:rsid w:val="009205B4"/>
    <w:rsid w:val="0092080E"/>
    <w:rsid w:val="00920EA0"/>
    <w:rsid w:val="009212B3"/>
    <w:rsid w:val="00925783"/>
    <w:rsid w:val="00926823"/>
    <w:rsid w:val="009327D1"/>
    <w:rsid w:val="00932DA6"/>
    <w:rsid w:val="00933C87"/>
    <w:rsid w:val="0093535C"/>
    <w:rsid w:val="0093603D"/>
    <w:rsid w:val="009369AD"/>
    <w:rsid w:val="00936FDC"/>
    <w:rsid w:val="00944FA0"/>
    <w:rsid w:val="009460E0"/>
    <w:rsid w:val="0094638A"/>
    <w:rsid w:val="00947314"/>
    <w:rsid w:val="0094749F"/>
    <w:rsid w:val="009508B0"/>
    <w:rsid w:val="0095240E"/>
    <w:rsid w:val="00952B54"/>
    <w:rsid w:val="009532D9"/>
    <w:rsid w:val="00956903"/>
    <w:rsid w:val="009577EC"/>
    <w:rsid w:val="00960610"/>
    <w:rsid w:val="009638CE"/>
    <w:rsid w:val="00964B26"/>
    <w:rsid w:val="0096612E"/>
    <w:rsid w:val="0096622C"/>
    <w:rsid w:val="00966489"/>
    <w:rsid w:val="0097124A"/>
    <w:rsid w:val="0097193E"/>
    <w:rsid w:val="00973D45"/>
    <w:rsid w:val="00975C0F"/>
    <w:rsid w:val="00975F17"/>
    <w:rsid w:val="00977208"/>
    <w:rsid w:val="00977C75"/>
    <w:rsid w:val="00980F79"/>
    <w:rsid w:val="0098100B"/>
    <w:rsid w:val="0098166C"/>
    <w:rsid w:val="00984A28"/>
    <w:rsid w:val="00984EA8"/>
    <w:rsid w:val="009853E9"/>
    <w:rsid w:val="0098600A"/>
    <w:rsid w:val="00990B83"/>
    <w:rsid w:val="00992592"/>
    <w:rsid w:val="009942B1"/>
    <w:rsid w:val="00994DF2"/>
    <w:rsid w:val="0099623B"/>
    <w:rsid w:val="0099675D"/>
    <w:rsid w:val="009A16C7"/>
    <w:rsid w:val="009A198B"/>
    <w:rsid w:val="009A271D"/>
    <w:rsid w:val="009A3B6C"/>
    <w:rsid w:val="009A4821"/>
    <w:rsid w:val="009A52C5"/>
    <w:rsid w:val="009A5574"/>
    <w:rsid w:val="009B0BD8"/>
    <w:rsid w:val="009B1D51"/>
    <w:rsid w:val="009B431D"/>
    <w:rsid w:val="009B47CC"/>
    <w:rsid w:val="009B5B6B"/>
    <w:rsid w:val="009B5EFB"/>
    <w:rsid w:val="009B7A89"/>
    <w:rsid w:val="009C0F43"/>
    <w:rsid w:val="009C1B0C"/>
    <w:rsid w:val="009C25FF"/>
    <w:rsid w:val="009C29F4"/>
    <w:rsid w:val="009C505F"/>
    <w:rsid w:val="009C5096"/>
    <w:rsid w:val="009C5BA3"/>
    <w:rsid w:val="009C6509"/>
    <w:rsid w:val="009C6D1D"/>
    <w:rsid w:val="009C7343"/>
    <w:rsid w:val="009C79FE"/>
    <w:rsid w:val="009D0B29"/>
    <w:rsid w:val="009D1F7C"/>
    <w:rsid w:val="009D2E08"/>
    <w:rsid w:val="009D4793"/>
    <w:rsid w:val="009D5267"/>
    <w:rsid w:val="009D534C"/>
    <w:rsid w:val="009D6868"/>
    <w:rsid w:val="009D723C"/>
    <w:rsid w:val="009E0017"/>
    <w:rsid w:val="009E3059"/>
    <w:rsid w:val="009E3EBA"/>
    <w:rsid w:val="009E40FC"/>
    <w:rsid w:val="009F0900"/>
    <w:rsid w:val="009F0A05"/>
    <w:rsid w:val="009F231E"/>
    <w:rsid w:val="009F3200"/>
    <w:rsid w:val="009F5012"/>
    <w:rsid w:val="009F5F9E"/>
    <w:rsid w:val="009F6A0B"/>
    <w:rsid w:val="009F6C64"/>
    <w:rsid w:val="009F78B4"/>
    <w:rsid w:val="009F7B17"/>
    <w:rsid w:val="00A006A3"/>
    <w:rsid w:val="00A026A8"/>
    <w:rsid w:val="00A02CCC"/>
    <w:rsid w:val="00A054D2"/>
    <w:rsid w:val="00A06C7B"/>
    <w:rsid w:val="00A06F17"/>
    <w:rsid w:val="00A071E7"/>
    <w:rsid w:val="00A100F5"/>
    <w:rsid w:val="00A12096"/>
    <w:rsid w:val="00A122EA"/>
    <w:rsid w:val="00A14F7F"/>
    <w:rsid w:val="00A15212"/>
    <w:rsid w:val="00A15720"/>
    <w:rsid w:val="00A15C38"/>
    <w:rsid w:val="00A220A0"/>
    <w:rsid w:val="00A23D34"/>
    <w:rsid w:val="00A256B5"/>
    <w:rsid w:val="00A2775D"/>
    <w:rsid w:val="00A314C9"/>
    <w:rsid w:val="00A319C7"/>
    <w:rsid w:val="00A3282E"/>
    <w:rsid w:val="00A33322"/>
    <w:rsid w:val="00A334C5"/>
    <w:rsid w:val="00A3413C"/>
    <w:rsid w:val="00A3445A"/>
    <w:rsid w:val="00A35EC1"/>
    <w:rsid w:val="00A36ADB"/>
    <w:rsid w:val="00A37543"/>
    <w:rsid w:val="00A37825"/>
    <w:rsid w:val="00A37904"/>
    <w:rsid w:val="00A404EF"/>
    <w:rsid w:val="00A40D6E"/>
    <w:rsid w:val="00A42824"/>
    <w:rsid w:val="00A43062"/>
    <w:rsid w:val="00A431DB"/>
    <w:rsid w:val="00A44B58"/>
    <w:rsid w:val="00A4738F"/>
    <w:rsid w:val="00A5030C"/>
    <w:rsid w:val="00A51C95"/>
    <w:rsid w:val="00A531B1"/>
    <w:rsid w:val="00A532E2"/>
    <w:rsid w:val="00A54381"/>
    <w:rsid w:val="00A545EC"/>
    <w:rsid w:val="00A55DD4"/>
    <w:rsid w:val="00A562BE"/>
    <w:rsid w:val="00A62714"/>
    <w:rsid w:val="00A6383F"/>
    <w:rsid w:val="00A63A00"/>
    <w:rsid w:val="00A63ABF"/>
    <w:rsid w:val="00A63FCA"/>
    <w:rsid w:val="00A64C8D"/>
    <w:rsid w:val="00A66437"/>
    <w:rsid w:val="00A665A2"/>
    <w:rsid w:val="00A67CE0"/>
    <w:rsid w:val="00A67DD7"/>
    <w:rsid w:val="00A70A59"/>
    <w:rsid w:val="00A725C3"/>
    <w:rsid w:val="00A725F0"/>
    <w:rsid w:val="00A74757"/>
    <w:rsid w:val="00A76DEC"/>
    <w:rsid w:val="00A77203"/>
    <w:rsid w:val="00A80BCA"/>
    <w:rsid w:val="00A82F4A"/>
    <w:rsid w:val="00A850E6"/>
    <w:rsid w:val="00A91442"/>
    <w:rsid w:val="00A9215F"/>
    <w:rsid w:val="00A926B5"/>
    <w:rsid w:val="00A938D5"/>
    <w:rsid w:val="00A95929"/>
    <w:rsid w:val="00A97A68"/>
    <w:rsid w:val="00A97DD6"/>
    <w:rsid w:val="00AA0A77"/>
    <w:rsid w:val="00AA1DA8"/>
    <w:rsid w:val="00AA2483"/>
    <w:rsid w:val="00AA3ECC"/>
    <w:rsid w:val="00AA4B7F"/>
    <w:rsid w:val="00AA54AA"/>
    <w:rsid w:val="00AA6273"/>
    <w:rsid w:val="00AA64C6"/>
    <w:rsid w:val="00AA7006"/>
    <w:rsid w:val="00AA77F9"/>
    <w:rsid w:val="00AB0B3F"/>
    <w:rsid w:val="00AB14F2"/>
    <w:rsid w:val="00AB17DE"/>
    <w:rsid w:val="00AB1C09"/>
    <w:rsid w:val="00AB228E"/>
    <w:rsid w:val="00AB3456"/>
    <w:rsid w:val="00AB38AD"/>
    <w:rsid w:val="00AB4CAB"/>
    <w:rsid w:val="00AB5C72"/>
    <w:rsid w:val="00AB5D86"/>
    <w:rsid w:val="00AB5EEA"/>
    <w:rsid w:val="00AB6A9A"/>
    <w:rsid w:val="00AB78A0"/>
    <w:rsid w:val="00AC1D10"/>
    <w:rsid w:val="00AC2D6B"/>
    <w:rsid w:val="00AC2F5C"/>
    <w:rsid w:val="00AC3024"/>
    <w:rsid w:val="00AC355E"/>
    <w:rsid w:val="00AC54CE"/>
    <w:rsid w:val="00AC5918"/>
    <w:rsid w:val="00AC5AF1"/>
    <w:rsid w:val="00AC672D"/>
    <w:rsid w:val="00AC71F3"/>
    <w:rsid w:val="00AD1018"/>
    <w:rsid w:val="00AD1FFF"/>
    <w:rsid w:val="00AD6AA7"/>
    <w:rsid w:val="00AD7790"/>
    <w:rsid w:val="00AE0D4C"/>
    <w:rsid w:val="00AE1173"/>
    <w:rsid w:val="00AE2814"/>
    <w:rsid w:val="00AE2872"/>
    <w:rsid w:val="00AE3A80"/>
    <w:rsid w:val="00AE40F3"/>
    <w:rsid w:val="00AE4436"/>
    <w:rsid w:val="00AE694F"/>
    <w:rsid w:val="00AE736A"/>
    <w:rsid w:val="00AF1A9E"/>
    <w:rsid w:val="00AF1AE6"/>
    <w:rsid w:val="00AF42B5"/>
    <w:rsid w:val="00AF44AF"/>
    <w:rsid w:val="00AF52A1"/>
    <w:rsid w:val="00AF6BEC"/>
    <w:rsid w:val="00AF7AD9"/>
    <w:rsid w:val="00B007A6"/>
    <w:rsid w:val="00B02166"/>
    <w:rsid w:val="00B02C9C"/>
    <w:rsid w:val="00B03DF5"/>
    <w:rsid w:val="00B05354"/>
    <w:rsid w:val="00B06630"/>
    <w:rsid w:val="00B0760A"/>
    <w:rsid w:val="00B1147E"/>
    <w:rsid w:val="00B12002"/>
    <w:rsid w:val="00B123D2"/>
    <w:rsid w:val="00B12A33"/>
    <w:rsid w:val="00B139F0"/>
    <w:rsid w:val="00B146E0"/>
    <w:rsid w:val="00B14A48"/>
    <w:rsid w:val="00B2005A"/>
    <w:rsid w:val="00B211F0"/>
    <w:rsid w:val="00B221DE"/>
    <w:rsid w:val="00B23764"/>
    <w:rsid w:val="00B23F8F"/>
    <w:rsid w:val="00B241F6"/>
    <w:rsid w:val="00B24B49"/>
    <w:rsid w:val="00B24E77"/>
    <w:rsid w:val="00B25077"/>
    <w:rsid w:val="00B266AC"/>
    <w:rsid w:val="00B26DCC"/>
    <w:rsid w:val="00B2763D"/>
    <w:rsid w:val="00B27A76"/>
    <w:rsid w:val="00B31C45"/>
    <w:rsid w:val="00B33ABF"/>
    <w:rsid w:val="00B35705"/>
    <w:rsid w:val="00B357E1"/>
    <w:rsid w:val="00B35834"/>
    <w:rsid w:val="00B35E7A"/>
    <w:rsid w:val="00B40498"/>
    <w:rsid w:val="00B41FC6"/>
    <w:rsid w:val="00B43EE9"/>
    <w:rsid w:val="00B43F5F"/>
    <w:rsid w:val="00B4774F"/>
    <w:rsid w:val="00B50CF8"/>
    <w:rsid w:val="00B5153D"/>
    <w:rsid w:val="00B51D2F"/>
    <w:rsid w:val="00B52624"/>
    <w:rsid w:val="00B53201"/>
    <w:rsid w:val="00B533E4"/>
    <w:rsid w:val="00B54D0B"/>
    <w:rsid w:val="00B555CB"/>
    <w:rsid w:val="00B557AA"/>
    <w:rsid w:val="00B56E4B"/>
    <w:rsid w:val="00B57065"/>
    <w:rsid w:val="00B57DAC"/>
    <w:rsid w:val="00B6128C"/>
    <w:rsid w:val="00B61D38"/>
    <w:rsid w:val="00B61FEB"/>
    <w:rsid w:val="00B633AE"/>
    <w:rsid w:val="00B6355A"/>
    <w:rsid w:val="00B63749"/>
    <w:rsid w:val="00B6398D"/>
    <w:rsid w:val="00B64512"/>
    <w:rsid w:val="00B6461D"/>
    <w:rsid w:val="00B64C72"/>
    <w:rsid w:val="00B6500C"/>
    <w:rsid w:val="00B6737A"/>
    <w:rsid w:val="00B675F6"/>
    <w:rsid w:val="00B67A9D"/>
    <w:rsid w:val="00B704BA"/>
    <w:rsid w:val="00B72FB6"/>
    <w:rsid w:val="00B7751F"/>
    <w:rsid w:val="00B81FDD"/>
    <w:rsid w:val="00B8346F"/>
    <w:rsid w:val="00B90423"/>
    <w:rsid w:val="00B90945"/>
    <w:rsid w:val="00B915A0"/>
    <w:rsid w:val="00B91D8A"/>
    <w:rsid w:val="00B9461D"/>
    <w:rsid w:val="00B95D89"/>
    <w:rsid w:val="00B96F4D"/>
    <w:rsid w:val="00BA27D8"/>
    <w:rsid w:val="00BA2944"/>
    <w:rsid w:val="00BA37C2"/>
    <w:rsid w:val="00BA380A"/>
    <w:rsid w:val="00BA3A6C"/>
    <w:rsid w:val="00BA459E"/>
    <w:rsid w:val="00BA4F6F"/>
    <w:rsid w:val="00BA51BC"/>
    <w:rsid w:val="00BA5364"/>
    <w:rsid w:val="00BA7BE3"/>
    <w:rsid w:val="00BB0453"/>
    <w:rsid w:val="00BB0A6C"/>
    <w:rsid w:val="00BB1062"/>
    <w:rsid w:val="00BB1571"/>
    <w:rsid w:val="00BB191D"/>
    <w:rsid w:val="00BB1923"/>
    <w:rsid w:val="00BB22A5"/>
    <w:rsid w:val="00BB26B6"/>
    <w:rsid w:val="00BB33FE"/>
    <w:rsid w:val="00BB4700"/>
    <w:rsid w:val="00BB5009"/>
    <w:rsid w:val="00BB59C5"/>
    <w:rsid w:val="00BB59FD"/>
    <w:rsid w:val="00BB63AB"/>
    <w:rsid w:val="00BB6B8B"/>
    <w:rsid w:val="00BB7055"/>
    <w:rsid w:val="00BC066A"/>
    <w:rsid w:val="00BC123B"/>
    <w:rsid w:val="00BC13D5"/>
    <w:rsid w:val="00BC13DE"/>
    <w:rsid w:val="00BC1597"/>
    <w:rsid w:val="00BC2B2C"/>
    <w:rsid w:val="00BC45C7"/>
    <w:rsid w:val="00BD09CF"/>
    <w:rsid w:val="00BD1439"/>
    <w:rsid w:val="00BD1DBD"/>
    <w:rsid w:val="00BD3C33"/>
    <w:rsid w:val="00BD58C7"/>
    <w:rsid w:val="00BD769B"/>
    <w:rsid w:val="00BE0EDE"/>
    <w:rsid w:val="00BE1553"/>
    <w:rsid w:val="00BE1E83"/>
    <w:rsid w:val="00BE2567"/>
    <w:rsid w:val="00BE3046"/>
    <w:rsid w:val="00BE392F"/>
    <w:rsid w:val="00BE4755"/>
    <w:rsid w:val="00BE5EFB"/>
    <w:rsid w:val="00BF2051"/>
    <w:rsid w:val="00BF229B"/>
    <w:rsid w:val="00BF3A65"/>
    <w:rsid w:val="00BF406F"/>
    <w:rsid w:val="00BF4CA1"/>
    <w:rsid w:val="00BF554E"/>
    <w:rsid w:val="00BF66ED"/>
    <w:rsid w:val="00BF6F10"/>
    <w:rsid w:val="00BF70A0"/>
    <w:rsid w:val="00BF70E7"/>
    <w:rsid w:val="00BF7AA8"/>
    <w:rsid w:val="00BF7EF4"/>
    <w:rsid w:val="00C00DEB"/>
    <w:rsid w:val="00C033CB"/>
    <w:rsid w:val="00C035E5"/>
    <w:rsid w:val="00C04691"/>
    <w:rsid w:val="00C05481"/>
    <w:rsid w:val="00C05B2A"/>
    <w:rsid w:val="00C06B0C"/>
    <w:rsid w:val="00C07774"/>
    <w:rsid w:val="00C077CC"/>
    <w:rsid w:val="00C11042"/>
    <w:rsid w:val="00C1109A"/>
    <w:rsid w:val="00C118A5"/>
    <w:rsid w:val="00C11910"/>
    <w:rsid w:val="00C12492"/>
    <w:rsid w:val="00C13717"/>
    <w:rsid w:val="00C14836"/>
    <w:rsid w:val="00C1572C"/>
    <w:rsid w:val="00C17304"/>
    <w:rsid w:val="00C20E0B"/>
    <w:rsid w:val="00C21417"/>
    <w:rsid w:val="00C2143C"/>
    <w:rsid w:val="00C21E96"/>
    <w:rsid w:val="00C21F1A"/>
    <w:rsid w:val="00C227A1"/>
    <w:rsid w:val="00C23303"/>
    <w:rsid w:val="00C246A1"/>
    <w:rsid w:val="00C24EDE"/>
    <w:rsid w:val="00C26FEC"/>
    <w:rsid w:val="00C27123"/>
    <w:rsid w:val="00C276BB"/>
    <w:rsid w:val="00C33446"/>
    <w:rsid w:val="00C34909"/>
    <w:rsid w:val="00C355C3"/>
    <w:rsid w:val="00C36217"/>
    <w:rsid w:val="00C405A0"/>
    <w:rsid w:val="00C413AC"/>
    <w:rsid w:val="00C422FD"/>
    <w:rsid w:val="00C424E9"/>
    <w:rsid w:val="00C424F0"/>
    <w:rsid w:val="00C44298"/>
    <w:rsid w:val="00C45184"/>
    <w:rsid w:val="00C458A1"/>
    <w:rsid w:val="00C46FA1"/>
    <w:rsid w:val="00C47AC2"/>
    <w:rsid w:val="00C503AC"/>
    <w:rsid w:val="00C5049A"/>
    <w:rsid w:val="00C513D1"/>
    <w:rsid w:val="00C5180C"/>
    <w:rsid w:val="00C52B62"/>
    <w:rsid w:val="00C533A5"/>
    <w:rsid w:val="00C536CF"/>
    <w:rsid w:val="00C53C84"/>
    <w:rsid w:val="00C54A78"/>
    <w:rsid w:val="00C55203"/>
    <w:rsid w:val="00C557C0"/>
    <w:rsid w:val="00C557EE"/>
    <w:rsid w:val="00C56457"/>
    <w:rsid w:val="00C566CB"/>
    <w:rsid w:val="00C567B1"/>
    <w:rsid w:val="00C57CED"/>
    <w:rsid w:val="00C61AD5"/>
    <w:rsid w:val="00C6314D"/>
    <w:rsid w:val="00C63776"/>
    <w:rsid w:val="00C640A3"/>
    <w:rsid w:val="00C64D25"/>
    <w:rsid w:val="00C65747"/>
    <w:rsid w:val="00C66230"/>
    <w:rsid w:val="00C67F25"/>
    <w:rsid w:val="00C708B9"/>
    <w:rsid w:val="00C71373"/>
    <w:rsid w:val="00C71B0F"/>
    <w:rsid w:val="00C71D02"/>
    <w:rsid w:val="00C727A9"/>
    <w:rsid w:val="00C7289F"/>
    <w:rsid w:val="00C729DD"/>
    <w:rsid w:val="00C73FBA"/>
    <w:rsid w:val="00C752CA"/>
    <w:rsid w:val="00C768CC"/>
    <w:rsid w:val="00C76DF3"/>
    <w:rsid w:val="00C774B0"/>
    <w:rsid w:val="00C777B6"/>
    <w:rsid w:val="00C80A02"/>
    <w:rsid w:val="00C817DF"/>
    <w:rsid w:val="00C824BB"/>
    <w:rsid w:val="00C830D3"/>
    <w:rsid w:val="00C83668"/>
    <w:rsid w:val="00C867E7"/>
    <w:rsid w:val="00C86A37"/>
    <w:rsid w:val="00C871EF"/>
    <w:rsid w:val="00C873E7"/>
    <w:rsid w:val="00C90BA7"/>
    <w:rsid w:val="00C90F09"/>
    <w:rsid w:val="00C92E3A"/>
    <w:rsid w:val="00C952A9"/>
    <w:rsid w:val="00C961B7"/>
    <w:rsid w:val="00C97DC0"/>
    <w:rsid w:val="00C97FF6"/>
    <w:rsid w:val="00CA016D"/>
    <w:rsid w:val="00CA04D0"/>
    <w:rsid w:val="00CA0824"/>
    <w:rsid w:val="00CA1FA7"/>
    <w:rsid w:val="00CA28E3"/>
    <w:rsid w:val="00CA2E55"/>
    <w:rsid w:val="00CA2F5B"/>
    <w:rsid w:val="00CA2FC2"/>
    <w:rsid w:val="00CA3720"/>
    <w:rsid w:val="00CA70ED"/>
    <w:rsid w:val="00CB0D77"/>
    <w:rsid w:val="00CB16DE"/>
    <w:rsid w:val="00CB1DB0"/>
    <w:rsid w:val="00CB1F5D"/>
    <w:rsid w:val="00CB416F"/>
    <w:rsid w:val="00CB51B6"/>
    <w:rsid w:val="00CC043C"/>
    <w:rsid w:val="00CC0542"/>
    <w:rsid w:val="00CC0B94"/>
    <w:rsid w:val="00CC1633"/>
    <w:rsid w:val="00CC31EB"/>
    <w:rsid w:val="00CC36EF"/>
    <w:rsid w:val="00CC4099"/>
    <w:rsid w:val="00CC51C0"/>
    <w:rsid w:val="00CC7823"/>
    <w:rsid w:val="00CD2213"/>
    <w:rsid w:val="00CD3905"/>
    <w:rsid w:val="00CD421A"/>
    <w:rsid w:val="00CD689B"/>
    <w:rsid w:val="00CD6C2B"/>
    <w:rsid w:val="00CE26EC"/>
    <w:rsid w:val="00CF16BA"/>
    <w:rsid w:val="00CF19D0"/>
    <w:rsid w:val="00CF249D"/>
    <w:rsid w:val="00CF249F"/>
    <w:rsid w:val="00CF3381"/>
    <w:rsid w:val="00CF3447"/>
    <w:rsid w:val="00CF37CD"/>
    <w:rsid w:val="00CF3C51"/>
    <w:rsid w:val="00CF3D98"/>
    <w:rsid w:val="00CF3EE4"/>
    <w:rsid w:val="00CF41AA"/>
    <w:rsid w:val="00CF5891"/>
    <w:rsid w:val="00CF6B74"/>
    <w:rsid w:val="00CF7A1C"/>
    <w:rsid w:val="00D00770"/>
    <w:rsid w:val="00D00FC0"/>
    <w:rsid w:val="00D02557"/>
    <w:rsid w:val="00D04A22"/>
    <w:rsid w:val="00D04D8D"/>
    <w:rsid w:val="00D04F04"/>
    <w:rsid w:val="00D053CF"/>
    <w:rsid w:val="00D1050C"/>
    <w:rsid w:val="00D10C73"/>
    <w:rsid w:val="00D1494D"/>
    <w:rsid w:val="00D15C00"/>
    <w:rsid w:val="00D1658E"/>
    <w:rsid w:val="00D16833"/>
    <w:rsid w:val="00D17884"/>
    <w:rsid w:val="00D17B07"/>
    <w:rsid w:val="00D204A2"/>
    <w:rsid w:val="00D20922"/>
    <w:rsid w:val="00D20AB4"/>
    <w:rsid w:val="00D20AFA"/>
    <w:rsid w:val="00D20DAF"/>
    <w:rsid w:val="00D2557A"/>
    <w:rsid w:val="00D2557E"/>
    <w:rsid w:val="00D25961"/>
    <w:rsid w:val="00D301F7"/>
    <w:rsid w:val="00D30E78"/>
    <w:rsid w:val="00D32411"/>
    <w:rsid w:val="00D32C82"/>
    <w:rsid w:val="00D35C1E"/>
    <w:rsid w:val="00D3700D"/>
    <w:rsid w:val="00D37AA1"/>
    <w:rsid w:val="00D407F6"/>
    <w:rsid w:val="00D40C3D"/>
    <w:rsid w:val="00D42410"/>
    <w:rsid w:val="00D42A86"/>
    <w:rsid w:val="00D43830"/>
    <w:rsid w:val="00D44541"/>
    <w:rsid w:val="00D45289"/>
    <w:rsid w:val="00D46244"/>
    <w:rsid w:val="00D46AF9"/>
    <w:rsid w:val="00D50C78"/>
    <w:rsid w:val="00D513C3"/>
    <w:rsid w:val="00D52B2C"/>
    <w:rsid w:val="00D53889"/>
    <w:rsid w:val="00D57E73"/>
    <w:rsid w:val="00D60DC5"/>
    <w:rsid w:val="00D61A77"/>
    <w:rsid w:val="00D62380"/>
    <w:rsid w:val="00D6238E"/>
    <w:rsid w:val="00D62567"/>
    <w:rsid w:val="00D6327E"/>
    <w:rsid w:val="00D642E9"/>
    <w:rsid w:val="00D643D8"/>
    <w:rsid w:val="00D65C6F"/>
    <w:rsid w:val="00D65E44"/>
    <w:rsid w:val="00D66573"/>
    <w:rsid w:val="00D70503"/>
    <w:rsid w:val="00D73DD0"/>
    <w:rsid w:val="00D740AA"/>
    <w:rsid w:val="00D81C34"/>
    <w:rsid w:val="00D82D03"/>
    <w:rsid w:val="00D83525"/>
    <w:rsid w:val="00D83CF7"/>
    <w:rsid w:val="00D83FA1"/>
    <w:rsid w:val="00D8474B"/>
    <w:rsid w:val="00D84786"/>
    <w:rsid w:val="00D84FB9"/>
    <w:rsid w:val="00D85099"/>
    <w:rsid w:val="00D866E8"/>
    <w:rsid w:val="00D86B0C"/>
    <w:rsid w:val="00D86F03"/>
    <w:rsid w:val="00D8795E"/>
    <w:rsid w:val="00D87C79"/>
    <w:rsid w:val="00D87C82"/>
    <w:rsid w:val="00D9023B"/>
    <w:rsid w:val="00D90FCA"/>
    <w:rsid w:val="00D92B86"/>
    <w:rsid w:val="00D93D40"/>
    <w:rsid w:val="00D94212"/>
    <w:rsid w:val="00D952FF"/>
    <w:rsid w:val="00D95A2A"/>
    <w:rsid w:val="00DA08F5"/>
    <w:rsid w:val="00DA2D96"/>
    <w:rsid w:val="00DA3580"/>
    <w:rsid w:val="00DA416D"/>
    <w:rsid w:val="00DA462B"/>
    <w:rsid w:val="00DA489A"/>
    <w:rsid w:val="00DA54F7"/>
    <w:rsid w:val="00DA5E3C"/>
    <w:rsid w:val="00DA613B"/>
    <w:rsid w:val="00DB12D1"/>
    <w:rsid w:val="00DB12D2"/>
    <w:rsid w:val="00DB20AD"/>
    <w:rsid w:val="00DB3C2A"/>
    <w:rsid w:val="00DB554B"/>
    <w:rsid w:val="00DB5673"/>
    <w:rsid w:val="00DB56D0"/>
    <w:rsid w:val="00DB5DBD"/>
    <w:rsid w:val="00DB6771"/>
    <w:rsid w:val="00DB745E"/>
    <w:rsid w:val="00DB7CD0"/>
    <w:rsid w:val="00DB7ED8"/>
    <w:rsid w:val="00DC059B"/>
    <w:rsid w:val="00DC36CD"/>
    <w:rsid w:val="00DC3E04"/>
    <w:rsid w:val="00DC3F8B"/>
    <w:rsid w:val="00DC480A"/>
    <w:rsid w:val="00DC51FC"/>
    <w:rsid w:val="00DC52F9"/>
    <w:rsid w:val="00DC557B"/>
    <w:rsid w:val="00DC64A1"/>
    <w:rsid w:val="00DC64D8"/>
    <w:rsid w:val="00DC796A"/>
    <w:rsid w:val="00DD01CC"/>
    <w:rsid w:val="00DD04F4"/>
    <w:rsid w:val="00DD0A39"/>
    <w:rsid w:val="00DD12DA"/>
    <w:rsid w:val="00DD3BF8"/>
    <w:rsid w:val="00DD3E60"/>
    <w:rsid w:val="00DD3F45"/>
    <w:rsid w:val="00DD45D6"/>
    <w:rsid w:val="00DD5C07"/>
    <w:rsid w:val="00DD65AB"/>
    <w:rsid w:val="00DE0F81"/>
    <w:rsid w:val="00DE32E1"/>
    <w:rsid w:val="00DE3AEA"/>
    <w:rsid w:val="00DE4D8B"/>
    <w:rsid w:val="00DE50A2"/>
    <w:rsid w:val="00DE6497"/>
    <w:rsid w:val="00DF3ED3"/>
    <w:rsid w:val="00DF40BD"/>
    <w:rsid w:val="00DF5547"/>
    <w:rsid w:val="00DF5D35"/>
    <w:rsid w:val="00DF6440"/>
    <w:rsid w:val="00DF6FA4"/>
    <w:rsid w:val="00E000BE"/>
    <w:rsid w:val="00E01005"/>
    <w:rsid w:val="00E02860"/>
    <w:rsid w:val="00E040BE"/>
    <w:rsid w:val="00E05AB2"/>
    <w:rsid w:val="00E05F8C"/>
    <w:rsid w:val="00E066B7"/>
    <w:rsid w:val="00E068C7"/>
    <w:rsid w:val="00E06FBF"/>
    <w:rsid w:val="00E10BB0"/>
    <w:rsid w:val="00E1242D"/>
    <w:rsid w:val="00E140B4"/>
    <w:rsid w:val="00E14F7E"/>
    <w:rsid w:val="00E156AA"/>
    <w:rsid w:val="00E1649B"/>
    <w:rsid w:val="00E170E6"/>
    <w:rsid w:val="00E20072"/>
    <w:rsid w:val="00E20693"/>
    <w:rsid w:val="00E21903"/>
    <w:rsid w:val="00E22F64"/>
    <w:rsid w:val="00E234C8"/>
    <w:rsid w:val="00E24EF3"/>
    <w:rsid w:val="00E25E04"/>
    <w:rsid w:val="00E26FBE"/>
    <w:rsid w:val="00E271EA"/>
    <w:rsid w:val="00E273F9"/>
    <w:rsid w:val="00E30248"/>
    <w:rsid w:val="00E30D0F"/>
    <w:rsid w:val="00E3124E"/>
    <w:rsid w:val="00E3238E"/>
    <w:rsid w:val="00E3291D"/>
    <w:rsid w:val="00E33103"/>
    <w:rsid w:val="00E3328E"/>
    <w:rsid w:val="00E33DC2"/>
    <w:rsid w:val="00E3428E"/>
    <w:rsid w:val="00E3643F"/>
    <w:rsid w:val="00E410C3"/>
    <w:rsid w:val="00E413D7"/>
    <w:rsid w:val="00E41CFF"/>
    <w:rsid w:val="00E42000"/>
    <w:rsid w:val="00E445F9"/>
    <w:rsid w:val="00E45128"/>
    <w:rsid w:val="00E45E34"/>
    <w:rsid w:val="00E46852"/>
    <w:rsid w:val="00E469D8"/>
    <w:rsid w:val="00E46EAE"/>
    <w:rsid w:val="00E47165"/>
    <w:rsid w:val="00E51DAF"/>
    <w:rsid w:val="00E52D81"/>
    <w:rsid w:val="00E53FB0"/>
    <w:rsid w:val="00E5446F"/>
    <w:rsid w:val="00E559E5"/>
    <w:rsid w:val="00E55CF8"/>
    <w:rsid w:val="00E573EC"/>
    <w:rsid w:val="00E57A65"/>
    <w:rsid w:val="00E57EFF"/>
    <w:rsid w:val="00E6126E"/>
    <w:rsid w:val="00E61FD7"/>
    <w:rsid w:val="00E665DC"/>
    <w:rsid w:val="00E671C1"/>
    <w:rsid w:val="00E67D4A"/>
    <w:rsid w:val="00E72C9E"/>
    <w:rsid w:val="00E738CE"/>
    <w:rsid w:val="00E7656D"/>
    <w:rsid w:val="00E800CB"/>
    <w:rsid w:val="00E80F80"/>
    <w:rsid w:val="00E821E7"/>
    <w:rsid w:val="00E82573"/>
    <w:rsid w:val="00E828AF"/>
    <w:rsid w:val="00E82F50"/>
    <w:rsid w:val="00E83C2C"/>
    <w:rsid w:val="00E84A9D"/>
    <w:rsid w:val="00E85A59"/>
    <w:rsid w:val="00E870AC"/>
    <w:rsid w:val="00E92DFD"/>
    <w:rsid w:val="00E95D9B"/>
    <w:rsid w:val="00E96A98"/>
    <w:rsid w:val="00E9726B"/>
    <w:rsid w:val="00EA0EF6"/>
    <w:rsid w:val="00EA1E18"/>
    <w:rsid w:val="00EA300C"/>
    <w:rsid w:val="00EA43B1"/>
    <w:rsid w:val="00EA4694"/>
    <w:rsid w:val="00EA48D8"/>
    <w:rsid w:val="00EA5AA9"/>
    <w:rsid w:val="00EB10CC"/>
    <w:rsid w:val="00EB446F"/>
    <w:rsid w:val="00EB5F93"/>
    <w:rsid w:val="00EB6013"/>
    <w:rsid w:val="00EC0FE2"/>
    <w:rsid w:val="00EC0FEB"/>
    <w:rsid w:val="00EC1206"/>
    <w:rsid w:val="00EC338F"/>
    <w:rsid w:val="00EC4535"/>
    <w:rsid w:val="00EC45AC"/>
    <w:rsid w:val="00ED0C41"/>
    <w:rsid w:val="00ED11B0"/>
    <w:rsid w:val="00ED285A"/>
    <w:rsid w:val="00ED31F3"/>
    <w:rsid w:val="00ED4210"/>
    <w:rsid w:val="00ED51BF"/>
    <w:rsid w:val="00ED677E"/>
    <w:rsid w:val="00ED6DAA"/>
    <w:rsid w:val="00EE30FB"/>
    <w:rsid w:val="00EE4346"/>
    <w:rsid w:val="00EE50C5"/>
    <w:rsid w:val="00EE6E96"/>
    <w:rsid w:val="00EE7E1F"/>
    <w:rsid w:val="00EF00AF"/>
    <w:rsid w:val="00EF0AC3"/>
    <w:rsid w:val="00EF0E9C"/>
    <w:rsid w:val="00EF13C3"/>
    <w:rsid w:val="00EF293E"/>
    <w:rsid w:val="00EF3BB9"/>
    <w:rsid w:val="00EF52DF"/>
    <w:rsid w:val="00EF5501"/>
    <w:rsid w:val="00EF63F5"/>
    <w:rsid w:val="00EF6EDD"/>
    <w:rsid w:val="00F025F8"/>
    <w:rsid w:val="00F0338B"/>
    <w:rsid w:val="00F036F6"/>
    <w:rsid w:val="00F039F2"/>
    <w:rsid w:val="00F040E2"/>
    <w:rsid w:val="00F04EC0"/>
    <w:rsid w:val="00F05B40"/>
    <w:rsid w:val="00F06706"/>
    <w:rsid w:val="00F06EDA"/>
    <w:rsid w:val="00F11869"/>
    <w:rsid w:val="00F11A5C"/>
    <w:rsid w:val="00F11D5A"/>
    <w:rsid w:val="00F13D69"/>
    <w:rsid w:val="00F15273"/>
    <w:rsid w:val="00F16468"/>
    <w:rsid w:val="00F17DC8"/>
    <w:rsid w:val="00F21B7D"/>
    <w:rsid w:val="00F2266B"/>
    <w:rsid w:val="00F22C21"/>
    <w:rsid w:val="00F24DB4"/>
    <w:rsid w:val="00F25B43"/>
    <w:rsid w:val="00F26F8B"/>
    <w:rsid w:val="00F301EF"/>
    <w:rsid w:val="00F30F35"/>
    <w:rsid w:val="00F32259"/>
    <w:rsid w:val="00F331A5"/>
    <w:rsid w:val="00F33BD0"/>
    <w:rsid w:val="00F34FB1"/>
    <w:rsid w:val="00F358C6"/>
    <w:rsid w:val="00F42355"/>
    <w:rsid w:val="00F423C5"/>
    <w:rsid w:val="00F4284F"/>
    <w:rsid w:val="00F443BE"/>
    <w:rsid w:val="00F446DC"/>
    <w:rsid w:val="00F473A6"/>
    <w:rsid w:val="00F47918"/>
    <w:rsid w:val="00F47CD8"/>
    <w:rsid w:val="00F519C6"/>
    <w:rsid w:val="00F5212D"/>
    <w:rsid w:val="00F5318C"/>
    <w:rsid w:val="00F55311"/>
    <w:rsid w:val="00F55B00"/>
    <w:rsid w:val="00F56FEF"/>
    <w:rsid w:val="00F60B13"/>
    <w:rsid w:val="00F6224E"/>
    <w:rsid w:val="00F62FC0"/>
    <w:rsid w:val="00F634DA"/>
    <w:rsid w:val="00F65138"/>
    <w:rsid w:val="00F65495"/>
    <w:rsid w:val="00F66296"/>
    <w:rsid w:val="00F667BB"/>
    <w:rsid w:val="00F66DEF"/>
    <w:rsid w:val="00F730D3"/>
    <w:rsid w:val="00F73E90"/>
    <w:rsid w:val="00F74C9A"/>
    <w:rsid w:val="00F75727"/>
    <w:rsid w:val="00F76203"/>
    <w:rsid w:val="00F772A9"/>
    <w:rsid w:val="00F77893"/>
    <w:rsid w:val="00F80B18"/>
    <w:rsid w:val="00F81CD3"/>
    <w:rsid w:val="00F81FE4"/>
    <w:rsid w:val="00F8253D"/>
    <w:rsid w:val="00F826FA"/>
    <w:rsid w:val="00F8559F"/>
    <w:rsid w:val="00F87296"/>
    <w:rsid w:val="00F87693"/>
    <w:rsid w:val="00F902CA"/>
    <w:rsid w:val="00F923D5"/>
    <w:rsid w:val="00F947D6"/>
    <w:rsid w:val="00F94872"/>
    <w:rsid w:val="00F94DBF"/>
    <w:rsid w:val="00F96A19"/>
    <w:rsid w:val="00F97BCC"/>
    <w:rsid w:val="00FA0244"/>
    <w:rsid w:val="00FA04C5"/>
    <w:rsid w:val="00FA0B22"/>
    <w:rsid w:val="00FA1142"/>
    <w:rsid w:val="00FA15EE"/>
    <w:rsid w:val="00FA27E7"/>
    <w:rsid w:val="00FA2D1E"/>
    <w:rsid w:val="00FA3885"/>
    <w:rsid w:val="00FA49F7"/>
    <w:rsid w:val="00FA5547"/>
    <w:rsid w:val="00FA65A8"/>
    <w:rsid w:val="00FB0887"/>
    <w:rsid w:val="00FB2DEC"/>
    <w:rsid w:val="00FB5D04"/>
    <w:rsid w:val="00FC18F3"/>
    <w:rsid w:val="00FC2641"/>
    <w:rsid w:val="00FC2B95"/>
    <w:rsid w:val="00FC2BC4"/>
    <w:rsid w:val="00FC3FD9"/>
    <w:rsid w:val="00FC448B"/>
    <w:rsid w:val="00FC747D"/>
    <w:rsid w:val="00FC7C34"/>
    <w:rsid w:val="00FD04D6"/>
    <w:rsid w:val="00FD1031"/>
    <w:rsid w:val="00FD2B97"/>
    <w:rsid w:val="00FD2CA4"/>
    <w:rsid w:val="00FD52DB"/>
    <w:rsid w:val="00FD60EB"/>
    <w:rsid w:val="00FD6AC8"/>
    <w:rsid w:val="00FD7146"/>
    <w:rsid w:val="00FD71DF"/>
    <w:rsid w:val="00FD771E"/>
    <w:rsid w:val="00FE050B"/>
    <w:rsid w:val="00FE3A25"/>
    <w:rsid w:val="00FE4151"/>
    <w:rsid w:val="00FE41CD"/>
    <w:rsid w:val="00FE4D81"/>
    <w:rsid w:val="00FE5D02"/>
    <w:rsid w:val="00FE6455"/>
    <w:rsid w:val="00FE6E02"/>
    <w:rsid w:val="00FE77CC"/>
    <w:rsid w:val="00FF1043"/>
    <w:rsid w:val="00FF104E"/>
    <w:rsid w:val="00FF1570"/>
    <w:rsid w:val="00FF2A28"/>
    <w:rsid w:val="00FF30C5"/>
    <w:rsid w:val="00FF577D"/>
    <w:rsid w:val="00FF62E7"/>
    <w:rsid w:val="00FF674D"/>
    <w:rsid w:val="00FF6A11"/>
    <w:rsid w:val="00FF7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E0D9EE"/>
  <w15:docId w15:val="{D25F3C86-14C5-497C-99AE-117228BB4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6013"/>
  </w:style>
  <w:style w:type="paragraph" w:styleId="2">
    <w:name w:val="heading 2"/>
    <w:basedOn w:val="a"/>
    <w:next w:val="a"/>
    <w:link w:val="20"/>
    <w:uiPriority w:val="9"/>
    <w:semiHidden/>
    <w:unhideWhenUsed/>
    <w:qFormat/>
    <w:rsid w:val="008A57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2482F"/>
    <w:pPr>
      <w:spacing w:after="0" w:line="240" w:lineRule="auto"/>
      <w:ind w:left="720"/>
      <w:contextualSpacing/>
    </w:pPr>
    <w:rPr>
      <w:rFonts w:ascii="Calibri" w:eastAsia="Calibri" w:hAnsi="Calibri" w:cs="Times New Roman"/>
      <w:sz w:val="24"/>
      <w:szCs w:val="24"/>
      <w:lang w:val="uk-UA"/>
    </w:rPr>
  </w:style>
  <w:style w:type="paragraph" w:styleId="a4">
    <w:name w:val="Balloon Text"/>
    <w:basedOn w:val="a"/>
    <w:link w:val="a5"/>
    <w:uiPriority w:val="99"/>
    <w:semiHidden/>
    <w:unhideWhenUsed/>
    <w:rsid w:val="000763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6318"/>
    <w:rPr>
      <w:rFonts w:ascii="Tahoma" w:hAnsi="Tahoma" w:cs="Tahoma"/>
      <w:sz w:val="16"/>
      <w:szCs w:val="16"/>
    </w:rPr>
  </w:style>
  <w:style w:type="character" w:customStyle="1" w:styleId="rvts23">
    <w:name w:val="rvts23"/>
    <w:basedOn w:val="a0"/>
    <w:rsid w:val="00C077CC"/>
    <w:rPr>
      <w:rFonts w:ascii="Times New Roman" w:hAnsi="Times New Roman" w:cs="Times New Roman" w:hint="default"/>
    </w:rPr>
  </w:style>
  <w:style w:type="paragraph" w:styleId="a6">
    <w:name w:val="header"/>
    <w:basedOn w:val="a"/>
    <w:link w:val="a7"/>
    <w:uiPriority w:val="99"/>
    <w:unhideWhenUsed/>
    <w:rsid w:val="0087043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7043F"/>
  </w:style>
  <w:style w:type="paragraph" w:styleId="a8">
    <w:name w:val="footer"/>
    <w:basedOn w:val="a"/>
    <w:link w:val="a9"/>
    <w:uiPriority w:val="99"/>
    <w:unhideWhenUsed/>
    <w:rsid w:val="0087043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7043F"/>
  </w:style>
  <w:style w:type="paragraph" w:styleId="HTML">
    <w:name w:val="HTML Preformatted"/>
    <w:basedOn w:val="a"/>
    <w:link w:val="HTML0"/>
    <w:uiPriority w:val="99"/>
    <w:semiHidden/>
    <w:unhideWhenUsed/>
    <w:rsid w:val="003172CB"/>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172CB"/>
    <w:rPr>
      <w:rFonts w:ascii="Consolas" w:hAnsi="Consolas"/>
      <w:sz w:val="20"/>
      <w:szCs w:val="20"/>
    </w:rPr>
  </w:style>
  <w:style w:type="table" w:styleId="aa">
    <w:name w:val="Table Grid"/>
    <w:basedOn w:val="a1"/>
    <w:uiPriority w:val="59"/>
    <w:rsid w:val="00B70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Знак Знак Знак Знак Знак Знак Знак Знак Знак Знак Знак Знак"/>
    <w:basedOn w:val="a"/>
    <w:rsid w:val="00792689"/>
    <w:pPr>
      <w:spacing w:after="0" w:line="240" w:lineRule="auto"/>
    </w:pPr>
    <w:rPr>
      <w:rFonts w:ascii="Verdana" w:eastAsia="Times New Roman" w:hAnsi="Verdana" w:cs="Verdana"/>
      <w:sz w:val="20"/>
      <w:szCs w:val="20"/>
      <w:lang w:val="en-US"/>
    </w:rPr>
  </w:style>
  <w:style w:type="character" w:customStyle="1" w:styleId="st">
    <w:name w:val="st"/>
    <w:basedOn w:val="a0"/>
    <w:rsid w:val="00CD689B"/>
  </w:style>
  <w:style w:type="character" w:styleId="ab">
    <w:name w:val="Emphasis"/>
    <w:basedOn w:val="a0"/>
    <w:qFormat/>
    <w:rsid w:val="00CD689B"/>
    <w:rPr>
      <w:i/>
      <w:iCs/>
    </w:rPr>
  </w:style>
  <w:style w:type="character" w:customStyle="1" w:styleId="rvts9">
    <w:name w:val="rvts9"/>
    <w:basedOn w:val="a0"/>
    <w:rsid w:val="00B61FEB"/>
  </w:style>
  <w:style w:type="character" w:customStyle="1" w:styleId="rvts46">
    <w:name w:val="rvts46"/>
    <w:basedOn w:val="a0"/>
    <w:rsid w:val="00B61FEB"/>
  </w:style>
  <w:style w:type="character" w:customStyle="1" w:styleId="rvts37">
    <w:name w:val="rvts37"/>
    <w:basedOn w:val="a0"/>
    <w:rsid w:val="00B61FEB"/>
  </w:style>
  <w:style w:type="character" w:customStyle="1" w:styleId="20">
    <w:name w:val="Заголовок 2 Знак"/>
    <w:basedOn w:val="a0"/>
    <w:link w:val="2"/>
    <w:uiPriority w:val="9"/>
    <w:semiHidden/>
    <w:rsid w:val="008A576A"/>
    <w:rPr>
      <w:rFonts w:asciiTheme="majorHAnsi" w:eastAsiaTheme="majorEastAsia" w:hAnsiTheme="majorHAnsi" w:cstheme="majorBidi"/>
      <w:b/>
      <w:bCs/>
      <w:color w:val="4F81BD" w:themeColor="accent1"/>
      <w:sz w:val="26"/>
      <w:szCs w:val="26"/>
    </w:rPr>
  </w:style>
  <w:style w:type="character" w:styleId="ac">
    <w:name w:val="annotation reference"/>
    <w:basedOn w:val="a0"/>
    <w:uiPriority w:val="99"/>
    <w:semiHidden/>
    <w:unhideWhenUsed/>
    <w:rsid w:val="00CA04D0"/>
    <w:rPr>
      <w:sz w:val="16"/>
      <w:szCs w:val="16"/>
    </w:rPr>
  </w:style>
  <w:style w:type="paragraph" w:styleId="ad">
    <w:name w:val="annotation text"/>
    <w:basedOn w:val="a"/>
    <w:link w:val="ae"/>
    <w:uiPriority w:val="99"/>
    <w:semiHidden/>
    <w:unhideWhenUsed/>
    <w:rsid w:val="00CA04D0"/>
    <w:pPr>
      <w:spacing w:line="240" w:lineRule="auto"/>
    </w:pPr>
    <w:rPr>
      <w:sz w:val="20"/>
      <w:szCs w:val="20"/>
    </w:rPr>
  </w:style>
  <w:style w:type="character" w:customStyle="1" w:styleId="ae">
    <w:name w:val="Текст примечания Знак"/>
    <w:basedOn w:val="a0"/>
    <w:link w:val="ad"/>
    <w:uiPriority w:val="99"/>
    <w:semiHidden/>
    <w:rsid w:val="00CA04D0"/>
    <w:rPr>
      <w:sz w:val="20"/>
      <w:szCs w:val="20"/>
    </w:rPr>
  </w:style>
  <w:style w:type="paragraph" w:styleId="af">
    <w:name w:val="annotation subject"/>
    <w:basedOn w:val="ad"/>
    <w:next w:val="ad"/>
    <w:link w:val="af0"/>
    <w:uiPriority w:val="99"/>
    <w:semiHidden/>
    <w:unhideWhenUsed/>
    <w:rsid w:val="00CA04D0"/>
    <w:rPr>
      <w:b/>
      <w:bCs/>
    </w:rPr>
  </w:style>
  <w:style w:type="character" w:customStyle="1" w:styleId="af0">
    <w:name w:val="Тема примечания Знак"/>
    <w:basedOn w:val="ae"/>
    <w:link w:val="af"/>
    <w:uiPriority w:val="99"/>
    <w:semiHidden/>
    <w:rsid w:val="00CA04D0"/>
    <w:rPr>
      <w:b/>
      <w:bCs/>
      <w:sz w:val="20"/>
      <w:szCs w:val="20"/>
    </w:rPr>
  </w:style>
  <w:style w:type="table" w:customStyle="1" w:styleId="1">
    <w:name w:val="Сетка таблицы1"/>
    <w:basedOn w:val="a1"/>
    <w:next w:val="aa"/>
    <w:uiPriority w:val="59"/>
    <w:rsid w:val="009A2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uiPriority w:val="59"/>
    <w:rsid w:val="00DA0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2D61C2"/>
    <w:rPr>
      <w:rFonts w:cs="Times New Roman"/>
      <w:color w:val="0000FF"/>
      <w:u w:val="single"/>
    </w:rPr>
  </w:style>
  <w:style w:type="paragraph" w:customStyle="1" w:styleId="rvps2">
    <w:name w:val="rvps2"/>
    <w:basedOn w:val="a"/>
    <w:rsid w:val="00CF3EE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7">
    <w:name w:val="rvps17"/>
    <w:basedOn w:val="a"/>
    <w:rsid w:val="005751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8">
    <w:name w:val="rvts78"/>
    <w:basedOn w:val="a0"/>
    <w:rsid w:val="0057511C"/>
  </w:style>
  <w:style w:type="paragraph" w:customStyle="1" w:styleId="rvps6">
    <w:name w:val="rvps6"/>
    <w:basedOn w:val="a"/>
    <w:rsid w:val="005751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Revision"/>
    <w:hidden/>
    <w:uiPriority w:val="99"/>
    <w:semiHidden/>
    <w:rsid w:val="00736E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6437">
      <w:bodyDiv w:val="1"/>
      <w:marLeft w:val="0"/>
      <w:marRight w:val="0"/>
      <w:marTop w:val="0"/>
      <w:marBottom w:val="0"/>
      <w:divBdr>
        <w:top w:val="none" w:sz="0" w:space="0" w:color="auto"/>
        <w:left w:val="none" w:sz="0" w:space="0" w:color="auto"/>
        <w:bottom w:val="none" w:sz="0" w:space="0" w:color="auto"/>
        <w:right w:val="none" w:sz="0" w:space="0" w:color="auto"/>
      </w:divBdr>
    </w:div>
    <w:div w:id="59062245">
      <w:bodyDiv w:val="1"/>
      <w:marLeft w:val="0"/>
      <w:marRight w:val="0"/>
      <w:marTop w:val="0"/>
      <w:marBottom w:val="0"/>
      <w:divBdr>
        <w:top w:val="none" w:sz="0" w:space="0" w:color="auto"/>
        <w:left w:val="none" w:sz="0" w:space="0" w:color="auto"/>
        <w:bottom w:val="none" w:sz="0" w:space="0" w:color="auto"/>
        <w:right w:val="none" w:sz="0" w:space="0" w:color="auto"/>
      </w:divBdr>
    </w:div>
    <w:div w:id="259991547">
      <w:bodyDiv w:val="1"/>
      <w:marLeft w:val="0"/>
      <w:marRight w:val="0"/>
      <w:marTop w:val="0"/>
      <w:marBottom w:val="0"/>
      <w:divBdr>
        <w:top w:val="none" w:sz="0" w:space="0" w:color="auto"/>
        <w:left w:val="none" w:sz="0" w:space="0" w:color="auto"/>
        <w:bottom w:val="none" w:sz="0" w:space="0" w:color="auto"/>
        <w:right w:val="none" w:sz="0" w:space="0" w:color="auto"/>
      </w:divBdr>
    </w:div>
    <w:div w:id="384378644">
      <w:bodyDiv w:val="1"/>
      <w:marLeft w:val="0"/>
      <w:marRight w:val="0"/>
      <w:marTop w:val="0"/>
      <w:marBottom w:val="0"/>
      <w:divBdr>
        <w:top w:val="none" w:sz="0" w:space="0" w:color="auto"/>
        <w:left w:val="none" w:sz="0" w:space="0" w:color="auto"/>
        <w:bottom w:val="none" w:sz="0" w:space="0" w:color="auto"/>
        <w:right w:val="none" w:sz="0" w:space="0" w:color="auto"/>
      </w:divBdr>
    </w:div>
    <w:div w:id="595481483">
      <w:bodyDiv w:val="1"/>
      <w:marLeft w:val="0"/>
      <w:marRight w:val="0"/>
      <w:marTop w:val="0"/>
      <w:marBottom w:val="0"/>
      <w:divBdr>
        <w:top w:val="none" w:sz="0" w:space="0" w:color="auto"/>
        <w:left w:val="none" w:sz="0" w:space="0" w:color="auto"/>
        <w:bottom w:val="none" w:sz="0" w:space="0" w:color="auto"/>
        <w:right w:val="none" w:sz="0" w:space="0" w:color="auto"/>
      </w:divBdr>
    </w:div>
    <w:div w:id="1196623767">
      <w:bodyDiv w:val="1"/>
      <w:marLeft w:val="0"/>
      <w:marRight w:val="0"/>
      <w:marTop w:val="0"/>
      <w:marBottom w:val="0"/>
      <w:divBdr>
        <w:top w:val="none" w:sz="0" w:space="0" w:color="auto"/>
        <w:left w:val="none" w:sz="0" w:space="0" w:color="auto"/>
        <w:bottom w:val="none" w:sz="0" w:space="0" w:color="auto"/>
        <w:right w:val="none" w:sz="0" w:space="0" w:color="auto"/>
      </w:divBdr>
    </w:div>
    <w:div w:id="1337221407">
      <w:bodyDiv w:val="1"/>
      <w:marLeft w:val="0"/>
      <w:marRight w:val="0"/>
      <w:marTop w:val="0"/>
      <w:marBottom w:val="0"/>
      <w:divBdr>
        <w:top w:val="none" w:sz="0" w:space="0" w:color="auto"/>
        <w:left w:val="none" w:sz="0" w:space="0" w:color="auto"/>
        <w:bottom w:val="none" w:sz="0" w:space="0" w:color="auto"/>
        <w:right w:val="none" w:sz="0" w:space="0" w:color="auto"/>
      </w:divBdr>
    </w:div>
    <w:div w:id="1445811767">
      <w:bodyDiv w:val="1"/>
      <w:marLeft w:val="0"/>
      <w:marRight w:val="0"/>
      <w:marTop w:val="0"/>
      <w:marBottom w:val="0"/>
      <w:divBdr>
        <w:top w:val="none" w:sz="0" w:space="0" w:color="auto"/>
        <w:left w:val="none" w:sz="0" w:space="0" w:color="auto"/>
        <w:bottom w:val="none" w:sz="0" w:space="0" w:color="auto"/>
        <w:right w:val="none" w:sz="0" w:space="0" w:color="auto"/>
      </w:divBdr>
    </w:div>
    <w:div w:id="1573657382">
      <w:bodyDiv w:val="1"/>
      <w:marLeft w:val="0"/>
      <w:marRight w:val="0"/>
      <w:marTop w:val="0"/>
      <w:marBottom w:val="0"/>
      <w:divBdr>
        <w:top w:val="none" w:sz="0" w:space="0" w:color="auto"/>
        <w:left w:val="none" w:sz="0" w:space="0" w:color="auto"/>
        <w:bottom w:val="none" w:sz="0" w:space="0" w:color="auto"/>
        <w:right w:val="none" w:sz="0" w:space="0" w:color="auto"/>
      </w:divBdr>
      <w:divsChild>
        <w:div w:id="1650555021">
          <w:marLeft w:val="0"/>
          <w:marRight w:val="0"/>
          <w:marTop w:val="0"/>
          <w:marBottom w:val="0"/>
          <w:divBdr>
            <w:top w:val="none" w:sz="0" w:space="0" w:color="auto"/>
            <w:left w:val="none" w:sz="0" w:space="0" w:color="auto"/>
            <w:bottom w:val="none" w:sz="0" w:space="0" w:color="auto"/>
            <w:right w:val="none" w:sz="0" w:space="0" w:color="auto"/>
          </w:divBdr>
        </w:div>
      </w:divsChild>
    </w:div>
    <w:div w:id="1588080179">
      <w:bodyDiv w:val="1"/>
      <w:marLeft w:val="0"/>
      <w:marRight w:val="0"/>
      <w:marTop w:val="0"/>
      <w:marBottom w:val="0"/>
      <w:divBdr>
        <w:top w:val="none" w:sz="0" w:space="0" w:color="auto"/>
        <w:left w:val="none" w:sz="0" w:space="0" w:color="auto"/>
        <w:bottom w:val="none" w:sz="0" w:space="0" w:color="auto"/>
        <w:right w:val="none" w:sz="0" w:space="0" w:color="auto"/>
      </w:divBdr>
    </w:div>
    <w:div w:id="1593925897">
      <w:bodyDiv w:val="1"/>
      <w:marLeft w:val="0"/>
      <w:marRight w:val="0"/>
      <w:marTop w:val="0"/>
      <w:marBottom w:val="0"/>
      <w:divBdr>
        <w:top w:val="none" w:sz="0" w:space="0" w:color="auto"/>
        <w:left w:val="none" w:sz="0" w:space="0" w:color="auto"/>
        <w:bottom w:val="none" w:sz="0" w:space="0" w:color="auto"/>
        <w:right w:val="none" w:sz="0" w:space="0" w:color="auto"/>
      </w:divBdr>
    </w:div>
    <w:div w:id="1628856409">
      <w:bodyDiv w:val="1"/>
      <w:marLeft w:val="0"/>
      <w:marRight w:val="0"/>
      <w:marTop w:val="0"/>
      <w:marBottom w:val="0"/>
      <w:divBdr>
        <w:top w:val="none" w:sz="0" w:space="0" w:color="auto"/>
        <w:left w:val="none" w:sz="0" w:space="0" w:color="auto"/>
        <w:bottom w:val="none" w:sz="0" w:space="0" w:color="auto"/>
        <w:right w:val="none" w:sz="0" w:space="0" w:color="auto"/>
      </w:divBdr>
    </w:div>
    <w:div w:id="1722630091">
      <w:bodyDiv w:val="1"/>
      <w:marLeft w:val="0"/>
      <w:marRight w:val="0"/>
      <w:marTop w:val="0"/>
      <w:marBottom w:val="0"/>
      <w:divBdr>
        <w:top w:val="none" w:sz="0" w:space="0" w:color="auto"/>
        <w:left w:val="none" w:sz="0" w:space="0" w:color="auto"/>
        <w:bottom w:val="none" w:sz="0" w:space="0" w:color="auto"/>
        <w:right w:val="none" w:sz="0" w:space="0" w:color="auto"/>
      </w:divBdr>
    </w:div>
    <w:div w:id="1919705117">
      <w:bodyDiv w:val="1"/>
      <w:marLeft w:val="0"/>
      <w:marRight w:val="0"/>
      <w:marTop w:val="0"/>
      <w:marBottom w:val="0"/>
      <w:divBdr>
        <w:top w:val="none" w:sz="0" w:space="0" w:color="auto"/>
        <w:left w:val="none" w:sz="0" w:space="0" w:color="auto"/>
        <w:bottom w:val="none" w:sz="0" w:space="0" w:color="auto"/>
        <w:right w:val="none" w:sz="0" w:space="0" w:color="auto"/>
      </w:divBdr>
    </w:div>
    <w:div w:id="2138335840">
      <w:bodyDiv w:val="1"/>
      <w:marLeft w:val="0"/>
      <w:marRight w:val="0"/>
      <w:marTop w:val="0"/>
      <w:marBottom w:val="0"/>
      <w:divBdr>
        <w:top w:val="none" w:sz="0" w:space="0" w:color="auto"/>
        <w:left w:val="none" w:sz="0" w:space="0" w:color="auto"/>
        <w:bottom w:val="none" w:sz="0" w:space="0" w:color="auto"/>
        <w:right w:val="none" w:sz="0" w:space="0" w:color="auto"/>
      </w:divBdr>
      <w:divsChild>
        <w:div w:id="161043446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12/ed_2016_03_03/pravo1/Z960236.html?pravo=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51/ed_2016_03_03/pravo1/Z960236.html?pravo=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arch.ligazakon.ua/l_doc2.nsf/link1/an_939846/ed_2020_12_06/pravo1/T030755.html?pravo=1" TargetMode="External"/><Relationship Id="rId4" Type="http://schemas.openxmlformats.org/officeDocument/2006/relationships/settings" Target="settings.xml"/><Relationship Id="rId9" Type="http://schemas.openxmlformats.org/officeDocument/2006/relationships/hyperlink" Target="http://search.ligazakon.ua/l_doc2.nsf/link1/an_939570/ed_2020_12_06/pravo1/T030755.html?prav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86EAE-13E9-4717-8823-28A8C1022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16</Pages>
  <Words>28442</Words>
  <Characters>16213</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Шаптала Владислава Анатоліївна</dc:creator>
  <cp:lastModifiedBy>Власенко Марія Юріївна</cp:lastModifiedBy>
  <cp:revision>49</cp:revision>
  <cp:lastPrinted>2023-01-03T11:49:00Z</cp:lastPrinted>
  <dcterms:created xsi:type="dcterms:W3CDTF">2022-12-24T10:37:00Z</dcterms:created>
  <dcterms:modified xsi:type="dcterms:W3CDTF">2023-01-03T11:49:00Z</dcterms:modified>
</cp:coreProperties>
</file>