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3D6BA9" w14:textId="77777777" w:rsidR="00BA0A79" w:rsidRPr="00D8321A" w:rsidRDefault="00BA0A79" w:rsidP="00BA0A79">
      <w:pPr>
        <w:jc w:val="center"/>
        <w:rPr>
          <w:sz w:val="16"/>
          <w:szCs w:val="16"/>
        </w:rPr>
      </w:pPr>
      <w:r>
        <w:rPr>
          <w:noProof/>
          <w:lang w:eastAsia="uk-UA"/>
        </w:rPr>
        <w:drawing>
          <wp:inline distT="0" distB="0" distL="0" distR="0" wp14:anchorId="7E3D6BDA" wp14:editId="7E3D6BDB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3D6BAA" w14:textId="77777777" w:rsidR="00091EE1" w:rsidRPr="00091EE1" w:rsidRDefault="00091EE1" w:rsidP="00BA0A79">
      <w:pPr>
        <w:jc w:val="center"/>
        <w:rPr>
          <w:b/>
          <w:sz w:val="16"/>
          <w:szCs w:val="16"/>
          <w:lang w:val="ru-RU"/>
        </w:rPr>
      </w:pPr>
    </w:p>
    <w:p w14:paraId="7E3D6BAB" w14:textId="77777777" w:rsidR="00BA0A79" w:rsidRPr="00D51590" w:rsidRDefault="00BA0A79" w:rsidP="00BA0A79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14:paraId="7E3D6BAC" w14:textId="77777777" w:rsidR="00BA0A79" w:rsidRPr="00091EE1" w:rsidRDefault="00BA0A79" w:rsidP="00BA0A79">
      <w:pPr>
        <w:tabs>
          <w:tab w:val="left" w:leader="hyphen" w:pos="10206"/>
        </w:tabs>
        <w:jc w:val="center"/>
        <w:rPr>
          <w:sz w:val="28"/>
          <w:szCs w:val="28"/>
        </w:rPr>
      </w:pPr>
    </w:p>
    <w:p w14:paraId="7E3D6BAD" w14:textId="77777777" w:rsidR="00BA0A79" w:rsidRPr="00C26774" w:rsidRDefault="00BA0A79" w:rsidP="00BA0A7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14:paraId="7E3D6BAE" w14:textId="77777777" w:rsidR="00091EE1" w:rsidRPr="00091EE1" w:rsidRDefault="00091EE1" w:rsidP="00BA0A79">
      <w:pPr>
        <w:tabs>
          <w:tab w:val="left" w:leader="hyphen" w:pos="10206"/>
        </w:tabs>
        <w:rPr>
          <w:bCs/>
          <w:sz w:val="28"/>
          <w:szCs w:val="28"/>
        </w:rPr>
      </w:pPr>
    </w:p>
    <w:p w14:paraId="7E3D6BAF" w14:textId="3AE7ECBF" w:rsidR="00BA0A79" w:rsidRDefault="00E853E9" w:rsidP="00692749">
      <w:pPr>
        <w:tabs>
          <w:tab w:val="left" w:leader="hyphen" w:pos="10206"/>
        </w:tabs>
        <w:jc w:val="both"/>
      </w:pPr>
      <w:proofErr w:type="gramStart"/>
      <w:r w:rsidRPr="00E853E9">
        <w:rPr>
          <w:bCs/>
          <w:lang w:val="ru-RU"/>
        </w:rPr>
        <w:t>1</w:t>
      </w:r>
      <w:r w:rsidRPr="00884C15">
        <w:rPr>
          <w:bCs/>
          <w:lang w:val="ru-RU"/>
        </w:rPr>
        <w:t xml:space="preserve">9 </w:t>
      </w:r>
      <w:r w:rsidR="001C29BC">
        <w:rPr>
          <w:bCs/>
        </w:rPr>
        <w:t xml:space="preserve"> </w:t>
      </w:r>
      <w:proofErr w:type="spellStart"/>
      <w:r w:rsidR="008C5C3C">
        <w:rPr>
          <w:bCs/>
          <w:lang w:val="ru-RU"/>
        </w:rPr>
        <w:t>грудня</w:t>
      </w:r>
      <w:proofErr w:type="spellEnd"/>
      <w:proofErr w:type="gramEnd"/>
      <w:r w:rsidR="005C664D">
        <w:rPr>
          <w:bCs/>
        </w:rPr>
        <w:t xml:space="preserve">  20</w:t>
      </w:r>
      <w:r w:rsidR="00191DB3">
        <w:rPr>
          <w:bCs/>
        </w:rPr>
        <w:t>2</w:t>
      </w:r>
      <w:r w:rsidR="001C29BC">
        <w:rPr>
          <w:bCs/>
        </w:rPr>
        <w:t>2</w:t>
      </w:r>
      <w:r w:rsidR="00091EE1">
        <w:rPr>
          <w:bCs/>
        </w:rPr>
        <w:t xml:space="preserve"> </w:t>
      </w:r>
      <w:r w:rsidR="00BA0A79">
        <w:rPr>
          <w:bCs/>
        </w:rPr>
        <w:t>р.</w:t>
      </w:r>
      <w:r w:rsidR="00BA0A79" w:rsidRPr="00D8321A">
        <w:t xml:space="preserve">   </w:t>
      </w:r>
      <w:r w:rsidR="00BA0A79">
        <w:t xml:space="preserve"> </w:t>
      </w:r>
      <w:r w:rsidR="007446AB">
        <w:t xml:space="preserve">     </w:t>
      </w:r>
      <w:r w:rsidR="00BA0A79">
        <w:t xml:space="preserve"> </w:t>
      </w:r>
      <w:r w:rsidR="00BA0A79" w:rsidRPr="00D8321A">
        <w:t xml:space="preserve">  </w:t>
      </w:r>
      <w:r w:rsidR="00BA0A79">
        <w:t xml:space="preserve">                       </w:t>
      </w:r>
      <w:r w:rsidR="007E5CFE">
        <w:t xml:space="preserve">     </w:t>
      </w:r>
      <w:r w:rsidR="00091EE1">
        <w:t xml:space="preserve">  </w:t>
      </w:r>
      <w:r w:rsidR="00692749">
        <w:t xml:space="preserve">     </w:t>
      </w:r>
      <w:r w:rsidR="00BA0A79" w:rsidRPr="00D8321A">
        <w:t>Київ</w:t>
      </w:r>
      <w:r w:rsidR="00BA0A79">
        <w:t xml:space="preserve">                                                     </w:t>
      </w:r>
      <w:r w:rsidR="007446AB">
        <w:t xml:space="preserve">    </w:t>
      </w:r>
      <w:r w:rsidR="00BA0A79">
        <w:t xml:space="preserve">  № </w:t>
      </w:r>
      <w:r w:rsidR="0099632D">
        <w:t>302</w:t>
      </w:r>
      <w:r w:rsidR="002648CE">
        <w:t>-р</w:t>
      </w:r>
    </w:p>
    <w:p w14:paraId="7E3D6BB0" w14:textId="77777777" w:rsidR="00BA0A79" w:rsidRDefault="00BA0A79" w:rsidP="00BA0A79">
      <w:pPr>
        <w:jc w:val="both"/>
      </w:pPr>
    </w:p>
    <w:p w14:paraId="7E3D6BB1" w14:textId="77777777" w:rsidR="00BA0A79" w:rsidRPr="007E5323" w:rsidRDefault="00BA0A79" w:rsidP="00BA0A79">
      <w:pPr>
        <w:jc w:val="both"/>
      </w:pPr>
      <w:r w:rsidRPr="007E5323">
        <w:t>Про надання дозволу</w:t>
      </w:r>
    </w:p>
    <w:p w14:paraId="7E3D6BB2" w14:textId="77777777" w:rsidR="00BA0A79" w:rsidRPr="007E5323" w:rsidRDefault="00BA0A79" w:rsidP="00BA0A79">
      <w:pPr>
        <w:jc w:val="both"/>
      </w:pPr>
      <w:r w:rsidRPr="007E5323">
        <w:t>на концентрацію</w:t>
      </w:r>
    </w:p>
    <w:p w14:paraId="7E3D6BB3" w14:textId="77777777" w:rsidR="00BA0A79" w:rsidRPr="00BA3BB1" w:rsidRDefault="00BA0A79" w:rsidP="00BA0A79">
      <w:pPr>
        <w:jc w:val="both"/>
        <w:rPr>
          <w:sz w:val="22"/>
          <w:szCs w:val="22"/>
        </w:rPr>
      </w:pPr>
    </w:p>
    <w:p w14:paraId="7E3D6BB4" w14:textId="1BFD4765" w:rsidR="005C664D" w:rsidRPr="005D0ED6" w:rsidRDefault="00BA0A79" w:rsidP="005D0ED6">
      <w:pPr>
        <w:ind w:firstLine="561"/>
        <w:jc w:val="both"/>
      </w:pPr>
      <w:r w:rsidRPr="007E5323">
        <w:t xml:space="preserve">Антимонопольний комітет України, розглянувши заяву </w:t>
      </w:r>
      <w:r w:rsidR="00AE4321" w:rsidRPr="00AE4321">
        <w:t xml:space="preserve">уповноважених представників  </w:t>
      </w:r>
      <w:r w:rsidR="00BE4485" w:rsidRPr="004D09E6">
        <w:t>компані</w:t>
      </w:r>
      <w:r w:rsidR="00BE4485">
        <w:t>ї</w:t>
      </w:r>
      <w:r w:rsidR="00BE4485" w:rsidRPr="004D09E6">
        <w:t xml:space="preserve"> «</w:t>
      </w:r>
      <w:proofErr w:type="spellStart"/>
      <w:r w:rsidR="00BE4485" w:rsidRPr="004D09E6">
        <w:t>Przetworstwo</w:t>
      </w:r>
      <w:proofErr w:type="spellEnd"/>
      <w:r w:rsidR="00BE4485" w:rsidRPr="004D09E6">
        <w:t xml:space="preserve"> Tworzyw Sztucznych «</w:t>
      </w:r>
      <w:proofErr w:type="spellStart"/>
      <w:r w:rsidR="00BE4485" w:rsidRPr="004D09E6">
        <w:t>Plast-Box</w:t>
      </w:r>
      <w:proofErr w:type="spellEnd"/>
      <w:r w:rsidR="00BE4485" w:rsidRPr="004D09E6">
        <w:t>» S.A.» (м. Слупськ, Польща)</w:t>
      </w:r>
      <w:r w:rsidR="00BE4485">
        <w:t xml:space="preserve"> </w:t>
      </w:r>
      <w:r w:rsidR="00BE4485" w:rsidRPr="004D09E6">
        <w:t xml:space="preserve">і </w:t>
      </w:r>
      <w:r w:rsidR="00BE4485">
        <w:t xml:space="preserve">фізичної особи – громадянки України </w:t>
      </w:r>
      <w:proofErr w:type="spellStart"/>
      <w:r w:rsidR="00BE4485">
        <w:t>Гереги</w:t>
      </w:r>
      <w:proofErr w:type="spellEnd"/>
      <w:r w:rsidR="00BE4485">
        <w:t xml:space="preserve"> Галини Федорівни</w:t>
      </w:r>
      <w:r w:rsidR="00BE4485" w:rsidRPr="009126BF">
        <w:t xml:space="preserve"> </w:t>
      </w:r>
      <w:r w:rsidR="009126BF" w:rsidRPr="009126BF">
        <w:t>про надання дозволу на концентрацію, яка буде здійснена шляхом</w:t>
      </w:r>
      <w:r w:rsidR="00A7332E">
        <w:t xml:space="preserve"> безпосереднього </w:t>
      </w:r>
      <w:r w:rsidR="009126BF" w:rsidRPr="009126BF">
        <w:t xml:space="preserve">придбання </w:t>
      </w:r>
      <w:r w:rsidR="00BE4485" w:rsidRPr="00BE4485">
        <w:t xml:space="preserve">фізичною особою – громадянкою України </w:t>
      </w:r>
      <w:proofErr w:type="spellStart"/>
      <w:r w:rsidR="00BE4485" w:rsidRPr="00BE4485">
        <w:t>Герегою</w:t>
      </w:r>
      <w:proofErr w:type="spellEnd"/>
      <w:r w:rsidR="00BE4485" w:rsidRPr="00BE4485">
        <w:t xml:space="preserve"> Г. Ф.</w:t>
      </w:r>
      <w:r w:rsidR="009126BF" w:rsidRPr="009126BF">
        <w:t xml:space="preserve"> акцій компанії «Przetw</w:t>
      </w:r>
      <w:r w:rsidR="00176307">
        <w:t>ó</w:t>
      </w:r>
      <w:r w:rsidR="009126BF" w:rsidRPr="009126BF">
        <w:t>rstwo Tworzyw Sztucznych «</w:t>
      </w:r>
      <w:proofErr w:type="spellStart"/>
      <w:r w:rsidR="009126BF" w:rsidRPr="009126BF">
        <w:t>Plast-Box</w:t>
      </w:r>
      <w:proofErr w:type="spellEnd"/>
      <w:r w:rsidR="009126BF" w:rsidRPr="009126BF">
        <w:t xml:space="preserve">» S.A.» (далі </w:t>
      </w:r>
      <w:r w:rsidR="00884C15">
        <w:t>–</w:t>
      </w:r>
      <w:r w:rsidR="009126BF" w:rsidRPr="009126BF">
        <w:t xml:space="preserve"> Об’єкт придбання) у розмірі, що сукупно забезпечить перевищення 5</w:t>
      </w:r>
      <w:r w:rsidR="00EE3D88">
        <w:t>0</w:t>
      </w:r>
      <w:r w:rsidR="009126BF" w:rsidRPr="009126BF">
        <w:t xml:space="preserve"> відсотків голосів у вищому органі управління</w:t>
      </w:r>
      <w:r w:rsidR="009126BF">
        <w:t xml:space="preserve"> компанії</w:t>
      </w:r>
      <w:r w:rsidR="005C664D">
        <w:rPr>
          <w:color w:val="000000" w:themeColor="text1"/>
        </w:rPr>
        <w:t>,</w:t>
      </w:r>
    </w:p>
    <w:p w14:paraId="405BB0B7" w14:textId="77777777" w:rsidR="00EE3D88" w:rsidRDefault="00EE3D88" w:rsidP="00DB6C21">
      <w:pPr>
        <w:jc w:val="center"/>
      </w:pPr>
    </w:p>
    <w:p w14:paraId="7E3D6BB6" w14:textId="29DA8CE3" w:rsidR="00BA0A79" w:rsidRPr="00A7073E" w:rsidRDefault="00BA0A79" w:rsidP="00DB6C21">
      <w:pPr>
        <w:jc w:val="center"/>
        <w:rPr>
          <w:b/>
        </w:rPr>
      </w:pPr>
      <w:r w:rsidRPr="00A7073E">
        <w:rPr>
          <w:b/>
        </w:rPr>
        <w:t>ВСТАНОВИВ:</w:t>
      </w:r>
    </w:p>
    <w:p w14:paraId="7E3D6BB7" w14:textId="77777777" w:rsidR="00A934B3" w:rsidRPr="007E5323" w:rsidRDefault="00A934B3" w:rsidP="00BA0A79">
      <w:pPr>
        <w:tabs>
          <w:tab w:val="left" w:pos="4862"/>
        </w:tabs>
        <w:jc w:val="center"/>
      </w:pPr>
    </w:p>
    <w:p w14:paraId="0B39DC78" w14:textId="5843E704" w:rsidR="00EE3D88" w:rsidRDefault="00A0340A" w:rsidP="002B12F5">
      <w:pPr>
        <w:ind w:firstLine="709"/>
        <w:jc w:val="both"/>
      </w:pPr>
      <w:r w:rsidRPr="00A0340A">
        <w:t xml:space="preserve">Концентрація полягає </w:t>
      </w:r>
      <w:r w:rsidR="00884C15">
        <w:t xml:space="preserve">в </w:t>
      </w:r>
      <w:r w:rsidR="00A7332E">
        <w:t xml:space="preserve">безпосередньому </w:t>
      </w:r>
      <w:r w:rsidR="009126BF">
        <w:t>придбан</w:t>
      </w:r>
      <w:r w:rsidR="00884C15">
        <w:t>н</w:t>
      </w:r>
      <w:r w:rsidR="009126BF">
        <w:t xml:space="preserve">і </w:t>
      </w:r>
      <w:r w:rsidR="00BE4485">
        <w:t>ф</w:t>
      </w:r>
      <w:r w:rsidR="00BE4485" w:rsidRPr="00BE4485">
        <w:t>ізичн</w:t>
      </w:r>
      <w:r w:rsidR="00BE4485">
        <w:t>ою</w:t>
      </w:r>
      <w:r w:rsidR="00BE4485" w:rsidRPr="00BE4485">
        <w:t xml:space="preserve"> особ</w:t>
      </w:r>
      <w:r w:rsidR="00A7332E">
        <w:t>ою</w:t>
      </w:r>
      <w:r w:rsidR="00BE4485" w:rsidRPr="00BE4485">
        <w:t xml:space="preserve"> – громадянк</w:t>
      </w:r>
      <w:r w:rsidR="00BE4485">
        <w:t>ою</w:t>
      </w:r>
      <w:r w:rsidR="00BE4485" w:rsidRPr="00BE4485">
        <w:t xml:space="preserve"> України </w:t>
      </w:r>
      <w:proofErr w:type="spellStart"/>
      <w:r w:rsidR="00BE4485" w:rsidRPr="00BE4485">
        <w:t>Герег</w:t>
      </w:r>
      <w:r w:rsidR="00BE4485">
        <w:t>ою</w:t>
      </w:r>
      <w:proofErr w:type="spellEnd"/>
      <w:r w:rsidR="00BE4485" w:rsidRPr="00BE4485">
        <w:t xml:space="preserve"> Г</w:t>
      </w:r>
      <w:r w:rsidR="00BE4485">
        <w:t>.</w:t>
      </w:r>
      <w:r w:rsidR="00BE4485" w:rsidRPr="00BE4485">
        <w:t xml:space="preserve"> Ф</w:t>
      </w:r>
      <w:r w:rsidR="00BE4485">
        <w:t>.</w:t>
      </w:r>
      <w:r w:rsidR="00BE4485" w:rsidRPr="00BE4485">
        <w:t xml:space="preserve"> </w:t>
      </w:r>
      <w:r w:rsidR="009126BF">
        <w:t>(далі – Покупець) акцій компанії «</w:t>
      </w:r>
      <w:r w:rsidR="00176307">
        <w:t>Przetwórstwo</w:t>
      </w:r>
      <w:r w:rsidR="009126BF">
        <w:t xml:space="preserve"> Tworzyw Sztucznych «</w:t>
      </w:r>
      <w:proofErr w:type="spellStart"/>
      <w:r w:rsidR="009126BF">
        <w:t>Plast-Box</w:t>
      </w:r>
      <w:proofErr w:type="spellEnd"/>
      <w:r w:rsidR="009126BF">
        <w:t>» S.A.», що сукупно забезпечує  Покупц</w:t>
      </w:r>
      <w:r w:rsidR="00A50256">
        <w:t xml:space="preserve">ю та суб’єктам господарювання, пов’язаним </w:t>
      </w:r>
      <w:r w:rsidR="00884C15">
        <w:t>і</w:t>
      </w:r>
      <w:r w:rsidR="00A50256">
        <w:t xml:space="preserve">з ним відносинами контролю (далі – Група </w:t>
      </w:r>
      <w:r w:rsidR="004D5D5D">
        <w:t>П</w:t>
      </w:r>
      <w:r w:rsidR="00A50256">
        <w:t>окупця),</w:t>
      </w:r>
      <w:r w:rsidR="009126BF">
        <w:t xml:space="preserve"> перевищення 5</w:t>
      </w:r>
      <w:r w:rsidR="00EE3D88">
        <w:t>0</w:t>
      </w:r>
      <w:r w:rsidR="009126BF">
        <w:t xml:space="preserve"> відсотків голосів у вищому органі управління</w:t>
      </w:r>
      <w:r w:rsidR="00176307">
        <w:t xml:space="preserve"> компанії </w:t>
      </w:r>
      <w:r w:rsidR="00176307" w:rsidRPr="00176307">
        <w:t>«</w:t>
      </w:r>
      <w:r w:rsidR="00176307">
        <w:t>Przetwórstwo</w:t>
      </w:r>
      <w:r w:rsidR="00176307" w:rsidRPr="00176307">
        <w:t xml:space="preserve"> Tworzyw Sztucznych </w:t>
      </w:r>
      <w:r w:rsidR="00A7332E" w:rsidRPr="009126BF">
        <w:t>«</w:t>
      </w:r>
      <w:proofErr w:type="spellStart"/>
      <w:r w:rsidR="00A7332E" w:rsidRPr="009126BF">
        <w:t>Plast-Box</w:t>
      </w:r>
      <w:proofErr w:type="spellEnd"/>
      <w:r w:rsidR="00A7332E" w:rsidRPr="009126BF">
        <w:t>» S.A.»</w:t>
      </w:r>
      <w:r w:rsidR="00A7332E">
        <w:t>.</w:t>
      </w:r>
    </w:p>
    <w:p w14:paraId="0BD42F45" w14:textId="77777777" w:rsidR="00A7332E" w:rsidRDefault="00A7332E" w:rsidP="002B12F5">
      <w:pPr>
        <w:ind w:firstLine="709"/>
        <w:jc w:val="both"/>
      </w:pPr>
    </w:p>
    <w:p w14:paraId="7E3D6BBA" w14:textId="0AEEEE55" w:rsidR="009C2318" w:rsidRDefault="009C2318" w:rsidP="002B12F5">
      <w:pPr>
        <w:ind w:firstLine="709"/>
        <w:jc w:val="both"/>
      </w:pPr>
      <w:r>
        <w:t>За інформацією заявників:</w:t>
      </w:r>
    </w:p>
    <w:p w14:paraId="196BF477" w14:textId="41F57272" w:rsidR="009126BF" w:rsidRPr="009126BF" w:rsidRDefault="009126BF" w:rsidP="002B12F5">
      <w:pPr>
        <w:ind w:firstLine="709"/>
        <w:jc w:val="both"/>
        <w:rPr>
          <w:bCs/>
          <w:iCs/>
          <w:lang w:eastAsia="ar-SA"/>
        </w:rPr>
      </w:pPr>
      <w:r w:rsidRPr="009126BF">
        <w:rPr>
          <w:bCs/>
          <w:iCs/>
          <w:lang w:eastAsia="ar-SA"/>
        </w:rPr>
        <w:t>компанія «</w:t>
      </w:r>
      <w:r w:rsidR="00176307">
        <w:rPr>
          <w:bCs/>
          <w:iCs/>
          <w:lang w:eastAsia="ar-SA"/>
        </w:rPr>
        <w:t>Przetwórstwo</w:t>
      </w:r>
      <w:r w:rsidRPr="009126BF">
        <w:rPr>
          <w:bCs/>
          <w:iCs/>
          <w:lang w:eastAsia="ar-SA"/>
        </w:rPr>
        <w:t xml:space="preserve"> Tworzyw Sztucznych «</w:t>
      </w:r>
      <w:proofErr w:type="spellStart"/>
      <w:r w:rsidRPr="009126BF">
        <w:rPr>
          <w:bCs/>
          <w:iCs/>
          <w:lang w:eastAsia="ar-SA"/>
        </w:rPr>
        <w:t>Plast-Box</w:t>
      </w:r>
      <w:proofErr w:type="spellEnd"/>
      <w:r w:rsidRPr="009126BF">
        <w:rPr>
          <w:bCs/>
          <w:iCs/>
          <w:lang w:eastAsia="ar-SA"/>
        </w:rPr>
        <w:t xml:space="preserve">» S.A» здійснює </w:t>
      </w:r>
      <w:r>
        <w:rPr>
          <w:bCs/>
          <w:iCs/>
          <w:lang w:eastAsia="ar-SA"/>
        </w:rPr>
        <w:t xml:space="preserve">діяльність </w:t>
      </w:r>
      <w:r w:rsidRPr="009126BF">
        <w:rPr>
          <w:bCs/>
          <w:iCs/>
          <w:lang w:eastAsia="ar-SA"/>
        </w:rPr>
        <w:t xml:space="preserve">з виробництва та оптової </w:t>
      </w:r>
      <w:r w:rsidR="006C0923">
        <w:rPr>
          <w:bCs/>
          <w:iCs/>
          <w:lang w:eastAsia="ar-SA"/>
        </w:rPr>
        <w:t>реалізації</w:t>
      </w:r>
      <w:r w:rsidRPr="009126BF">
        <w:rPr>
          <w:bCs/>
          <w:iCs/>
          <w:lang w:eastAsia="ar-SA"/>
        </w:rPr>
        <w:t xml:space="preserve"> пластикови</w:t>
      </w:r>
      <w:r w:rsidR="006C0923">
        <w:rPr>
          <w:bCs/>
          <w:iCs/>
          <w:lang w:eastAsia="ar-SA"/>
        </w:rPr>
        <w:t>х</w:t>
      </w:r>
      <w:r w:rsidRPr="009126BF">
        <w:rPr>
          <w:bCs/>
          <w:iCs/>
          <w:lang w:eastAsia="ar-SA"/>
        </w:rPr>
        <w:t xml:space="preserve"> упаков</w:t>
      </w:r>
      <w:r w:rsidR="006C0923">
        <w:rPr>
          <w:bCs/>
          <w:iCs/>
          <w:lang w:eastAsia="ar-SA"/>
        </w:rPr>
        <w:t>ок</w:t>
      </w:r>
      <w:r w:rsidRPr="009126BF">
        <w:rPr>
          <w:bCs/>
          <w:iCs/>
          <w:lang w:eastAsia="ar-SA"/>
        </w:rPr>
        <w:t>, контейнер</w:t>
      </w:r>
      <w:r w:rsidR="006C0923">
        <w:rPr>
          <w:bCs/>
          <w:iCs/>
          <w:lang w:eastAsia="ar-SA"/>
        </w:rPr>
        <w:t>ів</w:t>
      </w:r>
      <w:r w:rsidRPr="009126BF">
        <w:rPr>
          <w:bCs/>
          <w:iCs/>
          <w:lang w:eastAsia="ar-SA"/>
        </w:rPr>
        <w:t>, короб</w:t>
      </w:r>
      <w:r w:rsidR="006C0923">
        <w:rPr>
          <w:bCs/>
          <w:iCs/>
          <w:lang w:eastAsia="ar-SA"/>
        </w:rPr>
        <w:t>о</w:t>
      </w:r>
      <w:r w:rsidRPr="009126BF">
        <w:rPr>
          <w:bCs/>
          <w:iCs/>
          <w:lang w:eastAsia="ar-SA"/>
        </w:rPr>
        <w:t xml:space="preserve">к </w:t>
      </w:r>
      <w:r w:rsidR="00371F23">
        <w:rPr>
          <w:bCs/>
          <w:iCs/>
          <w:lang w:eastAsia="ar-SA"/>
        </w:rPr>
        <w:t>й</w:t>
      </w:r>
      <w:r w:rsidR="00371F23" w:rsidRPr="009126BF">
        <w:rPr>
          <w:bCs/>
          <w:iCs/>
          <w:lang w:eastAsia="ar-SA"/>
        </w:rPr>
        <w:t xml:space="preserve"> </w:t>
      </w:r>
      <w:r w:rsidRPr="009126BF">
        <w:rPr>
          <w:bCs/>
          <w:iCs/>
          <w:lang w:eastAsia="ar-SA"/>
        </w:rPr>
        <w:t>інши</w:t>
      </w:r>
      <w:r w:rsidR="006C0923">
        <w:rPr>
          <w:bCs/>
          <w:iCs/>
          <w:lang w:eastAsia="ar-SA"/>
        </w:rPr>
        <w:t>х</w:t>
      </w:r>
      <w:r w:rsidRPr="009126BF">
        <w:rPr>
          <w:bCs/>
          <w:iCs/>
          <w:lang w:eastAsia="ar-SA"/>
        </w:rPr>
        <w:t xml:space="preserve"> пластикови</w:t>
      </w:r>
      <w:r w:rsidR="006C0923">
        <w:rPr>
          <w:bCs/>
          <w:iCs/>
          <w:lang w:eastAsia="ar-SA"/>
        </w:rPr>
        <w:t>х</w:t>
      </w:r>
      <w:r w:rsidRPr="009126BF">
        <w:rPr>
          <w:bCs/>
          <w:iCs/>
          <w:lang w:eastAsia="ar-SA"/>
        </w:rPr>
        <w:t xml:space="preserve"> вироб</w:t>
      </w:r>
      <w:r w:rsidR="006C0923">
        <w:rPr>
          <w:bCs/>
          <w:iCs/>
          <w:lang w:eastAsia="ar-SA"/>
        </w:rPr>
        <w:t>ів</w:t>
      </w:r>
      <w:r w:rsidRPr="009126BF">
        <w:rPr>
          <w:bCs/>
          <w:iCs/>
          <w:lang w:eastAsia="ar-SA"/>
        </w:rPr>
        <w:t xml:space="preserve"> (переважно побутови</w:t>
      </w:r>
      <w:r w:rsidR="006C0923">
        <w:rPr>
          <w:bCs/>
          <w:iCs/>
          <w:lang w:eastAsia="ar-SA"/>
        </w:rPr>
        <w:t>х</w:t>
      </w:r>
      <w:r w:rsidRPr="009126BF">
        <w:rPr>
          <w:bCs/>
          <w:iCs/>
          <w:lang w:eastAsia="ar-SA"/>
        </w:rPr>
        <w:t xml:space="preserve"> товар</w:t>
      </w:r>
      <w:r w:rsidR="006C0923">
        <w:rPr>
          <w:bCs/>
          <w:iCs/>
          <w:lang w:eastAsia="ar-SA"/>
        </w:rPr>
        <w:t>ів</w:t>
      </w:r>
      <w:r w:rsidR="00371F23">
        <w:rPr>
          <w:bCs/>
          <w:iCs/>
          <w:lang w:eastAsia="ar-SA"/>
        </w:rPr>
        <w:t> </w:t>
      </w:r>
      <w:r w:rsidRPr="009126BF">
        <w:rPr>
          <w:bCs/>
          <w:iCs/>
          <w:lang w:eastAsia="ar-SA"/>
        </w:rPr>
        <w:t>/</w:t>
      </w:r>
      <w:r w:rsidR="00371F23">
        <w:rPr>
          <w:bCs/>
          <w:iCs/>
          <w:lang w:eastAsia="ar-SA"/>
        </w:rPr>
        <w:t> </w:t>
      </w:r>
      <w:r w:rsidRPr="009126BF">
        <w:rPr>
          <w:bCs/>
          <w:iCs/>
          <w:lang w:eastAsia="ar-SA"/>
        </w:rPr>
        <w:t>садови</w:t>
      </w:r>
      <w:r w:rsidR="006C0923">
        <w:rPr>
          <w:bCs/>
          <w:iCs/>
          <w:lang w:eastAsia="ar-SA"/>
        </w:rPr>
        <w:t>х</w:t>
      </w:r>
      <w:r w:rsidRPr="009126BF">
        <w:rPr>
          <w:bCs/>
          <w:iCs/>
          <w:lang w:eastAsia="ar-SA"/>
        </w:rPr>
        <w:t xml:space="preserve"> мебл</w:t>
      </w:r>
      <w:r w:rsidR="006C0923">
        <w:rPr>
          <w:bCs/>
          <w:iCs/>
          <w:lang w:eastAsia="ar-SA"/>
        </w:rPr>
        <w:t>ів</w:t>
      </w:r>
      <w:r w:rsidRPr="009126BF">
        <w:rPr>
          <w:bCs/>
          <w:iCs/>
          <w:lang w:eastAsia="ar-SA"/>
        </w:rPr>
        <w:t>, таки</w:t>
      </w:r>
      <w:r w:rsidR="006C0923">
        <w:rPr>
          <w:bCs/>
          <w:iCs/>
          <w:lang w:eastAsia="ar-SA"/>
        </w:rPr>
        <w:t>х</w:t>
      </w:r>
      <w:r w:rsidRPr="009126BF">
        <w:rPr>
          <w:bCs/>
          <w:iCs/>
          <w:lang w:eastAsia="ar-SA"/>
        </w:rPr>
        <w:t xml:space="preserve"> як драбини, верстаки тощо)</w:t>
      </w:r>
      <w:r w:rsidR="00371F23">
        <w:rPr>
          <w:bCs/>
          <w:iCs/>
          <w:lang w:eastAsia="ar-SA"/>
        </w:rPr>
        <w:t>,</w:t>
      </w:r>
      <w:r w:rsidRPr="009126BF">
        <w:rPr>
          <w:bCs/>
          <w:iCs/>
          <w:lang w:eastAsia="ar-SA"/>
        </w:rPr>
        <w:t xml:space="preserve"> та безпосередньо н</w:t>
      </w:r>
      <w:r w:rsidR="00A7332E">
        <w:rPr>
          <w:bCs/>
          <w:iCs/>
          <w:lang w:eastAsia="ar-SA"/>
        </w:rPr>
        <w:t>е</w:t>
      </w:r>
      <w:r w:rsidRPr="009126BF">
        <w:rPr>
          <w:bCs/>
          <w:iCs/>
          <w:lang w:eastAsia="ar-SA"/>
        </w:rPr>
        <w:t xml:space="preserve"> здійснює господарськ</w:t>
      </w:r>
      <w:r w:rsidR="00371F23">
        <w:rPr>
          <w:bCs/>
          <w:iCs/>
          <w:lang w:eastAsia="ar-SA"/>
        </w:rPr>
        <w:t>ої</w:t>
      </w:r>
      <w:r w:rsidRPr="009126BF">
        <w:rPr>
          <w:bCs/>
          <w:iCs/>
          <w:lang w:eastAsia="ar-SA"/>
        </w:rPr>
        <w:t xml:space="preserve"> діяльн</w:t>
      </w:r>
      <w:r w:rsidR="00371F23">
        <w:rPr>
          <w:bCs/>
          <w:iCs/>
          <w:lang w:eastAsia="ar-SA"/>
        </w:rPr>
        <w:t>ості</w:t>
      </w:r>
      <w:r w:rsidRPr="009126BF">
        <w:rPr>
          <w:bCs/>
          <w:iCs/>
          <w:lang w:eastAsia="ar-SA"/>
        </w:rPr>
        <w:t xml:space="preserve"> в Україні;</w:t>
      </w:r>
    </w:p>
    <w:p w14:paraId="05606F79" w14:textId="0128CEAC" w:rsidR="009126BF" w:rsidRPr="009126BF" w:rsidRDefault="009126BF" w:rsidP="002B12F5">
      <w:pPr>
        <w:ind w:firstLine="709"/>
        <w:jc w:val="both"/>
        <w:rPr>
          <w:bCs/>
          <w:iCs/>
          <w:lang w:eastAsia="ar-SA"/>
        </w:rPr>
      </w:pPr>
      <w:r w:rsidRPr="009126BF">
        <w:rPr>
          <w:bCs/>
          <w:iCs/>
          <w:lang w:eastAsia="ar-SA"/>
        </w:rPr>
        <w:t>Об’єкт придбання пов</w:t>
      </w:r>
      <w:r w:rsidR="00371F23">
        <w:rPr>
          <w:bCs/>
          <w:iCs/>
          <w:lang w:eastAsia="ar-SA"/>
        </w:rPr>
        <w:t>’</w:t>
      </w:r>
      <w:r w:rsidRPr="009126BF">
        <w:rPr>
          <w:bCs/>
          <w:iCs/>
          <w:lang w:eastAsia="ar-SA"/>
        </w:rPr>
        <w:t>язаний відносинами контролю із суб’єкт</w:t>
      </w:r>
      <w:r w:rsidR="006C0923">
        <w:rPr>
          <w:bCs/>
          <w:iCs/>
          <w:lang w:eastAsia="ar-SA"/>
        </w:rPr>
        <w:t>о</w:t>
      </w:r>
      <w:r w:rsidRPr="009126BF">
        <w:rPr>
          <w:bCs/>
          <w:iCs/>
          <w:lang w:eastAsia="ar-SA"/>
        </w:rPr>
        <w:t>м господарювання</w:t>
      </w:r>
      <w:r w:rsidR="00371F23">
        <w:rPr>
          <w:bCs/>
          <w:iCs/>
          <w:lang w:eastAsia="ar-SA"/>
        </w:rPr>
        <w:t> –</w:t>
      </w:r>
      <w:r w:rsidRPr="009126BF">
        <w:rPr>
          <w:bCs/>
          <w:iCs/>
          <w:lang w:eastAsia="ar-SA"/>
        </w:rPr>
        <w:t xml:space="preserve"> резидент</w:t>
      </w:r>
      <w:r w:rsidR="006C0923">
        <w:rPr>
          <w:bCs/>
          <w:iCs/>
          <w:lang w:eastAsia="ar-SA"/>
        </w:rPr>
        <w:t>ом</w:t>
      </w:r>
      <w:r w:rsidRPr="009126BF">
        <w:rPr>
          <w:bCs/>
          <w:iCs/>
          <w:lang w:eastAsia="ar-SA"/>
        </w:rPr>
        <w:t xml:space="preserve"> України</w:t>
      </w:r>
      <w:r w:rsidR="006C0923">
        <w:rPr>
          <w:bCs/>
          <w:iCs/>
          <w:lang w:eastAsia="ar-SA"/>
        </w:rPr>
        <w:t xml:space="preserve"> товариством з обмеженою відповідальністю «</w:t>
      </w:r>
      <w:r w:rsidR="006C0923" w:rsidRPr="005203CE">
        <w:rPr>
          <w:bCs/>
        </w:rPr>
        <w:t xml:space="preserve">Пласт-Бокс </w:t>
      </w:r>
      <w:r w:rsidR="006C0923">
        <w:rPr>
          <w:bCs/>
        </w:rPr>
        <w:t>Україна</w:t>
      </w:r>
      <w:r w:rsidR="006C0923">
        <w:rPr>
          <w:bCs/>
          <w:iCs/>
          <w:lang w:eastAsia="ar-SA"/>
        </w:rPr>
        <w:t xml:space="preserve">»                      (м. </w:t>
      </w:r>
      <w:r w:rsidR="00AA63E7" w:rsidRPr="00FD1D35">
        <w:rPr>
          <w:bCs/>
          <w:i/>
          <w:iCs/>
          <w:lang w:eastAsia="ar-SA"/>
        </w:rPr>
        <w:t>інформація, доступ до якої обмежено</w:t>
      </w:r>
      <w:r w:rsidR="006C0923">
        <w:rPr>
          <w:bCs/>
          <w:iCs/>
          <w:lang w:eastAsia="ar-SA"/>
        </w:rPr>
        <w:t xml:space="preserve">), </w:t>
      </w:r>
      <w:r w:rsidRPr="009126BF">
        <w:rPr>
          <w:bCs/>
          <w:iCs/>
          <w:lang w:eastAsia="ar-SA"/>
        </w:rPr>
        <w:t>як</w:t>
      </w:r>
      <w:r w:rsidR="00371F23">
        <w:rPr>
          <w:bCs/>
          <w:iCs/>
          <w:lang w:eastAsia="ar-SA"/>
        </w:rPr>
        <w:t>е</w:t>
      </w:r>
      <w:r w:rsidRPr="009126BF">
        <w:rPr>
          <w:bCs/>
          <w:iCs/>
          <w:lang w:eastAsia="ar-SA"/>
        </w:rPr>
        <w:t xml:space="preserve"> здійснює діяльність з виробництва та оптової реалізації </w:t>
      </w:r>
      <w:r w:rsidR="00AA63E7" w:rsidRPr="00FD1D35">
        <w:rPr>
          <w:bCs/>
          <w:i/>
          <w:iCs/>
          <w:lang w:eastAsia="ar-SA"/>
        </w:rPr>
        <w:t>інформація, доступ до якої обмежено</w:t>
      </w:r>
      <w:bookmarkStart w:id="0" w:name="_GoBack"/>
      <w:bookmarkEnd w:id="0"/>
      <w:r w:rsidRPr="009126BF">
        <w:rPr>
          <w:bCs/>
          <w:iCs/>
          <w:lang w:eastAsia="ar-SA"/>
        </w:rPr>
        <w:t>;</w:t>
      </w:r>
    </w:p>
    <w:p w14:paraId="5E242982" w14:textId="1CFC7880" w:rsidR="009126BF" w:rsidRPr="009126BF" w:rsidRDefault="009126BF" w:rsidP="002B12F5">
      <w:pPr>
        <w:ind w:firstLine="709"/>
        <w:jc w:val="both"/>
        <w:rPr>
          <w:bCs/>
          <w:iCs/>
          <w:lang w:eastAsia="ar-SA"/>
        </w:rPr>
      </w:pPr>
      <w:r w:rsidRPr="009126BF">
        <w:rPr>
          <w:bCs/>
          <w:iCs/>
          <w:lang w:eastAsia="ar-SA"/>
        </w:rPr>
        <w:t>жоден із поточних акціонерів самостійно або спільно з будь-яким іншим акціонером не здійснює вирішальн</w:t>
      </w:r>
      <w:r w:rsidR="00371F23">
        <w:rPr>
          <w:bCs/>
          <w:iCs/>
          <w:lang w:eastAsia="ar-SA"/>
        </w:rPr>
        <w:t>ого</w:t>
      </w:r>
      <w:r w:rsidRPr="009126BF">
        <w:rPr>
          <w:bCs/>
          <w:iCs/>
          <w:lang w:eastAsia="ar-SA"/>
        </w:rPr>
        <w:t xml:space="preserve"> вплив</w:t>
      </w:r>
      <w:r w:rsidR="00371F23">
        <w:rPr>
          <w:bCs/>
          <w:iCs/>
          <w:lang w:eastAsia="ar-SA"/>
        </w:rPr>
        <w:t>у</w:t>
      </w:r>
      <w:r w:rsidRPr="009126BF">
        <w:rPr>
          <w:bCs/>
          <w:iCs/>
          <w:lang w:eastAsia="ar-SA"/>
        </w:rPr>
        <w:t xml:space="preserve"> на господарську діяльність Об’єкта придбання будь-яки</w:t>
      </w:r>
      <w:r w:rsidR="00843866">
        <w:rPr>
          <w:bCs/>
          <w:iCs/>
          <w:lang w:eastAsia="ar-SA"/>
        </w:rPr>
        <w:t>м</w:t>
      </w:r>
      <w:r w:rsidRPr="009126BF">
        <w:rPr>
          <w:bCs/>
          <w:iCs/>
          <w:lang w:eastAsia="ar-SA"/>
        </w:rPr>
        <w:t xml:space="preserve"> спос</w:t>
      </w:r>
      <w:r w:rsidR="00843866">
        <w:rPr>
          <w:bCs/>
          <w:iCs/>
          <w:lang w:eastAsia="ar-SA"/>
        </w:rPr>
        <w:t>обом</w:t>
      </w:r>
      <w:r w:rsidRPr="009126BF">
        <w:rPr>
          <w:bCs/>
          <w:iCs/>
          <w:lang w:eastAsia="ar-SA"/>
        </w:rPr>
        <w:t>. Отже, Об’єкт придбання не пов’язаний відносинами контролю</w:t>
      </w:r>
      <w:r w:rsidR="00843866">
        <w:rPr>
          <w:bCs/>
          <w:iCs/>
          <w:lang w:eastAsia="ar-SA"/>
        </w:rPr>
        <w:t>,</w:t>
      </w:r>
      <w:r w:rsidRPr="009126BF">
        <w:rPr>
          <w:bCs/>
          <w:iCs/>
          <w:lang w:eastAsia="ar-SA"/>
        </w:rPr>
        <w:t xml:space="preserve"> у розумінні статті 1 Закону </w:t>
      </w:r>
      <w:r w:rsidR="008D48E3">
        <w:rPr>
          <w:bCs/>
          <w:iCs/>
          <w:lang w:eastAsia="ar-SA"/>
        </w:rPr>
        <w:t xml:space="preserve">України </w:t>
      </w:r>
      <w:r w:rsidRPr="009126BF">
        <w:rPr>
          <w:bCs/>
          <w:iCs/>
          <w:lang w:eastAsia="ar-SA"/>
        </w:rPr>
        <w:t>«</w:t>
      </w:r>
      <w:r w:rsidR="006C0923">
        <w:rPr>
          <w:bCs/>
          <w:iCs/>
          <w:lang w:eastAsia="ar-SA"/>
        </w:rPr>
        <w:t>П</w:t>
      </w:r>
      <w:r w:rsidRPr="009126BF">
        <w:rPr>
          <w:bCs/>
          <w:iCs/>
          <w:lang w:eastAsia="ar-SA"/>
        </w:rPr>
        <w:t>ро захист економічної конкуренції»</w:t>
      </w:r>
      <w:r w:rsidR="00843866">
        <w:rPr>
          <w:bCs/>
          <w:iCs/>
          <w:lang w:eastAsia="ar-SA"/>
        </w:rPr>
        <w:t>,</w:t>
      </w:r>
      <w:r w:rsidRPr="009126BF">
        <w:rPr>
          <w:bCs/>
          <w:iCs/>
          <w:lang w:eastAsia="ar-SA"/>
        </w:rPr>
        <w:t xml:space="preserve"> з будь-яким із поточних акціонерів та не має фізичних осіб</w:t>
      </w:r>
      <w:r w:rsidR="005A7F4B">
        <w:rPr>
          <w:bCs/>
          <w:iCs/>
          <w:lang w:eastAsia="ar-SA"/>
        </w:rPr>
        <w:t xml:space="preserve"> –</w:t>
      </w:r>
      <w:r w:rsidR="005A7F4B" w:rsidRPr="009126BF">
        <w:rPr>
          <w:bCs/>
          <w:iCs/>
          <w:lang w:eastAsia="ar-SA"/>
        </w:rPr>
        <w:t xml:space="preserve"> </w:t>
      </w:r>
      <w:r w:rsidRPr="009126BF">
        <w:rPr>
          <w:bCs/>
          <w:iCs/>
          <w:lang w:eastAsia="ar-SA"/>
        </w:rPr>
        <w:t xml:space="preserve">кінцевих </w:t>
      </w:r>
      <w:proofErr w:type="spellStart"/>
      <w:r w:rsidRPr="009126BF">
        <w:rPr>
          <w:bCs/>
          <w:iCs/>
          <w:lang w:eastAsia="ar-SA"/>
        </w:rPr>
        <w:t>бенефіціарних</w:t>
      </w:r>
      <w:proofErr w:type="spellEnd"/>
      <w:r w:rsidRPr="009126BF">
        <w:rPr>
          <w:bCs/>
          <w:iCs/>
          <w:lang w:eastAsia="ar-SA"/>
        </w:rPr>
        <w:t xml:space="preserve"> власників;</w:t>
      </w:r>
    </w:p>
    <w:p w14:paraId="3C4312B8" w14:textId="77777777" w:rsidR="009D2B69" w:rsidRDefault="009D2B69" w:rsidP="002B12F5">
      <w:pPr>
        <w:ind w:firstLine="709"/>
        <w:jc w:val="both"/>
        <w:rPr>
          <w:bCs/>
          <w:iCs/>
          <w:lang w:eastAsia="ar-SA"/>
        </w:rPr>
      </w:pPr>
    </w:p>
    <w:p w14:paraId="43D99020" w14:textId="601261E9" w:rsidR="009126BF" w:rsidRPr="009126BF" w:rsidRDefault="00BE4485" w:rsidP="002B12F5">
      <w:pPr>
        <w:ind w:firstLine="709"/>
        <w:jc w:val="both"/>
        <w:rPr>
          <w:bCs/>
          <w:iCs/>
          <w:lang w:eastAsia="ar-SA"/>
        </w:rPr>
      </w:pPr>
      <w:r>
        <w:rPr>
          <w:bCs/>
          <w:iCs/>
          <w:lang w:eastAsia="ar-SA"/>
        </w:rPr>
        <w:t xml:space="preserve">Покупець </w:t>
      </w:r>
      <w:r w:rsidR="009126BF" w:rsidRPr="009126BF">
        <w:rPr>
          <w:bCs/>
          <w:iCs/>
          <w:lang w:eastAsia="ar-SA"/>
        </w:rPr>
        <w:t>пов’язан</w:t>
      </w:r>
      <w:r>
        <w:rPr>
          <w:bCs/>
          <w:iCs/>
          <w:lang w:eastAsia="ar-SA"/>
        </w:rPr>
        <w:t>ий</w:t>
      </w:r>
      <w:r w:rsidR="009126BF" w:rsidRPr="009126BF">
        <w:rPr>
          <w:bCs/>
          <w:iCs/>
          <w:lang w:eastAsia="ar-SA"/>
        </w:rPr>
        <w:t xml:space="preserve"> відносинами контролю із:</w:t>
      </w:r>
    </w:p>
    <w:p w14:paraId="0C7B007B" w14:textId="1552998F" w:rsidR="009126BF" w:rsidRPr="009126BF" w:rsidRDefault="009126BF" w:rsidP="002B12F5">
      <w:pPr>
        <w:ind w:firstLine="709"/>
        <w:jc w:val="both"/>
        <w:rPr>
          <w:bCs/>
          <w:iCs/>
          <w:lang w:eastAsia="ar-SA"/>
        </w:rPr>
      </w:pPr>
      <w:r w:rsidRPr="009126BF">
        <w:rPr>
          <w:bCs/>
          <w:iCs/>
          <w:lang w:eastAsia="ar-SA"/>
        </w:rPr>
        <w:t xml:space="preserve">суб’єктами господарювання, що утворюють </w:t>
      </w:r>
      <w:r w:rsidR="004D5D5D">
        <w:rPr>
          <w:bCs/>
          <w:iCs/>
          <w:lang w:eastAsia="ar-SA"/>
        </w:rPr>
        <w:t>Г</w:t>
      </w:r>
      <w:r w:rsidRPr="009126BF">
        <w:rPr>
          <w:bCs/>
          <w:iCs/>
          <w:lang w:eastAsia="ar-SA"/>
        </w:rPr>
        <w:t xml:space="preserve">рупу Покупця, яка є групою компаній, основною діяльністю якої є </w:t>
      </w:r>
      <w:bookmarkStart w:id="1" w:name="_Hlk115275621"/>
      <w:r w:rsidR="00FD1D35" w:rsidRPr="00FD1D35">
        <w:rPr>
          <w:bCs/>
          <w:i/>
          <w:iCs/>
          <w:lang w:eastAsia="ar-SA"/>
        </w:rPr>
        <w:t>інформація, доступ до якої обмежено</w:t>
      </w:r>
      <w:bookmarkEnd w:id="1"/>
      <w:r w:rsidRPr="009126BF">
        <w:rPr>
          <w:bCs/>
          <w:iCs/>
          <w:lang w:eastAsia="ar-SA"/>
        </w:rPr>
        <w:t xml:space="preserve">; </w:t>
      </w:r>
    </w:p>
    <w:p w14:paraId="65CE34E4" w14:textId="02C8A635" w:rsidR="009126BF" w:rsidRPr="009126BF" w:rsidRDefault="009126BF" w:rsidP="002B12F5">
      <w:pPr>
        <w:ind w:firstLine="709"/>
        <w:jc w:val="both"/>
        <w:rPr>
          <w:bCs/>
          <w:iCs/>
          <w:lang w:eastAsia="ar-SA"/>
        </w:rPr>
      </w:pPr>
      <w:r w:rsidRPr="009126BF">
        <w:rPr>
          <w:bCs/>
          <w:iCs/>
          <w:lang w:eastAsia="ar-SA"/>
        </w:rPr>
        <w:t>іншими суб</w:t>
      </w:r>
      <w:r w:rsidR="004D5D5D">
        <w:rPr>
          <w:bCs/>
          <w:iCs/>
          <w:lang w:eastAsia="ar-SA"/>
        </w:rPr>
        <w:t>’</w:t>
      </w:r>
      <w:r w:rsidRPr="009126BF">
        <w:rPr>
          <w:bCs/>
          <w:iCs/>
          <w:lang w:eastAsia="ar-SA"/>
        </w:rPr>
        <w:t xml:space="preserve">єктами  господарювання, які здійснюють  діяльність: </w:t>
      </w:r>
      <w:r w:rsidR="00FD1D35" w:rsidRPr="00FD1D35">
        <w:rPr>
          <w:bCs/>
          <w:i/>
          <w:iCs/>
          <w:lang w:eastAsia="ar-SA"/>
        </w:rPr>
        <w:t>інформація, доступ до якої обмежено</w:t>
      </w:r>
      <w:r w:rsidRPr="009126BF">
        <w:rPr>
          <w:bCs/>
          <w:iCs/>
          <w:lang w:eastAsia="ar-SA"/>
        </w:rPr>
        <w:t xml:space="preserve"> тощо;</w:t>
      </w:r>
    </w:p>
    <w:p w14:paraId="4B2B3B1E" w14:textId="252BB6F0" w:rsidR="00A258F3" w:rsidRDefault="009126BF" w:rsidP="002B12F5">
      <w:pPr>
        <w:ind w:firstLine="709"/>
        <w:jc w:val="both"/>
        <w:rPr>
          <w:bCs/>
          <w:iCs/>
          <w:lang w:eastAsia="ar-SA"/>
        </w:rPr>
      </w:pPr>
      <w:r w:rsidRPr="009126BF">
        <w:rPr>
          <w:bCs/>
          <w:iCs/>
          <w:lang w:eastAsia="ar-SA"/>
        </w:rPr>
        <w:t xml:space="preserve">кінцевими </w:t>
      </w:r>
      <w:proofErr w:type="spellStart"/>
      <w:r w:rsidRPr="009126BF">
        <w:rPr>
          <w:bCs/>
          <w:iCs/>
          <w:lang w:eastAsia="ar-SA"/>
        </w:rPr>
        <w:t>бенефіціарними</w:t>
      </w:r>
      <w:proofErr w:type="spellEnd"/>
      <w:r w:rsidRPr="009126BF">
        <w:rPr>
          <w:bCs/>
          <w:iCs/>
          <w:lang w:eastAsia="ar-SA"/>
        </w:rPr>
        <w:t xml:space="preserve"> власникам Групи Покупця є фізичні особи </w:t>
      </w:r>
      <w:r w:rsidR="00D96B96">
        <w:rPr>
          <w:bCs/>
          <w:iCs/>
          <w:lang w:eastAsia="ar-SA"/>
        </w:rPr>
        <w:t>–</w:t>
      </w:r>
      <w:r w:rsidRPr="009126BF">
        <w:rPr>
          <w:bCs/>
          <w:iCs/>
          <w:lang w:eastAsia="ar-SA"/>
        </w:rPr>
        <w:t xml:space="preserve"> громадяни України</w:t>
      </w:r>
      <w:r>
        <w:rPr>
          <w:bCs/>
          <w:iCs/>
          <w:lang w:eastAsia="ar-SA"/>
        </w:rPr>
        <w:t>.</w:t>
      </w:r>
    </w:p>
    <w:p w14:paraId="580F0391" w14:textId="77777777" w:rsidR="009126BF" w:rsidRDefault="009126BF" w:rsidP="002B12F5">
      <w:pPr>
        <w:ind w:firstLine="709"/>
        <w:jc w:val="both"/>
      </w:pPr>
    </w:p>
    <w:p w14:paraId="7E3D6BD0" w14:textId="7C9DECE7" w:rsidR="00BA0A79" w:rsidRPr="003D2304" w:rsidRDefault="00BA0A79" w:rsidP="00567EB0">
      <w:pPr>
        <w:ind w:firstLine="567"/>
        <w:jc w:val="both"/>
      </w:pPr>
      <w:r w:rsidRPr="003D2304">
        <w:lastRenderedPageBreak/>
        <w:t>Заявлен</w:t>
      </w:r>
      <w:r w:rsidR="003728CA">
        <w:t>а</w:t>
      </w:r>
      <w:r w:rsidRPr="003D2304">
        <w:t xml:space="preserve"> </w:t>
      </w:r>
      <w:r w:rsidR="003728CA">
        <w:t xml:space="preserve">концентрація </w:t>
      </w:r>
      <w:r w:rsidRPr="003D2304">
        <w:t>не призвод</w:t>
      </w:r>
      <w:r w:rsidR="003728CA">
        <w:t>и</w:t>
      </w:r>
      <w:r w:rsidRPr="003D2304">
        <w:t>ть до монополізації чи суттєвого обмеження конкуренції на товарних ринках України.</w:t>
      </w:r>
    </w:p>
    <w:p w14:paraId="7E3D6BD1" w14:textId="77777777" w:rsidR="000177EB" w:rsidRDefault="000177EB" w:rsidP="00BA0A79">
      <w:pPr>
        <w:ind w:firstLine="708"/>
        <w:jc w:val="both"/>
      </w:pPr>
    </w:p>
    <w:p w14:paraId="7E3D6BD2" w14:textId="1915E9DC" w:rsidR="00BA0A79" w:rsidRDefault="00BA0A79" w:rsidP="00191DB3">
      <w:pPr>
        <w:ind w:firstLine="708"/>
        <w:jc w:val="both"/>
      </w:pPr>
      <w:r w:rsidRPr="003D2304"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</w:t>
      </w:r>
      <w:r w:rsidR="00191DB3">
        <w:t xml:space="preserve">  </w:t>
      </w:r>
      <w:r>
        <w:t>21</w:t>
      </w:r>
      <w:r w:rsidR="0084679F">
        <w:t> </w:t>
      </w:r>
      <w:r>
        <w:t>березня 2002 року за № 284/6572  (у редакції розпорядження Антимонопольного комітету України від  21.06.2016  № 14-рп),</w:t>
      </w:r>
      <w:r w:rsidRPr="003D2304">
        <w:t xml:space="preserve"> Антимонопольний комітет України </w:t>
      </w:r>
    </w:p>
    <w:p w14:paraId="7E3D6BD3" w14:textId="77777777" w:rsidR="00DE79F6" w:rsidRPr="003D2304" w:rsidRDefault="00DE79F6" w:rsidP="00DE79F6">
      <w:pPr>
        <w:spacing w:line="276" w:lineRule="auto"/>
      </w:pPr>
    </w:p>
    <w:p w14:paraId="7E3D6BD4" w14:textId="77777777" w:rsidR="00BA0A79" w:rsidRPr="00A7073E" w:rsidRDefault="00BA0A79" w:rsidP="00DE79F6">
      <w:pPr>
        <w:pStyle w:val="a3"/>
        <w:tabs>
          <w:tab w:val="left" w:pos="4862"/>
        </w:tabs>
        <w:ind w:firstLine="561"/>
        <w:rPr>
          <w:b/>
          <w:szCs w:val="24"/>
        </w:rPr>
      </w:pPr>
      <w:r w:rsidRPr="003D2304">
        <w:rPr>
          <w:szCs w:val="24"/>
        </w:rPr>
        <w:t xml:space="preserve">                                                    </w:t>
      </w:r>
      <w:r w:rsidRPr="00A7073E">
        <w:rPr>
          <w:b/>
          <w:szCs w:val="24"/>
        </w:rPr>
        <w:t>ПОСТАНОВИВ:</w:t>
      </w:r>
    </w:p>
    <w:p w14:paraId="7E3D6BD5" w14:textId="77777777" w:rsidR="00BA0A79" w:rsidRPr="003D2304" w:rsidRDefault="00BA0A79" w:rsidP="00BA0A79">
      <w:pPr>
        <w:pStyle w:val="a3"/>
        <w:tabs>
          <w:tab w:val="left" w:pos="4862"/>
        </w:tabs>
        <w:ind w:firstLine="561"/>
        <w:rPr>
          <w:szCs w:val="24"/>
        </w:rPr>
      </w:pPr>
    </w:p>
    <w:p w14:paraId="52343E4C" w14:textId="5F797B8A" w:rsidR="00BE4485" w:rsidRPr="00BE4485" w:rsidRDefault="00BE4485" w:rsidP="00BE4485">
      <w:pPr>
        <w:ind w:firstLine="709"/>
        <w:jc w:val="both"/>
      </w:pPr>
      <w:r w:rsidRPr="00BE4485">
        <w:t xml:space="preserve">Надати дозвіл фізичній особі – громадянці України </w:t>
      </w:r>
      <w:proofErr w:type="spellStart"/>
      <w:r w:rsidRPr="00BE4485">
        <w:t>Герезі</w:t>
      </w:r>
      <w:proofErr w:type="spellEnd"/>
      <w:r w:rsidRPr="00BE4485">
        <w:t xml:space="preserve"> Галині Федорівні (індивідуальний податковий номер 2464919259) на концентрацію у вигляді </w:t>
      </w:r>
      <w:r w:rsidR="00A7332E">
        <w:t xml:space="preserve">безпосереднього </w:t>
      </w:r>
      <w:r w:rsidRPr="00BE4485">
        <w:t>придбання акцій компанії «Przetwórstwo Tworzyw Sztucznych «</w:t>
      </w:r>
      <w:proofErr w:type="spellStart"/>
      <w:r w:rsidRPr="00BE4485">
        <w:t>Plast-Box</w:t>
      </w:r>
      <w:proofErr w:type="spellEnd"/>
      <w:r w:rsidRPr="00BE4485">
        <w:t>» S.A.» (м. Слупськ, Польща) у розмірі, що сукупно забезпечить перевищення 50 відсотків голосів у вищому органі управління компанії.</w:t>
      </w:r>
    </w:p>
    <w:p w14:paraId="6D9F2984" w14:textId="77777777" w:rsidR="00BF3041" w:rsidRDefault="00BF3041" w:rsidP="005F31A9">
      <w:pPr>
        <w:jc w:val="both"/>
      </w:pPr>
    </w:p>
    <w:p w14:paraId="666E1908" w14:textId="77777777" w:rsidR="004F35DA" w:rsidRDefault="004F35DA" w:rsidP="005F31A9">
      <w:pPr>
        <w:jc w:val="both"/>
      </w:pPr>
    </w:p>
    <w:p w14:paraId="7E3D6BD9" w14:textId="7620E13F" w:rsidR="004C5C9A" w:rsidRDefault="00BA0A79" w:rsidP="005F31A9">
      <w:pPr>
        <w:jc w:val="both"/>
      </w:pPr>
      <w:r>
        <w:t xml:space="preserve">Голова Комітету                                                                                            </w:t>
      </w:r>
      <w:r w:rsidR="009523AC">
        <w:t>О</w:t>
      </w:r>
      <w:r w:rsidR="00CC0951">
        <w:t>льга</w:t>
      </w:r>
      <w:r w:rsidR="009523AC">
        <w:t xml:space="preserve"> ПІЩАНСЬКА</w:t>
      </w:r>
    </w:p>
    <w:sectPr w:rsidR="004C5C9A" w:rsidSect="00884C15">
      <w:headerReference w:type="even" r:id="rId8"/>
      <w:headerReference w:type="default" r:id="rId9"/>
      <w:pgSz w:w="11907" w:h="16840" w:code="9"/>
      <w:pgMar w:top="964" w:right="567" w:bottom="992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2D46CD" w14:textId="77777777" w:rsidR="00A454A8" w:rsidRDefault="00A454A8">
      <w:r>
        <w:separator/>
      </w:r>
    </w:p>
  </w:endnote>
  <w:endnote w:type="continuationSeparator" w:id="0">
    <w:p w14:paraId="5B45F512" w14:textId="77777777" w:rsidR="00A454A8" w:rsidRDefault="00A45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FB55B7" w14:textId="77777777" w:rsidR="00A454A8" w:rsidRDefault="00A454A8">
      <w:r>
        <w:separator/>
      </w:r>
    </w:p>
  </w:footnote>
  <w:footnote w:type="continuationSeparator" w:id="0">
    <w:p w14:paraId="25CFA614" w14:textId="77777777" w:rsidR="00A454A8" w:rsidRDefault="00A454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D6BE0" w14:textId="77777777" w:rsidR="00E73061" w:rsidRDefault="00E7306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E3D6BE1" w14:textId="77777777" w:rsidR="00E73061" w:rsidRDefault="00E7306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D6BE2" w14:textId="77777777" w:rsidR="00E73061" w:rsidRDefault="00E73061">
    <w:pPr>
      <w:pStyle w:val="a5"/>
    </w:pPr>
  </w:p>
  <w:p w14:paraId="7E3D6BE3" w14:textId="77777777" w:rsidR="00E73061" w:rsidRDefault="00E73061" w:rsidP="00BA0A79">
    <w:pPr>
      <w:pStyle w:val="a5"/>
      <w:framePr w:wrap="around" w:vAnchor="text" w:hAnchor="page" w:x="6494" w:y="76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83CE8">
      <w:rPr>
        <w:rStyle w:val="a7"/>
        <w:noProof/>
      </w:rPr>
      <w:t>3</w:t>
    </w:r>
    <w:r>
      <w:rPr>
        <w:rStyle w:val="a7"/>
      </w:rPr>
      <w:fldChar w:fldCharType="end"/>
    </w:r>
  </w:p>
  <w:p w14:paraId="7E3D6BE4" w14:textId="77777777" w:rsidR="00E73061" w:rsidRDefault="00E73061">
    <w:pPr>
      <w:pStyle w:val="a5"/>
    </w:pPr>
  </w:p>
  <w:p w14:paraId="7E3D6BE5" w14:textId="77777777" w:rsidR="00E73061" w:rsidRPr="00B82EE1" w:rsidRDefault="00E73061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A26EBC"/>
    <w:multiLevelType w:val="multilevel"/>
    <w:tmpl w:val="01FEC27C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9BB"/>
    <w:rsid w:val="00010572"/>
    <w:rsid w:val="000177EB"/>
    <w:rsid w:val="00037C2F"/>
    <w:rsid w:val="00040521"/>
    <w:rsid w:val="00075FC1"/>
    <w:rsid w:val="00091EE1"/>
    <w:rsid w:val="000A10E2"/>
    <w:rsid w:val="000A7662"/>
    <w:rsid w:val="000B3026"/>
    <w:rsid w:val="000B5C99"/>
    <w:rsid w:val="000C3E10"/>
    <w:rsid w:val="000C7251"/>
    <w:rsid w:val="000E1CD8"/>
    <w:rsid w:val="000E4A66"/>
    <w:rsid w:val="000F1C5E"/>
    <w:rsid w:val="000F22EF"/>
    <w:rsid w:val="001032DF"/>
    <w:rsid w:val="00121E71"/>
    <w:rsid w:val="001236B9"/>
    <w:rsid w:val="001618C3"/>
    <w:rsid w:val="00176307"/>
    <w:rsid w:val="00191DB3"/>
    <w:rsid w:val="001C29BC"/>
    <w:rsid w:val="001C6750"/>
    <w:rsid w:val="001D7360"/>
    <w:rsid w:val="00221CDD"/>
    <w:rsid w:val="0023077C"/>
    <w:rsid w:val="0024346B"/>
    <w:rsid w:val="00257E5D"/>
    <w:rsid w:val="00261ECA"/>
    <w:rsid w:val="002622FD"/>
    <w:rsid w:val="002648CE"/>
    <w:rsid w:val="00264FFD"/>
    <w:rsid w:val="00275734"/>
    <w:rsid w:val="00281EF6"/>
    <w:rsid w:val="002A0E39"/>
    <w:rsid w:val="002B12F5"/>
    <w:rsid w:val="002C1FCA"/>
    <w:rsid w:val="002D4191"/>
    <w:rsid w:val="002E173C"/>
    <w:rsid w:val="002E2254"/>
    <w:rsid w:val="0031326E"/>
    <w:rsid w:val="00341223"/>
    <w:rsid w:val="003479F9"/>
    <w:rsid w:val="0035243E"/>
    <w:rsid w:val="00371F23"/>
    <w:rsid w:val="003728CA"/>
    <w:rsid w:val="00383CE8"/>
    <w:rsid w:val="003A3FAB"/>
    <w:rsid w:val="003C01FE"/>
    <w:rsid w:val="003F3E7A"/>
    <w:rsid w:val="003F7F4B"/>
    <w:rsid w:val="00452105"/>
    <w:rsid w:val="00493C59"/>
    <w:rsid w:val="004B539F"/>
    <w:rsid w:val="004C4F75"/>
    <w:rsid w:val="004C5C9A"/>
    <w:rsid w:val="004D5D5D"/>
    <w:rsid w:val="004F35DA"/>
    <w:rsid w:val="005153E3"/>
    <w:rsid w:val="00527072"/>
    <w:rsid w:val="00554671"/>
    <w:rsid w:val="00562137"/>
    <w:rsid w:val="00567EB0"/>
    <w:rsid w:val="005820DA"/>
    <w:rsid w:val="00582E4D"/>
    <w:rsid w:val="00584294"/>
    <w:rsid w:val="005859D6"/>
    <w:rsid w:val="005A7F4B"/>
    <w:rsid w:val="005B562A"/>
    <w:rsid w:val="005C664D"/>
    <w:rsid w:val="005D0ED6"/>
    <w:rsid w:val="005D594C"/>
    <w:rsid w:val="005F31A9"/>
    <w:rsid w:val="006043B8"/>
    <w:rsid w:val="006228F7"/>
    <w:rsid w:val="00633B76"/>
    <w:rsid w:val="00636C01"/>
    <w:rsid w:val="00642F42"/>
    <w:rsid w:val="00644E12"/>
    <w:rsid w:val="006508AC"/>
    <w:rsid w:val="006741F7"/>
    <w:rsid w:val="0067757D"/>
    <w:rsid w:val="00677D8F"/>
    <w:rsid w:val="006824EF"/>
    <w:rsid w:val="00685846"/>
    <w:rsid w:val="00692749"/>
    <w:rsid w:val="006A5131"/>
    <w:rsid w:val="006C0923"/>
    <w:rsid w:val="006C740E"/>
    <w:rsid w:val="006E3859"/>
    <w:rsid w:val="006F62E0"/>
    <w:rsid w:val="00712F9A"/>
    <w:rsid w:val="0071530F"/>
    <w:rsid w:val="007446AB"/>
    <w:rsid w:val="007447EE"/>
    <w:rsid w:val="00774373"/>
    <w:rsid w:val="00796EAE"/>
    <w:rsid w:val="007A1BFF"/>
    <w:rsid w:val="007A6B86"/>
    <w:rsid w:val="007E5CFE"/>
    <w:rsid w:val="007F4BA7"/>
    <w:rsid w:val="0082534F"/>
    <w:rsid w:val="00843866"/>
    <w:rsid w:val="00843E56"/>
    <w:rsid w:val="0084679F"/>
    <w:rsid w:val="00852AF0"/>
    <w:rsid w:val="0088014F"/>
    <w:rsid w:val="008810AB"/>
    <w:rsid w:val="00884C15"/>
    <w:rsid w:val="008A072E"/>
    <w:rsid w:val="008C5C3C"/>
    <w:rsid w:val="008D48E3"/>
    <w:rsid w:val="008E33E5"/>
    <w:rsid w:val="009126BF"/>
    <w:rsid w:val="009318B6"/>
    <w:rsid w:val="009523AC"/>
    <w:rsid w:val="00956469"/>
    <w:rsid w:val="0099632D"/>
    <w:rsid w:val="009C2318"/>
    <w:rsid w:val="009D2B69"/>
    <w:rsid w:val="009E3776"/>
    <w:rsid w:val="00A00F6D"/>
    <w:rsid w:val="00A0340A"/>
    <w:rsid w:val="00A258F3"/>
    <w:rsid w:val="00A35BA7"/>
    <w:rsid w:val="00A454A8"/>
    <w:rsid w:val="00A50256"/>
    <w:rsid w:val="00A56B4B"/>
    <w:rsid w:val="00A7073E"/>
    <w:rsid w:val="00A7332E"/>
    <w:rsid w:val="00A841D8"/>
    <w:rsid w:val="00A934B3"/>
    <w:rsid w:val="00AA1157"/>
    <w:rsid w:val="00AA1D18"/>
    <w:rsid w:val="00AA63E7"/>
    <w:rsid w:val="00AE4321"/>
    <w:rsid w:val="00AE6805"/>
    <w:rsid w:val="00AF5FEF"/>
    <w:rsid w:val="00B12D5F"/>
    <w:rsid w:val="00B24E82"/>
    <w:rsid w:val="00B47A30"/>
    <w:rsid w:val="00B71CC6"/>
    <w:rsid w:val="00B86EAD"/>
    <w:rsid w:val="00B903EC"/>
    <w:rsid w:val="00BA0A79"/>
    <w:rsid w:val="00BA3FAC"/>
    <w:rsid w:val="00BA590C"/>
    <w:rsid w:val="00BD7358"/>
    <w:rsid w:val="00BE4485"/>
    <w:rsid w:val="00BF3041"/>
    <w:rsid w:val="00C048CB"/>
    <w:rsid w:val="00C20017"/>
    <w:rsid w:val="00C322DA"/>
    <w:rsid w:val="00C8427E"/>
    <w:rsid w:val="00CC0951"/>
    <w:rsid w:val="00CC2AAC"/>
    <w:rsid w:val="00CE3756"/>
    <w:rsid w:val="00CF1409"/>
    <w:rsid w:val="00D11BC8"/>
    <w:rsid w:val="00D171F1"/>
    <w:rsid w:val="00D275B1"/>
    <w:rsid w:val="00D35A5F"/>
    <w:rsid w:val="00D43C40"/>
    <w:rsid w:val="00D634AA"/>
    <w:rsid w:val="00D6490D"/>
    <w:rsid w:val="00D7254A"/>
    <w:rsid w:val="00D96B96"/>
    <w:rsid w:val="00DA0E82"/>
    <w:rsid w:val="00DB6C21"/>
    <w:rsid w:val="00DE79F6"/>
    <w:rsid w:val="00DF5CDB"/>
    <w:rsid w:val="00DF5EE7"/>
    <w:rsid w:val="00DF61D1"/>
    <w:rsid w:val="00DF7AB8"/>
    <w:rsid w:val="00E0281E"/>
    <w:rsid w:val="00E12FD7"/>
    <w:rsid w:val="00E67452"/>
    <w:rsid w:val="00E73061"/>
    <w:rsid w:val="00E853E9"/>
    <w:rsid w:val="00E92CA8"/>
    <w:rsid w:val="00E93A91"/>
    <w:rsid w:val="00EE09D0"/>
    <w:rsid w:val="00EE3D88"/>
    <w:rsid w:val="00F327DB"/>
    <w:rsid w:val="00F757B3"/>
    <w:rsid w:val="00FA09BB"/>
    <w:rsid w:val="00FC3DE9"/>
    <w:rsid w:val="00FD1D35"/>
    <w:rsid w:val="00FE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D6BA9"/>
  <w15:docId w15:val="{2E5506CA-79DE-4EE6-B397-641C41037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и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і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,Nota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ви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2557</Words>
  <Characters>1458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Ільєнко Юлія Вікторівна</cp:lastModifiedBy>
  <cp:revision>4</cp:revision>
  <cp:lastPrinted>2022-12-29T14:48:00Z</cp:lastPrinted>
  <dcterms:created xsi:type="dcterms:W3CDTF">2022-12-29T14:47:00Z</dcterms:created>
  <dcterms:modified xsi:type="dcterms:W3CDTF">2022-12-29T14:50:00Z</dcterms:modified>
</cp:coreProperties>
</file>