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1638D1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638D1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7E0F4F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7E0F4F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7E0F4F">
        <w:rPr>
          <w:bCs/>
          <w:szCs w:val="24"/>
          <w:lang w:val="ru-RU"/>
        </w:rPr>
        <w:t>Київ</w:t>
      </w:r>
      <w:proofErr w:type="spellEnd"/>
      <w:r w:rsidRPr="007E0F4F">
        <w:rPr>
          <w:bCs/>
          <w:szCs w:val="24"/>
          <w:lang w:val="ru-RU"/>
        </w:rPr>
        <w:t xml:space="preserve">                                                                № </w:t>
      </w:r>
      <w:r w:rsidR="00695FDE">
        <w:rPr>
          <w:bCs/>
          <w:szCs w:val="24"/>
          <w:lang w:val="ru-RU"/>
        </w:rPr>
        <w:t>67</w:t>
      </w:r>
      <w:r w:rsidRPr="007E0F4F">
        <w:rPr>
          <w:bCs/>
          <w:szCs w:val="24"/>
          <w:lang w:val="ru-RU"/>
        </w:rPr>
        <w:t>-р</w:t>
      </w:r>
    </w:p>
    <w:p w:rsidR="00A20668" w:rsidRPr="001638D1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1638D1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D12D97" w:rsidRPr="00D12D97">
        <w:rPr>
          <w:szCs w:val="24"/>
        </w:rPr>
        <w:t>Антей Дніпро</w:t>
      </w:r>
      <w:r w:rsidR="002C0C3B" w:rsidRPr="002C0C3B">
        <w:rPr>
          <w:szCs w:val="24"/>
        </w:rPr>
        <w:t>» (далі – ТОВ «</w:t>
      </w:r>
      <w:r w:rsidR="00D12D97" w:rsidRPr="00D12D97">
        <w:rPr>
          <w:szCs w:val="24"/>
        </w:rPr>
        <w:t>Антей Дніпро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D12D97" w:rsidRPr="00D12D97">
        <w:rPr>
          <w:color w:val="000000" w:themeColor="text1"/>
          <w:szCs w:val="24"/>
        </w:rPr>
        <w:t>Антей Дніпро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1638D1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1638D1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D12D97" w:rsidRPr="00D12D97">
        <w:rPr>
          <w:szCs w:val="24"/>
        </w:rPr>
        <w:t>Антей Дніпро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1638D1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1638D1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1638D1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1638D1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1638D1" w:rsidRDefault="0009356A" w:rsidP="001638D1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1638D1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 «</w:t>
      </w:r>
      <w:r w:rsidR="00D12D97" w:rsidRPr="00D12D97">
        <w:rPr>
          <w:color w:val="000000"/>
        </w:rPr>
        <w:t>Антей Дніпро</w:t>
      </w:r>
      <w:r w:rsidR="002C0C3B" w:rsidRPr="002C0C3B">
        <w:rPr>
          <w:color w:val="000000"/>
        </w:rPr>
        <w:t xml:space="preserve">» </w:t>
      </w:r>
      <w:r w:rsidR="0095161C">
        <w:rPr>
          <w:color w:val="000000"/>
        </w:rPr>
        <w:t xml:space="preserve">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1638D1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401B1F" w:rsidRPr="00401B1F">
        <w:t>37901320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1638D1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1638D1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1638D1" w:rsidRDefault="0009356A" w:rsidP="001638D1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1638D1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348" w:rsidRDefault="00DD5348">
      <w:r>
        <w:separator/>
      </w:r>
    </w:p>
  </w:endnote>
  <w:endnote w:type="continuationSeparator" w:id="0">
    <w:p w:rsidR="00DD5348" w:rsidRDefault="00DD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348" w:rsidRDefault="00DD5348">
      <w:r>
        <w:separator/>
      </w:r>
    </w:p>
  </w:footnote>
  <w:footnote w:type="continuationSeparator" w:id="0">
    <w:p w:rsidR="00DD5348" w:rsidRDefault="00DD5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8D1" w:rsidRPr="001638D1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95161C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661C5"/>
    <w:rsid w:val="0009356A"/>
    <w:rsid w:val="00152355"/>
    <w:rsid w:val="001638D1"/>
    <w:rsid w:val="002C0C3B"/>
    <w:rsid w:val="00401B1F"/>
    <w:rsid w:val="005477DE"/>
    <w:rsid w:val="005534EB"/>
    <w:rsid w:val="005A38A0"/>
    <w:rsid w:val="005C26F5"/>
    <w:rsid w:val="006379C2"/>
    <w:rsid w:val="00695FDE"/>
    <w:rsid w:val="0074230E"/>
    <w:rsid w:val="00752AAE"/>
    <w:rsid w:val="00761C51"/>
    <w:rsid w:val="007E0F4F"/>
    <w:rsid w:val="0095161C"/>
    <w:rsid w:val="00A20668"/>
    <w:rsid w:val="00AA25C3"/>
    <w:rsid w:val="00B57F28"/>
    <w:rsid w:val="00B630AF"/>
    <w:rsid w:val="00B72EED"/>
    <w:rsid w:val="00C134CC"/>
    <w:rsid w:val="00C414DE"/>
    <w:rsid w:val="00C94A52"/>
    <w:rsid w:val="00C972A0"/>
    <w:rsid w:val="00D12D97"/>
    <w:rsid w:val="00DD5348"/>
    <w:rsid w:val="00EB4E23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3C92"/>
  <w15:docId w15:val="{35118AC1-8F82-4E1C-ADEA-00D9CB83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2022-02-04T11:29:00Z</cp:lastPrinted>
  <dcterms:created xsi:type="dcterms:W3CDTF">2022-02-04T11:29:00Z</dcterms:created>
  <dcterms:modified xsi:type="dcterms:W3CDTF">2022-02-11T13:13:00Z</dcterms:modified>
</cp:coreProperties>
</file>