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1B62" w:rsidRPr="004D1B62" w:rsidRDefault="004D1B62" w:rsidP="004D1B62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D1B62">
        <w:rPr>
          <w:rFonts w:ascii="Times New Roman" w:hAnsi="Times New Roman"/>
          <w:b/>
          <w:sz w:val="28"/>
          <w:szCs w:val="28"/>
          <w:lang w:val="uk-UA"/>
        </w:rPr>
        <w:t>Г Р А Ф І К</w:t>
      </w:r>
    </w:p>
    <w:p w:rsidR="004D1B62" w:rsidRPr="004D1B62" w:rsidRDefault="004D1B62" w:rsidP="004D1B62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D1B62">
        <w:rPr>
          <w:rFonts w:ascii="Times New Roman" w:hAnsi="Times New Roman"/>
          <w:b/>
          <w:sz w:val="28"/>
          <w:szCs w:val="28"/>
          <w:lang w:val="uk-UA"/>
        </w:rPr>
        <w:t>особистого прийому громадян</w:t>
      </w:r>
    </w:p>
    <w:p w:rsidR="004D1B62" w:rsidRDefault="004D1B62" w:rsidP="004D1B62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4D1B62">
        <w:rPr>
          <w:rFonts w:ascii="Times New Roman" w:hAnsi="Times New Roman"/>
          <w:b/>
          <w:sz w:val="28"/>
          <w:szCs w:val="28"/>
          <w:lang w:val="uk-UA"/>
        </w:rPr>
        <w:t>керівництвом Волинської обласної прокуратури</w:t>
      </w:r>
    </w:p>
    <w:p w:rsidR="004D1B62" w:rsidRPr="004D1B62" w:rsidRDefault="004D1B62" w:rsidP="004D1B62">
      <w:pPr>
        <w:tabs>
          <w:tab w:val="left" w:pos="0"/>
        </w:tabs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</w:p>
    <w:tbl>
      <w:tblPr>
        <w:tblW w:w="5000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A0" w:firstRow="1" w:lastRow="0" w:firstColumn="1" w:lastColumn="0" w:noHBand="0" w:noVBand="0"/>
      </w:tblPr>
      <w:tblGrid>
        <w:gridCol w:w="4953"/>
        <w:gridCol w:w="2624"/>
        <w:gridCol w:w="2051"/>
      </w:tblGrid>
      <w:tr w:rsidR="004D1B62" w:rsidRPr="004D1B62" w:rsidTr="00620D34">
        <w:trPr>
          <w:trHeight w:val="1349"/>
          <w:tblCellSpacing w:w="15" w:type="dxa"/>
        </w:trPr>
        <w:tc>
          <w:tcPr>
            <w:tcW w:w="2549" w:type="pct"/>
            <w:vAlign w:val="center"/>
          </w:tcPr>
          <w:p w:rsidR="004D1B62" w:rsidRPr="004D1B62" w:rsidRDefault="004D1B62" w:rsidP="00F7394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D1B62">
              <w:rPr>
                <w:rFonts w:ascii="Times New Roman" w:hAnsi="Times New Roman"/>
                <w:sz w:val="28"/>
                <w:szCs w:val="28"/>
                <w:lang w:val="uk-UA"/>
              </w:rPr>
              <w:t>Керівник обласної прокуратури</w:t>
            </w:r>
          </w:p>
          <w:p w:rsidR="004D1B62" w:rsidRPr="004D1B62" w:rsidRDefault="004D1B62" w:rsidP="004D1B62">
            <w:pPr>
              <w:jc w:val="center"/>
              <w:rPr>
                <w:rFonts w:ascii="Times New Roman" w:hAnsi="Times New Roman"/>
                <w:b/>
                <w:sz w:val="28"/>
                <w:szCs w:val="28"/>
                <w:lang w:val="uk-UA"/>
              </w:rPr>
            </w:pPr>
            <w:proofErr w:type="spellStart"/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Тимчук</w:t>
            </w:r>
            <w:proofErr w:type="spellEnd"/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Віктор Володимирович</w:t>
            </w:r>
          </w:p>
        </w:tc>
        <w:tc>
          <w:tcPr>
            <w:tcW w:w="1347" w:type="pct"/>
            <w:vAlign w:val="center"/>
          </w:tcPr>
          <w:p w:rsidR="004D1B62" w:rsidRPr="004D1B62" w:rsidRDefault="004D1B62" w:rsidP="00F7394A">
            <w:pPr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D1B62">
              <w:rPr>
                <w:rFonts w:ascii="Times New Roman" w:hAnsi="Times New Roman"/>
                <w:b/>
                <w:bCs/>
                <w:sz w:val="28"/>
                <w:szCs w:val="28"/>
                <w:lang w:val="uk-UA" w:eastAsia="uk-UA"/>
              </w:rPr>
              <w:t>перший вівторок кожного місяця</w:t>
            </w:r>
          </w:p>
        </w:tc>
        <w:tc>
          <w:tcPr>
            <w:tcW w:w="1042" w:type="pct"/>
            <w:vAlign w:val="center"/>
          </w:tcPr>
          <w:p w:rsidR="004D1B62" w:rsidRPr="004D1B62" w:rsidRDefault="004D1B62" w:rsidP="00F7394A">
            <w:pPr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D1B62">
              <w:rPr>
                <w:rFonts w:ascii="Times New Roman" w:hAnsi="Times New Roman"/>
                <w:sz w:val="28"/>
                <w:szCs w:val="28"/>
                <w:lang w:val="uk-UA"/>
              </w:rPr>
              <w:t>з</w:t>
            </w:r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10.00 год. </w:t>
            </w:r>
            <w:r w:rsidRPr="004D1B62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до</w:t>
            </w:r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12.00 год</w:t>
            </w:r>
            <w:r w:rsidRPr="004D1B62">
              <w:rPr>
                <w:rFonts w:ascii="Times New Roman" w:hAnsi="Times New Roman"/>
                <w:sz w:val="28"/>
                <w:szCs w:val="28"/>
                <w:lang w:val="uk-UA" w:eastAsia="uk-UA"/>
              </w:rPr>
              <w:t>.</w:t>
            </w:r>
          </w:p>
        </w:tc>
      </w:tr>
      <w:tr w:rsidR="004D1B62" w:rsidRPr="004D1B62" w:rsidTr="00620D34">
        <w:trPr>
          <w:trHeight w:val="1636"/>
          <w:tblCellSpacing w:w="15" w:type="dxa"/>
        </w:trPr>
        <w:tc>
          <w:tcPr>
            <w:tcW w:w="2549" w:type="pct"/>
            <w:vAlign w:val="center"/>
          </w:tcPr>
          <w:p w:rsidR="004D1B62" w:rsidRPr="004D1B62" w:rsidRDefault="004D1B62" w:rsidP="00F7394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D1B62">
              <w:rPr>
                <w:rFonts w:ascii="Times New Roman" w:hAnsi="Times New Roman"/>
                <w:sz w:val="28"/>
                <w:szCs w:val="28"/>
                <w:lang w:val="uk-UA"/>
              </w:rPr>
              <w:t>Перший заступник керівника                 обласної прокуратури</w:t>
            </w:r>
          </w:p>
          <w:p w:rsidR="004D1B62" w:rsidRPr="004D1B62" w:rsidRDefault="004D1B62" w:rsidP="004D1B62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Губчак</w:t>
            </w:r>
            <w:proofErr w:type="spellEnd"/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Олег </w:t>
            </w:r>
            <w:proofErr w:type="spellStart"/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Вячеславович</w:t>
            </w:r>
            <w:proofErr w:type="spellEnd"/>
          </w:p>
        </w:tc>
        <w:tc>
          <w:tcPr>
            <w:tcW w:w="1347" w:type="pct"/>
            <w:vAlign w:val="center"/>
          </w:tcPr>
          <w:p w:rsidR="004D1B62" w:rsidRPr="004D1B62" w:rsidRDefault="004D1B62" w:rsidP="00F7394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uk-UA"/>
              </w:rPr>
            </w:pPr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друга та четверта середа кожного місяця</w:t>
            </w:r>
            <w:r w:rsidRPr="004D1B62">
              <w:rPr>
                <w:rFonts w:ascii="Times New Roman" w:hAnsi="Times New Roman"/>
                <w:b/>
                <w:bCs/>
                <w:sz w:val="28"/>
                <w:szCs w:val="28"/>
                <w:lang w:val="uk-UA" w:eastAsia="uk-UA"/>
              </w:rPr>
              <w:t xml:space="preserve"> </w:t>
            </w:r>
          </w:p>
          <w:p w:rsidR="004D1B62" w:rsidRPr="004D1B62" w:rsidRDefault="004D1B62" w:rsidP="00F7394A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8"/>
                <w:szCs w:val="28"/>
                <w:lang w:val="uk-UA" w:eastAsia="uk-UA"/>
              </w:rPr>
            </w:pPr>
          </w:p>
        </w:tc>
        <w:tc>
          <w:tcPr>
            <w:tcW w:w="1042" w:type="pct"/>
            <w:vAlign w:val="center"/>
          </w:tcPr>
          <w:p w:rsidR="004D1B62" w:rsidRPr="004D1B62" w:rsidRDefault="004D1B62" w:rsidP="00F7394A">
            <w:pPr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D1B62">
              <w:rPr>
                <w:rFonts w:ascii="Times New Roman" w:hAnsi="Times New Roman"/>
                <w:sz w:val="28"/>
                <w:szCs w:val="28"/>
                <w:lang w:val="uk-UA"/>
              </w:rPr>
              <w:t>з</w:t>
            </w:r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10.00 год. </w:t>
            </w:r>
            <w:r w:rsidRPr="004D1B62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до</w:t>
            </w:r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12.00 год</w:t>
            </w:r>
            <w:r w:rsidRPr="004D1B62">
              <w:rPr>
                <w:rFonts w:ascii="Times New Roman" w:hAnsi="Times New Roman"/>
                <w:sz w:val="28"/>
                <w:szCs w:val="28"/>
                <w:lang w:val="uk-UA" w:eastAsia="uk-UA"/>
              </w:rPr>
              <w:t>.</w:t>
            </w:r>
          </w:p>
        </w:tc>
      </w:tr>
      <w:tr w:rsidR="004D1B62" w:rsidRPr="004D1B62" w:rsidTr="00620D34">
        <w:trPr>
          <w:trHeight w:val="1792"/>
          <w:tblCellSpacing w:w="15" w:type="dxa"/>
        </w:trPr>
        <w:tc>
          <w:tcPr>
            <w:tcW w:w="2549" w:type="pct"/>
            <w:vAlign w:val="center"/>
          </w:tcPr>
          <w:p w:rsidR="004D1B62" w:rsidRPr="004D1B62" w:rsidRDefault="004D1B62" w:rsidP="00F7394A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r w:rsidRPr="004D1B62">
              <w:rPr>
                <w:rFonts w:ascii="Times New Roman" w:hAnsi="Times New Roman"/>
                <w:sz w:val="28"/>
                <w:szCs w:val="28"/>
                <w:lang w:val="uk-UA"/>
              </w:rPr>
              <w:t>Заступник керівника обласної прокуратури</w:t>
            </w:r>
          </w:p>
          <w:p w:rsidR="004D1B62" w:rsidRPr="004D1B62" w:rsidRDefault="004D1B62" w:rsidP="004D1B62">
            <w:pPr>
              <w:jc w:val="center"/>
              <w:rPr>
                <w:rFonts w:ascii="Times New Roman" w:hAnsi="Times New Roman"/>
                <w:sz w:val="28"/>
                <w:szCs w:val="28"/>
                <w:lang w:val="uk-UA"/>
              </w:rPr>
            </w:pPr>
            <w:proofErr w:type="spellStart"/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>Бабенков</w:t>
            </w:r>
            <w:proofErr w:type="spellEnd"/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Олександр Юрійович</w:t>
            </w:r>
          </w:p>
        </w:tc>
        <w:tc>
          <w:tcPr>
            <w:tcW w:w="1347" w:type="pct"/>
            <w:vAlign w:val="center"/>
          </w:tcPr>
          <w:p w:rsidR="004D1B62" w:rsidRPr="004D1B62" w:rsidRDefault="004D1B62" w:rsidP="00F7394A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D1B62">
              <w:rPr>
                <w:rFonts w:ascii="Times New Roman" w:hAnsi="Times New Roman"/>
                <w:b/>
                <w:bCs/>
                <w:sz w:val="28"/>
                <w:szCs w:val="28"/>
                <w:lang w:val="uk-UA" w:eastAsia="uk-UA"/>
              </w:rPr>
              <w:t>перший та третій четвер кожного місяця</w:t>
            </w:r>
          </w:p>
        </w:tc>
        <w:tc>
          <w:tcPr>
            <w:tcW w:w="1042" w:type="pct"/>
            <w:vAlign w:val="center"/>
          </w:tcPr>
          <w:p w:rsidR="004D1B62" w:rsidRPr="004D1B62" w:rsidRDefault="004D1B62" w:rsidP="00F7394A">
            <w:pPr>
              <w:jc w:val="center"/>
              <w:rPr>
                <w:rFonts w:ascii="Times New Roman" w:hAnsi="Times New Roman"/>
                <w:sz w:val="28"/>
                <w:szCs w:val="28"/>
                <w:lang w:val="uk-UA" w:eastAsia="uk-UA"/>
              </w:rPr>
            </w:pPr>
            <w:r w:rsidRPr="004D1B62">
              <w:rPr>
                <w:rFonts w:ascii="Times New Roman" w:hAnsi="Times New Roman"/>
                <w:sz w:val="28"/>
                <w:szCs w:val="28"/>
                <w:lang w:val="uk-UA"/>
              </w:rPr>
              <w:t>з</w:t>
            </w:r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10.00 год. </w:t>
            </w:r>
            <w:r w:rsidRPr="004D1B62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               до</w:t>
            </w:r>
            <w:r w:rsidRPr="004D1B62">
              <w:rPr>
                <w:rFonts w:ascii="Times New Roman" w:hAnsi="Times New Roman"/>
                <w:b/>
                <w:sz w:val="28"/>
                <w:szCs w:val="28"/>
                <w:lang w:val="uk-UA"/>
              </w:rPr>
              <w:t xml:space="preserve"> 12.00 год</w:t>
            </w:r>
            <w:r w:rsidRPr="004D1B62">
              <w:rPr>
                <w:rFonts w:ascii="Times New Roman" w:hAnsi="Times New Roman"/>
                <w:sz w:val="28"/>
                <w:szCs w:val="28"/>
                <w:lang w:val="uk-UA" w:eastAsia="uk-UA"/>
              </w:rPr>
              <w:t>.</w:t>
            </w:r>
          </w:p>
        </w:tc>
      </w:tr>
    </w:tbl>
    <w:p w:rsidR="004D1B62" w:rsidRPr="004D1B62" w:rsidRDefault="004D1B62" w:rsidP="004D1B62">
      <w:pPr>
        <w:ind w:firstLine="567"/>
        <w:jc w:val="both"/>
        <w:rPr>
          <w:rFonts w:ascii="Times New Roman" w:hAnsi="Times New Roman"/>
          <w:sz w:val="28"/>
          <w:szCs w:val="28"/>
          <w:lang w:val="uk-UA" w:eastAsia="uk-UA"/>
        </w:rPr>
      </w:pPr>
    </w:p>
    <w:p w:rsidR="004D1B62" w:rsidRPr="004D1B62" w:rsidRDefault="004D1B62" w:rsidP="004D1B6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lang w:val="uk-UA" w:eastAsia="uk-UA"/>
        </w:rPr>
      </w:pPr>
      <w:r w:rsidRPr="004D1B62">
        <w:rPr>
          <w:b/>
          <w:sz w:val="28"/>
          <w:szCs w:val="28"/>
          <w:lang w:val="uk-UA" w:eastAsia="uk-UA"/>
        </w:rPr>
        <w:t>Особистий прийом громадян керівництвом</w:t>
      </w:r>
      <w:r w:rsidRPr="004D1B62">
        <w:rPr>
          <w:b/>
          <w:color w:val="FF0000"/>
          <w:sz w:val="28"/>
          <w:szCs w:val="28"/>
          <w:lang w:val="uk-UA" w:eastAsia="uk-UA"/>
        </w:rPr>
        <w:t xml:space="preserve"> </w:t>
      </w:r>
      <w:r w:rsidRPr="004D1B62">
        <w:rPr>
          <w:b/>
          <w:sz w:val="28"/>
          <w:szCs w:val="28"/>
          <w:lang w:val="uk-UA" w:eastAsia="uk-UA"/>
        </w:rPr>
        <w:t xml:space="preserve">обласної прокуратури </w:t>
      </w:r>
      <w:r w:rsidRPr="004D1B62">
        <w:rPr>
          <w:sz w:val="28"/>
          <w:szCs w:val="28"/>
          <w:lang w:val="uk-UA" w:eastAsia="uk-UA"/>
        </w:rPr>
        <w:t>здійснюється у встановлені дні та години згідно з графіком, затвердженим керівником обласної прокуратури.</w:t>
      </w:r>
    </w:p>
    <w:p w:rsidR="004D1B62" w:rsidRPr="004D1B62" w:rsidRDefault="004D1B62" w:rsidP="004D1B6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lang w:val="uk-UA" w:eastAsia="uk-UA"/>
        </w:rPr>
      </w:pPr>
    </w:p>
    <w:p w:rsidR="004D1B62" w:rsidRPr="004D1B62" w:rsidRDefault="004D1B62" w:rsidP="004D1B6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lang w:val="uk-UA" w:eastAsia="uk-UA"/>
        </w:rPr>
      </w:pPr>
      <w:r w:rsidRPr="004D1B62">
        <w:rPr>
          <w:b/>
          <w:sz w:val="28"/>
          <w:szCs w:val="28"/>
          <w:lang w:val="uk-UA" w:eastAsia="uk-UA"/>
        </w:rPr>
        <w:t>Керівником обласної прокуратури</w:t>
      </w:r>
      <w:r w:rsidRPr="004D1B62">
        <w:rPr>
          <w:sz w:val="28"/>
          <w:szCs w:val="28"/>
          <w:lang w:val="uk-UA" w:eastAsia="uk-UA"/>
        </w:rPr>
        <w:t xml:space="preserve"> прийом громадян проводиться за попереднім записом.</w:t>
      </w:r>
    </w:p>
    <w:p w:rsidR="004D1B62" w:rsidRPr="004D1B62" w:rsidRDefault="004D1B62" w:rsidP="004D1B6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color w:val="333333"/>
          <w:sz w:val="28"/>
          <w:szCs w:val="28"/>
          <w:lang w:val="uk-UA"/>
        </w:rPr>
      </w:pPr>
    </w:p>
    <w:p w:rsidR="004D1B62" w:rsidRPr="004D1B62" w:rsidRDefault="004D1B62" w:rsidP="004D1B6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lang w:val="uk-UA"/>
        </w:rPr>
      </w:pPr>
      <w:r w:rsidRPr="004D1B62">
        <w:rPr>
          <w:b/>
          <w:sz w:val="28"/>
          <w:szCs w:val="28"/>
          <w:lang w:val="uk-UA"/>
        </w:rPr>
        <w:t>Керівник обласної прокуратури</w:t>
      </w:r>
      <w:r w:rsidRPr="004D1B62">
        <w:rPr>
          <w:sz w:val="28"/>
          <w:szCs w:val="28"/>
          <w:lang w:val="uk-UA"/>
        </w:rPr>
        <w:t xml:space="preserve"> приймає громадян за попереднім записом за зверненнями</w:t>
      </w:r>
      <w:bookmarkStart w:id="0" w:name="_GoBack"/>
      <w:bookmarkEnd w:id="0"/>
      <w:r w:rsidRPr="00073BE4">
        <w:rPr>
          <w:sz w:val="28"/>
          <w:szCs w:val="28"/>
          <w:lang w:val="uk-UA"/>
        </w:rPr>
        <w:t xml:space="preserve">, </w:t>
      </w:r>
      <w:r w:rsidRPr="004D1B62">
        <w:rPr>
          <w:sz w:val="28"/>
          <w:szCs w:val="28"/>
          <w:lang w:val="uk-UA"/>
        </w:rPr>
        <w:t xml:space="preserve">в задоволенні яких відмовлено його першим або заступником, а також у разі оскарження їх дій чи рішень. </w:t>
      </w:r>
    </w:p>
    <w:p w:rsidR="004D1B62" w:rsidRPr="004D1B62" w:rsidRDefault="004D1B62" w:rsidP="004D1B6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lang w:val="uk-UA"/>
        </w:rPr>
      </w:pPr>
    </w:p>
    <w:p w:rsidR="004D1B62" w:rsidRPr="004D1B62" w:rsidRDefault="004D1B62" w:rsidP="004D1B6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lang w:val="uk-UA"/>
        </w:rPr>
      </w:pPr>
      <w:r w:rsidRPr="004D1B62">
        <w:rPr>
          <w:b/>
          <w:sz w:val="28"/>
          <w:szCs w:val="28"/>
          <w:lang w:val="uk-UA"/>
        </w:rPr>
        <w:t>Перший заступник та заступник керівника обласної прокуратури</w:t>
      </w:r>
      <w:r w:rsidRPr="004D1B62">
        <w:rPr>
          <w:sz w:val="28"/>
          <w:szCs w:val="28"/>
          <w:lang w:val="uk-UA"/>
        </w:rPr>
        <w:t xml:space="preserve"> приймають громадян у разі незгоди з діями чи рішеннями, прийнятими керівником самостійного структурного підрозділу обласної прокуратури, керівником окружної прокуратури.</w:t>
      </w:r>
    </w:p>
    <w:p w:rsidR="004D1B62" w:rsidRPr="004D1B62" w:rsidRDefault="004D1B62" w:rsidP="004D1B62">
      <w:pPr>
        <w:pStyle w:val="a4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  <w:lang w:val="uk-UA"/>
        </w:rPr>
      </w:pPr>
      <w:r w:rsidRPr="004D1B62">
        <w:rPr>
          <w:sz w:val="28"/>
          <w:szCs w:val="28"/>
          <w:lang w:val="uk-UA"/>
        </w:rPr>
        <w:t> </w:t>
      </w:r>
    </w:p>
    <w:p w:rsidR="004D1B62" w:rsidRPr="004D1B62" w:rsidRDefault="004D1B62" w:rsidP="004D1B62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/>
        </w:rPr>
      </w:pPr>
      <w:r w:rsidRPr="004D1B62">
        <w:rPr>
          <w:rFonts w:ascii="Times New Roman" w:hAnsi="Times New Roman"/>
          <w:b/>
          <w:bCs/>
          <w:sz w:val="28"/>
          <w:szCs w:val="28"/>
          <w:lang w:val="uk-UA" w:eastAsia="ru-RU"/>
        </w:rPr>
        <w:t>Керівники структурних підрозділів, їх заступники та прокурори відділів</w:t>
      </w:r>
      <w:r w:rsidRPr="004D1B62">
        <w:rPr>
          <w:rFonts w:ascii="Times New Roman" w:hAnsi="Times New Roman"/>
          <w:sz w:val="28"/>
          <w:szCs w:val="28"/>
          <w:lang w:val="uk-UA" w:eastAsia="ru-RU"/>
        </w:rPr>
        <w:t> </w:t>
      </w:r>
      <w:r w:rsidRPr="004D1B62">
        <w:rPr>
          <w:rFonts w:ascii="Times New Roman" w:hAnsi="Times New Roman"/>
          <w:b/>
          <w:bCs/>
          <w:sz w:val="28"/>
          <w:szCs w:val="28"/>
          <w:lang w:val="uk-UA" w:eastAsia="ru-RU"/>
        </w:rPr>
        <w:t xml:space="preserve">обласної прокуратури </w:t>
      </w:r>
      <w:r w:rsidRPr="004D1B62">
        <w:rPr>
          <w:rFonts w:ascii="Times New Roman" w:hAnsi="Times New Roman"/>
          <w:bCs/>
          <w:sz w:val="28"/>
          <w:szCs w:val="28"/>
          <w:lang w:val="uk-UA" w:eastAsia="ru-RU"/>
        </w:rPr>
        <w:t>здійснюють прийом громадян щоденно у день їх звернення у робочі дні з 10 до 13 години та з 14 до 17 години, у п’ятницю – з 10 до 13 години та з 13 до 16 години, як правило у порядку черговості або за дорученням керівництва.</w:t>
      </w:r>
    </w:p>
    <w:p w:rsidR="004D1B62" w:rsidRPr="004D1B62" w:rsidRDefault="004D1B62" w:rsidP="004D1B62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4D1B62">
        <w:rPr>
          <w:rFonts w:ascii="Times New Roman" w:hAnsi="Times New Roman"/>
          <w:b/>
          <w:bCs/>
          <w:sz w:val="28"/>
          <w:szCs w:val="28"/>
          <w:lang w:val="uk-UA" w:eastAsia="ru-RU"/>
        </w:rPr>
        <w:t>Керівники структурних підрозділів та їх заступники</w:t>
      </w:r>
      <w:r w:rsidRPr="004D1B62">
        <w:rPr>
          <w:rFonts w:ascii="Times New Roman" w:hAnsi="Times New Roman"/>
          <w:sz w:val="28"/>
          <w:szCs w:val="28"/>
          <w:lang w:val="uk-UA" w:eastAsia="ru-RU"/>
        </w:rPr>
        <w:t xml:space="preserve"> згідно з компетенцією приймають громадян зі зверненнями щодо дій чи рішень, </w:t>
      </w:r>
      <w:r w:rsidRPr="004D1B62">
        <w:rPr>
          <w:rFonts w:ascii="Times New Roman" w:hAnsi="Times New Roman"/>
          <w:sz w:val="28"/>
          <w:szCs w:val="28"/>
          <w:lang w:val="uk-UA" w:eastAsia="ru-RU"/>
        </w:rPr>
        <w:lastRenderedPageBreak/>
        <w:t>прийнятих підлеглими працівниками або керівниками окружних прокуратур, їх заступниками, а також з питань зволікання, тривалого неприйняття ними рішень.</w:t>
      </w:r>
    </w:p>
    <w:p w:rsidR="004D1B62" w:rsidRPr="004D1B62" w:rsidRDefault="004D1B62" w:rsidP="004D1B62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4D1B62">
        <w:rPr>
          <w:rFonts w:ascii="Times New Roman" w:hAnsi="Times New Roman"/>
          <w:b/>
          <w:bCs/>
          <w:sz w:val="28"/>
          <w:szCs w:val="28"/>
          <w:lang w:val="uk-UA" w:eastAsia="ru-RU"/>
        </w:rPr>
        <w:t>Прокурори відділів</w:t>
      </w:r>
      <w:r w:rsidRPr="004D1B62">
        <w:rPr>
          <w:rFonts w:ascii="Times New Roman" w:hAnsi="Times New Roman"/>
          <w:sz w:val="28"/>
          <w:szCs w:val="28"/>
          <w:lang w:val="uk-UA" w:eastAsia="ru-RU"/>
        </w:rPr>
        <w:t> обласної прокуратури приймають громадян за зверненнями щодо дій чи рішень, прийнятих заступниками керівників окружних прокуратур.</w:t>
      </w:r>
    </w:p>
    <w:p w:rsidR="004D1B62" w:rsidRPr="004D1B62" w:rsidRDefault="004D1B62" w:rsidP="004D1B62">
      <w:pPr>
        <w:shd w:val="clear" w:color="auto" w:fill="FFFFFF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4D1B62">
        <w:rPr>
          <w:rFonts w:ascii="Times New Roman" w:hAnsi="Times New Roman"/>
          <w:sz w:val="28"/>
          <w:szCs w:val="28"/>
          <w:lang w:val="uk-UA" w:eastAsia="uk-UA"/>
        </w:rPr>
        <w:t xml:space="preserve">У разі подання під час особистого прийому клопотань учасниками кримінального провадження, заяв, повідомлень про вчинення кримінального правопорушення чи звернень з вимогою про внесення відомостей до Єдиного реєстру досудових розслідувань їх прийом здійснюється підрозділом (відділом), до компетенції якого належить розгляд таких документів. </w:t>
      </w:r>
    </w:p>
    <w:p w:rsidR="004D1B62" w:rsidRPr="004D1B62" w:rsidRDefault="004D1B62" w:rsidP="004D1B62">
      <w:pPr>
        <w:shd w:val="clear" w:color="auto" w:fill="FFFFFF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4D1B62">
        <w:rPr>
          <w:rFonts w:ascii="Times New Roman" w:hAnsi="Times New Roman"/>
          <w:b/>
          <w:sz w:val="28"/>
          <w:szCs w:val="28"/>
          <w:lang w:val="uk-UA" w:eastAsia="uk-UA"/>
        </w:rPr>
        <w:t>Особистий прийом громадян керівництвом</w:t>
      </w:r>
      <w:r w:rsidRPr="004D1B62">
        <w:rPr>
          <w:rFonts w:ascii="Times New Roman" w:hAnsi="Times New Roman"/>
          <w:b/>
          <w:color w:val="FF0000"/>
          <w:sz w:val="28"/>
          <w:szCs w:val="28"/>
          <w:lang w:val="uk-UA" w:eastAsia="uk-UA"/>
        </w:rPr>
        <w:t xml:space="preserve"> </w:t>
      </w:r>
      <w:r w:rsidRPr="004D1B62">
        <w:rPr>
          <w:rFonts w:ascii="Times New Roman" w:hAnsi="Times New Roman"/>
          <w:b/>
          <w:sz w:val="28"/>
          <w:szCs w:val="28"/>
          <w:lang w:val="uk-UA" w:eastAsia="uk-UA"/>
        </w:rPr>
        <w:t>окружних прокуратур</w:t>
      </w:r>
      <w:r w:rsidRPr="004D1B62">
        <w:rPr>
          <w:rFonts w:ascii="Times New Roman" w:hAnsi="Times New Roman"/>
          <w:sz w:val="28"/>
          <w:szCs w:val="28"/>
          <w:lang w:val="uk-UA" w:eastAsia="uk-UA"/>
        </w:rPr>
        <w:t xml:space="preserve"> здійснюється у встановлені дні та години згідно з графіком, затвердженим керівником окружної прокуратури.</w:t>
      </w:r>
    </w:p>
    <w:p w:rsidR="004D1B62" w:rsidRPr="004D1B62" w:rsidRDefault="004D1B62" w:rsidP="004D1B62">
      <w:pPr>
        <w:shd w:val="clear" w:color="auto" w:fill="FFFFFF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4D1B62">
        <w:rPr>
          <w:rFonts w:ascii="Times New Roman" w:hAnsi="Times New Roman"/>
          <w:b/>
          <w:sz w:val="28"/>
          <w:szCs w:val="28"/>
          <w:lang w:val="uk-UA" w:eastAsia="ru-RU"/>
        </w:rPr>
        <w:t xml:space="preserve">Особистий прийом, а також запис на особистий прийом не проводиться у тому разі, якщо: </w:t>
      </w:r>
    </w:p>
    <w:p w:rsidR="004D1B62" w:rsidRPr="004D1B62" w:rsidRDefault="004D1B62" w:rsidP="004D1B62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4D1B62">
        <w:rPr>
          <w:rFonts w:ascii="Times New Roman" w:hAnsi="Times New Roman"/>
          <w:sz w:val="28"/>
          <w:szCs w:val="28"/>
          <w:lang w:val="uk-UA" w:eastAsia="ru-RU"/>
        </w:rPr>
        <w:t>- громадянин звертається з одного й того ж самого питання зі зверненням, розгляд якого припинено відповідно до  ст. 8 Закону України «Про звернення громадян»;</w:t>
      </w:r>
    </w:p>
    <w:p w:rsidR="004D1B62" w:rsidRPr="004D1B62" w:rsidRDefault="004D1B62" w:rsidP="004D1B62">
      <w:pPr>
        <w:shd w:val="clear" w:color="auto" w:fill="FFFFFF"/>
        <w:spacing w:before="144" w:after="144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ru-RU"/>
        </w:rPr>
      </w:pPr>
      <w:r w:rsidRPr="004D1B62">
        <w:rPr>
          <w:rFonts w:ascii="Times New Roman" w:hAnsi="Times New Roman"/>
          <w:sz w:val="28"/>
          <w:szCs w:val="28"/>
          <w:lang w:val="uk-UA" w:eastAsia="ru-RU"/>
        </w:rPr>
        <w:t>- звернення подано з порушення строків, визначених статтею 17 Закону України «Про звернення громадян».</w:t>
      </w:r>
    </w:p>
    <w:p w:rsidR="004D1B62" w:rsidRPr="004D1B62" w:rsidRDefault="004D1B62" w:rsidP="004D1B62">
      <w:pPr>
        <w:shd w:val="clear" w:color="auto" w:fill="FFFFFF"/>
        <w:spacing w:before="120"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4D1B62">
        <w:rPr>
          <w:rFonts w:ascii="Times New Roman" w:hAnsi="Times New Roman"/>
          <w:b/>
          <w:sz w:val="28"/>
          <w:szCs w:val="28"/>
          <w:lang w:val="uk-UA" w:eastAsia="uk-UA"/>
        </w:rPr>
        <w:t>Особистий прийом припиняється</w:t>
      </w:r>
      <w:r w:rsidRPr="004D1B62">
        <w:rPr>
          <w:rFonts w:ascii="Times New Roman" w:hAnsi="Times New Roman"/>
          <w:sz w:val="28"/>
          <w:szCs w:val="28"/>
          <w:lang w:val="uk-UA" w:eastAsia="uk-UA"/>
        </w:rPr>
        <w:t xml:space="preserve"> у разі звернення громадян, які застосовують ненормативну лексику, вдаються до образ, або якщо їхні звернення містять заклики до розпалювання національної, расової, релігійної ворожнечі, або особи перебувають у стані алкогольного чи наркотичного сп’яніння, мають явні ознаки психічного розладу або поведінка яких створює небезпеку для оточуючих, у тому числі для працівників органів прокуратури. </w:t>
      </w:r>
    </w:p>
    <w:p w:rsidR="004D1B62" w:rsidRPr="004D1B62" w:rsidRDefault="004D1B62" w:rsidP="004D1B62">
      <w:pPr>
        <w:shd w:val="clear" w:color="auto" w:fill="FFFFFF"/>
        <w:spacing w:before="120"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4D1B62">
        <w:rPr>
          <w:rFonts w:ascii="Times New Roman" w:hAnsi="Times New Roman"/>
          <w:sz w:val="28"/>
          <w:szCs w:val="28"/>
          <w:lang w:val="uk-UA" w:eastAsia="uk-UA"/>
        </w:rPr>
        <w:t>У разі виникнення надзвичайної ситуації (пожежі, повідомлень про мінування, загрози життю та здоров’ю працівників органів прокуратури та осіб, які перебувають у приміщенні прокуратури), надходження сигналу оповіщення про загрозу її виникнення також негайно вирішується питання про припинення (призупинення) особистого прийому.</w:t>
      </w:r>
    </w:p>
    <w:p w:rsidR="004D1B62" w:rsidRDefault="004D1B62" w:rsidP="004D1B62">
      <w:pPr>
        <w:spacing w:after="150" w:line="240" w:lineRule="auto"/>
        <w:ind w:firstLine="708"/>
        <w:jc w:val="both"/>
        <w:rPr>
          <w:rStyle w:val="a3"/>
          <w:rFonts w:ascii="Times New Roman" w:hAnsi="Times New Roman"/>
          <w:sz w:val="28"/>
          <w:szCs w:val="28"/>
          <w:lang w:val="uk-UA"/>
        </w:rPr>
      </w:pPr>
    </w:p>
    <w:p w:rsidR="004D1B62" w:rsidRPr="004D1B62" w:rsidRDefault="004D1B62" w:rsidP="004D1B62">
      <w:pPr>
        <w:spacing w:after="150" w:line="240" w:lineRule="auto"/>
        <w:ind w:firstLine="708"/>
        <w:jc w:val="both"/>
        <w:rPr>
          <w:rFonts w:ascii="Times New Roman" w:hAnsi="Times New Roman"/>
          <w:sz w:val="28"/>
          <w:szCs w:val="28"/>
          <w:lang w:val="uk-UA" w:eastAsia="uk-UA"/>
        </w:rPr>
      </w:pPr>
      <w:r w:rsidRPr="004D1B62">
        <w:rPr>
          <w:rStyle w:val="a3"/>
          <w:rFonts w:ascii="Times New Roman" w:hAnsi="Times New Roman"/>
          <w:sz w:val="28"/>
          <w:szCs w:val="28"/>
          <w:lang w:val="uk-UA"/>
        </w:rPr>
        <w:t>Розклад роботи</w:t>
      </w:r>
      <w:r w:rsidRPr="004D1B62">
        <w:rPr>
          <w:rFonts w:ascii="Times New Roman" w:hAnsi="Times New Roman"/>
          <w:sz w:val="28"/>
          <w:szCs w:val="28"/>
          <w:lang w:val="uk-UA" w:eastAsia="uk-UA"/>
        </w:rPr>
        <w:t xml:space="preserve">: понеділок-четвер – з  9.00 год. до 18.15 год., у п’ятницю – з 9.00 год. до 17.00 год. (обідня перерва з 13.00 год. до 14.00 год.). </w:t>
      </w:r>
    </w:p>
    <w:p w:rsidR="00AE1E8A" w:rsidRPr="004D1B62" w:rsidRDefault="00AE1E8A" w:rsidP="004D1B62">
      <w:pPr>
        <w:rPr>
          <w:sz w:val="28"/>
          <w:szCs w:val="28"/>
          <w:lang w:val="uk-UA"/>
        </w:rPr>
      </w:pPr>
    </w:p>
    <w:sectPr w:rsidR="00AE1E8A" w:rsidRPr="004D1B62" w:rsidSect="00480E6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066AB"/>
    <w:multiLevelType w:val="hybridMultilevel"/>
    <w:tmpl w:val="D8C6D338"/>
    <w:lvl w:ilvl="0" w:tplc="0B484DA2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" w15:restartNumberingAfterBreak="0">
    <w:nsid w:val="368A7BEB"/>
    <w:multiLevelType w:val="hybridMultilevel"/>
    <w:tmpl w:val="C01EB050"/>
    <w:lvl w:ilvl="0" w:tplc="6C5435F0">
      <w:start w:val="1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 w15:restartNumberingAfterBreak="0">
    <w:nsid w:val="3D2C099C"/>
    <w:multiLevelType w:val="hybridMultilevel"/>
    <w:tmpl w:val="BF72F3F8"/>
    <w:lvl w:ilvl="0" w:tplc="7AE4E1DE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 w15:restartNumberingAfterBreak="0">
    <w:nsid w:val="40AD7E73"/>
    <w:multiLevelType w:val="hybridMultilevel"/>
    <w:tmpl w:val="1492AD96"/>
    <w:lvl w:ilvl="0" w:tplc="BCE087B8">
      <w:start w:val="1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43DE5403"/>
    <w:multiLevelType w:val="hybridMultilevel"/>
    <w:tmpl w:val="35546724"/>
    <w:lvl w:ilvl="0" w:tplc="70560070">
      <w:start w:val="1"/>
      <w:numFmt w:val="bullet"/>
      <w:lvlText w:val="–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 w15:restartNumberingAfterBreak="0">
    <w:nsid w:val="4AA73C9A"/>
    <w:multiLevelType w:val="hybridMultilevel"/>
    <w:tmpl w:val="96386DD4"/>
    <w:lvl w:ilvl="0" w:tplc="9482DE10">
      <w:start w:val="257"/>
      <w:numFmt w:val="bullet"/>
      <w:lvlText w:val="–"/>
      <w:lvlJc w:val="left"/>
      <w:pPr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6" w15:restartNumberingAfterBreak="0">
    <w:nsid w:val="4AD20FB2"/>
    <w:multiLevelType w:val="hybridMultilevel"/>
    <w:tmpl w:val="D5220D1A"/>
    <w:lvl w:ilvl="0" w:tplc="AA447F36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 w15:restartNumberingAfterBreak="0">
    <w:nsid w:val="7EA41CD8"/>
    <w:multiLevelType w:val="hybridMultilevel"/>
    <w:tmpl w:val="88B4E26E"/>
    <w:lvl w:ilvl="0" w:tplc="BD667400">
      <w:start w:val="1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7"/>
  </w:num>
  <w:num w:numId="4">
    <w:abstractNumId w:val="3"/>
  </w:num>
  <w:num w:numId="5">
    <w:abstractNumId w:val="6"/>
  </w:num>
  <w:num w:numId="6">
    <w:abstractNumId w:val="0"/>
  </w:num>
  <w:num w:numId="7">
    <w:abstractNumId w:val="1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drawingGridHorizontalSpacing w:val="10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7455"/>
    <w:rsid w:val="00025511"/>
    <w:rsid w:val="00073BE4"/>
    <w:rsid w:val="00103337"/>
    <w:rsid w:val="002D03FA"/>
    <w:rsid w:val="0046721E"/>
    <w:rsid w:val="00480E64"/>
    <w:rsid w:val="004D1B62"/>
    <w:rsid w:val="005C1A9D"/>
    <w:rsid w:val="006A4050"/>
    <w:rsid w:val="00973BCA"/>
    <w:rsid w:val="00977455"/>
    <w:rsid w:val="00A55209"/>
    <w:rsid w:val="00AE1E8A"/>
    <w:rsid w:val="00BC16F7"/>
    <w:rsid w:val="00CB2543"/>
    <w:rsid w:val="00CB7971"/>
    <w:rsid w:val="00D3245C"/>
    <w:rsid w:val="00DA38FB"/>
    <w:rsid w:val="00DC0F0A"/>
    <w:rsid w:val="00EE46C5"/>
    <w:rsid w:val="00FE24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7FD612-D466-4659-85C7-3F690CE22F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977455"/>
    <w:rPr>
      <w:b/>
      <w:bCs/>
    </w:rPr>
  </w:style>
  <w:style w:type="paragraph" w:styleId="a4">
    <w:name w:val="Normal (Web)"/>
    <w:basedOn w:val="a"/>
    <w:uiPriority w:val="99"/>
    <w:semiHidden/>
    <w:unhideWhenUsed/>
    <w:rsid w:val="0097745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977455"/>
    <w:rPr>
      <w:color w:val="0000FF"/>
      <w:u w:val="single"/>
    </w:rPr>
  </w:style>
  <w:style w:type="paragraph" w:styleId="a6">
    <w:name w:val="List Paragraph"/>
    <w:basedOn w:val="a"/>
    <w:uiPriority w:val="34"/>
    <w:qFormat/>
    <w:rsid w:val="00DA38FB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4672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4672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4848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37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</Pages>
  <Words>555</Words>
  <Characters>3166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16</cp:revision>
  <cp:lastPrinted>2023-04-11T13:30:00Z</cp:lastPrinted>
  <dcterms:created xsi:type="dcterms:W3CDTF">2023-04-11T11:54:00Z</dcterms:created>
  <dcterms:modified xsi:type="dcterms:W3CDTF">2023-09-21T06:29:00Z</dcterms:modified>
</cp:coreProperties>
</file>