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094" w:rsidRDefault="00D43094" w:rsidP="00D43094">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57.6pt" o:ole="" fillcolor="window">
            <v:imagedata r:id="rId5" o:title="" grayscale="t" bilevel="t"/>
          </v:shape>
          <o:OLEObject Type="Embed" ProgID="Word.Picture.8" ShapeID="_x0000_i1025" DrawAspect="Content" ObjectID="_1678096847" r:id="rId6"/>
        </w:object>
      </w:r>
    </w:p>
    <w:p w:rsidR="00D43094" w:rsidRDefault="00D43094" w:rsidP="00D43094">
      <w:pPr>
        <w:pStyle w:val="a3"/>
        <w:rPr>
          <w:sz w:val="20"/>
          <w:lang w:val="uk-UA"/>
        </w:rPr>
      </w:pPr>
    </w:p>
    <w:p w:rsidR="00D43094" w:rsidRDefault="00D43094" w:rsidP="00D43094">
      <w:pPr>
        <w:pStyle w:val="3"/>
        <w:rPr>
          <w:b w:val="0"/>
          <w:lang w:val="uk-UA"/>
        </w:rPr>
      </w:pPr>
      <w:r>
        <w:rPr>
          <w:b w:val="0"/>
        </w:rPr>
        <w:t>БРУСИЛІВСЬКА СЕЛИЩНА РАДА</w:t>
      </w:r>
    </w:p>
    <w:p w:rsidR="00D43094" w:rsidRDefault="00D43094" w:rsidP="00D43094">
      <w:pPr>
        <w:pStyle w:val="3"/>
        <w:rPr>
          <w:b w:val="0"/>
          <w:lang w:val="uk-UA"/>
        </w:rPr>
      </w:pPr>
      <w:r>
        <w:rPr>
          <w:b w:val="0"/>
          <w:lang w:val="uk-UA"/>
        </w:rPr>
        <w:t>ЖИТОМИРСЬКОГО РАЙОНУ ЖИТОМИРСЬКОЇ ОБЛАСТІ</w:t>
      </w:r>
    </w:p>
    <w:p w:rsidR="00D43094" w:rsidRDefault="00D43094" w:rsidP="00D43094">
      <w:pPr>
        <w:pStyle w:val="7"/>
        <w:jc w:val="center"/>
        <w:rPr>
          <w:lang w:val="uk-UA"/>
        </w:rPr>
      </w:pPr>
    </w:p>
    <w:p w:rsidR="00D43094" w:rsidRDefault="00D43094" w:rsidP="00D43094">
      <w:pPr>
        <w:pStyle w:val="7"/>
        <w:jc w:val="center"/>
        <w:rPr>
          <w:b/>
          <w:lang w:val="uk-UA"/>
        </w:rPr>
      </w:pPr>
      <w:r>
        <w:rPr>
          <w:b/>
          <w:lang w:val="uk-UA"/>
        </w:rPr>
        <w:t>ВИКОНАВЧИЙ КОМІТЕТ</w:t>
      </w:r>
    </w:p>
    <w:p w:rsidR="00D43094" w:rsidRDefault="00D43094" w:rsidP="00D43094">
      <w:pPr>
        <w:rPr>
          <w:lang w:val="uk-UA" w:eastAsia="uk-UA"/>
        </w:rPr>
      </w:pPr>
    </w:p>
    <w:p w:rsidR="00D43094" w:rsidRPr="00985156" w:rsidRDefault="00D43094" w:rsidP="00D43094">
      <w:pPr>
        <w:pStyle w:val="5"/>
        <w:jc w:val="center"/>
        <w:rPr>
          <w:b/>
          <w:color w:val="auto"/>
          <w:sz w:val="28"/>
          <w:szCs w:val="28"/>
          <w:lang w:val="uk-UA"/>
        </w:rPr>
      </w:pPr>
      <w:bookmarkStart w:id="0" w:name="_GoBack"/>
      <w:r w:rsidRPr="00985156">
        <w:rPr>
          <w:rFonts w:ascii="Times New Roman" w:hAnsi="Times New Roman"/>
          <w:b/>
          <w:color w:val="auto"/>
          <w:sz w:val="32"/>
          <w:szCs w:val="32"/>
          <w:lang w:val="uk-UA"/>
        </w:rPr>
        <w:t>РІШЕННЯ № 8</w:t>
      </w:r>
    </w:p>
    <w:bookmarkEnd w:id="0"/>
    <w:p w:rsidR="00D43094" w:rsidRDefault="00D43094" w:rsidP="00D43094">
      <w:pPr>
        <w:jc w:val="center"/>
        <w:rPr>
          <w:sz w:val="28"/>
          <w:szCs w:val="28"/>
          <w:lang w:val="uk-UA"/>
        </w:rPr>
      </w:pPr>
      <w:r>
        <w:rPr>
          <w:sz w:val="28"/>
          <w:szCs w:val="28"/>
          <w:lang w:val="uk-UA"/>
        </w:rPr>
        <w:t>позачергового засідання комісії з питань техногенно-екологічної безпеки та надзвичайних ситуацій при виконавчому комітеті селищної ради</w:t>
      </w:r>
    </w:p>
    <w:p w:rsidR="00D43094" w:rsidRDefault="00D43094" w:rsidP="00D43094">
      <w:pPr>
        <w:jc w:val="center"/>
        <w:rPr>
          <w:sz w:val="28"/>
          <w:szCs w:val="28"/>
          <w:lang w:val="uk-UA"/>
        </w:rPr>
      </w:pPr>
    </w:p>
    <w:p w:rsidR="00D43094" w:rsidRDefault="00D43094" w:rsidP="00D43094">
      <w:pPr>
        <w:jc w:val="both"/>
        <w:rPr>
          <w:b/>
          <w:sz w:val="32"/>
          <w:szCs w:val="32"/>
          <w:lang w:val="uk-UA"/>
        </w:rPr>
      </w:pPr>
      <w:r>
        <w:rPr>
          <w:sz w:val="28"/>
          <w:szCs w:val="28"/>
          <w:lang w:val="uk-UA"/>
        </w:rPr>
        <w:t>24 березня 2021  року                                                             Початок о 12.00 год.</w:t>
      </w:r>
    </w:p>
    <w:p w:rsidR="00D43094" w:rsidRDefault="00D43094" w:rsidP="00D43094">
      <w:pPr>
        <w:jc w:val="center"/>
        <w:rPr>
          <w:sz w:val="28"/>
          <w:szCs w:val="28"/>
          <w:lang w:val="uk-UA"/>
        </w:rPr>
      </w:pPr>
    </w:p>
    <w:tbl>
      <w:tblPr>
        <w:tblStyle w:val="a5"/>
        <w:tblW w:w="9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D43094" w:rsidTr="006F24CC">
        <w:trPr>
          <w:trHeight w:val="253"/>
        </w:trPr>
        <w:tc>
          <w:tcPr>
            <w:tcW w:w="4831" w:type="dxa"/>
          </w:tcPr>
          <w:p w:rsidR="00D43094" w:rsidRDefault="00D43094" w:rsidP="006F24CC">
            <w:pPr>
              <w:rPr>
                <w:b/>
                <w:sz w:val="28"/>
                <w:szCs w:val="28"/>
                <w:lang w:val="uk-UA"/>
              </w:rPr>
            </w:pPr>
          </w:p>
          <w:p w:rsidR="00D43094" w:rsidRDefault="00D43094" w:rsidP="006F24CC">
            <w:pPr>
              <w:rPr>
                <w:b/>
                <w:sz w:val="28"/>
                <w:szCs w:val="28"/>
                <w:lang w:val="uk-UA"/>
              </w:rPr>
            </w:pPr>
            <w:r>
              <w:rPr>
                <w:b/>
                <w:sz w:val="28"/>
                <w:szCs w:val="28"/>
                <w:lang w:val="uk-UA"/>
              </w:rPr>
              <w:t>Взяли участь у засіданні:</w:t>
            </w:r>
          </w:p>
          <w:p w:rsidR="00D43094" w:rsidRDefault="00D43094" w:rsidP="006F24CC">
            <w:pPr>
              <w:rPr>
                <w:b/>
                <w:sz w:val="28"/>
                <w:szCs w:val="28"/>
                <w:lang w:val="uk-UA"/>
              </w:rPr>
            </w:pPr>
          </w:p>
          <w:p w:rsidR="00D43094" w:rsidRDefault="00D43094" w:rsidP="006F24CC">
            <w:pPr>
              <w:rPr>
                <w:sz w:val="28"/>
                <w:szCs w:val="28"/>
                <w:lang w:val="uk-UA"/>
              </w:rPr>
            </w:pPr>
            <w:proofErr w:type="spellStart"/>
            <w:r w:rsidRPr="00FC0ABB">
              <w:rPr>
                <w:sz w:val="28"/>
                <w:szCs w:val="28"/>
                <w:lang w:val="uk-UA"/>
              </w:rPr>
              <w:t>Габенець</w:t>
            </w:r>
            <w:proofErr w:type="spellEnd"/>
            <w:r w:rsidRPr="00FC0ABB">
              <w:rPr>
                <w:sz w:val="28"/>
                <w:szCs w:val="28"/>
                <w:lang w:val="uk-UA"/>
              </w:rPr>
              <w:t xml:space="preserve"> Володимир Васильович</w:t>
            </w:r>
            <w:r>
              <w:rPr>
                <w:sz w:val="28"/>
                <w:szCs w:val="28"/>
                <w:lang w:val="uk-UA"/>
              </w:rPr>
              <w:t xml:space="preserve">     -</w:t>
            </w:r>
          </w:p>
          <w:p w:rsidR="00D43094" w:rsidRPr="00FC0ABB" w:rsidRDefault="00D43094" w:rsidP="006F24CC">
            <w:pPr>
              <w:rPr>
                <w:sz w:val="28"/>
                <w:szCs w:val="28"/>
                <w:lang w:val="uk-UA"/>
              </w:rPr>
            </w:pPr>
          </w:p>
          <w:p w:rsidR="00D43094" w:rsidRDefault="00D43094" w:rsidP="006F24CC">
            <w:pPr>
              <w:rPr>
                <w:sz w:val="28"/>
                <w:szCs w:val="28"/>
                <w:lang w:val="uk-UA"/>
              </w:rPr>
            </w:pPr>
            <w:r>
              <w:rPr>
                <w:sz w:val="28"/>
                <w:szCs w:val="28"/>
                <w:lang w:val="uk-UA"/>
              </w:rPr>
              <w:t xml:space="preserve">Захарченко Василь Васильович         - </w:t>
            </w:r>
          </w:p>
          <w:p w:rsidR="00D43094" w:rsidRDefault="00D43094" w:rsidP="006F24CC">
            <w:pPr>
              <w:rPr>
                <w:sz w:val="28"/>
                <w:szCs w:val="28"/>
                <w:lang w:val="uk-UA"/>
              </w:rPr>
            </w:pP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sz w:val="28"/>
                <w:szCs w:val="28"/>
                <w:lang w:val="uk-UA"/>
              </w:rPr>
            </w:pPr>
            <w:proofErr w:type="spellStart"/>
            <w:r>
              <w:rPr>
                <w:sz w:val="28"/>
                <w:szCs w:val="28"/>
                <w:lang w:val="uk-UA"/>
              </w:rPr>
              <w:t>Дзядевич</w:t>
            </w:r>
            <w:proofErr w:type="spellEnd"/>
            <w:r>
              <w:rPr>
                <w:sz w:val="28"/>
                <w:szCs w:val="28"/>
                <w:lang w:val="uk-UA"/>
              </w:rPr>
              <w:t xml:space="preserve"> Олександр Леонідович        -</w:t>
            </w: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spacing w:before="15" w:after="15"/>
              <w:rPr>
                <w:color w:val="000000"/>
                <w:sz w:val="28"/>
                <w:szCs w:val="28"/>
                <w:lang w:val="uk-UA"/>
              </w:rPr>
            </w:pPr>
            <w:proofErr w:type="spellStart"/>
            <w:r>
              <w:rPr>
                <w:color w:val="000000"/>
                <w:sz w:val="28"/>
                <w:szCs w:val="28"/>
                <w:lang w:val="uk-UA"/>
              </w:rPr>
              <w:t>Дорогіна</w:t>
            </w:r>
            <w:proofErr w:type="spellEnd"/>
            <w:r>
              <w:rPr>
                <w:color w:val="000000"/>
                <w:sz w:val="28"/>
                <w:szCs w:val="28"/>
                <w:lang w:val="uk-UA"/>
              </w:rPr>
              <w:t xml:space="preserve">  Ірина Іванівна                      -</w:t>
            </w: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b/>
                <w:sz w:val="28"/>
                <w:szCs w:val="28"/>
                <w:lang w:val="uk-UA"/>
              </w:rPr>
            </w:pPr>
            <w:r>
              <w:rPr>
                <w:b/>
                <w:sz w:val="28"/>
                <w:szCs w:val="28"/>
                <w:lang w:val="uk-UA"/>
              </w:rPr>
              <w:t>Члени комісії:</w:t>
            </w:r>
          </w:p>
          <w:p w:rsidR="00D43094" w:rsidRDefault="00D43094" w:rsidP="006F24CC">
            <w:pPr>
              <w:rPr>
                <w:b/>
                <w:sz w:val="28"/>
                <w:szCs w:val="28"/>
                <w:lang w:val="uk-UA"/>
              </w:rPr>
            </w:pPr>
          </w:p>
          <w:p w:rsidR="00D43094" w:rsidRDefault="00D43094" w:rsidP="006F24CC">
            <w:pPr>
              <w:rPr>
                <w:sz w:val="28"/>
                <w:szCs w:val="28"/>
                <w:lang w:val="uk-UA"/>
              </w:rPr>
            </w:pPr>
            <w:proofErr w:type="spellStart"/>
            <w:r>
              <w:rPr>
                <w:sz w:val="28"/>
                <w:szCs w:val="28"/>
                <w:lang w:val="uk-UA"/>
              </w:rPr>
              <w:t>Овсієнко</w:t>
            </w:r>
            <w:proofErr w:type="spellEnd"/>
            <w:r>
              <w:rPr>
                <w:sz w:val="28"/>
                <w:szCs w:val="28"/>
                <w:lang w:val="uk-UA"/>
              </w:rPr>
              <w:t xml:space="preserve"> Ірина Леонідівна                  -</w:t>
            </w: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b/>
                <w:sz w:val="28"/>
                <w:szCs w:val="28"/>
                <w:lang w:val="uk-UA"/>
              </w:rPr>
            </w:pPr>
          </w:p>
        </w:tc>
        <w:tc>
          <w:tcPr>
            <w:tcW w:w="4832" w:type="dxa"/>
          </w:tcPr>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14 членів</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селищний голова, голова комісії</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заступник селищного голови з питань діяльності виконавчих органів селищної ради, заступник голови комісії</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н</w:t>
            </w:r>
            <w:proofErr w:type="spellStart"/>
            <w:r>
              <w:rPr>
                <w:sz w:val="28"/>
                <w:szCs w:val="28"/>
              </w:rPr>
              <w:t>ачальник</w:t>
            </w:r>
            <w:proofErr w:type="spellEnd"/>
            <w:r>
              <w:rPr>
                <w:sz w:val="28"/>
                <w:szCs w:val="28"/>
              </w:rPr>
              <w:t xml:space="preserve"> </w:t>
            </w:r>
            <w:proofErr w:type="spellStart"/>
            <w:r>
              <w:rPr>
                <w:sz w:val="28"/>
                <w:szCs w:val="28"/>
                <w:lang w:val="uk-UA"/>
              </w:rPr>
              <w:t>Брусилівського</w:t>
            </w:r>
            <w:proofErr w:type="spellEnd"/>
            <w:r>
              <w:rPr>
                <w:sz w:val="28"/>
                <w:szCs w:val="28"/>
                <w:lang w:val="uk-UA"/>
              </w:rPr>
              <w:t xml:space="preserve"> </w:t>
            </w:r>
            <w:r>
              <w:rPr>
                <w:sz w:val="28"/>
                <w:szCs w:val="28"/>
              </w:rPr>
              <w:t xml:space="preserve">районного сектору </w:t>
            </w:r>
            <w:r>
              <w:rPr>
                <w:sz w:val="28"/>
                <w:szCs w:val="28"/>
                <w:lang w:val="uk-UA"/>
              </w:rPr>
              <w:t xml:space="preserve">управління </w:t>
            </w:r>
            <w:r>
              <w:rPr>
                <w:sz w:val="28"/>
                <w:szCs w:val="28"/>
              </w:rPr>
              <w:t xml:space="preserve">ДСНС </w:t>
            </w:r>
            <w:proofErr w:type="spellStart"/>
            <w:r>
              <w:rPr>
                <w:sz w:val="28"/>
                <w:szCs w:val="28"/>
              </w:rPr>
              <w:t>України</w:t>
            </w:r>
            <w:proofErr w:type="spellEnd"/>
            <w:r>
              <w:rPr>
                <w:sz w:val="28"/>
                <w:szCs w:val="28"/>
              </w:rPr>
              <w:t xml:space="preserve"> в </w:t>
            </w:r>
            <w:proofErr w:type="spellStart"/>
            <w:r>
              <w:rPr>
                <w:sz w:val="28"/>
                <w:szCs w:val="28"/>
              </w:rPr>
              <w:t>Житомирській</w:t>
            </w:r>
            <w:proofErr w:type="spellEnd"/>
            <w:r>
              <w:rPr>
                <w:sz w:val="28"/>
                <w:szCs w:val="28"/>
              </w:rPr>
              <w:t xml:space="preserve"> </w:t>
            </w:r>
            <w:proofErr w:type="spellStart"/>
            <w:r>
              <w:rPr>
                <w:sz w:val="28"/>
                <w:szCs w:val="28"/>
              </w:rPr>
              <w:t>області</w:t>
            </w:r>
            <w:proofErr w:type="spellEnd"/>
            <w:r>
              <w:rPr>
                <w:sz w:val="28"/>
                <w:szCs w:val="28"/>
              </w:rPr>
              <w:t>,</w:t>
            </w:r>
            <w:r>
              <w:rPr>
                <w:sz w:val="28"/>
                <w:szCs w:val="28"/>
                <w:lang w:val="uk-UA"/>
              </w:rPr>
              <w:t xml:space="preserve"> заступник голови комісії</w:t>
            </w:r>
          </w:p>
          <w:p w:rsidR="00D43094" w:rsidRDefault="00D43094" w:rsidP="006F24CC">
            <w:pPr>
              <w:rPr>
                <w:sz w:val="28"/>
                <w:szCs w:val="28"/>
                <w:lang w:val="uk-UA"/>
              </w:rPr>
            </w:pPr>
          </w:p>
          <w:p w:rsidR="00D43094" w:rsidRDefault="00D43094" w:rsidP="006F24CC">
            <w:pPr>
              <w:rPr>
                <w:color w:val="000000"/>
                <w:sz w:val="28"/>
                <w:szCs w:val="28"/>
                <w:lang w:val="uk-UA"/>
              </w:rPr>
            </w:pPr>
            <w:r>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 секретар комісії</w:t>
            </w: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начальник відділу фінансів, селищної ради</w:t>
            </w:r>
          </w:p>
          <w:p w:rsidR="00D43094" w:rsidRDefault="00D43094" w:rsidP="006F24CC">
            <w:pPr>
              <w:rPr>
                <w:sz w:val="28"/>
                <w:szCs w:val="28"/>
                <w:lang w:val="uk-UA"/>
              </w:rPr>
            </w:pPr>
          </w:p>
        </w:tc>
      </w:tr>
      <w:tr w:rsidR="00D43094" w:rsidRPr="00B34F2F" w:rsidTr="006F24CC">
        <w:trPr>
          <w:trHeight w:val="1418"/>
        </w:trPr>
        <w:tc>
          <w:tcPr>
            <w:tcW w:w="4831" w:type="dxa"/>
          </w:tcPr>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Мазуренко Валентина Василівна      -</w:t>
            </w:r>
          </w:p>
          <w:p w:rsidR="00D43094" w:rsidRDefault="00D43094" w:rsidP="006F24CC">
            <w:pPr>
              <w:rPr>
                <w:b/>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 xml:space="preserve"> </w:t>
            </w:r>
            <w:proofErr w:type="spellStart"/>
            <w:r>
              <w:rPr>
                <w:sz w:val="28"/>
                <w:szCs w:val="28"/>
                <w:lang w:val="uk-UA"/>
              </w:rPr>
              <w:t>Михаленко</w:t>
            </w:r>
            <w:proofErr w:type="spellEnd"/>
            <w:r>
              <w:rPr>
                <w:sz w:val="28"/>
                <w:szCs w:val="28"/>
                <w:lang w:val="uk-UA"/>
              </w:rPr>
              <w:t xml:space="preserve"> Олена Володимирівна     -</w:t>
            </w: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 xml:space="preserve">Молчанова Яніна Сергіївна                 - </w:t>
            </w:r>
          </w:p>
          <w:p w:rsidR="00D43094" w:rsidRDefault="00D43094" w:rsidP="006F24CC">
            <w:pPr>
              <w:rPr>
                <w:sz w:val="28"/>
                <w:szCs w:val="28"/>
                <w:lang w:val="uk-UA"/>
              </w:rPr>
            </w:pPr>
          </w:p>
          <w:p w:rsidR="00D43094" w:rsidRDefault="00D43094" w:rsidP="006F24CC">
            <w:pPr>
              <w:rPr>
                <w:b/>
                <w:sz w:val="28"/>
                <w:szCs w:val="28"/>
                <w:lang w:val="uk-UA"/>
              </w:rPr>
            </w:pPr>
          </w:p>
          <w:p w:rsidR="00D43094" w:rsidRDefault="00D43094" w:rsidP="006F24CC">
            <w:pPr>
              <w:rPr>
                <w:b/>
                <w:sz w:val="28"/>
                <w:szCs w:val="28"/>
                <w:lang w:val="uk-UA"/>
              </w:rPr>
            </w:pPr>
          </w:p>
          <w:p w:rsidR="00D43094" w:rsidRDefault="00D43094" w:rsidP="006F24CC">
            <w:pPr>
              <w:rPr>
                <w:sz w:val="28"/>
                <w:szCs w:val="28"/>
                <w:lang w:val="uk-UA"/>
              </w:rPr>
            </w:pPr>
            <w:proofErr w:type="spellStart"/>
            <w:r>
              <w:rPr>
                <w:sz w:val="28"/>
                <w:szCs w:val="28"/>
                <w:lang w:val="uk-UA"/>
              </w:rPr>
              <w:t>Бортнічук</w:t>
            </w:r>
            <w:proofErr w:type="spellEnd"/>
            <w:r>
              <w:rPr>
                <w:sz w:val="28"/>
                <w:szCs w:val="28"/>
                <w:lang w:val="uk-UA"/>
              </w:rPr>
              <w:t xml:space="preserve"> Тетяна Йосипівна               -</w:t>
            </w: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roofErr w:type="spellStart"/>
            <w:r>
              <w:rPr>
                <w:sz w:val="28"/>
                <w:szCs w:val="28"/>
                <w:lang w:val="uk-UA"/>
              </w:rPr>
              <w:t>Хабаза</w:t>
            </w:r>
            <w:proofErr w:type="spellEnd"/>
            <w:r>
              <w:rPr>
                <w:sz w:val="28"/>
                <w:szCs w:val="28"/>
                <w:lang w:val="uk-UA"/>
              </w:rPr>
              <w:t xml:space="preserve"> Сергій Володимирович          -    </w:t>
            </w: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spacing w:before="15" w:after="15"/>
              <w:rPr>
                <w:sz w:val="28"/>
                <w:szCs w:val="28"/>
                <w:lang w:val="uk-UA"/>
              </w:rPr>
            </w:pPr>
            <w:proofErr w:type="spellStart"/>
            <w:r>
              <w:rPr>
                <w:sz w:val="28"/>
                <w:szCs w:val="28"/>
              </w:rPr>
              <w:t>Шуляренко</w:t>
            </w:r>
            <w:proofErr w:type="spellEnd"/>
            <w:r>
              <w:rPr>
                <w:sz w:val="28"/>
                <w:szCs w:val="28"/>
              </w:rPr>
              <w:t xml:space="preserve"> Валентина </w:t>
            </w:r>
            <w:proofErr w:type="spellStart"/>
            <w:r>
              <w:rPr>
                <w:sz w:val="28"/>
                <w:szCs w:val="28"/>
              </w:rPr>
              <w:t>Петрівна</w:t>
            </w:r>
            <w:proofErr w:type="spellEnd"/>
            <w:r>
              <w:rPr>
                <w:sz w:val="28"/>
                <w:szCs w:val="28"/>
                <w:lang w:val="uk-UA"/>
              </w:rPr>
              <w:t xml:space="preserve">        -</w:t>
            </w: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spacing w:before="15" w:after="15"/>
              <w:rPr>
                <w:sz w:val="28"/>
                <w:szCs w:val="28"/>
                <w:lang w:val="uk-UA"/>
              </w:rPr>
            </w:pPr>
            <w:r>
              <w:rPr>
                <w:sz w:val="28"/>
                <w:szCs w:val="28"/>
              </w:rPr>
              <w:t xml:space="preserve">Тарасюк Василь </w:t>
            </w:r>
            <w:proofErr w:type="spellStart"/>
            <w:r>
              <w:rPr>
                <w:sz w:val="28"/>
                <w:szCs w:val="28"/>
              </w:rPr>
              <w:t>Васильович</w:t>
            </w:r>
            <w:proofErr w:type="spellEnd"/>
            <w:r>
              <w:rPr>
                <w:sz w:val="28"/>
                <w:szCs w:val="28"/>
                <w:lang w:val="uk-UA"/>
              </w:rPr>
              <w:t xml:space="preserve">              -</w:t>
            </w: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spacing w:before="15" w:after="15"/>
              <w:rPr>
                <w:sz w:val="28"/>
                <w:szCs w:val="28"/>
                <w:lang w:val="uk-UA"/>
              </w:rPr>
            </w:pPr>
          </w:p>
          <w:p w:rsidR="00D43094" w:rsidRPr="00D12FEC" w:rsidRDefault="00D43094" w:rsidP="006F24CC">
            <w:pPr>
              <w:spacing w:before="15" w:after="15"/>
              <w:rPr>
                <w:sz w:val="28"/>
                <w:szCs w:val="28"/>
                <w:lang w:val="uk-UA"/>
              </w:rPr>
            </w:pPr>
            <w:proofErr w:type="spellStart"/>
            <w:r>
              <w:rPr>
                <w:sz w:val="28"/>
                <w:szCs w:val="28"/>
                <w:lang w:val="uk-UA"/>
              </w:rPr>
              <w:t>Таценко</w:t>
            </w:r>
            <w:proofErr w:type="spellEnd"/>
            <w:r>
              <w:rPr>
                <w:sz w:val="28"/>
                <w:szCs w:val="28"/>
                <w:lang w:val="uk-UA"/>
              </w:rPr>
              <w:t xml:space="preserve"> Василь Вікторович              -</w:t>
            </w:r>
          </w:p>
          <w:p w:rsidR="00D43094" w:rsidRDefault="00D43094" w:rsidP="006F24CC">
            <w:pPr>
              <w:spacing w:before="15" w:after="15"/>
              <w:rPr>
                <w:sz w:val="28"/>
                <w:szCs w:val="28"/>
                <w:lang w:val="uk-UA"/>
              </w:rPr>
            </w:pPr>
          </w:p>
          <w:p w:rsidR="00D43094" w:rsidRDefault="00D43094" w:rsidP="006F24CC">
            <w:pPr>
              <w:spacing w:before="15" w:after="15"/>
              <w:rPr>
                <w:sz w:val="28"/>
                <w:szCs w:val="28"/>
                <w:lang w:val="uk-UA"/>
              </w:rPr>
            </w:pPr>
          </w:p>
          <w:p w:rsidR="00D43094" w:rsidRDefault="00D43094" w:rsidP="006F24CC">
            <w:pPr>
              <w:spacing w:before="15" w:after="15"/>
              <w:rPr>
                <w:sz w:val="28"/>
                <w:szCs w:val="28"/>
                <w:lang w:val="uk-UA"/>
              </w:rPr>
            </w:pPr>
          </w:p>
          <w:p w:rsidR="00D43094" w:rsidRDefault="00D43094" w:rsidP="006F24CC">
            <w:pPr>
              <w:spacing w:before="15" w:after="15"/>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roofErr w:type="spellStart"/>
            <w:r>
              <w:rPr>
                <w:sz w:val="28"/>
                <w:szCs w:val="28"/>
                <w:lang w:val="uk-UA"/>
              </w:rPr>
              <w:t>Шарамко</w:t>
            </w:r>
            <w:proofErr w:type="spellEnd"/>
            <w:r>
              <w:rPr>
                <w:sz w:val="28"/>
                <w:szCs w:val="28"/>
                <w:lang w:val="uk-UA"/>
              </w:rPr>
              <w:t xml:space="preserve"> Марія Павлівна                    -</w:t>
            </w: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p w:rsidR="00D43094" w:rsidRDefault="00D43094" w:rsidP="006F24CC">
            <w:pPr>
              <w:rPr>
                <w:sz w:val="28"/>
                <w:szCs w:val="28"/>
                <w:lang w:val="uk-UA"/>
              </w:rPr>
            </w:pPr>
          </w:p>
        </w:tc>
        <w:tc>
          <w:tcPr>
            <w:tcW w:w="4832" w:type="dxa"/>
          </w:tcPr>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 xml:space="preserve">директор КУ «Центр надання соціальних послуг» </w:t>
            </w:r>
            <w:proofErr w:type="spellStart"/>
            <w:r>
              <w:rPr>
                <w:sz w:val="28"/>
                <w:szCs w:val="28"/>
                <w:lang w:val="uk-UA"/>
              </w:rPr>
              <w:t>Брусилівської</w:t>
            </w:r>
            <w:proofErr w:type="spellEnd"/>
            <w:r>
              <w:rPr>
                <w:sz w:val="28"/>
                <w:szCs w:val="28"/>
                <w:lang w:val="uk-UA"/>
              </w:rPr>
              <w:t xml:space="preserve"> селищної ради</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 xml:space="preserve">головний лікар КНП «Центр первинної медико-санітарної допомоги» </w:t>
            </w:r>
            <w:proofErr w:type="spellStart"/>
            <w:r>
              <w:rPr>
                <w:sz w:val="28"/>
                <w:szCs w:val="28"/>
                <w:lang w:val="uk-UA"/>
              </w:rPr>
              <w:t>Брусилівської</w:t>
            </w:r>
            <w:proofErr w:type="spellEnd"/>
            <w:r>
              <w:rPr>
                <w:sz w:val="28"/>
                <w:szCs w:val="28"/>
                <w:lang w:val="uk-UA"/>
              </w:rPr>
              <w:t xml:space="preserve"> селищної ради </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начальник відділу містобудування, архітектури та земельних відносин селищної ради</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начальник відділу комунальної власності  селищної ради</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головний лікар КНП «</w:t>
            </w:r>
            <w:proofErr w:type="spellStart"/>
            <w:r>
              <w:rPr>
                <w:sz w:val="28"/>
                <w:szCs w:val="28"/>
                <w:lang w:val="uk-UA"/>
              </w:rPr>
              <w:t>Брусилівська</w:t>
            </w:r>
            <w:proofErr w:type="spellEnd"/>
            <w:r>
              <w:rPr>
                <w:sz w:val="28"/>
                <w:szCs w:val="28"/>
                <w:lang w:val="uk-UA"/>
              </w:rPr>
              <w:t xml:space="preserve"> лікарня»</w:t>
            </w:r>
          </w:p>
          <w:p w:rsidR="00D43094" w:rsidRDefault="00D43094" w:rsidP="006F24CC">
            <w:pPr>
              <w:rPr>
                <w:sz w:val="28"/>
                <w:szCs w:val="28"/>
                <w:lang w:val="uk-UA"/>
              </w:rPr>
            </w:pPr>
          </w:p>
          <w:p w:rsidR="00D43094" w:rsidRDefault="00D43094" w:rsidP="006F24CC">
            <w:pPr>
              <w:shd w:val="clear" w:color="auto" w:fill="FFFFFF"/>
              <w:rPr>
                <w:sz w:val="28"/>
                <w:szCs w:val="28"/>
                <w:lang w:val="uk-UA"/>
              </w:rPr>
            </w:pPr>
            <w:r>
              <w:rPr>
                <w:sz w:val="28"/>
                <w:szCs w:val="28"/>
                <w:lang w:val="uk-UA"/>
              </w:rPr>
              <w:t xml:space="preserve">завідувач </w:t>
            </w:r>
            <w:proofErr w:type="spellStart"/>
            <w:r>
              <w:rPr>
                <w:sz w:val="28"/>
                <w:szCs w:val="28"/>
                <w:lang w:val="uk-UA"/>
              </w:rPr>
              <w:t>Брусилівського</w:t>
            </w:r>
            <w:proofErr w:type="spellEnd"/>
            <w:r>
              <w:rPr>
                <w:sz w:val="28"/>
                <w:szCs w:val="28"/>
                <w:lang w:val="uk-UA"/>
              </w:rPr>
              <w:t xml:space="preserve"> відділення Коростишівського міжрайонного відділу ДУ «Житомирський обласний лабораторний центр МОЗ України» </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н</w:t>
            </w:r>
            <w:proofErr w:type="spellStart"/>
            <w:r>
              <w:rPr>
                <w:sz w:val="28"/>
                <w:szCs w:val="28"/>
              </w:rPr>
              <w:t>ачальник</w:t>
            </w:r>
            <w:proofErr w:type="spellEnd"/>
            <w:r>
              <w:rPr>
                <w:sz w:val="28"/>
                <w:szCs w:val="28"/>
              </w:rPr>
              <w:t xml:space="preserve"> </w:t>
            </w:r>
            <w:proofErr w:type="spellStart"/>
            <w:r>
              <w:rPr>
                <w:sz w:val="28"/>
                <w:szCs w:val="28"/>
                <w:lang w:val="uk-UA"/>
              </w:rPr>
              <w:t>Брусилівського</w:t>
            </w:r>
            <w:proofErr w:type="spellEnd"/>
            <w:r>
              <w:rPr>
                <w:sz w:val="28"/>
                <w:szCs w:val="28"/>
                <w:lang w:val="uk-UA"/>
              </w:rPr>
              <w:t xml:space="preserve"> районного </w:t>
            </w:r>
            <w:proofErr w:type="spellStart"/>
            <w:r>
              <w:rPr>
                <w:sz w:val="28"/>
                <w:szCs w:val="28"/>
              </w:rPr>
              <w:t>управління</w:t>
            </w:r>
            <w:proofErr w:type="spellEnd"/>
            <w:r>
              <w:rPr>
                <w:sz w:val="28"/>
                <w:szCs w:val="28"/>
              </w:rPr>
              <w:t xml:space="preserve"> </w:t>
            </w:r>
            <w:r>
              <w:rPr>
                <w:sz w:val="28"/>
                <w:szCs w:val="28"/>
                <w:lang w:val="uk-UA"/>
              </w:rPr>
              <w:t xml:space="preserve">Головного управління </w:t>
            </w:r>
            <w:proofErr w:type="spellStart"/>
            <w:r>
              <w:rPr>
                <w:sz w:val="28"/>
                <w:szCs w:val="28"/>
              </w:rPr>
              <w:t>Держпродспоживслужби</w:t>
            </w:r>
            <w:proofErr w:type="spellEnd"/>
            <w:r>
              <w:rPr>
                <w:sz w:val="28"/>
                <w:szCs w:val="28"/>
              </w:rPr>
              <w:t xml:space="preserve"> в</w:t>
            </w:r>
            <w:r>
              <w:rPr>
                <w:sz w:val="28"/>
                <w:szCs w:val="28"/>
                <w:lang w:val="uk-UA"/>
              </w:rPr>
              <w:t xml:space="preserve"> Житомирській області</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н</w:t>
            </w:r>
            <w:r w:rsidRPr="00C70BE9">
              <w:rPr>
                <w:sz w:val="28"/>
                <w:szCs w:val="28"/>
                <w:lang w:val="uk-UA"/>
              </w:rPr>
              <w:t xml:space="preserve">ачальник </w:t>
            </w:r>
            <w:r>
              <w:rPr>
                <w:sz w:val="28"/>
                <w:szCs w:val="28"/>
                <w:lang w:val="uk-UA"/>
              </w:rPr>
              <w:t>сектору поліцейської діяльності №1 відділу поліції №2 Житомирського районного управління поліції ГУ Національної поліції у Житомирській області</w:t>
            </w:r>
          </w:p>
          <w:p w:rsidR="00D43094" w:rsidRDefault="00D43094" w:rsidP="006F24CC">
            <w:pPr>
              <w:rPr>
                <w:sz w:val="28"/>
                <w:szCs w:val="28"/>
                <w:lang w:val="uk-UA"/>
              </w:rPr>
            </w:pPr>
          </w:p>
          <w:p w:rsidR="00D43094" w:rsidRDefault="00D43094" w:rsidP="006F24CC">
            <w:pPr>
              <w:rPr>
                <w:sz w:val="28"/>
                <w:szCs w:val="28"/>
                <w:lang w:val="uk-UA"/>
              </w:rPr>
            </w:pPr>
            <w:r>
              <w:rPr>
                <w:sz w:val="28"/>
                <w:szCs w:val="28"/>
                <w:lang w:val="uk-UA"/>
              </w:rPr>
              <w:t xml:space="preserve">начальник відділу соціальної, сімейної, молодіжної політики та охорони </w:t>
            </w:r>
            <w:proofErr w:type="spellStart"/>
            <w:r>
              <w:rPr>
                <w:sz w:val="28"/>
                <w:szCs w:val="28"/>
                <w:lang w:val="uk-UA"/>
              </w:rPr>
              <w:t>здоров</w:t>
            </w:r>
            <w:proofErr w:type="spellEnd"/>
            <w:r>
              <w:rPr>
                <w:sz w:val="28"/>
                <w:szCs w:val="28"/>
              </w:rPr>
              <w:t>’</w:t>
            </w:r>
            <w:r>
              <w:rPr>
                <w:sz w:val="28"/>
                <w:szCs w:val="28"/>
                <w:lang w:val="uk-UA"/>
              </w:rPr>
              <w:t>я селищної ради</w:t>
            </w:r>
          </w:p>
          <w:p w:rsidR="00D43094" w:rsidRDefault="00D43094" w:rsidP="006F24CC">
            <w:pPr>
              <w:rPr>
                <w:sz w:val="28"/>
                <w:szCs w:val="28"/>
                <w:lang w:val="uk-UA"/>
              </w:rPr>
            </w:pPr>
          </w:p>
          <w:p w:rsidR="00D43094" w:rsidRPr="00D12FEC" w:rsidRDefault="00D43094" w:rsidP="006F24CC">
            <w:pPr>
              <w:rPr>
                <w:sz w:val="28"/>
                <w:szCs w:val="28"/>
                <w:lang w:val="uk-UA"/>
              </w:rPr>
            </w:pPr>
          </w:p>
        </w:tc>
      </w:tr>
    </w:tbl>
    <w:p w:rsidR="00D43094" w:rsidRDefault="00D43094" w:rsidP="00D43094">
      <w:pPr>
        <w:rPr>
          <w:bCs/>
          <w:color w:val="000000"/>
          <w:sz w:val="28"/>
          <w:szCs w:val="28"/>
          <w:lang w:val="uk-UA"/>
        </w:rPr>
      </w:pPr>
      <w:r>
        <w:rPr>
          <w:b/>
          <w:bCs/>
          <w:color w:val="000000"/>
          <w:sz w:val="28"/>
          <w:szCs w:val="28"/>
          <w:lang w:val="uk-UA"/>
        </w:rPr>
        <w:t>Запрошені:</w:t>
      </w:r>
      <w:r>
        <w:rPr>
          <w:bCs/>
          <w:color w:val="000000"/>
          <w:sz w:val="28"/>
          <w:szCs w:val="28"/>
          <w:lang w:val="uk-UA"/>
        </w:rPr>
        <w:t xml:space="preserve">  </w:t>
      </w:r>
      <w:proofErr w:type="spellStart"/>
      <w:r>
        <w:rPr>
          <w:bCs/>
          <w:color w:val="000000"/>
          <w:sz w:val="28"/>
          <w:szCs w:val="28"/>
          <w:lang w:val="uk-UA"/>
        </w:rPr>
        <w:t>Шкуратівський</w:t>
      </w:r>
      <w:proofErr w:type="spellEnd"/>
      <w:r>
        <w:rPr>
          <w:bCs/>
          <w:color w:val="000000"/>
          <w:sz w:val="28"/>
          <w:szCs w:val="28"/>
          <w:lang w:val="uk-UA"/>
        </w:rPr>
        <w:t xml:space="preserve"> В.В., Войцехівська І.М., </w:t>
      </w:r>
      <w:proofErr w:type="spellStart"/>
      <w:r>
        <w:rPr>
          <w:bCs/>
          <w:color w:val="000000"/>
          <w:sz w:val="28"/>
          <w:szCs w:val="28"/>
          <w:lang w:val="uk-UA"/>
        </w:rPr>
        <w:t>Чмуневич</w:t>
      </w:r>
      <w:proofErr w:type="spellEnd"/>
      <w:r>
        <w:rPr>
          <w:bCs/>
          <w:color w:val="000000"/>
          <w:sz w:val="28"/>
          <w:szCs w:val="28"/>
          <w:lang w:val="uk-UA"/>
        </w:rPr>
        <w:t xml:space="preserve"> М.І.</w:t>
      </w:r>
    </w:p>
    <w:p w:rsidR="00D43094" w:rsidRDefault="00D43094" w:rsidP="00D43094">
      <w:pPr>
        <w:rPr>
          <w:b/>
          <w:sz w:val="28"/>
          <w:szCs w:val="28"/>
          <w:lang w:val="uk-UA"/>
        </w:rPr>
      </w:pPr>
    </w:p>
    <w:p w:rsidR="00D43094" w:rsidRDefault="00D43094" w:rsidP="00D43094">
      <w:pPr>
        <w:jc w:val="both"/>
        <w:rPr>
          <w:sz w:val="28"/>
          <w:szCs w:val="28"/>
          <w:lang w:val="uk-UA"/>
        </w:rPr>
      </w:pPr>
      <w:r>
        <w:rPr>
          <w:b/>
          <w:sz w:val="28"/>
          <w:szCs w:val="28"/>
          <w:lang w:val="uk-UA"/>
        </w:rPr>
        <w:t xml:space="preserve">Провів засідання </w:t>
      </w:r>
      <w:r>
        <w:rPr>
          <w:sz w:val="28"/>
          <w:szCs w:val="28"/>
          <w:lang w:val="uk-UA"/>
        </w:rPr>
        <w:t xml:space="preserve"> </w:t>
      </w:r>
      <w:proofErr w:type="spellStart"/>
      <w:r>
        <w:rPr>
          <w:sz w:val="28"/>
          <w:szCs w:val="28"/>
          <w:lang w:val="uk-UA"/>
        </w:rPr>
        <w:t>Габенець</w:t>
      </w:r>
      <w:proofErr w:type="spellEnd"/>
      <w:r>
        <w:rPr>
          <w:sz w:val="28"/>
          <w:szCs w:val="28"/>
          <w:lang w:val="uk-UA"/>
        </w:rPr>
        <w:t xml:space="preserve"> Володимир  Васильович – голова комісії,  селищний голова</w:t>
      </w:r>
    </w:p>
    <w:p w:rsidR="00D43094" w:rsidRDefault="00D43094" w:rsidP="00D43094">
      <w:pPr>
        <w:jc w:val="center"/>
        <w:rPr>
          <w:b/>
          <w:sz w:val="28"/>
          <w:szCs w:val="28"/>
          <w:lang w:val="uk-UA"/>
        </w:rPr>
      </w:pPr>
    </w:p>
    <w:p w:rsidR="00D43094" w:rsidRDefault="00D43094" w:rsidP="000256E4">
      <w:pPr>
        <w:jc w:val="center"/>
        <w:rPr>
          <w:b/>
          <w:sz w:val="28"/>
          <w:szCs w:val="28"/>
          <w:lang w:val="uk-UA"/>
        </w:rPr>
      </w:pPr>
      <w:r>
        <w:rPr>
          <w:b/>
          <w:sz w:val="28"/>
          <w:szCs w:val="28"/>
          <w:lang w:val="uk-UA"/>
        </w:rPr>
        <w:lastRenderedPageBreak/>
        <w:t>ПОРЯДОК ДЕННИЙ:</w:t>
      </w:r>
    </w:p>
    <w:p w:rsidR="000256E4" w:rsidRDefault="000256E4" w:rsidP="000256E4">
      <w:pPr>
        <w:jc w:val="center"/>
        <w:rPr>
          <w:b/>
          <w:sz w:val="28"/>
          <w:szCs w:val="28"/>
          <w:lang w:val="uk-UA"/>
        </w:rPr>
      </w:pPr>
    </w:p>
    <w:p w:rsidR="00D43094" w:rsidRDefault="000256E4" w:rsidP="00D43094">
      <w:pPr>
        <w:ind w:firstLine="705"/>
        <w:jc w:val="both"/>
        <w:rPr>
          <w:b/>
          <w:sz w:val="28"/>
          <w:szCs w:val="28"/>
          <w:lang w:val="uk-UA"/>
        </w:rPr>
      </w:pPr>
      <w:r>
        <w:rPr>
          <w:b/>
          <w:sz w:val="28"/>
          <w:szCs w:val="28"/>
          <w:lang w:val="uk-UA"/>
        </w:rPr>
        <w:t xml:space="preserve">1. </w:t>
      </w:r>
      <w:r w:rsidR="00D43094" w:rsidRPr="00782217">
        <w:rPr>
          <w:b/>
          <w:sz w:val="28"/>
          <w:szCs w:val="28"/>
          <w:lang w:val="uk-UA"/>
        </w:rPr>
        <w:t xml:space="preserve">Щодо дотримання карантинних заходів на території </w:t>
      </w:r>
      <w:proofErr w:type="spellStart"/>
      <w:r w:rsidR="00D43094" w:rsidRPr="00782217">
        <w:rPr>
          <w:b/>
          <w:sz w:val="28"/>
          <w:szCs w:val="28"/>
          <w:lang w:val="uk-UA"/>
        </w:rPr>
        <w:t>Брусилівської</w:t>
      </w:r>
      <w:proofErr w:type="spellEnd"/>
      <w:r w:rsidR="00D43094" w:rsidRPr="00782217">
        <w:rPr>
          <w:b/>
          <w:sz w:val="28"/>
          <w:szCs w:val="28"/>
          <w:lang w:val="uk-UA"/>
        </w:rPr>
        <w:t xml:space="preserve"> селищної територіальної громади та функціонування пасажирських перевезень.</w:t>
      </w:r>
    </w:p>
    <w:p w:rsidR="00D43094" w:rsidRPr="00782217" w:rsidRDefault="00D43094" w:rsidP="00D43094">
      <w:pPr>
        <w:ind w:firstLine="705"/>
        <w:jc w:val="both"/>
        <w:rPr>
          <w:b/>
          <w:sz w:val="28"/>
          <w:szCs w:val="28"/>
          <w:lang w:val="uk-UA"/>
        </w:rPr>
      </w:pPr>
    </w:p>
    <w:p w:rsidR="00D43094" w:rsidRPr="008E0391" w:rsidRDefault="00D43094" w:rsidP="00D43094">
      <w:pPr>
        <w:tabs>
          <w:tab w:val="left" w:pos="748"/>
          <w:tab w:val="left" w:pos="851"/>
        </w:tabs>
        <w:autoSpaceDE w:val="0"/>
        <w:autoSpaceDN w:val="0"/>
        <w:adjustRightInd w:val="0"/>
        <w:ind w:left="426"/>
        <w:jc w:val="both"/>
        <w:rPr>
          <w:b/>
          <w:bCs/>
          <w:sz w:val="28"/>
          <w:szCs w:val="28"/>
          <w:shd w:val="clear" w:color="auto" w:fill="FFFFFF"/>
          <w:lang w:val="uk-UA"/>
        </w:rPr>
      </w:pPr>
      <w:r w:rsidRPr="008E0391">
        <w:rPr>
          <w:b/>
          <w:sz w:val="28"/>
          <w:szCs w:val="28"/>
          <w:lang w:val="uk-UA"/>
        </w:rPr>
        <w:t>Доповідач:</w:t>
      </w:r>
    </w:p>
    <w:p w:rsidR="00D43094" w:rsidRPr="008E0391" w:rsidRDefault="00D43094" w:rsidP="00D43094">
      <w:pPr>
        <w:jc w:val="both"/>
        <w:rPr>
          <w:color w:val="000000"/>
          <w:sz w:val="28"/>
          <w:szCs w:val="28"/>
          <w:lang w:val="uk-UA"/>
        </w:rPr>
      </w:pPr>
      <w:proofErr w:type="spellStart"/>
      <w:r w:rsidRPr="008E0391">
        <w:rPr>
          <w:sz w:val="28"/>
          <w:szCs w:val="28"/>
          <w:lang w:val="uk-UA"/>
        </w:rPr>
        <w:t>Дорогіна</w:t>
      </w:r>
      <w:proofErr w:type="spellEnd"/>
      <w:r w:rsidRPr="008E0391">
        <w:rPr>
          <w:sz w:val="28"/>
          <w:szCs w:val="28"/>
          <w:lang w:val="uk-UA"/>
        </w:rPr>
        <w:t xml:space="preserve"> І.І</w:t>
      </w:r>
      <w:r w:rsidRPr="008E0391">
        <w:rPr>
          <w:lang w:val="uk-UA"/>
        </w:rPr>
        <w:t xml:space="preserve"> - </w:t>
      </w:r>
      <w:r w:rsidRPr="008E0391">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w:t>
      </w:r>
    </w:p>
    <w:p w:rsidR="00D43094" w:rsidRDefault="00D43094" w:rsidP="00D43094">
      <w:pPr>
        <w:tabs>
          <w:tab w:val="left" w:pos="748"/>
        </w:tabs>
        <w:autoSpaceDE w:val="0"/>
        <w:autoSpaceDN w:val="0"/>
        <w:adjustRightInd w:val="0"/>
        <w:ind w:firstLine="561"/>
        <w:jc w:val="both"/>
        <w:rPr>
          <w:b/>
          <w:bCs/>
          <w:sz w:val="28"/>
          <w:szCs w:val="28"/>
          <w:shd w:val="clear" w:color="auto" w:fill="FFFFFF"/>
          <w:lang w:val="uk-UA"/>
        </w:rPr>
      </w:pPr>
    </w:p>
    <w:p w:rsidR="00D43094" w:rsidRDefault="00D43094" w:rsidP="00D43094">
      <w:pPr>
        <w:ind w:firstLine="708"/>
        <w:jc w:val="both"/>
        <w:rPr>
          <w:sz w:val="28"/>
          <w:szCs w:val="28"/>
          <w:lang w:val="uk-UA"/>
        </w:rPr>
      </w:pPr>
      <w:r w:rsidRPr="006153DB">
        <w:rPr>
          <w:sz w:val="28"/>
          <w:szCs w:val="28"/>
          <w:lang w:val="uk-UA"/>
        </w:rPr>
        <w:t xml:space="preserve">Голосували:     «За» - </w:t>
      </w:r>
      <w:r>
        <w:rPr>
          <w:sz w:val="28"/>
          <w:szCs w:val="28"/>
          <w:lang w:val="uk-UA"/>
        </w:rPr>
        <w:t>14</w:t>
      </w:r>
      <w:r w:rsidRPr="006153DB">
        <w:rPr>
          <w:sz w:val="28"/>
          <w:szCs w:val="28"/>
          <w:lang w:val="uk-UA"/>
        </w:rPr>
        <w:t xml:space="preserve">,       «Проти» - 0,       «Утримався» – 0.   </w:t>
      </w:r>
    </w:p>
    <w:p w:rsidR="00D43094" w:rsidRPr="00900F6C" w:rsidRDefault="00D43094" w:rsidP="00D43094">
      <w:pPr>
        <w:tabs>
          <w:tab w:val="left" w:pos="709"/>
        </w:tabs>
        <w:ind w:firstLine="240"/>
        <w:jc w:val="both"/>
        <w:rPr>
          <w:bCs/>
          <w:sz w:val="28"/>
          <w:szCs w:val="28"/>
          <w:lang w:val="uk-UA"/>
        </w:rPr>
      </w:pPr>
    </w:p>
    <w:p w:rsidR="00D43094" w:rsidRDefault="00D43094" w:rsidP="00D43094">
      <w:pPr>
        <w:autoSpaceDE w:val="0"/>
        <w:autoSpaceDN w:val="0"/>
        <w:adjustRightInd w:val="0"/>
        <w:ind w:firstLine="240"/>
        <w:jc w:val="both"/>
        <w:rPr>
          <w:sz w:val="28"/>
          <w:szCs w:val="28"/>
          <w:lang w:val="uk-UA"/>
        </w:rPr>
      </w:pPr>
      <w:r>
        <w:rPr>
          <w:sz w:val="28"/>
          <w:szCs w:val="28"/>
          <w:lang w:val="uk-UA"/>
        </w:rPr>
        <w:t xml:space="preserve">      Порядок денний </w:t>
      </w:r>
      <w:proofErr w:type="spellStart"/>
      <w:r>
        <w:rPr>
          <w:sz w:val="28"/>
          <w:szCs w:val="28"/>
        </w:rPr>
        <w:t>прийнят</w:t>
      </w:r>
      <w:proofErr w:type="spellEnd"/>
      <w:r>
        <w:rPr>
          <w:sz w:val="28"/>
          <w:szCs w:val="28"/>
          <w:lang w:val="uk-UA"/>
        </w:rPr>
        <w:t>о</w:t>
      </w:r>
      <w:r>
        <w:rPr>
          <w:sz w:val="28"/>
          <w:szCs w:val="28"/>
        </w:rPr>
        <w:t xml:space="preserve"> </w:t>
      </w:r>
      <w:r>
        <w:rPr>
          <w:sz w:val="28"/>
          <w:szCs w:val="28"/>
          <w:lang w:val="uk-UA"/>
        </w:rPr>
        <w:t xml:space="preserve"> </w:t>
      </w:r>
      <w:r>
        <w:rPr>
          <w:sz w:val="28"/>
          <w:szCs w:val="28"/>
        </w:rPr>
        <w:t>одноголосно</w:t>
      </w:r>
    </w:p>
    <w:p w:rsidR="00D43094" w:rsidRPr="00E11EC3" w:rsidRDefault="00D43094" w:rsidP="00D43094">
      <w:pPr>
        <w:ind w:left="426"/>
        <w:jc w:val="both"/>
        <w:rPr>
          <w:bCs/>
          <w:sz w:val="28"/>
          <w:szCs w:val="28"/>
          <w:lang w:val="uk-UA"/>
        </w:rPr>
      </w:pPr>
    </w:p>
    <w:p w:rsidR="00D43094" w:rsidRPr="00782217" w:rsidRDefault="00D43094" w:rsidP="00D43094">
      <w:pPr>
        <w:ind w:left="-142" w:firstLine="847"/>
        <w:jc w:val="both"/>
        <w:rPr>
          <w:b/>
          <w:sz w:val="28"/>
          <w:szCs w:val="28"/>
          <w:lang w:val="uk-UA"/>
        </w:rPr>
      </w:pPr>
      <w:r w:rsidRPr="00782217">
        <w:rPr>
          <w:b/>
          <w:sz w:val="28"/>
          <w:szCs w:val="28"/>
          <w:lang w:val="uk-UA"/>
        </w:rPr>
        <w:tab/>
        <w:t xml:space="preserve">СЛУХАЛИ: Щодо дотримання карантинних заходів на території </w:t>
      </w:r>
      <w:proofErr w:type="spellStart"/>
      <w:r w:rsidRPr="00782217">
        <w:rPr>
          <w:b/>
          <w:sz w:val="28"/>
          <w:szCs w:val="28"/>
          <w:lang w:val="uk-UA"/>
        </w:rPr>
        <w:t>Брусилівської</w:t>
      </w:r>
      <w:proofErr w:type="spellEnd"/>
      <w:r w:rsidRPr="00782217">
        <w:rPr>
          <w:b/>
          <w:sz w:val="28"/>
          <w:szCs w:val="28"/>
          <w:lang w:val="uk-UA"/>
        </w:rPr>
        <w:t xml:space="preserve"> селищної територіальної громади та функціонування пасажирських перевезень.</w:t>
      </w:r>
    </w:p>
    <w:p w:rsidR="00D43094" w:rsidRPr="00782217" w:rsidRDefault="00D43094" w:rsidP="00D43094">
      <w:pPr>
        <w:tabs>
          <w:tab w:val="left" w:pos="748"/>
          <w:tab w:val="left" w:pos="851"/>
        </w:tabs>
        <w:autoSpaceDE w:val="0"/>
        <w:autoSpaceDN w:val="0"/>
        <w:adjustRightInd w:val="0"/>
        <w:ind w:left="426"/>
        <w:jc w:val="both"/>
        <w:rPr>
          <w:b/>
          <w:sz w:val="28"/>
          <w:szCs w:val="28"/>
          <w:lang w:val="uk-UA"/>
        </w:rPr>
      </w:pPr>
    </w:p>
    <w:p w:rsidR="00D43094" w:rsidRPr="00782217" w:rsidRDefault="00D43094" w:rsidP="00D43094">
      <w:pPr>
        <w:tabs>
          <w:tab w:val="left" w:pos="748"/>
          <w:tab w:val="left" w:pos="851"/>
        </w:tabs>
        <w:autoSpaceDE w:val="0"/>
        <w:autoSpaceDN w:val="0"/>
        <w:adjustRightInd w:val="0"/>
        <w:ind w:left="426"/>
        <w:jc w:val="both"/>
        <w:rPr>
          <w:b/>
          <w:sz w:val="28"/>
          <w:szCs w:val="28"/>
          <w:lang w:val="uk-UA"/>
        </w:rPr>
      </w:pPr>
      <w:r w:rsidRPr="00782217">
        <w:rPr>
          <w:b/>
          <w:sz w:val="28"/>
          <w:szCs w:val="28"/>
          <w:lang w:val="uk-UA"/>
        </w:rPr>
        <w:t>Інформує:</w:t>
      </w:r>
    </w:p>
    <w:p w:rsidR="00D43094" w:rsidRDefault="00D43094" w:rsidP="00D43094">
      <w:pPr>
        <w:tabs>
          <w:tab w:val="left" w:pos="748"/>
          <w:tab w:val="left" w:pos="851"/>
        </w:tabs>
        <w:autoSpaceDE w:val="0"/>
        <w:autoSpaceDN w:val="0"/>
        <w:adjustRightInd w:val="0"/>
        <w:jc w:val="both"/>
        <w:rPr>
          <w:b/>
          <w:bCs/>
          <w:sz w:val="28"/>
          <w:szCs w:val="28"/>
          <w:shd w:val="clear" w:color="auto" w:fill="FFFFFF"/>
          <w:lang w:val="uk-UA"/>
        </w:rPr>
      </w:pPr>
    </w:p>
    <w:p w:rsidR="00D43094" w:rsidRDefault="00D43094" w:rsidP="00D43094">
      <w:pPr>
        <w:ind w:firstLine="426"/>
        <w:jc w:val="both"/>
        <w:rPr>
          <w:color w:val="000000"/>
          <w:sz w:val="28"/>
          <w:szCs w:val="28"/>
          <w:lang w:val="uk-UA"/>
        </w:rPr>
      </w:pPr>
      <w:proofErr w:type="spellStart"/>
      <w:r w:rsidRPr="00E11EC3">
        <w:rPr>
          <w:sz w:val="28"/>
          <w:szCs w:val="28"/>
          <w:lang w:val="uk-UA"/>
        </w:rPr>
        <w:t>Дорогіна</w:t>
      </w:r>
      <w:proofErr w:type="spellEnd"/>
      <w:r w:rsidRPr="00E11EC3">
        <w:rPr>
          <w:sz w:val="28"/>
          <w:szCs w:val="28"/>
          <w:lang w:val="uk-UA"/>
        </w:rPr>
        <w:t xml:space="preserve"> І.І</w:t>
      </w:r>
      <w:r w:rsidRPr="00E11EC3">
        <w:rPr>
          <w:lang w:val="uk-UA"/>
        </w:rPr>
        <w:t xml:space="preserve"> - </w:t>
      </w:r>
      <w:r w:rsidRPr="00E11EC3">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w:t>
      </w:r>
    </w:p>
    <w:p w:rsidR="00D43094" w:rsidRDefault="00D43094" w:rsidP="00D43094">
      <w:pPr>
        <w:ind w:firstLine="426"/>
        <w:jc w:val="both"/>
        <w:rPr>
          <w:color w:val="000000"/>
          <w:sz w:val="28"/>
          <w:szCs w:val="28"/>
          <w:lang w:val="uk-UA"/>
        </w:rPr>
      </w:pPr>
    </w:p>
    <w:p w:rsidR="00D43094" w:rsidRPr="008E0391" w:rsidRDefault="00D43094" w:rsidP="00D43094">
      <w:pPr>
        <w:jc w:val="both"/>
        <w:rPr>
          <w:b/>
          <w:sz w:val="28"/>
          <w:szCs w:val="28"/>
          <w:lang w:val="uk-UA" w:eastAsia="uk-UA"/>
        </w:rPr>
      </w:pPr>
      <w:r>
        <w:rPr>
          <w:b/>
          <w:sz w:val="28"/>
          <w:szCs w:val="28"/>
          <w:lang w:val="uk-UA" w:eastAsia="uk-UA"/>
        </w:rPr>
        <w:t>Виступи</w:t>
      </w:r>
      <w:r w:rsidRPr="008E0391">
        <w:rPr>
          <w:b/>
          <w:sz w:val="28"/>
          <w:szCs w:val="28"/>
          <w:lang w:val="uk-UA" w:eastAsia="uk-UA"/>
        </w:rPr>
        <w:t>ли:</w:t>
      </w:r>
    </w:p>
    <w:p w:rsidR="00D43094" w:rsidRDefault="00D43094" w:rsidP="00D43094">
      <w:pPr>
        <w:jc w:val="both"/>
        <w:rPr>
          <w:sz w:val="28"/>
          <w:szCs w:val="28"/>
          <w:lang w:val="uk-UA"/>
        </w:rPr>
      </w:pPr>
    </w:p>
    <w:p w:rsidR="00D43094" w:rsidRPr="008E0391" w:rsidRDefault="00D43094" w:rsidP="00D43094">
      <w:pPr>
        <w:tabs>
          <w:tab w:val="left" w:pos="748"/>
          <w:tab w:val="left" w:pos="851"/>
        </w:tabs>
        <w:autoSpaceDE w:val="0"/>
        <w:autoSpaceDN w:val="0"/>
        <w:adjustRightInd w:val="0"/>
        <w:ind w:left="426"/>
        <w:jc w:val="both"/>
        <w:rPr>
          <w:b/>
          <w:bCs/>
          <w:sz w:val="28"/>
          <w:szCs w:val="28"/>
          <w:shd w:val="clear" w:color="auto" w:fill="FFFFFF"/>
          <w:lang w:val="uk-UA"/>
        </w:rPr>
      </w:pPr>
      <w:r>
        <w:rPr>
          <w:b/>
          <w:sz w:val="28"/>
          <w:szCs w:val="28"/>
          <w:lang w:val="uk-UA"/>
        </w:rPr>
        <w:t>Інформує</w:t>
      </w:r>
      <w:r w:rsidRPr="008E0391">
        <w:rPr>
          <w:b/>
          <w:sz w:val="28"/>
          <w:szCs w:val="28"/>
          <w:lang w:val="uk-UA"/>
        </w:rPr>
        <w:t>:</w:t>
      </w:r>
    </w:p>
    <w:p w:rsidR="00D43094" w:rsidRDefault="00D43094" w:rsidP="00D43094">
      <w:pPr>
        <w:ind w:firstLine="426"/>
        <w:jc w:val="both"/>
        <w:rPr>
          <w:color w:val="000000"/>
          <w:sz w:val="28"/>
          <w:szCs w:val="28"/>
          <w:lang w:val="uk-UA"/>
        </w:rPr>
      </w:pPr>
      <w:proofErr w:type="spellStart"/>
      <w:r w:rsidRPr="008E0391">
        <w:rPr>
          <w:sz w:val="28"/>
          <w:szCs w:val="28"/>
          <w:lang w:val="uk-UA"/>
        </w:rPr>
        <w:t>Дорогіна</w:t>
      </w:r>
      <w:proofErr w:type="spellEnd"/>
      <w:r w:rsidRPr="008E0391">
        <w:rPr>
          <w:sz w:val="28"/>
          <w:szCs w:val="28"/>
          <w:lang w:val="uk-UA"/>
        </w:rPr>
        <w:t xml:space="preserve"> І.І</w:t>
      </w:r>
      <w:r w:rsidRPr="008E0391">
        <w:rPr>
          <w:lang w:val="uk-UA"/>
        </w:rPr>
        <w:t xml:space="preserve"> - </w:t>
      </w:r>
      <w:r w:rsidRPr="008E0391">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w:t>
      </w:r>
    </w:p>
    <w:p w:rsidR="00D43094" w:rsidRDefault="00D43094" w:rsidP="00D43094">
      <w:pPr>
        <w:jc w:val="both"/>
        <w:rPr>
          <w:color w:val="000000"/>
          <w:sz w:val="28"/>
          <w:szCs w:val="28"/>
          <w:lang w:val="uk-UA"/>
        </w:rPr>
      </w:pPr>
    </w:p>
    <w:p w:rsidR="00D43094" w:rsidRDefault="00D43094" w:rsidP="00D43094">
      <w:pPr>
        <w:tabs>
          <w:tab w:val="left" w:pos="426"/>
        </w:tabs>
        <w:jc w:val="both"/>
        <w:rPr>
          <w:b/>
          <w:sz w:val="28"/>
          <w:szCs w:val="28"/>
          <w:lang w:val="uk-UA" w:eastAsia="uk-UA"/>
        </w:rPr>
      </w:pPr>
      <w:r w:rsidRPr="007914E2">
        <w:rPr>
          <w:sz w:val="28"/>
          <w:szCs w:val="28"/>
          <w:lang w:val="uk-UA"/>
        </w:rPr>
        <w:tab/>
      </w:r>
      <w:r>
        <w:rPr>
          <w:b/>
          <w:sz w:val="28"/>
          <w:szCs w:val="28"/>
          <w:lang w:val="uk-UA" w:eastAsia="uk-UA"/>
        </w:rPr>
        <w:t>Виступи</w:t>
      </w:r>
      <w:r w:rsidRPr="008E0391">
        <w:rPr>
          <w:b/>
          <w:sz w:val="28"/>
          <w:szCs w:val="28"/>
          <w:lang w:val="uk-UA" w:eastAsia="uk-UA"/>
        </w:rPr>
        <w:t>ли:</w:t>
      </w:r>
    </w:p>
    <w:p w:rsidR="00D43094" w:rsidRDefault="00D43094" w:rsidP="00D43094">
      <w:pPr>
        <w:tabs>
          <w:tab w:val="left" w:pos="426"/>
        </w:tabs>
        <w:jc w:val="both"/>
        <w:rPr>
          <w:b/>
          <w:sz w:val="28"/>
          <w:szCs w:val="28"/>
          <w:lang w:val="uk-UA" w:eastAsia="uk-UA"/>
        </w:rPr>
      </w:pPr>
    </w:p>
    <w:p w:rsidR="00D43094" w:rsidRDefault="00D43094" w:rsidP="00D43094">
      <w:pPr>
        <w:tabs>
          <w:tab w:val="left" w:pos="0"/>
        </w:tabs>
        <w:jc w:val="both"/>
        <w:rPr>
          <w:sz w:val="28"/>
          <w:szCs w:val="28"/>
          <w:lang w:val="uk-UA"/>
        </w:rPr>
      </w:pPr>
      <w:r>
        <w:rPr>
          <w:sz w:val="28"/>
          <w:szCs w:val="28"/>
          <w:lang w:val="uk-UA"/>
        </w:rPr>
        <w:tab/>
      </w:r>
      <w:proofErr w:type="spellStart"/>
      <w:r>
        <w:rPr>
          <w:sz w:val="28"/>
          <w:szCs w:val="28"/>
          <w:lang w:val="uk-UA"/>
        </w:rPr>
        <w:t>Шуляренко</w:t>
      </w:r>
      <w:proofErr w:type="spellEnd"/>
      <w:r>
        <w:rPr>
          <w:sz w:val="28"/>
          <w:szCs w:val="28"/>
          <w:lang w:val="uk-UA"/>
        </w:rPr>
        <w:t xml:space="preserve"> В.П. – завідувач </w:t>
      </w:r>
      <w:proofErr w:type="spellStart"/>
      <w:r>
        <w:rPr>
          <w:sz w:val="28"/>
          <w:szCs w:val="28"/>
          <w:lang w:val="uk-UA"/>
        </w:rPr>
        <w:t>Брусилівським</w:t>
      </w:r>
      <w:proofErr w:type="spellEnd"/>
      <w:r>
        <w:rPr>
          <w:sz w:val="28"/>
          <w:szCs w:val="28"/>
          <w:lang w:val="uk-UA"/>
        </w:rPr>
        <w:t xml:space="preserve"> відділенням Коростишівського відділу ДУ «Житомирський обласний лабораторний центр МОЗ України».</w:t>
      </w:r>
    </w:p>
    <w:p w:rsidR="00D43094" w:rsidRDefault="00D43094" w:rsidP="00D43094">
      <w:pPr>
        <w:tabs>
          <w:tab w:val="left" w:pos="0"/>
        </w:tabs>
        <w:jc w:val="both"/>
        <w:rPr>
          <w:sz w:val="28"/>
          <w:szCs w:val="28"/>
          <w:lang w:val="uk-UA"/>
        </w:rPr>
      </w:pPr>
      <w:r>
        <w:rPr>
          <w:sz w:val="28"/>
          <w:szCs w:val="28"/>
          <w:lang w:val="uk-UA"/>
        </w:rPr>
        <w:t xml:space="preserve"> </w:t>
      </w:r>
    </w:p>
    <w:p w:rsidR="00D43094" w:rsidRDefault="00D43094" w:rsidP="00D43094">
      <w:pPr>
        <w:tabs>
          <w:tab w:val="left" w:pos="0"/>
        </w:tabs>
        <w:jc w:val="both"/>
        <w:rPr>
          <w:sz w:val="28"/>
          <w:szCs w:val="28"/>
        </w:rPr>
      </w:pPr>
      <w:r>
        <w:rPr>
          <w:sz w:val="28"/>
          <w:szCs w:val="28"/>
          <w:lang w:val="uk-UA"/>
        </w:rPr>
        <w:tab/>
      </w:r>
      <w:r>
        <w:rPr>
          <w:sz w:val="28"/>
          <w:szCs w:val="28"/>
        </w:rPr>
        <w:t xml:space="preserve">Тарасюк В.В. – начальник </w:t>
      </w:r>
      <w:proofErr w:type="spellStart"/>
      <w:r>
        <w:rPr>
          <w:sz w:val="28"/>
          <w:szCs w:val="28"/>
        </w:rPr>
        <w:t>Брусилівського</w:t>
      </w:r>
      <w:proofErr w:type="spellEnd"/>
      <w:r>
        <w:rPr>
          <w:sz w:val="28"/>
          <w:szCs w:val="28"/>
        </w:rPr>
        <w:t xml:space="preserve"> районного </w:t>
      </w:r>
      <w:proofErr w:type="spellStart"/>
      <w:r>
        <w:rPr>
          <w:sz w:val="28"/>
          <w:szCs w:val="28"/>
        </w:rPr>
        <w:t>управління</w:t>
      </w:r>
      <w:proofErr w:type="spellEnd"/>
      <w:r>
        <w:rPr>
          <w:sz w:val="28"/>
          <w:szCs w:val="28"/>
        </w:rPr>
        <w:t xml:space="preserve"> Головного </w:t>
      </w:r>
      <w:proofErr w:type="spellStart"/>
      <w:r>
        <w:rPr>
          <w:sz w:val="28"/>
          <w:szCs w:val="28"/>
        </w:rPr>
        <w:t>управління</w:t>
      </w:r>
      <w:proofErr w:type="spellEnd"/>
      <w:r>
        <w:rPr>
          <w:sz w:val="28"/>
          <w:szCs w:val="28"/>
        </w:rPr>
        <w:t xml:space="preserve"> </w:t>
      </w:r>
      <w:proofErr w:type="spellStart"/>
      <w:r>
        <w:rPr>
          <w:sz w:val="28"/>
          <w:szCs w:val="28"/>
        </w:rPr>
        <w:t>Держпродспоживслужби</w:t>
      </w:r>
      <w:proofErr w:type="spellEnd"/>
      <w:r>
        <w:rPr>
          <w:sz w:val="28"/>
          <w:szCs w:val="28"/>
        </w:rPr>
        <w:t xml:space="preserve"> в </w:t>
      </w:r>
      <w:proofErr w:type="spellStart"/>
      <w:r>
        <w:rPr>
          <w:sz w:val="28"/>
          <w:szCs w:val="28"/>
        </w:rPr>
        <w:t>Житомирській</w:t>
      </w:r>
      <w:proofErr w:type="spellEnd"/>
      <w:r>
        <w:rPr>
          <w:sz w:val="28"/>
          <w:szCs w:val="28"/>
        </w:rPr>
        <w:t xml:space="preserve"> </w:t>
      </w:r>
      <w:proofErr w:type="spellStart"/>
      <w:r>
        <w:rPr>
          <w:sz w:val="28"/>
          <w:szCs w:val="28"/>
        </w:rPr>
        <w:t>області</w:t>
      </w:r>
      <w:proofErr w:type="spellEnd"/>
      <w:r>
        <w:rPr>
          <w:sz w:val="28"/>
          <w:szCs w:val="28"/>
        </w:rPr>
        <w:t>.</w:t>
      </w:r>
    </w:p>
    <w:p w:rsidR="00D43094" w:rsidRDefault="00D43094" w:rsidP="00D43094">
      <w:pPr>
        <w:tabs>
          <w:tab w:val="left" w:pos="0"/>
        </w:tabs>
        <w:jc w:val="both"/>
        <w:rPr>
          <w:b/>
          <w:sz w:val="28"/>
          <w:szCs w:val="28"/>
        </w:rPr>
      </w:pPr>
    </w:p>
    <w:p w:rsidR="00D43094" w:rsidRDefault="00D43094" w:rsidP="00D43094">
      <w:pPr>
        <w:ind w:firstLine="708"/>
        <w:jc w:val="both"/>
        <w:rPr>
          <w:sz w:val="28"/>
          <w:szCs w:val="28"/>
          <w:lang w:val="uk-UA"/>
        </w:rPr>
      </w:pPr>
      <w:r>
        <w:rPr>
          <w:sz w:val="28"/>
          <w:szCs w:val="28"/>
        </w:rPr>
        <w:t xml:space="preserve">Михаленко О.В. – </w:t>
      </w:r>
      <w:proofErr w:type="spellStart"/>
      <w:r>
        <w:rPr>
          <w:sz w:val="28"/>
          <w:szCs w:val="28"/>
        </w:rPr>
        <w:t>головний</w:t>
      </w:r>
      <w:proofErr w:type="spellEnd"/>
      <w:r>
        <w:rPr>
          <w:sz w:val="28"/>
          <w:szCs w:val="28"/>
        </w:rPr>
        <w:t xml:space="preserve"> </w:t>
      </w:r>
      <w:proofErr w:type="spellStart"/>
      <w:r>
        <w:rPr>
          <w:sz w:val="28"/>
          <w:szCs w:val="28"/>
        </w:rPr>
        <w:t>лікар</w:t>
      </w:r>
      <w:proofErr w:type="spellEnd"/>
      <w:r>
        <w:rPr>
          <w:sz w:val="28"/>
          <w:szCs w:val="28"/>
        </w:rPr>
        <w:t xml:space="preserve"> КНП «Центр ПМСД» </w:t>
      </w:r>
      <w:proofErr w:type="spellStart"/>
      <w:r>
        <w:rPr>
          <w:sz w:val="28"/>
          <w:szCs w:val="28"/>
        </w:rPr>
        <w:t>Брусилівської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w:t>
      </w:r>
    </w:p>
    <w:p w:rsidR="00D43094" w:rsidRDefault="00D43094" w:rsidP="00D43094">
      <w:pPr>
        <w:ind w:firstLine="708"/>
        <w:jc w:val="both"/>
        <w:rPr>
          <w:sz w:val="28"/>
          <w:szCs w:val="28"/>
          <w:lang w:val="uk-UA"/>
        </w:rPr>
      </w:pPr>
    </w:p>
    <w:p w:rsidR="00D43094" w:rsidRPr="0015754F" w:rsidRDefault="00D43094" w:rsidP="00D43094">
      <w:pPr>
        <w:ind w:firstLine="708"/>
        <w:jc w:val="both"/>
        <w:rPr>
          <w:sz w:val="28"/>
          <w:szCs w:val="28"/>
          <w:lang w:val="uk-UA"/>
        </w:rPr>
      </w:pPr>
      <w:proofErr w:type="spellStart"/>
      <w:r>
        <w:rPr>
          <w:sz w:val="28"/>
          <w:szCs w:val="28"/>
          <w:lang w:val="uk-UA"/>
        </w:rPr>
        <w:t>Габенець</w:t>
      </w:r>
      <w:proofErr w:type="spellEnd"/>
      <w:r>
        <w:rPr>
          <w:sz w:val="28"/>
          <w:szCs w:val="28"/>
          <w:lang w:val="uk-UA"/>
        </w:rPr>
        <w:t xml:space="preserve"> В.В. – голова комісії, селищний голова</w:t>
      </w:r>
    </w:p>
    <w:p w:rsidR="00D43094" w:rsidRPr="007914E2" w:rsidRDefault="00D43094" w:rsidP="00D43094">
      <w:pPr>
        <w:ind w:left="1440"/>
        <w:jc w:val="both"/>
        <w:rPr>
          <w:b/>
          <w:sz w:val="28"/>
          <w:szCs w:val="28"/>
          <w:lang w:val="uk-UA"/>
        </w:rPr>
      </w:pPr>
    </w:p>
    <w:p w:rsidR="00D43094" w:rsidRDefault="00D43094" w:rsidP="00D43094">
      <w:pPr>
        <w:widowControl w:val="0"/>
        <w:autoSpaceDE w:val="0"/>
        <w:autoSpaceDN w:val="0"/>
        <w:adjustRightInd w:val="0"/>
        <w:ind w:left="720"/>
        <w:jc w:val="both"/>
        <w:rPr>
          <w:b/>
          <w:sz w:val="28"/>
          <w:szCs w:val="28"/>
          <w:lang w:val="uk-UA"/>
        </w:rPr>
      </w:pPr>
      <w:r w:rsidRPr="00900F6C">
        <w:rPr>
          <w:b/>
          <w:bCs/>
          <w:sz w:val="28"/>
          <w:szCs w:val="28"/>
          <w:lang w:val="uk-UA"/>
        </w:rPr>
        <w:t>ВИРІШИЛИ</w:t>
      </w:r>
      <w:r w:rsidRPr="00900F6C">
        <w:rPr>
          <w:b/>
          <w:sz w:val="28"/>
          <w:szCs w:val="28"/>
          <w:lang w:val="uk-UA"/>
        </w:rPr>
        <w:t xml:space="preserve">: </w:t>
      </w:r>
    </w:p>
    <w:p w:rsidR="00D43094" w:rsidRPr="00A94D33" w:rsidRDefault="00D43094" w:rsidP="00D43094">
      <w:pPr>
        <w:widowControl w:val="0"/>
        <w:autoSpaceDE w:val="0"/>
        <w:autoSpaceDN w:val="0"/>
        <w:adjustRightInd w:val="0"/>
        <w:ind w:firstLine="708"/>
        <w:jc w:val="both"/>
        <w:rPr>
          <w:sz w:val="28"/>
          <w:szCs w:val="28"/>
          <w:lang w:val="uk-UA"/>
        </w:rPr>
      </w:pPr>
    </w:p>
    <w:p w:rsidR="00D43094" w:rsidRDefault="00D43094" w:rsidP="00D43094">
      <w:pPr>
        <w:widowControl w:val="0"/>
        <w:autoSpaceDE w:val="0"/>
        <w:autoSpaceDN w:val="0"/>
        <w:adjustRightInd w:val="0"/>
        <w:ind w:firstLine="720"/>
        <w:jc w:val="both"/>
        <w:rPr>
          <w:sz w:val="28"/>
          <w:szCs w:val="28"/>
          <w:lang w:val="uk-UA"/>
        </w:rPr>
      </w:pPr>
      <w:r w:rsidRPr="00A94D33">
        <w:rPr>
          <w:sz w:val="28"/>
          <w:szCs w:val="28"/>
          <w:lang w:val="uk-UA"/>
        </w:rPr>
        <w:t xml:space="preserve">1. </w:t>
      </w:r>
      <w:r w:rsidRPr="0029526F">
        <w:rPr>
          <w:bCs/>
          <w:sz w:val="28"/>
          <w:szCs w:val="28"/>
          <w:lang w:val="uk-UA"/>
        </w:rPr>
        <w:t>Інформацію</w:t>
      </w:r>
      <w:r w:rsidRPr="008E0391">
        <w:rPr>
          <w:color w:val="000000"/>
          <w:sz w:val="28"/>
          <w:szCs w:val="28"/>
          <w:lang w:val="uk-UA"/>
        </w:rPr>
        <w:t xml:space="preserve"> </w:t>
      </w:r>
      <w:r w:rsidRPr="00E11EC3">
        <w:rPr>
          <w:color w:val="000000"/>
          <w:sz w:val="28"/>
          <w:szCs w:val="28"/>
          <w:lang w:val="uk-UA"/>
        </w:rPr>
        <w:t>завідувач</w:t>
      </w:r>
      <w:r>
        <w:rPr>
          <w:color w:val="000000"/>
          <w:sz w:val="28"/>
          <w:szCs w:val="28"/>
          <w:lang w:val="uk-UA"/>
        </w:rPr>
        <w:t>а</w:t>
      </w:r>
      <w:r w:rsidRPr="00E11EC3">
        <w:rPr>
          <w:color w:val="000000"/>
          <w:sz w:val="28"/>
          <w:szCs w:val="28"/>
          <w:lang w:val="uk-UA"/>
        </w:rPr>
        <w:t xml:space="preserve"> сектору  надзвичайних ситуацій, цивільного захисту населення, екології  та військового обліку селищної ради</w:t>
      </w:r>
      <w:r>
        <w:rPr>
          <w:color w:val="000000"/>
          <w:sz w:val="28"/>
          <w:szCs w:val="28"/>
          <w:lang w:val="uk-UA"/>
        </w:rPr>
        <w:t xml:space="preserve"> </w:t>
      </w:r>
      <w:proofErr w:type="spellStart"/>
      <w:r>
        <w:rPr>
          <w:color w:val="000000"/>
          <w:sz w:val="28"/>
          <w:szCs w:val="28"/>
          <w:lang w:val="uk-UA"/>
        </w:rPr>
        <w:t>Дорогіної</w:t>
      </w:r>
      <w:proofErr w:type="spellEnd"/>
      <w:r>
        <w:rPr>
          <w:color w:val="000000"/>
          <w:sz w:val="28"/>
          <w:szCs w:val="28"/>
          <w:lang w:val="uk-UA"/>
        </w:rPr>
        <w:t xml:space="preserve"> І.І. </w:t>
      </w:r>
      <w:r>
        <w:rPr>
          <w:sz w:val="28"/>
          <w:szCs w:val="28"/>
          <w:lang w:val="uk-UA"/>
        </w:rPr>
        <w:t>взяти до відома.</w:t>
      </w:r>
    </w:p>
    <w:p w:rsidR="00D43094" w:rsidRDefault="00D43094" w:rsidP="00D43094">
      <w:pPr>
        <w:widowControl w:val="0"/>
        <w:autoSpaceDE w:val="0"/>
        <w:autoSpaceDN w:val="0"/>
        <w:adjustRightInd w:val="0"/>
        <w:ind w:firstLine="720"/>
        <w:jc w:val="both"/>
        <w:rPr>
          <w:sz w:val="28"/>
          <w:szCs w:val="28"/>
          <w:lang w:val="uk-UA"/>
        </w:rPr>
      </w:pPr>
    </w:p>
    <w:p w:rsidR="00D43094" w:rsidRDefault="00D43094" w:rsidP="00D43094">
      <w:pPr>
        <w:widowControl w:val="0"/>
        <w:autoSpaceDE w:val="0"/>
        <w:autoSpaceDN w:val="0"/>
        <w:adjustRightInd w:val="0"/>
        <w:ind w:firstLine="720"/>
        <w:jc w:val="both"/>
        <w:rPr>
          <w:sz w:val="28"/>
          <w:szCs w:val="28"/>
          <w:lang w:val="uk-UA"/>
        </w:rPr>
      </w:pPr>
      <w:r>
        <w:rPr>
          <w:sz w:val="28"/>
          <w:szCs w:val="28"/>
          <w:lang w:val="uk-UA"/>
        </w:rPr>
        <w:t>2.</w:t>
      </w:r>
      <w:r w:rsidRPr="0024219F">
        <w:rPr>
          <w:lang w:val="uk-UA"/>
        </w:rPr>
        <w:t xml:space="preserve"> </w:t>
      </w:r>
      <w:r w:rsidRPr="0024219F">
        <w:rPr>
          <w:sz w:val="28"/>
          <w:szCs w:val="28"/>
          <w:lang w:val="uk-UA"/>
        </w:rPr>
        <w:t xml:space="preserve">Відповідно до постанови Кабінету Міністрів України 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w:t>
      </w:r>
      <w:r>
        <w:rPr>
          <w:sz w:val="28"/>
          <w:szCs w:val="28"/>
          <w:lang w:val="uk-UA"/>
        </w:rPr>
        <w:t>СО</w:t>
      </w:r>
      <w:r>
        <w:rPr>
          <w:sz w:val="28"/>
          <w:szCs w:val="28"/>
          <w:lang w:val="en-US"/>
        </w:rPr>
        <w:t>VID</w:t>
      </w:r>
      <w:r w:rsidRPr="007914E2">
        <w:rPr>
          <w:sz w:val="28"/>
          <w:szCs w:val="28"/>
          <w:lang w:val="uk-UA"/>
        </w:rPr>
        <w:t>-19</w:t>
      </w:r>
      <w:r w:rsidRPr="0024219F">
        <w:rPr>
          <w:sz w:val="28"/>
          <w:szCs w:val="28"/>
          <w:lang w:val="uk-UA"/>
        </w:rPr>
        <w:t xml:space="preserve">, спричиненої </w:t>
      </w:r>
      <w:proofErr w:type="spellStart"/>
      <w:r w:rsidRPr="0024219F">
        <w:rPr>
          <w:sz w:val="28"/>
          <w:szCs w:val="28"/>
          <w:lang w:val="uk-UA"/>
        </w:rPr>
        <w:t>коронавірусом</w:t>
      </w:r>
      <w:proofErr w:type="spellEnd"/>
      <w:r w:rsidRPr="0024219F">
        <w:rPr>
          <w:sz w:val="28"/>
          <w:szCs w:val="28"/>
          <w:lang w:val="uk-UA"/>
        </w:rPr>
        <w:t xml:space="preserve"> </w:t>
      </w:r>
      <w:r w:rsidRPr="00A12E18">
        <w:rPr>
          <w:sz w:val="28"/>
          <w:szCs w:val="28"/>
          <w:lang w:val="uk-UA"/>
        </w:rPr>
        <w:t>SARS-CoV-2</w:t>
      </w:r>
      <w:r w:rsidRPr="0024219F">
        <w:rPr>
          <w:sz w:val="28"/>
          <w:szCs w:val="28"/>
          <w:lang w:val="uk-UA"/>
        </w:rPr>
        <w:t xml:space="preserve">" </w:t>
      </w:r>
      <w:r>
        <w:rPr>
          <w:sz w:val="28"/>
          <w:szCs w:val="28"/>
          <w:lang w:val="uk-UA"/>
        </w:rPr>
        <w:t xml:space="preserve"> в редакції постанови Кабінету Міністрів України від 22 березня 2021 року № 230, протоколу 8 позачергового засідання обласної комісії з питань техногенно – екологічної безпеки та надзвичайних ситуацій від 23 березня 2021 року</w:t>
      </w:r>
    </w:p>
    <w:p w:rsidR="00D43094" w:rsidRDefault="00D43094" w:rsidP="00D43094">
      <w:pPr>
        <w:widowControl w:val="0"/>
        <w:autoSpaceDE w:val="0"/>
        <w:autoSpaceDN w:val="0"/>
        <w:adjustRightInd w:val="0"/>
        <w:ind w:firstLine="720"/>
        <w:jc w:val="both"/>
        <w:rPr>
          <w:sz w:val="28"/>
          <w:szCs w:val="28"/>
          <w:lang w:val="uk-UA"/>
        </w:rPr>
      </w:pPr>
    </w:p>
    <w:p w:rsidR="00D43094" w:rsidRDefault="00D43094" w:rsidP="00D43094">
      <w:pPr>
        <w:widowControl w:val="0"/>
        <w:autoSpaceDE w:val="0"/>
        <w:autoSpaceDN w:val="0"/>
        <w:adjustRightInd w:val="0"/>
        <w:ind w:firstLine="720"/>
        <w:jc w:val="both"/>
        <w:rPr>
          <w:b/>
          <w:sz w:val="28"/>
          <w:szCs w:val="28"/>
          <w:lang w:val="uk-UA"/>
        </w:rPr>
      </w:pPr>
      <w:r w:rsidRPr="00344DEC">
        <w:rPr>
          <w:b/>
          <w:sz w:val="28"/>
          <w:szCs w:val="28"/>
          <w:lang w:val="uk-UA"/>
        </w:rPr>
        <w:t>Заборонити:</w:t>
      </w:r>
    </w:p>
    <w:p w:rsidR="00D43094" w:rsidRDefault="00D43094" w:rsidP="00D43094">
      <w:pPr>
        <w:widowControl w:val="0"/>
        <w:autoSpaceDE w:val="0"/>
        <w:autoSpaceDN w:val="0"/>
        <w:adjustRightInd w:val="0"/>
        <w:ind w:firstLine="720"/>
        <w:jc w:val="both"/>
        <w:rPr>
          <w:b/>
          <w:sz w:val="28"/>
          <w:szCs w:val="28"/>
          <w:lang w:val="uk-UA"/>
        </w:rPr>
      </w:pPr>
    </w:p>
    <w:p w:rsidR="00D43094" w:rsidRDefault="00D43094" w:rsidP="00D43094">
      <w:pPr>
        <w:pStyle w:val="a4"/>
        <w:widowControl w:val="0"/>
        <w:numPr>
          <w:ilvl w:val="0"/>
          <w:numId w:val="3"/>
        </w:numPr>
        <w:autoSpaceDE w:val="0"/>
        <w:autoSpaceDN w:val="0"/>
        <w:adjustRightInd w:val="0"/>
        <w:spacing w:line="240" w:lineRule="auto"/>
        <w:jc w:val="both"/>
        <w:rPr>
          <w:rFonts w:ascii="Times New Roman" w:hAnsi="Times New Roman"/>
          <w:sz w:val="28"/>
          <w:szCs w:val="28"/>
          <w:lang w:val="uk-UA"/>
        </w:rPr>
      </w:pPr>
      <w:r w:rsidRPr="000201A3">
        <w:rPr>
          <w:rFonts w:ascii="Times New Roman" w:hAnsi="Times New Roman"/>
          <w:sz w:val="28"/>
          <w:szCs w:val="28"/>
          <w:lang w:val="uk-UA"/>
        </w:rPr>
        <w:t>діяльність ринків, крім продовольчих;</w:t>
      </w:r>
    </w:p>
    <w:p w:rsidR="00D43094" w:rsidRDefault="00D43094" w:rsidP="00D43094">
      <w:pPr>
        <w:pStyle w:val="a4"/>
        <w:widowControl w:val="0"/>
        <w:numPr>
          <w:ilvl w:val="0"/>
          <w:numId w:val="3"/>
        </w:numPr>
        <w:tabs>
          <w:tab w:val="left" w:pos="1134"/>
        </w:tabs>
        <w:autoSpaceDE w:val="0"/>
        <w:autoSpaceDN w:val="0"/>
        <w:adjustRightInd w:val="0"/>
        <w:spacing w:line="240" w:lineRule="auto"/>
        <w:ind w:left="0" w:firstLine="720"/>
        <w:jc w:val="both"/>
        <w:rPr>
          <w:rFonts w:ascii="Times New Roman" w:hAnsi="Times New Roman"/>
          <w:sz w:val="28"/>
          <w:szCs w:val="28"/>
          <w:lang w:val="uk-UA"/>
        </w:rPr>
      </w:pPr>
      <w:r>
        <w:rPr>
          <w:rFonts w:ascii="Times New Roman" w:hAnsi="Times New Roman"/>
          <w:sz w:val="28"/>
          <w:szCs w:val="28"/>
          <w:lang w:val="uk-UA"/>
        </w:rPr>
        <w:t>проведення комунальними закладами охорони здоров’я планових заходів з госпіталізації, крім проведення інших невідкладних і термінових заходів з госпіталізації, якщо внаслідок їх перенесення (відтермінування) існує значний ризик для життя або здоров’я людей;</w:t>
      </w:r>
    </w:p>
    <w:p w:rsidR="00D43094" w:rsidRPr="000201A3" w:rsidRDefault="00D43094" w:rsidP="00D43094">
      <w:pPr>
        <w:pStyle w:val="a4"/>
        <w:widowControl w:val="0"/>
        <w:numPr>
          <w:ilvl w:val="0"/>
          <w:numId w:val="3"/>
        </w:numPr>
        <w:tabs>
          <w:tab w:val="left" w:pos="1134"/>
        </w:tabs>
        <w:autoSpaceDE w:val="0"/>
        <w:autoSpaceDN w:val="0"/>
        <w:adjustRightInd w:val="0"/>
        <w:spacing w:line="240" w:lineRule="auto"/>
        <w:ind w:left="0" w:firstLine="720"/>
        <w:jc w:val="both"/>
        <w:rPr>
          <w:rFonts w:ascii="Times New Roman" w:hAnsi="Times New Roman"/>
          <w:sz w:val="28"/>
          <w:szCs w:val="28"/>
          <w:lang w:val="uk-UA"/>
        </w:rPr>
      </w:pPr>
      <w:r>
        <w:rPr>
          <w:rFonts w:ascii="Times New Roman" w:hAnsi="Times New Roman"/>
          <w:sz w:val="28"/>
          <w:szCs w:val="28"/>
          <w:lang w:val="uk-UA"/>
        </w:rPr>
        <w:t>перебування на територіях загального користування без вдягнутих засобів індивідуального захисту, зокрема респіраторів або захисних масок, що закривають ніс та рот, у тому числі виготовлених самостійно.</w:t>
      </w:r>
    </w:p>
    <w:p w:rsidR="00D43094" w:rsidRPr="00344DEC" w:rsidRDefault="00D43094" w:rsidP="00D43094">
      <w:pPr>
        <w:autoSpaceDE w:val="0"/>
        <w:autoSpaceDN w:val="0"/>
        <w:adjustRightInd w:val="0"/>
        <w:jc w:val="both"/>
        <w:rPr>
          <w:sz w:val="28"/>
          <w:szCs w:val="28"/>
          <w:lang w:val="uk-UA"/>
        </w:rPr>
      </w:pPr>
    </w:p>
    <w:p w:rsidR="00D43094" w:rsidRDefault="00D43094" w:rsidP="00D43094">
      <w:pPr>
        <w:ind w:firstLine="708"/>
        <w:jc w:val="both"/>
        <w:rPr>
          <w:sz w:val="28"/>
          <w:szCs w:val="28"/>
          <w:lang w:val="uk-UA"/>
        </w:rPr>
      </w:pPr>
      <w:r>
        <w:rPr>
          <w:sz w:val="28"/>
          <w:szCs w:val="28"/>
          <w:lang w:val="uk-UA"/>
        </w:rPr>
        <w:t xml:space="preserve">3. Ураховуючи соціальну напругу на території </w:t>
      </w:r>
      <w:proofErr w:type="spellStart"/>
      <w:r>
        <w:rPr>
          <w:sz w:val="28"/>
          <w:szCs w:val="28"/>
          <w:lang w:val="uk-UA"/>
        </w:rPr>
        <w:t>Брусилівської</w:t>
      </w:r>
      <w:proofErr w:type="spellEnd"/>
      <w:r>
        <w:rPr>
          <w:sz w:val="28"/>
          <w:szCs w:val="28"/>
          <w:lang w:val="uk-UA"/>
        </w:rPr>
        <w:t xml:space="preserve"> селищної територіальної громади дозволити функціонування міських та приміських автобусних маршрутів загального користування, за таких умов:</w:t>
      </w:r>
    </w:p>
    <w:p w:rsidR="00D43094" w:rsidRDefault="00D43094" w:rsidP="00D43094">
      <w:pPr>
        <w:ind w:firstLine="708"/>
        <w:jc w:val="both"/>
        <w:rPr>
          <w:sz w:val="28"/>
          <w:szCs w:val="28"/>
          <w:lang w:val="uk-UA"/>
        </w:rPr>
      </w:pPr>
      <w:r>
        <w:rPr>
          <w:sz w:val="28"/>
          <w:szCs w:val="28"/>
          <w:lang w:val="uk-UA"/>
        </w:rPr>
        <w:t>- на регулярних міських автобусних маршрутах – забезпечити перевезення пасажирів у кількості 50% місць для сидіння передбачених технічною характеристикою транспортного засобу, що визначена на реєстраційних документах на цей транспортний засіб;</w:t>
      </w:r>
    </w:p>
    <w:p w:rsidR="00D43094" w:rsidRDefault="00D43094" w:rsidP="00D43094">
      <w:pPr>
        <w:ind w:firstLine="708"/>
        <w:jc w:val="both"/>
        <w:rPr>
          <w:sz w:val="28"/>
          <w:szCs w:val="28"/>
          <w:lang w:val="uk-UA"/>
        </w:rPr>
      </w:pPr>
      <w:r>
        <w:t xml:space="preserve">- </w:t>
      </w:r>
      <w:r w:rsidRPr="008233D9">
        <w:rPr>
          <w:sz w:val="28"/>
          <w:szCs w:val="28"/>
        </w:rPr>
        <w:t xml:space="preserve">на </w:t>
      </w:r>
      <w:proofErr w:type="spellStart"/>
      <w:r w:rsidRPr="008233D9">
        <w:rPr>
          <w:sz w:val="28"/>
          <w:szCs w:val="28"/>
        </w:rPr>
        <w:t>регулярних</w:t>
      </w:r>
      <w:proofErr w:type="spellEnd"/>
      <w:r w:rsidRPr="008233D9">
        <w:rPr>
          <w:sz w:val="28"/>
          <w:szCs w:val="28"/>
        </w:rPr>
        <w:t xml:space="preserve"> </w:t>
      </w:r>
      <w:proofErr w:type="spellStart"/>
      <w:r w:rsidRPr="008233D9">
        <w:rPr>
          <w:sz w:val="28"/>
          <w:szCs w:val="28"/>
        </w:rPr>
        <w:t>приміських</w:t>
      </w:r>
      <w:proofErr w:type="spellEnd"/>
      <w:r w:rsidRPr="008233D9">
        <w:rPr>
          <w:sz w:val="28"/>
          <w:szCs w:val="28"/>
        </w:rPr>
        <w:t xml:space="preserve"> </w:t>
      </w:r>
      <w:proofErr w:type="spellStart"/>
      <w:r w:rsidRPr="008233D9">
        <w:rPr>
          <w:sz w:val="28"/>
          <w:szCs w:val="28"/>
        </w:rPr>
        <w:t>автобусних</w:t>
      </w:r>
      <w:proofErr w:type="spellEnd"/>
      <w:r w:rsidRPr="008233D9">
        <w:rPr>
          <w:sz w:val="28"/>
          <w:szCs w:val="28"/>
        </w:rPr>
        <w:t xml:space="preserve"> маршрутах – </w:t>
      </w:r>
      <w:proofErr w:type="spellStart"/>
      <w:r w:rsidRPr="008233D9">
        <w:rPr>
          <w:sz w:val="28"/>
          <w:szCs w:val="28"/>
        </w:rPr>
        <w:t>перевезень</w:t>
      </w:r>
      <w:proofErr w:type="spellEnd"/>
      <w:r w:rsidRPr="008233D9">
        <w:rPr>
          <w:sz w:val="28"/>
          <w:szCs w:val="28"/>
        </w:rPr>
        <w:t xml:space="preserve"> </w:t>
      </w:r>
      <w:proofErr w:type="spellStart"/>
      <w:r w:rsidRPr="008233D9">
        <w:rPr>
          <w:sz w:val="28"/>
          <w:szCs w:val="28"/>
        </w:rPr>
        <w:t>пасажирів</w:t>
      </w:r>
      <w:proofErr w:type="spellEnd"/>
      <w:r w:rsidRPr="008233D9">
        <w:rPr>
          <w:sz w:val="28"/>
          <w:szCs w:val="28"/>
        </w:rPr>
        <w:t xml:space="preserve"> </w:t>
      </w:r>
      <w:proofErr w:type="spellStart"/>
      <w:r w:rsidRPr="008233D9">
        <w:rPr>
          <w:sz w:val="28"/>
          <w:szCs w:val="28"/>
        </w:rPr>
        <w:t>забезпечувати</w:t>
      </w:r>
      <w:proofErr w:type="spellEnd"/>
      <w:r w:rsidRPr="008233D9">
        <w:rPr>
          <w:sz w:val="28"/>
          <w:szCs w:val="28"/>
        </w:rPr>
        <w:t xml:space="preserve"> </w:t>
      </w:r>
      <w:proofErr w:type="spellStart"/>
      <w:r w:rsidRPr="008233D9">
        <w:rPr>
          <w:sz w:val="28"/>
          <w:szCs w:val="28"/>
        </w:rPr>
        <w:t>лише</w:t>
      </w:r>
      <w:proofErr w:type="spellEnd"/>
      <w:r w:rsidRPr="008233D9">
        <w:rPr>
          <w:sz w:val="28"/>
          <w:szCs w:val="28"/>
        </w:rPr>
        <w:t xml:space="preserve"> в </w:t>
      </w:r>
      <w:proofErr w:type="spellStart"/>
      <w:r w:rsidRPr="008233D9">
        <w:rPr>
          <w:sz w:val="28"/>
          <w:szCs w:val="28"/>
        </w:rPr>
        <w:t>кількості</w:t>
      </w:r>
      <w:proofErr w:type="spellEnd"/>
      <w:r w:rsidRPr="008233D9">
        <w:rPr>
          <w:sz w:val="28"/>
          <w:szCs w:val="28"/>
        </w:rPr>
        <w:t xml:space="preserve"> </w:t>
      </w:r>
      <w:proofErr w:type="spellStart"/>
      <w:r w:rsidRPr="008233D9">
        <w:rPr>
          <w:sz w:val="28"/>
          <w:szCs w:val="28"/>
        </w:rPr>
        <w:t>місць</w:t>
      </w:r>
      <w:proofErr w:type="spellEnd"/>
      <w:r w:rsidRPr="008233D9">
        <w:rPr>
          <w:sz w:val="28"/>
          <w:szCs w:val="28"/>
        </w:rPr>
        <w:t xml:space="preserve"> для </w:t>
      </w:r>
      <w:proofErr w:type="spellStart"/>
      <w:r w:rsidRPr="008233D9">
        <w:rPr>
          <w:sz w:val="28"/>
          <w:szCs w:val="28"/>
        </w:rPr>
        <w:t>сидіння</w:t>
      </w:r>
      <w:proofErr w:type="spellEnd"/>
      <w:r w:rsidRPr="008233D9">
        <w:rPr>
          <w:sz w:val="28"/>
          <w:szCs w:val="28"/>
        </w:rPr>
        <w:t xml:space="preserve"> </w:t>
      </w:r>
      <w:proofErr w:type="spellStart"/>
      <w:r w:rsidRPr="008233D9">
        <w:rPr>
          <w:sz w:val="28"/>
          <w:szCs w:val="28"/>
        </w:rPr>
        <w:t>передбачених</w:t>
      </w:r>
      <w:proofErr w:type="spellEnd"/>
      <w:r w:rsidRPr="008233D9">
        <w:rPr>
          <w:sz w:val="28"/>
          <w:szCs w:val="28"/>
        </w:rPr>
        <w:t xml:space="preserve"> </w:t>
      </w:r>
      <w:proofErr w:type="spellStart"/>
      <w:r w:rsidRPr="008233D9">
        <w:rPr>
          <w:sz w:val="28"/>
          <w:szCs w:val="28"/>
        </w:rPr>
        <w:t>технічною</w:t>
      </w:r>
      <w:proofErr w:type="spellEnd"/>
      <w:r w:rsidRPr="008233D9">
        <w:rPr>
          <w:sz w:val="28"/>
          <w:szCs w:val="28"/>
        </w:rPr>
        <w:t xml:space="preserve"> характеристикою транспортного </w:t>
      </w:r>
      <w:proofErr w:type="spellStart"/>
      <w:r w:rsidRPr="008233D9">
        <w:rPr>
          <w:sz w:val="28"/>
          <w:szCs w:val="28"/>
        </w:rPr>
        <w:t>засобу</w:t>
      </w:r>
      <w:proofErr w:type="spellEnd"/>
      <w:r w:rsidRPr="008233D9">
        <w:rPr>
          <w:sz w:val="28"/>
          <w:szCs w:val="28"/>
        </w:rPr>
        <w:t xml:space="preserve">, </w:t>
      </w:r>
      <w:proofErr w:type="spellStart"/>
      <w:r w:rsidRPr="008233D9">
        <w:rPr>
          <w:sz w:val="28"/>
          <w:szCs w:val="28"/>
        </w:rPr>
        <w:t>що</w:t>
      </w:r>
      <w:proofErr w:type="spellEnd"/>
      <w:r w:rsidRPr="008233D9">
        <w:rPr>
          <w:sz w:val="28"/>
          <w:szCs w:val="28"/>
        </w:rPr>
        <w:t xml:space="preserve"> </w:t>
      </w:r>
      <w:proofErr w:type="spellStart"/>
      <w:r w:rsidRPr="008233D9">
        <w:rPr>
          <w:sz w:val="28"/>
          <w:szCs w:val="28"/>
        </w:rPr>
        <w:t>визначена</w:t>
      </w:r>
      <w:proofErr w:type="spellEnd"/>
      <w:r w:rsidRPr="008233D9">
        <w:rPr>
          <w:sz w:val="28"/>
          <w:szCs w:val="28"/>
        </w:rPr>
        <w:t xml:space="preserve"> на </w:t>
      </w:r>
      <w:proofErr w:type="spellStart"/>
      <w:r w:rsidRPr="008233D9">
        <w:rPr>
          <w:sz w:val="28"/>
          <w:szCs w:val="28"/>
        </w:rPr>
        <w:t>реєстраційних</w:t>
      </w:r>
      <w:proofErr w:type="spellEnd"/>
      <w:r w:rsidRPr="008233D9">
        <w:rPr>
          <w:sz w:val="28"/>
          <w:szCs w:val="28"/>
        </w:rPr>
        <w:t xml:space="preserve"> документах на </w:t>
      </w:r>
      <w:proofErr w:type="spellStart"/>
      <w:r w:rsidRPr="008233D9">
        <w:rPr>
          <w:sz w:val="28"/>
          <w:szCs w:val="28"/>
        </w:rPr>
        <w:t>цей</w:t>
      </w:r>
      <w:proofErr w:type="spellEnd"/>
      <w:r w:rsidRPr="008233D9">
        <w:rPr>
          <w:sz w:val="28"/>
          <w:szCs w:val="28"/>
        </w:rPr>
        <w:t xml:space="preserve"> </w:t>
      </w:r>
      <w:proofErr w:type="spellStart"/>
      <w:r w:rsidRPr="008233D9">
        <w:rPr>
          <w:sz w:val="28"/>
          <w:szCs w:val="28"/>
        </w:rPr>
        <w:t>транспортний</w:t>
      </w:r>
      <w:proofErr w:type="spellEnd"/>
      <w:r w:rsidRPr="008233D9">
        <w:rPr>
          <w:sz w:val="28"/>
          <w:szCs w:val="28"/>
        </w:rPr>
        <w:t xml:space="preserve"> </w:t>
      </w:r>
      <w:proofErr w:type="spellStart"/>
      <w:r w:rsidRPr="008233D9">
        <w:rPr>
          <w:sz w:val="28"/>
          <w:szCs w:val="28"/>
        </w:rPr>
        <w:t>засіб</w:t>
      </w:r>
      <w:proofErr w:type="spellEnd"/>
      <w:r w:rsidRPr="008233D9">
        <w:rPr>
          <w:sz w:val="28"/>
          <w:szCs w:val="28"/>
        </w:rPr>
        <w:t xml:space="preserve">; </w:t>
      </w:r>
    </w:p>
    <w:p w:rsidR="00D43094" w:rsidRDefault="00D43094" w:rsidP="00D43094">
      <w:pPr>
        <w:ind w:firstLine="708"/>
        <w:jc w:val="both"/>
        <w:rPr>
          <w:sz w:val="28"/>
          <w:szCs w:val="28"/>
          <w:lang w:val="uk-UA"/>
        </w:rPr>
      </w:pPr>
      <w:r w:rsidRPr="00EC2EAC">
        <w:rPr>
          <w:sz w:val="28"/>
          <w:szCs w:val="28"/>
          <w:lang w:val="uk-UA"/>
        </w:rPr>
        <w:t xml:space="preserve">- перевізник несе відповідальність за забезпечення водіїв засобами індивідуального захисту, зокрема респіраторами або захисними масками, та здійснює контроль за використанням засобів індивідуального захисту, зокрема респіраторів або захисних масок пасажирами під час перевезення, у тому числі виготовлених самостійно. </w:t>
      </w:r>
    </w:p>
    <w:p w:rsidR="00D43094" w:rsidRDefault="00D43094" w:rsidP="00D43094">
      <w:pPr>
        <w:ind w:firstLine="708"/>
        <w:jc w:val="both"/>
        <w:rPr>
          <w:sz w:val="28"/>
          <w:szCs w:val="28"/>
          <w:lang w:val="uk-UA"/>
        </w:rPr>
      </w:pPr>
    </w:p>
    <w:p w:rsidR="00D43094" w:rsidRDefault="00D43094" w:rsidP="00D43094">
      <w:pPr>
        <w:ind w:firstLine="708"/>
        <w:jc w:val="both"/>
        <w:rPr>
          <w:sz w:val="28"/>
          <w:szCs w:val="28"/>
          <w:lang w:val="uk-UA"/>
        </w:rPr>
      </w:pPr>
      <w:r>
        <w:rPr>
          <w:sz w:val="28"/>
          <w:szCs w:val="28"/>
          <w:lang w:val="uk-UA"/>
        </w:rPr>
        <w:t>4. Начальнику відділу планування, економічного розвитку, торгівлі та інвестицій селищної ради Корнієнко Л.А.</w:t>
      </w:r>
      <w:r w:rsidR="000256E4">
        <w:rPr>
          <w:sz w:val="28"/>
          <w:szCs w:val="28"/>
          <w:lang w:val="uk-UA"/>
        </w:rPr>
        <w:t xml:space="preserve"> направити копію Рішення комісії</w:t>
      </w:r>
      <w:r>
        <w:rPr>
          <w:sz w:val="28"/>
          <w:szCs w:val="28"/>
          <w:lang w:val="uk-UA"/>
        </w:rPr>
        <w:t xml:space="preserve"> </w:t>
      </w:r>
      <w:r w:rsidRPr="005F00A0">
        <w:rPr>
          <w:sz w:val="28"/>
          <w:szCs w:val="28"/>
          <w:lang w:val="uk-UA"/>
        </w:rPr>
        <w:t>щодо неухильного дотримання умов карантину та режимів роботи громадського транспорту</w:t>
      </w:r>
      <w:r w:rsidR="000256E4">
        <w:rPr>
          <w:sz w:val="28"/>
          <w:szCs w:val="28"/>
          <w:lang w:val="uk-UA"/>
        </w:rPr>
        <w:t xml:space="preserve"> до перевізника</w:t>
      </w:r>
      <w:r>
        <w:rPr>
          <w:sz w:val="28"/>
          <w:szCs w:val="28"/>
          <w:lang w:val="uk-UA"/>
        </w:rPr>
        <w:t xml:space="preserve"> </w:t>
      </w:r>
      <w:r w:rsidR="000256E4">
        <w:rPr>
          <w:sz w:val="28"/>
          <w:szCs w:val="28"/>
          <w:lang w:val="uk-UA"/>
        </w:rPr>
        <w:t xml:space="preserve">- </w:t>
      </w:r>
      <w:r>
        <w:rPr>
          <w:sz w:val="28"/>
          <w:szCs w:val="28"/>
          <w:lang w:val="uk-UA"/>
        </w:rPr>
        <w:t xml:space="preserve">ФОП </w:t>
      </w:r>
      <w:proofErr w:type="spellStart"/>
      <w:r>
        <w:rPr>
          <w:sz w:val="28"/>
          <w:szCs w:val="28"/>
          <w:lang w:val="uk-UA"/>
        </w:rPr>
        <w:t>Карайван</w:t>
      </w:r>
      <w:r w:rsidR="000256E4">
        <w:rPr>
          <w:sz w:val="28"/>
          <w:szCs w:val="28"/>
          <w:lang w:val="uk-UA"/>
        </w:rPr>
        <w:t>а</w:t>
      </w:r>
      <w:proofErr w:type="spellEnd"/>
      <w:r w:rsidR="000256E4">
        <w:rPr>
          <w:sz w:val="28"/>
          <w:szCs w:val="28"/>
          <w:lang w:val="uk-UA"/>
        </w:rPr>
        <w:t xml:space="preserve"> Валерія Федоровича</w:t>
      </w:r>
      <w:r>
        <w:rPr>
          <w:sz w:val="28"/>
          <w:szCs w:val="28"/>
          <w:lang w:val="uk-UA"/>
        </w:rPr>
        <w:t>, який надає пасажирські послуги</w:t>
      </w:r>
      <w:r w:rsidRPr="005F00A0">
        <w:rPr>
          <w:sz w:val="28"/>
          <w:szCs w:val="28"/>
          <w:lang w:val="uk-UA"/>
        </w:rPr>
        <w:t>.</w:t>
      </w:r>
    </w:p>
    <w:p w:rsidR="00D43094" w:rsidRPr="005F00A0" w:rsidRDefault="00D43094" w:rsidP="00D43094">
      <w:pPr>
        <w:ind w:firstLine="708"/>
        <w:jc w:val="both"/>
        <w:rPr>
          <w:sz w:val="28"/>
          <w:szCs w:val="28"/>
          <w:lang w:val="uk-UA"/>
        </w:rPr>
      </w:pPr>
    </w:p>
    <w:p w:rsidR="00D43094" w:rsidRPr="006153DB" w:rsidRDefault="00D43094" w:rsidP="00D43094">
      <w:pPr>
        <w:ind w:firstLine="708"/>
        <w:jc w:val="both"/>
        <w:rPr>
          <w:sz w:val="28"/>
          <w:szCs w:val="28"/>
          <w:lang w:val="uk-UA" w:eastAsia="en-US"/>
        </w:rPr>
      </w:pPr>
      <w:r>
        <w:rPr>
          <w:sz w:val="28"/>
          <w:szCs w:val="28"/>
          <w:lang w:val="uk-UA"/>
        </w:rPr>
        <w:t>5.</w:t>
      </w:r>
      <w:r w:rsidR="000256E4">
        <w:rPr>
          <w:sz w:val="28"/>
          <w:szCs w:val="28"/>
          <w:lang w:val="uk-UA"/>
        </w:rPr>
        <w:t xml:space="preserve"> </w:t>
      </w:r>
      <w:r>
        <w:rPr>
          <w:sz w:val="28"/>
          <w:szCs w:val="28"/>
          <w:lang w:val="uk-UA"/>
        </w:rPr>
        <w:t xml:space="preserve">Завідувачу сектору </w:t>
      </w:r>
      <w:r w:rsidRPr="006153DB">
        <w:rPr>
          <w:sz w:val="28"/>
          <w:szCs w:val="28"/>
          <w:lang w:val="uk-UA"/>
        </w:rPr>
        <w:t>надзвичайних ситуацій,</w:t>
      </w:r>
      <w:r>
        <w:rPr>
          <w:sz w:val="28"/>
          <w:szCs w:val="28"/>
          <w:lang w:val="uk-UA"/>
        </w:rPr>
        <w:t xml:space="preserve"> цивільного захисту населення,</w:t>
      </w:r>
      <w:r w:rsidRPr="006153DB">
        <w:rPr>
          <w:sz w:val="28"/>
          <w:szCs w:val="28"/>
          <w:lang w:val="uk-UA"/>
        </w:rPr>
        <w:t xml:space="preserve"> екології </w:t>
      </w:r>
      <w:r>
        <w:rPr>
          <w:sz w:val="28"/>
          <w:szCs w:val="28"/>
          <w:lang w:val="uk-UA"/>
        </w:rPr>
        <w:t xml:space="preserve">та військового обліку селищної ради </w:t>
      </w:r>
      <w:proofErr w:type="spellStart"/>
      <w:r>
        <w:rPr>
          <w:sz w:val="28"/>
          <w:szCs w:val="28"/>
          <w:lang w:val="uk-UA"/>
        </w:rPr>
        <w:t>Дорогіній</w:t>
      </w:r>
      <w:proofErr w:type="spellEnd"/>
      <w:r>
        <w:rPr>
          <w:sz w:val="28"/>
          <w:szCs w:val="28"/>
          <w:lang w:val="uk-UA"/>
        </w:rPr>
        <w:t xml:space="preserve"> І.І.</w:t>
      </w:r>
      <w:r w:rsidRPr="006153DB">
        <w:rPr>
          <w:sz w:val="28"/>
          <w:szCs w:val="28"/>
          <w:lang w:val="uk-UA"/>
        </w:rPr>
        <w:t xml:space="preserve">, </w:t>
      </w:r>
      <w:r>
        <w:rPr>
          <w:sz w:val="28"/>
          <w:szCs w:val="28"/>
          <w:lang w:val="uk-UA"/>
        </w:rPr>
        <w:lastRenderedPageBreak/>
        <w:t xml:space="preserve">начальнику відділу </w:t>
      </w:r>
      <w:r w:rsidRPr="006153DB">
        <w:rPr>
          <w:sz w:val="28"/>
          <w:szCs w:val="28"/>
          <w:lang w:val="uk-UA"/>
        </w:rPr>
        <w:t>культури, туризму та діяльності засобів масової інформаці</w:t>
      </w:r>
      <w:r>
        <w:rPr>
          <w:sz w:val="28"/>
          <w:szCs w:val="28"/>
          <w:lang w:val="uk-UA"/>
        </w:rPr>
        <w:t xml:space="preserve">ї селищної ради </w:t>
      </w:r>
      <w:proofErr w:type="spellStart"/>
      <w:r>
        <w:rPr>
          <w:sz w:val="28"/>
          <w:szCs w:val="28"/>
          <w:lang w:val="uk-UA"/>
        </w:rPr>
        <w:t>Філоненко</w:t>
      </w:r>
      <w:proofErr w:type="spellEnd"/>
      <w:r>
        <w:rPr>
          <w:sz w:val="28"/>
          <w:szCs w:val="28"/>
          <w:lang w:val="uk-UA"/>
        </w:rPr>
        <w:t xml:space="preserve"> Л.М.</w:t>
      </w:r>
      <w:r w:rsidRPr="006153DB">
        <w:rPr>
          <w:sz w:val="28"/>
          <w:szCs w:val="28"/>
          <w:lang w:val="uk-UA"/>
        </w:rPr>
        <w:t xml:space="preserve"> та старостам </w:t>
      </w:r>
      <w:r w:rsidR="000256E4">
        <w:rPr>
          <w:sz w:val="28"/>
          <w:szCs w:val="28"/>
          <w:lang w:val="uk-UA"/>
        </w:rPr>
        <w:t xml:space="preserve">селищної ради </w:t>
      </w:r>
      <w:r w:rsidRPr="006153DB">
        <w:rPr>
          <w:sz w:val="28"/>
          <w:szCs w:val="28"/>
          <w:lang w:val="uk-UA"/>
        </w:rPr>
        <w:t>за територіальною належністю забезпечити постійне інформування населення про дотримання затверджених карантинних заходів з використанням веб сайтів та інших комунікаційних засобів.</w:t>
      </w:r>
      <w:r w:rsidRPr="006153DB">
        <w:rPr>
          <w:sz w:val="28"/>
          <w:szCs w:val="28"/>
          <w:lang w:val="uk-UA" w:eastAsia="en-US"/>
        </w:rPr>
        <w:t xml:space="preserve"> </w:t>
      </w:r>
    </w:p>
    <w:p w:rsidR="00D43094" w:rsidRPr="00612D18" w:rsidRDefault="00D43094" w:rsidP="00D43094">
      <w:pPr>
        <w:pStyle w:val="a6"/>
        <w:spacing w:after="0"/>
        <w:ind w:left="57"/>
        <w:jc w:val="both"/>
        <w:rPr>
          <w:sz w:val="10"/>
          <w:szCs w:val="10"/>
        </w:rPr>
      </w:pPr>
    </w:p>
    <w:p w:rsidR="00D43094" w:rsidRDefault="00D43094" w:rsidP="00D43094">
      <w:pPr>
        <w:ind w:firstLine="360"/>
        <w:jc w:val="both"/>
        <w:textAlignment w:val="baseline"/>
        <w:rPr>
          <w:sz w:val="28"/>
          <w:szCs w:val="28"/>
          <w:lang w:val="uk-UA"/>
        </w:rPr>
      </w:pPr>
      <w:r>
        <w:rPr>
          <w:rFonts w:eastAsia="Calibri"/>
          <w:color w:val="000000"/>
          <w:sz w:val="28"/>
          <w:szCs w:val="28"/>
          <w:lang w:val="uk-UA"/>
        </w:rPr>
        <w:t xml:space="preserve">       6.</w:t>
      </w:r>
      <w:r w:rsidRPr="00FA2790">
        <w:rPr>
          <w:sz w:val="28"/>
          <w:szCs w:val="28"/>
          <w:lang w:val="uk-UA"/>
        </w:rPr>
        <w:t xml:space="preserve"> </w:t>
      </w:r>
      <w:r w:rsidRPr="006153DB">
        <w:rPr>
          <w:sz w:val="28"/>
          <w:szCs w:val="28"/>
          <w:lang w:val="uk-UA"/>
        </w:rPr>
        <w:t xml:space="preserve">Заходи та рішення, затверджені </w:t>
      </w:r>
      <w:r>
        <w:rPr>
          <w:sz w:val="28"/>
          <w:szCs w:val="28"/>
          <w:lang w:val="uk-UA"/>
        </w:rPr>
        <w:t>попередніми рішеннями виконкому селищної ради та прийняті п</w:t>
      </w:r>
      <w:r w:rsidRPr="006153DB">
        <w:rPr>
          <w:sz w:val="28"/>
          <w:szCs w:val="28"/>
          <w:lang w:val="uk-UA"/>
        </w:rPr>
        <w:t xml:space="preserve">ротоколами комісії з питань </w:t>
      </w:r>
      <w:r>
        <w:rPr>
          <w:sz w:val="28"/>
          <w:szCs w:val="28"/>
          <w:lang w:val="uk-UA"/>
        </w:rPr>
        <w:t>техногенно-екологічної безпеки та</w:t>
      </w:r>
      <w:r w:rsidRPr="006153DB">
        <w:rPr>
          <w:sz w:val="28"/>
          <w:szCs w:val="28"/>
          <w:lang w:val="uk-UA"/>
        </w:rPr>
        <w:t xml:space="preserve"> надзвичайних ситуацій при виконавчому комітеті селищної ради</w:t>
      </w:r>
      <w:r>
        <w:rPr>
          <w:sz w:val="28"/>
          <w:szCs w:val="28"/>
          <w:lang w:val="uk-UA"/>
        </w:rPr>
        <w:t xml:space="preserve"> </w:t>
      </w:r>
      <w:r w:rsidRPr="006153DB">
        <w:rPr>
          <w:sz w:val="28"/>
          <w:szCs w:val="28"/>
          <w:lang w:val="uk-UA"/>
        </w:rPr>
        <w:t>вважати чинними з урахуванням змін, прийнятих даним</w:t>
      </w:r>
      <w:r>
        <w:rPr>
          <w:sz w:val="28"/>
          <w:szCs w:val="28"/>
          <w:lang w:val="uk-UA"/>
        </w:rPr>
        <w:t xml:space="preserve"> рішенням</w:t>
      </w:r>
      <w:r w:rsidRPr="006153DB">
        <w:rPr>
          <w:sz w:val="28"/>
          <w:szCs w:val="28"/>
          <w:lang w:val="uk-UA"/>
        </w:rPr>
        <w:t xml:space="preserve">. </w:t>
      </w:r>
    </w:p>
    <w:p w:rsidR="00D43094" w:rsidRPr="006153DB" w:rsidRDefault="00D43094" w:rsidP="00D43094">
      <w:pPr>
        <w:ind w:firstLine="360"/>
        <w:jc w:val="both"/>
        <w:textAlignment w:val="baseline"/>
        <w:rPr>
          <w:sz w:val="28"/>
          <w:szCs w:val="28"/>
          <w:lang w:val="uk-UA"/>
        </w:rPr>
      </w:pPr>
    </w:p>
    <w:p w:rsidR="00D43094" w:rsidRPr="006153DB" w:rsidRDefault="00D43094" w:rsidP="00D43094">
      <w:pPr>
        <w:ind w:firstLine="708"/>
        <w:jc w:val="both"/>
        <w:rPr>
          <w:sz w:val="28"/>
          <w:szCs w:val="28"/>
          <w:lang w:val="uk-UA" w:eastAsia="en-US"/>
        </w:rPr>
      </w:pPr>
      <w:r>
        <w:rPr>
          <w:sz w:val="28"/>
          <w:szCs w:val="28"/>
          <w:lang w:val="uk-UA" w:eastAsia="en-US"/>
        </w:rPr>
        <w:t xml:space="preserve"> 7. </w:t>
      </w:r>
      <w:r w:rsidRPr="006153DB">
        <w:rPr>
          <w:sz w:val="28"/>
          <w:szCs w:val="28"/>
          <w:lang w:val="uk-UA" w:eastAsia="en-US"/>
        </w:rPr>
        <w:t xml:space="preserve">Секретарю комісії з питань з питань </w:t>
      </w:r>
      <w:r>
        <w:rPr>
          <w:sz w:val="28"/>
          <w:szCs w:val="28"/>
          <w:lang w:val="uk-UA" w:eastAsia="en-US"/>
        </w:rPr>
        <w:t>техногенно-екологічної безпеки та</w:t>
      </w:r>
      <w:r w:rsidRPr="006153DB">
        <w:rPr>
          <w:sz w:val="28"/>
          <w:szCs w:val="28"/>
          <w:lang w:val="uk-UA" w:eastAsia="en-US"/>
        </w:rPr>
        <w:t xml:space="preserve"> надзвичайних ситуацій при виконавчому комітеті селищної ради</w:t>
      </w:r>
      <w:r>
        <w:rPr>
          <w:sz w:val="28"/>
          <w:szCs w:val="28"/>
          <w:lang w:val="uk-UA" w:eastAsia="en-US"/>
        </w:rPr>
        <w:t xml:space="preserve"> </w:t>
      </w:r>
      <w:proofErr w:type="spellStart"/>
      <w:r>
        <w:rPr>
          <w:sz w:val="28"/>
          <w:szCs w:val="28"/>
          <w:lang w:val="uk-UA" w:eastAsia="en-US"/>
        </w:rPr>
        <w:t>Дорогіній</w:t>
      </w:r>
      <w:proofErr w:type="spellEnd"/>
      <w:r>
        <w:rPr>
          <w:sz w:val="28"/>
          <w:szCs w:val="28"/>
          <w:lang w:val="uk-UA" w:eastAsia="en-US"/>
        </w:rPr>
        <w:t xml:space="preserve"> І.І. </w:t>
      </w:r>
      <w:r w:rsidRPr="006153DB">
        <w:rPr>
          <w:sz w:val="28"/>
          <w:szCs w:val="28"/>
          <w:lang w:val="uk-UA" w:eastAsia="en-US"/>
        </w:rPr>
        <w:t>направити дан</w:t>
      </w:r>
      <w:r>
        <w:rPr>
          <w:sz w:val="28"/>
          <w:szCs w:val="28"/>
          <w:lang w:val="uk-UA" w:eastAsia="en-US"/>
        </w:rPr>
        <w:t>е</w:t>
      </w:r>
      <w:r w:rsidRPr="006153DB">
        <w:rPr>
          <w:sz w:val="28"/>
          <w:szCs w:val="28"/>
          <w:lang w:val="uk-UA" w:eastAsia="en-US"/>
        </w:rPr>
        <w:t xml:space="preserve"> </w:t>
      </w:r>
      <w:r>
        <w:rPr>
          <w:sz w:val="28"/>
          <w:szCs w:val="28"/>
          <w:lang w:val="uk-UA" w:eastAsia="en-US"/>
        </w:rPr>
        <w:t>рішення</w:t>
      </w:r>
      <w:r w:rsidRPr="006153DB">
        <w:rPr>
          <w:sz w:val="28"/>
          <w:szCs w:val="28"/>
          <w:lang w:val="uk-UA" w:eastAsia="en-US"/>
        </w:rPr>
        <w:t xml:space="preserve"> </w:t>
      </w:r>
      <w:r>
        <w:rPr>
          <w:sz w:val="28"/>
          <w:szCs w:val="28"/>
          <w:lang w:val="uk-UA" w:eastAsia="en-US"/>
        </w:rPr>
        <w:t>до Житомирської</w:t>
      </w:r>
      <w:r w:rsidRPr="006153DB">
        <w:rPr>
          <w:sz w:val="28"/>
          <w:szCs w:val="28"/>
          <w:lang w:val="uk-UA" w:eastAsia="en-US"/>
        </w:rPr>
        <w:t xml:space="preserve"> районної державної адміністрації для відповідного  реагування та довести його до виконання керівникам всіх підприємств, установ, організацій та закладів незалежно від форм власності. </w:t>
      </w:r>
    </w:p>
    <w:p w:rsidR="00D43094" w:rsidRDefault="00D43094" w:rsidP="00D43094">
      <w:pPr>
        <w:ind w:firstLine="708"/>
        <w:jc w:val="both"/>
        <w:rPr>
          <w:rFonts w:eastAsia="Calibri"/>
          <w:sz w:val="28"/>
          <w:szCs w:val="28"/>
          <w:lang w:val="uk-UA"/>
        </w:rPr>
      </w:pPr>
    </w:p>
    <w:p w:rsidR="00D43094" w:rsidRDefault="00D43094" w:rsidP="00D43094">
      <w:pPr>
        <w:ind w:firstLine="708"/>
        <w:jc w:val="both"/>
        <w:rPr>
          <w:sz w:val="28"/>
          <w:szCs w:val="28"/>
          <w:lang w:val="uk-UA"/>
        </w:rPr>
      </w:pPr>
      <w:r w:rsidRPr="006153DB">
        <w:rPr>
          <w:sz w:val="28"/>
          <w:szCs w:val="28"/>
          <w:lang w:val="uk-UA"/>
        </w:rPr>
        <w:t xml:space="preserve">Голосували:     «За» - </w:t>
      </w:r>
      <w:r>
        <w:rPr>
          <w:sz w:val="28"/>
          <w:szCs w:val="28"/>
          <w:lang w:val="uk-UA"/>
        </w:rPr>
        <w:t>14</w:t>
      </w:r>
      <w:r w:rsidRPr="006153DB">
        <w:rPr>
          <w:sz w:val="28"/>
          <w:szCs w:val="28"/>
          <w:lang w:val="uk-UA"/>
        </w:rPr>
        <w:t xml:space="preserve">,       «Проти» - 0,       «Утримався» – 0.   </w:t>
      </w:r>
    </w:p>
    <w:p w:rsidR="00D43094" w:rsidRPr="00900F6C" w:rsidRDefault="00D43094" w:rsidP="00D43094">
      <w:pPr>
        <w:tabs>
          <w:tab w:val="left" w:pos="709"/>
        </w:tabs>
        <w:ind w:firstLine="240"/>
        <w:jc w:val="both"/>
        <w:rPr>
          <w:bCs/>
          <w:sz w:val="28"/>
          <w:szCs w:val="28"/>
          <w:lang w:val="uk-UA"/>
        </w:rPr>
      </w:pPr>
    </w:p>
    <w:p w:rsidR="00D43094" w:rsidRPr="000256E4" w:rsidRDefault="00D43094" w:rsidP="00D43094">
      <w:pPr>
        <w:autoSpaceDE w:val="0"/>
        <w:autoSpaceDN w:val="0"/>
        <w:adjustRightInd w:val="0"/>
        <w:ind w:firstLine="240"/>
        <w:jc w:val="both"/>
        <w:rPr>
          <w:sz w:val="28"/>
          <w:szCs w:val="28"/>
          <w:lang w:val="uk-UA"/>
        </w:rPr>
      </w:pPr>
      <w:r>
        <w:rPr>
          <w:sz w:val="28"/>
          <w:szCs w:val="28"/>
          <w:lang w:val="uk-UA"/>
        </w:rPr>
        <w:t xml:space="preserve">      Р</w:t>
      </w:r>
      <w:proofErr w:type="spellStart"/>
      <w:r>
        <w:rPr>
          <w:sz w:val="28"/>
          <w:szCs w:val="28"/>
        </w:rPr>
        <w:t>ішення</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прийнят</w:t>
      </w:r>
      <w:proofErr w:type="spellEnd"/>
      <w:r>
        <w:rPr>
          <w:sz w:val="28"/>
          <w:szCs w:val="28"/>
          <w:lang w:val="uk-UA"/>
        </w:rPr>
        <w:t>о</w:t>
      </w:r>
      <w:r>
        <w:rPr>
          <w:sz w:val="28"/>
          <w:szCs w:val="28"/>
        </w:rPr>
        <w:t xml:space="preserve"> </w:t>
      </w:r>
      <w:r>
        <w:rPr>
          <w:sz w:val="28"/>
          <w:szCs w:val="28"/>
          <w:lang w:val="uk-UA"/>
        </w:rPr>
        <w:t xml:space="preserve"> </w:t>
      </w:r>
      <w:r>
        <w:rPr>
          <w:sz w:val="28"/>
          <w:szCs w:val="28"/>
        </w:rPr>
        <w:t>одноголосно</w:t>
      </w:r>
      <w:r w:rsidR="000256E4">
        <w:rPr>
          <w:sz w:val="28"/>
          <w:szCs w:val="28"/>
          <w:lang w:val="uk-UA"/>
        </w:rPr>
        <w:t>.</w:t>
      </w:r>
    </w:p>
    <w:p w:rsidR="00D43094" w:rsidRPr="00E11EC3" w:rsidRDefault="00D43094" w:rsidP="00D43094">
      <w:pPr>
        <w:autoSpaceDE w:val="0"/>
        <w:autoSpaceDN w:val="0"/>
        <w:adjustRightInd w:val="0"/>
        <w:ind w:firstLine="240"/>
        <w:jc w:val="both"/>
        <w:rPr>
          <w:sz w:val="28"/>
          <w:szCs w:val="28"/>
          <w:lang w:val="uk-UA"/>
        </w:rPr>
      </w:pPr>
    </w:p>
    <w:p w:rsidR="00D43094" w:rsidRDefault="00D43094" w:rsidP="00D43094">
      <w:pPr>
        <w:spacing w:before="15" w:after="15"/>
        <w:rPr>
          <w:sz w:val="28"/>
          <w:szCs w:val="28"/>
          <w:lang w:val="uk-UA"/>
        </w:rPr>
      </w:pPr>
    </w:p>
    <w:p w:rsidR="00D43094" w:rsidRPr="005052F6" w:rsidRDefault="00D43094" w:rsidP="00D43094">
      <w:pPr>
        <w:tabs>
          <w:tab w:val="left" w:pos="0"/>
        </w:tabs>
        <w:autoSpaceDE w:val="0"/>
        <w:autoSpaceDN w:val="0"/>
        <w:adjustRightInd w:val="0"/>
        <w:jc w:val="both"/>
        <w:rPr>
          <w:sz w:val="28"/>
          <w:szCs w:val="28"/>
          <w:lang w:val="uk-UA"/>
        </w:rPr>
      </w:pPr>
    </w:p>
    <w:p w:rsidR="00D43094" w:rsidRDefault="00D43094" w:rsidP="00D43094">
      <w:pPr>
        <w:jc w:val="both"/>
        <w:rPr>
          <w:sz w:val="28"/>
          <w:szCs w:val="28"/>
          <w:lang w:val="uk-UA"/>
        </w:rPr>
      </w:pPr>
      <w:r w:rsidRPr="006153DB">
        <w:rPr>
          <w:sz w:val="28"/>
          <w:szCs w:val="28"/>
          <w:lang w:val="uk-UA"/>
        </w:rPr>
        <w:t xml:space="preserve"> </w:t>
      </w:r>
      <w:r>
        <w:rPr>
          <w:sz w:val="28"/>
          <w:szCs w:val="28"/>
          <w:lang w:val="uk-UA"/>
        </w:rPr>
        <w:t>Г</w:t>
      </w:r>
      <w:r w:rsidRPr="006153DB">
        <w:rPr>
          <w:sz w:val="28"/>
          <w:szCs w:val="28"/>
          <w:lang w:val="uk-UA"/>
        </w:rPr>
        <w:t>олов</w:t>
      </w:r>
      <w:r>
        <w:rPr>
          <w:sz w:val="28"/>
          <w:szCs w:val="28"/>
          <w:lang w:val="uk-UA"/>
        </w:rPr>
        <w:t>а</w:t>
      </w:r>
      <w:r w:rsidRPr="006153DB">
        <w:rPr>
          <w:sz w:val="28"/>
          <w:szCs w:val="28"/>
          <w:lang w:val="uk-UA"/>
        </w:rPr>
        <w:t xml:space="preserve"> комісії   </w:t>
      </w:r>
      <w:r>
        <w:rPr>
          <w:sz w:val="28"/>
          <w:szCs w:val="28"/>
          <w:lang w:val="uk-UA"/>
        </w:rPr>
        <w:t xml:space="preserve">        </w:t>
      </w:r>
      <w:r w:rsidRPr="006153DB">
        <w:rPr>
          <w:sz w:val="28"/>
          <w:szCs w:val="28"/>
          <w:lang w:val="uk-UA"/>
        </w:rPr>
        <w:t xml:space="preserve">  </w:t>
      </w:r>
      <w:r>
        <w:rPr>
          <w:sz w:val="28"/>
          <w:szCs w:val="28"/>
          <w:lang w:val="uk-UA"/>
        </w:rPr>
        <w:t xml:space="preserve">                                           </w:t>
      </w:r>
      <w:r w:rsidR="000256E4">
        <w:rPr>
          <w:sz w:val="28"/>
          <w:szCs w:val="28"/>
          <w:lang w:val="uk-UA"/>
        </w:rPr>
        <w:t xml:space="preserve">           </w:t>
      </w:r>
      <w:r>
        <w:rPr>
          <w:sz w:val="28"/>
          <w:szCs w:val="28"/>
          <w:lang w:val="uk-UA"/>
        </w:rPr>
        <w:t xml:space="preserve">  Володимир ГАБЕНЕЦЬ</w:t>
      </w:r>
    </w:p>
    <w:p w:rsidR="00D43094" w:rsidRPr="006153DB" w:rsidRDefault="00D43094" w:rsidP="00D43094">
      <w:pPr>
        <w:jc w:val="both"/>
        <w:rPr>
          <w:sz w:val="28"/>
          <w:szCs w:val="28"/>
          <w:lang w:val="uk-UA"/>
        </w:rPr>
      </w:pPr>
    </w:p>
    <w:p w:rsidR="00D43094" w:rsidRPr="006153DB" w:rsidRDefault="00D43094" w:rsidP="00D43094">
      <w:pPr>
        <w:jc w:val="both"/>
        <w:rPr>
          <w:sz w:val="28"/>
          <w:szCs w:val="28"/>
          <w:lang w:val="uk-UA"/>
        </w:rPr>
      </w:pPr>
    </w:p>
    <w:p w:rsidR="00D43094" w:rsidRPr="0069250E" w:rsidRDefault="00D43094" w:rsidP="00D43094">
      <w:pPr>
        <w:jc w:val="both"/>
        <w:rPr>
          <w:lang w:val="uk-UA"/>
        </w:rPr>
      </w:pPr>
      <w:r w:rsidRPr="006153DB">
        <w:rPr>
          <w:sz w:val="28"/>
          <w:szCs w:val="28"/>
          <w:lang w:val="uk-UA"/>
        </w:rPr>
        <w:t xml:space="preserve">Секретар комісії </w:t>
      </w:r>
      <w:r>
        <w:rPr>
          <w:sz w:val="28"/>
          <w:szCs w:val="28"/>
          <w:lang w:val="uk-UA"/>
        </w:rPr>
        <w:t xml:space="preserve">     </w:t>
      </w:r>
      <w:r w:rsidRPr="006153DB">
        <w:rPr>
          <w:sz w:val="28"/>
          <w:szCs w:val="28"/>
          <w:lang w:val="uk-UA"/>
        </w:rPr>
        <w:t xml:space="preserve">  </w:t>
      </w:r>
      <w:r>
        <w:rPr>
          <w:sz w:val="28"/>
          <w:szCs w:val="28"/>
          <w:lang w:val="uk-UA"/>
        </w:rPr>
        <w:t xml:space="preserve">                         </w:t>
      </w:r>
      <w:r w:rsidRPr="006153DB">
        <w:rPr>
          <w:sz w:val="28"/>
          <w:szCs w:val="28"/>
          <w:lang w:val="uk-UA"/>
        </w:rPr>
        <w:t xml:space="preserve">                     </w:t>
      </w:r>
      <w:r>
        <w:rPr>
          <w:sz w:val="28"/>
          <w:szCs w:val="28"/>
          <w:lang w:val="uk-UA"/>
        </w:rPr>
        <w:t xml:space="preserve">             Ірина ДОРОГІНА</w:t>
      </w:r>
    </w:p>
    <w:p w:rsidR="009F5321" w:rsidRPr="00D43094" w:rsidRDefault="009F5321" w:rsidP="00D43094">
      <w:pPr>
        <w:rPr>
          <w:lang w:val="uk-UA"/>
        </w:rPr>
      </w:pPr>
    </w:p>
    <w:sectPr w:rsidR="009F5321" w:rsidRPr="00D43094" w:rsidSect="000256E4">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0C2AC0"/>
    <w:multiLevelType w:val="hybridMultilevel"/>
    <w:tmpl w:val="2B0CC578"/>
    <w:lvl w:ilvl="0" w:tplc="A7D8A6B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6A2D7F3A"/>
    <w:multiLevelType w:val="hybridMultilevel"/>
    <w:tmpl w:val="D84A0F58"/>
    <w:lvl w:ilvl="0" w:tplc="02165C16">
      <w:start w:val="1"/>
      <w:numFmt w:val="decimal"/>
      <w:lvlText w:val="%1."/>
      <w:lvlJc w:val="left"/>
      <w:pPr>
        <w:ind w:left="1356" w:hanging="930"/>
      </w:pPr>
      <w:rPr>
        <w:rFonts w:hint="default"/>
        <w:b/>
      </w:rPr>
    </w:lvl>
    <w:lvl w:ilvl="1" w:tplc="04220019" w:tentative="1">
      <w:start w:val="1"/>
      <w:numFmt w:val="lowerLetter"/>
      <w:lvlText w:val="%2."/>
      <w:lvlJc w:val="left"/>
      <w:pPr>
        <w:ind w:left="1641" w:hanging="360"/>
      </w:pPr>
    </w:lvl>
    <w:lvl w:ilvl="2" w:tplc="0422001B" w:tentative="1">
      <w:start w:val="1"/>
      <w:numFmt w:val="lowerRoman"/>
      <w:lvlText w:val="%3."/>
      <w:lvlJc w:val="right"/>
      <w:pPr>
        <w:ind w:left="2361" w:hanging="180"/>
      </w:pPr>
    </w:lvl>
    <w:lvl w:ilvl="3" w:tplc="0422000F" w:tentative="1">
      <w:start w:val="1"/>
      <w:numFmt w:val="decimal"/>
      <w:lvlText w:val="%4."/>
      <w:lvlJc w:val="left"/>
      <w:pPr>
        <w:ind w:left="3081" w:hanging="360"/>
      </w:pPr>
    </w:lvl>
    <w:lvl w:ilvl="4" w:tplc="04220019" w:tentative="1">
      <w:start w:val="1"/>
      <w:numFmt w:val="lowerLetter"/>
      <w:lvlText w:val="%5."/>
      <w:lvlJc w:val="left"/>
      <w:pPr>
        <w:ind w:left="3801" w:hanging="360"/>
      </w:pPr>
    </w:lvl>
    <w:lvl w:ilvl="5" w:tplc="0422001B" w:tentative="1">
      <w:start w:val="1"/>
      <w:numFmt w:val="lowerRoman"/>
      <w:lvlText w:val="%6."/>
      <w:lvlJc w:val="right"/>
      <w:pPr>
        <w:ind w:left="4521" w:hanging="180"/>
      </w:pPr>
    </w:lvl>
    <w:lvl w:ilvl="6" w:tplc="0422000F" w:tentative="1">
      <w:start w:val="1"/>
      <w:numFmt w:val="decimal"/>
      <w:lvlText w:val="%7."/>
      <w:lvlJc w:val="left"/>
      <w:pPr>
        <w:ind w:left="5241" w:hanging="360"/>
      </w:pPr>
    </w:lvl>
    <w:lvl w:ilvl="7" w:tplc="04220019" w:tentative="1">
      <w:start w:val="1"/>
      <w:numFmt w:val="lowerLetter"/>
      <w:lvlText w:val="%8."/>
      <w:lvlJc w:val="left"/>
      <w:pPr>
        <w:ind w:left="5961" w:hanging="360"/>
      </w:pPr>
    </w:lvl>
    <w:lvl w:ilvl="8" w:tplc="0422001B" w:tentative="1">
      <w:start w:val="1"/>
      <w:numFmt w:val="lowerRoman"/>
      <w:lvlText w:val="%9."/>
      <w:lvlJc w:val="right"/>
      <w:pPr>
        <w:ind w:left="6681"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59"/>
    <w:rsid w:val="00011A3D"/>
    <w:rsid w:val="000256E4"/>
    <w:rsid w:val="001854A6"/>
    <w:rsid w:val="001C252B"/>
    <w:rsid w:val="00277BBB"/>
    <w:rsid w:val="003C5772"/>
    <w:rsid w:val="003D5BC4"/>
    <w:rsid w:val="004616D1"/>
    <w:rsid w:val="006E5D54"/>
    <w:rsid w:val="006F4FD1"/>
    <w:rsid w:val="00722378"/>
    <w:rsid w:val="007B5F5F"/>
    <w:rsid w:val="008052D4"/>
    <w:rsid w:val="00882A70"/>
    <w:rsid w:val="00964B79"/>
    <w:rsid w:val="00985156"/>
    <w:rsid w:val="00993B04"/>
    <w:rsid w:val="009F5321"/>
    <w:rsid w:val="00A12E18"/>
    <w:rsid w:val="00AA29F8"/>
    <w:rsid w:val="00B15107"/>
    <w:rsid w:val="00B816B0"/>
    <w:rsid w:val="00BA1CC6"/>
    <w:rsid w:val="00CA257E"/>
    <w:rsid w:val="00CF109F"/>
    <w:rsid w:val="00D43094"/>
    <w:rsid w:val="00E57173"/>
    <w:rsid w:val="00E96159"/>
    <w:rsid w:val="00F86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DD24F7-61E4-4DB9-B61A-79CFF622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F5F"/>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7B5F5F"/>
    <w:pPr>
      <w:keepNext/>
      <w:jc w:val="center"/>
      <w:outlineLvl w:val="2"/>
    </w:pPr>
    <w:rPr>
      <w:b/>
      <w:bCs/>
      <w:sz w:val="28"/>
      <w:szCs w:val="28"/>
      <w:lang w:eastAsia="uk-UA"/>
    </w:rPr>
  </w:style>
  <w:style w:type="paragraph" w:styleId="5">
    <w:name w:val="heading 5"/>
    <w:basedOn w:val="a"/>
    <w:next w:val="a"/>
    <w:link w:val="50"/>
    <w:uiPriority w:val="9"/>
    <w:semiHidden/>
    <w:unhideWhenUsed/>
    <w:qFormat/>
    <w:rsid w:val="00D43094"/>
    <w:pPr>
      <w:keepNext/>
      <w:keepLines/>
      <w:spacing w:before="40"/>
      <w:outlineLvl w:val="4"/>
    </w:pPr>
    <w:rPr>
      <w:rFonts w:asciiTheme="majorHAnsi" w:eastAsiaTheme="majorEastAsia" w:hAnsiTheme="majorHAnsi" w:cstheme="majorBidi"/>
      <w:color w:val="2E74B5" w:themeColor="accent1" w:themeShade="BF"/>
    </w:rPr>
  </w:style>
  <w:style w:type="paragraph" w:styleId="7">
    <w:name w:val="heading 7"/>
    <w:basedOn w:val="a"/>
    <w:next w:val="a"/>
    <w:link w:val="70"/>
    <w:uiPriority w:val="99"/>
    <w:semiHidden/>
    <w:unhideWhenUsed/>
    <w:qFormat/>
    <w:rsid w:val="007B5F5F"/>
    <w:pPr>
      <w:keepNext/>
      <w:outlineLvl w:val="6"/>
    </w:pPr>
    <w:rPr>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7B5F5F"/>
    <w:rPr>
      <w:rFonts w:ascii="Times New Roman" w:eastAsia="Times New Roman" w:hAnsi="Times New Roman" w:cs="Times New Roman"/>
      <w:b/>
      <w:bCs/>
      <w:sz w:val="28"/>
      <w:szCs w:val="28"/>
      <w:lang w:eastAsia="uk-UA"/>
    </w:rPr>
  </w:style>
  <w:style w:type="character" w:customStyle="1" w:styleId="70">
    <w:name w:val="Заголовок 7 Знак"/>
    <w:basedOn w:val="a0"/>
    <w:link w:val="7"/>
    <w:uiPriority w:val="99"/>
    <w:semiHidden/>
    <w:rsid w:val="007B5F5F"/>
    <w:rPr>
      <w:rFonts w:ascii="Times New Roman" w:eastAsia="Times New Roman" w:hAnsi="Times New Roman" w:cs="Times New Roman"/>
      <w:sz w:val="28"/>
      <w:szCs w:val="28"/>
      <w:lang w:eastAsia="uk-UA"/>
    </w:rPr>
  </w:style>
  <w:style w:type="paragraph" w:styleId="a3">
    <w:name w:val="caption"/>
    <w:basedOn w:val="a"/>
    <w:next w:val="a"/>
    <w:uiPriority w:val="35"/>
    <w:semiHidden/>
    <w:unhideWhenUsed/>
    <w:qFormat/>
    <w:rsid w:val="007B5F5F"/>
    <w:pPr>
      <w:jc w:val="center"/>
    </w:pPr>
    <w:rPr>
      <w:lang w:eastAsia="uk-UA"/>
    </w:rPr>
  </w:style>
  <w:style w:type="paragraph" w:styleId="a4">
    <w:name w:val="List Paragraph"/>
    <w:basedOn w:val="a"/>
    <w:uiPriority w:val="99"/>
    <w:qFormat/>
    <w:rsid w:val="007B5F5F"/>
    <w:pPr>
      <w:spacing w:after="200" w:line="276" w:lineRule="auto"/>
      <w:ind w:left="720"/>
      <w:contextualSpacing/>
    </w:pPr>
    <w:rPr>
      <w:rFonts w:asciiTheme="minorHAnsi" w:hAnsiTheme="minorHAnsi"/>
      <w:sz w:val="22"/>
      <w:szCs w:val="22"/>
      <w:lang w:eastAsia="en-US"/>
    </w:rPr>
  </w:style>
  <w:style w:type="table" w:styleId="a5">
    <w:name w:val="Table Grid"/>
    <w:basedOn w:val="a1"/>
    <w:uiPriority w:val="59"/>
    <w:rsid w:val="007B5F5F"/>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rsid w:val="007B5F5F"/>
    <w:pPr>
      <w:spacing w:after="120" w:line="480" w:lineRule="auto"/>
    </w:pPr>
    <w:rPr>
      <w:lang w:val="uk-UA"/>
    </w:rPr>
  </w:style>
  <w:style w:type="character" w:customStyle="1" w:styleId="a7">
    <w:name w:val="Основной текст с отступом Знак"/>
    <w:basedOn w:val="a0"/>
    <w:link w:val="a6"/>
    <w:rsid w:val="007B5F5F"/>
    <w:rPr>
      <w:rFonts w:ascii="Times New Roman" w:eastAsia="Times New Roman" w:hAnsi="Times New Roman" w:cs="Times New Roman"/>
      <w:sz w:val="24"/>
      <w:szCs w:val="24"/>
      <w:lang w:val="uk-UA" w:eastAsia="ru-RU"/>
    </w:rPr>
  </w:style>
  <w:style w:type="character" w:customStyle="1" w:styleId="50">
    <w:name w:val="Заголовок 5 Знак"/>
    <w:basedOn w:val="a0"/>
    <w:link w:val="5"/>
    <w:uiPriority w:val="9"/>
    <w:semiHidden/>
    <w:rsid w:val="00D43094"/>
    <w:rPr>
      <w:rFonts w:asciiTheme="majorHAnsi" w:eastAsiaTheme="majorEastAsia" w:hAnsiTheme="majorHAnsi" w:cstheme="majorBidi"/>
      <w:color w:val="2E74B5"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36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1156</Words>
  <Characters>6595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dc:description/>
  <cp:lastModifiedBy>Ира</cp:lastModifiedBy>
  <cp:revision>33</cp:revision>
  <dcterms:created xsi:type="dcterms:W3CDTF">2021-02-24T12:53:00Z</dcterms:created>
  <dcterms:modified xsi:type="dcterms:W3CDTF">2021-03-24T11:14:00Z</dcterms:modified>
</cp:coreProperties>
</file>