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C4" w:rsidRPr="005B2DC4" w:rsidRDefault="00443B5B" w:rsidP="005B2DC4">
      <w:pPr>
        <w:tabs>
          <w:tab w:val="left" w:pos="1111"/>
          <w:tab w:val="left" w:pos="2977"/>
          <w:tab w:val="left" w:pos="5529"/>
        </w:tabs>
        <w:suppressAutoHyphens w:val="0"/>
        <w:ind w:left="5529" w:hanging="567"/>
        <w:rPr>
          <w:sz w:val="28"/>
          <w:szCs w:val="28"/>
        </w:rPr>
      </w:pPr>
      <w:bookmarkStart w:id="0" w:name="_GoBack"/>
      <w:r w:rsidRPr="00DA0B16">
        <w:rPr>
          <w:sz w:val="28"/>
          <w:szCs w:val="28"/>
          <w:lang w:val="uk-UA"/>
        </w:rPr>
        <w:t>Додаток 2</w:t>
      </w:r>
    </w:p>
    <w:p w:rsidR="00443B5B" w:rsidRPr="00DA0B16" w:rsidRDefault="00443B5B" w:rsidP="005B2DC4">
      <w:pPr>
        <w:tabs>
          <w:tab w:val="left" w:pos="1111"/>
          <w:tab w:val="left" w:pos="2977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 w:rsidRPr="00DA0B16">
        <w:rPr>
          <w:sz w:val="28"/>
          <w:szCs w:val="28"/>
          <w:lang w:val="uk-UA"/>
        </w:rPr>
        <w:t xml:space="preserve">до розпорядження голови </w:t>
      </w:r>
    </w:p>
    <w:p w:rsidR="00443B5B" w:rsidRPr="00DA0B16" w:rsidRDefault="00443B5B" w:rsidP="005B2DC4">
      <w:pPr>
        <w:tabs>
          <w:tab w:val="left" w:pos="1111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 w:rsidRPr="00DA0B16">
        <w:rPr>
          <w:sz w:val="28"/>
          <w:szCs w:val="28"/>
          <w:lang w:val="uk-UA"/>
        </w:rPr>
        <w:t xml:space="preserve">обласної державної адміністрації </w:t>
      </w:r>
      <w:r w:rsidRPr="00DA0B16">
        <w:rPr>
          <w:sz w:val="28"/>
          <w:szCs w:val="28"/>
          <w:lang w:val="uk-UA"/>
        </w:rPr>
        <w:tab/>
        <w:t xml:space="preserve">         </w:t>
      </w:r>
    </w:p>
    <w:p w:rsidR="00443B5B" w:rsidRPr="00DA0B16" w:rsidRDefault="00443B5B" w:rsidP="005B2DC4">
      <w:pPr>
        <w:tabs>
          <w:tab w:val="left" w:pos="1111"/>
          <w:tab w:val="left" w:pos="5103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 w:rsidRPr="00DA0B16">
        <w:rPr>
          <w:sz w:val="28"/>
          <w:szCs w:val="28"/>
          <w:lang w:val="uk-UA"/>
        </w:rPr>
        <w:t xml:space="preserve">від </w:t>
      </w:r>
      <w:r w:rsidR="005B2DC4">
        <w:rPr>
          <w:sz w:val="28"/>
          <w:szCs w:val="28"/>
          <w:lang w:val="uk-UA"/>
        </w:rPr>
        <w:t>26</w:t>
      </w:r>
      <w:r w:rsidR="005B2DC4">
        <w:rPr>
          <w:sz w:val="28"/>
          <w:szCs w:val="28"/>
          <w:lang w:val="en-US"/>
        </w:rPr>
        <w:t>.11.</w:t>
      </w:r>
      <w:r w:rsidRPr="00DA0B16">
        <w:rPr>
          <w:sz w:val="28"/>
          <w:szCs w:val="28"/>
          <w:lang w:val="uk-UA"/>
        </w:rPr>
        <w:t xml:space="preserve">2018 року </w:t>
      </w:r>
      <w:r>
        <w:rPr>
          <w:sz w:val="28"/>
          <w:szCs w:val="28"/>
          <w:lang w:val="uk-UA"/>
        </w:rPr>
        <w:t xml:space="preserve"> </w:t>
      </w:r>
      <w:r w:rsidRPr="00DA0B1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1251</w:t>
      </w:r>
      <w:r w:rsidRPr="00DA0B16">
        <w:rPr>
          <w:sz w:val="28"/>
          <w:szCs w:val="28"/>
          <w:lang w:val="uk-UA"/>
        </w:rPr>
        <w:t>/0/5-18</w:t>
      </w:r>
    </w:p>
    <w:p w:rsidR="00443B5B" w:rsidRPr="00DA0B16" w:rsidRDefault="00443B5B" w:rsidP="005B2DC4">
      <w:pPr>
        <w:tabs>
          <w:tab w:val="left" w:pos="1111"/>
          <w:tab w:val="left" w:pos="5529"/>
        </w:tabs>
        <w:suppressAutoHyphens w:val="0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gramStart"/>
      <w:r w:rsidRPr="00DA0B16">
        <w:rPr>
          <w:sz w:val="28"/>
          <w:szCs w:val="28"/>
        </w:rPr>
        <w:t>(</w:t>
      </w:r>
      <w:r w:rsidRPr="00DA0B16">
        <w:rPr>
          <w:sz w:val="28"/>
          <w:szCs w:val="28"/>
          <w:lang w:val="uk-UA"/>
        </w:rPr>
        <w:t xml:space="preserve">у редакції розпорядження голови </w:t>
      </w:r>
      <w:proofErr w:type="gramEnd"/>
    </w:p>
    <w:p w:rsidR="00443B5B" w:rsidRPr="00DA0B16" w:rsidRDefault="00443B5B" w:rsidP="005B2DC4">
      <w:pPr>
        <w:tabs>
          <w:tab w:val="left" w:pos="1111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 w:rsidRPr="00DA0B16">
        <w:rPr>
          <w:sz w:val="28"/>
          <w:szCs w:val="28"/>
          <w:lang w:val="uk-UA"/>
        </w:rPr>
        <w:t>обласної державної адміністрації</w:t>
      </w:r>
    </w:p>
    <w:p w:rsidR="002A22AC" w:rsidRDefault="00443B5B" w:rsidP="005B2DC4">
      <w:pPr>
        <w:tabs>
          <w:tab w:val="left" w:pos="1111"/>
          <w:tab w:val="left" w:pos="5529"/>
        </w:tabs>
        <w:suppressAutoHyphens w:val="0"/>
        <w:ind w:left="482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DA0B16">
        <w:rPr>
          <w:sz w:val="28"/>
          <w:szCs w:val="28"/>
          <w:lang w:val="uk-UA"/>
        </w:rPr>
        <w:t>від __ ______ 2018 року № _________)</w:t>
      </w:r>
    </w:p>
    <w:bookmarkEnd w:id="0"/>
    <w:p w:rsidR="00443B5B" w:rsidRPr="00E740D1" w:rsidRDefault="00443B5B" w:rsidP="00443B5B">
      <w:pPr>
        <w:tabs>
          <w:tab w:val="left" w:pos="1111"/>
          <w:tab w:val="left" w:pos="5529"/>
        </w:tabs>
        <w:suppressAutoHyphens w:val="0"/>
        <w:ind w:left="4820" w:hanging="993"/>
        <w:rPr>
          <w:sz w:val="28"/>
          <w:szCs w:val="28"/>
          <w:lang w:val="uk-UA"/>
        </w:rPr>
      </w:pPr>
    </w:p>
    <w:p w:rsidR="009D68B5" w:rsidRDefault="004D6FDD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 w:rsidRPr="00E740D1">
        <w:rPr>
          <w:b/>
          <w:bCs/>
          <w:sz w:val="28"/>
          <w:szCs w:val="28"/>
          <w:lang w:val="uk-UA"/>
        </w:rPr>
        <w:t>Перелік об’єктів</w:t>
      </w:r>
      <w:r w:rsidR="00091D27" w:rsidRPr="00E740D1">
        <w:rPr>
          <w:b/>
          <w:bCs/>
          <w:sz w:val="28"/>
          <w:szCs w:val="28"/>
          <w:lang w:val="uk-UA"/>
        </w:rPr>
        <w:t xml:space="preserve"> </w:t>
      </w:r>
      <w:r w:rsidR="0039129B" w:rsidRPr="00E740D1">
        <w:rPr>
          <w:b/>
          <w:bCs/>
          <w:sz w:val="28"/>
          <w:szCs w:val="28"/>
          <w:lang w:val="uk-UA"/>
        </w:rPr>
        <w:t>поточн</w:t>
      </w:r>
      <w:r w:rsidR="00E82ADE">
        <w:rPr>
          <w:b/>
          <w:bCs/>
          <w:sz w:val="28"/>
          <w:szCs w:val="28"/>
          <w:lang w:val="uk-UA"/>
        </w:rPr>
        <w:t>их</w:t>
      </w:r>
      <w:r w:rsidR="0039129B" w:rsidRPr="00E740D1">
        <w:rPr>
          <w:b/>
          <w:bCs/>
          <w:sz w:val="28"/>
          <w:szCs w:val="28"/>
          <w:lang w:val="uk-UA"/>
        </w:rPr>
        <w:t xml:space="preserve"> ремонт</w:t>
      </w:r>
      <w:r w:rsidR="00E82ADE">
        <w:rPr>
          <w:b/>
          <w:bCs/>
          <w:sz w:val="28"/>
          <w:szCs w:val="28"/>
          <w:lang w:val="uk-UA"/>
        </w:rPr>
        <w:t>ів та експлуатаційного утримання</w:t>
      </w:r>
      <w:r w:rsidRPr="00E740D1">
        <w:rPr>
          <w:b/>
          <w:bCs/>
          <w:sz w:val="28"/>
          <w:szCs w:val="28"/>
          <w:lang w:val="uk-UA"/>
        </w:rPr>
        <w:t xml:space="preserve"> автомобільних доріг загального користування місцевого значення на</w:t>
      </w:r>
    </w:p>
    <w:p w:rsidR="0004232C" w:rsidRPr="00397B3D" w:rsidRDefault="00B00A62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4D6FDD" w:rsidRPr="00E740D1">
        <w:rPr>
          <w:b/>
          <w:bCs/>
          <w:sz w:val="28"/>
          <w:szCs w:val="28"/>
          <w:lang w:val="uk-UA"/>
        </w:rPr>
        <w:t>2018 рік, роботи на яких планується пр</w:t>
      </w:r>
      <w:r w:rsidR="007F3890">
        <w:rPr>
          <w:b/>
          <w:bCs/>
          <w:sz w:val="28"/>
          <w:szCs w:val="28"/>
          <w:lang w:val="uk-UA"/>
        </w:rPr>
        <w:t xml:space="preserve">оводити за рахунок надходження </w:t>
      </w:r>
      <w:r w:rsidR="004D6FDD" w:rsidRPr="00E740D1">
        <w:rPr>
          <w:b/>
          <w:bCs/>
          <w:sz w:val="28"/>
          <w:szCs w:val="28"/>
          <w:lang w:val="uk-UA"/>
        </w:rPr>
        <w:t>до обласного бюджету с</w:t>
      </w:r>
      <w:r w:rsidR="0039129B" w:rsidRPr="00E740D1">
        <w:rPr>
          <w:b/>
          <w:bCs/>
          <w:sz w:val="28"/>
          <w:szCs w:val="28"/>
          <w:lang w:val="uk-UA"/>
        </w:rPr>
        <w:t>убвенцій від місцевих бюджетів</w:t>
      </w:r>
    </w:p>
    <w:p w:rsidR="00AE7679" w:rsidRPr="00397B3D" w:rsidRDefault="00AE7679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101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690"/>
        <w:gridCol w:w="3588"/>
        <w:gridCol w:w="2161"/>
      </w:tblGrid>
      <w:tr w:rsidR="00316603" w:rsidRPr="004500A0" w:rsidTr="002C2912">
        <w:trPr>
          <w:trHeight w:val="466"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43219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№</w:t>
            </w:r>
          </w:p>
          <w:p w:rsidR="00316603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з/п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603" w:rsidRPr="00FF5014" w:rsidRDefault="00943219" w:rsidP="00252B80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Назва бюджету, який надає субвенцію обласному бюджету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6603" w:rsidRPr="00FF5014" w:rsidRDefault="00943219" w:rsidP="00C52785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lang w:val="uk-UA"/>
              </w:rPr>
              <w:t>Назва автомобільної дороги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7C5A" w:rsidRPr="00E615CD" w:rsidRDefault="00982CBF" w:rsidP="00E615CD">
            <w:pPr>
              <w:pStyle w:val="TableContents"/>
              <w:jc w:val="center"/>
              <w:rPr>
                <w:bCs/>
              </w:rPr>
            </w:pPr>
            <w:r w:rsidRPr="00FF5014">
              <w:rPr>
                <w:bCs/>
                <w:lang w:val="uk-UA"/>
              </w:rPr>
              <w:t>Обсяг видатків із загаль</w:t>
            </w:r>
            <w:r w:rsidR="00E23768" w:rsidRPr="00FF5014">
              <w:rPr>
                <w:bCs/>
                <w:lang w:val="uk-UA"/>
              </w:rPr>
              <w:t xml:space="preserve">ного фонду на поточні </w:t>
            </w:r>
            <w:r w:rsidRPr="00FF5014">
              <w:rPr>
                <w:bCs/>
                <w:lang w:val="uk-UA"/>
              </w:rPr>
              <w:t>ремонт</w:t>
            </w:r>
            <w:r w:rsidR="00E23768" w:rsidRPr="00FF5014">
              <w:rPr>
                <w:bCs/>
                <w:lang w:val="uk-UA"/>
              </w:rPr>
              <w:t>и та експлуатаційне утримання</w:t>
            </w:r>
            <w:r w:rsidRPr="00FF5014">
              <w:rPr>
                <w:bCs/>
                <w:lang w:val="uk-UA"/>
              </w:rPr>
              <w:t xml:space="preserve"> автомобільних доріг</w:t>
            </w:r>
          </w:p>
          <w:p w:rsidR="00A53A24" w:rsidRPr="00FF5014" w:rsidRDefault="00982CBF" w:rsidP="00E615CD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КТПКВК 1917463</w:t>
            </w:r>
            <w:r w:rsidR="00B00A62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 xml:space="preserve">КПКВК 7463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B00A62">
              <w:rPr>
                <w:bCs/>
                <w:lang w:val="uk-UA"/>
              </w:rPr>
              <w:t xml:space="preserve">   </w:t>
            </w:r>
            <w:r w:rsidRPr="00FF5014">
              <w:rPr>
                <w:bCs/>
                <w:lang w:val="uk-UA"/>
              </w:rPr>
              <w:t xml:space="preserve">КФК 0456 </w:t>
            </w:r>
            <w:r w:rsidR="00C65A92" w:rsidRPr="00A17E02">
              <w:rPr>
                <w:bCs/>
                <w:lang w:val="uk-UA"/>
              </w:rPr>
              <w:t xml:space="preserve">    </w:t>
            </w:r>
            <w:r w:rsidR="00B00A62">
              <w:rPr>
                <w:bCs/>
                <w:lang w:val="uk-UA"/>
              </w:rPr>
              <w:t xml:space="preserve">    </w:t>
            </w:r>
            <w:r w:rsidRPr="00FF5014">
              <w:rPr>
                <w:bCs/>
                <w:lang w:val="uk-UA"/>
              </w:rPr>
              <w:t>КЕКВ 2281</w:t>
            </w:r>
            <w:r w:rsidR="00E67823">
              <w:rPr>
                <w:bCs/>
                <w:lang w:val="uk-UA"/>
              </w:rPr>
              <w:t>,</w:t>
            </w:r>
            <w:r w:rsidR="00C65A92" w:rsidRPr="00A17E02">
              <w:rPr>
                <w:bCs/>
                <w:lang w:val="uk-UA"/>
              </w:rPr>
              <w:t xml:space="preserve">      </w:t>
            </w:r>
            <w:r w:rsidR="00B00A62">
              <w:rPr>
                <w:bCs/>
                <w:lang w:val="uk-UA"/>
              </w:rPr>
              <w:t xml:space="preserve">  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тис.</w:t>
            </w:r>
            <w:r w:rsidR="005A2BA5" w:rsidRPr="00FF5014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грн</w:t>
            </w:r>
            <w:r w:rsidR="00DE74D4" w:rsidRPr="00FF5014">
              <w:rPr>
                <w:rStyle w:val="1"/>
                <w:bCs/>
                <w:lang w:val="uk-UA"/>
              </w:rPr>
              <w:t>*</w:t>
            </w:r>
          </w:p>
        </w:tc>
      </w:tr>
      <w:tr w:rsidR="00B16BFB" w:rsidRPr="00FF5014" w:rsidTr="002C2912">
        <w:trPr>
          <w:trHeight w:val="53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B16BFB" w:rsidRPr="00105E79" w:rsidRDefault="00B16BFB" w:rsidP="00105E79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9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16BFB" w:rsidRDefault="00B16BFB" w:rsidP="00810C5C">
            <w:pPr>
              <w:tabs>
                <w:tab w:val="left" w:pos="2977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iCs/>
                <w:sz w:val="24"/>
                <w:szCs w:val="24"/>
              </w:rPr>
              <w:t>Районний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бюдже</w:t>
            </w:r>
            <w:proofErr w:type="spellEnd"/>
            <w:r>
              <w:rPr>
                <w:bCs/>
                <w:iCs/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</w:rPr>
              <w:t xml:space="preserve"> </w:t>
            </w:r>
          </w:p>
          <w:p w:rsidR="00B16BFB" w:rsidRPr="0054012B" w:rsidRDefault="00B16BFB" w:rsidP="00810C5C">
            <w:pPr>
              <w:tabs>
                <w:tab w:val="left" w:pos="2977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Буськ</w:t>
            </w:r>
            <w:proofErr w:type="spellEnd"/>
            <w:r>
              <w:rPr>
                <w:sz w:val="24"/>
                <w:szCs w:val="24"/>
                <w:lang w:val="uk-UA"/>
              </w:rPr>
              <w:t>ого району</w:t>
            </w:r>
          </w:p>
          <w:p w:rsidR="00B16BFB" w:rsidRPr="00105E79" w:rsidRDefault="00B16BFB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6BFB" w:rsidRPr="00105E79" w:rsidRDefault="00B16BFB" w:rsidP="00105E79">
            <w:pPr>
              <w:rPr>
                <w:sz w:val="24"/>
                <w:szCs w:val="24"/>
                <w:lang w:val="uk-UA"/>
              </w:rPr>
            </w:pPr>
            <w:r w:rsidRPr="007234E7">
              <w:rPr>
                <w:sz w:val="24"/>
                <w:szCs w:val="24"/>
                <w:lang w:val="uk-UA"/>
              </w:rPr>
              <w:t xml:space="preserve">C140205 </w:t>
            </w:r>
            <w:proofErr w:type="spellStart"/>
            <w:r w:rsidRPr="007234E7">
              <w:rPr>
                <w:sz w:val="24"/>
                <w:szCs w:val="24"/>
                <w:lang w:val="uk-UA"/>
              </w:rPr>
              <w:t>Буськ</w:t>
            </w:r>
            <w:proofErr w:type="spellEnd"/>
            <w:r w:rsidRPr="007234E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7234E7">
              <w:rPr>
                <w:sz w:val="24"/>
                <w:szCs w:val="24"/>
                <w:lang w:val="uk-UA"/>
              </w:rPr>
              <w:t>Соколя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6BFB" w:rsidRPr="00105E79" w:rsidRDefault="00B16BFB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105E79">
              <w:rPr>
                <w:sz w:val="24"/>
                <w:szCs w:val="24"/>
              </w:rPr>
              <w:t>00,00</w:t>
            </w:r>
          </w:p>
        </w:tc>
      </w:tr>
      <w:tr w:rsidR="00B16BFB" w:rsidRPr="00FF5014" w:rsidTr="002C2912">
        <w:trPr>
          <w:trHeight w:val="597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B16BFB" w:rsidRPr="00105E79" w:rsidRDefault="00B16BFB" w:rsidP="00105E79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69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16BFB" w:rsidRPr="00105E79" w:rsidRDefault="00B16BFB" w:rsidP="00105E79">
            <w:pPr>
              <w:tabs>
                <w:tab w:val="left" w:pos="297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6BFB" w:rsidRPr="00A3102C" w:rsidRDefault="00B16BFB" w:rsidP="00A310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 xml:space="preserve">С140202 </w:t>
            </w:r>
            <w:proofErr w:type="spellStart"/>
            <w:r>
              <w:rPr>
                <w:sz w:val="24"/>
                <w:szCs w:val="24"/>
                <w:lang w:val="en-US"/>
              </w:rPr>
              <w:t>Гутисько</w:t>
            </w:r>
            <w:proofErr w:type="spellEnd"/>
            <w:r w:rsidRPr="007234E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proofErr w:type="spellStart"/>
            <w:r w:rsidRPr="00A3102C">
              <w:rPr>
                <w:sz w:val="24"/>
                <w:szCs w:val="24"/>
                <w:lang w:val="en-US"/>
              </w:rPr>
              <w:t>Тур'янське</w:t>
            </w:r>
            <w:proofErr w:type="spellEnd"/>
            <w:r w:rsidRPr="007234E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proofErr w:type="spellStart"/>
            <w:r w:rsidRPr="00A3102C">
              <w:rPr>
                <w:sz w:val="24"/>
                <w:szCs w:val="24"/>
                <w:lang w:val="en-US"/>
              </w:rPr>
              <w:t>Почапи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6BFB" w:rsidRPr="00105E79" w:rsidRDefault="00B16BFB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2 15</w:t>
            </w:r>
            <w:r w:rsidRPr="00105E79">
              <w:rPr>
                <w:sz w:val="24"/>
                <w:szCs w:val="24"/>
              </w:rPr>
              <w:t>0,00</w:t>
            </w:r>
          </w:p>
        </w:tc>
      </w:tr>
      <w:tr w:rsidR="00B16BFB" w:rsidRPr="00FF5014" w:rsidTr="00ED1890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B16BFB" w:rsidRPr="00105E79" w:rsidRDefault="00B16BFB" w:rsidP="00105E79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69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16BFB" w:rsidRPr="00105E79" w:rsidRDefault="00B16BFB" w:rsidP="00105E79">
            <w:pPr>
              <w:tabs>
                <w:tab w:val="left" w:pos="297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6BFB" w:rsidRPr="00222DB7" w:rsidRDefault="00B16BFB" w:rsidP="00105E79">
            <w:pPr>
              <w:rPr>
                <w:sz w:val="24"/>
                <w:szCs w:val="24"/>
                <w:lang w:val="uk-UA"/>
              </w:rPr>
            </w:pPr>
            <w:r w:rsidRPr="00222DB7">
              <w:rPr>
                <w:sz w:val="24"/>
                <w:szCs w:val="24"/>
                <w:lang w:val="en-US"/>
              </w:rPr>
              <w:t xml:space="preserve">С140211 </w:t>
            </w:r>
            <w:proofErr w:type="spellStart"/>
            <w:r w:rsidRPr="00222DB7">
              <w:rPr>
                <w:sz w:val="24"/>
                <w:szCs w:val="24"/>
                <w:lang w:val="en-US"/>
              </w:rPr>
              <w:t>Красне</w:t>
            </w:r>
            <w:proofErr w:type="spellEnd"/>
            <w:r w:rsidRPr="00222DB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–</w:t>
            </w:r>
            <w:r w:rsidRPr="00222DB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2DB7">
              <w:rPr>
                <w:sz w:val="24"/>
                <w:szCs w:val="24"/>
                <w:lang w:val="en-US"/>
              </w:rPr>
              <w:t>Утішків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6BFB" w:rsidRPr="00105E79" w:rsidRDefault="00B16BFB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  <w:r w:rsidRPr="00105E79">
              <w:rPr>
                <w:sz w:val="24"/>
                <w:szCs w:val="24"/>
              </w:rPr>
              <w:t>0,00</w:t>
            </w:r>
          </w:p>
        </w:tc>
      </w:tr>
      <w:tr w:rsidR="00B16BFB" w:rsidRPr="00FF5014" w:rsidTr="002C2912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B16BFB" w:rsidRPr="00B16BFB" w:rsidRDefault="00B16BFB" w:rsidP="001973F0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16BFB" w:rsidRPr="001973F0" w:rsidRDefault="00B16BFB" w:rsidP="00EF4B3E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6BFB" w:rsidRPr="00AA321B" w:rsidRDefault="00B16BFB" w:rsidP="0010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С140203 </w:t>
            </w:r>
            <w:proofErr w:type="spellStart"/>
            <w:r>
              <w:rPr>
                <w:sz w:val="24"/>
                <w:szCs w:val="24"/>
                <w:lang w:val="uk-UA"/>
              </w:rPr>
              <w:t>Буськ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uk-UA"/>
              </w:rPr>
              <w:t>Журатин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- </w:t>
            </w:r>
            <w:proofErr w:type="spellStart"/>
            <w:r>
              <w:rPr>
                <w:sz w:val="24"/>
                <w:szCs w:val="24"/>
                <w:lang w:val="uk-UA"/>
              </w:rPr>
              <w:t>Безброди</w:t>
            </w:r>
            <w:proofErr w:type="spellEnd"/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6BFB" w:rsidRDefault="00B16BFB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900,00</w:t>
            </w:r>
          </w:p>
        </w:tc>
      </w:tr>
      <w:tr w:rsidR="0059462A" w:rsidRPr="00FF5014" w:rsidTr="002C2912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59462A" w:rsidRPr="00B16BFB" w:rsidRDefault="00B16BFB" w:rsidP="001973F0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9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462A" w:rsidRPr="001973F0" w:rsidRDefault="001973F0" w:rsidP="00EF4B3E">
            <w:pPr>
              <w:pStyle w:val="TableContents"/>
              <w:jc w:val="center"/>
              <w:rPr>
                <w:lang w:val="uk-UA"/>
              </w:rPr>
            </w:pPr>
            <w:r w:rsidRPr="001973F0">
              <w:rPr>
                <w:lang w:val="uk-UA"/>
              </w:rPr>
              <w:t xml:space="preserve">Сільський бюджет </w:t>
            </w:r>
            <w:r w:rsidR="00EF4B3E">
              <w:rPr>
                <w:lang w:val="uk-UA"/>
              </w:rPr>
              <w:t xml:space="preserve">с. </w:t>
            </w:r>
            <w:proofErr w:type="spellStart"/>
            <w:r w:rsidR="00EF4B3E">
              <w:rPr>
                <w:lang w:val="uk-UA"/>
              </w:rPr>
              <w:t>Варяж</w:t>
            </w:r>
            <w:proofErr w:type="spellEnd"/>
            <w:r w:rsidR="00EF4B3E">
              <w:rPr>
                <w:lang w:val="uk-UA"/>
              </w:rPr>
              <w:t xml:space="preserve"> Сокальського</w:t>
            </w:r>
            <w:r w:rsidRPr="001973F0">
              <w:rPr>
                <w:lang w:val="uk-UA"/>
              </w:rPr>
              <w:t xml:space="preserve"> району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05E79" w:rsidRDefault="00AA321B" w:rsidP="00105E79">
            <w:pPr>
              <w:rPr>
                <w:sz w:val="24"/>
                <w:szCs w:val="24"/>
                <w:lang w:val="uk-UA"/>
              </w:rPr>
            </w:pPr>
            <w:r w:rsidRPr="00AA321B">
              <w:rPr>
                <w:sz w:val="24"/>
                <w:szCs w:val="24"/>
                <w:lang w:val="uk-UA"/>
              </w:rPr>
              <w:t>О141606 КПП "</w:t>
            </w:r>
            <w:proofErr w:type="spellStart"/>
            <w:r w:rsidRPr="00AA321B">
              <w:rPr>
                <w:sz w:val="24"/>
                <w:szCs w:val="24"/>
                <w:lang w:val="uk-UA"/>
              </w:rPr>
              <w:t>Варяж</w:t>
            </w:r>
            <w:proofErr w:type="spellEnd"/>
            <w:r w:rsidRPr="00AA321B">
              <w:rPr>
                <w:sz w:val="24"/>
                <w:szCs w:val="24"/>
                <w:lang w:val="uk-UA"/>
              </w:rPr>
              <w:t xml:space="preserve">" </w:t>
            </w:r>
            <w:r w:rsidR="007234E7">
              <w:rPr>
                <w:sz w:val="24"/>
                <w:szCs w:val="24"/>
                <w:lang w:val="uk-UA"/>
              </w:rPr>
              <w:t>–</w:t>
            </w:r>
            <w:r w:rsidRPr="00AA321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321B">
              <w:rPr>
                <w:sz w:val="24"/>
                <w:szCs w:val="24"/>
                <w:lang w:val="uk-UA"/>
              </w:rPr>
              <w:t>Бояничі</w:t>
            </w:r>
            <w:proofErr w:type="spellEnd"/>
            <w:r w:rsidR="007234E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973F0" w:rsidRDefault="00EF4B3E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1973F0">
              <w:rPr>
                <w:sz w:val="24"/>
                <w:szCs w:val="24"/>
                <w:lang w:val="uk-UA"/>
              </w:rPr>
              <w:t>5,00</w:t>
            </w:r>
          </w:p>
        </w:tc>
      </w:tr>
      <w:tr w:rsidR="002C2912" w:rsidRPr="00FF5014" w:rsidTr="002C2912">
        <w:trPr>
          <w:trHeight w:val="342"/>
          <w:jc w:val="center"/>
        </w:trPr>
        <w:tc>
          <w:tcPr>
            <w:tcW w:w="438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105E79" w:rsidRDefault="002C2912" w:rsidP="00A24FFF">
            <w:pPr>
              <w:pStyle w:val="TableContents"/>
              <w:jc w:val="center"/>
              <w:rPr>
                <w:lang w:val="uk-UA"/>
              </w:rPr>
            </w:pPr>
            <w:r w:rsidRPr="00105E79">
              <w:rPr>
                <w:rStyle w:val="1"/>
                <w:b/>
                <w:bCs/>
                <w:lang w:val="uk-UA"/>
              </w:rPr>
              <w:t>РАЗОМ</w:t>
            </w:r>
            <w:r>
              <w:rPr>
                <w:rStyle w:val="1"/>
                <w:b/>
                <w:bCs/>
                <w:lang w:val="uk-UA"/>
              </w:rPr>
              <w:t>: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</w:tcPr>
          <w:p w:rsidR="002C2912" w:rsidRPr="00105E79" w:rsidRDefault="002C2912" w:rsidP="00A24FFF">
            <w:pPr>
              <w:pStyle w:val="TableContents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105E79" w:rsidRDefault="002C2912" w:rsidP="00EF4B3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4 </w:t>
            </w:r>
            <w:r w:rsidR="008754AF">
              <w:rPr>
                <w:b/>
                <w:sz w:val="24"/>
                <w:szCs w:val="24"/>
                <w:lang w:val="en-US"/>
              </w:rPr>
              <w:t>0</w:t>
            </w:r>
            <w:r w:rsidRPr="00FD75D3">
              <w:rPr>
                <w:b/>
                <w:sz w:val="24"/>
                <w:szCs w:val="24"/>
                <w:lang w:val="uk-UA"/>
              </w:rPr>
              <w:t>75</w:t>
            </w:r>
            <w:r w:rsidRPr="00FD75D3">
              <w:rPr>
                <w:b/>
                <w:sz w:val="24"/>
                <w:szCs w:val="24"/>
              </w:rPr>
              <w:t>,00</w:t>
            </w:r>
          </w:p>
        </w:tc>
      </w:tr>
    </w:tbl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</w:p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  <w:r w:rsidRPr="00AB259C">
        <w:rPr>
          <w:rStyle w:val="1"/>
          <w:bCs/>
          <w:sz w:val="20"/>
          <w:szCs w:val="20"/>
          <w:lang w:val="uk-UA"/>
        </w:rPr>
        <w:t>* Сума видатків може включати виготовлення, корегування (перерахунок) проектно-кошторисної документації,</w:t>
      </w:r>
      <w:r w:rsidR="008177F7">
        <w:rPr>
          <w:rStyle w:val="1"/>
          <w:bCs/>
          <w:sz w:val="20"/>
          <w:szCs w:val="20"/>
          <w:lang w:val="uk-UA"/>
        </w:rPr>
        <w:t xml:space="preserve"> науково-технічний супровід,</w:t>
      </w:r>
      <w:r w:rsidRPr="00AB259C">
        <w:rPr>
          <w:rStyle w:val="1"/>
          <w:bCs/>
          <w:sz w:val="20"/>
          <w:szCs w:val="20"/>
          <w:lang w:val="uk-UA"/>
        </w:rPr>
        <w:t xml:space="preserve"> авторський нагляд та державну експертизу.</w:t>
      </w: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EF4B3E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  <w:r>
        <w:rPr>
          <w:rStyle w:val="1"/>
          <w:b/>
          <w:bCs/>
          <w:sz w:val="28"/>
          <w:szCs w:val="28"/>
          <w:lang w:val="uk-UA"/>
        </w:rPr>
        <w:t>Перший з</w:t>
      </w:r>
      <w:r w:rsidR="00FF5014">
        <w:rPr>
          <w:rStyle w:val="1"/>
          <w:b/>
          <w:bCs/>
          <w:sz w:val="28"/>
          <w:szCs w:val="28"/>
          <w:lang w:val="uk-UA"/>
        </w:rPr>
        <w:t>аступник голови</w:t>
      </w:r>
      <w:r w:rsidR="00C65A92" w:rsidRPr="00A17E02">
        <w:rPr>
          <w:rStyle w:val="1"/>
          <w:b/>
          <w:bCs/>
          <w:sz w:val="28"/>
          <w:szCs w:val="28"/>
        </w:rPr>
        <w:t xml:space="preserve">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                        </w:t>
      </w:r>
      <w:r w:rsidR="00A17E02">
        <w:rPr>
          <w:rStyle w:val="1"/>
          <w:b/>
          <w:bCs/>
          <w:sz w:val="28"/>
          <w:szCs w:val="28"/>
          <w:lang w:val="uk-UA"/>
        </w:rPr>
        <w:t xml:space="preserve">    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>
        <w:rPr>
          <w:rStyle w:val="1"/>
          <w:b/>
          <w:bCs/>
          <w:sz w:val="28"/>
          <w:szCs w:val="28"/>
          <w:lang w:val="uk-UA"/>
        </w:rPr>
        <w:t xml:space="preserve"> Р.Т. </w:t>
      </w:r>
      <w:proofErr w:type="spellStart"/>
      <w:r>
        <w:rPr>
          <w:rStyle w:val="1"/>
          <w:b/>
          <w:bCs/>
          <w:sz w:val="28"/>
          <w:szCs w:val="28"/>
          <w:lang w:val="uk-UA"/>
        </w:rPr>
        <w:t>Замлинський</w:t>
      </w:r>
      <w:proofErr w:type="spellEnd"/>
    </w:p>
    <w:p w:rsidR="00D90329" w:rsidRPr="00FF5014" w:rsidRDefault="00965D89">
      <w:pPr>
        <w:pStyle w:val="Standard"/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sectPr w:rsidR="00D90329" w:rsidRPr="00FF5014" w:rsidSect="0015595A">
      <w:pgSz w:w="11906" w:h="16838"/>
      <w:pgMar w:top="851" w:right="707" w:bottom="1701" w:left="1418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77A" w:rsidRDefault="0045377A">
      <w:pPr>
        <w:suppressAutoHyphens w:val="0"/>
      </w:pPr>
      <w:r>
        <w:separator/>
      </w:r>
    </w:p>
  </w:endnote>
  <w:endnote w:type="continuationSeparator" w:id="0">
    <w:p w:rsidR="0045377A" w:rsidRDefault="0045377A">
      <w:pPr>
        <w:suppressAutoHyphens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77A" w:rsidRDefault="0045377A">
      <w:pPr>
        <w:suppressAutoHyphens w:val="0"/>
      </w:pPr>
      <w:r>
        <w:rPr>
          <w:color w:val="000000"/>
        </w:rPr>
        <w:separator/>
      </w:r>
    </w:p>
  </w:footnote>
  <w:footnote w:type="continuationSeparator" w:id="0">
    <w:p w:rsidR="0045377A" w:rsidRDefault="0045377A">
      <w:pPr>
        <w:suppressAutoHyphens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8E7"/>
    <w:multiLevelType w:val="multilevel"/>
    <w:tmpl w:val="4664D7B8"/>
    <w:styleLink w:val="WWNum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1">
    <w:nsid w:val="13636846"/>
    <w:multiLevelType w:val="multilevel"/>
    <w:tmpl w:val="3CB8B0AA"/>
    <w:styleLink w:val="WWNum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">
    <w:nsid w:val="6C99790D"/>
    <w:multiLevelType w:val="multilevel"/>
    <w:tmpl w:val="5FACD26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7305600B"/>
    <w:multiLevelType w:val="multilevel"/>
    <w:tmpl w:val="9B4E90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7F"/>
    <w:rsid w:val="0001136E"/>
    <w:rsid w:val="00017379"/>
    <w:rsid w:val="00020B14"/>
    <w:rsid w:val="0004232C"/>
    <w:rsid w:val="00044EA8"/>
    <w:rsid w:val="00053A55"/>
    <w:rsid w:val="00071F80"/>
    <w:rsid w:val="00091D27"/>
    <w:rsid w:val="0009228A"/>
    <w:rsid w:val="000924C3"/>
    <w:rsid w:val="0009464A"/>
    <w:rsid w:val="000A75AE"/>
    <w:rsid w:val="000C380A"/>
    <w:rsid w:val="000C5F5F"/>
    <w:rsid w:val="000C7A71"/>
    <w:rsid w:val="000D367E"/>
    <w:rsid w:val="000D3F9D"/>
    <w:rsid w:val="000D4805"/>
    <w:rsid w:val="000D7046"/>
    <w:rsid w:val="000E6903"/>
    <w:rsid w:val="000F3B96"/>
    <w:rsid w:val="00105E79"/>
    <w:rsid w:val="00116224"/>
    <w:rsid w:val="001201B7"/>
    <w:rsid w:val="00120C2E"/>
    <w:rsid w:val="001367FD"/>
    <w:rsid w:val="001416B2"/>
    <w:rsid w:val="00146228"/>
    <w:rsid w:val="001514F6"/>
    <w:rsid w:val="0015595A"/>
    <w:rsid w:val="00160755"/>
    <w:rsid w:val="00164023"/>
    <w:rsid w:val="001667C5"/>
    <w:rsid w:val="001679E5"/>
    <w:rsid w:val="001973F0"/>
    <w:rsid w:val="00197A4D"/>
    <w:rsid w:val="001A21FF"/>
    <w:rsid w:val="001B7E46"/>
    <w:rsid w:val="001D05E7"/>
    <w:rsid w:val="001D6752"/>
    <w:rsid w:val="001D74D5"/>
    <w:rsid w:val="001E2F0B"/>
    <w:rsid w:val="001E60E1"/>
    <w:rsid w:val="001F3FF2"/>
    <w:rsid w:val="001F786A"/>
    <w:rsid w:val="00203801"/>
    <w:rsid w:val="00215702"/>
    <w:rsid w:val="002161E6"/>
    <w:rsid w:val="00222DB7"/>
    <w:rsid w:val="0024102B"/>
    <w:rsid w:val="00241D33"/>
    <w:rsid w:val="00252B80"/>
    <w:rsid w:val="00260490"/>
    <w:rsid w:val="002767B6"/>
    <w:rsid w:val="002914F7"/>
    <w:rsid w:val="00292153"/>
    <w:rsid w:val="002A22AC"/>
    <w:rsid w:val="002A74A3"/>
    <w:rsid w:val="002B1EE7"/>
    <w:rsid w:val="002B77E4"/>
    <w:rsid w:val="002C2912"/>
    <w:rsid w:val="002E0053"/>
    <w:rsid w:val="002E1326"/>
    <w:rsid w:val="002E3344"/>
    <w:rsid w:val="003144BB"/>
    <w:rsid w:val="003157F0"/>
    <w:rsid w:val="00316603"/>
    <w:rsid w:val="00321674"/>
    <w:rsid w:val="0032639F"/>
    <w:rsid w:val="00331D23"/>
    <w:rsid w:val="00344D47"/>
    <w:rsid w:val="00345DD1"/>
    <w:rsid w:val="00357849"/>
    <w:rsid w:val="00375E8D"/>
    <w:rsid w:val="00386580"/>
    <w:rsid w:val="003907C4"/>
    <w:rsid w:val="0039129B"/>
    <w:rsid w:val="003932DE"/>
    <w:rsid w:val="00394955"/>
    <w:rsid w:val="00397B3D"/>
    <w:rsid w:val="003A2615"/>
    <w:rsid w:val="003A422B"/>
    <w:rsid w:val="003A71B4"/>
    <w:rsid w:val="003A737E"/>
    <w:rsid w:val="003C23F7"/>
    <w:rsid w:val="003C63EB"/>
    <w:rsid w:val="003C71C3"/>
    <w:rsid w:val="003C7EB2"/>
    <w:rsid w:val="003D06AB"/>
    <w:rsid w:val="003E1C73"/>
    <w:rsid w:val="00420FC1"/>
    <w:rsid w:val="004236FF"/>
    <w:rsid w:val="00434A59"/>
    <w:rsid w:val="00437953"/>
    <w:rsid w:val="00443B5B"/>
    <w:rsid w:val="004500A0"/>
    <w:rsid w:val="0045377A"/>
    <w:rsid w:val="004662EC"/>
    <w:rsid w:val="0049686B"/>
    <w:rsid w:val="004A5341"/>
    <w:rsid w:val="004C75AD"/>
    <w:rsid w:val="004D6FDD"/>
    <w:rsid w:val="004F3D5C"/>
    <w:rsid w:val="005109BD"/>
    <w:rsid w:val="00512230"/>
    <w:rsid w:val="00514931"/>
    <w:rsid w:val="00525952"/>
    <w:rsid w:val="005268F0"/>
    <w:rsid w:val="00532C3C"/>
    <w:rsid w:val="00537DED"/>
    <w:rsid w:val="0054012B"/>
    <w:rsid w:val="0054049D"/>
    <w:rsid w:val="005537F0"/>
    <w:rsid w:val="00556B00"/>
    <w:rsid w:val="005645E7"/>
    <w:rsid w:val="005722B4"/>
    <w:rsid w:val="00577602"/>
    <w:rsid w:val="00586697"/>
    <w:rsid w:val="00593BAE"/>
    <w:rsid w:val="0059462A"/>
    <w:rsid w:val="005A10E6"/>
    <w:rsid w:val="005A2BA5"/>
    <w:rsid w:val="005B2DC4"/>
    <w:rsid w:val="005D6413"/>
    <w:rsid w:val="006255CC"/>
    <w:rsid w:val="00626512"/>
    <w:rsid w:val="006368C0"/>
    <w:rsid w:val="006420A1"/>
    <w:rsid w:val="00647753"/>
    <w:rsid w:val="0067138F"/>
    <w:rsid w:val="00683AB7"/>
    <w:rsid w:val="006C01C2"/>
    <w:rsid w:val="006C4150"/>
    <w:rsid w:val="006F2724"/>
    <w:rsid w:val="00713AF9"/>
    <w:rsid w:val="007172E1"/>
    <w:rsid w:val="007234E7"/>
    <w:rsid w:val="00733E34"/>
    <w:rsid w:val="00745519"/>
    <w:rsid w:val="00750168"/>
    <w:rsid w:val="0075105B"/>
    <w:rsid w:val="00753092"/>
    <w:rsid w:val="00777473"/>
    <w:rsid w:val="00783E0A"/>
    <w:rsid w:val="007A5772"/>
    <w:rsid w:val="007A61A7"/>
    <w:rsid w:val="007B2C23"/>
    <w:rsid w:val="007C5FAF"/>
    <w:rsid w:val="007C70E8"/>
    <w:rsid w:val="007F3890"/>
    <w:rsid w:val="007F5CA3"/>
    <w:rsid w:val="00810C5C"/>
    <w:rsid w:val="008177F7"/>
    <w:rsid w:val="00835ABE"/>
    <w:rsid w:val="0085022E"/>
    <w:rsid w:val="008566FD"/>
    <w:rsid w:val="0086393D"/>
    <w:rsid w:val="0087149E"/>
    <w:rsid w:val="00875078"/>
    <w:rsid w:val="008754AF"/>
    <w:rsid w:val="0087622A"/>
    <w:rsid w:val="008833C4"/>
    <w:rsid w:val="008909A4"/>
    <w:rsid w:val="00890B0B"/>
    <w:rsid w:val="008A0E2A"/>
    <w:rsid w:val="008B4CCF"/>
    <w:rsid w:val="008C02A2"/>
    <w:rsid w:val="008C756D"/>
    <w:rsid w:val="008D5899"/>
    <w:rsid w:val="008F257D"/>
    <w:rsid w:val="00916AF9"/>
    <w:rsid w:val="0092146C"/>
    <w:rsid w:val="00943219"/>
    <w:rsid w:val="00962E92"/>
    <w:rsid w:val="00965D89"/>
    <w:rsid w:val="00974090"/>
    <w:rsid w:val="0098103F"/>
    <w:rsid w:val="00982886"/>
    <w:rsid w:val="00982CBF"/>
    <w:rsid w:val="0098645B"/>
    <w:rsid w:val="00993F9E"/>
    <w:rsid w:val="00997097"/>
    <w:rsid w:val="009B2865"/>
    <w:rsid w:val="009B4F10"/>
    <w:rsid w:val="009C77BC"/>
    <w:rsid w:val="009D321D"/>
    <w:rsid w:val="009D68B5"/>
    <w:rsid w:val="00A032D0"/>
    <w:rsid w:val="00A054A2"/>
    <w:rsid w:val="00A17E02"/>
    <w:rsid w:val="00A24FFF"/>
    <w:rsid w:val="00A3102C"/>
    <w:rsid w:val="00A366AE"/>
    <w:rsid w:val="00A44B08"/>
    <w:rsid w:val="00A5177F"/>
    <w:rsid w:val="00A53A24"/>
    <w:rsid w:val="00A61B98"/>
    <w:rsid w:val="00A77BF7"/>
    <w:rsid w:val="00A81924"/>
    <w:rsid w:val="00A947A6"/>
    <w:rsid w:val="00A94840"/>
    <w:rsid w:val="00AA321B"/>
    <w:rsid w:val="00AA3E40"/>
    <w:rsid w:val="00AB259C"/>
    <w:rsid w:val="00AB3A44"/>
    <w:rsid w:val="00AB7D01"/>
    <w:rsid w:val="00AC2F61"/>
    <w:rsid w:val="00AD2F93"/>
    <w:rsid w:val="00AE4197"/>
    <w:rsid w:val="00AE7679"/>
    <w:rsid w:val="00B00A62"/>
    <w:rsid w:val="00B16BFB"/>
    <w:rsid w:val="00B24332"/>
    <w:rsid w:val="00B40C0F"/>
    <w:rsid w:val="00B454D6"/>
    <w:rsid w:val="00B47BFE"/>
    <w:rsid w:val="00B575F0"/>
    <w:rsid w:val="00B663A3"/>
    <w:rsid w:val="00B669E8"/>
    <w:rsid w:val="00B72A4B"/>
    <w:rsid w:val="00B86F0B"/>
    <w:rsid w:val="00B90238"/>
    <w:rsid w:val="00BA615A"/>
    <w:rsid w:val="00BC6ED6"/>
    <w:rsid w:val="00BE4551"/>
    <w:rsid w:val="00C025BF"/>
    <w:rsid w:val="00C06AEA"/>
    <w:rsid w:val="00C06C19"/>
    <w:rsid w:val="00C132C6"/>
    <w:rsid w:val="00C3681E"/>
    <w:rsid w:val="00C45F39"/>
    <w:rsid w:val="00C52785"/>
    <w:rsid w:val="00C65A92"/>
    <w:rsid w:val="00C7005A"/>
    <w:rsid w:val="00C74C9E"/>
    <w:rsid w:val="00C8342A"/>
    <w:rsid w:val="00C86B32"/>
    <w:rsid w:val="00C92CDD"/>
    <w:rsid w:val="00CA2B49"/>
    <w:rsid w:val="00CB36C8"/>
    <w:rsid w:val="00CD0FBB"/>
    <w:rsid w:val="00CE7F5F"/>
    <w:rsid w:val="00CF031B"/>
    <w:rsid w:val="00D0048D"/>
    <w:rsid w:val="00D162BA"/>
    <w:rsid w:val="00D22AED"/>
    <w:rsid w:val="00D244BE"/>
    <w:rsid w:val="00D2647E"/>
    <w:rsid w:val="00D33EAC"/>
    <w:rsid w:val="00D34FF3"/>
    <w:rsid w:val="00D50CDA"/>
    <w:rsid w:val="00D567AE"/>
    <w:rsid w:val="00D83242"/>
    <w:rsid w:val="00D90329"/>
    <w:rsid w:val="00D941EF"/>
    <w:rsid w:val="00DA11CE"/>
    <w:rsid w:val="00DA5999"/>
    <w:rsid w:val="00DB0AEB"/>
    <w:rsid w:val="00DB1C6D"/>
    <w:rsid w:val="00DC549C"/>
    <w:rsid w:val="00DC7CFB"/>
    <w:rsid w:val="00DE3E88"/>
    <w:rsid w:val="00DE74D4"/>
    <w:rsid w:val="00DF2442"/>
    <w:rsid w:val="00E029EE"/>
    <w:rsid w:val="00E03CA5"/>
    <w:rsid w:val="00E2219A"/>
    <w:rsid w:val="00E22FD5"/>
    <w:rsid w:val="00E23768"/>
    <w:rsid w:val="00E259CD"/>
    <w:rsid w:val="00E351A0"/>
    <w:rsid w:val="00E615CD"/>
    <w:rsid w:val="00E66358"/>
    <w:rsid w:val="00E6731D"/>
    <w:rsid w:val="00E67823"/>
    <w:rsid w:val="00E72198"/>
    <w:rsid w:val="00E740D1"/>
    <w:rsid w:val="00E75785"/>
    <w:rsid w:val="00E8249C"/>
    <w:rsid w:val="00E82ADE"/>
    <w:rsid w:val="00EA0702"/>
    <w:rsid w:val="00EA10FA"/>
    <w:rsid w:val="00EF4B3E"/>
    <w:rsid w:val="00F035BB"/>
    <w:rsid w:val="00F17C5A"/>
    <w:rsid w:val="00F23803"/>
    <w:rsid w:val="00F23811"/>
    <w:rsid w:val="00F3293F"/>
    <w:rsid w:val="00F40459"/>
    <w:rsid w:val="00F42306"/>
    <w:rsid w:val="00F43686"/>
    <w:rsid w:val="00F46C9B"/>
    <w:rsid w:val="00F57253"/>
    <w:rsid w:val="00F6379C"/>
    <w:rsid w:val="00F91461"/>
    <w:rsid w:val="00F936BD"/>
    <w:rsid w:val="00FC5A2D"/>
    <w:rsid w:val="00FD75D3"/>
    <w:rsid w:val="00FE62A3"/>
    <w:rsid w:val="00FE6CC4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infr18</cp:lastModifiedBy>
  <cp:revision>7</cp:revision>
  <cp:lastPrinted>2018-11-13T08:11:00Z</cp:lastPrinted>
  <dcterms:created xsi:type="dcterms:W3CDTF">2018-11-27T10:50:00Z</dcterms:created>
  <dcterms:modified xsi:type="dcterms:W3CDTF">2018-11-28T08:57:00Z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Cluzhba avtodorig</vt:lpwstr>
  </property>
  <property fmtid="{D5CDD505-2E9C-101B-9397-08002B2CF9AE}" pid="4" name="DocSecurity">
    <vt:r8>2.39460669735859E-302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