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A5" w:rsidRDefault="00493BA5" w:rsidP="00222A22">
      <w:pPr>
        <w:ind w:left="9360" w:right="1224"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ЗАТВЕРДЖЕНО</w:t>
      </w:r>
    </w:p>
    <w:p w:rsidR="00493BA5" w:rsidRDefault="00493BA5" w:rsidP="00222A22">
      <w:pPr>
        <w:ind w:left="9360" w:right="1224"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t>Розпорядження голови</w:t>
      </w:r>
    </w:p>
    <w:p w:rsidR="00493BA5" w:rsidRDefault="00493BA5" w:rsidP="00303656">
      <w:pPr>
        <w:ind w:left="9360"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t>обласної державної</w:t>
      </w:r>
      <w:r w:rsidR="00222A22">
        <w:rPr>
          <w:noProof/>
          <w:sz w:val="28"/>
          <w:szCs w:val="28"/>
        </w:rPr>
        <w:t xml:space="preserve"> а</w:t>
      </w:r>
      <w:r>
        <w:rPr>
          <w:noProof/>
          <w:sz w:val="28"/>
          <w:szCs w:val="28"/>
        </w:rPr>
        <w:t>дміністрації</w:t>
      </w:r>
    </w:p>
    <w:p w:rsidR="00493BA5" w:rsidRDefault="007E5756" w:rsidP="00303656">
      <w:pPr>
        <w:ind w:left="10080" w:right="1224"/>
        <w:rPr>
          <w:noProof/>
          <w:sz w:val="28"/>
          <w:szCs w:val="28"/>
        </w:rPr>
      </w:pPr>
      <w:r>
        <w:rPr>
          <w:noProof/>
          <w:sz w:val="28"/>
          <w:szCs w:val="28"/>
        </w:rPr>
        <w:t>від «</w:t>
      </w:r>
      <w:r w:rsidR="00AD76F3" w:rsidRPr="00256106">
        <w:rPr>
          <w:b/>
          <w:noProof/>
          <w:sz w:val="28"/>
          <w:szCs w:val="28"/>
        </w:rPr>
        <w:t>___</w:t>
      </w:r>
      <w:r>
        <w:rPr>
          <w:noProof/>
          <w:sz w:val="28"/>
          <w:szCs w:val="28"/>
        </w:rPr>
        <w:t>»</w:t>
      </w:r>
      <w:r w:rsidR="00AD76F3" w:rsidRPr="00256106">
        <w:rPr>
          <w:noProof/>
          <w:sz w:val="28"/>
          <w:szCs w:val="28"/>
        </w:rPr>
        <w:t>_________</w:t>
      </w:r>
      <w:r w:rsidR="000A3BAF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2018</w:t>
      </w:r>
      <w:r w:rsidR="00493BA5">
        <w:rPr>
          <w:noProof/>
          <w:sz w:val="28"/>
          <w:szCs w:val="28"/>
        </w:rPr>
        <w:t xml:space="preserve"> року</w:t>
      </w:r>
    </w:p>
    <w:p w:rsidR="00493BA5" w:rsidRPr="002B2297" w:rsidRDefault="00AD76F3" w:rsidP="00303656">
      <w:pPr>
        <w:ind w:left="10080" w:right="1224"/>
        <w:rPr>
          <w:sz w:val="28"/>
          <w:szCs w:val="28"/>
        </w:rPr>
      </w:pPr>
      <w:r>
        <w:rPr>
          <w:noProof/>
          <w:sz w:val="28"/>
          <w:szCs w:val="28"/>
        </w:rPr>
        <w:t>№ _______________________</w:t>
      </w:r>
    </w:p>
    <w:p w:rsidR="00493BA5" w:rsidRDefault="00493BA5" w:rsidP="00F36CBE">
      <w:pPr>
        <w:shd w:val="clear" w:color="auto" w:fill="FFFFFF"/>
        <w:spacing w:line="367" w:lineRule="exact"/>
        <w:ind w:left="3593" w:right="3607"/>
        <w:jc w:val="center"/>
        <w:rPr>
          <w:b/>
          <w:sz w:val="28"/>
          <w:szCs w:val="28"/>
        </w:rPr>
      </w:pPr>
    </w:p>
    <w:p w:rsidR="00303656" w:rsidRDefault="00493BA5" w:rsidP="00F36CBE">
      <w:pPr>
        <w:shd w:val="clear" w:color="auto" w:fill="FFFFFF"/>
        <w:spacing w:line="367" w:lineRule="exact"/>
        <w:ind w:left="3593" w:right="3607"/>
        <w:jc w:val="center"/>
        <w:rPr>
          <w:b/>
          <w:sz w:val="28"/>
          <w:szCs w:val="28"/>
        </w:rPr>
      </w:pPr>
      <w:r w:rsidRPr="00F36CBE">
        <w:rPr>
          <w:b/>
          <w:sz w:val="28"/>
          <w:szCs w:val="28"/>
        </w:rPr>
        <w:t xml:space="preserve">План діяльності з внутрішнього аудиту Львівської обласної державної адміністрації на </w:t>
      </w:r>
      <w:r w:rsidRPr="00F36CBE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 xml:space="preserve"> </w:t>
      </w:r>
      <w:r w:rsidR="00AD76F3">
        <w:rPr>
          <w:b/>
          <w:sz w:val="28"/>
          <w:szCs w:val="28"/>
        </w:rPr>
        <w:t>півріччя 2019</w:t>
      </w:r>
      <w:r w:rsidRPr="00F36CBE">
        <w:rPr>
          <w:b/>
          <w:sz w:val="28"/>
          <w:szCs w:val="28"/>
        </w:rPr>
        <w:t xml:space="preserve"> року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4707"/>
        <w:gridCol w:w="3524"/>
        <w:gridCol w:w="2544"/>
        <w:gridCol w:w="6"/>
        <w:gridCol w:w="2290"/>
      </w:tblGrid>
      <w:tr w:rsidR="00493BA5" w:rsidRPr="00F23345" w:rsidTr="001E0EA9">
        <w:trPr>
          <w:trHeight w:hRule="exact" w:val="203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Default="00493BA5" w:rsidP="0099273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493BA5" w:rsidRPr="00F23345" w:rsidRDefault="00493BA5" w:rsidP="0099273A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Напрям</w:t>
            </w:r>
          </w:p>
          <w:p w:rsidR="00493BA5" w:rsidRPr="00F23345" w:rsidRDefault="00493BA5" w:rsidP="0099273A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>внутрішнього</w:t>
            </w:r>
          </w:p>
          <w:p w:rsidR="00493BA5" w:rsidRPr="00F23345" w:rsidRDefault="00493BA5" w:rsidP="0099273A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аудиту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Default="00493BA5" w:rsidP="0099273A">
            <w:pPr>
              <w:shd w:val="clear" w:color="auto" w:fill="FFFFFF"/>
              <w:spacing w:line="274" w:lineRule="exact"/>
              <w:ind w:firstLine="878"/>
              <w:rPr>
                <w:b/>
                <w:bCs/>
                <w:sz w:val="24"/>
                <w:szCs w:val="24"/>
                <w:lang w:val="en-US"/>
              </w:rPr>
            </w:pPr>
          </w:p>
          <w:p w:rsidR="00493BA5" w:rsidRDefault="00493BA5" w:rsidP="0099273A">
            <w:pPr>
              <w:shd w:val="clear" w:color="auto" w:fill="FFFFFF"/>
              <w:spacing w:line="274" w:lineRule="exact"/>
              <w:ind w:firstLine="878"/>
              <w:rPr>
                <w:b/>
                <w:bCs/>
                <w:sz w:val="24"/>
                <w:szCs w:val="24"/>
                <w:lang w:val="en-US"/>
              </w:rPr>
            </w:pPr>
          </w:p>
          <w:p w:rsidR="00493BA5" w:rsidRPr="00F23345" w:rsidRDefault="00493BA5" w:rsidP="0099273A">
            <w:pPr>
              <w:shd w:val="clear" w:color="auto" w:fill="FFFFFF"/>
              <w:spacing w:line="274" w:lineRule="exact"/>
              <w:ind w:firstLine="878"/>
            </w:pPr>
            <w:r>
              <w:rPr>
                <w:b/>
                <w:bCs/>
                <w:sz w:val="24"/>
                <w:szCs w:val="24"/>
              </w:rPr>
              <w:t>Тема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внутрішнього аудиту</w:t>
            </w:r>
          </w:p>
        </w:tc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Default="00493BA5">
            <w:pPr>
              <w:shd w:val="clear" w:color="auto" w:fill="FFFFFF"/>
              <w:spacing w:line="274" w:lineRule="exact"/>
              <w:jc w:val="center"/>
              <w:rPr>
                <w:b/>
                <w:bCs/>
                <w:spacing w:val="-3"/>
                <w:sz w:val="24"/>
                <w:szCs w:val="24"/>
                <w:lang w:val="en-US"/>
              </w:rPr>
            </w:pP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3"/>
                <w:sz w:val="24"/>
                <w:szCs w:val="24"/>
              </w:rPr>
              <w:t>Найменування та місцезнаходження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1"/>
                <w:sz w:val="24"/>
                <w:szCs w:val="24"/>
              </w:rPr>
              <w:t>установи, в якій проводиться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внутрішній аудит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93BA5">
            <w:pPr>
              <w:shd w:val="clear" w:color="auto" w:fill="FFFFFF"/>
              <w:spacing w:line="274" w:lineRule="exact"/>
              <w:ind w:left="65" w:right="36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Період </w:t>
            </w:r>
            <w:r>
              <w:rPr>
                <w:b/>
                <w:bCs/>
                <w:spacing w:val="-2"/>
                <w:sz w:val="24"/>
                <w:szCs w:val="24"/>
              </w:rPr>
              <w:t>діяльності,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за який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4"/>
                <w:sz w:val="24"/>
                <w:szCs w:val="24"/>
              </w:rPr>
              <w:t>проводиться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>внутрішній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аудит (для фінансових аудитів та аудитів відповідності)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Default="00493BA5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Період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4"/>
                <w:sz w:val="24"/>
                <w:szCs w:val="24"/>
              </w:rPr>
              <w:t>проведення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5"/>
                <w:sz w:val="24"/>
                <w:szCs w:val="24"/>
              </w:rPr>
              <w:t>внутрішнього</w:t>
            </w:r>
          </w:p>
          <w:p w:rsidR="00493BA5" w:rsidRPr="00F23345" w:rsidRDefault="00493BA5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аудиту</w:t>
            </w:r>
          </w:p>
        </w:tc>
      </w:tr>
      <w:tr w:rsidR="00493BA5" w:rsidRPr="00F23345" w:rsidTr="001E0EA9">
        <w:trPr>
          <w:trHeight w:hRule="exact" w:val="29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93BA5">
            <w:pPr>
              <w:shd w:val="clear" w:color="auto" w:fill="FFFFFF"/>
              <w:ind w:left="857"/>
            </w:pPr>
            <w:r w:rsidRPr="00F2334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93BA5">
            <w:pPr>
              <w:shd w:val="clear" w:color="auto" w:fill="FFFFFF"/>
              <w:ind w:left="2887"/>
            </w:pPr>
            <w:r w:rsidRPr="00F2334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93BA5">
            <w:pPr>
              <w:shd w:val="clear" w:color="auto" w:fill="FFFFFF"/>
              <w:ind w:left="2002"/>
            </w:pPr>
            <w:r w:rsidRPr="00F2334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93BA5">
            <w:pPr>
              <w:shd w:val="clear" w:color="auto" w:fill="FFFFFF"/>
              <w:jc w:val="center"/>
            </w:pPr>
            <w:r w:rsidRPr="00F2334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93BA5">
            <w:pPr>
              <w:shd w:val="clear" w:color="auto" w:fill="FFFFFF"/>
              <w:jc w:val="center"/>
            </w:pPr>
            <w:r w:rsidRPr="00F23345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D4A2D" w:rsidRPr="00F23345" w:rsidTr="001E0EA9">
        <w:trPr>
          <w:trHeight w:hRule="exact" w:val="320"/>
        </w:trPr>
        <w:tc>
          <w:tcPr>
            <w:tcW w:w="149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Pr="004D4A2D" w:rsidRDefault="004D4A2D" w:rsidP="00407823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Державний архів Львівської області</w:t>
            </w:r>
          </w:p>
        </w:tc>
      </w:tr>
      <w:tr w:rsidR="00493BA5" w:rsidRPr="00F23345" w:rsidTr="0005630F">
        <w:trPr>
          <w:trHeight w:hRule="exact" w:val="23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07823" w:rsidP="007977EB">
            <w:pPr>
              <w:shd w:val="clear" w:color="auto" w:fill="FFFFFF"/>
              <w:spacing w:line="281" w:lineRule="exact"/>
            </w:pPr>
            <w:r>
              <w:rPr>
                <w:sz w:val="24"/>
                <w:szCs w:val="24"/>
              </w:rPr>
              <w:t>Фінансовий а</w:t>
            </w:r>
            <w:r w:rsidR="00493BA5">
              <w:rPr>
                <w:sz w:val="24"/>
                <w:szCs w:val="24"/>
              </w:rPr>
              <w:t>удит</w:t>
            </w:r>
            <w:r>
              <w:rPr>
                <w:sz w:val="24"/>
                <w:szCs w:val="24"/>
              </w:rPr>
              <w:t xml:space="preserve"> та аудит відповід</w:t>
            </w:r>
            <w:r w:rsidR="00493BA5">
              <w:rPr>
                <w:sz w:val="24"/>
                <w:szCs w:val="24"/>
              </w:rPr>
              <w:t>ност</w:t>
            </w:r>
            <w:r w:rsidR="007977EB">
              <w:rPr>
                <w:sz w:val="24"/>
                <w:szCs w:val="24"/>
              </w:rPr>
              <w:t>і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407823" w:rsidP="004D4A2D">
            <w:pPr>
              <w:shd w:val="clear" w:color="auto" w:fill="FFFFFF"/>
              <w:spacing w:line="274" w:lineRule="exact"/>
              <w:ind w:firstLine="14"/>
            </w:pPr>
            <w:r>
              <w:rPr>
                <w:sz w:val="24"/>
                <w:szCs w:val="24"/>
              </w:rPr>
              <w:t xml:space="preserve">Оцінка діяльності </w:t>
            </w:r>
            <w:r w:rsidR="004D4A2D" w:rsidRPr="00222A22">
              <w:rPr>
                <w:sz w:val="24"/>
                <w:szCs w:val="24"/>
              </w:rPr>
              <w:t>Державного архіву Львівської області</w:t>
            </w:r>
            <w:r w:rsidR="004D4A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щодо законності та достовірності фінансової і бюджетної звітності, дотримання актів законодавства, планів, процедур, контрактів з питань збереженн</w:t>
            </w:r>
            <w:r w:rsidR="007977EB">
              <w:rPr>
                <w:sz w:val="24"/>
                <w:szCs w:val="24"/>
              </w:rPr>
              <w:t>я активів та управління майном</w:t>
            </w:r>
            <w:r w:rsidR="0025610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правильності ведення бухгалтерського обліку</w:t>
            </w:r>
          </w:p>
        </w:tc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0F" w:rsidRDefault="0005630F" w:rsidP="0005630F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Державний архів</w:t>
            </w:r>
            <w:r w:rsidRPr="00222A22">
              <w:rPr>
                <w:sz w:val="24"/>
                <w:szCs w:val="24"/>
              </w:rPr>
              <w:t xml:space="preserve"> Львівської області</w:t>
            </w:r>
            <w:r>
              <w:rPr>
                <w:sz w:val="24"/>
                <w:szCs w:val="24"/>
              </w:rPr>
              <w:t>, 79008, м. Львів,</w:t>
            </w:r>
          </w:p>
          <w:p w:rsidR="00493BA5" w:rsidRPr="00F23345" w:rsidRDefault="0005630F" w:rsidP="0005630F">
            <w:pPr>
              <w:shd w:val="clear" w:color="auto" w:fill="FFFFFF"/>
              <w:spacing w:line="274" w:lineRule="exact"/>
              <w:ind w:right="230"/>
            </w:pPr>
            <w:r>
              <w:rPr>
                <w:spacing w:val="-1"/>
                <w:sz w:val="24"/>
                <w:szCs w:val="24"/>
              </w:rPr>
              <w:t>вул. Підвальна, 13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6F3" w:rsidRDefault="00AD76F3" w:rsidP="00AD76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</w:t>
            </w:r>
            <w:r w:rsidR="00D612CF" w:rsidRPr="00F23345">
              <w:rPr>
                <w:sz w:val="24"/>
                <w:szCs w:val="24"/>
              </w:rPr>
              <w:t xml:space="preserve"> </w:t>
            </w:r>
            <w:r w:rsidR="00D612CF">
              <w:rPr>
                <w:sz w:val="24"/>
                <w:szCs w:val="24"/>
              </w:rPr>
              <w:t>роки</w:t>
            </w:r>
          </w:p>
          <w:p w:rsidR="00493BA5" w:rsidRPr="00F23345" w:rsidRDefault="00D612CF" w:rsidP="00D612C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BA5" w:rsidRPr="00F23345" w:rsidRDefault="00AD76F3" w:rsidP="00AD76F3">
            <w:pPr>
              <w:shd w:val="clear" w:color="auto" w:fill="FFFFFF"/>
              <w:spacing w:line="274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січ</w:t>
            </w:r>
            <w:r w:rsidR="00407823">
              <w:rPr>
                <w:bCs/>
                <w:sz w:val="24"/>
                <w:szCs w:val="24"/>
              </w:rPr>
              <w:t>ень</w:t>
            </w:r>
            <w:r w:rsidR="00EF0C8E">
              <w:rPr>
                <w:bCs/>
                <w:sz w:val="24"/>
                <w:szCs w:val="24"/>
              </w:rPr>
              <w:t xml:space="preserve"> </w:t>
            </w:r>
            <w:r w:rsidR="00493BA5" w:rsidRPr="00F23345">
              <w:rPr>
                <w:bCs/>
                <w:sz w:val="24"/>
                <w:szCs w:val="24"/>
              </w:rPr>
              <w:t>-</w:t>
            </w:r>
          </w:p>
          <w:p w:rsidR="00EF0C8E" w:rsidRDefault="00AD76F3" w:rsidP="00EF0C8E">
            <w:pPr>
              <w:shd w:val="clear" w:color="auto" w:fill="FFFFFF"/>
              <w:spacing w:line="274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лютий</w:t>
            </w:r>
          </w:p>
          <w:p w:rsidR="00493BA5" w:rsidRPr="00F23345" w:rsidRDefault="00AD76F3" w:rsidP="00EF0C8E">
            <w:pPr>
              <w:shd w:val="clear" w:color="auto" w:fill="FFFFFF"/>
              <w:spacing w:line="274" w:lineRule="exact"/>
              <w:jc w:val="center"/>
            </w:pPr>
            <w:r>
              <w:rPr>
                <w:bCs/>
                <w:sz w:val="24"/>
                <w:szCs w:val="24"/>
              </w:rPr>
              <w:t>2019</w:t>
            </w:r>
            <w:r w:rsidR="00493BA5" w:rsidRPr="00F23345">
              <w:rPr>
                <w:bCs/>
                <w:sz w:val="24"/>
                <w:szCs w:val="24"/>
              </w:rPr>
              <w:t xml:space="preserve"> року</w:t>
            </w:r>
          </w:p>
        </w:tc>
      </w:tr>
      <w:tr w:rsidR="004D4A2D" w:rsidRPr="00F23345" w:rsidTr="0005630F">
        <w:trPr>
          <w:trHeight w:hRule="exact" w:val="323"/>
        </w:trPr>
        <w:tc>
          <w:tcPr>
            <w:tcW w:w="149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Pr="00F23345" w:rsidRDefault="004D4A2D" w:rsidP="00EF0C8E">
            <w:pPr>
              <w:shd w:val="clear" w:color="auto" w:fill="FFFFFF"/>
              <w:spacing w:line="281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Служба у справах дітей Львівської  обласної державної адміністрації</w:t>
            </w:r>
          </w:p>
        </w:tc>
      </w:tr>
      <w:tr w:rsidR="004D4A2D" w:rsidRPr="00F23345" w:rsidTr="0005630F">
        <w:trPr>
          <w:trHeight w:hRule="exact" w:val="221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Pr="00F23345" w:rsidRDefault="004D4A2D" w:rsidP="008A0943">
            <w:pPr>
              <w:shd w:val="clear" w:color="auto" w:fill="FFFFFF"/>
              <w:spacing w:line="281" w:lineRule="exact"/>
            </w:pPr>
            <w:r>
              <w:rPr>
                <w:sz w:val="24"/>
                <w:szCs w:val="24"/>
              </w:rPr>
              <w:t>Фінансовий аудит та аудит відповідності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Pr="00F23345" w:rsidRDefault="004D4A2D" w:rsidP="008A0943">
            <w:pPr>
              <w:shd w:val="clear" w:color="auto" w:fill="FFFFFF"/>
              <w:spacing w:line="274" w:lineRule="exact"/>
              <w:ind w:firstLine="14"/>
            </w:pPr>
            <w:r>
              <w:rPr>
                <w:sz w:val="24"/>
                <w:szCs w:val="24"/>
              </w:rPr>
              <w:t>Оцінка діяльності служби у справах дітей Львівської обласної державної адміністрації щодо законності та достовірності фінансової і бюджетної звітності, дотримання актів законодавства, планів, процедур, контрактів з питань збереження активів та управління майном</w:t>
            </w:r>
            <w:r w:rsidR="0025610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правильності ведення бухгалтерського обліку</w:t>
            </w:r>
          </w:p>
        </w:tc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Default="004D4A2D" w:rsidP="008A0943">
            <w:pPr>
              <w:shd w:val="clear" w:color="auto" w:fill="FFFFFF"/>
              <w:spacing w:line="274" w:lineRule="exact"/>
              <w:ind w:right="23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Служба у справах дітей Львівської</w:t>
            </w:r>
            <w:r>
              <w:rPr>
                <w:sz w:val="24"/>
                <w:szCs w:val="24"/>
              </w:rPr>
              <w:t xml:space="preserve"> обласної державної адміністрації, 79008, м. Львів, вул. Валова, 31 </w:t>
            </w:r>
          </w:p>
          <w:p w:rsidR="004D4A2D" w:rsidRPr="00F23345" w:rsidRDefault="004D4A2D" w:rsidP="008A0943">
            <w:pPr>
              <w:shd w:val="clear" w:color="auto" w:fill="FFFFFF"/>
              <w:spacing w:line="274" w:lineRule="exact"/>
              <w:ind w:right="230"/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Default="004D4A2D" w:rsidP="008A094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</w:t>
            </w:r>
            <w:r w:rsidRPr="00F233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роки</w:t>
            </w:r>
          </w:p>
          <w:p w:rsidR="004D4A2D" w:rsidRPr="00F23345" w:rsidRDefault="004D4A2D" w:rsidP="008A0943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Pr="00F23345" w:rsidRDefault="0005630F" w:rsidP="008A0943">
            <w:pPr>
              <w:shd w:val="clear" w:color="auto" w:fill="FFFFFF"/>
              <w:spacing w:line="274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берез</w:t>
            </w:r>
            <w:r w:rsidR="004D4A2D">
              <w:rPr>
                <w:bCs/>
                <w:sz w:val="24"/>
                <w:szCs w:val="24"/>
              </w:rPr>
              <w:t xml:space="preserve">ень </w:t>
            </w:r>
            <w:r w:rsidR="004D4A2D" w:rsidRPr="00F23345">
              <w:rPr>
                <w:bCs/>
                <w:sz w:val="24"/>
                <w:szCs w:val="24"/>
              </w:rPr>
              <w:t>-</w:t>
            </w:r>
          </w:p>
          <w:p w:rsidR="004D4A2D" w:rsidRDefault="0005630F" w:rsidP="008A0943">
            <w:pPr>
              <w:shd w:val="clear" w:color="auto" w:fill="FFFFFF"/>
              <w:spacing w:line="274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квітень</w:t>
            </w:r>
          </w:p>
          <w:p w:rsidR="004D4A2D" w:rsidRPr="00F23345" w:rsidRDefault="004D4A2D" w:rsidP="008A0943">
            <w:pPr>
              <w:shd w:val="clear" w:color="auto" w:fill="FFFFFF"/>
              <w:spacing w:line="274" w:lineRule="exact"/>
              <w:jc w:val="center"/>
            </w:pPr>
            <w:r>
              <w:rPr>
                <w:bCs/>
                <w:sz w:val="24"/>
                <w:szCs w:val="24"/>
              </w:rPr>
              <w:t>2019</w:t>
            </w:r>
            <w:r w:rsidRPr="00F23345">
              <w:rPr>
                <w:bCs/>
                <w:sz w:val="24"/>
                <w:szCs w:val="24"/>
              </w:rPr>
              <w:t xml:space="preserve"> року</w:t>
            </w:r>
          </w:p>
        </w:tc>
      </w:tr>
      <w:tr w:rsidR="004D4A2D" w:rsidRPr="00F23345" w:rsidTr="001E0EA9">
        <w:trPr>
          <w:trHeight w:hRule="exact" w:val="167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Default="004D4A2D" w:rsidP="008A0943">
            <w:pPr>
              <w:shd w:val="clear" w:color="auto" w:fill="FFFFFF"/>
              <w:spacing w:line="274" w:lineRule="exact"/>
              <w:ind w:firstLine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Аудит ефективності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Default="004D4A2D" w:rsidP="008A0943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Оцінка ефективності планування і виконання Регіональної програми забезпечення житлом дітей-сиріт,</w:t>
            </w:r>
            <w:r w:rsidR="00256106">
              <w:rPr>
                <w:sz w:val="24"/>
                <w:szCs w:val="24"/>
              </w:rPr>
              <w:t xml:space="preserve"> дітей,</w:t>
            </w:r>
            <w:r>
              <w:rPr>
                <w:sz w:val="24"/>
                <w:szCs w:val="24"/>
              </w:rPr>
              <w:t xml:space="preserve"> позбавлених батьківського піклування та осіб з їх числа у Львівській області на 2016-2018 роки</w:t>
            </w:r>
          </w:p>
        </w:tc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Default="004D4A2D" w:rsidP="008A0943">
            <w:pPr>
              <w:shd w:val="clear" w:color="auto" w:fill="FFFFFF"/>
              <w:spacing w:line="274" w:lineRule="exact"/>
              <w:ind w:right="23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Служба у справах дітей Львівської</w:t>
            </w:r>
            <w:r>
              <w:rPr>
                <w:sz w:val="24"/>
                <w:szCs w:val="24"/>
              </w:rPr>
              <w:t xml:space="preserve"> обласної державної адміністрації, 79008, м. Львів, вул. Валова, 31 </w:t>
            </w:r>
          </w:p>
          <w:p w:rsidR="004D4A2D" w:rsidRDefault="004D4A2D" w:rsidP="008A0943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Pr="00F23345" w:rsidRDefault="004D4A2D" w:rsidP="008A0943">
            <w:pPr>
              <w:shd w:val="clear" w:color="auto" w:fill="FFFFFF"/>
              <w:spacing w:line="274" w:lineRule="exact"/>
              <w:ind w:left="144" w:right="130"/>
              <w:jc w:val="center"/>
            </w:pPr>
          </w:p>
        </w:tc>
        <w:tc>
          <w:tcPr>
            <w:tcW w:w="2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2D" w:rsidRPr="00F23345" w:rsidRDefault="0005630F" w:rsidP="008A0943">
            <w:pPr>
              <w:shd w:val="clear" w:color="auto" w:fill="FFFFFF"/>
              <w:spacing w:line="274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трав</w:t>
            </w:r>
            <w:r w:rsidR="004D4A2D">
              <w:rPr>
                <w:bCs/>
                <w:sz w:val="24"/>
                <w:szCs w:val="24"/>
              </w:rPr>
              <w:t xml:space="preserve">ень </w:t>
            </w:r>
            <w:r w:rsidR="004D4A2D" w:rsidRPr="00F23345">
              <w:rPr>
                <w:bCs/>
                <w:sz w:val="24"/>
                <w:szCs w:val="24"/>
              </w:rPr>
              <w:t>-</w:t>
            </w:r>
          </w:p>
          <w:p w:rsidR="004D4A2D" w:rsidRDefault="0005630F" w:rsidP="008A0943">
            <w:pPr>
              <w:shd w:val="clear" w:color="auto" w:fill="FFFFFF"/>
              <w:spacing w:line="274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черв</w:t>
            </w:r>
            <w:r w:rsidR="004D4A2D">
              <w:rPr>
                <w:bCs/>
                <w:sz w:val="24"/>
                <w:szCs w:val="24"/>
              </w:rPr>
              <w:t>ень</w:t>
            </w:r>
          </w:p>
          <w:p w:rsidR="004D4A2D" w:rsidRDefault="004D4A2D" w:rsidP="008A0943">
            <w:pPr>
              <w:shd w:val="clear" w:color="auto" w:fill="FFFFFF"/>
              <w:spacing w:line="281" w:lineRule="exact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</w:t>
            </w:r>
            <w:r w:rsidRPr="00F23345">
              <w:rPr>
                <w:bCs/>
                <w:sz w:val="24"/>
                <w:szCs w:val="24"/>
              </w:rPr>
              <w:t xml:space="preserve"> року</w:t>
            </w:r>
          </w:p>
        </w:tc>
      </w:tr>
    </w:tbl>
    <w:p w:rsidR="001E0EA9" w:rsidRDefault="001E0EA9" w:rsidP="001E0EA9">
      <w:pPr>
        <w:shd w:val="clear" w:color="auto" w:fill="FFFFFF"/>
        <w:tabs>
          <w:tab w:val="left" w:pos="5110"/>
          <w:tab w:val="left" w:leader="underscore" w:pos="7942"/>
        </w:tabs>
        <w:jc w:val="both"/>
        <w:rPr>
          <w:spacing w:val="-2"/>
          <w:sz w:val="24"/>
          <w:szCs w:val="24"/>
        </w:rPr>
      </w:pPr>
    </w:p>
    <w:p w:rsidR="00222A22" w:rsidRDefault="001E0EA9" w:rsidP="00380810">
      <w:pPr>
        <w:shd w:val="clear" w:color="auto" w:fill="FFFFFF"/>
        <w:tabs>
          <w:tab w:val="left" w:pos="5110"/>
          <w:tab w:val="left" w:leader="underscore" w:pos="7942"/>
        </w:tabs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____________________________________________________________________________________________________________________________</w:t>
      </w:r>
    </w:p>
    <w:p w:rsidR="00493BA5" w:rsidRPr="00A055AD" w:rsidRDefault="00493BA5" w:rsidP="00380810">
      <w:pPr>
        <w:shd w:val="clear" w:color="auto" w:fill="FFFFFF"/>
        <w:ind w:left="170"/>
        <w:rPr>
          <w:sz w:val="28"/>
          <w:szCs w:val="28"/>
        </w:rPr>
      </w:pPr>
      <w:bookmarkStart w:id="0" w:name="_GoBack"/>
      <w:bookmarkEnd w:id="0"/>
    </w:p>
    <w:sectPr w:rsidR="00493BA5" w:rsidRPr="00A055AD" w:rsidSect="0005630F">
      <w:headerReference w:type="default" r:id="rId7"/>
      <w:type w:val="continuous"/>
      <w:pgSz w:w="16834" w:h="11909" w:orient="landscape"/>
      <w:pgMar w:top="862" w:right="420" w:bottom="357" w:left="1418" w:header="567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0F" w:rsidRDefault="0005630F" w:rsidP="0005630F">
      <w:r>
        <w:separator/>
      </w:r>
    </w:p>
  </w:endnote>
  <w:endnote w:type="continuationSeparator" w:id="0">
    <w:p w:rsidR="0005630F" w:rsidRDefault="0005630F" w:rsidP="0005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0F" w:rsidRDefault="0005630F" w:rsidP="0005630F">
      <w:r>
        <w:separator/>
      </w:r>
    </w:p>
  </w:footnote>
  <w:footnote w:type="continuationSeparator" w:id="0">
    <w:p w:rsidR="0005630F" w:rsidRDefault="0005630F" w:rsidP="00056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3296807"/>
      <w:docPartObj>
        <w:docPartGallery w:val="Page Numbers (Top of Page)"/>
        <w:docPartUnique/>
      </w:docPartObj>
    </w:sdtPr>
    <w:sdtEndPr/>
    <w:sdtContent>
      <w:p w:rsidR="0005630F" w:rsidRDefault="000563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106">
          <w:rPr>
            <w:noProof/>
          </w:rPr>
          <w:t>2</w:t>
        </w:r>
        <w:r>
          <w:fldChar w:fldCharType="end"/>
        </w:r>
      </w:p>
    </w:sdtContent>
  </w:sdt>
  <w:p w:rsidR="0005630F" w:rsidRDefault="000563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C3"/>
    <w:rsid w:val="0005630F"/>
    <w:rsid w:val="00073448"/>
    <w:rsid w:val="000A2D88"/>
    <w:rsid w:val="000A3BAF"/>
    <w:rsid w:val="001658DD"/>
    <w:rsid w:val="00187DC6"/>
    <w:rsid w:val="001E0EA9"/>
    <w:rsid w:val="00222A22"/>
    <w:rsid w:val="00245ED5"/>
    <w:rsid w:val="00247DFA"/>
    <w:rsid w:val="00256106"/>
    <w:rsid w:val="00292F3C"/>
    <w:rsid w:val="002B0791"/>
    <w:rsid w:val="002B2297"/>
    <w:rsid w:val="00303656"/>
    <w:rsid w:val="00377665"/>
    <w:rsid w:val="00380810"/>
    <w:rsid w:val="00386D6D"/>
    <w:rsid w:val="00407823"/>
    <w:rsid w:val="00493BA5"/>
    <w:rsid w:val="004D4A2D"/>
    <w:rsid w:val="004F74F4"/>
    <w:rsid w:val="005324F3"/>
    <w:rsid w:val="006079E4"/>
    <w:rsid w:val="00631562"/>
    <w:rsid w:val="006D5B5C"/>
    <w:rsid w:val="00762F0A"/>
    <w:rsid w:val="00767309"/>
    <w:rsid w:val="00775A0F"/>
    <w:rsid w:val="007977EB"/>
    <w:rsid w:val="007E5756"/>
    <w:rsid w:val="008161BC"/>
    <w:rsid w:val="008A187C"/>
    <w:rsid w:val="0099273A"/>
    <w:rsid w:val="00A055AD"/>
    <w:rsid w:val="00A37653"/>
    <w:rsid w:val="00AD76F3"/>
    <w:rsid w:val="00AE3E1F"/>
    <w:rsid w:val="00B52451"/>
    <w:rsid w:val="00B8708E"/>
    <w:rsid w:val="00BB74E2"/>
    <w:rsid w:val="00D120C3"/>
    <w:rsid w:val="00D612CF"/>
    <w:rsid w:val="00DA3728"/>
    <w:rsid w:val="00DD43AA"/>
    <w:rsid w:val="00EA7546"/>
    <w:rsid w:val="00EF0C8E"/>
    <w:rsid w:val="00F23345"/>
    <w:rsid w:val="00F36CBE"/>
    <w:rsid w:val="00F80EF8"/>
    <w:rsid w:val="00FC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7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45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B5245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30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5630F"/>
    <w:rPr>
      <w:rFonts w:ascii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5630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5630F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7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45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B5245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30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5630F"/>
    <w:rPr>
      <w:rFonts w:ascii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5630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5630F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3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236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Вадя</dc:creator>
  <cp:lastModifiedBy>school</cp:lastModifiedBy>
  <cp:revision>7</cp:revision>
  <cp:lastPrinted>2017-12-15T14:57:00Z</cp:lastPrinted>
  <dcterms:created xsi:type="dcterms:W3CDTF">2018-06-12T12:26:00Z</dcterms:created>
  <dcterms:modified xsi:type="dcterms:W3CDTF">2018-12-11T08:20:00Z</dcterms:modified>
</cp:coreProperties>
</file>