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DE" w:rsidRDefault="00345B94" w:rsidP="004B08DE"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94615</wp:posOffset>
            </wp:positionV>
            <wp:extent cx="414020" cy="571500"/>
            <wp:effectExtent l="19050" t="0" r="5080" b="0"/>
            <wp:wrapNone/>
            <wp:docPr id="8" name="Рисунок 8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08DE" w:rsidRDefault="004B08DE" w:rsidP="004B08DE">
      <w:r>
        <w:rPr>
          <w:b/>
        </w:rPr>
        <w:t xml:space="preserve">                                                                                                                      </w:t>
      </w:r>
    </w:p>
    <w:p w:rsidR="004B08DE" w:rsidRPr="003C12B9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ЛУБЕНСЬКА МІСЬКА РАДА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ЛУБЕНСЬКОГО РАЙОНУ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ПОЛТАВСЬКОЇ ОБЛАСТІ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РОЗПОРЯДЖЕННЯ</w:t>
      </w:r>
    </w:p>
    <w:p w:rsidR="004B08DE" w:rsidRPr="005F1A36" w:rsidRDefault="004B08DE" w:rsidP="004B08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A36">
        <w:rPr>
          <w:rFonts w:ascii="Times New Roman" w:hAnsi="Times New Roman"/>
          <w:b/>
          <w:sz w:val="28"/>
          <w:szCs w:val="28"/>
        </w:rPr>
        <w:t>ЛУБЕНСЬКОГО МІСЬКОГО ГОЛОВИ</w:t>
      </w:r>
    </w:p>
    <w:p w:rsidR="004B08DE" w:rsidRDefault="004B08DE" w:rsidP="004B08DE"/>
    <w:p w:rsidR="00345B94" w:rsidRPr="00345B94" w:rsidRDefault="00AC63C6" w:rsidP="00345B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3E03C5">
        <w:rPr>
          <w:rFonts w:ascii="Times New Roman" w:hAnsi="Times New Roman" w:cs="Times New Roman"/>
          <w:sz w:val="28"/>
          <w:szCs w:val="28"/>
        </w:rPr>
        <w:t xml:space="preserve"> </w:t>
      </w:r>
      <w:r w:rsidR="00A64F58">
        <w:rPr>
          <w:rFonts w:ascii="Times New Roman" w:hAnsi="Times New Roman" w:cs="Times New Roman"/>
          <w:sz w:val="28"/>
          <w:szCs w:val="28"/>
        </w:rPr>
        <w:t>л</w:t>
      </w:r>
      <w:r w:rsidR="00CC3F82">
        <w:rPr>
          <w:rFonts w:ascii="Times New Roman" w:hAnsi="Times New Roman" w:cs="Times New Roman"/>
          <w:sz w:val="28"/>
          <w:szCs w:val="28"/>
        </w:rPr>
        <w:t>ютого</w:t>
      </w:r>
      <w:r w:rsidR="00A64F58">
        <w:rPr>
          <w:rFonts w:ascii="Times New Roman" w:hAnsi="Times New Roman" w:cs="Times New Roman"/>
          <w:sz w:val="28"/>
          <w:szCs w:val="28"/>
        </w:rPr>
        <w:t xml:space="preserve"> </w:t>
      </w:r>
      <w:r w:rsidR="00CC3F82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року   № 53р</w:t>
      </w:r>
      <w:bookmarkStart w:id="0" w:name="_GoBack"/>
      <w:bookmarkEnd w:id="0"/>
    </w:p>
    <w:p w:rsidR="00345B94" w:rsidRPr="00345B94" w:rsidRDefault="00345B94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72"/>
      </w:tblGrid>
      <w:tr w:rsidR="00345B94" w:rsidRPr="00345B94" w:rsidTr="00C841E7">
        <w:trPr>
          <w:trHeight w:val="684"/>
        </w:trPr>
        <w:tc>
          <w:tcPr>
            <w:tcW w:w="8472" w:type="dxa"/>
            <w:shd w:val="clear" w:color="auto" w:fill="auto"/>
          </w:tcPr>
          <w:p w:rsidR="00C841E7" w:rsidRPr="006724C0" w:rsidRDefault="00C841E7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затвердження </w:t>
            </w: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>Плану проведення</w:t>
            </w:r>
          </w:p>
          <w:p w:rsidR="00CC3F82" w:rsidRDefault="00C841E7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 xml:space="preserve">культурно-мистецьких заходів </w:t>
            </w:r>
          </w:p>
          <w:p w:rsidR="00C841E7" w:rsidRPr="006724C0" w:rsidRDefault="00CC3F82" w:rsidP="00C841E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підтримку Збройних Сил України</w:t>
            </w:r>
          </w:p>
          <w:p w:rsidR="004C17AD" w:rsidRPr="004C17AD" w:rsidRDefault="00C841E7" w:rsidP="00C841E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 xml:space="preserve">в закладах культури Лубенської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територіальної </w:t>
            </w:r>
            <w:r w:rsidRPr="006724C0">
              <w:rPr>
                <w:rFonts w:ascii="Times New Roman" w:hAnsi="Times New Roman"/>
                <w:b/>
                <w:sz w:val="28"/>
                <w:szCs w:val="28"/>
              </w:rPr>
              <w:t>громади</w:t>
            </w:r>
          </w:p>
        </w:tc>
      </w:tr>
    </w:tbl>
    <w:p w:rsidR="004C17AD" w:rsidRDefault="004C17AD" w:rsidP="007B06AC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7DCD" w:rsidRPr="00345B94" w:rsidRDefault="004C17AD" w:rsidP="006A0E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66836">
        <w:rPr>
          <w:rFonts w:ascii="Times New Roman" w:hAnsi="Times New Roman"/>
          <w:sz w:val="28"/>
          <w:szCs w:val="28"/>
        </w:rPr>
        <w:t>З метою організації заходів на підтримку Збройних Сил України</w:t>
      </w:r>
      <w:r w:rsidR="00C841E7" w:rsidRPr="006724C0">
        <w:rPr>
          <w:rFonts w:ascii="Times New Roman" w:hAnsi="Times New Roman"/>
          <w:sz w:val="28"/>
          <w:szCs w:val="28"/>
        </w:rPr>
        <w:t xml:space="preserve">, </w:t>
      </w:r>
      <w:r w:rsidR="00C841E7">
        <w:rPr>
          <w:rFonts w:ascii="Times New Roman" w:hAnsi="Times New Roman"/>
          <w:sz w:val="28"/>
          <w:szCs w:val="28"/>
        </w:rPr>
        <w:t>відповідно до розпоряджень начальника Полтавської обласної військової адміністрації від 14.09.2023 р. № 642 «Про введення в дію рішення Ради оборони Полтавської області від 14 вересня 2023 року №51», начальника Лубенської районної військової адміністрації  від 15.09.2023 року № 62-р «Про погодження районною військовою адміністрацією проведення масових заходів на території Лубенського району в умовах правового режиму воєнного стану», протоколу засідання оперативного штабу з оборони Лубенського р</w:t>
      </w:r>
      <w:r w:rsidR="001A0856">
        <w:rPr>
          <w:rFonts w:ascii="Times New Roman" w:hAnsi="Times New Roman"/>
          <w:sz w:val="28"/>
          <w:szCs w:val="28"/>
        </w:rPr>
        <w:t>айону Полтавської області від 17.10.2024 р. № 14</w:t>
      </w:r>
      <w:r w:rsidR="00A17DCD" w:rsidRPr="00345B94">
        <w:rPr>
          <w:rFonts w:ascii="Times New Roman" w:hAnsi="Times New Roman" w:cs="Times New Roman"/>
          <w:sz w:val="28"/>
          <w:szCs w:val="28"/>
        </w:rPr>
        <w:t>, керуючись ст. 42 Закону України «Про місцеве самоврядування в Україні»:</w:t>
      </w:r>
    </w:p>
    <w:p w:rsidR="00345B94" w:rsidRDefault="00345B94" w:rsidP="00A17D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1E7" w:rsidRPr="00D16500" w:rsidRDefault="00345B94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41E7" w:rsidRPr="00D16500">
        <w:rPr>
          <w:rFonts w:ascii="Times New Roman" w:hAnsi="Times New Roman"/>
          <w:sz w:val="28"/>
          <w:szCs w:val="28"/>
        </w:rPr>
        <w:t xml:space="preserve">1. </w:t>
      </w:r>
      <w:r w:rsidR="00C841E7">
        <w:rPr>
          <w:rFonts w:ascii="Times New Roman" w:hAnsi="Times New Roman"/>
          <w:sz w:val="28"/>
          <w:szCs w:val="28"/>
        </w:rPr>
        <w:t xml:space="preserve">Затвердити </w:t>
      </w:r>
      <w:r w:rsidR="00C841E7" w:rsidRPr="00D16500">
        <w:rPr>
          <w:rFonts w:ascii="Times New Roman" w:hAnsi="Times New Roman"/>
          <w:sz w:val="28"/>
          <w:szCs w:val="28"/>
        </w:rPr>
        <w:t xml:space="preserve">План проведення культурно-мистецьких заходів в закладах культури Лубенської </w:t>
      </w:r>
      <w:r w:rsidR="00C841E7">
        <w:rPr>
          <w:rFonts w:ascii="Times New Roman" w:hAnsi="Times New Roman"/>
          <w:sz w:val="28"/>
          <w:szCs w:val="28"/>
        </w:rPr>
        <w:t xml:space="preserve">територіальної </w:t>
      </w:r>
      <w:r w:rsidR="00C841E7" w:rsidRPr="00D16500">
        <w:rPr>
          <w:rFonts w:ascii="Times New Roman" w:hAnsi="Times New Roman"/>
          <w:sz w:val="28"/>
          <w:szCs w:val="28"/>
        </w:rPr>
        <w:t>громади</w:t>
      </w:r>
      <w:r w:rsidR="00266836">
        <w:rPr>
          <w:rFonts w:ascii="Times New Roman" w:hAnsi="Times New Roman"/>
          <w:sz w:val="28"/>
          <w:szCs w:val="28"/>
        </w:rPr>
        <w:t xml:space="preserve"> у</w:t>
      </w:r>
      <w:r w:rsidR="00A64F58">
        <w:rPr>
          <w:rFonts w:ascii="Times New Roman" w:hAnsi="Times New Roman"/>
          <w:sz w:val="28"/>
          <w:szCs w:val="28"/>
        </w:rPr>
        <w:t xml:space="preserve"> л</w:t>
      </w:r>
      <w:r w:rsidR="00CC3F82">
        <w:rPr>
          <w:rFonts w:ascii="Times New Roman" w:hAnsi="Times New Roman"/>
          <w:sz w:val="28"/>
          <w:szCs w:val="28"/>
        </w:rPr>
        <w:t>ютому 2025</w:t>
      </w:r>
      <w:r w:rsidR="00266836">
        <w:rPr>
          <w:rFonts w:ascii="Times New Roman" w:hAnsi="Times New Roman"/>
          <w:sz w:val="28"/>
          <w:szCs w:val="28"/>
        </w:rPr>
        <w:t xml:space="preserve"> року </w:t>
      </w:r>
      <w:r w:rsidR="00C841E7">
        <w:rPr>
          <w:rFonts w:ascii="Times New Roman" w:hAnsi="Times New Roman"/>
          <w:sz w:val="28"/>
          <w:szCs w:val="28"/>
        </w:rPr>
        <w:t>(додається).</w:t>
      </w:r>
    </w:p>
    <w:p w:rsidR="00C841E7" w:rsidRPr="006724C0" w:rsidRDefault="00C841E7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Організацію виконання </w:t>
      </w:r>
      <w:r w:rsidR="00270ACB">
        <w:rPr>
          <w:rFonts w:ascii="Times New Roman" w:hAnsi="Times New Roman"/>
          <w:sz w:val="28"/>
          <w:szCs w:val="28"/>
        </w:rPr>
        <w:t xml:space="preserve">розпорядження </w:t>
      </w:r>
      <w:r>
        <w:rPr>
          <w:rFonts w:ascii="Times New Roman" w:hAnsi="Times New Roman"/>
          <w:sz w:val="28"/>
          <w:szCs w:val="28"/>
        </w:rPr>
        <w:t xml:space="preserve">покласти на Управління культури і мистецтв виконавчого комітету Лубенської міської ради (начальник </w:t>
      </w:r>
      <w:r w:rsidRPr="006724C0">
        <w:rPr>
          <w:rFonts w:ascii="Times New Roman" w:hAnsi="Times New Roman"/>
          <w:sz w:val="28"/>
          <w:szCs w:val="28"/>
        </w:rPr>
        <w:t>Литовченк</w:t>
      </w:r>
      <w:r>
        <w:rPr>
          <w:rFonts w:ascii="Times New Roman" w:hAnsi="Times New Roman"/>
          <w:sz w:val="28"/>
          <w:szCs w:val="28"/>
        </w:rPr>
        <w:t>о</w:t>
      </w:r>
      <w:r w:rsidRPr="006724C0">
        <w:rPr>
          <w:rFonts w:ascii="Times New Roman" w:hAnsi="Times New Roman"/>
          <w:sz w:val="28"/>
          <w:szCs w:val="28"/>
        </w:rPr>
        <w:t xml:space="preserve"> Ю.М.</w:t>
      </w:r>
      <w:r>
        <w:rPr>
          <w:rFonts w:ascii="Times New Roman" w:hAnsi="Times New Roman"/>
          <w:sz w:val="28"/>
          <w:szCs w:val="28"/>
        </w:rPr>
        <w:t>)</w:t>
      </w:r>
    </w:p>
    <w:p w:rsidR="00C841E7" w:rsidRPr="006724C0" w:rsidRDefault="00C841E7" w:rsidP="00C841E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6724C0">
        <w:rPr>
          <w:rFonts w:ascii="Times New Roman" w:hAnsi="Times New Roman"/>
          <w:sz w:val="28"/>
          <w:szCs w:val="28"/>
        </w:rPr>
        <w:t>Контроль за виконанням р</w:t>
      </w:r>
      <w:r>
        <w:rPr>
          <w:rFonts w:ascii="Times New Roman" w:hAnsi="Times New Roman"/>
          <w:sz w:val="28"/>
          <w:szCs w:val="28"/>
        </w:rPr>
        <w:t>озпорядження</w:t>
      </w:r>
      <w:r w:rsidRPr="006724C0">
        <w:rPr>
          <w:rFonts w:ascii="Times New Roman" w:hAnsi="Times New Roman"/>
          <w:sz w:val="28"/>
          <w:szCs w:val="28"/>
        </w:rPr>
        <w:t xml:space="preserve"> покласти  на </w:t>
      </w:r>
      <w:r>
        <w:rPr>
          <w:rFonts w:ascii="Times New Roman" w:hAnsi="Times New Roman"/>
          <w:sz w:val="28"/>
          <w:szCs w:val="28"/>
        </w:rPr>
        <w:t>керуючого справами виконавчого комітету Лубенської міської рад Білокінь Ю.М.</w:t>
      </w:r>
    </w:p>
    <w:p w:rsidR="00C841E7" w:rsidRPr="006724C0" w:rsidRDefault="00C841E7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7164C9" w:rsidRDefault="007164C9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B94" w:rsidRPr="00345B94" w:rsidRDefault="00345B94" w:rsidP="00345B94">
      <w:pPr>
        <w:pStyle w:val="a3"/>
        <w:rPr>
          <w:rFonts w:ascii="Times New Roman" w:hAnsi="Times New Roman" w:cs="Times New Roman"/>
          <w:sz w:val="28"/>
          <w:szCs w:val="28"/>
        </w:rPr>
      </w:pPr>
      <w:r w:rsidRPr="00345B94">
        <w:rPr>
          <w:rFonts w:ascii="Times New Roman" w:hAnsi="Times New Roman" w:cs="Times New Roman"/>
          <w:sz w:val="28"/>
          <w:szCs w:val="28"/>
        </w:rPr>
        <w:t>Лубенський міський голова</w:t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 w:rsidRPr="00345B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B1C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5B94">
        <w:rPr>
          <w:rFonts w:ascii="Times New Roman" w:hAnsi="Times New Roman" w:cs="Times New Roman"/>
          <w:sz w:val="28"/>
          <w:szCs w:val="28"/>
        </w:rPr>
        <w:t>Олександр ГРИЦАЄНКО</w:t>
      </w:r>
    </w:p>
    <w:p w:rsidR="00345B94" w:rsidRPr="00AC63C6" w:rsidRDefault="00CA6344" w:rsidP="00345B9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45B94" w:rsidRDefault="00345B94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41E7" w:rsidRPr="00345B94" w:rsidRDefault="00C841E7" w:rsidP="00345B9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</w:tblGrid>
      <w:tr w:rsidR="00CA6344" w:rsidTr="00A64B50">
        <w:trPr>
          <w:trHeight w:val="1367"/>
        </w:trPr>
        <w:tc>
          <w:tcPr>
            <w:tcW w:w="4259" w:type="dxa"/>
          </w:tcPr>
          <w:p w:rsidR="00CA6344" w:rsidRPr="00345B94" w:rsidRDefault="00A64B50" w:rsidP="00CA6344">
            <w:pPr>
              <w:pStyle w:val="a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Додаток </w:t>
            </w:r>
          </w:p>
          <w:p w:rsidR="00CA6344" w:rsidRPr="00345B94" w:rsidRDefault="00CA6344" w:rsidP="00CA6344">
            <w:pPr>
              <w:pStyle w:val="a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5B9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розпорядження </w:t>
            </w:r>
          </w:p>
          <w:p w:rsidR="00CA6344" w:rsidRPr="00345B94" w:rsidRDefault="00CA6344" w:rsidP="00CA6344">
            <w:pPr>
              <w:pStyle w:val="a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5B9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Лубенського міського голови</w:t>
            </w:r>
          </w:p>
          <w:p w:rsidR="00CA6344" w:rsidRPr="00345B94" w:rsidRDefault="00AC63C6" w:rsidP="00CA6344">
            <w:pPr>
              <w:pStyle w:val="a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CC3F8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  <w:r w:rsidR="003E03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CC3F8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2025</w:t>
            </w:r>
            <w:r w:rsidR="006A0EF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A6344" w:rsidRPr="00345B9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№ 53р</w:t>
            </w:r>
          </w:p>
          <w:p w:rsidR="00CA6344" w:rsidRPr="00A64B50" w:rsidRDefault="00CA6344" w:rsidP="00345B9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6836" w:rsidRDefault="00266836" w:rsidP="00C841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50811" w:rsidRDefault="00B50811" w:rsidP="00C841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41E7" w:rsidRPr="00D16500" w:rsidRDefault="00C841E7" w:rsidP="00C841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6500">
        <w:rPr>
          <w:rFonts w:ascii="Times New Roman" w:hAnsi="Times New Roman"/>
          <w:b/>
          <w:sz w:val="28"/>
          <w:szCs w:val="28"/>
        </w:rPr>
        <w:t xml:space="preserve">План проведення культурно-мистецьких заходів </w:t>
      </w:r>
    </w:p>
    <w:p w:rsidR="004433CE" w:rsidRDefault="00C841E7" w:rsidP="00C841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6500">
        <w:rPr>
          <w:rFonts w:ascii="Times New Roman" w:hAnsi="Times New Roman"/>
          <w:b/>
          <w:sz w:val="28"/>
          <w:szCs w:val="28"/>
        </w:rPr>
        <w:t xml:space="preserve">в закладах культури Лубенської </w:t>
      </w:r>
      <w:r w:rsidR="00B8112F">
        <w:rPr>
          <w:rFonts w:ascii="Times New Roman" w:hAnsi="Times New Roman"/>
          <w:b/>
          <w:sz w:val="28"/>
          <w:szCs w:val="28"/>
        </w:rPr>
        <w:t xml:space="preserve">територіальної </w:t>
      </w:r>
      <w:r w:rsidRPr="00D16500">
        <w:rPr>
          <w:rFonts w:ascii="Times New Roman" w:hAnsi="Times New Roman"/>
          <w:b/>
          <w:sz w:val="28"/>
          <w:szCs w:val="28"/>
        </w:rPr>
        <w:t xml:space="preserve">громади </w:t>
      </w:r>
    </w:p>
    <w:p w:rsidR="00C841E7" w:rsidRPr="00D16500" w:rsidRDefault="001254DD" w:rsidP="00C841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л</w:t>
      </w:r>
      <w:r w:rsidR="00CC3F82">
        <w:rPr>
          <w:rFonts w:ascii="Times New Roman" w:hAnsi="Times New Roman"/>
          <w:b/>
          <w:sz w:val="28"/>
          <w:szCs w:val="28"/>
        </w:rPr>
        <w:t>ютому</w:t>
      </w:r>
      <w:r w:rsidR="00266836">
        <w:rPr>
          <w:rFonts w:ascii="Times New Roman" w:hAnsi="Times New Roman"/>
          <w:b/>
          <w:sz w:val="28"/>
          <w:szCs w:val="28"/>
        </w:rPr>
        <w:t xml:space="preserve"> </w:t>
      </w:r>
      <w:r w:rsidR="00CC3F82">
        <w:rPr>
          <w:rFonts w:ascii="Times New Roman" w:hAnsi="Times New Roman"/>
          <w:b/>
          <w:sz w:val="28"/>
          <w:szCs w:val="28"/>
        </w:rPr>
        <w:t xml:space="preserve">2025 </w:t>
      </w:r>
      <w:r w:rsidR="00266836">
        <w:rPr>
          <w:rFonts w:ascii="Times New Roman" w:hAnsi="Times New Roman"/>
          <w:b/>
          <w:sz w:val="28"/>
          <w:szCs w:val="28"/>
        </w:rPr>
        <w:t>року</w:t>
      </w:r>
    </w:p>
    <w:p w:rsidR="00C841E7" w:rsidRPr="00D16500" w:rsidRDefault="00C841E7" w:rsidP="00C841E7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2551"/>
        <w:gridCol w:w="1985"/>
        <w:gridCol w:w="1842"/>
        <w:gridCol w:w="1134"/>
        <w:gridCol w:w="1418"/>
      </w:tblGrid>
      <w:tr w:rsidR="004433CE" w:rsidRPr="004433CE" w:rsidTr="002E1B4C">
        <w:trPr>
          <w:trHeight w:val="905"/>
        </w:trPr>
        <w:tc>
          <w:tcPr>
            <w:tcW w:w="425" w:type="dxa"/>
            <w:shd w:val="clear" w:color="auto" w:fill="auto"/>
          </w:tcPr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№ з/п</w:t>
            </w:r>
          </w:p>
        </w:tc>
        <w:tc>
          <w:tcPr>
            <w:tcW w:w="1135" w:type="dxa"/>
            <w:shd w:val="clear" w:color="auto" w:fill="auto"/>
          </w:tcPr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Дата, час початку,</w:t>
            </w:r>
          </w:p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тривалість</w:t>
            </w:r>
          </w:p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Назва заходу</w:t>
            </w:r>
          </w:p>
        </w:tc>
        <w:tc>
          <w:tcPr>
            <w:tcW w:w="1985" w:type="dxa"/>
            <w:shd w:val="clear" w:color="auto" w:fill="auto"/>
          </w:tcPr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Місце проведення</w:t>
            </w:r>
          </w:p>
        </w:tc>
        <w:tc>
          <w:tcPr>
            <w:tcW w:w="1842" w:type="dxa"/>
            <w:shd w:val="clear" w:color="auto" w:fill="auto"/>
          </w:tcPr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Відповідальні особи за безпеку</w:t>
            </w:r>
          </w:p>
        </w:tc>
        <w:tc>
          <w:tcPr>
            <w:tcW w:w="1134" w:type="dxa"/>
          </w:tcPr>
          <w:p w:rsidR="004433CE" w:rsidRPr="004433CE" w:rsidRDefault="004433CE" w:rsidP="00266836">
            <w:pPr>
              <w:pStyle w:val="a3"/>
              <w:tabs>
                <w:tab w:val="left" w:pos="918"/>
              </w:tabs>
              <w:ind w:right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33CE">
              <w:rPr>
                <w:rFonts w:ascii="Times New Roman" w:hAnsi="Times New Roman"/>
                <w:b/>
                <w:sz w:val="18"/>
                <w:szCs w:val="18"/>
              </w:rPr>
              <w:t>Кількість учасників</w:t>
            </w:r>
          </w:p>
        </w:tc>
        <w:tc>
          <w:tcPr>
            <w:tcW w:w="1418" w:type="dxa"/>
          </w:tcPr>
          <w:p w:rsidR="004433CE" w:rsidRPr="004433CE" w:rsidRDefault="004433CE" w:rsidP="00266836">
            <w:pPr>
              <w:pStyle w:val="a3"/>
              <w:tabs>
                <w:tab w:val="left" w:pos="918"/>
              </w:tabs>
              <w:ind w:right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Мета</w:t>
            </w:r>
          </w:p>
        </w:tc>
      </w:tr>
      <w:tr w:rsidR="004433CE" w:rsidRPr="004433CE" w:rsidTr="002E1B4C">
        <w:trPr>
          <w:trHeight w:val="1131"/>
        </w:trPr>
        <w:tc>
          <w:tcPr>
            <w:tcW w:w="425" w:type="dxa"/>
            <w:shd w:val="clear" w:color="auto" w:fill="auto"/>
          </w:tcPr>
          <w:p w:rsidR="004433CE" w:rsidRPr="004433CE" w:rsidRDefault="004433CE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shd w:val="clear" w:color="auto" w:fill="auto"/>
          </w:tcPr>
          <w:p w:rsidR="004433CE" w:rsidRPr="004433CE" w:rsidRDefault="00CC3F82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09.02.25</w:t>
            </w:r>
          </w:p>
          <w:p w:rsidR="004433CE" w:rsidRPr="004433CE" w:rsidRDefault="00CC3F82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433CE" w:rsidRPr="004433CE">
              <w:rPr>
                <w:rFonts w:ascii="Times New Roman" w:hAnsi="Times New Roman"/>
                <w:sz w:val="20"/>
                <w:szCs w:val="20"/>
              </w:rPr>
              <w:t>:00</w:t>
            </w:r>
          </w:p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1,5 год.</w:t>
            </w:r>
          </w:p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E1B4C" w:rsidRDefault="002E1B4C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Благодійний к</w:t>
            </w:r>
            <w:r w:rsidR="00CC3F82">
              <w:rPr>
                <w:rFonts w:ascii="Times New Roman" w:hAnsi="Times New Roman"/>
                <w:sz w:val="20"/>
                <w:szCs w:val="20"/>
              </w:rPr>
              <w:t xml:space="preserve">онцерт </w:t>
            </w:r>
          </w:p>
          <w:p w:rsidR="002E1B4C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«Все буде Україна!» заслуженої артистки України Олени Білоконь у супро</w:t>
            </w:r>
            <w:r w:rsidR="002E1B4C">
              <w:rPr>
                <w:rFonts w:ascii="Times New Roman" w:hAnsi="Times New Roman"/>
                <w:sz w:val="20"/>
                <w:szCs w:val="20"/>
              </w:rPr>
              <w:t xml:space="preserve">воді військового оркестру 26 </w:t>
            </w:r>
            <w:proofErr w:type="spellStart"/>
            <w:r w:rsidR="002E1B4C">
              <w:rPr>
                <w:rFonts w:ascii="Times New Roman" w:hAnsi="Times New Roman"/>
                <w:sz w:val="20"/>
                <w:szCs w:val="20"/>
              </w:rPr>
              <w:t>АБр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33CE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ім</w:t>
            </w:r>
            <w:r w:rsidR="002E1B4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генерал-хорунжого Романа Дашкевича</w:t>
            </w:r>
          </w:p>
          <w:p w:rsidR="002E1B4C" w:rsidRPr="004433CE" w:rsidRDefault="002E1B4C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C3F82" w:rsidRPr="004433CE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 xml:space="preserve">Кінотеатр </w:t>
            </w:r>
          </w:p>
          <w:p w:rsidR="00CC3F82" w:rsidRPr="004433CE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«Київська Русь»,</w:t>
            </w:r>
          </w:p>
          <w:p w:rsidR="00CC3F82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просп</w:t>
            </w:r>
            <w:r w:rsidRPr="004433C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C3F82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Володимирський, 16</w:t>
            </w:r>
          </w:p>
          <w:p w:rsidR="00CC3F82" w:rsidRDefault="00CC3F82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3CE" w:rsidRPr="004433CE" w:rsidRDefault="004433CE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33CE" w:rsidRPr="004433CE" w:rsidRDefault="002E1B4C" w:rsidP="002E1B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Кулик Н.Г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E1B4C" w:rsidRDefault="002E1B4C" w:rsidP="002668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250 осіб</w:t>
            </w:r>
          </w:p>
          <w:p w:rsidR="004433CE" w:rsidRPr="004433CE" w:rsidRDefault="004433CE" w:rsidP="002668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433CE" w:rsidRPr="004433CE" w:rsidRDefault="004433CE" w:rsidP="002E1B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Підтримка З</w:t>
            </w:r>
            <w:r w:rsidR="002E1B4C">
              <w:rPr>
                <w:rFonts w:ascii="Times New Roman" w:hAnsi="Times New Roman"/>
                <w:sz w:val="20"/>
                <w:szCs w:val="20"/>
              </w:rPr>
              <w:t xml:space="preserve">бройних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E1B4C">
              <w:rPr>
                <w:rFonts w:ascii="Times New Roman" w:hAnsi="Times New Roman"/>
                <w:sz w:val="20"/>
                <w:szCs w:val="20"/>
              </w:rPr>
              <w:t xml:space="preserve">ил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2E1B4C">
              <w:rPr>
                <w:rFonts w:ascii="Times New Roman" w:hAnsi="Times New Roman"/>
                <w:sz w:val="20"/>
                <w:szCs w:val="20"/>
              </w:rPr>
              <w:t>країни</w:t>
            </w:r>
          </w:p>
        </w:tc>
      </w:tr>
      <w:tr w:rsidR="004433CE" w:rsidRPr="004433CE" w:rsidTr="002E1B4C">
        <w:trPr>
          <w:trHeight w:val="905"/>
        </w:trPr>
        <w:tc>
          <w:tcPr>
            <w:tcW w:w="425" w:type="dxa"/>
            <w:shd w:val="clear" w:color="auto" w:fill="auto"/>
          </w:tcPr>
          <w:p w:rsidR="004433CE" w:rsidRPr="004433CE" w:rsidRDefault="004433CE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shd w:val="clear" w:color="auto" w:fill="auto"/>
          </w:tcPr>
          <w:p w:rsidR="004433CE" w:rsidRPr="004433CE" w:rsidRDefault="00CC3F82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11.02.25</w:t>
            </w:r>
          </w:p>
          <w:p w:rsidR="004433CE" w:rsidRPr="004433CE" w:rsidRDefault="002E1B4C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4433CE" w:rsidRPr="004433CE">
              <w:rPr>
                <w:rFonts w:ascii="Times New Roman" w:hAnsi="Times New Roman"/>
                <w:sz w:val="20"/>
                <w:szCs w:val="20"/>
              </w:rPr>
              <w:t>:00</w:t>
            </w:r>
          </w:p>
          <w:p w:rsidR="002E1B4C" w:rsidRPr="004433CE" w:rsidRDefault="002E1B4C" w:rsidP="002E1B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1,5 год.</w:t>
            </w:r>
          </w:p>
          <w:p w:rsidR="004433CE" w:rsidRPr="004433CE" w:rsidRDefault="004433CE" w:rsidP="00CF00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E1B4C" w:rsidRDefault="002E1B4C" w:rsidP="002E1B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Благодійний захід </w:t>
            </w:r>
          </w:p>
          <w:p w:rsidR="004433CE" w:rsidRPr="004433CE" w:rsidRDefault="002E1B4C" w:rsidP="002E1B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«Зірочки, які сяють» </w:t>
            </w:r>
          </w:p>
        </w:tc>
        <w:tc>
          <w:tcPr>
            <w:tcW w:w="1985" w:type="dxa"/>
            <w:shd w:val="clear" w:color="auto" w:fill="auto"/>
          </w:tcPr>
          <w:p w:rsidR="00CC3F82" w:rsidRPr="004433CE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Центр культури і дозвілля,</w:t>
            </w:r>
          </w:p>
          <w:p w:rsidR="004433CE" w:rsidRPr="004433CE" w:rsidRDefault="00CC3F82" w:rsidP="00CC3F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вул. Мистецька, 15</w:t>
            </w:r>
          </w:p>
        </w:tc>
        <w:tc>
          <w:tcPr>
            <w:tcW w:w="1842" w:type="dxa"/>
            <w:shd w:val="clear" w:color="auto" w:fill="auto"/>
          </w:tcPr>
          <w:p w:rsidR="002E1B4C" w:rsidRDefault="002E1B4C" w:rsidP="002E1B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Скиба І.М.</w:t>
            </w:r>
          </w:p>
          <w:p w:rsidR="002E1B4C" w:rsidRPr="004433CE" w:rsidRDefault="002E1B4C" w:rsidP="002E1B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Скуратовська К.Д.</w:t>
            </w:r>
          </w:p>
          <w:p w:rsidR="002E1B4C" w:rsidRDefault="002E1B4C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3CE" w:rsidRPr="004433CE" w:rsidRDefault="004433CE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3CE" w:rsidRPr="004433CE" w:rsidRDefault="004433CE" w:rsidP="00CF00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33CE" w:rsidRPr="004433CE" w:rsidRDefault="002E1B4C" w:rsidP="00266836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3CE">
              <w:rPr>
                <w:rFonts w:ascii="Times New Roman" w:hAnsi="Times New Roman"/>
                <w:sz w:val="20"/>
                <w:szCs w:val="20"/>
              </w:rPr>
              <w:t>90 осіб</w:t>
            </w:r>
          </w:p>
          <w:p w:rsidR="004433CE" w:rsidRPr="004433CE" w:rsidRDefault="004433CE" w:rsidP="00266836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433CE" w:rsidRPr="004433CE" w:rsidRDefault="002E1B4C" w:rsidP="004433CE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Збір коштів на придбання автомобіля для захисників</w:t>
            </w:r>
          </w:p>
        </w:tc>
      </w:tr>
    </w:tbl>
    <w:p w:rsidR="00C841E7" w:rsidRPr="006724C0" w:rsidRDefault="00C841E7" w:rsidP="00C841E7">
      <w:pPr>
        <w:pStyle w:val="a3"/>
        <w:rPr>
          <w:rFonts w:ascii="Times New Roman" w:hAnsi="Times New Roman"/>
          <w:b/>
          <w:sz w:val="28"/>
          <w:szCs w:val="28"/>
        </w:rPr>
      </w:pPr>
    </w:p>
    <w:p w:rsidR="00C841E7" w:rsidRPr="006724C0" w:rsidRDefault="00C841E7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C841E7" w:rsidRDefault="00C841E7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C841E7" w:rsidRDefault="00C841E7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266836" w:rsidRDefault="00266836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266836" w:rsidRDefault="00266836" w:rsidP="00C841E7">
      <w:pPr>
        <w:pStyle w:val="a3"/>
        <w:rPr>
          <w:rFonts w:ascii="Times New Roman" w:hAnsi="Times New Roman"/>
          <w:sz w:val="28"/>
          <w:szCs w:val="28"/>
        </w:rPr>
      </w:pPr>
    </w:p>
    <w:p w:rsidR="00C841E7" w:rsidRPr="006724C0" w:rsidRDefault="00C841E7" w:rsidP="00C841E7">
      <w:pPr>
        <w:pStyle w:val="a3"/>
        <w:ind w:left="-142"/>
        <w:rPr>
          <w:rFonts w:ascii="Times New Roman" w:hAnsi="Times New Roman"/>
          <w:sz w:val="28"/>
          <w:szCs w:val="28"/>
        </w:rPr>
      </w:pPr>
      <w:r w:rsidRPr="006724C0">
        <w:rPr>
          <w:rFonts w:ascii="Times New Roman" w:hAnsi="Times New Roman"/>
          <w:sz w:val="28"/>
          <w:szCs w:val="28"/>
        </w:rPr>
        <w:t>Керуючий справами виконавчого комітету</w:t>
      </w:r>
    </w:p>
    <w:p w:rsidR="00C841E7" w:rsidRPr="006724C0" w:rsidRDefault="00C841E7" w:rsidP="00C841E7">
      <w:pPr>
        <w:pStyle w:val="a3"/>
        <w:ind w:left="-142"/>
        <w:rPr>
          <w:rFonts w:ascii="Times New Roman" w:hAnsi="Times New Roman"/>
          <w:sz w:val="28"/>
          <w:szCs w:val="28"/>
        </w:rPr>
      </w:pPr>
      <w:r w:rsidRPr="006724C0">
        <w:rPr>
          <w:rFonts w:ascii="Times New Roman" w:hAnsi="Times New Roman"/>
          <w:sz w:val="28"/>
          <w:szCs w:val="28"/>
        </w:rPr>
        <w:t xml:space="preserve">Лубенської міської ради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96DAC">
        <w:rPr>
          <w:rFonts w:ascii="Times New Roman" w:hAnsi="Times New Roman"/>
          <w:sz w:val="28"/>
          <w:szCs w:val="28"/>
        </w:rPr>
        <w:t xml:space="preserve">      </w:t>
      </w:r>
      <w:r w:rsidRPr="006724C0">
        <w:rPr>
          <w:rFonts w:ascii="Times New Roman" w:hAnsi="Times New Roman"/>
          <w:sz w:val="28"/>
          <w:szCs w:val="28"/>
        </w:rPr>
        <w:t xml:space="preserve">  Юлія БІЛОКІНЬ</w:t>
      </w:r>
    </w:p>
    <w:p w:rsidR="00C841E7" w:rsidRPr="006724C0" w:rsidRDefault="00C841E7" w:rsidP="00C841E7">
      <w:pPr>
        <w:pStyle w:val="a3"/>
        <w:ind w:left="-142"/>
        <w:rPr>
          <w:rFonts w:ascii="Times New Roman" w:hAnsi="Times New Roman"/>
          <w:sz w:val="28"/>
          <w:szCs w:val="28"/>
        </w:rPr>
      </w:pPr>
    </w:p>
    <w:p w:rsidR="00661CB0" w:rsidRDefault="00661CB0" w:rsidP="00F66153">
      <w:pPr>
        <w:pStyle w:val="a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661CB0" w:rsidSect="006A0E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935BF"/>
    <w:multiLevelType w:val="hybridMultilevel"/>
    <w:tmpl w:val="0E1E0DEA"/>
    <w:lvl w:ilvl="0" w:tplc="3AB00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52AAAD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DE"/>
    <w:rsid w:val="0002260E"/>
    <w:rsid w:val="0003559E"/>
    <w:rsid w:val="00035AD0"/>
    <w:rsid w:val="00045293"/>
    <w:rsid w:val="00060A92"/>
    <w:rsid w:val="000762BE"/>
    <w:rsid w:val="000A0D14"/>
    <w:rsid w:val="001254DD"/>
    <w:rsid w:val="00171ABF"/>
    <w:rsid w:val="00181592"/>
    <w:rsid w:val="001A0856"/>
    <w:rsid w:val="001E6107"/>
    <w:rsid w:val="00266836"/>
    <w:rsid w:val="00270ACB"/>
    <w:rsid w:val="002A56D4"/>
    <w:rsid w:val="002B09A3"/>
    <w:rsid w:val="002B532E"/>
    <w:rsid w:val="002E1B4C"/>
    <w:rsid w:val="00322C4C"/>
    <w:rsid w:val="00345B94"/>
    <w:rsid w:val="00346F8C"/>
    <w:rsid w:val="003501BD"/>
    <w:rsid w:val="003B3AE0"/>
    <w:rsid w:val="003C12B9"/>
    <w:rsid w:val="003D3D5F"/>
    <w:rsid w:val="003E03C5"/>
    <w:rsid w:val="00406276"/>
    <w:rsid w:val="00432F87"/>
    <w:rsid w:val="004433CE"/>
    <w:rsid w:val="004527B3"/>
    <w:rsid w:val="00486140"/>
    <w:rsid w:val="004B08DE"/>
    <w:rsid w:val="004C152D"/>
    <w:rsid w:val="004C17AD"/>
    <w:rsid w:val="00501092"/>
    <w:rsid w:val="00502553"/>
    <w:rsid w:val="00547E8E"/>
    <w:rsid w:val="00577BAF"/>
    <w:rsid w:val="005B10A3"/>
    <w:rsid w:val="005B1CF7"/>
    <w:rsid w:val="005F7B75"/>
    <w:rsid w:val="00661CB0"/>
    <w:rsid w:val="006A0EFA"/>
    <w:rsid w:val="006C01C8"/>
    <w:rsid w:val="006C14C4"/>
    <w:rsid w:val="007105BD"/>
    <w:rsid w:val="007164C9"/>
    <w:rsid w:val="007B06AC"/>
    <w:rsid w:val="007C641B"/>
    <w:rsid w:val="007C7817"/>
    <w:rsid w:val="007D61F7"/>
    <w:rsid w:val="007F6A23"/>
    <w:rsid w:val="00860170"/>
    <w:rsid w:val="008A12FE"/>
    <w:rsid w:val="008A1C9D"/>
    <w:rsid w:val="008A73D5"/>
    <w:rsid w:val="008D3225"/>
    <w:rsid w:val="008F4DDF"/>
    <w:rsid w:val="009171F8"/>
    <w:rsid w:val="00924850"/>
    <w:rsid w:val="00926F58"/>
    <w:rsid w:val="00996DAC"/>
    <w:rsid w:val="009A0C3A"/>
    <w:rsid w:val="009A0C6E"/>
    <w:rsid w:val="009C4984"/>
    <w:rsid w:val="00A1088E"/>
    <w:rsid w:val="00A17DCD"/>
    <w:rsid w:val="00A24550"/>
    <w:rsid w:val="00A64B50"/>
    <w:rsid w:val="00A64F58"/>
    <w:rsid w:val="00A7495A"/>
    <w:rsid w:val="00A8481C"/>
    <w:rsid w:val="00A8658E"/>
    <w:rsid w:val="00A955A9"/>
    <w:rsid w:val="00A976B1"/>
    <w:rsid w:val="00AC63C6"/>
    <w:rsid w:val="00B340D3"/>
    <w:rsid w:val="00B37426"/>
    <w:rsid w:val="00B50811"/>
    <w:rsid w:val="00B74A69"/>
    <w:rsid w:val="00B8112F"/>
    <w:rsid w:val="00BA0110"/>
    <w:rsid w:val="00C54D3C"/>
    <w:rsid w:val="00C80CEE"/>
    <w:rsid w:val="00C83671"/>
    <w:rsid w:val="00C841E7"/>
    <w:rsid w:val="00C9132A"/>
    <w:rsid w:val="00CA6344"/>
    <w:rsid w:val="00CC3F82"/>
    <w:rsid w:val="00CC7E2D"/>
    <w:rsid w:val="00CE3435"/>
    <w:rsid w:val="00D842C5"/>
    <w:rsid w:val="00D9466E"/>
    <w:rsid w:val="00DA48A2"/>
    <w:rsid w:val="00DE6E2C"/>
    <w:rsid w:val="00E664EC"/>
    <w:rsid w:val="00EB197A"/>
    <w:rsid w:val="00EB7898"/>
    <w:rsid w:val="00EE5BC5"/>
    <w:rsid w:val="00EF370B"/>
    <w:rsid w:val="00F47A93"/>
    <w:rsid w:val="00F66153"/>
    <w:rsid w:val="00FA160E"/>
    <w:rsid w:val="00FA2CC4"/>
    <w:rsid w:val="00FA7AEF"/>
    <w:rsid w:val="00FB10B1"/>
    <w:rsid w:val="00FC4D78"/>
    <w:rsid w:val="00FF01EA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B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5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5">
    <w:name w:val="Table Grid"/>
    <w:basedOn w:val="a1"/>
    <w:uiPriority w:val="59"/>
    <w:rsid w:val="00CA6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B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5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5">
    <w:name w:val="Table Grid"/>
    <w:basedOn w:val="a1"/>
    <w:uiPriority w:val="59"/>
    <w:rsid w:val="00CA6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Тетана Бутрим</cp:lastModifiedBy>
  <cp:revision>3</cp:revision>
  <cp:lastPrinted>2025-02-04T06:38:00Z</cp:lastPrinted>
  <dcterms:created xsi:type="dcterms:W3CDTF">2025-02-04T06:37:00Z</dcterms:created>
  <dcterms:modified xsi:type="dcterms:W3CDTF">2025-02-04T07:20:00Z</dcterms:modified>
</cp:coreProperties>
</file>