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CE0" w:rsidRPr="00C16285" w:rsidRDefault="00A21CE0" w:rsidP="00A21CE0">
      <w:pPr>
        <w:widowControl/>
        <w:autoSpaceDE/>
        <w:autoSpaceDN/>
        <w:adjustRightInd/>
        <w:rPr>
          <w:sz w:val="28"/>
          <w:lang w:val="uk-UA"/>
        </w:rPr>
      </w:pPr>
      <w:r>
        <w:rPr>
          <w:noProof/>
          <w:sz w:val="28"/>
        </w:rPr>
        <w:drawing>
          <wp:anchor distT="0" distB="0" distL="114300" distR="114300" simplePos="0" relativeHeight="251659264" behindDoc="0" locked="0" layoutInCell="1" allowOverlap="1" wp14:anchorId="5D5B0B01" wp14:editId="08C201D4">
            <wp:simplePos x="0" y="0"/>
            <wp:positionH relativeFrom="column">
              <wp:posOffset>2710815</wp:posOffset>
            </wp:positionH>
            <wp:positionV relativeFrom="paragraph">
              <wp:posOffset>5715</wp:posOffset>
            </wp:positionV>
            <wp:extent cx="466725" cy="640080"/>
            <wp:effectExtent l="19050" t="0" r="9525" b="0"/>
            <wp:wrapNone/>
            <wp:docPr id="1" name="Рисунок 1" descr="3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зуб"/>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640080"/>
                    </a:xfrm>
                    <a:prstGeom prst="rect">
                      <a:avLst/>
                    </a:prstGeom>
                    <a:noFill/>
                  </pic:spPr>
                </pic:pic>
              </a:graphicData>
            </a:graphic>
          </wp:anchor>
        </w:drawing>
      </w:r>
    </w:p>
    <w:p w:rsidR="00A21CE0" w:rsidRDefault="00A21CE0" w:rsidP="00A21CE0">
      <w:pPr>
        <w:widowControl/>
        <w:autoSpaceDE/>
        <w:autoSpaceDN/>
        <w:adjustRightInd/>
        <w:jc w:val="center"/>
        <w:rPr>
          <w:b/>
          <w:sz w:val="28"/>
          <w:lang w:val="uk-UA"/>
        </w:rPr>
      </w:pPr>
    </w:p>
    <w:p w:rsidR="00A21CE0" w:rsidRDefault="00A21CE0" w:rsidP="00A21CE0">
      <w:pPr>
        <w:widowControl/>
        <w:tabs>
          <w:tab w:val="left" w:pos="2235"/>
          <w:tab w:val="center" w:pos="4677"/>
        </w:tabs>
        <w:autoSpaceDE/>
        <w:autoSpaceDN/>
        <w:adjustRightInd/>
        <w:rPr>
          <w:sz w:val="28"/>
          <w:szCs w:val="28"/>
          <w:lang w:val="uk-UA"/>
        </w:rPr>
      </w:pPr>
    </w:p>
    <w:p w:rsidR="00A21CE0" w:rsidRDefault="00A21CE0" w:rsidP="00A21CE0">
      <w:pPr>
        <w:widowControl/>
        <w:autoSpaceDE/>
        <w:autoSpaceDN/>
        <w:adjustRightInd/>
        <w:jc w:val="center"/>
        <w:rPr>
          <w:b/>
          <w:sz w:val="28"/>
          <w:szCs w:val="28"/>
          <w:lang w:val="uk-UA"/>
        </w:rPr>
      </w:pPr>
    </w:p>
    <w:p w:rsidR="00A21CE0" w:rsidRPr="006D5593" w:rsidRDefault="00A21CE0" w:rsidP="00A21CE0">
      <w:pPr>
        <w:widowControl/>
        <w:autoSpaceDE/>
        <w:autoSpaceDN/>
        <w:adjustRightInd/>
        <w:jc w:val="center"/>
        <w:rPr>
          <w:b/>
          <w:sz w:val="28"/>
          <w:szCs w:val="28"/>
          <w:lang w:val="uk-UA"/>
        </w:rPr>
      </w:pPr>
      <w:r w:rsidRPr="006D5593">
        <w:rPr>
          <w:b/>
          <w:sz w:val="28"/>
          <w:szCs w:val="28"/>
          <w:lang w:val="uk-UA"/>
        </w:rPr>
        <w:t>ЛУБЕНСЬКА МІСЬКА РАДА</w:t>
      </w:r>
    </w:p>
    <w:p w:rsidR="00A21CE0" w:rsidRPr="006D5593" w:rsidRDefault="00A21CE0" w:rsidP="00A21CE0">
      <w:pPr>
        <w:widowControl/>
        <w:autoSpaceDE/>
        <w:autoSpaceDN/>
        <w:adjustRightInd/>
        <w:jc w:val="center"/>
        <w:rPr>
          <w:b/>
          <w:sz w:val="28"/>
          <w:szCs w:val="28"/>
          <w:lang w:val="uk-UA"/>
        </w:rPr>
      </w:pPr>
      <w:r w:rsidRPr="006D5593">
        <w:rPr>
          <w:b/>
          <w:sz w:val="28"/>
          <w:szCs w:val="28"/>
          <w:lang w:val="uk-UA"/>
        </w:rPr>
        <w:t>ЛУБЕНСЬКОГО РАЙОНУ</w:t>
      </w:r>
    </w:p>
    <w:p w:rsidR="00A21CE0" w:rsidRPr="006D5593" w:rsidRDefault="00A21CE0" w:rsidP="00A21CE0">
      <w:pPr>
        <w:widowControl/>
        <w:autoSpaceDE/>
        <w:autoSpaceDN/>
        <w:adjustRightInd/>
        <w:jc w:val="center"/>
        <w:rPr>
          <w:sz w:val="28"/>
          <w:szCs w:val="28"/>
          <w:lang w:val="uk-UA"/>
        </w:rPr>
      </w:pPr>
      <w:r w:rsidRPr="006D5593">
        <w:rPr>
          <w:b/>
          <w:sz w:val="28"/>
          <w:szCs w:val="28"/>
          <w:lang w:val="uk-UA"/>
        </w:rPr>
        <w:t>ПОЛТАВСЬКОЇ ОБЛАСТІ</w:t>
      </w:r>
    </w:p>
    <w:p w:rsidR="00A21CE0" w:rsidRPr="00FA3D59" w:rsidRDefault="00A21CE0" w:rsidP="00A21CE0">
      <w:pPr>
        <w:keepNext/>
        <w:widowControl/>
        <w:autoSpaceDE/>
        <w:autoSpaceDN/>
        <w:adjustRightInd/>
        <w:jc w:val="center"/>
        <w:outlineLvl w:val="0"/>
        <w:rPr>
          <w:b/>
          <w:sz w:val="28"/>
          <w:szCs w:val="28"/>
          <w:lang w:val="uk-UA"/>
        </w:rPr>
      </w:pPr>
      <w:r>
        <w:rPr>
          <w:b/>
          <w:sz w:val="28"/>
          <w:szCs w:val="28"/>
          <w:lang w:val="uk-UA"/>
        </w:rPr>
        <w:t xml:space="preserve">ВИКОНАВЧИЙ </w:t>
      </w:r>
      <w:r w:rsidRPr="006D5593">
        <w:rPr>
          <w:b/>
          <w:sz w:val="28"/>
          <w:szCs w:val="28"/>
          <w:lang w:val="uk-UA"/>
        </w:rPr>
        <w:t>КОМІТЕТ</w:t>
      </w:r>
    </w:p>
    <w:p w:rsidR="00A21CE0" w:rsidRPr="006D5593" w:rsidRDefault="00A21CE0" w:rsidP="00A21CE0">
      <w:pPr>
        <w:widowControl/>
        <w:autoSpaceDE/>
        <w:autoSpaceDN/>
        <w:adjustRightInd/>
        <w:rPr>
          <w:sz w:val="24"/>
          <w:szCs w:val="24"/>
          <w:lang w:val="uk-UA"/>
        </w:rPr>
      </w:pPr>
    </w:p>
    <w:p w:rsidR="00A21CE0" w:rsidRPr="006D5593" w:rsidRDefault="00A21CE0" w:rsidP="00A21CE0">
      <w:pPr>
        <w:keepNext/>
        <w:widowControl/>
        <w:autoSpaceDE/>
        <w:autoSpaceDN/>
        <w:adjustRightInd/>
        <w:jc w:val="center"/>
        <w:outlineLvl w:val="1"/>
        <w:rPr>
          <w:b/>
          <w:sz w:val="28"/>
          <w:szCs w:val="28"/>
          <w:lang w:val="uk-UA"/>
        </w:rPr>
      </w:pPr>
      <w:r>
        <w:rPr>
          <w:b/>
          <w:sz w:val="28"/>
          <w:szCs w:val="28"/>
          <w:lang w:val="uk-UA"/>
        </w:rPr>
        <w:t xml:space="preserve">РОЗПОРЯДЖЕННЯ </w:t>
      </w:r>
    </w:p>
    <w:p w:rsidR="00A21CE0" w:rsidRDefault="00A21CE0" w:rsidP="00A21CE0">
      <w:pPr>
        <w:keepNext/>
        <w:widowControl/>
        <w:autoSpaceDE/>
        <w:autoSpaceDN/>
        <w:adjustRightInd/>
        <w:jc w:val="center"/>
        <w:outlineLvl w:val="1"/>
        <w:rPr>
          <w:b/>
          <w:sz w:val="28"/>
          <w:szCs w:val="28"/>
          <w:lang w:val="uk-UA"/>
        </w:rPr>
      </w:pPr>
      <w:r w:rsidRPr="006D5593">
        <w:rPr>
          <w:b/>
          <w:sz w:val="28"/>
          <w:szCs w:val="28"/>
          <w:lang w:val="uk-UA"/>
        </w:rPr>
        <w:t>ЛУБЕНСЬКОГО МІСЬКОГО ГОЛОВИ</w:t>
      </w:r>
    </w:p>
    <w:p w:rsidR="00A21CE0" w:rsidRDefault="00A21CE0" w:rsidP="00A21CE0">
      <w:pPr>
        <w:keepNext/>
        <w:widowControl/>
        <w:autoSpaceDE/>
        <w:autoSpaceDN/>
        <w:adjustRightInd/>
        <w:outlineLvl w:val="1"/>
        <w:rPr>
          <w:b/>
          <w:sz w:val="28"/>
          <w:szCs w:val="28"/>
          <w:lang w:val="uk-UA"/>
        </w:rPr>
      </w:pPr>
    </w:p>
    <w:p w:rsidR="00A21CE0" w:rsidRDefault="00A21CE0" w:rsidP="00A21CE0">
      <w:pPr>
        <w:keepNext/>
        <w:widowControl/>
        <w:autoSpaceDE/>
        <w:autoSpaceDN/>
        <w:adjustRightInd/>
        <w:outlineLvl w:val="1"/>
        <w:rPr>
          <w:b/>
          <w:sz w:val="28"/>
          <w:szCs w:val="28"/>
          <w:lang w:val="uk-UA"/>
        </w:rPr>
      </w:pPr>
    </w:p>
    <w:p w:rsidR="00A21CE0" w:rsidRDefault="0092254E" w:rsidP="00A21CE0">
      <w:pPr>
        <w:spacing w:before="120"/>
        <w:jc w:val="both"/>
        <w:rPr>
          <w:sz w:val="28"/>
          <w:szCs w:val="28"/>
          <w:lang w:val="uk-UA"/>
        </w:rPr>
      </w:pPr>
      <w:r>
        <w:rPr>
          <w:sz w:val="28"/>
          <w:szCs w:val="28"/>
          <w:lang w:val="uk-UA"/>
        </w:rPr>
        <w:t>24 березня 2025р.</w:t>
      </w:r>
      <w:r w:rsidR="00A21CE0">
        <w:rPr>
          <w:sz w:val="28"/>
          <w:szCs w:val="28"/>
          <w:lang w:val="uk-UA"/>
        </w:rPr>
        <w:t xml:space="preserve"> №</w:t>
      </w:r>
      <w:r>
        <w:rPr>
          <w:sz w:val="28"/>
          <w:szCs w:val="28"/>
          <w:lang w:val="uk-UA"/>
        </w:rPr>
        <w:t>134р</w:t>
      </w:r>
    </w:p>
    <w:p w:rsidR="00A21CE0" w:rsidRDefault="00A21CE0" w:rsidP="00A21CE0">
      <w:pPr>
        <w:jc w:val="both"/>
        <w:rPr>
          <w:b/>
          <w:sz w:val="28"/>
          <w:szCs w:val="28"/>
          <w:lang w:val="uk-UA"/>
        </w:rPr>
      </w:pPr>
    </w:p>
    <w:p w:rsidR="00A21CE0" w:rsidRDefault="00A21CE0" w:rsidP="00A21CE0">
      <w:pPr>
        <w:rPr>
          <w:b/>
          <w:sz w:val="28"/>
          <w:szCs w:val="28"/>
        </w:rPr>
      </w:pPr>
    </w:p>
    <w:p w:rsidR="00A21CE0" w:rsidRDefault="00A21CE0" w:rsidP="00A21CE0">
      <w:pPr>
        <w:rPr>
          <w:b/>
          <w:sz w:val="28"/>
          <w:szCs w:val="28"/>
          <w:lang w:val="uk-UA"/>
        </w:rPr>
      </w:pPr>
      <w:r>
        <w:rPr>
          <w:b/>
          <w:sz w:val="28"/>
          <w:szCs w:val="28"/>
        </w:rPr>
        <w:t xml:space="preserve">Про </w:t>
      </w:r>
      <w:proofErr w:type="spellStart"/>
      <w:r>
        <w:rPr>
          <w:b/>
          <w:sz w:val="28"/>
          <w:szCs w:val="28"/>
        </w:rPr>
        <w:t>надання</w:t>
      </w:r>
      <w:proofErr w:type="spellEnd"/>
      <w:r>
        <w:rPr>
          <w:b/>
          <w:sz w:val="28"/>
          <w:szCs w:val="28"/>
        </w:rPr>
        <w:t xml:space="preserve"> </w:t>
      </w:r>
      <w:proofErr w:type="spellStart"/>
      <w:r>
        <w:rPr>
          <w:b/>
          <w:sz w:val="28"/>
          <w:szCs w:val="28"/>
        </w:rPr>
        <w:t>допомоги</w:t>
      </w:r>
      <w:proofErr w:type="spellEnd"/>
    </w:p>
    <w:p w:rsidR="00A21CE0" w:rsidRDefault="00A21CE0" w:rsidP="00A21CE0">
      <w:pPr>
        <w:rPr>
          <w:b/>
          <w:sz w:val="28"/>
          <w:szCs w:val="28"/>
          <w:lang w:val="uk-UA"/>
        </w:rPr>
      </w:pPr>
      <w:r>
        <w:rPr>
          <w:b/>
          <w:sz w:val="28"/>
          <w:szCs w:val="28"/>
          <w:lang w:val="uk-UA"/>
        </w:rPr>
        <w:t>на поховання</w:t>
      </w:r>
    </w:p>
    <w:p w:rsidR="00A21CE0" w:rsidRDefault="00A21CE0" w:rsidP="00A21CE0">
      <w:pPr>
        <w:rPr>
          <w:b/>
          <w:sz w:val="28"/>
          <w:szCs w:val="28"/>
          <w:lang w:val="uk-UA"/>
        </w:rPr>
      </w:pPr>
    </w:p>
    <w:p w:rsidR="00A21CE0" w:rsidRDefault="00A21CE0" w:rsidP="00A21CE0">
      <w:pPr>
        <w:ind w:right="-284"/>
        <w:jc w:val="both"/>
        <w:rPr>
          <w:sz w:val="28"/>
          <w:szCs w:val="28"/>
          <w:lang w:val="uk-UA"/>
        </w:rPr>
      </w:pPr>
      <w:r>
        <w:rPr>
          <w:sz w:val="28"/>
          <w:szCs w:val="28"/>
          <w:lang w:val="uk-UA"/>
        </w:rPr>
        <w:t xml:space="preserve">        </w:t>
      </w:r>
      <w:proofErr w:type="spellStart"/>
      <w:r>
        <w:rPr>
          <w:sz w:val="28"/>
          <w:szCs w:val="28"/>
        </w:rPr>
        <w:t>Розглянувши</w:t>
      </w:r>
      <w:proofErr w:type="spellEnd"/>
      <w:r>
        <w:rPr>
          <w:sz w:val="28"/>
          <w:szCs w:val="28"/>
          <w:lang w:val="uk-UA"/>
        </w:rPr>
        <w:t xml:space="preserve"> </w:t>
      </w:r>
      <w:proofErr w:type="spellStart"/>
      <w:r>
        <w:rPr>
          <w:sz w:val="28"/>
          <w:szCs w:val="28"/>
        </w:rPr>
        <w:t>заяв</w:t>
      </w:r>
      <w:proofErr w:type="spellEnd"/>
      <w:r>
        <w:rPr>
          <w:sz w:val="28"/>
          <w:szCs w:val="28"/>
          <w:lang w:val="uk-UA"/>
        </w:rPr>
        <w:t xml:space="preserve">у </w:t>
      </w:r>
      <w:r>
        <w:rPr>
          <w:sz w:val="28"/>
          <w:szCs w:val="28"/>
        </w:rPr>
        <w:t xml:space="preserve">та </w:t>
      </w:r>
      <w:proofErr w:type="spellStart"/>
      <w:r>
        <w:rPr>
          <w:sz w:val="28"/>
          <w:szCs w:val="28"/>
        </w:rPr>
        <w:t>подані</w:t>
      </w:r>
      <w:proofErr w:type="spellEnd"/>
      <w:r>
        <w:rPr>
          <w:sz w:val="28"/>
          <w:szCs w:val="28"/>
        </w:rPr>
        <w:t xml:space="preserve"> </w:t>
      </w:r>
      <w:proofErr w:type="spellStart"/>
      <w:r>
        <w:rPr>
          <w:sz w:val="28"/>
          <w:szCs w:val="28"/>
        </w:rPr>
        <w:t>документи</w:t>
      </w:r>
      <w:proofErr w:type="spellEnd"/>
      <w:r>
        <w:rPr>
          <w:sz w:val="28"/>
          <w:szCs w:val="28"/>
        </w:rPr>
        <w:t xml:space="preserve"> </w:t>
      </w:r>
      <w:proofErr w:type="spellStart"/>
      <w:r>
        <w:rPr>
          <w:sz w:val="28"/>
          <w:szCs w:val="28"/>
        </w:rPr>
        <w:t>громадянки</w:t>
      </w:r>
      <w:proofErr w:type="spellEnd"/>
      <w:r>
        <w:rPr>
          <w:sz w:val="28"/>
          <w:szCs w:val="28"/>
          <w:lang w:val="uk-UA"/>
        </w:rPr>
        <w:t xml:space="preserve"> </w:t>
      </w:r>
      <w:r w:rsidR="00022DAF">
        <w:rPr>
          <w:sz w:val="28"/>
          <w:szCs w:val="28"/>
          <w:lang w:val="uk-UA"/>
        </w:rPr>
        <w:t>Особи 1</w:t>
      </w:r>
      <w:r>
        <w:rPr>
          <w:sz w:val="28"/>
          <w:szCs w:val="28"/>
          <w:lang w:val="uk-UA"/>
        </w:rPr>
        <w:t xml:space="preserve">про надання допомоги на поховання нею </w:t>
      </w:r>
      <w:r w:rsidR="00022DAF">
        <w:rPr>
          <w:sz w:val="28"/>
          <w:szCs w:val="28"/>
          <w:lang w:val="uk-UA"/>
        </w:rPr>
        <w:t xml:space="preserve">гр. </w:t>
      </w:r>
      <w:bookmarkStart w:id="0" w:name="_GoBack"/>
      <w:bookmarkEnd w:id="0"/>
      <w:r w:rsidR="00022DAF">
        <w:rPr>
          <w:sz w:val="28"/>
          <w:szCs w:val="28"/>
          <w:lang w:val="uk-UA"/>
        </w:rPr>
        <w:t>Особи 2</w:t>
      </w:r>
      <w:r w:rsidRPr="00272B95">
        <w:rPr>
          <w:sz w:val="28"/>
          <w:szCs w:val="28"/>
          <w:lang w:val="uk-UA"/>
        </w:rPr>
        <w:t xml:space="preserve">, </w:t>
      </w:r>
      <w:r>
        <w:rPr>
          <w:sz w:val="28"/>
          <w:szCs w:val="28"/>
          <w:lang w:val="uk-UA"/>
        </w:rPr>
        <w:t>керуючись   постановою  Кабінету</w:t>
      </w:r>
      <w:r w:rsidRPr="00F536E3">
        <w:rPr>
          <w:sz w:val="28"/>
          <w:szCs w:val="28"/>
          <w:lang w:val="uk-UA"/>
        </w:rPr>
        <w:t xml:space="preserve"> </w:t>
      </w:r>
      <w:r>
        <w:rPr>
          <w:sz w:val="28"/>
          <w:szCs w:val="28"/>
          <w:lang w:val="uk-UA"/>
        </w:rPr>
        <w:t xml:space="preserve">  Міні</w:t>
      </w:r>
      <w:proofErr w:type="gramStart"/>
      <w:r>
        <w:rPr>
          <w:sz w:val="28"/>
          <w:szCs w:val="28"/>
          <w:lang w:val="uk-UA"/>
        </w:rPr>
        <w:t>стр</w:t>
      </w:r>
      <w:proofErr w:type="gramEnd"/>
      <w:r>
        <w:rPr>
          <w:sz w:val="28"/>
          <w:szCs w:val="28"/>
          <w:lang w:val="uk-UA"/>
        </w:rPr>
        <w:t>ів   України   від  31 січня 2007 року №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рішенням Лубенської міської ради  від 18.02.2021 р. «Про  встановлення  розміру допомоги на поховання»,  ст. 42 Закону України «Про місцеве самоврядування в Україні»:</w:t>
      </w:r>
    </w:p>
    <w:p w:rsidR="00A21CE0" w:rsidRDefault="00A21CE0" w:rsidP="00A21CE0">
      <w:pPr>
        <w:ind w:right="-284"/>
        <w:jc w:val="both"/>
        <w:rPr>
          <w:sz w:val="28"/>
          <w:szCs w:val="28"/>
          <w:lang w:val="uk-UA"/>
        </w:rPr>
      </w:pPr>
    </w:p>
    <w:p w:rsidR="00B34D77" w:rsidRPr="00B34D77" w:rsidRDefault="00A21CE0" w:rsidP="00B34D77">
      <w:pPr>
        <w:pStyle w:val="a7"/>
        <w:numPr>
          <w:ilvl w:val="0"/>
          <w:numId w:val="1"/>
        </w:numPr>
        <w:ind w:right="-284"/>
        <w:jc w:val="both"/>
        <w:rPr>
          <w:sz w:val="28"/>
          <w:szCs w:val="28"/>
          <w:lang w:val="uk-UA"/>
        </w:rPr>
      </w:pPr>
      <w:r w:rsidRPr="00B34D77">
        <w:rPr>
          <w:sz w:val="28"/>
          <w:szCs w:val="28"/>
          <w:lang w:val="uk-UA"/>
        </w:rPr>
        <w:t xml:space="preserve">Надати грошову допомогу на поховання в розмірі 2000,00 </w:t>
      </w:r>
      <w:proofErr w:type="spellStart"/>
      <w:r w:rsidRPr="00B34D77">
        <w:rPr>
          <w:sz w:val="28"/>
          <w:szCs w:val="28"/>
          <w:lang w:val="uk-UA"/>
        </w:rPr>
        <w:t>грн</w:t>
      </w:r>
      <w:proofErr w:type="spellEnd"/>
      <w:r w:rsidRPr="00B34D77">
        <w:rPr>
          <w:sz w:val="28"/>
          <w:szCs w:val="28"/>
          <w:lang w:val="uk-UA"/>
        </w:rPr>
        <w:t>:</w:t>
      </w:r>
    </w:p>
    <w:p w:rsidR="00A21CE0" w:rsidRDefault="007A6E45" w:rsidP="00A21CE0">
      <w:pPr>
        <w:ind w:right="-284"/>
        <w:jc w:val="both"/>
        <w:rPr>
          <w:sz w:val="28"/>
          <w:szCs w:val="28"/>
          <w:lang w:val="uk-UA"/>
        </w:rPr>
      </w:pPr>
      <w:r>
        <w:rPr>
          <w:sz w:val="28"/>
          <w:szCs w:val="28"/>
          <w:lang w:val="uk-UA"/>
        </w:rPr>
        <w:t>Особі 1</w:t>
      </w:r>
      <w:r w:rsidR="00A21CE0">
        <w:rPr>
          <w:sz w:val="28"/>
          <w:szCs w:val="28"/>
          <w:lang w:val="uk-UA"/>
        </w:rPr>
        <w:t xml:space="preserve">, </w:t>
      </w:r>
      <w:r>
        <w:rPr>
          <w:sz w:val="28"/>
          <w:szCs w:val="28"/>
          <w:lang w:val="uk-UA"/>
        </w:rPr>
        <w:t>ххххххх</w:t>
      </w:r>
      <w:r w:rsidR="00A21CE0">
        <w:rPr>
          <w:sz w:val="28"/>
          <w:szCs w:val="28"/>
          <w:lang w:val="uk-UA"/>
        </w:rPr>
        <w:t>.</w:t>
      </w:r>
    </w:p>
    <w:p w:rsidR="00A21CE0" w:rsidRDefault="00A21CE0" w:rsidP="00A21CE0">
      <w:pPr>
        <w:ind w:right="-284" w:firstLine="567"/>
        <w:jc w:val="both"/>
        <w:rPr>
          <w:sz w:val="28"/>
          <w:szCs w:val="28"/>
          <w:lang w:val="uk-UA"/>
        </w:rPr>
      </w:pPr>
      <w:r>
        <w:rPr>
          <w:sz w:val="28"/>
          <w:szCs w:val="28"/>
          <w:lang w:val="uk-UA"/>
        </w:rPr>
        <w:t>2. Територіальному центру соціального обслуговування (надання соціальних послуг) Лубенської місь</w:t>
      </w:r>
      <w:r w:rsidRPr="001949EA">
        <w:rPr>
          <w:sz w:val="28"/>
          <w:szCs w:val="28"/>
          <w:lang w:val="uk-UA"/>
        </w:rPr>
        <w:t>кої ради</w:t>
      </w:r>
      <w:r>
        <w:rPr>
          <w:sz w:val="28"/>
          <w:szCs w:val="28"/>
          <w:lang w:val="uk-UA"/>
        </w:rPr>
        <w:t xml:space="preserve"> Лубенського району Полтавської області</w:t>
      </w:r>
      <w:r w:rsidRPr="001949EA">
        <w:rPr>
          <w:sz w:val="28"/>
          <w:szCs w:val="28"/>
          <w:lang w:val="uk-UA"/>
        </w:rPr>
        <w:t xml:space="preserve"> провести випла</w:t>
      </w:r>
      <w:r w:rsidRPr="001A226C">
        <w:rPr>
          <w:sz w:val="28"/>
          <w:szCs w:val="28"/>
          <w:lang w:val="uk-UA"/>
        </w:rPr>
        <w:t>ту допомоги на поховання</w:t>
      </w:r>
      <w:r>
        <w:rPr>
          <w:sz w:val="28"/>
          <w:szCs w:val="28"/>
          <w:lang w:val="uk-UA"/>
        </w:rPr>
        <w:t xml:space="preserve"> відповідно до пункту 1 цього розпорядження</w:t>
      </w:r>
      <w:r w:rsidRPr="001A226C">
        <w:rPr>
          <w:sz w:val="28"/>
          <w:szCs w:val="28"/>
          <w:lang w:val="uk-UA"/>
        </w:rPr>
        <w:t xml:space="preserve"> за рахунок</w:t>
      </w:r>
      <w:r>
        <w:rPr>
          <w:sz w:val="28"/>
          <w:szCs w:val="28"/>
          <w:lang w:val="uk-UA"/>
        </w:rPr>
        <w:t xml:space="preserve"> </w:t>
      </w:r>
      <w:r w:rsidRPr="001A226C">
        <w:rPr>
          <w:sz w:val="28"/>
          <w:szCs w:val="28"/>
          <w:lang w:val="uk-UA"/>
        </w:rPr>
        <w:t>коштів</w:t>
      </w:r>
      <w:r>
        <w:rPr>
          <w:sz w:val="28"/>
          <w:szCs w:val="28"/>
          <w:lang w:val="uk-UA"/>
        </w:rPr>
        <w:t xml:space="preserve"> </w:t>
      </w:r>
      <w:r w:rsidRPr="001A226C">
        <w:rPr>
          <w:sz w:val="28"/>
          <w:szCs w:val="28"/>
          <w:lang w:val="uk-UA"/>
        </w:rPr>
        <w:t xml:space="preserve">загального фонду місцевого бюджету по КФК </w:t>
      </w:r>
      <w:r>
        <w:rPr>
          <w:sz w:val="28"/>
          <w:szCs w:val="28"/>
          <w:lang w:val="uk-UA"/>
        </w:rPr>
        <w:t>0813242</w:t>
      </w:r>
      <w:r w:rsidRPr="001A226C">
        <w:rPr>
          <w:sz w:val="28"/>
          <w:szCs w:val="28"/>
          <w:lang w:val="uk-UA"/>
        </w:rPr>
        <w:t xml:space="preserve"> </w:t>
      </w:r>
      <w:r>
        <w:rPr>
          <w:sz w:val="28"/>
          <w:szCs w:val="28"/>
          <w:lang w:val="uk-UA"/>
        </w:rPr>
        <w:t>«</w:t>
      </w:r>
      <w:r w:rsidRPr="001A226C">
        <w:rPr>
          <w:sz w:val="28"/>
          <w:szCs w:val="28"/>
          <w:lang w:val="uk-UA"/>
        </w:rPr>
        <w:t>Інші</w:t>
      </w:r>
      <w:r>
        <w:rPr>
          <w:sz w:val="28"/>
          <w:szCs w:val="28"/>
          <w:lang w:val="uk-UA"/>
        </w:rPr>
        <w:t xml:space="preserve"> </w:t>
      </w:r>
      <w:r w:rsidRPr="001A226C">
        <w:rPr>
          <w:sz w:val="28"/>
          <w:szCs w:val="28"/>
          <w:lang w:val="uk-UA"/>
        </w:rPr>
        <w:t>видатки на соціальний</w:t>
      </w:r>
      <w:r>
        <w:rPr>
          <w:sz w:val="28"/>
          <w:szCs w:val="28"/>
          <w:lang w:val="uk-UA"/>
        </w:rPr>
        <w:t xml:space="preserve"> </w:t>
      </w:r>
      <w:r w:rsidRPr="001A226C">
        <w:rPr>
          <w:sz w:val="28"/>
          <w:szCs w:val="28"/>
          <w:lang w:val="uk-UA"/>
        </w:rPr>
        <w:t>захист населення</w:t>
      </w:r>
      <w:r>
        <w:rPr>
          <w:sz w:val="28"/>
          <w:szCs w:val="28"/>
          <w:lang w:val="uk-UA"/>
        </w:rPr>
        <w:t>»</w:t>
      </w:r>
      <w:r w:rsidRPr="001A226C">
        <w:rPr>
          <w:sz w:val="28"/>
          <w:szCs w:val="28"/>
          <w:lang w:val="uk-UA"/>
        </w:rPr>
        <w:t>.</w:t>
      </w:r>
    </w:p>
    <w:p w:rsidR="00A21CE0" w:rsidRDefault="00A21CE0" w:rsidP="00A21CE0">
      <w:pPr>
        <w:ind w:right="-284" w:firstLine="567"/>
        <w:jc w:val="both"/>
        <w:rPr>
          <w:sz w:val="28"/>
          <w:szCs w:val="28"/>
          <w:lang w:val="uk-UA"/>
        </w:rPr>
      </w:pPr>
      <w:r>
        <w:rPr>
          <w:sz w:val="28"/>
          <w:szCs w:val="28"/>
          <w:lang w:val="uk-UA"/>
        </w:rPr>
        <w:t>3. </w:t>
      </w:r>
      <w:r>
        <w:rPr>
          <w:sz w:val="28"/>
          <w:szCs w:val="28"/>
        </w:rPr>
        <w:t>Контроль</w:t>
      </w:r>
      <w:r>
        <w:rPr>
          <w:sz w:val="28"/>
          <w:szCs w:val="28"/>
          <w:lang w:val="uk-UA"/>
        </w:rPr>
        <w:t xml:space="preserve"> </w:t>
      </w:r>
      <w:r>
        <w:rPr>
          <w:sz w:val="28"/>
          <w:szCs w:val="28"/>
        </w:rPr>
        <w:t>за</w:t>
      </w:r>
      <w:r>
        <w:rPr>
          <w:sz w:val="28"/>
          <w:szCs w:val="28"/>
          <w:lang w:val="uk-UA"/>
        </w:rPr>
        <w:t xml:space="preserve"> </w:t>
      </w:r>
      <w:proofErr w:type="spellStart"/>
      <w:r>
        <w:rPr>
          <w:sz w:val="28"/>
          <w:szCs w:val="28"/>
        </w:rPr>
        <w:t>виконанням</w:t>
      </w:r>
      <w:proofErr w:type="spellEnd"/>
      <w:r>
        <w:rPr>
          <w:sz w:val="28"/>
          <w:szCs w:val="28"/>
          <w:lang w:val="uk-UA"/>
        </w:rPr>
        <w:t xml:space="preserve"> </w:t>
      </w:r>
      <w:proofErr w:type="spellStart"/>
      <w:r>
        <w:rPr>
          <w:sz w:val="28"/>
          <w:szCs w:val="28"/>
        </w:rPr>
        <w:t>розпорядження</w:t>
      </w:r>
      <w:proofErr w:type="spellEnd"/>
      <w:r>
        <w:rPr>
          <w:sz w:val="28"/>
          <w:szCs w:val="28"/>
          <w:lang w:val="uk-UA"/>
        </w:rPr>
        <w:t xml:space="preserve"> </w:t>
      </w:r>
      <w:proofErr w:type="spellStart"/>
      <w:r>
        <w:rPr>
          <w:sz w:val="28"/>
          <w:szCs w:val="28"/>
        </w:rPr>
        <w:t>покласти</w:t>
      </w:r>
      <w:proofErr w:type="spellEnd"/>
      <w:r>
        <w:rPr>
          <w:sz w:val="28"/>
          <w:szCs w:val="28"/>
          <w:lang w:val="uk-UA"/>
        </w:rPr>
        <w:t xml:space="preserve"> </w:t>
      </w:r>
      <w:r>
        <w:rPr>
          <w:sz w:val="28"/>
          <w:szCs w:val="28"/>
        </w:rPr>
        <w:t xml:space="preserve">на директора </w:t>
      </w:r>
      <w:proofErr w:type="spellStart"/>
      <w:r>
        <w:rPr>
          <w:sz w:val="28"/>
          <w:szCs w:val="28"/>
        </w:rPr>
        <w:t>територіального</w:t>
      </w:r>
      <w:proofErr w:type="spellEnd"/>
      <w:r>
        <w:rPr>
          <w:sz w:val="28"/>
          <w:szCs w:val="28"/>
        </w:rPr>
        <w:t xml:space="preserve"> центру </w:t>
      </w:r>
      <w:proofErr w:type="spellStart"/>
      <w:r>
        <w:rPr>
          <w:sz w:val="28"/>
          <w:szCs w:val="28"/>
        </w:rPr>
        <w:t>соціального</w:t>
      </w:r>
      <w:proofErr w:type="spellEnd"/>
      <w:r>
        <w:rPr>
          <w:sz w:val="28"/>
          <w:szCs w:val="28"/>
        </w:rPr>
        <w:t xml:space="preserve"> </w:t>
      </w:r>
      <w:proofErr w:type="spellStart"/>
      <w:r>
        <w:rPr>
          <w:sz w:val="28"/>
          <w:szCs w:val="28"/>
        </w:rPr>
        <w:t>обслуговування</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соціальних</w:t>
      </w:r>
      <w:proofErr w:type="spellEnd"/>
      <w:r>
        <w:rPr>
          <w:sz w:val="28"/>
          <w:szCs w:val="28"/>
        </w:rPr>
        <w:t xml:space="preserve"> </w:t>
      </w:r>
      <w:proofErr w:type="spellStart"/>
      <w:r>
        <w:rPr>
          <w:sz w:val="28"/>
          <w:szCs w:val="28"/>
        </w:rPr>
        <w:t>послуг</w:t>
      </w:r>
      <w:proofErr w:type="spellEnd"/>
      <w:r>
        <w:rPr>
          <w:sz w:val="28"/>
          <w:szCs w:val="28"/>
        </w:rPr>
        <w:t xml:space="preserve">) </w:t>
      </w:r>
      <w:proofErr w:type="spellStart"/>
      <w:r>
        <w:rPr>
          <w:sz w:val="28"/>
          <w:szCs w:val="28"/>
        </w:rPr>
        <w:t>Лубенської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r w:rsidRPr="007667CA">
        <w:rPr>
          <w:sz w:val="28"/>
          <w:szCs w:val="28"/>
          <w:lang w:val="uk-UA"/>
        </w:rPr>
        <w:t>Лубенського району Полтавської області</w:t>
      </w:r>
      <w:r>
        <w:rPr>
          <w:sz w:val="28"/>
          <w:szCs w:val="28"/>
          <w:lang w:val="uk-UA"/>
        </w:rPr>
        <w:t xml:space="preserve"> </w:t>
      </w:r>
      <w:r>
        <w:rPr>
          <w:sz w:val="28"/>
          <w:szCs w:val="28"/>
        </w:rPr>
        <w:t>Сухонос Н.В.</w:t>
      </w:r>
    </w:p>
    <w:p w:rsidR="00A21CE0" w:rsidRDefault="00A21CE0" w:rsidP="00A21CE0">
      <w:pPr>
        <w:ind w:right="-284"/>
        <w:jc w:val="both"/>
        <w:rPr>
          <w:sz w:val="28"/>
          <w:szCs w:val="28"/>
          <w:lang w:val="uk-UA"/>
        </w:rPr>
      </w:pPr>
    </w:p>
    <w:p w:rsidR="00A21CE0" w:rsidRDefault="00A21CE0" w:rsidP="00A21CE0">
      <w:pPr>
        <w:ind w:right="-284"/>
        <w:jc w:val="both"/>
        <w:rPr>
          <w:sz w:val="28"/>
          <w:szCs w:val="28"/>
          <w:lang w:val="uk-UA"/>
        </w:rPr>
      </w:pPr>
    </w:p>
    <w:p w:rsidR="00A21CE0" w:rsidRDefault="00A21CE0" w:rsidP="00A21CE0">
      <w:pPr>
        <w:ind w:right="-284"/>
        <w:jc w:val="both"/>
        <w:rPr>
          <w:sz w:val="28"/>
          <w:szCs w:val="28"/>
          <w:lang w:val="uk-UA"/>
        </w:rPr>
      </w:pPr>
    </w:p>
    <w:p w:rsidR="00A21CE0" w:rsidRDefault="00A21CE0" w:rsidP="00A21CE0">
      <w:pPr>
        <w:widowControl/>
        <w:tabs>
          <w:tab w:val="left" w:pos="0"/>
          <w:tab w:val="left" w:pos="540"/>
        </w:tabs>
        <w:autoSpaceDE/>
        <w:autoSpaceDN/>
        <w:adjustRightInd/>
        <w:ind w:right="-284"/>
        <w:jc w:val="both"/>
        <w:rPr>
          <w:sz w:val="28"/>
          <w:szCs w:val="28"/>
          <w:lang w:val="uk-UA"/>
        </w:rPr>
      </w:pPr>
      <w:r w:rsidRPr="005541F3">
        <w:rPr>
          <w:sz w:val="28"/>
          <w:szCs w:val="28"/>
          <w:lang w:val="uk-UA"/>
        </w:rPr>
        <w:t>Лубенський міський го</w:t>
      </w:r>
      <w:r>
        <w:rPr>
          <w:sz w:val="28"/>
          <w:szCs w:val="28"/>
          <w:lang w:val="uk-UA"/>
        </w:rPr>
        <w:t>лова</w:t>
      </w:r>
      <w:r>
        <w:rPr>
          <w:sz w:val="28"/>
          <w:szCs w:val="28"/>
          <w:lang w:val="uk-UA"/>
        </w:rPr>
        <w:tab/>
      </w:r>
      <w:r>
        <w:rPr>
          <w:sz w:val="28"/>
          <w:szCs w:val="28"/>
          <w:lang w:val="uk-UA"/>
        </w:rPr>
        <w:tab/>
      </w:r>
      <w:r>
        <w:rPr>
          <w:sz w:val="28"/>
          <w:szCs w:val="28"/>
          <w:lang w:val="uk-UA"/>
        </w:rPr>
        <w:tab/>
      </w:r>
      <w:r>
        <w:rPr>
          <w:sz w:val="28"/>
          <w:szCs w:val="28"/>
          <w:lang w:val="uk-UA"/>
        </w:rPr>
        <w:tab/>
        <w:t>Олександр ГРИЦАЄНКО</w:t>
      </w:r>
    </w:p>
    <w:p w:rsidR="005B7F42" w:rsidRDefault="005B7F42" w:rsidP="00A21CE0">
      <w:pPr>
        <w:widowControl/>
        <w:tabs>
          <w:tab w:val="left" w:pos="0"/>
          <w:tab w:val="left" w:pos="540"/>
        </w:tabs>
        <w:autoSpaceDE/>
        <w:autoSpaceDN/>
        <w:adjustRightInd/>
        <w:ind w:right="-284"/>
        <w:jc w:val="both"/>
        <w:rPr>
          <w:sz w:val="28"/>
          <w:szCs w:val="28"/>
          <w:lang w:val="uk-UA"/>
        </w:rPr>
      </w:pPr>
    </w:p>
    <w:p w:rsidR="005B7F42" w:rsidRDefault="005B7F42" w:rsidP="00A21CE0">
      <w:pPr>
        <w:widowControl/>
        <w:tabs>
          <w:tab w:val="left" w:pos="0"/>
          <w:tab w:val="left" w:pos="540"/>
        </w:tabs>
        <w:autoSpaceDE/>
        <w:autoSpaceDN/>
        <w:adjustRightInd/>
        <w:ind w:right="-284"/>
        <w:jc w:val="both"/>
        <w:rPr>
          <w:sz w:val="28"/>
          <w:szCs w:val="28"/>
          <w:lang w:val="uk-UA"/>
        </w:rPr>
      </w:pPr>
    </w:p>
    <w:p w:rsidR="005B7F42" w:rsidRDefault="005B7F42" w:rsidP="005B7F42">
      <w:pPr>
        <w:shd w:val="clear" w:color="auto" w:fill="FFFFFF"/>
        <w:jc w:val="both"/>
        <w:rPr>
          <w:sz w:val="28"/>
          <w:szCs w:val="28"/>
          <w:lang w:val="uk-UA"/>
        </w:rPr>
      </w:pPr>
    </w:p>
    <w:p w:rsidR="005B7F42" w:rsidRPr="00281C61" w:rsidRDefault="005B7F42" w:rsidP="005B7F42">
      <w:pPr>
        <w:rPr>
          <w:iCs/>
          <w:sz w:val="28"/>
          <w:lang w:val="uk-UA"/>
        </w:rPr>
      </w:pPr>
    </w:p>
    <w:p w:rsidR="005B7F42" w:rsidRDefault="005B7F42" w:rsidP="005B7F42">
      <w:pPr>
        <w:pStyle w:val="a5"/>
        <w:jc w:val="left"/>
        <w:rPr>
          <w:b/>
        </w:rPr>
      </w:pPr>
    </w:p>
    <w:p w:rsidR="005B7F42" w:rsidRPr="005541F3" w:rsidRDefault="005B7F42" w:rsidP="00A21CE0">
      <w:pPr>
        <w:widowControl/>
        <w:tabs>
          <w:tab w:val="left" w:pos="0"/>
          <w:tab w:val="left" w:pos="540"/>
        </w:tabs>
        <w:autoSpaceDE/>
        <w:autoSpaceDN/>
        <w:adjustRightInd/>
        <w:ind w:right="-284"/>
        <w:jc w:val="both"/>
        <w:rPr>
          <w:sz w:val="28"/>
          <w:szCs w:val="28"/>
          <w:lang w:val="uk-UA"/>
        </w:rPr>
      </w:pPr>
    </w:p>
    <w:sectPr w:rsidR="005B7F42" w:rsidRPr="005541F3" w:rsidSect="00CC53A4">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1C20D8"/>
    <w:multiLevelType w:val="hybridMultilevel"/>
    <w:tmpl w:val="5C3E4512"/>
    <w:lvl w:ilvl="0" w:tplc="92DA1F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EFA"/>
    <w:rsid w:val="00022DAF"/>
    <w:rsid w:val="005B7F42"/>
    <w:rsid w:val="006C4C15"/>
    <w:rsid w:val="007A6E45"/>
    <w:rsid w:val="0092254E"/>
    <w:rsid w:val="00A21CE0"/>
    <w:rsid w:val="00B34D77"/>
    <w:rsid w:val="00CC6EFA"/>
    <w:rsid w:val="00F171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1CE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21CE0"/>
    <w:rPr>
      <w:rFonts w:ascii="Segoe UI" w:hAnsi="Segoe UI" w:cs="Segoe UI"/>
      <w:sz w:val="18"/>
      <w:szCs w:val="18"/>
    </w:rPr>
  </w:style>
  <w:style w:type="character" w:customStyle="1" w:styleId="a4">
    <w:name w:val="Текст выноски Знак"/>
    <w:basedOn w:val="a0"/>
    <w:link w:val="a3"/>
    <w:uiPriority w:val="99"/>
    <w:semiHidden/>
    <w:rsid w:val="00A21CE0"/>
    <w:rPr>
      <w:rFonts w:ascii="Segoe UI" w:eastAsia="Times New Roman" w:hAnsi="Segoe UI" w:cs="Segoe UI"/>
      <w:sz w:val="18"/>
      <w:szCs w:val="18"/>
      <w:lang w:eastAsia="ru-RU"/>
    </w:rPr>
  </w:style>
  <w:style w:type="paragraph" w:styleId="a5">
    <w:name w:val="Title"/>
    <w:basedOn w:val="a"/>
    <w:link w:val="a6"/>
    <w:qFormat/>
    <w:rsid w:val="005B7F42"/>
    <w:pPr>
      <w:widowControl/>
      <w:autoSpaceDE/>
      <w:autoSpaceDN/>
      <w:adjustRightInd/>
      <w:jc w:val="center"/>
    </w:pPr>
    <w:rPr>
      <w:sz w:val="28"/>
      <w:lang w:val="uk-UA"/>
    </w:rPr>
  </w:style>
  <w:style w:type="character" w:customStyle="1" w:styleId="a6">
    <w:name w:val="Название Знак"/>
    <w:basedOn w:val="a0"/>
    <w:link w:val="a5"/>
    <w:rsid w:val="005B7F42"/>
    <w:rPr>
      <w:rFonts w:ascii="Times New Roman" w:eastAsia="Times New Roman" w:hAnsi="Times New Roman" w:cs="Times New Roman"/>
      <w:sz w:val="28"/>
      <w:szCs w:val="20"/>
      <w:lang w:val="uk-UA" w:eastAsia="ru-RU"/>
    </w:rPr>
  </w:style>
  <w:style w:type="paragraph" w:styleId="a7">
    <w:name w:val="List Paragraph"/>
    <w:basedOn w:val="a"/>
    <w:uiPriority w:val="34"/>
    <w:qFormat/>
    <w:rsid w:val="00B34D7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1CE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21CE0"/>
    <w:rPr>
      <w:rFonts w:ascii="Segoe UI" w:hAnsi="Segoe UI" w:cs="Segoe UI"/>
      <w:sz w:val="18"/>
      <w:szCs w:val="18"/>
    </w:rPr>
  </w:style>
  <w:style w:type="character" w:customStyle="1" w:styleId="a4">
    <w:name w:val="Текст выноски Знак"/>
    <w:basedOn w:val="a0"/>
    <w:link w:val="a3"/>
    <w:uiPriority w:val="99"/>
    <w:semiHidden/>
    <w:rsid w:val="00A21CE0"/>
    <w:rPr>
      <w:rFonts w:ascii="Segoe UI" w:eastAsia="Times New Roman" w:hAnsi="Segoe UI" w:cs="Segoe UI"/>
      <w:sz w:val="18"/>
      <w:szCs w:val="18"/>
      <w:lang w:eastAsia="ru-RU"/>
    </w:rPr>
  </w:style>
  <w:style w:type="paragraph" w:styleId="a5">
    <w:name w:val="Title"/>
    <w:basedOn w:val="a"/>
    <w:link w:val="a6"/>
    <w:qFormat/>
    <w:rsid w:val="005B7F42"/>
    <w:pPr>
      <w:widowControl/>
      <w:autoSpaceDE/>
      <w:autoSpaceDN/>
      <w:adjustRightInd/>
      <w:jc w:val="center"/>
    </w:pPr>
    <w:rPr>
      <w:sz w:val="28"/>
      <w:lang w:val="uk-UA"/>
    </w:rPr>
  </w:style>
  <w:style w:type="character" w:customStyle="1" w:styleId="a6">
    <w:name w:val="Название Знак"/>
    <w:basedOn w:val="a0"/>
    <w:link w:val="a5"/>
    <w:rsid w:val="005B7F42"/>
    <w:rPr>
      <w:rFonts w:ascii="Times New Roman" w:eastAsia="Times New Roman" w:hAnsi="Times New Roman" w:cs="Times New Roman"/>
      <w:sz w:val="28"/>
      <w:szCs w:val="20"/>
      <w:lang w:val="uk-UA" w:eastAsia="ru-RU"/>
    </w:rPr>
  </w:style>
  <w:style w:type="paragraph" w:styleId="a7">
    <w:name w:val="List Paragraph"/>
    <w:basedOn w:val="a"/>
    <w:uiPriority w:val="34"/>
    <w:qFormat/>
    <w:rsid w:val="00B34D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211</Words>
  <Characters>1205</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Тетана Бутрим</cp:lastModifiedBy>
  <cp:revision>7</cp:revision>
  <cp:lastPrinted>2025-03-21T07:10:00Z</cp:lastPrinted>
  <dcterms:created xsi:type="dcterms:W3CDTF">2025-03-21T07:04:00Z</dcterms:created>
  <dcterms:modified xsi:type="dcterms:W3CDTF">2025-04-02T10:14:00Z</dcterms:modified>
</cp:coreProperties>
</file>