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EE67A0"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Pr>
          <w:rFonts w:ascii="Times New Roman" w:eastAsia="Times New Roman" w:hAnsi="Times New Roman" w:cs="Times New Roman"/>
          <w:b/>
          <w:bCs/>
          <w:color w:val="000000"/>
          <w:sz w:val="39"/>
          <w:szCs w:val="39"/>
          <w:lang w:eastAsia="ru-RU"/>
        </w:rPr>
        <w:t>у</w:t>
      </w:r>
      <w:r w:rsidR="00BA7511" w:rsidRPr="00EE67A0">
        <w:rPr>
          <w:rFonts w:ascii="Times New Roman" w:eastAsia="Times New Roman" w:hAnsi="Times New Roman" w:cs="Times New Roman"/>
          <w:b/>
          <w:bCs/>
          <w:color w:val="000000"/>
          <w:sz w:val="39"/>
          <w:szCs w:val="39"/>
          <w:lang w:eastAsia="ru-RU"/>
        </w:rPr>
        <w:t xml:space="preserve"> </w:t>
      </w:r>
      <w:r w:rsidR="00B5030D">
        <w:rPr>
          <w:rFonts w:ascii="Times New Roman" w:eastAsia="Times New Roman" w:hAnsi="Times New Roman" w:cs="Times New Roman"/>
          <w:b/>
          <w:bCs/>
          <w:color w:val="000000"/>
          <w:sz w:val="39"/>
          <w:szCs w:val="39"/>
          <w:lang w:val="uk-UA" w:eastAsia="ru-RU"/>
        </w:rPr>
        <w:t>травні</w:t>
      </w:r>
      <w:bookmarkStart w:id="0" w:name="_GoBack"/>
      <w:bookmarkEnd w:id="0"/>
      <w:r w:rsidR="00BA7511" w:rsidRPr="00EE67A0">
        <w:rPr>
          <w:rFonts w:ascii="Times New Roman" w:eastAsia="Times New Roman" w:hAnsi="Times New Roman" w:cs="Times New Roman"/>
          <w:b/>
          <w:bCs/>
          <w:color w:val="000000"/>
          <w:sz w:val="39"/>
          <w:szCs w:val="39"/>
          <w:lang w:eastAsia="ru-RU"/>
        </w:rPr>
        <w:t xml:space="preserve"> 2019 року</w:t>
      </w:r>
    </w:p>
    <w:p w:rsidR="00B5030D" w:rsidRPr="00B5030D" w:rsidRDefault="00B5030D" w:rsidP="00B5030D">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У травні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469 запитів на інформацію, поданих відповідно до Закону України «Про доступ до публічної інформації».</w:t>
      </w:r>
    </w:p>
    <w:p w:rsidR="00B5030D" w:rsidRPr="00B5030D" w:rsidRDefault="00B5030D" w:rsidP="00B5030D">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Запити надходили:</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від фізичних осіб – 379;</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від юридичних осіб – 86;</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 xml:space="preserve">від об’єднань громадян </w:t>
      </w:r>
      <w:proofErr w:type="gramStart"/>
      <w:r w:rsidRPr="00B5030D">
        <w:rPr>
          <w:rFonts w:ascii="Times New Roman" w:eastAsia="Times New Roman" w:hAnsi="Times New Roman" w:cs="Times New Roman"/>
          <w:color w:val="000000"/>
          <w:sz w:val="21"/>
          <w:szCs w:val="21"/>
          <w:lang w:eastAsia="ru-RU"/>
        </w:rPr>
        <w:t>без статусу</w:t>
      </w:r>
      <w:proofErr w:type="gramEnd"/>
      <w:r w:rsidRPr="00B5030D">
        <w:rPr>
          <w:rFonts w:ascii="Times New Roman" w:eastAsia="Times New Roman" w:hAnsi="Times New Roman" w:cs="Times New Roman"/>
          <w:color w:val="000000"/>
          <w:sz w:val="21"/>
          <w:szCs w:val="21"/>
          <w:lang w:eastAsia="ru-RU"/>
        </w:rPr>
        <w:t xml:space="preserve"> юридичної особи – 4;</w:t>
      </w:r>
    </w:p>
    <w:p w:rsidR="00B5030D" w:rsidRPr="00B5030D" w:rsidRDefault="00B5030D" w:rsidP="00B5030D">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Запити було отримано:</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електронною поштою – 212;</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через онлайн-форму – 67;</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через органи влади – 57;</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особисто – 88;</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поштою – 27;</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від інших органів, установ, організацій – 3;</w:t>
      </w:r>
    </w:p>
    <w:p w:rsidR="00B5030D" w:rsidRPr="00B5030D" w:rsidRDefault="00B5030D" w:rsidP="00B5030D">
      <w:pPr>
        <w:pStyle w:val="a6"/>
        <w:numPr>
          <w:ilvl w:val="0"/>
          <w:numId w:val="6"/>
        </w:numPr>
        <w:shd w:val="clear" w:color="auto" w:fill="FFFFFF"/>
        <w:spacing w:after="480" w:line="336" w:lineRule="atLeast"/>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усно (телефоном) – 15;</w:t>
      </w:r>
    </w:p>
    <w:p w:rsidR="00B5030D" w:rsidRPr="00B5030D" w:rsidRDefault="00B5030D" w:rsidP="00B5030D">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r w:rsidRPr="00B5030D">
        <w:rPr>
          <w:rFonts w:ascii="Times New Roman" w:eastAsia="Times New Roman" w:hAnsi="Times New Roman" w:cs="Times New Roman"/>
          <w:color w:val="000000"/>
          <w:sz w:val="21"/>
          <w:szCs w:val="21"/>
          <w:lang w:eastAsia="ru-RU"/>
        </w:rPr>
        <w:t>Відповідно до Закону України «Про звернення громадян» було розглянуто 10 листів, поданих запитувачами.</w:t>
      </w:r>
    </w:p>
    <w:p w:rsidR="00B5030D" w:rsidRPr="00FD61A1" w:rsidRDefault="00B5030D"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eastAsia="ru-RU"/>
        </w:rPr>
      </w:pPr>
    </w:p>
    <w:sectPr w:rsidR="00B5030D" w:rsidRPr="00FD61A1"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67164"/>
    <w:multiLevelType w:val="hybridMultilevel"/>
    <w:tmpl w:val="CBDC630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681B00"/>
    <w:multiLevelType w:val="multilevel"/>
    <w:tmpl w:val="2DB4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031AF9"/>
    <w:multiLevelType w:val="multilevel"/>
    <w:tmpl w:val="E160D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511"/>
    <w:rsid w:val="006B0780"/>
    <w:rsid w:val="00B5030D"/>
    <w:rsid w:val="00BA7511"/>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E5181"/>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B50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630126">
      <w:bodyDiv w:val="1"/>
      <w:marLeft w:val="0"/>
      <w:marRight w:val="0"/>
      <w:marTop w:val="0"/>
      <w:marBottom w:val="0"/>
      <w:divBdr>
        <w:top w:val="none" w:sz="0" w:space="0" w:color="auto"/>
        <w:left w:val="none" w:sz="0" w:space="0" w:color="auto"/>
        <w:bottom w:val="none" w:sz="0" w:space="0" w:color="auto"/>
        <w:right w:val="none" w:sz="0" w:space="0" w:color="auto"/>
      </w:divBdr>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570</Words>
  <Characters>325</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4</cp:revision>
  <dcterms:created xsi:type="dcterms:W3CDTF">2019-05-24T09:37:00Z</dcterms:created>
  <dcterms:modified xsi:type="dcterms:W3CDTF">2019-08-08T11:15:00Z</dcterms:modified>
</cp:coreProperties>
</file>