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93" w:rsidRDefault="00687293" w:rsidP="00687293">
      <w:pPr>
        <w:pStyle w:val="a3"/>
        <w:tabs>
          <w:tab w:val="left" w:pos="851"/>
        </w:tabs>
        <w:ind w:firstLine="0"/>
        <w:jc w:val="center"/>
        <w:rPr>
          <w:b/>
          <w:sz w:val="24"/>
          <w:szCs w:val="24"/>
          <w:lang w:val="uk-UA"/>
        </w:rPr>
      </w:pPr>
    </w:p>
    <w:p w:rsidR="00E2535E" w:rsidRDefault="00E27A0B" w:rsidP="00E2535E">
      <w:pPr>
        <w:shd w:val="clear" w:color="auto" w:fill="FFFFFF"/>
        <w:spacing w:before="100" w:beforeAutospacing="1" w:after="100" w:afterAutospacing="1"/>
        <w:ind w:right="7" w:firstLine="709"/>
        <w:jc w:val="center"/>
        <w:rPr>
          <w:b/>
          <w:spacing w:val="4"/>
          <w:sz w:val="28"/>
          <w:szCs w:val="28"/>
          <w:lang w:eastAsia="uk-UA"/>
        </w:rPr>
      </w:pPr>
      <w:r>
        <w:rPr>
          <w:b/>
          <w:spacing w:val="4"/>
          <w:sz w:val="28"/>
          <w:szCs w:val="28"/>
          <w:lang w:eastAsia="uk-UA"/>
        </w:rPr>
        <w:t xml:space="preserve">Звіт про звернення громадян за </w:t>
      </w:r>
      <w:r w:rsidR="00E10C6D">
        <w:rPr>
          <w:b/>
          <w:spacing w:val="4"/>
          <w:sz w:val="28"/>
          <w:szCs w:val="28"/>
          <w:lang w:eastAsia="uk-UA"/>
        </w:rPr>
        <w:t xml:space="preserve">3 місяці </w:t>
      </w:r>
      <w:r w:rsidR="00E2535E">
        <w:rPr>
          <w:b/>
          <w:spacing w:val="4"/>
          <w:sz w:val="28"/>
          <w:szCs w:val="28"/>
          <w:lang w:eastAsia="uk-UA"/>
        </w:rPr>
        <w:t>202</w:t>
      </w:r>
      <w:r w:rsidR="00E10C6D">
        <w:rPr>
          <w:b/>
          <w:spacing w:val="4"/>
          <w:sz w:val="28"/>
          <w:szCs w:val="28"/>
          <w:lang w:eastAsia="uk-UA"/>
        </w:rPr>
        <w:t>3</w:t>
      </w:r>
      <w:r w:rsidR="00E2535E">
        <w:rPr>
          <w:b/>
          <w:spacing w:val="4"/>
          <w:sz w:val="28"/>
          <w:szCs w:val="28"/>
          <w:lang w:eastAsia="uk-UA"/>
        </w:rPr>
        <w:t xml:space="preserve"> р</w:t>
      </w:r>
      <w:r w:rsidR="00E10C6D">
        <w:rPr>
          <w:b/>
          <w:spacing w:val="4"/>
          <w:sz w:val="28"/>
          <w:szCs w:val="28"/>
          <w:lang w:eastAsia="uk-UA"/>
        </w:rPr>
        <w:t>о</w:t>
      </w:r>
      <w:r w:rsidR="00E2535E">
        <w:rPr>
          <w:b/>
          <w:spacing w:val="4"/>
          <w:sz w:val="28"/>
          <w:szCs w:val="28"/>
          <w:lang w:eastAsia="uk-UA"/>
        </w:rPr>
        <w:t>к</w:t>
      </w:r>
      <w:r w:rsidR="00E10C6D">
        <w:rPr>
          <w:b/>
          <w:spacing w:val="4"/>
          <w:sz w:val="28"/>
          <w:szCs w:val="28"/>
          <w:lang w:eastAsia="uk-UA"/>
        </w:rPr>
        <w:t>у</w:t>
      </w:r>
    </w:p>
    <w:p w:rsidR="00687293" w:rsidRDefault="00687293" w:rsidP="00687293">
      <w:pPr>
        <w:pStyle w:val="a3"/>
        <w:tabs>
          <w:tab w:val="left" w:pos="851"/>
        </w:tabs>
        <w:ind w:firstLine="0"/>
        <w:jc w:val="center"/>
        <w:rPr>
          <w:b/>
          <w:sz w:val="24"/>
          <w:szCs w:val="24"/>
          <w:lang w:val="uk-UA"/>
        </w:rPr>
      </w:pPr>
    </w:p>
    <w:p w:rsidR="00E27A0B" w:rsidRDefault="00E27A0B" w:rsidP="00E27A0B">
      <w:pPr>
        <w:pStyle w:val="21"/>
        <w:tabs>
          <w:tab w:val="left" w:pos="851"/>
        </w:tabs>
        <w:ind w:firstLine="567"/>
        <w:rPr>
          <w:szCs w:val="28"/>
        </w:rPr>
      </w:pPr>
      <w:r w:rsidRPr="009E738F">
        <w:rPr>
          <w:szCs w:val="28"/>
        </w:rPr>
        <w:t>Пенсійним фондом України</w:t>
      </w:r>
      <w:r>
        <w:rPr>
          <w:szCs w:val="28"/>
          <w:lang w:val="ru-RU"/>
        </w:rPr>
        <w:t xml:space="preserve"> </w:t>
      </w:r>
      <w:r w:rsidRPr="009E738F">
        <w:rPr>
          <w:szCs w:val="28"/>
        </w:rPr>
        <w:t>(далі - Фонд) т</w:t>
      </w:r>
      <w:r>
        <w:rPr>
          <w:szCs w:val="28"/>
        </w:rPr>
        <w:t>а його територіальними органами</w:t>
      </w:r>
      <w:r>
        <w:rPr>
          <w:szCs w:val="28"/>
          <w:lang w:val="ru-RU"/>
        </w:rPr>
        <w:t xml:space="preserve"> </w:t>
      </w:r>
      <w:r w:rsidRPr="009E738F">
        <w:rPr>
          <w:szCs w:val="28"/>
        </w:rPr>
        <w:t xml:space="preserve">забезпечено організацію прийому та розгляд звернень громадян, які звертаються до органів Фонду на особистих та виїзних прийомах і різними засобами зв’язку: поштою, електронною поштою, </w:t>
      </w:r>
      <w:r>
        <w:rPr>
          <w:szCs w:val="28"/>
          <w:lang w:val="ru-RU"/>
        </w:rPr>
        <w:t xml:space="preserve">через </w:t>
      </w:r>
      <w:proofErr w:type="spellStart"/>
      <w:r>
        <w:rPr>
          <w:szCs w:val="28"/>
        </w:rPr>
        <w:t>вебпортал</w:t>
      </w:r>
      <w:proofErr w:type="spellEnd"/>
      <w:r>
        <w:rPr>
          <w:szCs w:val="28"/>
        </w:rPr>
        <w:t xml:space="preserve"> </w:t>
      </w:r>
      <w:r w:rsidRPr="009E738F">
        <w:rPr>
          <w:szCs w:val="28"/>
        </w:rPr>
        <w:t>електронних послуг</w:t>
      </w:r>
      <w:r>
        <w:rPr>
          <w:szCs w:val="28"/>
        </w:rPr>
        <w:t xml:space="preserve"> Фонду</w:t>
      </w:r>
      <w:r>
        <w:rPr>
          <w:szCs w:val="28"/>
          <w:lang w:val="ru-RU"/>
        </w:rPr>
        <w:t xml:space="preserve">, </w:t>
      </w:r>
      <w:proofErr w:type="spellStart"/>
      <w:r w:rsidRPr="009E738F">
        <w:rPr>
          <w:szCs w:val="28"/>
        </w:rPr>
        <w:t>державн</w:t>
      </w:r>
      <w:proofErr w:type="spellEnd"/>
      <w:r>
        <w:rPr>
          <w:szCs w:val="28"/>
          <w:lang w:val="ru-RU"/>
        </w:rPr>
        <w:t>у</w:t>
      </w:r>
      <w:r w:rsidRPr="009E738F">
        <w:rPr>
          <w:szCs w:val="28"/>
        </w:rPr>
        <w:t xml:space="preserve"> устано</w:t>
      </w:r>
      <w:r>
        <w:rPr>
          <w:szCs w:val="28"/>
        </w:rPr>
        <w:t>ву “Урядовий контактний центр”.</w:t>
      </w:r>
    </w:p>
    <w:p w:rsidR="0042010C" w:rsidRPr="009E738F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9E738F">
        <w:rPr>
          <w:szCs w:val="28"/>
        </w:rPr>
        <w:t xml:space="preserve">Зареєстровано </w:t>
      </w:r>
      <w:r w:rsidRPr="00D921BB">
        <w:rPr>
          <w:szCs w:val="28"/>
        </w:rPr>
        <w:t>у</w:t>
      </w:r>
      <w:r w:rsidRPr="009E738F">
        <w:rPr>
          <w:szCs w:val="28"/>
        </w:rPr>
        <w:t xml:space="preserve"> січ</w:t>
      </w:r>
      <w:r w:rsidRPr="00D921BB">
        <w:rPr>
          <w:szCs w:val="28"/>
        </w:rPr>
        <w:t>ні</w:t>
      </w:r>
      <w:r w:rsidRPr="009E738F">
        <w:rPr>
          <w:szCs w:val="28"/>
        </w:rPr>
        <w:t xml:space="preserve"> – </w:t>
      </w:r>
      <w:r>
        <w:rPr>
          <w:szCs w:val="28"/>
        </w:rPr>
        <w:t>березні 2023</w:t>
      </w:r>
      <w:r w:rsidRPr="009E738F">
        <w:rPr>
          <w:szCs w:val="28"/>
        </w:rPr>
        <w:t xml:space="preserve"> року </w:t>
      </w:r>
      <w:r w:rsidRPr="00E36786">
        <w:rPr>
          <w:szCs w:val="28"/>
        </w:rPr>
        <w:t>192 </w:t>
      </w:r>
      <w:r>
        <w:rPr>
          <w:szCs w:val="28"/>
        </w:rPr>
        <w:t>512</w:t>
      </w:r>
      <w:r w:rsidRPr="009E738F">
        <w:rPr>
          <w:szCs w:val="28"/>
        </w:rPr>
        <w:t xml:space="preserve"> звернен</w:t>
      </w:r>
      <w:r>
        <w:rPr>
          <w:szCs w:val="28"/>
        </w:rPr>
        <w:t>ь</w:t>
      </w:r>
      <w:r w:rsidRPr="009E738F">
        <w:rPr>
          <w:szCs w:val="28"/>
        </w:rPr>
        <w:t xml:space="preserve"> громадян</w:t>
      </w:r>
      <w:r>
        <w:rPr>
          <w:szCs w:val="28"/>
        </w:rPr>
        <w:t>,</w:t>
      </w:r>
      <w:r w:rsidRPr="00D921BB">
        <w:rPr>
          <w:szCs w:val="28"/>
        </w:rPr>
        <w:t xml:space="preserve"> </w:t>
      </w:r>
      <w:r w:rsidRPr="009E738F">
        <w:rPr>
          <w:szCs w:val="28"/>
        </w:rPr>
        <w:t>в тому числі:</w:t>
      </w:r>
    </w:p>
    <w:p w:rsidR="0042010C" w:rsidRPr="00F34CEE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</w:t>
      </w:r>
      <w:r w:rsidRPr="00D921BB">
        <w:rPr>
          <w:szCs w:val="28"/>
        </w:rPr>
        <w:t> </w:t>
      </w:r>
      <w:r w:rsidRPr="00F34CEE">
        <w:rPr>
          <w:szCs w:val="28"/>
        </w:rPr>
        <w:t xml:space="preserve">в </w:t>
      </w:r>
      <w:proofErr w:type="spellStart"/>
      <w:r w:rsidRPr="00F34CEE">
        <w:rPr>
          <w:szCs w:val="28"/>
        </w:rPr>
        <w:t>апараті</w:t>
      </w:r>
      <w:proofErr w:type="spellEnd"/>
      <w:r w:rsidRPr="00F34CEE">
        <w:rPr>
          <w:szCs w:val="28"/>
        </w:rPr>
        <w:t xml:space="preserve"> Фонду – </w:t>
      </w:r>
      <w:r>
        <w:rPr>
          <w:szCs w:val="28"/>
        </w:rPr>
        <w:t>15</w:t>
      </w:r>
      <w:r w:rsidRPr="00F34CEE">
        <w:rPr>
          <w:szCs w:val="28"/>
        </w:rPr>
        <w:t> </w:t>
      </w:r>
      <w:r>
        <w:rPr>
          <w:szCs w:val="28"/>
        </w:rPr>
        <w:t>852</w:t>
      </w:r>
      <w:r w:rsidRPr="00F34CEE">
        <w:rPr>
          <w:szCs w:val="28"/>
        </w:rPr>
        <w:t xml:space="preserve"> звернен</w:t>
      </w:r>
      <w:r>
        <w:rPr>
          <w:szCs w:val="28"/>
        </w:rPr>
        <w:t>ня</w:t>
      </w:r>
      <w:r w:rsidRPr="00F34CEE">
        <w:rPr>
          <w:szCs w:val="28"/>
        </w:rPr>
        <w:t>;</w:t>
      </w:r>
    </w:p>
    <w:p w:rsidR="0042010C" w:rsidRPr="00F34CEE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</w:t>
      </w:r>
      <w:r w:rsidRPr="00D921BB">
        <w:rPr>
          <w:szCs w:val="28"/>
        </w:rPr>
        <w:t> у</w:t>
      </w:r>
      <w:r w:rsidRPr="00F34CEE">
        <w:rPr>
          <w:szCs w:val="28"/>
        </w:rPr>
        <w:t xml:space="preserve"> підвідомчих органах – </w:t>
      </w:r>
      <w:r w:rsidRPr="00E36786">
        <w:rPr>
          <w:szCs w:val="28"/>
        </w:rPr>
        <w:t>176 </w:t>
      </w:r>
      <w:r>
        <w:rPr>
          <w:szCs w:val="28"/>
        </w:rPr>
        <w:t>660</w:t>
      </w:r>
      <w:r w:rsidRPr="00F34CEE">
        <w:rPr>
          <w:szCs w:val="28"/>
        </w:rPr>
        <w:t xml:space="preserve"> </w:t>
      </w:r>
      <w:r>
        <w:rPr>
          <w:szCs w:val="28"/>
        </w:rPr>
        <w:t>звернень.</w:t>
      </w:r>
    </w:p>
    <w:p w:rsidR="0042010C" w:rsidRDefault="0042010C" w:rsidP="004201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Переважно звернення стосувалися правильності застосування чинного законодавства при призначенні і виплаті пенсій, надбавок, підвищень та доплат відповідно до законів України “Про загальнообов’язкове державне пенсійне страхування”, “Про державну службу”, “Про статус і соціальний захист громадян, які постраждали внаслідок Чорнобильської катастрофи”, “Про пенсійне забезпечення осіб, звільнених з військової служби, та деяких інших осіб” та окремих постанов Кабінету Міністрів України. Таких звернень надійшло 66</w:t>
      </w:r>
      <w:r w:rsidRPr="0041435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158</w:t>
      </w:r>
      <w:r w:rsidRPr="00414359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що становить 34,4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відсотка загальної кількості.</w:t>
      </w:r>
    </w:p>
    <w:p w:rsidR="0042010C" w:rsidRDefault="0042010C" w:rsidP="004201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заявники порушували питання: 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виконання рішень судів – 21</w:t>
      </w:r>
      <w:r w:rsidRPr="006E0585">
        <w:rPr>
          <w:sz w:val="28"/>
          <w:szCs w:val="28"/>
        </w:rPr>
        <w:t> </w:t>
      </w:r>
      <w:r>
        <w:rPr>
          <w:sz w:val="28"/>
          <w:szCs w:val="28"/>
        </w:rPr>
        <w:t>550 звернень (11,2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підвищення розміру пенсії – 13 705 звернень (7</w:t>
      </w:r>
      <w:r>
        <w:rPr>
          <w:sz w:val="28"/>
          <w:szCs w:val="28"/>
          <w:lang w:val="ru-RU"/>
        </w:rPr>
        <w:t>,1</w:t>
      </w:r>
      <w:r>
        <w:rPr>
          <w:sz w:val="28"/>
          <w:szCs w:val="28"/>
        </w:rPr>
        <w:t>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витребування</w:t>
      </w:r>
      <w:r>
        <w:rPr>
          <w:sz w:val="28"/>
          <w:szCs w:val="28"/>
        </w:rPr>
        <w:t xml:space="preserve"> довідок та інших матеріалів – 13</w:t>
      </w:r>
      <w:r w:rsidRPr="0041435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414</w:t>
      </w:r>
      <w:r>
        <w:rPr>
          <w:sz w:val="28"/>
          <w:szCs w:val="28"/>
        </w:rPr>
        <w:t xml:space="preserve"> звернень (7 відсотків);</w:t>
      </w:r>
    </w:p>
    <w:p w:rsidR="0042010C" w:rsidRPr="00610CB6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CB6">
        <w:rPr>
          <w:sz w:val="28"/>
          <w:szCs w:val="28"/>
        </w:rPr>
        <w:t>виплати житлових субсидій або пільг, в т. ч. причин припинення виплати, –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8 403</w:t>
      </w:r>
      <w:r w:rsidRPr="00610CB6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>ня</w:t>
      </w:r>
      <w:r w:rsidRPr="00610CB6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610CB6">
        <w:rPr>
          <w:sz w:val="28"/>
          <w:szCs w:val="28"/>
        </w:rPr>
        <w:t>,</w:t>
      </w:r>
      <w:r>
        <w:rPr>
          <w:sz w:val="28"/>
          <w:szCs w:val="28"/>
        </w:rPr>
        <w:t>4 </w:t>
      </w:r>
      <w:r w:rsidRPr="00610CB6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роз’яснення пенсійного законодавства – 7</w:t>
      </w:r>
      <w:r w:rsidRPr="0041435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994</w:t>
      </w:r>
      <w:r>
        <w:rPr>
          <w:sz w:val="28"/>
          <w:szCs w:val="28"/>
        </w:rPr>
        <w:t xml:space="preserve"> звернення (4,2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683">
        <w:rPr>
          <w:sz w:val="28"/>
          <w:szCs w:val="28"/>
        </w:rPr>
        <w:t xml:space="preserve">визначення права на призначення житлової субсидії – </w:t>
      </w:r>
      <w:r>
        <w:rPr>
          <w:sz w:val="28"/>
          <w:szCs w:val="28"/>
        </w:rPr>
        <w:t>6 4</w:t>
      </w:r>
      <w:r w:rsidRPr="00A7668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A76683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 xml:space="preserve">ь </w:t>
      </w:r>
      <w:r w:rsidRPr="00E170DB">
        <w:rPr>
          <w:sz w:val="28"/>
          <w:szCs w:val="28"/>
        </w:rPr>
        <w:t>(3,4</w:t>
      </w:r>
      <w:r>
        <w:rPr>
          <w:sz w:val="28"/>
          <w:szCs w:val="28"/>
        </w:rPr>
        <w:t> </w:t>
      </w:r>
      <w:r w:rsidRPr="00A76683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визначення права на призначення пенсії – 5</w:t>
      </w:r>
      <w:r w:rsidRPr="0041435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246</w:t>
      </w:r>
      <w:r>
        <w:rPr>
          <w:sz w:val="28"/>
          <w:szCs w:val="28"/>
        </w:rPr>
        <w:t xml:space="preserve"> звернень (2,7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щодо проведення пенсійних виплат на виконання рішень судів –</w:t>
      </w:r>
      <w:r>
        <w:rPr>
          <w:sz w:val="28"/>
          <w:szCs w:val="28"/>
        </w:rPr>
        <w:br/>
        <w:t>5 073 звернення (2,6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індексації пенсій – 4</w:t>
      </w:r>
      <w:r w:rsidRPr="00335A20">
        <w:rPr>
          <w:sz w:val="28"/>
          <w:szCs w:val="28"/>
        </w:rPr>
        <w:t> </w:t>
      </w:r>
      <w:r>
        <w:rPr>
          <w:sz w:val="28"/>
          <w:szCs w:val="28"/>
        </w:rPr>
        <w:t>816 звернень (2,5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виплати пенсій, в т. ч. виплати за минулі періоди, – 3</w:t>
      </w:r>
      <w:r w:rsidRPr="0041435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171</w:t>
      </w:r>
      <w:r>
        <w:rPr>
          <w:sz w:val="28"/>
          <w:szCs w:val="28"/>
        </w:rPr>
        <w:t xml:space="preserve"> звернення (1,6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виплати пенсії через установи банків – 3</w:t>
      </w:r>
      <w:r w:rsidRPr="00335A20">
        <w:rPr>
          <w:sz w:val="28"/>
          <w:szCs w:val="28"/>
        </w:rPr>
        <w:t> </w:t>
      </w:r>
      <w:r>
        <w:rPr>
          <w:sz w:val="28"/>
          <w:szCs w:val="28"/>
        </w:rPr>
        <w:t xml:space="preserve">008 звернень </w:t>
      </w:r>
      <w:r w:rsidRPr="00E170DB">
        <w:rPr>
          <w:sz w:val="28"/>
          <w:szCs w:val="28"/>
        </w:rPr>
        <w:t>(1,6</w:t>
      </w:r>
      <w:r>
        <w:rPr>
          <w:sz w:val="28"/>
          <w:szCs w:val="28"/>
        </w:rPr>
        <w:t>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перерахунку житлових субсидій – 2 268 звернень (1,2 відсотка);</w:t>
      </w:r>
    </w:p>
    <w:p w:rsidR="0042010C" w:rsidRDefault="0042010C" w:rsidP="0042010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щодо перевірки пенсійних виплат на виконання рішень судів –</w:t>
      </w:r>
      <w:r>
        <w:rPr>
          <w:sz w:val="28"/>
          <w:szCs w:val="28"/>
        </w:rPr>
        <w:br/>
        <w:t>2</w:t>
      </w:r>
      <w:r w:rsidRPr="00335A20">
        <w:rPr>
          <w:sz w:val="28"/>
          <w:szCs w:val="28"/>
        </w:rPr>
        <w:t> </w:t>
      </w:r>
      <w:r>
        <w:rPr>
          <w:sz w:val="28"/>
          <w:szCs w:val="28"/>
        </w:rPr>
        <w:t>226 звернень (</w:t>
      </w:r>
      <w:r w:rsidRPr="00D9706E">
        <w:rPr>
          <w:sz w:val="28"/>
          <w:szCs w:val="28"/>
        </w:rPr>
        <w:t>1,2</w:t>
      </w:r>
      <w:r>
        <w:rPr>
          <w:color w:val="000000" w:themeColor="text1"/>
          <w:sz w:val="28"/>
          <w:szCs w:val="28"/>
        </w:rPr>
        <w:t> відсотка</w:t>
      </w:r>
      <w:r>
        <w:rPr>
          <w:sz w:val="28"/>
          <w:szCs w:val="28"/>
        </w:rPr>
        <w:t>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використання електронних ресурсів – 2</w:t>
      </w:r>
      <w:r w:rsidRPr="00335A20">
        <w:rPr>
          <w:sz w:val="28"/>
          <w:szCs w:val="28"/>
        </w:rPr>
        <w:t> </w:t>
      </w:r>
      <w:r>
        <w:rPr>
          <w:sz w:val="28"/>
          <w:szCs w:val="28"/>
        </w:rPr>
        <w:t>134 звернення (1,1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визначення права на отримання пільги – 2 079 звернень (1,1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видачі пенсійного посвідчення – 1</w:t>
      </w:r>
      <w:r w:rsidRPr="00335A20">
        <w:rPr>
          <w:sz w:val="28"/>
          <w:szCs w:val="28"/>
        </w:rPr>
        <w:t> </w:t>
      </w:r>
      <w:r>
        <w:rPr>
          <w:sz w:val="28"/>
          <w:szCs w:val="28"/>
        </w:rPr>
        <w:t>589 звернень (0,8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C71">
        <w:rPr>
          <w:sz w:val="28"/>
          <w:szCs w:val="28"/>
        </w:rPr>
        <w:t xml:space="preserve">щодо страхових виплат – </w:t>
      </w:r>
      <w:r>
        <w:rPr>
          <w:sz w:val="28"/>
          <w:szCs w:val="28"/>
        </w:rPr>
        <w:t>1 </w:t>
      </w:r>
      <w:r w:rsidRPr="00D55C71">
        <w:rPr>
          <w:sz w:val="28"/>
          <w:szCs w:val="28"/>
        </w:rPr>
        <w:t>19</w:t>
      </w:r>
      <w:r>
        <w:rPr>
          <w:sz w:val="28"/>
          <w:szCs w:val="28"/>
        </w:rPr>
        <w:t>7</w:t>
      </w:r>
      <w:r w:rsidRPr="00D55C71">
        <w:rPr>
          <w:sz w:val="28"/>
          <w:szCs w:val="28"/>
        </w:rPr>
        <w:t xml:space="preserve"> звернень (</w:t>
      </w:r>
      <w:r>
        <w:rPr>
          <w:sz w:val="28"/>
          <w:szCs w:val="28"/>
        </w:rPr>
        <w:t>0</w:t>
      </w:r>
      <w:r w:rsidRPr="00D55C71">
        <w:rPr>
          <w:sz w:val="28"/>
          <w:szCs w:val="28"/>
        </w:rPr>
        <w:t>,</w:t>
      </w:r>
      <w:r>
        <w:rPr>
          <w:sz w:val="28"/>
          <w:szCs w:val="28"/>
        </w:rPr>
        <w:t>6 </w:t>
      </w:r>
      <w:r w:rsidRPr="00D55C71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A6834">
        <w:rPr>
          <w:sz w:val="28"/>
          <w:szCs w:val="28"/>
        </w:rPr>
        <w:t xml:space="preserve">щодо електронної трудової книжки – </w:t>
      </w:r>
      <w:r>
        <w:rPr>
          <w:sz w:val="28"/>
          <w:szCs w:val="28"/>
        </w:rPr>
        <w:t>1 </w:t>
      </w:r>
      <w:r w:rsidRPr="005A6834">
        <w:rPr>
          <w:sz w:val="28"/>
          <w:szCs w:val="28"/>
        </w:rPr>
        <w:t>1</w:t>
      </w:r>
      <w:r>
        <w:rPr>
          <w:sz w:val="28"/>
          <w:szCs w:val="28"/>
        </w:rPr>
        <w:t>65 звернень</w:t>
      </w:r>
      <w:r w:rsidRPr="005A6834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5A6834">
        <w:rPr>
          <w:sz w:val="28"/>
          <w:szCs w:val="28"/>
        </w:rPr>
        <w:t>,</w:t>
      </w:r>
      <w:r>
        <w:rPr>
          <w:sz w:val="28"/>
          <w:szCs w:val="28"/>
        </w:rPr>
        <w:t>6 </w:t>
      </w:r>
      <w:r w:rsidRPr="005A6834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70E">
        <w:rPr>
          <w:sz w:val="28"/>
          <w:szCs w:val="28"/>
        </w:rPr>
        <w:t xml:space="preserve">перерахунку нарахованої суми пільги – </w:t>
      </w:r>
      <w:r>
        <w:rPr>
          <w:sz w:val="28"/>
          <w:szCs w:val="28"/>
        </w:rPr>
        <w:t>1 110</w:t>
      </w:r>
      <w:r w:rsidRPr="0017070E">
        <w:rPr>
          <w:sz w:val="28"/>
          <w:szCs w:val="28"/>
        </w:rPr>
        <w:t xml:space="preserve"> звернень (</w:t>
      </w:r>
      <w:r>
        <w:rPr>
          <w:sz w:val="28"/>
          <w:szCs w:val="28"/>
        </w:rPr>
        <w:t>0</w:t>
      </w:r>
      <w:r w:rsidRPr="005A6834">
        <w:rPr>
          <w:sz w:val="28"/>
          <w:szCs w:val="28"/>
        </w:rPr>
        <w:t>,</w:t>
      </w:r>
      <w:r>
        <w:rPr>
          <w:sz w:val="28"/>
          <w:szCs w:val="28"/>
        </w:rPr>
        <w:t>6 </w:t>
      </w:r>
      <w:r w:rsidRPr="005A6834">
        <w:rPr>
          <w:sz w:val="28"/>
          <w:szCs w:val="28"/>
        </w:rPr>
        <w:t>відсотка</w:t>
      </w:r>
      <w:r w:rsidRPr="0017070E">
        <w:rPr>
          <w:sz w:val="28"/>
          <w:szCs w:val="28"/>
        </w:rPr>
        <w:t>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щодо взяття на облік пенсійних справ / поновлення або продовження виплати пенсії – 1 091 звернення (0,6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виплати пенсії через поштові відділення – 942 звернення (0,5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щодо причин припинення виплати пенсії – 921 звернення (0,5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відображення страхових внесків у Реєстрі застрахованих осіб Державного реєстру загальнообов’язкового державного соціального страхування Пенсійного фонду України – 807 звернень (0,4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9EA">
        <w:rPr>
          <w:sz w:val="28"/>
          <w:szCs w:val="28"/>
        </w:rPr>
        <w:t xml:space="preserve">щодо електронних листків непрацездатності – </w:t>
      </w:r>
      <w:r>
        <w:rPr>
          <w:sz w:val="28"/>
          <w:szCs w:val="28"/>
        </w:rPr>
        <w:t>680 звернень (</w:t>
      </w:r>
      <w:r w:rsidRPr="00DD50D6">
        <w:rPr>
          <w:sz w:val="28"/>
          <w:szCs w:val="28"/>
        </w:rPr>
        <w:t>0,</w:t>
      </w:r>
      <w:r>
        <w:rPr>
          <w:sz w:val="28"/>
          <w:szCs w:val="28"/>
        </w:rPr>
        <w:t>3 </w:t>
      </w:r>
      <w:r w:rsidRPr="007D29EA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F2E">
        <w:rPr>
          <w:sz w:val="28"/>
          <w:szCs w:val="28"/>
        </w:rPr>
        <w:t xml:space="preserve">виплати недоотриманої пенсії за померлого пенсіонера – </w:t>
      </w:r>
      <w:r>
        <w:rPr>
          <w:sz w:val="28"/>
          <w:szCs w:val="28"/>
        </w:rPr>
        <w:t>608 звернень</w:t>
      </w:r>
      <w:r>
        <w:rPr>
          <w:sz w:val="28"/>
          <w:szCs w:val="28"/>
        </w:rPr>
        <w:br/>
      </w:r>
      <w:r w:rsidRPr="00040F2E">
        <w:rPr>
          <w:sz w:val="28"/>
          <w:szCs w:val="28"/>
        </w:rPr>
        <w:t>(0,</w:t>
      </w:r>
      <w:r>
        <w:rPr>
          <w:sz w:val="28"/>
          <w:szCs w:val="28"/>
        </w:rPr>
        <w:t>3 </w:t>
      </w:r>
      <w:r w:rsidRPr="00040F2E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правомірності утримання з пенсій – 483 звернення (</w:t>
      </w:r>
      <w:r w:rsidRPr="007F6050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605">
        <w:rPr>
          <w:sz w:val="28"/>
          <w:szCs w:val="28"/>
        </w:rPr>
        <w:t>виплати допомоги у зв’язку з тимчасовою втратою працездатності –</w:t>
      </w:r>
      <w:r>
        <w:rPr>
          <w:sz w:val="28"/>
          <w:szCs w:val="28"/>
        </w:rPr>
        <w:br/>
        <w:t>48</w:t>
      </w:r>
      <w:r w:rsidRPr="00C64605">
        <w:rPr>
          <w:sz w:val="28"/>
          <w:szCs w:val="28"/>
        </w:rPr>
        <w:t>1 звернен</w:t>
      </w:r>
      <w:r>
        <w:rPr>
          <w:sz w:val="28"/>
          <w:szCs w:val="28"/>
        </w:rPr>
        <w:t>ня</w:t>
      </w:r>
      <w:r w:rsidRPr="00C64605">
        <w:rPr>
          <w:sz w:val="28"/>
          <w:szCs w:val="28"/>
        </w:rPr>
        <w:t xml:space="preserve"> (0,</w:t>
      </w:r>
      <w:r>
        <w:rPr>
          <w:sz w:val="28"/>
          <w:szCs w:val="28"/>
        </w:rPr>
        <w:t>2 </w:t>
      </w:r>
      <w:r w:rsidRPr="00C64605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25FC">
        <w:rPr>
          <w:sz w:val="28"/>
          <w:szCs w:val="28"/>
        </w:rPr>
        <w:t xml:space="preserve">виплати допомоги по вагітності та пологах – </w:t>
      </w:r>
      <w:r>
        <w:rPr>
          <w:sz w:val="28"/>
          <w:szCs w:val="28"/>
        </w:rPr>
        <w:t>460</w:t>
      </w:r>
      <w:r w:rsidRPr="001C25FC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>ь</w:t>
      </w:r>
      <w:r w:rsidRPr="001C25FC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1C25FC">
        <w:rPr>
          <w:sz w:val="28"/>
          <w:szCs w:val="28"/>
        </w:rPr>
        <w:t>,</w:t>
      </w:r>
      <w:r>
        <w:rPr>
          <w:sz w:val="28"/>
          <w:szCs w:val="28"/>
        </w:rPr>
        <w:t>2 </w:t>
      </w:r>
      <w:r w:rsidRPr="001C25FC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визначення права на отримання грошової допомоги у розмірі</w:t>
      </w:r>
      <w:r>
        <w:rPr>
          <w:sz w:val="28"/>
          <w:szCs w:val="28"/>
        </w:rPr>
        <w:br/>
        <w:t>десяти пенсій – 414 звернень (0,2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5295">
        <w:rPr>
          <w:sz w:val="28"/>
          <w:szCs w:val="28"/>
        </w:rPr>
        <w:t xml:space="preserve">внесення змін про застраховану особу до Реєстру застрахованих осіб Державного реєстру загальнообов’язкового державного соціального страхування Пенсійного фонду України – </w:t>
      </w:r>
      <w:r>
        <w:rPr>
          <w:sz w:val="28"/>
          <w:szCs w:val="28"/>
        </w:rPr>
        <w:t xml:space="preserve">403 </w:t>
      </w:r>
      <w:r w:rsidRPr="00A55295">
        <w:rPr>
          <w:sz w:val="28"/>
          <w:szCs w:val="28"/>
        </w:rPr>
        <w:t>звернен</w:t>
      </w:r>
      <w:r>
        <w:rPr>
          <w:sz w:val="28"/>
          <w:szCs w:val="28"/>
        </w:rPr>
        <w:t>ня</w:t>
      </w:r>
      <w:r w:rsidRPr="00A55295">
        <w:rPr>
          <w:sz w:val="28"/>
          <w:szCs w:val="28"/>
        </w:rPr>
        <w:t xml:space="preserve"> (0,</w:t>
      </w:r>
      <w:r>
        <w:rPr>
          <w:sz w:val="28"/>
          <w:szCs w:val="28"/>
        </w:rPr>
        <w:t>2 </w:t>
      </w:r>
      <w:r w:rsidRPr="00A55295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відкликання заяв – 379 звернень (0,2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виплати допомоги на поховання – 352 звернення (0,2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сплати єдиного внеску – 314 звернень (0,2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щодо висловлення вдячності посадовим особам – 292 звернення (0,2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8AA">
        <w:rPr>
          <w:sz w:val="28"/>
          <w:szCs w:val="28"/>
        </w:rPr>
        <w:t xml:space="preserve">перевірки достовірності довідок, поданих для призначення чи перерахунку пенсії, – </w:t>
      </w:r>
      <w:r>
        <w:rPr>
          <w:sz w:val="28"/>
          <w:szCs w:val="28"/>
        </w:rPr>
        <w:t>284</w:t>
      </w:r>
      <w:r w:rsidRPr="00FD58AA">
        <w:rPr>
          <w:sz w:val="28"/>
          <w:szCs w:val="28"/>
        </w:rPr>
        <w:t xml:space="preserve"> звернення (0,</w:t>
      </w:r>
      <w:r>
        <w:rPr>
          <w:sz w:val="28"/>
          <w:szCs w:val="28"/>
        </w:rPr>
        <w:t>1 </w:t>
      </w:r>
      <w:r w:rsidRPr="00FD58AA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FFA">
        <w:rPr>
          <w:sz w:val="28"/>
          <w:szCs w:val="28"/>
        </w:rPr>
        <w:t xml:space="preserve">роз’яснення з питань соціального страхування – </w:t>
      </w:r>
      <w:r>
        <w:rPr>
          <w:sz w:val="28"/>
          <w:szCs w:val="28"/>
        </w:rPr>
        <w:t>232 звернення (0,1 </w:t>
      </w:r>
      <w:r w:rsidRPr="00FC5FFA">
        <w:rPr>
          <w:sz w:val="28"/>
          <w:szCs w:val="28"/>
        </w:rPr>
        <w:t>відсотка);</w:t>
      </w:r>
    </w:p>
    <w:p w:rsidR="0042010C" w:rsidRDefault="0042010C" w:rsidP="0042010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отримання пенсії за фактичним місцем проживання – 185 звернень (0,1 відсотка);</w:t>
      </w:r>
    </w:p>
    <w:p w:rsidR="0042010C" w:rsidRDefault="0042010C" w:rsidP="0042010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перевірки пенсій громадянам, які переїхали на постійне місце проживання за кордон, – 173 звернення (0,1 відсотка);</w:t>
      </w:r>
    </w:p>
    <w:p w:rsidR="0042010C" w:rsidRDefault="0042010C" w:rsidP="0042010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 інших питань – 10</w:t>
      </w:r>
      <w:r w:rsidRPr="006E0585">
        <w:rPr>
          <w:sz w:val="28"/>
          <w:szCs w:val="28"/>
        </w:rPr>
        <w:t> </w:t>
      </w:r>
      <w:r>
        <w:rPr>
          <w:sz w:val="28"/>
          <w:szCs w:val="28"/>
        </w:rPr>
        <w:t>255 звернень (5,3 відсотка).</w:t>
      </w:r>
    </w:p>
    <w:p w:rsidR="0042010C" w:rsidRPr="0043306C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43306C">
        <w:rPr>
          <w:szCs w:val="28"/>
        </w:rPr>
        <w:t xml:space="preserve">Протягом січня – </w:t>
      </w:r>
      <w:r>
        <w:rPr>
          <w:szCs w:val="28"/>
        </w:rPr>
        <w:t>березня</w:t>
      </w:r>
      <w:r w:rsidRPr="0043306C">
        <w:rPr>
          <w:szCs w:val="28"/>
        </w:rPr>
        <w:t xml:space="preserve"> 202</w:t>
      </w:r>
      <w:r>
        <w:rPr>
          <w:szCs w:val="28"/>
        </w:rPr>
        <w:t>3 року до органів Фонду надійшло</w:t>
      </w:r>
      <w:r>
        <w:rPr>
          <w:szCs w:val="28"/>
        </w:rPr>
        <w:br/>
        <w:t>1</w:t>
      </w:r>
      <w:r w:rsidRPr="00D921BB">
        <w:rPr>
          <w:szCs w:val="28"/>
        </w:rPr>
        <w:t> </w:t>
      </w:r>
      <w:r>
        <w:rPr>
          <w:szCs w:val="28"/>
        </w:rPr>
        <w:t>529 повторних звернень (0,8 </w:t>
      </w:r>
      <w:r w:rsidRPr="0043306C">
        <w:rPr>
          <w:szCs w:val="28"/>
        </w:rPr>
        <w:t>відсот</w:t>
      </w:r>
      <w:r>
        <w:rPr>
          <w:szCs w:val="28"/>
        </w:rPr>
        <w:t>ка загальної кількості звернень).</w:t>
      </w:r>
    </w:p>
    <w:p w:rsidR="0042010C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D921BB">
        <w:rPr>
          <w:szCs w:val="28"/>
        </w:rPr>
        <w:t>У звітному періоді на особистих при</w:t>
      </w:r>
      <w:r>
        <w:rPr>
          <w:szCs w:val="28"/>
        </w:rPr>
        <w:t>йомах органами Фонду прийнято</w:t>
      </w:r>
      <w:r>
        <w:rPr>
          <w:szCs w:val="28"/>
        </w:rPr>
        <w:br/>
        <w:t>4</w:t>
      </w:r>
      <w:r w:rsidRPr="00D921BB">
        <w:rPr>
          <w:szCs w:val="28"/>
        </w:rPr>
        <w:t> </w:t>
      </w:r>
      <w:r>
        <w:rPr>
          <w:szCs w:val="28"/>
        </w:rPr>
        <w:t>799</w:t>
      </w:r>
      <w:r w:rsidRPr="00D921BB">
        <w:rPr>
          <w:szCs w:val="28"/>
        </w:rPr>
        <w:t xml:space="preserve"> відвідувач</w:t>
      </w:r>
      <w:r>
        <w:rPr>
          <w:szCs w:val="28"/>
        </w:rPr>
        <w:t>ів</w:t>
      </w:r>
      <w:r w:rsidRPr="00D921BB">
        <w:rPr>
          <w:szCs w:val="28"/>
        </w:rPr>
        <w:t xml:space="preserve"> (</w:t>
      </w:r>
      <w:r>
        <w:rPr>
          <w:szCs w:val="28"/>
        </w:rPr>
        <w:t>2</w:t>
      </w:r>
      <w:r w:rsidRPr="00D921BB">
        <w:rPr>
          <w:szCs w:val="28"/>
        </w:rPr>
        <w:t>,</w:t>
      </w:r>
      <w:r>
        <w:rPr>
          <w:szCs w:val="28"/>
        </w:rPr>
        <w:t>5 </w:t>
      </w:r>
      <w:r w:rsidRPr="0043306C">
        <w:rPr>
          <w:szCs w:val="28"/>
        </w:rPr>
        <w:t>відсотка</w:t>
      </w:r>
      <w:r>
        <w:rPr>
          <w:szCs w:val="28"/>
        </w:rPr>
        <w:t xml:space="preserve"> загальної кількості звернень</w:t>
      </w:r>
      <w:r w:rsidRPr="00D921BB">
        <w:rPr>
          <w:szCs w:val="28"/>
        </w:rPr>
        <w:t xml:space="preserve">). Крім того здійснюються виїзні прийоми громадян на підприємствах, в установах, організаціях та за місцем проживання пенсіонерів. Прийнято на виїзних прийомах </w:t>
      </w:r>
      <w:r>
        <w:rPr>
          <w:szCs w:val="28"/>
        </w:rPr>
        <w:t>1</w:t>
      </w:r>
      <w:r w:rsidRPr="00D921BB">
        <w:rPr>
          <w:szCs w:val="28"/>
        </w:rPr>
        <w:t> </w:t>
      </w:r>
      <w:r>
        <w:rPr>
          <w:szCs w:val="28"/>
        </w:rPr>
        <w:t>353</w:t>
      </w:r>
      <w:r w:rsidRPr="00D921BB">
        <w:rPr>
          <w:szCs w:val="28"/>
        </w:rPr>
        <w:t xml:space="preserve"> громадян</w:t>
      </w:r>
      <w:r>
        <w:rPr>
          <w:szCs w:val="28"/>
        </w:rPr>
        <w:t xml:space="preserve">ина </w:t>
      </w:r>
      <w:r w:rsidRPr="00FD6456">
        <w:rPr>
          <w:szCs w:val="28"/>
        </w:rPr>
        <w:t>(</w:t>
      </w:r>
      <w:r>
        <w:rPr>
          <w:szCs w:val="28"/>
        </w:rPr>
        <w:t>0</w:t>
      </w:r>
      <w:r w:rsidRPr="00FD6456">
        <w:rPr>
          <w:szCs w:val="28"/>
        </w:rPr>
        <w:t>,</w:t>
      </w:r>
      <w:r>
        <w:rPr>
          <w:szCs w:val="28"/>
        </w:rPr>
        <w:t>7 </w:t>
      </w:r>
      <w:r w:rsidRPr="00FD6456">
        <w:rPr>
          <w:szCs w:val="28"/>
        </w:rPr>
        <w:t>відсотка загальної кількості звернень)</w:t>
      </w:r>
      <w:r>
        <w:rPr>
          <w:szCs w:val="28"/>
        </w:rPr>
        <w:t>.</w:t>
      </w:r>
    </w:p>
    <w:p w:rsidR="0042010C" w:rsidRPr="00D921BB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4F6A3B">
        <w:rPr>
          <w:szCs w:val="28"/>
        </w:rPr>
        <w:lastRenderedPageBreak/>
        <w:t xml:space="preserve">Протягом січня – </w:t>
      </w:r>
      <w:r>
        <w:rPr>
          <w:szCs w:val="28"/>
        </w:rPr>
        <w:t>березня</w:t>
      </w:r>
      <w:r w:rsidRPr="004F6A3B">
        <w:rPr>
          <w:szCs w:val="28"/>
        </w:rPr>
        <w:t xml:space="preserve"> 202</w:t>
      </w:r>
      <w:r>
        <w:rPr>
          <w:szCs w:val="28"/>
        </w:rPr>
        <w:t>3</w:t>
      </w:r>
      <w:r w:rsidRPr="004F6A3B">
        <w:rPr>
          <w:szCs w:val="28"/>
        </w:rPr>
        <w:t xml:space="preserve"> року до органів Фонду </w:t>
      </w:r>
      <w:r w:rsidRPr="00D921BB">
        <w:rPr>
          <w:szCs w:val="28"/>
        </w:rPr>
        <w:t xml:space="preserve">через </w:t>
      </w:r>
      <w:r w:rsidRPr="009E738F">
        <w:rPr>
          <w:szCs w:val="28"/>
        </w:rPr>
        <w:t>державн</w:t>
      </w:r>
      <w:r w:rsidRPr="00D921BB">
        <w:rPr>
          <w:szCs w:val="28"/>
        </w:rPr>
        <w:t>у</w:t>
      </w:r>
      <w:r w:rsidRPr="009E738F">
        <w:rPr>
          <w:szCs w:val="28"/>
        </w:rPr>
        <w:t xml:space="preserve"> устано</w:t>
      </w:r>
      <w:r>
        <w:rPr>
          <w:szCs w:val="28"/>
        </w:rPr>
        <w:t>в</w:t>
      </w:r>
      <w:r w:rsidRPr="00D921BB">
        <w:rPr>
          <w:szCs w:val="28"/>
        </w:rPr>
        <w:t>у</w:t>
      </w:r>
      <w:r>
        <w:rPr>
          <w:szCs w:val="28"/>
        </w:rPr>
        <w:t xml:space="preserve"> “Урядовий контактний центр”</w:t>
      </w:r>
      <w:r w:rsidRPr="00D921BB">
        <w:rPr>
          <w:szCs w:val="28"/>
        </w:rPr>
        <w:t xml:space="preserve"> надійшло </w:t>
      </w:r>
      <w:r>
        <w:rPr>
          <w:szCs w:val="28"/>
        </w:rPr>
        <w:t xml:space="preserve">16 618 звернень </w:t>
      </w:r>
      <w:r w:rsidRPr="004F6A3B">
        <w:rPr>
          <w:szCs w:val="28"/>
        </w:rPr>
        <w:t>(</w:t>
      </w:r>
      <w:r>
        <w:rPr>
          <w:szCs w:val="28"/>
        </w:rPr>
        <w:t>8</w:t>
      </w:r>
      <w:r w:rsidRPr="004F6A3B">
        <w:rPr>
          <w:szCs w:val="28"/>
        </w:rPr>
        <w:t>,</w:t>
      </w:r>
      <w:r>
        <w:rPr>
          <w:szCs w:val="28"/>
        </w:rPr>
        <w:t>6 </w:t>
      </w:r>
      <w:r w:rsidRPr="004F6A3B">
        <w:rPr>
          <w:szCs w:val="28"/>
        </w:rPr>
        <w:t>відсотка загальної кількості звернень</w:t>
      </w:r>
      <w:r>
        <w:rPr>
          <w:szCs w:val="28"/>
        </w:rPr>
        <w:t>).</w:t>
      </w:r>
    </w:p>
    <w:p w:rsidR="0042010C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К</w:t>
      </w:r>
      <w:r w:rsidRPr="00D921BB">
        <w:rPr>
          <w:szCs w:val="28"/>
        </w:rPr>
        <w:t>ільк</w:t>
      </w:r>
      <w:r>
        <w:rPr>
          <w:szCs w:val="28"/>
        </w:rPr>
        <w:t>і</w:t>
      </w:r>
      <w:r w:rsidRPr="00D921BB">
        <w:rPr>
          <w:szCs w:val="28"/>
        </w:rPr>
        <w:t>ст</w:t>
      </w:r>
      <w:r>
        <w:rPr>
          <w:szCs w:val="28"/>
        </w:rPr>
        <w:t>ь</w:t>
      </w:r>
      <w:r w:rsidRPr="00D921BB">
        <w:rPr>
          <w:szCs w:val="28"/>
        </w:rPr>
        <w:t xml:space="preserve"> електронних звернень</w:t>
      </w:r>
      <w:r>
        <w:rPr>
          <w:szCs w:val="28"/>
        </w:rPr>
        <w:t xml:space="preserve"> у звітному періоді становить 63 450</w:t>
      </w:r>
      <w:r>
        <w:rPr>
          <w:szCs w:val="28"/>
        </w:rPr>
        <w:br/>
        <w:t>(33 </w:t>
      </w:r>
      <w:r w:rsidRPr="00FD6456">
        <w:rPr>
          <w:szCs w:val="28"/>
        </w:rPr>
        <w:t>відсотка загальної кількості звернень</w:t>
      </w:r>
      <w:r>
        <w:rPr>
          <w:szCs w:val="28"/>
        </w:rPr>
        <w:t>)</w:t>
      </w:r>
      <w:r w:rsidRPr="00D921BB">
        <w:rPr>
          <w:szCs w:val="28"/>
        </w:rPr>
        <w:t xml:space="preserve">, які надсилаються на адреси електронної пошти органів Фонду – </w:t>
      </w:r>
      <w:r>
        <w:rPr>
          <w:szCs w:val="28"/>
        </w:rPr>
        <w:t>28</w:t>
      </w:r>
      <w:r w:rsidRPr="00D921BB">
        <w:rPr>
          <w:szCs w:val="28"/>
        </w:rPr>
        <w:t> </w:t>
      </w:r>
      <w:r>
        <w:rPr>
          <w:szCs w:val="28"/>
        </w:rPr>
        <w:t>215</w:t>
      </w:r>
      <w:r w:rsidRPr="00D921BB">
        <w:rPr>
          <w:szCs w:val="28"/>
        </w:rPr>
        <w:t xml:space="preserve"> та через </w:t>
      </w:r>
      <w:proofErr w:type="spellStart"/>
      <w:r w:rsidRPr="00D921BB">
        <w:rPr>
          <w:szCs w:val="28"/>
        </w:rPr>
        <w:t>вебпортал</w:t>
      </w:r>
      <w:proofErr w:type="spellEnd"/>
      <w:r w:rsidRPr="00D921BB">
        <w:rPr>
          <w:szCs w:val="28"/>
        </w:rPr>
        <w:t xml:space="preserve"> електронних послуг Фонду – </w:t>
      </w:r>
      <w:r>
        <w:rPr>
          <w:szCs w:val="28"/>
        </w:rPr>
        <w:t>35 235</w:t>
      </w:r>
      <w:r w:rsidRPr="00D921BB">
        <w:rPr>
          <w:szCs w:val="28"/>
        </w:rPr>
        <w:t>.</w:t>
      </w:r>
    </w:p>
    <w:p w:rsidR="0042010C" w:rsidRPr="00D921BB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271DF2">
        <w:rPr>
          <w:szCs w:val="28"/>
        </w:rPr>
        <w:t xml:space="preserve">Протягом січня – березня 2023 року до </w:t>
      </w:r>
      <w:r>
        <w:rPr>
          <w:szCs w:val="28"/>
        </w:rPr>
        <w:t>органів Фонду звернулось 11 692 осо</w:t>
      </w:r>
      <w:r w:rsidRPr="00271DF2">
        <w:rPr>
          <w:szCs w:val="28"/>
        </w:rPr>
        <w:t>б</w:t>
      </w:r>
      <w:r>
        <w:rPr>
          <w:szCs w:val="28"/>
        </w:rPr>
        <w:t>и з інвалідністю (6</w:t>
      </w:r>
      <w:r w:rsidRPr="00271DF2">
        <w:rPr>
          <w:szCs w:val="28"/>
        </w:rPr>
        <w:t>,</w:t>
      </w:r>
      <w:r>
        <w:rPr>
          <w:szCs w:val="28"/>
        </w:rPr>
        <w:t>1 </w:t>
      </w:r>
      <w:r w:rsidRPr="00271DF2">
        <w:rPr>
          <w:szCs w:val="28"/>
        </w:rPr>
        <w:t>відсотка загальної кількості звернень громадян),</w:t>
      </w:r>
      <w:r>
        <w:rPr>
          <w:szCs w:val="28"/>
        </w:rPr>
        <w:t xml:space="preserve"> з них 2 655</w:t>
      </w:r>
      <w:r w:rsidRPr="00271DF2">
        <w:rPr>
          <w:szCs w:val="28"/>
        </w:rPr>
        <w:t xml:space="preserve"> осіб з інвалідністю внаслідок війни, </w:t>
      </w:r>
      <w:r>
        <w:rPr>
          <w:szCs w:val="28"/>
        </w:rPr>
        <w:t>170</w:t>
      </w:r>
      <w:r w:rsidRPr="00271DF2">
        <w:rPr>
          <w:szCs w:val="28"/>
        </w:rPr>
        <w:t xml:space="preserve"> ос</w:t>
      </w:r>
      <w:r>
        <w:rPr>
          <w:szCs w:val="28"/>
        </w:rPr>
        <w:t>і</w:t>
      </w:r>
      <w:r w:rsidRPr="00271DF2">
        <w:rPr>
          <w:szCs w:val="28"/>
        </w:rPr>
        <w:t xml:space="preserve">б з інвалідністю з дитинства, </w:t>
      </w:r>
      <w:r>
        <w:rPr>
          <w:szCs w:val="28"/>
        </w:rPr>
        <w:t>8 867</w:t>
      </w:r>
      <w:r w:rsidRPr="00271DF2">
        <w:rPr>
          <w:szCs w:val="28"/>
        </w:rPr>
        <w:t xml:space="preserve"> осіб з інвалідністю внаслідок інших причин; </w:t>
      </w:r>
      <w:r>
        <w:rPr>
          <w:szCs w:val="28"/>
        </w:rPr>
        <w:t>8 415 (4</w:t>
      </w:r>
      <w:r w:rsidRPr="00271DF2">
        <w:rPr>
          <w:szCs w:val="28"/>
        </w:rPr>
        <w:t>,</w:t>
      </w:r>
      <w:r>
        <w:rPr>
          <w:szCs w:val="28"/>
        </w:rPr>
        <w:t>4 </w:t>
      </w:r>
      <w:r w:rsidRPr="00271DF2">
        <w:rPr>
          <w:szCs w:val="28"/>
        </w:rPr>
        <w:t>відсотка) ветеран</w:t>
      </w:r>
      <w:r>
        <w:rPr>
          <w:szCs w:val="28"/>
        </w:rPr>
        <w:t>ів</w:t>
      </w:r>
      <w:r w:rsidRPr="00271DF2">
        <w:rPr>
          <w:szCs w:val="28"/>
        </w:rPr>
        <w:t xml:space="preserve"> військової служби, </w:t>
      </w:r>
      <w:r>
        <w:rPr>
          <w:szCs w:val="28"/>
        </w:rPr>
        <w:t>273 (0,1 відсотка) ветерани</w:t>
      </w:r>
      <w:r w:rsidRPr="00271DF2">
        <w:rPr>
          <w:szCs w:val="28"/>
        </w:rPr>
        <w:t xml:space="preserve"> праці, </w:t>
      </w:r>
      <w:r>
        <w:rPr>
          <w:szCs w:val="28"/>
        </w:rPr>
        <w:t>1 336</w:t>
      </w:r>
      <w:r w:rsidRPr="00271DF2">
        <w:rPr>
          <w:szCs w:val="28"/>
        </w:rPr>
        <w:t xml:space="preserve"> (0,</w:t>
      </w:r>
      <w:r>
        <w:rPr>
          <w:szCs w:val="28"/>
        </w:rPr>
        <w:t>7 </w:t>
      </w:r>
      <w:r w:rsidRPr="00271DF2">
        <w:rPr>
          <w:szCs w:val="28"/>
        </w:rPr>
        <w:t>відсотка) учасник</w:t>
      </w:r>
      <w:r>
        <w:rPr>
          <w:szCs w:val="28"/>
        </w:rPr>
        <w:t>ів</w:t>
      </w:r>
      <w:r w:rsidRPr="00271DF2">
        <w:rPr>
          <w:szCs w:val="28"/>
        </w:rPr>
        <w:t xml:space="preserve"> ліквідації аварії на Чорнобильській АЕС, </w:t>
      </w:r>
      <w:r>
        <w:rPr>
          <w:szCs w:val="28"/>
        </w:rPr>
        <w:t>2 891 (1</w:t>
      </w:r>
      <w:r w:rsidRPr="00271DF2">
        <w:rPr>
          <w:szCs w:val="28"/>
        </w:rPr>
        <w:t>,</w:t>
      </w:r>
      <w:r>
        <w:rPr>
          <w:szCs w:val="28"/>
        </w:rPr>
        <w:t>5 </w:t>
      </w:r>
      <w:r w:rsidRPr="00271DF2">
        <w:rPr>
          <w:szCs w:val="28"/>
        </w:rPr>
        <w:t xml:space="preserve">відсотка) учасник війни та бойових дій, </w:t>
      </w:r>
      <w:r>
        <w:rPr>
          <w:szCs w:val="28"/>
        </w:rPr>
        <w:t>25 617</w:t>
      </w:r>
      <w:r w:rsidRPr="00271DF2">
        <w:rPr>
          <w:szCs w:val="28"/>
        </w:rPr>
        <w:t xml:space="preserve"> (</w:t>
      </w:r>
      <w:r>
        <w:rPr>
          <w:szCs w:val="28"/>
        </w:rPr>
        <w:t>13,3 </w:t>
      </w:r>
      <w:r w:rsidRPr="00271DF2">
        <w:rPr>
          <w:szCs w:val="28"/>
        </w:rPr>
        <w:t>відсотк</w:t>
      </w:r>
      <w:r>
        <w:rPr>
          <w:szCs w:val="28"/>
        </w:rPr>
        <w:t>а</w:t>
      </w:r>
      <w:r w:rsidRPr="00271DF2">
        <w:rPr>
          <w:szCs w:val="28"/>
        </w:rPr>
        <w:t>) осіб, що потерпіли від Чорнобильської катастрофи.</w:t>
      </w:r>
    </w:p>
    <w:p w:rsidR="0042010C" w:rsidRPr="009E738F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D921BB">
        <w:rPr>
          <w:szCs w:val="28"/>
        </w:rPr>
        <w:t>В</w:t>
      </w:r>
      <w:r w:rsidRPr="009E738F">
        <w:rPr>
          <w:szCs w:val="28"/>
        </w:rPr>
        <w:t xml:space="preserve"> органах Фонду продовжують роботу </w:t>
      </w:r>
      <w:r>
        <w:rPr>
          <w:szCs w:val="28"/>
        </w:rPr>
        <w:t>постійно діючі “</w:t>
      </w:r>
      <w:r w:rsidRPr="009E738F">
        <w:rPr>
          <w:szCs w:val="28"/>
        </w:rPr>
        <w:t>гарячі</w:t>
      </w:r>
      <w:r>
        <w:rPr>
          <w:szCs w:val="28"/>
        </w:rPr>
        <w:t>”</w:t>
      </w:r>
      <w:r w:rsidRPr="009E738F">
        <w:rPr>
          <w:szCs w:val="28"/>
        </w:rPr>
        <w:t xml:space="preserve"> телефонні лінії та Контакт-центр Пенсійного фонду України з багатоканальною телефонною лінією. За звітний період </w:t>
      </w:r>
      <w:r>
        <w:rPr>
          <w:szCs w:val="28"/>
        </w:rPr>
        <w:t>570</w:t>
      </w:r>
      <w:r w:rsidRPr="00E305F3">
        <w:rPr>
          <w:szCs w:val="28"/>
        </w:rPr>
        <w:t> 7</w:t>
      </w:r>
      <w:r>
        <w:rPr>
          <w:szCs w:val="28"/>
        </w:rPr>
        <w:t>05</w:t>
      </w:r>
      <w:r w:rsidRPr="009E738F">
        <w:rPr>
          <w:szCs w:val="28"/>
        </w:rPr>
        <w:t xml:space="preserve"> громадян</w:t>
      </w:r>
      <w:r>
        <w:rPr>
          <w:szCs w:val="28"/>
        </w:rPr>
        <w:t xml:space="preserve"> отри</w:t>
      </w:r>
      <w:r w:rsidRPr="009C685F">
        <w:rPr>
          <w:szCs w:val="28"/>
        </w:rPr>
        <w:t>м</w:t>
      </w:r>
      <w:r>
        <w:rPr>
          <w:szCs w:val="28"/>
        </w:rPr>
        <w:t>али</w:t>
      </w:r>
      <w:r w:rsidRPr="009E738F">
        <w:rPr>
          <w:szCs w:val="28"/>
        </w:rPr>
        <w:t xml:space="preserve"> консультаційну підтримку</w:t>
      </w:r>
      <w:r w:rsidRPr="00D921BB">
        <w:rPr>
          <w:szCs w:val="28"/>
        </w:rPr>
        <w:t xml:space="preserve">, </w:t>
      </w:r>
      <w:r w:rsidRPr="009E738F">
        <w:rPr>
          <w:szCs w:val="28"/>
        </w:rPr>
        <w:t>в тому числі:</w:t>
      </w:r>
    </w:p>
    <w:p w:rsidR="0042010C" w:rsidRPr="00F34CEE" w:rsidRDefault="0042010C" w:rsidP="0042010C">
      <w:pPr>
        <w:pStyle w:val="21"/>
        <w:tabs>
          <w:tab w:val="left" w:pos="851"/>
        </w:tabs>
        <w:ind w:firstLine="567"/>
        <w:rPr>
          <w:szCs w:val="28"/>
        </w:rPr>
      </w:pPr>
      <w:r w:rsidRPr="009E738F">
        <w:rPr>
          <w:szCs w:val="28"/>
        </w:rPr>
        <w:t xml:space="preserve">- </w:t>
      </w:r>
      <w:r>
        <w:rPr>
          <w:szCs w:val="28"/>
        </w:rPr>
        <w:t>через</w:t>
      </w:r>
      <w:r w:rsidRPr="00D921BB">
        <w:rPr>
          <w:szCs w:val="28"/>
        </w:rPr>
        <w:t xml:space="preserve"> </w:t>
      </w:r>
      <w:r w:rsidRPr="009E738F">
        <w:rPr>
          <w:szCs w:val="28"/>
        </w:rPr>
        <w:t xml:space="preserve">Контакт-центр Пенсійного фонду України </w:t>
      </w:r>
      <w:r w:rsidRPr="00F34CEE">
        <w:rPr>
          <w:szCs w:val="28"/>
        </w:rPr>
        <w:t xml:space="preserve">– </w:t>
      </w:r>
      <w:r>
        <w:rPr>
          <w:szCs w:val="28"/>
        </w:rPr>
        <w:t>143</w:t>
      </w:r>
      <w:r w:rsidRPr="00D921BB">
        <w:rPr>
          <w:szCs w:val="28"/>
        </w:rPr>
        <w:t> </w:t>
      </w:r>
      <w:r>
        <w:rPr>
          <w:szCs w:val="28"/>
        </w:rPr>
        <w:t>517</w:t>
      </w:r>
      <w:r w:rsidRPr="00F34CEE">
        <w:rPr>
          <w:szCs w:val="28"/>
        </w:rPr>
        <w:t xml:space="preserve"> </w:t>
      </w:r>
      <w:r w:rsidRPr="00D921BB">
        <w:rPr>
          <w:szCs w:val="28"/>
        </w:rPr>
        <w:t>громадян</w:t>
      </w:r>
      <w:r w:rsidRPr="00F34CEE">
        <w:rPr>
          <w:szCs w:val="28"/>
        </w:rPr>
        <w:t>;</w:t>
      </w:r>
    </w:p>
    <w:p w:rsidR="002A212A" w:rsidRDefault="0042010C" w:rsidP="00A2633B">
      <w:pPr>
        <w:pStyle w:val="21"/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szCs w:val="28"/>
        </w:rPr>
        <w:t>- </w:t>
      </w:r>
      <w:r w:rsidRPr="00D921BB">
        <w:rPr>
          <w:szCs w:val="28"/>
        </w:rPr>
        <w:t xml:space="preserve">через </w:t>
      </w:r>
      <w:r>
        <w:rPr>
          <w:szCs w:val="28"/>
        </w:rPr>
        <w:t>“</w:t>
      </w:r>
      <w:r w:rsidRPr="009E738F">
        <w:rPr>
          <w:szCs w:val="28"/>
        </w:rPr>
        <w:t>гарячі</w:t>
      </w:r>
      <w:r>
        <w:rPr>
          <w:szCs w:val="28"/>
        </w:rPr>
        <w:t>”</w:t>
      </w:r>
      <w:r w:rsidRPr="009E738F">
        <w:rPr>
          <w:szCs w:val="28"/>
        </w:rPr>
        <w:t xml:space="preserve"> телефонні лінії</w:t>
      </w:r>
      <w:r w:rsidRPr="00F34CEE">
        <w:rPr>
          <w:szCs w:val="28"/>
        </w:rPr>
        <w:t xml:space="preserve"> </w:t>
      </w:r>
      <w:r w:rsidRPr="00D921BB">
        <w:rPr>
          <w:szCs w:val="28"/>
        </w:rPr>
        <w:t xml:space="preserve">в </w:t>
      </w:r>
      <w:r>
        <w:rPr>
          <w:szCs w:val="28"/>
        </w:rPr>
        <w:t>підвідомчих органах –</w:t>
      </w:r>
      <w:r>
        <w:rPr>
          <w:szCs w:val="28"/>
        </w:rPr>
        <w:br/>
        <w:t>427</w:t>
      </w:r>
      <w:r w:rsidRPr="00E305F3">
        <w:rPr>
          <w:szCs w:val="28"/>
        </w:rPr>
        <w:t> </w:t>
      </w:r>
      <w:r>
        <w:rPr>
          <w:szCs w:val="28"/>
        </w:rPr>
        <w:t>188</w:t>
      </w:r>
      <w:r w:rsidRPr="00F34CEE">
        <w:rPr>
          <w:szCs w:val="28"/>
        </w:rPr>
        <w:t xml:space="preserve"> </w:t>
      </w:r>
      <w:r w:rsidRPr="00D921BB">
        <w:rPr>
          <w:szCs w:val="28"/>
        </w:rPr>
        <w:t>громадян</w:t>
      </w:r>
      <w:r>
        <w:rPr>
          <w:szCs w:val="28"/>
        </w:rPr>
        <w:t>.</w:t>
      </w:r>
      <w:bookmarkStart w:id="0" w:name="_GoBack"/>
      <w:bookmarkEnd w:id="0"/>
    </w:p>
    <w:sectPr w:rsidR="002A212A" w:rsidSect="00D921BB">
      <w:headerReference w:type="even" r:id="rId8"/>
      <w:headerReference w:type="default" r:id="rId9"/>
      <w:pgSz w:w="11906" w:h="16838" w:code="9"/>
      <w:pgMar w:top="709" w:right="566" w:bottom="170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88" w:rsidRDefault="00112F88">
      <w:r>
        <w:separator/>
      </w:r>
    </w:p>
  </w:endnote>
  <w:endnote w:type="continuationSeparator" w:id="0">
    <w:p w:rsidR="00112F88" w:rsidRDefault="0011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88" w:rsidRDefault="00112F88">
      <w:r>
        <w:separator/>
      </w:r>
    </w:p>
  </w:footnote>
  <w:footnote w:type="continuationSeparator" w:id="0">
    <w:p w:rsidR="00112F88" w:rsidRDefault="0011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17" w:rsidRDefault="007741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4117" w:rsidRDefault="007741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D1" w:rsidRPr="009E7451" w:rsidRDefault="001D36D1" w:rsidP="00FE7114">
    <w:pPr>
      <w:pStyle w:val="a5"/>
      <w:framePr w:wrap="around" w:vAnchor="text" w:hAnchor="margin" w:xAlign="center" w:y="1"/>
      <w:rPr>
        <w:rStyle w:val="a7"/>
        <w:lang w:val="uk-UA"/>
      </w:rPr>
    </w:pPr>
  </w:p>
  <w:p w:rsidR="009E7451" w:rsidRPr="009E7451" w:rsidRDefault="009E7451" w:rsidP="00FE7114">
    <w:pPr>
      <w:pStyle w:val="a5"/>
      <w:framePr w:wrap="around" w:vAnchor="text" w:hAnchor="margin" w:xAlign="center" w:y="1"/>
      <w:rPr>
        <w:rStyle w:val="a7"/>
        <w:lang w:val="uk-UA"/>
      </w:rPr>
    </w:pPr>
  </w:p>
  <w:p w:rsidR="00774117" w:rsidRPr="00AB5E77" w:rsidRDefault="00774117" w:rsidP="00CC3C17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AB5E77">
      <w:rPr>
        <w:rStyle w:val="a7"/>
        <w:sz w:val="24"/>
        <w:szCs w:val="24"/>
      </w:rPr>
      <w:fldChar w:fldCharType="begin"/>
    </w:r>
    <w:r w:rsidRPr="00AB5E77">
      <w:rPr>
        <w:rStyle w:val="a7"/>
        <w:sz w:val="24"/>
        <w:szCs w:val="24"/>
      </w:rPr>
      <w:instrText xml:space="preserve">PAGE  </w:instrText>
    </w:r>
    <w:r w:rsidRPr="00AB5E77">
      <w:rPr>
        <w:rStyle w:val="a7"/>
        <w:sz w:val="24"/>
        <w:szCs w:val="24"/>
      </w:rPr>
      <w:fldChar w:fldCharType="separate"/>
    </w:r>
    <w:r w:rsidR="00A2633B">
      <w:rPr>
        <w:rStyle w:val="a7"/>
        <w:noProof/>
        <w:sz w:val="24"/>
        <w:szCs w:val="24"/>
      </w:rPr>
      <w:t>2</w:t>
    </w:r>
    <w:r w:rsidRPr="00AB5E77">
      <w:rPr>
        <w:rStyle w:val="a7"/>
        <w:sz w:val="24"/>
        <w:szCs w:val="24"/>
      </w:rPr>
      <w:fldChar w:fldCharType="end"/>
    </w:r>
  </w:p>
  <w:p w:rsidR="004A2146" w:rsidRPr="009E7451" w:rsidRDefault="004A2146">
    <w:pPr>
      <w:pStyle w:val="a5"/>
      <w:rPr>
        <w:lang w:val="uk-UA"/>
      </w:rPr>
    </w:pPr>
  </w:p>
  <w:p w:rsidR="004A2146" w:rsidRPr="004A2146" w:rsidRDefault="004A214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CEE"/>
    <w:multiLevelType w:val="hybridMultilevel"/>
    <w:tmpl w:val="0C7425A4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515878"/>
    <w:multiLevelType w:val="hybridMultilevel"/>
    <w:tmpl w:val="67BC0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18F1"/>
    <w:multiLevelType w:val="hybridMultilevel"/>
    <w:tmpl w:val="DFC0899E"/>
    <w:lvl w:ilvl="0" w:tplc="02ACEC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100FF"/>
    <w:multiLevelType w:val="hybridMultilevel"/>
    <w:tmpl w:val="B7FE216E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D2431D6"/>
    <w:multiLevelType w:val="hybridMultilevel"/>
    <w:tmpl w:val="4EB86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1767"/>
    <w:multiLevelType w:val="hybridMultilevel"/>
    <w:tmpl w:val="000058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5E38A3"/>
    <w:multiLevelType w:val="hybridMultilevel"/>
    <w:tmpl w:val="0310CA7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327F47"/>
    <w:multiLevelType w:val="hybridMultilevel"/>
    <w:tmpl w:val="3D983F4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096D19"/>
    <w:multiLevelType w:val="hybridMultilevel"/>
    <w:tmpl w:val="6972DBF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17"/>
    <w:rsid w:val="0000080E"/>
    <w:rsid w:val="00000C11"/>
    <w:rsid w:val="00002C5C"/>
    <w:rsid w:val="0000420B"/>
    <w:rsid w:val="00006431"/>
    <w:rsid w:val="00007014"/>
    <w:rsid w:val="00007611"/>
    <w:rsid w:val="000126F9"/>
    <w:rsid w:val="00012D00"/>
    <w:rsid w:val="000130A7"/>
    <w:rsid w:val="0001324E"/>
    <w:rsid w:val="0001373B"/>
    <w:rsid w:val="000153A1"/>
    <w:rsid w:val="00020272"/>
    <w:rsid w:val="00027362"/>
    <w:rsid w:val="00030B78"/>
    <w:rsid w:val="0003185D"/>
    <w:rsid w:val="00032AE8"/>
    <w:rsid w:val="0003360B"/>
    <w:rsid w:val="00033B09"/>
    <w:rsid w:val="000343CB"/>
    <w:rsid w:val="000349B0"/>
    <w:rsid w:val="0003657A"/>
    <w:rsid w:val="000417D3"/>
    <w:rsid w:val="00041A27"/>
    <w:rsid w:val="00046BDE"/>
    <w:rsid w:val="00046C7F"/>
    <w:rsid w:val="00051594"/>
    <w:rsid w:val="000533F1"/>
    <w:rsid w:val="00055486"/>
    <w:rsid w:val="000554E7"/>
    <w:rsid w:val="00056F6F"/>
    <w:rsid w:val="0005739F"/>
    <w:rsid w:val="00057909"/>
    <w:rsid w:val="0006113C"/>
    <w:rsid w:val="00061551"/>
    <w:rsid w:val="00065536"/>
    <w:rsid w:val="0006722C"/>
    <w:rsid w:val="0007138E"/>
    <w:rsid w:val="00071F06"/>
    <w:rsid w:val="00072A03"/>
    <w:rsid w:val="000749E9"/>
    <w:rsid w:val="000813F9"/>
    <w:rsid w:val="00081D33"/>
    <w:rsid w:val="000835D9"/>
    <w:rsid w:val="00083D6E"/>
    <w:rsid w:val="00084F3B"/>
    <w:rsid w:val="00085CFE"/>
    <w:rsid w:val="00091F76"/>
    <w:rsid w:val="00092DAC"/>
    <w:rsid w:val="000931A8"/>
    <w:rsid w:val="00097548"/>
    <w:rsid w:val="0009794B"/>
    <w:rsid w:val="000A34D5"/>
    <w:rsid w:val="000A3DF0"/>
    <w:rsid w:val="000A4361"/>
    <w:rsid w:val="000A546D"/>
    <w:rsid w:val="000A6494"/>
    <w:rsid w:val="000B0164"/>
    <w:rsid w:val="000B04E3"/>
    <w:rsid w:val="000B059F"/>
    <w:rsid w:val="000B2ECB"/>
    <w:rsid w:val="000B34F2"/>
    <w:rsid w:val="000B612B"/>
    <w:rsid w:val="000C084B"/>
    <w:rsid w:val="000C1E60"/>
    <w:rsid w:val="000C2282"/>
    <w:rsid w:val="000C22BA"/>
    <w:rsid w:val="000C3DC6"/>
    <w:rsid w:val="000C5B0A"/>
    <w:rsid w:val="000C5FD9"/>
    <w:rsid w:val="000C6526"/>
    <w:rsid w:val="000D20DB"/>
    <w:rsid w:val="000D4914"/>
    <w:rsid w:val="000D6C1A"/>
    <w:rsid w:val="000E6335"/>
    <w:rsid w:val="000E661D"/>
    <w:rsid w:val="000E7700"/>
    <w:rsid w:val="000F0589"/>
    <w:rsid w:val="000F111A"/>
    <w:rsid w:val="000F145D"/>
    <w:rsid w:val="000F1DDB"/>
    <w:rsid w:val="000F65D1"/>
    <w:rsid w:val="00101BD9"/>
    <w:rsid w:val="001052AD"/>
    <w:rsid w:val="0010536B"/>
    <w:rsid w:val="00105394"/>
    <w:rsid w:val="00105FD5"/>
    <w:rsid w:val="00106125"/>
    <w:rsid w:val="00107FFE"/>
    <w:rsid w:val="00110A6A"/>
    <w:rsid w:val="00112097"/>
    <w:rsid w:val="001123C6"/>
    <w:rsid w:val="00112F88"/>
    <w:rsid w:val="00114028"/>
    <w:rsid w:val="001146A7"/>
    <w:rsid w:val="00114817"/>
    <w:rsid w:val="0011489D"/>
    <w:rsid w:val="00120962"/>
    <w:rsid w:val="001269AE"/>
    <w:rsid w:val="00130466"/>
    <w:rsid w:val="00130693"/>
    <w:rsid w:val="001323A1"/>
    <w:rsid w:val="001330C1"/>
    <w:rsid w:val="00136A8F"/>
    <w:rsid w:val="00136DA0"/>
    <w:rsid w:val="00137B4F"/>
    <w:rsid w:val="00140A0A"/>
    <w:rsid w:val="00141044"/>
    <w:rsid w:val="00143391"/>
    <w:rsid w:val="00143603"/>
    <w:rsid w:val="001456B2"/>
    <w:rsid w:val="00147361"/>
    <w:rsid w:val="0015098C"/>
    <w:rsid w:val="00151005"/>
    <w:rsid w:val="00151B9E"/>
    <w:rsid w:val="00151F6E"/>
    <w:rsid w:val="00153B7A"/>
    <w:rsid w:val="00154663"/>
    <w:rsid w:val="001547B9"/>
    <w:rsid w:val="00155137"/>
    <w:rsid w:val="00155788"/>
    <w:rsid w:val="00155791"/>
    <w:rsid w:val="00157293"/>
    <w:rsid w:val="00160882"/>
    <w:rsid w:val="00161348"/>
    <w:rsid w:val="001614A0"/>
    <w:rsid w:val="00162140"/>
    <w:rsid w:val="001621A0"/>
    <w:rsid w:val="00162B6D"/>
    <w:rsid w:val="00164C27"/>
    <w:rsid w:val="00165BF0"/>
    <w:rsid w:val="00165C8B"/>
    <w:rsid w:val="001671EF"/>
    <w:rsid w:val="0016737B"/>
    <w:rsid w:val="00170E5E"/>
    <w:rsid w:val="00170ED2"/>
    <w:rsid w:val="001714EE"/>
    <w:rsid w:val="00172ABD"/>
    <w:rsid w:val="00173611"/>
    <w:rsid w:val="00174BC3"/>
    <w:rsid w:val="0018033E"/>
    <w:rsid w:val="00182FD3"/>
    <w:rsid w:val="00183079"/>
    <w:rsid w:val="00187749"/>
    <w:rsid w:val="00190371"/>
    <w:rsid w:val="00190811"/>
    <w:rsid w:val="0019129E"/>
    <w:rsid w:val="00191B75"/>
    <w:rsid w:val="00193454"/>
    <w:rsid w:val="00196413"/>
    <w:rsid w:val="00196840"/>
    <w:rsid w:val="0019784B"/>
    <w:rsid w:val="001A18AE"/>
    <w:rsid w:val="001A1EFD"/>
    <w:rsid w:val="001A2D09"/>
    <w:rsid w:val="001A5D27"/>
    <w:rsid w:val="001B2E64"/>
    <w:rsid w:val="001B3996"/>
    <w:rsid w:val="001B3BCD"/>
    <w:rsid w:val="001B430D"/>
    <w:rsid w:val="001B4928"/>
    <w:rsid w:val="001B53D5"/>
    <w:rsid w:val="001B5433"/>
    <w:rsid w:val="001B7FE2"/>
    <w:rsid w:val="001C0417"/>
    <w:rsid w:val="001C24E6"/>
    <w:rsid w:val="001C2DE3"/>
    <w:rsid w:val="001C52AC"/>
    <w:rsid w:val="001C555C"/>
    <w:rsid w:val="001D03C1"/>
    <w:rsid w:val="001D1378"/>
    <w:rsid w:val="001D15D0"/>
    <w:rsid w:val="001D1733"/>
    <w:rsid w:val="001D2502"/>
    <w:rsid w:val="001D28C0"/>
    <w:rsid w:val="001D3164"/>
    <w:rsid w:val="001D36D1"/>
    <w:rsid w:val="001D7600"/>
    <w:rsid w:val="001E4886"/>
    <w:rsid w:val="001E6097"/>
    <w:rsid w:val="001E76C8"/>
    <w:rsid w:val="001F4151"/>
    <w:rsid w:val="001F456D"/>
    <w:rsid w:val="001F657F"/>
    <w:rsid w:val="001F7381"/>
    <w:rsid w:val="0020261C"/>
    <w:rsid w:val="002031EA"/>
    <w:rsid w:val="00205718"/>
    <w:rsid w:val="00206DC5"/>
    <w:rsid w:val="00206F43"/>
    <w:rsid w:val="00207C51"/>
    <w:rsid w:val="00210B6F"/>
    <w:rsid w:val="002128EE"/>
    <w:rsid w:val="00212AE2"/>
    <w:rsid w:val="002131BE"/>
    <w:rsid w:val="00215648"/>
    <w:rsid w:val="0022044D"/>
    <w:rsid w:val="002215F0"/>
    <w:rsid w:val="00224C75"/>
    <w:rsid w:val="00225FC8"/>
    <w:rsid w:val="002269AA"/>
    <w:rsid w:val="00227FBA"/>
    <w:rsid w:val="00227FDF"/>
    <w:rsid w:val="00234DD6"/>
    <w:rsid w:val="002354F3"/>
    <w:rsid w:val="00235D45"/>
    <w:rsid w:val="00235ED4"/>
    <w:rsid w:val="0023662F"/>
    <w:rsid w:val="00236F5E"/>
    <w:rsid w:val="00236FBA"/>
    <w:rsid w:val="0024090F"/>
    <w:rsid w:val="00243F00"/>
    <w:rsid w:val="00247159"/>
    <w:rsid w:val="00253552"/>
    <w:rsid w:val="002545F9"/>
    <w:rsid w:val="00254BEC"/>
    <w:rsid w:val="002615EF"/>
    <w:rsid w:val="00261D89"/>
    <w:rsid w:val="002634DA"/>
    <w:rsid w:val="00263ECA"/>
    <w:rsid w:val="00264634"/>
    <w:rsid w:val="00264E4C"/>
    <w:rsid w:val="0026598A"/>
    <w:rsid w:val="00266727"/>
    <w:rsid w:val="0026769B"/>
    <w:rsid w:val="0026779C"/>
    <w:rsid w:val="00267BA8"/>
    <w:rsid w:val="00267D8F"/>
    <w:rsid w:val="00271BE3"/>
    <w:rsid w:val="00271BF2"/>
    <w:rsid w:val="00272271"/>
    <w:rsid w:val="00274B9C"/>
    <w:rsid w:val="00276DFC"/>
    <w:rsid w:val="0028028F"/>
    <w:rsid w:val="002809D5"/>
    <w:rsid w:val="00280D24"/>
    <w:rsid w:val="002811FD"/>
    <w:rsid w:val="00281542"/>
    <w:rsid w:val="0028364D"/>
    <w:rsid w:val="00283FDF"/>
    <w:rsid w:val="00285A38"/>
    <w:rsid w:val="00287169"/>
    <w:rsid w:val="00291F82"/>
    <w:rsid w:val="0029339D"/>
    <w:rsid w:val="002934DD"/>
    <w:rsid w:val="00293BA5"/>
    <w:rsid w:val="00295AB2"/>
    <w:rsid w:val="00295D15"/>
    <w:rsid w:val="002971D7"/>
    <w:rsid w:val="002A0BCE"/>
    <w:rsid w:val="002A1D3D"/>
    <w:rsid w:val="002A212A"/>
    <w:rsid w:val="002A21DE"/>
    <w:rsid w:val="002A47B2"/>
    <w:rsid w:val="002B1442"/>
    <w:rsid w:val="002B3CD7"/>
    <w:rsid w:val="002B7477"/>
    <w:rsid w:val="002B777F"/>
    <w:rsid w:val="002C0E2E"/>
    <w:rsid w:val="002C2968"/>
    <w:rsid w:val="002C5D57"/>
    <w:rsid w:val="002C69E8"/>
    <w:rsid w:val="002C701E"/>
    <w:rsid w:val="002D1B7A"/>
    <w:rsid w:val="002D1E92"/>
    <w:rsid w:val="002D27C1"/>
    <w:rsid w:val="002D5238"/>
    <w:rsid w:val="002D530B"/>
    <w:rsid w:val="002E13AF"/>
    <w:rsid w:val="002E1447"/>
    <w:rsid w:val="002E2B5C"/>
    <w:rsid w:val="002E3C86"/>
    <w:rsid w:val="002E4AD8"/>
    <w:rsid w:val="002E4AD9"/>
    <w:rsid w:val="002E5694"/>
    <w:rsid w:val="002F14D6"/>
    <w:rsid w:val="002F3CB2"/>
    <w:rsid w:val="002F4E00"/>
    <w:rsid w:val="002F756A"/>
    <w:rsid w:val="003007A0"/>
    <w:rsid w:val="00301844"/>
    <w:rsid w:val="00301D03"/>
    <w:rsid w:val="003034EE"/>
    <w:rsid w:val="00305436"/>
    <w:rsid w:val="00306613"/>
    <w:rsid w:val="00306BD8"/>
    <w:rsid w:val="00311AFE"/>
    <w:rsid w:val="00312663"/>
    <w:rsid w:val="0031295F"/>
    <w:rsid w:val="00317DE8"/>
    <w:rsid w:val="00320E65"/>
    <w:rsid w:val="00323714"/>
    <w:rsid w:val="00324DF3"/>
    <w:rsid w:val="00325FE0"/>
    <w:rsid w:val="00326A5D"/>
    <w:rsid w:val="00326C8E"/>
    <w:rsid w:val="003278BD"/>
    <w:rsid w:val="003301D0"/>
    <w:rsid w:val="00330879"/>
    <w:rsid w:val="00333F50"/>
    <w:rsid w:val="003345E9"/>
    <w:rsid w:val="00335FEE"/>
    <w:rsid w:val="00340662"/>
    <w:rsid w:val="003465D6"/>
    <w:rsid w:val="00346A4B"/>
    <w:rsid w:val="00352C7A"/>
    <w:rsid w:val="00353B09"/>
    <w:rsid w:val="00356641"/>
    <w:rsid w:val="00356A6E"/>
    <w:rsid w:val="0035773D"/>
    <w:rsid w:val="00357E52"/>
    <w:rsid w:val="00360383"/>
    <w:rsid w:val="00365380"/>
    <w:rsid w:val="00366DDE"/>
    <w:rsid w:val="0037094D"/>
    <w:rsid w:val="003713FF"/>
    <w:rsid w:val="003714DE"/>
    <w:rsid w:val="003729E8"/>
    <w:rsid w:val="00373CF0"/>
    <w:rsid w:val="0037529E"/>
    <w:rsid w:val="00376B36"/>
    <w:rsid w:val="00377048"/>
    <w:rsid w:val="003777FB"/>
    <w:rsid w:val="00382115"/>
    <w:rsid w:val="0038381D"/>
    <w:rsid w:val="003850FF"/>
    <w:rsid w:val="003869C9"/>
    <w:rsid w:val="003872A3"/>
    <w:rsid w:val="00391ED0"/>
    <w:rsid w:val="00392672"/>
    <w:rsid w:val="00394121"/>
    <w:rsid w:val="003946CB"/>
    <w:rsid w:val="003952C5"/>
    <w:rsid w:val="003953FC"/>
    <w:rsid w:val="00395A93"/>
    <w:rsid w:val="00396D55"/>
    <w:rsid w:val="003977DE"/>
    <w:rsid w:val="003A385E"/>
    <w:rsid w:val="003A3C82"/>
    <w:rsid w:val="003A3F2D"/>
    <w:rsid w:val="003A4D50"/>
    <w:rsid w:val="003A5BAE"/>
    <w:rsid w:val="003A62CA"/>
    <w:rsid w:val="003A634A"/>
    <w:rsid w:val="003A6430"/>
    <w:rsid w:val="003A64F3"/>
    <w:rsid w:val="003A6D30"/>
    <w:rsid w:val="003B0625"/>
    <w:rsid w:val="003B25B6"/>
    <w:rsid w:val="003B3036"/>
    <w:rsid w:val="003B39EA"/>
    <w:rsid w:val="003B4242"/>
    <w:rsid w:val="003B457D"/>
    <w:rsid w:val="003B48E5"/>
    <w:rsid w:val="003B55F3"/>
    <w:rsid w:val="003C0C69"/>
    <w:rsid w:val="003C12DD"/>
    <w:rsid w:val="003C1B41"/>
    <w:rsid w:val="003C572A"/>
    <w:rsid w:val="003C61CB"/>
    <w:rsid w:val="003C629B"/>
    <w:rsid w:val="003C725E"/>
    <w:rsid w:val="003C72F3"/>
    <w:rsid w:val="003D0640"/>
    <w:rsid w:val="003D0F42"/>
    <w:rsid w:val="003D393D"/>
    <w:rsid w:val="003D5D31"/>
    <w:rsid w:val="003D5F92"/>
    <w:rsid w:val="003D6191"/>
    <w:rsid w:val="003D6574"/>
    <w:rsid w:val="003E1118"/>
    <w:rsid w:val="003E3F05"/>
    <w:rsid w:val="003E531F"/>
    <w:rsid w:val="003E561B"/>
    <w:rsid w:val="003E63D7"/>
    <w:rsid w:val="003F3A61"/>
    <w:rsid w:val="003F49B3"/>
    <w:rsid w:val="003F53DA"/>
    <w:rsid w:val="003F5B5B"/>
    <w:rsid w:val="003F69F5"/>
    <w:rsid w:val="003F6E55"/>
    <w:rsid w:val="00402472"/>
    <w:rsid w:val="00405210"/>
    <w:rsid w:val="0040548C"/>
    <w:rsid w:val="00405C62"/>
    <w:rsid w:val="00407505"/>
    <w:rsid w:val="00407D0E"/>
    <w:rsid w:val="00407DD0"/>
    <w:rsid w:val="004101BA"/>
    <w:rsid w:val="00411254"/>
    <w:rsid w:val="0041241C"/>
    <w:rsid w:val="00413C64"/>
    <w:rsid w:val="004150D3"/>
    <w:rsid w:val="00415ABA"/>
    <w:rsid w:val="00417C46"/>
    <w:rsid w:val="0042010C"/>
    <w:rsid w:val="00421853"/>
    <w:rsid w:val="00430816"/>
    <w:rsid w:val="00432EDA"/>
    <w:rsid w:val="0043306C"/>
    <w:rsid w:val="004336B0"/>
    <w:rsid w:val="004374A2"/>
    <w:rsid w:val="004407D5"/>
    <w:rsid w:val="00442022"/>
    <w:rsid w:val="00442954"/>
    <w:rsid w:val="00443126"/>
    <w:rsid w:val="00443F34"/>
    <w:rsid w:val="00445837"/>
    <w:rsid w:val="004460FE"/>
    <w:rsid w:val="00446290"/>
    <w:rsid w:val="00450A7E"/>
    <w:rsid w:val="00453029"/>
    <w:rsid w:val="004532D2"/>
    <w:rsid w:val="004535D1"/>
    <w:rsid w:val="004549A4"/>
    <w:rsid w:val="00455D84"/>
    <w:rsid w:val="0045783D"/>
    <w:rsid w:val="0046151F"/>
    <w:rsid w:val="00461BC9"/>
    <w:rsid w:val="00463BE3"/>
    <w:rsid w:val="00463CDE"/>
    <w:rsid w:val="004647DB"/>
    <w:rsid w:val="004741DC"/>
    <w:rsid w:val="0047539D"/>
    <w:rsid w:val="00475952"/>
    <w:rsid w:val="004807DD"/>
    <w:rsid w:val="00480D3D"/>
    <w:rsid w:val="004847E0"/>
    <w:rsid w:val="00485570"/>
    <w:rsid w:val="0048590D"/>
    <w:rsid w:val="004875B1"/>
    <w:rsid w:val="00487A5C"/>
    <w:rsid w:val="00487E10"/>
    <w:rsid w:val="0049295D"/>
    <w:rsid w:val="00492B67"/>
    <w:rsid w:val="00493B95"/>
    <w:rsid w:val="0049671D"/>
    <w:rsid w:val="00497072"/>
    <w:rsid w:val="00497348"/>
    <w:rsid w:val="004A2146"/>
    <w:rsid w:val="004A241D"/>
    <w:rsid w:val="004A2688"/>
    <w:rsid w:val="004A547E"/>
    <w:rsid w:val="004A6C14"/>
    <w:rsid w:val="004A748C"/>
    <w:rsid w:val="004B1014"/>
    <w:rsid w:val="004B1DA6"/>
    <w:rsid w:val="004B2946"/>
    <w:rsid w:val="004B35EE"/>
    <w:rsid w:val="004B3D51"/>
    <w:rsid w:val="004B602F"/>
    <w:rsid w:val="004B6CB3"/>
    <w:rsid w:val="004B7110"/>
    <w:rsid w:val="004B72D6"/>
    <w:rsid w:val="004C0514"/>
    <w:rsid w:val="004C3584"/>
    <w:rsid w:val="004C4113"/>
    <w:rsid w:val="004C4D21"/>
    <w:rsid w:val="004C5958"/>
    <w:rsid w:val="004C602B"/>
    <w:rsid w:val="004C6998"/>
    <w:rsid w:val="004C750C"/>
    <w:rsid w:val="004D0240"/>
    <w:rsid w:val="004D16C0"/>
    <w:rsid w:val="004D19DB"/>
    <w:rsid w:val="004D3307"/>
    <w:rsid w:val="004D559D"/>
    <w:rsid w:val="004D6A8B"/>
    <w:rsid w:val="004D7C6B"/>
    <w:rsid w:val="004E027B"/>
    <w:rsid w:val="004E3BE9"/>
    <w:rsid w:val="004E52C9"/>
    <w:rsid w:val="004E5A78"/>
    <w:rsid w:val="004E77EF"/>
    <w:rsid w:val="004F0EF1"/>
    <w:rsid w:val="004F1A8B"/>
    <w:rsid w:val="004F2083"/>
    <w:rsid w:val="004F4244"/>
    <w:rsid w:val="004F5193"/>
    <w:rsid w:val="004F6A3B"/>
    <w:rsid w:val="004F73D6"/>
    <w:rsid w:val="004F73E5"/>
    <w:rsid w:val="004F74D4"/>
    <w:rsid w:val="004F7851"/>
    <w:rsid w:val="004F7DCE"/>
    <w:rsid w:val="005001D3"/>
    <w:rsid w:val="005047DB"/>
    <w:rsid w:val="00504B0E"/>
    <w:rsid w:val="005077D6"/>
    <w:rsid w:val="00512C00"/>
    <w:rsid w:val="00513359"/>
    <w:rsid w:val="00513609"/>
    <w:rsid w:val="00513846"/>
    <w:rsid w:val="00513AD4"/>
    <w:rsid w:val="00514DC5"/>
    <w:rsid w:val="00515DAE"/>
    <w:rsid w:val="00516BA3"/>
    <w:rsid w:val="00521C9F"/>
    <w:rsid w:val="00525123"/>
    <w:rsid w:val="00525169"/>
    <w:rsid w:val="00525D92"/>
    <w:rsid w:val="00526793"/>
    <w:rsid w:val="00526D5F"/>
    <w:rsid w:val="00526F54"/>
    <w:rsid w:val="00527964"/>
    <w:rsid w:val="005310E8"/>
    <w:rsid w:val="00531FFD"/>
    <w:rsid w:val="00533A16"/>
    <w:rsid w:val="00534531"/>
    <w:rsid w:val="00535A0F"/>
    <w:rsid w:val="00536696"/>
    <w:rsid w:val="00537B00"/>
    <w:rsid w:val="005422A2"/>
    <w:rsid w:val="00542E1E"/>
    <w:rsid w:val="005506E6"/>
    <w:rsid w:val="00550C37"/>
    <w:rsid w:val="00552449"/>
    <w:rsid w:val="005544AE"/>
    <w:rsid w:val="00556168"/>
    <w:rsid w:val="00556340"/>
    <w:rsid w:val="00556CAF"/>
    <w:rsid w:val="00560D69"/>
    <w:rsid w:val="005614FE"/>
    <w:rsid w:val="00561DA4"/>
    <w:rsid w:val="00562D1B"/>
    <w:rsid w:val="005633C8"/>
    <w:rsid w:val="005637EF"/>
    <w:rsid w:val="00565A3C"/>
    <w:rsid w:val="00565CDB"/>
    <w:rsid w:val="00566669"/>
    <w:rsid w:val="00566E19"/>
    <w:rsid w:val="00567781"/>
    <w:rsid w:val="00571109"/>
    <w:rsid w:val="00576289"/>
    <w:rsid w:val="00577490"/>
    <w:rsid w:val="005813C7"/>
    <w:rsid w:val="005822E9"/>
    <w:rsid w:val="00584468"/>
    <w:rsid w:val="00584CE7"/>
    <w:rsid w:val="00584F49"/>
    <w:rsid w:val="00585B08"/>
    <w:rsid w:val="005865BB"/>
    <w:rsid w:val="00586943"/>
    <w:rsid w:val="005877A0"/>
    <w:rsid w:val="00587B3C"/>
    <w:rsid w:val="00587D0E"/>
    <w:rsid w:val="005907DA"/>
    <w:rsid w:val="00592E9E"/>
    <w:rsid w:val="00593FC7"/>
    <w:rsid w:val="00596B59"/>
    <w:rsid w:val="005A583C"/>
    <w:rsid w:val="005A7D45"/>
    <w:rsid w:val="005B1711"/>
    <w:rsid w:val="005B20B5"/>
    <w:rsid w:val="005B339C"/>
    <w:rsid w:val="005B3850"/>
    <w:rsid w:val="005B4793"/>
    <w:rsid w:val="005B7A9D"/>
    <w:rsid w:val="005B7EA1"/>
    <w:rsid w:val="005C0005"/>
    <w:rsid w:val="005C20C5"/>
    <w:rsid w:val="005C4832"/>
    <w:rsid w:val="005C4DA9"/>
    <w:rsid w:val="005C51EC"/>
    <w:rsid w:val="005C7C9F"/>
    <w:rsid w:val="005D0EB9"/>
    <w:rsid w:val="005D1A61"/>
    <w:rsid w:val="005D31A0"/>
    <w:rsid w:val="005D3AF6"/>
    <w:rsid w:val="005D5A5A"/>
    <w:rsid w:val="005E0811"/>
    <w:rsid w:val="005E6502"/>
    <w:rsid w:val="005E75CC"/>
    <w:rsid w:val="005F1040"/>
    <w:rsid w:val="00601556"/>
    <w:rsid w:val="00605921"/>
    <w:rsid w:val="0060653F"/>
    <w:rsid w:val="00610BB5"/>
    <w:rsid w:val="00611713"/>
    <w:rsid w:val="00612A04"/>
    <w:rsid w:val="006134AE"/>
    <w:rsid w:val="00613611"/>
    <w:rsid w:val="006143A8"/>
    <w:rsid w:val="006153D0"/>
    <w:rsid w:val="00615C0D"/>
    <w:rsid w:val="0061708B"/>
    <w:rsid w:val="00617719"/>
    <w:rsid w:val="00617A36"/>
    <w:rsid w:val="00620205"/>
    <w:rsid w:val="00620D52"/>
    <w:rsid w:val="00624CBA"/>
    <w:rsid w:val="0062683A"/>
    <w:rsid w:val="006321CD"/>
    <w:rsid w:val="00633B02"/>
    <w:rsid w:val="00634379"/>
    <w:rsid w:val="00635044"/>
    <w:rsid w:val="00635E89"/>
    <w:rsid w:val="00637A0C"/>
    <w:rsid w:val="00640185"/>
    <w:rsid w:val="00640B63"/>
    <w:rsid w:val="0064135B"/>
    <w:rsid w:val="00643550"/>
    <w:rsid w:val="00646CBB"/>
    <w:rsid w:val="00650DA5"/>
    <w:rsid w:val="006517FB"/>
    <w:rsid w:val="00653D87"/>
    <w:rsid w:val="00654F1D"/>
    <w:rsid w:val="006562BB"/>
    <w:rsid w:val="00657958"/>
    <w:rsid w:val="00661B56"/>
    <w:rsid w:val="00664B64"/>
    <w:rsid w:val="00665390"/>
    <w:rsid w:val="0066700F"/>
    <w:rsid w:val="006701A0"/>
    <w:rsid w:val="00671CB5"/>
    <w:rsid w:val="00672288"/>
    <w:rsid w:val="006762B9"/>
    <w:rsid w:val="006814E6"/>
    <w:rsid w:val="006821DA"/>
    <w:rsid w:val="0068341C"/>
    <w:rsid w:val="0068500A"/>
    <w:rsid w:val="00687293"/>
    <w:rsid w:val="00687517"/>
    <w:rsid w:val="00687C6B"/>
    <w:rsid w:val="006907A0"/>
    <w:rsid w:val="00694EC4"/>
    <w:rsid w:val="00696A1A"/>
    <w:rsid w:val="006A3F53"/>
    <w:rsid w:val="006A6659"/>
    <w:rsid w:val="006A6C1E"/>
    <w:rsid w:val="006A7E69"/>
    <w:rsid w:val="006B0907"/>
    <w:rsid w:val="006B26B2"/>
    <w:rsid w:val="006B31F0"/>
    <w:rsid w:val="006B530D"/>
    <w:rsid w:val="006B7E5C"/>
    <w:rsid w:val="006C05C6"/>
    <w:rsid w:val="006C131F"/>
    <w:rsid w:val="006C1779"/>
    <w:rsid w:val="006C525C"/>
    <w:rsid w:val="006C5277"/>
    <w:rsid w:val="006C6EE2"/>
    <w:rsid w:val="006C7A88"/>
    <w:rsid w:val="006C7FF7"/>
    <w:rsid w:val="006D1244"/>
    <w:rsid w:val="006D1EBB"/>
    <w:rsid w:val="006D4F82"/>
    <w:rsid w:val="006D5DEB"/>
    <w:rsid w:val="006D636B"/>
    <w:rsid w:val="006D64CB"/>
    <w:rsid w:val="006E2AB2"/>
    <w:rsid w:val="006E34BB"/>
    <w:rsid w:val="006F2EFC"/>
    <w:rsid w:val="006F3E1F"/>
    <w:rsid w:val="006F4285"/>
    <w:rsid w:val="006F45BC"/>
    <w:rsid w:val="006F45C0"/>
    <w:rsid w:val="006F61F5"/>
    <w:rsid w:val="006F7B7C"/>
    <w:rsid w:val="00700980"/>
    <w:rsid w:val="007012A5"/>
    <w:rsid w:val="007030D1"/>
    <w:rsid w:val="0070690E"/>
    <w:rsid w:val="007079E4"/>
    <w:rsid w:val="00710D24"/>
    <w:rsid w:val="00711E75"/>
    <w:rsid w:val="00713352"/>
    <w:rsid w:val="0071371C"/>
    <w:rsid w:val="00716122"/>
    <w:rsid w:val="007169A8"/>
    <w:rsid w:val="0071726B"/>
    <w:rsid w:val="00720A65"/>
    <w:rsid w:val="0072307B"/>
    <w:rsid w:val="007234A2"/>
    <w:rsid w:val="007243A2"/>
    <w:rsid w:val="00724ECC"/>
    <w:rsid w:val="00725A21"/>
    <w:rsid w:val="007265EF"/>
    <w:rsid w:val="00733FC6"/>
    <w:rsid w:val="007350A9"/>
    <w:rsid w:val="0073548D"/>
    <w:rsid w:val="00735AF9"/>
    <w:rsid w:val="00736860"/>
    <w:rsid w:val="007401E4"/>
    <w:rsid w:val="00742311"/>
    <w:rsid w:val="007427CA"/>
    <w:rsid w:val="007431B7"/>
    <w:rsid w:val="007437EB"/>
    <w:rsid w:val="0074591C"/>
    <w:rsid w:val="00747FE0"/>
    <w:rsid w:val="00754772"/>
    <w:rsid w:val="00757EAA"/>
    <w:rsid w:val="00760472"/>
    <w:rsid w:val="00760B69"/>
    <w:rsid w:val="00761331"/>
    <w:rsid w:val="00762A6E"/>
    <w:rsid w:val="00766B68"/>
    <w:rsid w:val="00767EFD"/>
    <w:rsid w:val="00772215"/>
    <w:rsid w:val="0077261F"/>
    <w:rsid w:val="00773F35"/>
    <w:rsid w:val="00774117"/>
    <w:rsid w:val="00775B16"/>
    <w:rsid w:val="00776416"/>
    <w:rsid w:val="007807C8"/>
    <w:rsid w:val="0078196F"/>
    <w:rsid w:val="00781B55"/>
    <w:rsid w:val="00782774"/>
    <w:rsid w:val="007831A5"/>
    <w:rsid w:val="0078345D"/>
    <w:rsid w:val="0078354D"/>
    <w:rsid w:val="00783DCF"/>
    <w:rsid w:val="00784709"/>
    <w:rsid w:val="007852AA"/>
    <w:rsid w:val="00787361"/>
    <w:rsid w:val="00787902"/>
    <w:rsid w:val="00791473"/>
    <w:rsid w:val="007924CC"/>
    <w:rsid w:val="0079289D"/>
    <w:rsid w:val="00794935"/>
    <w:rsid w:val="007952FE"/>
    <w:rsid w:val="007953C0"/>
    <w:rsid w:val="00797F50"/>
    <w:rsid w:val="007A00A3"/>
    <w:rsid w:val="007A0F98"/>
    <w:rsid w:val="007A1311"/>
    <w:rsid w:val="007A468F"/>
    <w:rsid w:val="007A607A"/>
    <w:rsid w:val="007A6712"/>
    <w:rsid w:val="007A6B60"/>
    <w:rsid w:val="007A7990"/>
    <w:rsid w:val="007B0A85"/>
    <w:rsid w:val="007B2179"/>
    <w:rsid w:val="007B3706"/>
    <w:rsid w:val="007B39E8"/>
    <w:rsid w:val="007B4AD9"/>
    <w:rsid w:val="007B4B07"/>
    <w:rsid w:val="007B76DC"/>
    <w:rsid w:val="007C16A7"/>
    <w:rsid w:val="007C3204"/>
    <w:rsid w:val="007C337E"/>
    <w:rsid w:val="007C5E76"/>
    <w:rsid w:val="007D1A84"/>
    <w:rsid w:val="007D229A"/>
    <w:rsid w:val="007E059B"/>
    <w:rsid w:val="007E2FDE"/>
    <w:rsid w:val="007E3527"/>
    <w:rsid w:val="007F0E8C"/>
    <w:rsid w:val="007F1600"/>
    <w:rsid w:val="007F3750"/>
    <w:rsid w:val="007F3C10"/>
    <w:rsid w:val="007F44DD"/>
    <w:rsid w:val="007F4F90"/>
    <w:rsid w:val="007F50AB"/>
    <w:rsid w:val="007F582D"/>
    <w:rsid w:val="007F5D92"/>
    <w:rsid w:val="007F5F63"/>
    <w:rsid w:val="007F6B3C"/>
    <w:rsid w:val="007F7A2B"/>
    <w:rsid w:val="00800849"/>
    <w:rsid w:val="00800C71"/>
    <w:rsid w:val="0080282D"/>
    <w:rsid w:val="00804DB0"/>
    <w:rsid w:val="008052FC"/>
    <w:rsid w:val="00810ABB"/>
    <w:rsid w:val="008130C7"/>
    <w:rsid w:val="00813A97"/>
    <w:rsid w:val="00820ED9"/>
    <w:rsid w:val="00821725"/>
    <w:rsid w:val="00822DF4"/>
    <w:rsid w:val="00823169"/>
    <w:rsid w:val="00823D33"/>
    <w:rsid w:val="00825BDD"/>
    <w:rsid w:val="00827D62"/>
    <w:rsid w:val="00831C6E"/>
    <w:rsid w:val="008325FE"/>
    <w:rsid w:val="008353D8"/>
    <w:rsid w:val="0083799D"/>
    <w:rsid w:val="00840B92"/>
    <w:rsid w:val="00843705"/>
    <w:rsid w:val="00847D79"/>
    <w:rsid w:val="00850A5F"/>
    <w:rsid w:val="00853BB8"/>
    <w:rsid w:val="00853E6C"/>
    <w:rsid w:val="008552B4"/>
    <w:rsid w:val="00857783"/>
    <w:rsid w:val="00860806"/>
    <w:rsid w:val="00865FB0"/>
    <w:rsid w:val="00870A75"/>
    <w:rsid w:val="0087335B"/>
    <w:rsid w:val="00873AC1"/>
    <w:rsid w:val="0087749D"/>
    <w:rsid w:val="00880694"/>
    <w:rsid w:val="00883704"/>
    <w:rsid w:val="00883B13"/>
    <w:rsid w:val="00885816"/>
    <w:rsid w:val="00891E88"/>
    <w:rsid w:val="008927F6"/>
    <w:rsid w:val="00892C22"/>
    <w:rsid w:val="008939A6"/>
    <w:rsid w:val="00894D0E"/>
    <w:rsid w:val="008952E1"/>
    <w:rsid w:val="008A0BB7"/>
    <w:rsid w:val="008A0FBE"/>
    <w:rsid w:val="008A1006"/>
    <w:rsid w:val="008A1E3E"/>
    <w:rsid w:val="008A2088"/>
    <w:rsid w:val="008A280A"/>
    <w:rsid w:val="008A3923"/>
    <w:rsid w:val="008A3B49"/>
    <w:rsid w:val="008A3D5A"/>
    <w:rsid w:val="008A490D"/>
    <w:rsid w:val="008A5128"/>
    <w:rsid w:val="008A5787"/>
    <w:rsid w:val="008A61CC"/>
    <w:rsid w:val="008A6C7B"/>
    <w:rsid w:val="008A7C56"/>
    <w:rsid w:val="008B068F"/>
    <w:rsid w:val="008B3CF5"/>
    <w:rsid w:val="008B4666"/>
    <w:rsid w:val="008B4808"/>
    <w:rsid w:val="008B6C22"/>
    <w:rsid w:val="008B73E2"/>
    <w:rsid w:val="008C039A"/>
    <w:rsid w:val="008C0E01"/>
    <w:rsid w:val="008C139F"/>
    <w:rsid w:val="008C281D"/>
    <w:rsid w:val="008C3872"/>
    <w:rsid w:val="008C4209"/>
    <w:rsid w:val="008C43DC"/>
    <w:rsid w:val="008C4641"/>
    <w:rsid w:val="008C5E01"/>
    <w:rsid w:val="008C764B"/>
    <w:rsid w:val="008D01BD"/>
    <w:rsid w:val="008D1845"/>
    <w:rsid w:val="008D3EA7"/>
    <w:rsid w:val="008D482E"/>
    <w:rsid w:val="008D4C06"/>
    <w:rsid w:val="008D560F"/>
    <w:rsid w:val="008D5A73"/>
    <w:rsid w:val="008E050B"/>
    <w:rsid w:val="008E15AF"/>
    <w:rsid w:val="008E3155"/>
    <w:rsid w:val="008E38CE"/>
    <w:rsid w:val="008E4113"/>
    <w:rsid w:val="008E4FA2"/>
    <w:rsid w:val="008E5A18"/>
    <w:rsid w:val="008F181E"/>
    <w:rsid w:val="008F1C73"/>
    <w:rsid w:val="008F2042"/>
    <w:rsid w:val="008F55A7"/>
    <w:rsid w:val="008F60A2"/>
    <w:rsid w:val="008F6CEC"/>
    <w:rsid w:val="008F7828"/>
    <w:rsid w:val="009003EE"/>
    <w:rsid w:val="0090167C"/>
    <w:rsid w:val="0090196D"/>
    <w:rsid w:val="00904FCD"/>
    <w:rsid w:val="00905FA6"/>
    <w:rsid w:val="00911B30"/>
    <w:rsid w:val="0091224F"/>
    <w:rsid w:val="00912545"/>
    <w:rsid w:val="009130E5"/>
    <w:rsid w:val="009132E2"/>
    <w:rsid w:val="00914672"/>
    <w:rsid w:val="00917F87"/>
    <w:rsid w:val="0092064D"/>
    <w:rsid w:val="00922CB3"/>
    <w:rsid w:val="00922F95"/>
    <w:rsid w:val="009234CC"/>
    <w:rsid w:val="00924B44"/>
    <w:rsid w:val="00924FD9"/>
    <w:rsid w:val="00925C66"/>
    <w:rsid w:val="009265B9"/>
    <w:rsid w:val="00927383"/>
    <w:rsid w:val="00930B7B"/>
    <w:rsid w:val="00930E40"/>
    <w:rsid w:val="009314A1"/>
    <w:rsid w:val="009328B3"/>
    <w:rsid w:val="009339D3"/>
    <w:rsid w:val="00934747"/>
    <w:rsid w:val="00935C16"/>
    <w:rsid w:val="00935FC7"/>
    <w:rsid w:val="0093776B"/>
    <w:rsid w:val="0094387B"/>
    <w:rsid w:val="00943C4E"/>
    <w:rsid w:val="00944A31"/>
    <w:rsid w:val="00945DD8"/>
    <w:rsid w:val="00945F73"/>
    <w:rsid w:val="00946752"/>
    <w:rsid w:val="009473CD"/>
    <w:rsid w:val="009532D9"/>
    <w:rsid w:val="00953B91"/>
    <w:rsid w:val="0095468A"/>
    <w:rsid w:val="00955025"/>
    <w:rsid w:val="00955C87"/>
    <w:rsid w:val="00956339"/>
    <w:rsid w:val="009577BF"/>
    <w:rsid w:val="00957957"/>
    <w:rsid w:val="00960DF2"/>
    <w:rsid w:val="0096131F"/>
    <w:rsid w:val="00961E5C"/>
    <w:rsid w:val="00961FD9"/>
    <w:rsid w:val="0096509F"/>
    <w:rsid w:val="00967E21"/>
    <w:rsid w:val="00970FB3"/>
    <w:rsid w:val="00971FE1"/>
    <w:rsid w:val="0097211C"/>
    <w:rsid w:val="009730D5"/>
    <w:rsid w:val="00973477"/>
    <w:rsid w:val="00974B27"/>
    <w:rsid w:val="009770BD"/>
    <w:rsid w:val="00980E2F"/>
    <w:rsid w:val="009842DB"/>
    <w:rsid w:val="0098657D"/>
    <w:rsid w:val="00987B94"/>
    <w:rsid w:val="0099114F"/>
    <w:rsid w:val="00991BDE"/>
    <w:rsid w:val="0099499F"/>
    <w:rsid w:val="00996F69"/>
    <w:rsid w:val="00997E33"/>
    <w:rsid w:val="009A0832"/>
    <w:rsid w:val="009A1877"/>
    <w:rsid w:val="009A24D3"/>
    <w:rsid w:val="009A3349"/>
    <w:rsid w:val="009A5A0B"/>
    <w:rsid w:val="009A6C24"/>
    <w:rsid w:val="009B10B0"/>
    <w:rsid w:val="009B1DA3"/>
    <w:rsid w:val="009B34E7"/>
    <w:rsid w:val="009B3C8D"/>
    <w:rsid w:val="009B5C1F"/>
    <w:rsid w:val="009B7111"/>
    <w:rsid w:val="009C14A4"/>
    <w:rsid w:val="009C15D6"/>
    <w:rsid w:val="009C3745"/>
    <w:rsid w:val="009C3ADB"/>
    <w:rsid w:val="009C507F"/>
    <w:rsid w:val="009C685F"/>
    <w:rsid w:val="009C68B2"/>
    <w:rsid w:val="009C72AB"/>
    <w:rsid w:val="009C7FB4"/>
    <w:rsid w:val="009D0B6F"/>
    <w:rsid w:val="009D103D"/>
    <w:rsid w:val="009D2F66"/>
    <w:rsid w:val="009D301A"/>
    <w:rsid w:val="009D34E6"/>
    <w:rsid w:val="009D3654"/>
    <w:rsid w:val="009D558D"/>
    <w:rsid w:val="009D5AEE"/>
    <w:rsid w:val="009D5B73"/>
    <w:rsid w:val="009E008F"/>
    <w:rsid w:val="009E3121"/>
    <w:rsid w:val="009E32E1"/>
    <w:rsid w:val="009E44ED"/>
    <w:rsid w:val="009E5CCE"/>
    <w:rsid w:val="009E5F15"/>
    <w:rsid w:val="009E738F"/>
    <w:rsid w:val="009E7451"/>
    <w:rsid w:val="009F4576"/>
    <w:rsid w:val="009F50D3"/>
    <w:rsid w:val="009F6633"/>
    <w:rsid w:val="009F7217"/>
    <w:rsid w:val="00A00550"/>
    <w:rsid w:val="00A0070C"/>
    <w:rsid w:val="00A02B14"/>
    <w:rsid w:val="00A053BA"/>
    <w:rsid w:val="00A07ED9"/>
    <w:rsid w:val="00A10761"/>
    <w:rsid w:val="00A110BC"/>
    <w:rsid w:val="00A12B83"/>
    <w:rsid w:val="00A13540"/>
    <w:rsid w:val="00A15E65"/>
    <w:rsid w:val="00A168D0"/>
    <w:rsid w:val="00A202A0"/>
    <w:rsid w:val="00A2113F"/>
    <w:rsid w:val="00A23A9D"/>
    <w:rsid w:val="00A2432F"/>
    <w:rsid w:val="00A256EF"/>
    <w:rsid w:val="00A25715"/>
    <w:rsid w:val="00A2633B"/>
    <w:rsid w:val="00A30BBE"/>
    <w:rsid w:val="00A314AB"/>
    <w:rsid w:val="00A3361B"/>
    <w:rsid w:val="00A33C73"/>
    <w:rsid w:val="00A34083"/>
    <w:rsid w:val="00A362B2"/>
    <w:rsid w:val="00A36A5A"/>
    <w:rsid w:val="00A406BC"/>
    <w:rsid w:val="00A40762"/>
    <w:rsid w:val="00A40A01"/>
    <w:rsid w:val="00A40A53"/>
    <w:rsid w:val="00A42D29"/>
    <w:rsid w:val="00A44C8D"/>
    <w:rsid w:val="00A45A19"/>
    <w:rsid w:val="00A46CAD"/>
    <w:rsid w:val="00A47AB4"/>
    <w:rsid w:val="00A5023C"/>
    <w:rsid w:val="00A50AED"/>
    <w:rsid w:val="00A5273D"/>
    <w:rsid w:val="00A53593"/>
    <w:rsid w:val="00A53B95"/>
    <w:rsid w:val="00A53B9D"/>
    <w:rsid w:val="00A54867"/>
    <w:rsid w:val="00A54CB3"/>
    <w:rsid w:val="00A54EDC"/>
    <w:rsid w:val="00A563BA"/>
    <w:rsid w:val="00A567A8"/>
    <w:rsid w:val="00A568A6"/>
    <w:rsid w:val="00A604BC"/>
    <w:rsid w:val="00A60B14"/>
    <w:rsid w:val="00A6100D"/>
    <w:rsid w:val="00A63DDF"/>
    <w:rsid w:val="00A65F1A"/>
    <w:rsid w:val="00A67808"/>
    <w:rsid w:val="00A72BCE"/>
    <w:rsid w:val="00A73519"/>
    <w:rsid w:val="00A749BC"/>
    <w:rsid w:val="00A802C7"/>
    <w:rsid w:val="00A811D5"/>
    <w:rsid w:val="00A81441"/>
    <w:rsid w:val="00A81CC4"/>
    <w:rsid w:val="00A83B6D"/>
    <w:rsid w:val="00A843B8"/>
    <w:rsid w:val="00A845CE"/>
    <w:rsid w:val="00A86365"/>
    <w:rsid w:val="00A90A07"/>
    <w:rsid w:val="00A92F5B"/>
    <w:rsid w:val="00A93EF4"/>
    <w:rsid w:val="00A95A47"/>
    <w:rsid w:val="00A95C6D"/>
    <w:rsid w:val="00A96295"/>
    <w:rsid w:val="00AA1316"/>
    <w:rsid w:val="00AA15B1"/>
    <w:rsid w:val="00AA3905"/>
    <w:rsid w:val="00AA558E"/>
    <w:rsid w:val="00AA61CF"/>
    <w:rsid w:val="00AA639A"/>
    <w:rsid w:val="00AA6FC1"/>
    <w:rsid w:val="00AA7F2C"/>
    <w:rsid w:val="00AB0190"/>
    <w:rsid w:val="00AB228C"/>
    <w:rsid w:val="00AB3B00"/>
    <w:rsid w:val="00AB4BEB"/>
    <w:rsid w:val="00AB4D21"/>
    <w:rsid w:val="00AB5E77"/>
    <w:rsid w:val="00AB76A5"/>
    <w:rsid w:val="00AB7834"/>
    <w:rsid w:val="00AB7A46"/>
    <w:rsid w:val="00AC0DBD"/>
    <w:rsid w:val="00AC2140"/>
    <w:rsid w:val="00AC2261"/>
    <w:rsid w:val="00AC2340"/>
    <w:rsid w:val="00AC2387"/>
    <w:rsid w:val="00AC37C5"/>
    <w:rsid w:val="00AC463C"/>
    <w:rsid w:val="00AC4C34"/>
    <w:rsid w:val="00AC56A6"/>
    <w:rsid w:val="00AC5EEA"/>
    <w:rsid w:val="00AC6CFF"/>
    <w:rsid w:val="00AC71F6"/>
    <w:rsid w:val="00AC77FB"/>
    <w:rsid w:val="00AD05B7"/>
    <w:rsid w:val="00AD1A51"/>
    <w:rsid w:val="00AD28C0"/>
    <w:rsid w:val="00AD3994"/>
    <w:rsid w:val="00AD638D"/>
    <w:rsid w:val="00AD66E7"/>
    <w:rsid w:val="00AD7482"/>
    <w:rsid w:val="00AE03A6"/>
    <w:rsid w:val="00AE246E"/>
    <w:rsid w:val="00AE2700"/>
    <w:rsid w:val="00AE3295"/>
    <w:rsid w:val="00AE3351"/>
    <w:rsid w:val="00AE3DEF"/>
    <w:rsid w:val="00AE43B5"/>
    <w:rsid w:val="00AE4831"/>
    <w:rsid w:val="00AE5021"/>
    <w:rsid w:val="00AE78A9"/>
    <w:rsid w:val="00AF0F7A"/>
    <w:rsid w:val="00AF1B60"/>
    <w:rsid w:val="00AF2E0A"/>
    <w:rsid w:val="00AF3040"/>
    <w:rsid w:val="00AF332F"/>
    <w:rsid w:val="00AF4977"/>
    <w:rsid w:val="00AF60E2"/>
    <w:rsid w:val="00AF732D"/>
    <w:rsid w:val="00AF79EA"/>
    <w:rsid w:val="00B00272"/>
    <w:rsid w:val="00B00CE7"/>
    <w:rsid w:val="00B0417E"/>
    <w:rsid w:val="00B06106"/>
    <w:rsid w:val="00B07142"/>
    <w:rsid w:val="00B07E55"/>
    <w:rsid w:val="00B106EC"/>
    <w:rsid w:val="00B146E7"/>
    <w:rsid w:val="00B14CB0"/>
    <w:rsid w:val="00B156C3"/>
    <w:rsid w:val="00B15B25"/>
    <w:rsid w:val="00B15F8A"/>
    <w:rsid w:val="00B16450"/>
    <w:rsid w:val="00B2130A"/>
    <w:rsid w:val="00B21EDD"/>
    <w:rsid w:val="00B228CB"/>
    <w:rsid w:val="00B22AE2"/>
    <w:rsid w:val="00B24436"/>
    <w:rsid w:val="00B2550F"/>
    <w:rsid w:val="00B25587"/>
    <w:rsid w:val="00B27985"/>
    <w:rsid w:val="00B315AD"/>
    <w:rsid w:val="00B32D1B"/>
    <w:rsid w:val="00B3461C"/>
    <w:rsid w:val="00B376FF"/>
    <w:rsid w:val="00B42BF9"/>
    <w:rsid w:val="00B44D3F"/>
    <w:rsid w:val="00B503B8"/>
    <w:rsid w:val="00B52650"/>
    <w:rsid w:val="00B537BE"/>
    <w:rsid w:val="00B56FB1"/>
    <w:rsid w:val="00B612C1"/>
    <w:rsid w:val="00B63C62"/>
    <w:rsid w:val="00B65E74"/>
    <w:rsid w:val="00B70B2A"/>
    <w:rsid w:val="00B70DE9"/>
    <w:rsid w:val="00B71705"/>
    <w:rsid w:val="00B73769"/>
    <w:rsid w:val="00B73FA9"/>
    <w:rsid w:val="00B7549F"/>
    <w:rsid w:val="00B7623F"/>
    <w:rsid w:val="00B7787E"/>
    <w:rsid w:val="00B77A0F"/>
    <w:rsid w:val="00B833B9"/>
    <w:rsid w:val="00B843A1"/>
    <w:rsid w:val="00B870DA"/>
    <w:rsid w:val="00B87953"/>
    <w:rsid w:val="00B90C01"/>
    <w:rsid w:val="00B91798"/>
    <w:rsid w:val="00B93E91"/>
    <w:rsid w:val="00B94EF9"/>
    <w:rsid w:val="00B94F91"/>
    <w:rsid w:val="00B955F4"/>
    <w:rsid w:val="00B958FE"/>
    <w:rsid w:val="00B97730"/>
    <w:rsid w:val="00BA1405"/>
    <w:rsid w:val="00BA1BCE"/>
    <w:rsid w:val="00BA1E72"/>
    <w:rsid w:val="00BA1E79"/>
    <w:rsid w:val="00BA233D"/>
    <w:rsid w:val="00BA4A75"/>
    <w:rsid w:val="00BA72A2"/>
    <w:rsid w:val="00BB09E6"/>
    <w:rsid w:val="00BB29D0"/>
    <w:rsid w:val="00BB3017"/>
    <w:rsid w:val="00BB6286"/>
    <w:rsid w:val="00BB67EF"/>
    <w:rsid w:val="00BB72DF"/>
    <w:rsid w:val="00BB764B"/>
    <w:rsid w:val="00BB782E"/>
    <w:rsid w:val="00BC144F"/>
    <w:rsid w:val="00BC6F22"/>
    <w:rsid w:val="00BD0F61"/>
    <w:rsid w:val="00BD1B0A"/>
    <w:rsid w:val="00BD2077"/>
    <w:rsid w:val="00BD48B7"/>
    <w:rsid w:val="00BD56A4"/>
    <w:rsid w:val="00BE0C09"/>
    <w:rsid w:val="00BE19AD"/>
    <w:rsid w:val="00BE33B1"/>
    <w:rsid w:val="00BE345B"/>
    <w:rsid w:val="00BE37BB"/>
    <w:rsid w:val="00BE4F43"/>
    <w:rsid w:val="00BE526E"/>
    <w:rsid w:val="00BF0DE6"/>
    <w:rsid w:val="00BF0F12"/>
    <w:rsid w:val="00BF10A6"/>
    <w:rsid w:val="00BF2407"/>
    <w:rsid w:val="00BF6A46"/>
    <w:rsid w:val="00BF73AB"/>
    <w:rsid w:val="00C00E29"/>
    <w:rsid w:val="00C00FB2"/>
    <w:rsid w:val="00C0128F"/>
    <w:rsid w:val="00C01841"/>
    <w:rsid w:val="00C048AC"/>
    <w:rsid w:val="00C04BA4"/>
    <w:rsid w:val="00C052CC"/>
    <w:rsid w:val="00C06C0F"/>
    <w:rsid w:val="00C11977"/>
    <w:rsid w:val="00C14808"/>
    <w:rsid w:val="00C148DF"/>
    <w:rsid w:val="00C173EE"/>
    <w:rsid w:val="00C21AF6"/>
    <w:rsid w:val="00C21E43"/>
    <w:rsid w:val="00C279CE"/>
    <w:rsid w:val="00C332CA"/>
    <w:rsid w:val="00C337BB"/>
    <w:rsid w:val="00C36D6D"/>
    <w:rsid w:val="00C3706E"/>
    <w:rsid w:val="00C377C2"/>
    <w:rsid w:val="00C402F6"/>
    <w:rsid w:val="00C42DD4"/>
    <w:rsid w:val="00C43AC0"/>
    <w:rsid w:val="00C45270"/>
    <w:rsid w:val="00C455BD"/>
    <w:rsid w:val="00C46676"/>
    <w:rsid w:val="00C46784"/>
    <w:rsid w:val="00C519AD"/>
    <w:rsid w:val="00C5330B"/>
    <w:rsid w:val="00C54C3D"/>
    <w:rsid w:val="00C573FB"/>
    <w:rsid w:val="00C57AC8"/>
    <w:rsid w:val="00C6065B"/>
    <w:rsid w:val="00C608CC"/>
    <w:rsid w:val="00C63CD5"/>
    <w:rsid w:val="00C658E2"/>
    <w:rsid w:val="00C6755F"/>
    <w:rsid w:val="00C76367"/>
    <w:rsid w:val="00C8064D"/>
    <w:rsid w:val="00C81B79"/>
    <w:rsid w:val="00C828EA"/>
    <w:rsid w:val="00C85271"/>
    <w:rsid w:val="00C917C5"/>
    <w:rsid w:val="00C929DA"/>
    <w:rsid w:val="00C93A80"/>
    <w:rsid w:val="00C94D48"/>
    <w:rsid w:val="00CA0AF7"/>
    <w:rsid w:val="00CA0EFA"/>
    <w:rsid w:val="00CA132C"/>
    <w:rsid w:val="00CA1D09"/>
    <w:rsid w:val="00CA2E5B"/>
    <w:rsid w:val="00CA3045"/>
    <w:rsid w:val="00CA3FBA"/>
    <w:rsid w:val="00CA4BB0"/>
    <w:rsid w:val="00CB0BCE"/>
    <w:rsid w:val="00CB1EC1"/>
    <w:rsid w:val="00CB26AC"/>
    <w:rsid w:val="00CB74A6"/>
    <w:rsid w:val="00CC092D"/>
    <w:rsid w:val="00CC0E43"/>
    <w:rsid w:val="00CC2FAD"/>
    <w:rsid w:val="00CC3C17"/>
    <w:rsid w:val="00CC6095"/>
    <w:rsid w:val="00CC6B1C"/>
    <w:rsid w:val="00CD11DB"/>
    <w:rsid w:val="00CD18B8"/>
    <w:rsid w:val="00CD1F0A"/>
    <w:rsid w:val="00CD4478"/>
    <w:rsid w:val="00CD464F"/>
    <w:rsid w:val="00CD4A21"/>
    <w:rsid w:val="00CD6E97"/>
    <w:rsid w:val="00CE00A2"/>
    <w:rsid w:val="00CE0202"/>
    <w:rsid w:val="00CE19D6"/>
    <w:rsid w:val="00CE3A8E"/>
    <w:rsid w:val="00CE43E1"/>
    <w:rsid w:val="00CE5476"/>
    <w:rsid w:val="00CE67F9"/>
    <w:rsid w:val="00CE7B34"/>
    <w:rsid w:val="00CF0FF7"/>
    <w:rsid w:val="00CF2C7A"/>
    <w:rsid w:val="00CF33A2"/>
    <w:rsid w:val="00CF3AA9"/>
    <w:rsid w:val="00CF480A"/>
    <w:rsid w:val="00CF50B3"/>
    <w:rsid w:val="00CF6E34"/>
    <w:rsid w:val="00D00B0A"/>
    <w:rsid w:val="00D013E9"/>
    <w:rsid w:val="00D032FA"/>
    <w:rsid w:val="00D039CC"/>
    <w:rsid w:val="00D03F42"/>
    <w:rsid w:val="00D0649C"/>
    <w:rsid w:val="00D07988"/>
    <w:rsid w:val="00D10ECC"/>
    <w:rsid w:val="00D12286"/>
    <w:rsid w:val="00D13DFB"/>
    <w:rsid w:val="00D160EB"/>
    <w:rsid w:val="00D177CC"/>
    <w:rsid w:val="00D2137A"/>
    <w:rsid w:val="00D2438C"/>
    <w:rsid w:val="00D251CF"/>
    <w:rsid w:val="00D264C8"/>
    <w:rsid w:val="00D26A9B"/>
    <w:rsid w:val="00D27D37"/>
    <w:rsid w:val="00D30BDD"/>
    <w:rsid w:val="00D324D7"/>
    <w:rsid w:val="00D33682"/>
    <w:rsid w:val="00D342C1"/>
    <w:rsid w:val="00D41C70"/>
    <w:rsid w:val="00D41CC2"/>
    <w:rsid w:val="00D42B4A"/>
    <w:rsid w:val="00D434DB"/>
    <w:rsid w:val="00D45D62"/>
    <w:rsid w:val="00D47A87"/>
    <w:rsid w:val="00D50573"/>
    <w:rsid w:val="00D50673"/>
    <w:rsid w:val="00D50A7C"/>
    <w:rsid w:val="00D5156E"/>
    <w:rsid w:val="00D52150"/>
    <w:rsid w:val="00D53F76"/>
    <w:rsid w:val="00D54217"/>
    <w:rsid w:val="00D557DF"/>
    <w:rsid w:val="00D568BD"/>
    <w:rsid w:val="00D56BCD"/>
    <w:rsid w:val="00D62327"/>
    <w:rsid w:val="00D62AAD"/>
    <w:rsid w:val="00D65042"/>
    <w:rsid w:val="00D658D5"/>
    <w:rsid w:val="00D66376"/>
    <w:rsid w:val="00D66DA0"/>
    <w:rsid w:val="00D71A87"/>
    <w:rsid w:val="00D73445"/>
    <w:rsid w:val="00D73822"/>
    <w:rsid w:val="00D73AB7"/>
    <w:rsid w:val="00D744B9"/>
    <w:rsid w:val="00D747B0"/>
    <w:rsid w:val="00D74C0B"/>
    <w:rsid w:val="00D74C33"/>
    <w:rsid w:val="00D77649"/>
    <w:rsid w:val="00D80AF2"/>
    <w:rsid w:val="00D81047"/>
    <w:rsid w:val="00D81428"/>
    <w:rsid w:val="00D8411A"/>
    <w:rsid w:val="00D84606"/>
    <w:rsid w:val="00D86356"/>
    <w:rsid w:val="00D86709"/>
    <w:rsid w:val="00D921BB"/>
    <w:rsid w:val="00D9594C"/>
    <w:rsid w:val="00DA142E"/>
    <w:rsid w:val="00DA288F"/>
    <w:rsid w:val="00DA2AF2"/>
    <w:rsid w:val="00DA4F3D"/>
    <w:rsid w:val="00DA7C34"/>
    <w:rsid w:val="00DB023C"/>
    <w:rsid w:val="00DB33B3"/>
    <w:rsid w:val="00DB3538"/>
    <w:rsid w:val="00DB507F"/>
    <w:rsid w:val="00DB66B6"/>
    <w:rsid w:val="00DC03E0"/>
    <w:rsid w:val="00DC0548"/>
    <w:rsid w:val="00DC48AC"/>
    <w:rsid w:val="00DC5078"/>
    <w:rsid w:val="00DD2631"/>
    <w:rsid w:val="00DD3086"/>
    <w:rsid w:val="00DD3B0C"/>
    <w:rsid w:val="00DD47B0"/>
    <w:rsid w:val="00DD52A9"/>
    <w:rsid w:val="00DE232E"/>
    <w:rsid w:val="00DE2AB9"/>
    <w:rsid w:val="00DE48E7"/>
    <w:rsid w:val="00DE5B79"/>
    <w:rsid w:val="00DE772E"/>
    <w:rsid w:val="00DF00D7"/>
    <w:rsid w:val="00DF2327"/>
    <w:rsid w:val="00E005B1"/>
    <w:rsid w:val="00E01D23"/>
    <w:rsid w:val="00E02E09"/>
    <w:rsid w:val="00E05300"/>
    <w:rsid w:val="00E060D3"/>
    <w:rsid w:val="00E0741B"/>
    <w:rsid w:val="00E10C6D"/>
    <w:rsid w:val="00E11503"/>
    <w:rsid w:val="00E1272B"/>
    <w:rsid w:val="00E14D34"/>
    <w:rsid w:val="00E17A09"/>
    <w:rsid w:val="00E17B1B"/>
    <w:rsid w:val="00E20B34"/>
    <w:rsid w:val="00E212A2"/>
    <w:rsid w:val="00E21A00"/>
    <w:rsid w:val="00E21CF0"/>
    <w:rsid w:val="00E23119"/>
    <w:rsid w:val="00E24519"/>
    <w:rsid w:val="00E2535E"/>
    <w:rsid w:val="00E2691D"/>
    <w:rsid w:val="00E27A0B"/>
    <w:rsid w:val="00E30402"/>
    <w:rsid w:val="00E3157D"/>
    <w:rsid w:val="00E337B0"/>
    <w:rsid w:val="00E35226"/>
    <w:rsid w:val="00E36873"/>
    <w:rsid w:val="00E36CC1"/>
    <w:rsid w:val="00E37226"/>
    <w:rsid w:val="00E40B43"/>
    <w:rsid w:val="00E4125F"/>
    <w:rsid w:val="00E4582A"/>
    <w:rsid w:val="00E45FE2"/>
    <w:rsid w:val="00E47349"/>
    <w:rsid w:val="00E5713B"/>
    <w:rsid w:val="00E57CCA"/>
    <w:rsid w:val="00E57F08"/>
    <w:rsid w:val="00E6211E"/>
    <w:rsid w:val="00E62B8D"/>
    <w:rsid w:val="00E658D9"/>
    <w:rsid w:val="00E73661"/>
    <w:rsid w:val="00E74FD2"/>
    <w:rsid w:val="00E760DE"/>
    <w:rsid w:val="00E764C7"/>
    <w:rsid w:val="00E7793B"/>
    <w:rsid w:val="00E81F9A"/>
    <w:rsid w:val="00E833D8"/>
    <w:rsid w:val="00E866A5"/>
    <w:rsid w:val="00E86835"/>
    <w:rsid w:val="00E9145B"/>
    <w:rsid w:val="00E9438F"/>
    <w:rsid w:val="00E97251"/>
    <w:rsid w:val="00E97A44"/>
    <w:rsid w:val="00EA0C7B"/>
    <w:rsid w:val="00EA0E07"/>
    <w:rsid w:val="00EA209F"/>
    <w:rsid w:val="00EA55D9"/>
    <w:rsid w:val="00EA649B"/>
    <w:rsid w:val="00EA6A66"/>
    <w:rsid w:val="00EA6E45"/>
    <w:rsid w:val="00EB09AB"/>
    <w:rsid w:val="00EB3491"/>
    <w:rsid w:val="00EB40F2"/>
    <w:rsid w:val="00EB4AB2"/>
    <w:rsid w:val="00EB6A57"/>
    <w:rsid w:val="00EB7906"/>
    <w:rsid w:val="00EB7BD0"/>
    <w:rsid w:val="00EC2729"/>
    <w:rsid w:val="00EC2E22"/>
    <w:rsid w:val="00EC39FC"/>
    <w:rsid w:val="00EC5C48"/>
    <w:rsid w:val="00EC62AE"/>
    <w:rsid w:val="00EC722C"/>
    <w:rsid w:val="00ED111C"/>
    <w:rsid w:val="00ED71D3"/>
    <w:rsid w:val="00EE1278"/>
    <w:rsid w:val="00EE3453"/>
    <w:rsid w:val="00EE3591"/>
    <w:rsid w:val="00EE5602"/>
    <w:rsid w:val="00EE6898"/>
    <w:rsid w:val="00EE6B7E"/>
    <w:rsid w:val="00EF2DF3"/>
    <w:rsid w:val="00EF4DE6"/>
    <w:rsid w:val="00EF77E6"/>
    <w:rsid w:val="00F002EC"/>
    <w:rsid w:val="00F00557"/>
    <w:rsid w:val="00F0074B"/>
    <w:rsid w:val="00F0214A"/>
    <w:rsid w:val="00F03695"/>
    <w:rsid w:val="00F03EF7"/>
    <w:rsid w:val="00F05F34"/>
    <w:rsid w:val="00F06ADE"/>
    <w:rsid w:val="00F07B06"/>
    <w:rsid w:val="00F10A08"/>
    <w:rsid w:val="00F11D7E"/>
    <w:rsid w:val="00F12FEE"/>
    <w:rsid w:val="00F157B5"/>
    <w:rsid w:val="00F162FE"/>
    <w:rsid w:val="00F16E7A"/>
    <w:rsid w:val="00F17A40"/>
    <w:rsid w:val="00F17BBC"/>
    <w:rsid w:val="00F23DAB"/>
    <w:rsid w:val="00F24B8E"/>
    <w:rsid w:val="00F31365"/>
    <w:rsid w:val="00F31F12"/>
    <w:rsid w:val="00F33624"/>
    <w:rsid w:val="00F34CEE"/>
    <w:rsid w:val="00F35482"/>
    <w:rsid w:val="00F356F8"/>
    <w:rsid w:val="00F358BD"/>
    <w:rsid w:val="00F36154"/>
    <w:rsid w:val="00F36417"/>
    <w:rsid w:val="00F40AEE"/>
    <w:rsid w:val="00F40BC2"/>
    <w:rsid w:val="00F427C6"/>
    <w:rsid w:val="00F4444E"/>
    <w:rsid w:val="00F45542"/>
    <w:rsid w:val="00F5366B"/>
    <w:rsid w:val="00F53FA7"/>
    <w:rsid w:val="00F549CB"/>
    <w:rsid w:val="00F54F7F"/>
    <w:rsid w:val="00F6461A"/>
    <w:rsid w:val="00F7080B"/>
    <w:rsid w:val="00F70D56"/>
    <w:rsid w:val="00F7229D"/>
    <w:rsid w:val="00F72980"/>
    <w:rsid w:val="00F72D70"/>
    <w:rsid w:val="00F73DB2"/>
    <w:rsid w:val="00F752EB"/>
    <w:rsid w:val="00F803E3"/>
    <w:rsid w:val="00F80C10"/>
    <w:rsid w:val="00F81778"/>
    <w:rsid w:val="00F81CB2"/>
    <w:rsid w:val="00F82B48"/>
    <w:rsid w:val="00F83567"/>
    <w:rsid w:val="00F838E1"/>
    <w:rsid w:val="00F83919"/>
    <w:rsid w:val="00F83964"/>
    <w:rsid w:val="00F851C2"/>
    <w:rsid w:val="00F86009"/>
    <w:rsid w:val="00F869A0"/>
    <w:rsid w:val="00F919A1"/>
    <w:rsid w:val="00F91A18"/>
    <w:rsid w:val="00F937D0"/>
    <w:rsid w:val="00F938A6"/>
    <w:rsid w:val="00F93C30"/>
    <w:rsid w:val="00F94228"/>
    <w:rsid w:val="00F94E5E"/>
    <w:rsid w:val="00F952F6"/>
    <w:rsid w:val="00F97E5B"/>
    <w:rsid w:val="00FA0819"/>
    <w:rsid w:val="00FA1E49"/>
    <w:rsid w:val="00FA4E69"/>
    <w:rsid w:val="00FA6365"/>
    <w:rsid w:val="00FA6835"/>
    <w:rsid w:val="00FA6D16"/>
    <w:rsid w:val="00FB2969"/>
    <w:rsid w:val="00FB2F64"/>
    <w:rsid w:val="00FB4C58"/>
    <w:rsid w:val="00FC0E0B"/>
    <w:rsid w:val="00FC1542"/>
    <w:rsid w:val="00FC2FAD"/>
    <w:rsid w:val="00FC3425"/>
    <w:rsid w:val="00FC7DC2"/>
    <w:rsid w:val="00FD0926"/>
    <w:rsid w:val="00FD11B3"/>
    <w:rsid w:val="00FD3DAB"/>
    <w:rsid w:val="00FD6456"/>
    <w:rsid w:val="00FE3A8F"/>
    <w:rsid w:val="00FE41CA"/>
    <w:rsid w:val="00FE494A"/>
    <w:rsid w:val="00FE4A4F"/>
    <w:rsid w:val="00FE561B"/>
    <w:rsid w:val="00FE586E"/>
    <w:rsid w:val="00FE5FCD"/>
    <w:rsid w:val="00FE6080"/>
    <w:rsid w:val="00FE6FD7"/>
    <w:rsid w:val="00FE7114"/>
    <w:rsid w:val="00FE7A12"/>
    <w:rsid w:val="00FF0EC9"/>
    <w:rsid w:val="00FF6D7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3CB56"/>
  <w15:docId w15:val="{9D740C14-D85D-4C66-9A07-4178F4B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567"/>
      <w:jc w:val="both"/>
    </w:pPr>
    <w:rPr>
      <w:sz w:val="28"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styleId="a7">
    <w:name w:val="page number"/>
    <w:basedOn w:val="a0"/>
    <w:semiHidden/>
  </w:style>
  <w:style w:type="paragraph" w:styleId="21">
    <w:name w:val="Body Text 2"/>
    <w:basedOn w:val="a"/>
    <w:link w:val="22"/>
    <w:semiHidden/>
    <w:pPr>
      <w:tabs>
        <w:tab w:val="left" w:pos="720"/>
      </w:tabs>
      <w:jc w:val="both"/>
    </w:pPr>
    <w:rPr>
      <w:sz w:val="28"/>
    </w:rPr>
  </w:style>
  <w:style w:type="paragraph" w:styleId="23">
    <w:name w:val="Body Text Indent 2"/>
    <w:basedOn w:val="a"/>
    <w:semiHidden/>
    <w:pPr>
      <w:ind w:firstLine="720"/>
      <w:jc w:val="both"/>
    </w:pPr>
    <w:rPr>
      <w:sz w:val="26"/>
    </w:rPr>
  </w:style>
  <w:style w:type="paragraph" w:styleId="3">
    <w:name w:val="Body Text Indent 3"/>
    <w:basedOn w:val="a"/>
    <w:semiHidden/>
    <w:pPr>
      <w:ind w:firstLine="567"/>
      <w:jc w:val="both"/>
    </w:pPr>
    <w:rPr>
      <w:sz w:val="26"/>
    </w:rPr>
  </w:style>
  <w:style w:type="character" w:customStyle="1" w:styleId="selected">
    <w:name w:val="selected"/>
    <w:rsid w:val="00BE526E"/>
  </w:style>
  <w:style w:type="character" w:customStyle="1" w:styleId="22">
    <w:name w:val="Основний текст 2 Знак"/>
    <w:link w:val="21"/>
    <w:semiHidden/>
    <w:rsid w:val="002F3CB2"/>
    <w:rPr>
      <w:sz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4075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BB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CA4BB0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679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526793"/>
    <w:rPr>
      <w:lang w:eastAsia="ru-RU"/>
    </w:rPr>
  </w:style>
  <w:style w:type="character" w:customStyle="1" w:styleId="a6">
    <w:name w:val="Верхній колонтитул Знак"/>
    <w:link w:val="a5"/>
    <w:uiPriority w:val="99"/>
    <w:rsid w:val="003C0C69"/>
    <w:rPr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687293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500D-B270-4A17-B974-D4016DF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Голові правління</vt:lpstr>
      <vt:lpstr>Голові правління</vt:lpstr>
    </vt:vector>
  </TitlesOfParts>
  <Company>PFU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правління</dc:title>
  <dc:creator>* *</dc:creator>
  <cp:lastModifiedBy>Tetyana Olekseevna</cp:lastModifiedBy>
  <cp:revision>5</cp:revision>
  <cp:lastPrinted>2019-10-09T06:50:00Z</cp:lastPrinted>
  <dcterms:created xsi:type="dcterms:W3CDTF">2023-04-17T07:54:00Z</dcterms:created>
  <dcterms:modified xsi:type="dcterms:W3CDTF">2023-04-17T08:01:00Z</dcterms:modified>
</cp:coreProperties>
</file>