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763" w:rsidRPr="002B4F98" w:rsidRDefault="00744763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744763" w:rsidRPr="002B4F98" w:rsidRDefault="00744763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744763" w:rsidRPr="002B4F98" w:rsidRDefault="00744763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744763" w:rsidRDefault="00744763" w:rsidP="00065A2C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31.01.2019 </w:t>
      </w:r>
      <w:r w:rsidRPr="00822DCF">
        <w:rPr>
          <w:sz w:val="24"/>
          <w:szCs w:val="24"/>
          <w:lang w:eastAsia="uk-UA"/>
        </w:rPr>
        <w:t xml:space="preserve">№ </w:t>
      </w:r>
      <w:r>
        <w:rPr>
          <w:sz w:val="24"/>
          <w:szCs w:val="24"/>
          <w:lang w:eastAsia="uk-UA"/>
        </w:rPr>
        <w:t>57/8</w:t>
      </w:r>
    </w:p>
    <w:p w:rsidR="00744763" w:rsidRPr="00822DCF" w:rsidRDefault="00744763" w:rsidP="00065A2C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(у редакції наказу Головного територіального управління юстиції у Сумській області)</w:t>
      </w:r>
    </w:p>
    <w:p w:rsidR="00744763" w:rsidRDefault="00744763" w:rsidP="00F03E60">
      <w:pPr>
        <w:jc w:val="center"/>
        <w:rPr>
          <w:b/>
          <w:sz w:val="24"/>
          <w:szCs w:val="24"/>
          <w:lang w:eastAsia="uk-UA"/>
        </w:rPr>
      </w:pPr>
    </w:p>
    <w:p w:rsidR="00744763" w:rsidRDefault="00744763" w:rsidP="00F03E60">
      <w:pPr>
        <w:jc w:val="center"/>
        <w:rPr>
          <w:b/>
          <w:sz w:val="24"/>
          <w:szCs w:val="24"/>
          <w:lang w:eastAsia="uk-UA"/>
        </w:rPr>
      </w:pPr>
    </w:p>
    <w:p w:rsidR="00744763" w:rsidRPr="002B4F98" w:rsidRDefault="00744763" w:rsidP="00F03E60">
      <w:pPr>
        <w:jc w:val="center"/>
        <w:rPr>
          <w:b/>
          <w:sz w:val="24"/>
          <w:szCs w:val="24"/>
          <w:lang w:eastAsia="uk-UA"/>
        </w:rPr>
      </w:pPr>
    </w:p>
    <w:p w:rsidR="00744763" w:rsidRPr="002B4F98" w:rsidRDefault="00744763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744763" w:rsidRDefault="00744763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744763" w:rsidRPr="002B4F98" w:rsidRDefault="00744763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744763" w:rsidRDefault="00744763" w:rsidP="004A5A6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E17EF3">
        <w:rPr>
          <w:b/>
          <w:sz w:val="24"/>
          <w:szCs w:val="24"/>
          <w:lang w:eastAsia="uk-UA"/>
        </w:rPr>
        <w:t>Роменський міськрайонний</w:t>
      </w:r>
      <w:r>
        <w:rPr>
          <w:lang w:eastAsia="uk-UA"/>
        </w:rPr>
        <w:t xml:space="preserve"> </w:t>
      </w:r>
      <w:r w:rsidRPr="00822DC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744763" w:rsidRPr="00822DCF" w:rsidRDefault="00744763" w:rsidP="004A5A6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та управління адміністративних послуг Роменської міської ради</w:t>
      </w:r>
    </w:p>
    <w:p w:rsidR="00744763" w:rsidRPr="002B4F98" w:rsidRDefault="00744763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74476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744763" w:rsidRPr="00F94EC9" w:rsidRDefault="00744763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11392B" w:rsidRDefault="00744763" w:rsidP="00536918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11392B">
              <w:rPr>
                <w:sz w:val="24"/>
                <w:szCs w:val="24"/>
                <w:lang w:eastAsia="uk-UA"/>
              </w:rPr>
              <w:t>Роменський міськрайонний</w:t>
            </w:r>
            <w:r w:rsidRPr="0011392B">
              <w:rPr>
                <w:lang w:eastAsia="uk-UA"/>
              </w:rPr>
              <w:t xml:space="preserve"> </w:t>
            </w:r>
            <w:r w:rsidRPr="0011392B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744763" w:rsidRDefault="00744763" w:rsidP="00536918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Адреса: 420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6D174C">
              <w:rPr>
                <w:sz w:val="24"/>
                <w:szCs w:val="24"/>
                <w:shd w:val="clear" w:color="auto" w:fill="FFFFFF"/>
              </w:rPr>
              <w:t>м. Ромни, бульвар Шевченка, буд.8</w:t>
            </w:r>
          </w:p>
          <w:p w:rsidR="00744763" w:rsidRDefault="00744763" w:rsidP="00536918">
            <w:pPr>
              <w:rPr>
                <w:sz w:val="24"/>
                <w:szCs w:val="24"/>
                <w:shd w:val="clear" w:color="auto" w:fill="FFFFFF"/>
              </w:rPr>
            </w:pPr>
          </w:p>
          <w:p w:rsidR="00744763" w:rsidRDefault="00744763" w:rsidP="00731FFE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міста Ромни</w:t>
            </w:r>
          </w:p>
          <w:p w:rsidR="00744763" w:rsidRPr="0011392B" w:rsidRDefault="00744763" w:rsidP="0053691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Адреса:</w:t>
            </w:r>
            <w:r w:rsidRPr="0011392B">
              <w:rPr>
                <w:color w:val="FFFFFF"/>
                <w:sz w:val="24"/>
                <w:szCs w:val="24"/>
                <w:lang w:eastAsia="uk-UA"/>
              </w:rPr>
              <w:t>0</w:t>
            </w:r>
            <w:r>
              <w:rPr>
                <w:sz w:val="24"/>
                <w:szCs w:val="24"/>
              </w:rPr>
              <w:t xml:space="preserve">42000, </w:t>
            </w:r>
            <w:r w:rsidRPr="0011392B">
              <w:rPr>
                <w:sz w:val="24"/>
                <w:szCs w:val="24"/>
              </w:rPr>
              <w:t>вул</w:t>
            </w:r>
            <w:r>
              <w:rPr>
                <w:sz w:val="24"/>
                <w:szCs w:val="24"/>
              </w:rPr>
              <w:t xml:space="preserve">. </w:t>
            </w:r>
            <w:r w:rsidRPr="0011392B">
              <w:rPr>
                <w:sz w:val="24"/>
                <w:szCs w:val="24"/>
              </w:rPr>
              <w:t>Соборна, 13/71, м. Ромни, Сумська область</w:t>
            </w:r>
          </w:p>
        </w:tc>
      </w:tr>
      <w:tr w:rsidR="00744763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11392B" w:rsidRDefault="00744763" w:rsidP="00536918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11392B">
              <w:rPr>
                <w:sz w:val="24"/>
                <w:szCs w:val="24"/>
                <w:lang w:eastAsia="uk-UA"/>
              </w:rPr>
              <w:t>Роменський міськрайонний</w:t>
            </w:r>
            <w:r w:rsidRPr="0011392B">
              <w:rPr>
                <w:lang w:eastAsia="uk-UA"/>
              </w:rPr>
              <w:t xml:space="preserve"> </w:t>
            </w:r>
            <w:r w:rsidRPr="0011392B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744763" w:rsidRPr="00432C9E" w:rsidRDefault="00744763" w:rsidP="00536918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</w:p>
          <w:p w:rsidR="00744763" w:rsidRPr="00432C9E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</w:p>
          <w:p w:rsidR="00744763" w:rsidRDefault="00744763" w:rsidP="00731FFE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міста Ромни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Понеділок з 8-00 до 17.00 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Вівторок з 8-00 до 20-00 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Середа з 8-00 до 17-00 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Четвер з 8-00 до 17-00 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П’ятниця з 8-00 до 16-00 </w:t>
            </w:r>
          </w:p>
          <w:p w:rsidR="00744763" w:rsidRDefault="00744763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 xml:space="preserve">Субота з 8-00 до 15-00 </w:t>
            </w:r>
          </w:p>
          <w:p w:rsidR="00744763" w:rsidRPr="0011392B" w:rsidRDefault="00744763" w:rsidP="00536918">
            <w:pPr>
              <w:rPr>
                <w:sz w:val="24"/>
                <w:szCs w:val="24"/>
              </w:rPr>
            </w:pPr>
            <w:r w:rsidRPr="0011392B">
              <w:rPr>
                <w:sz w:val="24"/>
                <w:szCs w:val="24"/>
              </w:rPr>
              <w:t>Вихідний: неділя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11392B" w:rsidRDefault="00744763" w:rsidP="00536918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11392B">
              <w:rPr>
                <w:sz w:val="24"/>
                <w:szCs w:val="24"/>
                <w:lang w:eastAsia="uk-UA"/>
              </w:rPr>
              <w:t>Роменський міськрайонний</w:t>
            </w:r>
            <w:r w:rsidRPr="0011392B">
              <w:rPr>
                <w:lang w:eastAsia="uk-UA"/>
              </w:rPr>
              <w:t xml:space="preserve"> </w:t>
            </w:r>
            <w:r w:rsidRPr="0011392B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744763" w:rsidRPr="00E17EF3" w:rsidRDefault="00744763" w:rsidP="00536918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17EF3">
              <w:t xml:space="preserve">тел.: </w:t>
            </w:r>
            <w:r w:rsidRPr="00E17EF3">
              <w:rPr>
                <w:b/>
              </w:rPr>
              <w:t>(05448) 5-32-52</w:t>
            </w:r>
          </w:p>
          <w:p w:rsidR="00744763" w:rsidRDefault="00744763" w:rsidP="00536918">
            <w:r w:rsidRPr="00E17EF3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E17EF3">
                <w:rPr>
                  <w:rStyle w:val="Hyperlink"/>
                  <w:b/>
                  <w:sz w:val="24"/>
                  <w:szCs w:val="24"/>
                </w:rPr>
                <w:t>vcs@rmm.sm.drsu.gov.ua</w:t>
              </w:r>
            </w:hyperlink>
          </w:p>
          <w:p w:rsidR="00744763" w:rsidRDefault="00744763" w:rsidP="00536918"/>
          <w:p w:rsidR="00744763" w:rsidRDefault="00744763" w:rsidP="00731FFE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міста Ромни</w:t>
            </w:r>
          </w:p>
          <w:p w:rsidR="00744763" w:rsidRPr="000B378C" w:rsidRDefault="00744763" w:rsidP="00536918">
            <w:pPr>
              <w:rPr>
                <w:sz w:val="24"/>
                <w:szCs w:val="24"/>
              </w:rPr>
            </w:pPr>
            <w:r w:rsidRPr="000B378C">
              <w:rPr>
                <w:sz w:val="24"/>
                <w:szCs w:val="24"/>
              </w:rPr>
              <w:t xml:space="preserve">тел.: </w:t>
            </w:r>
            <w:r w:rsidRPr="000B378C">
              <w:rPr>
                <w:b/>
                <w:sz w:val="24"/>
                <w:szCs w:val="24"/>
              </w:rPr>
              <w:t>(05448) 5-29-15, 5-33-00</w:t>
            </w:r>
          </w:p>
          <w:p w:rsidR="00744763" w:rsidRPr="000B378C" w:rsidRDefault="00744763" w:rsidP="00536918">
            <w:pPr>
              <w:rPr>
                <w:sz w:val="18"/>
                <w:szCs w:val="18"/>
              </w:rPr>
            </w:pPr>
            <w:r w:rsidRPr="000B378C">
              <w:rPr>
                <w:sz w:val="24"/>
                <w:szCs w:val="24"/>
              </w:rPr>
              <w:t>Електронна адреса:  </w:t>
            </w:r>
            <w:hyperlink r:id="rId9" w:history="1">
              <w:r w:rsidRPr="000B378C">
                <w:rPr>
                  <w:rStyle w:val="Hyperlink"/>
                  <w:sz w:val="24"/>
                  <w:szCs w:val="24"/>
                  <w:lang w:val="en-US"/>
                </w:rPr>
                <w:t>reestr</w:t>
              </w:r>
              <w:r w:rsidRPr="000B378C">
                <w:rPr>
                  <w:rStyle w:val="Hyperlink"/>
                  <w:sz w:val="24"/>
                  <w:szCs w:val="24"/>
                </w:rPr>
                <w:t>@</w:t>
              </w:r>
              <w:r w:rsidRPr="000B378C">
                <w:rPr>
                  <w:rStyle w:val="Hyperlink"/>
                  <w:sz w:val="24"/>
                  <w:szCs w:val="24"/>
                  <w:lang w:val="en-US"/>
                </w:rPr>
                <w:t>romny</w:t>
              </w:r>
              <w:r w:rsidRPr="000B378C">
                <w:rPr>
                  <w:rStyle w:val="Hyperlink"/>
                  <w:sz w:val="24"/>
                  <w:szCs w:val="24"/>
                </w:rPr>
                <w:t>-</w:t>
              </w:r>
              <w:r w:rsidRPr="000B378C">
                <w:rPr>
                  <w:rStyle w:val="Hyperlink"/>
                  <w:sz w:val="24"/>
                  <w:szCs w:val="24"/>
                  <w:lang w:val="en-US"/>
                </w:rPr>
                <w:t>vk</w:t>
              </w:r>
              <w:r w:rsidRPr="000B378C">
                <w:rPr>
                  <w:rStyle w:val="Hyperlink"/>
                  <w:sz w:val="24"/>
                  <w:szCs w:val="24"/>
                </w:rPr>
                <w:t>.</w:t>
              </w:r>
              <w:r w:rsidRPr="000B378C">
                <w:rPr>
                  <w:rStyle w:val="Hyperlink"/>
                  <w:sz w:val="24"/>
                  <w:szCs w:val="24"/>
                  <w:lang w:val="en-US"/>
                </w:rPr>
                <w:t>gov</w:t>
              </w:r>
              <w:r w:rsidRPr="000B378C">
                <w:rPr>
                  <w:rStyle w:val="Hyperlink"/>
                  <w:sz w:val="24"/>
                  <w:szCs w:val="24"/>
                </w:rPr>
                <w:t>.</w:t>
              </w:r>
              <w:r w:rsidRPr="000B378C">
                <w:rPr>
                  <w:rStyle w:val="Hyperlink"/>
                  <w:sz w:val="24"/>
                  <w:szCs w:val="24"/>
                  <w:lang w:val="en-US"/>
                </w:rPr>
                <w:t>ua</w:t>
              </w:r>
            </w:hyperlink>
          </w:p>
        </w:tc>
      </w:tr>
      <w:tr w:rsidR="0074476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44763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53691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744763" w:rsidRPr="00AD01CF" w:rsidRDefault="00744763" w:rsidP="0053691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744763" w:rsidRPr="00AD01CF" w:rsidRDefault="00744763" w:rsidP="0053691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744763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8D5BF7" w:rsidRDefault="00744763" w:rsidP="0053691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744763" w:rsidRDefault="00744763" w:rsidP="0053691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  <w:p w:rsidR="00744763" w:rsidRDefault="00744763" w:rsidP="0053691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744763" w:rsidRPr="00AD01CF" w:rsidRDefault="00744763" w:rsidP="0053691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744763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012E86" w:rsidRDefault="00744763" w:rsidP="00536918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744763" w:rsidRPr="00DC6227" w:rsidRDefault="00744763" w:rsidP="00536918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74476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C97458" w:rsidRDefault="00744763" w:rsidP="00536918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536918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>ернення безпосередньо подаються:</w:t>
            </w:r>
          </w:p>
          <w:p w:rsidR="00744763" w:rsidRPr="005B07D9" w:rsidRDefault="00744763" w:rsidP="00536918">
            <w:pPr>
              <w:ind w:left="33" w:firstLine="250"/>
              <w:rPr>
                <w:sz w:val="24"/>
                <w:szCs w:val="24"/>
              </w:rPr>
            </w:pP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744763" w:rsidRPr="008D5BF7" w:rsidRDefault="00744763" w:rsidP="00536918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744763" w:rsidRPr="008D5BF7" w:rsidRDefault="00744763" w:rsidP="00536918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744763" w:rsidRPr="008D5BF7" w:rsidRDefault="00744763" w:rsidP="00536918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44763" w:rsidRPr="008D5BF7" w:rsidRDefault="00744763" w:rsidP="00536918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744763" w:rsidRPr="008D5BF7" w:rsidRDefault="00744763" w:rsidP="00536918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744763" w:rsidRPr="008D5BF7" w:rsidRDefault="00744763" w:rsidP="00536918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744763" w:rsidRPr="008D5BF7" w:rsidRDefault="00744763" w:rsidP="00536918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744763" w:rsidRPr="008D5BF7" w:rsidRDefault="00744763" w:rsidP="00536918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44763" w:rsidRPr="008D5BF7" w:rsidRDefault="00744763" w:rsidP="00536918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744763" w:rsidRPr="008D5BF7" w:rsidRDefault="00744763" w:rsidP="00536918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744763" w:rsidRDefault="00744763" w:rsidP="00536918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мита;</w:t>
            </w:r>
          </w:p>
          <w:p w:rsidR="00744763" w:rsidRDefault="00744763" w:rsidP="00536918">
            <w:pPr>
              <w:tabs>
                <w:tab w:val="num" w:pos="0"/>
              </w:tabs>
              <w:ind w:firstLine="283"/>
              <w:rPr>
                <w:b/>
                <w:sz w:val="24"/>
                <w:szCs w:val="24"/>
              </w:rPr>
            </w:pPr>
            <w:r w:rsidRPr="0032557F">
              <w:rPr>
                <w:b/>
                <w:sz w:val="24"/>
                <w:szCs w:val="24"/>
              </w:rPr>
              <w:t>до центру надання адміністративних послуг:</w:t>
            </w:r>
          </w:p>
          <w:p w:rsidR="00744763" w:rsidRDefault="00744763" w:rsidP="00536918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про розірвання шлюбу відповідно до статті 106 Сімейного кодексу України подружжя, яке не має дітей, встановленої форми, що формується та реєструється за допомогою програмних засобів ведення Реєстру;</w:t>
            </w:r>
          </w:p>
          <w:p w:rsidR="00744763" w:rsidRDefault="00744763" w:rsidP="00536918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44763" w:rsidRDefault="00744763" w:rsidP="00536918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свідоцтво про шлюб;</w:t>
            </w:r>
          </w:p>
          <w:p w:rsidR="00744763" w:rsidRPr="0032557F" w:rsidRDefault="00744763" w:rsidP="00536918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 або документ, що підтверджує право на звільнення від сплати державного мита.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1469AD" w:rsidRDefault="00744763" w:rsidP="00536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744763" w:rsidRDefault="00744763" w:rsidP="00536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744763" w:rsidRPr="00227B04" w:rsidRDefault="00744763" w:rsidP="00536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744763" w:rsidRPr="00192707" w:rsidRDefault="00744763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744763" w:rsidRPr="00192707" w:rsidRDefault="00744763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744763" w:rsidRPr="00192707" w:rsidRDefault="00744763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744763" w:rsidRPr="00192707" w:rsidRDefault="00744763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744763" w:rsidRPr="00192707" w:rsidRDefault="00744763" w:rsidP="0053691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744763" w:rsidRPr="00F94EC9" w:rsidRDefault="00744763" w:rsidP="00536918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C8018C" w:rsidRDefault="00744763" w:rsidP="00536918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744763" w:rsidRPr="00C8018C" w:rsidRDefault="00744763" w:rsidP="00536918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744763" w:rsidRPr="00C801E6" w:rsidRDefault="00744763" w:rsidP="0053691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1469AD" w:rsidRDefault="00744763" w:rsidP="0053691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44763" w:rsidRPr="001469AD" w:rsidRDefault="00744763" w:rsidP="0053691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44763" w:rsidRPr="00F94EC9" w:rsidRDefault="00744763" w:rsidP="0053691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744F1B" w:rsidRDefault="00744763" w:rsidP="0053691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744763" w:rsidRPr="00F94EC9" w:rsidRDefault="00744763" w:rsidP="0053691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74476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Pr="00F94EC9" w:rsidRDefault="00744763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4763" w:rsidRDefault="00744763" w:rsidP="00536918">
            <w:pPr>
              <w:ind w:firstLine="283"/>
              <w:rPr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  <w:p w:rsidR="00744763" w:rsidRPr="00730714" w:rsidRDefault="00744763" w:rsidP="00536918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 разі подання документів через центр надання адміністративних послуг отримання письмової відмови в проведенні державної реєстрації розірвання шлюбу здійснюється в центрі надання адміністративних послуг.</w:t>
            </w:r>
          </w:p>
        </w:tc>
      </w:tr>
    </w:tbl>
    <w:p w:rsidR="00744763" w:rsidRPr="00F94EC9" w:rsidRDefault="00744763">
      <w:bookmarkStart w:id="5" w:name="n43"/>
      <w:bookmarkEnd w:id="5"/>
    </w:p>
    <w:sectPr w:rsidR="00744763" w:rsidRPr="00F94EC9" w:rsidSect="00F94EC9">
      <w:headerReference w:type="default" r:id="rId10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763" w:rsidRDefault="00744763">
      <w:r>
        <w:separator/>
      </w:r>
    </w:p>
  </w:endnote>
  <w:endnote w:type="continuationSeparator" w:id="0">
    <w:p w:rsidR="00744763" w:rsidRDefault="00744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763" w:rsidRDefault="00744763">
      <w:r>
        <w:separator/>
      </w:r>
    </w:p>
  </w:footnote>
  <w:footnote w:type="continuationSeparator" w:id="0">
    <w:p w:rsidR="00744763" w:rsidRDefault="00744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763" w:rsidRPr="003945B6" w:rsidRDefault="00744763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065A2C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  <w:p w:rsidR="00744763" w:rsidRDefault="007447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5A2C"/>
    <w:rsid w:val="0006612E"/>
    <w:rsid w:val="00082613"/>
    <w:rsid w:val="000843B7"/>
    <w:rsid w:val="000845B1"/>
    <w:rsid w:val="00085371"/>
    <w:rsid w:val="00093960"/>
    <w:rsid w:val="000944EB"/>
    <w:rsid w:val="000B378C"/>
    <w:rsid w:val="000B56F8"/>
    <w:rsid w:val="000C20B5"/>
    <w:rsid w:val="000C6AD9"/>
    <w:rsid w:val="000C77D7"/>
    <w:rsid w:val="000E1FD6"/>
    <w:rsid w:val="000E39F6"/>
    <w:rsid w:val="000E46EB"/>
    <w:rsid w:val="000F2113"/>
    <w:rsid w:val="0011392B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2557F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5217C"/>
    <w:rsid w:val="00460F1C"/>
    <w:rsid w:val="0046358D"/>
    <w:rsid w:val="004772F3"/>
    <w:rsid w:val="004814DE"/>
    <w:rsid w:val="00486068"/>
    <w:rsid w:val="00497481"/>
    <w:rsid w:val="004A5A6E"/>
    <w:rsid w:val="004B0DD5"/>
    <w:rsid w:val="004B6404"/>
    <w:rsid w:val="004C6576"/>
    <w:rsid w:val="004E0545"/>
    <w:rsid w:val="004F324E"/>
    <w:rsid w:val="004F56CD"/>
    <w:rsid w:val="0052271C"/>
    <w:rsid w:val="0052312D"/>
    <w:rsid w:val="00523281"/>
    <w:rsid w:val="005338CD"/>
    <w:rsid w:val="00536918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174C"/>
    <w:rsid w:val="006D7D9B"/>
    <w:rsid w:val="006E116E"/>
    <w:rsid w:val="006F2551"/>
    <w:rsid w:val="007167A2"/>
    <w:rsid w:val="00722219"/>
    <w:rsid w:val="00726328"/>
    <w:rsid w:val="00730714"/>
    <w:rsid w:val="00731FFE"/>
    <w:rsid w:val="00744763"/>
    <w:rsid w:val="00744F1B"/>
    <w:rsid w:val="00750645"/>
    <w:rsid w:val="00752FA3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2DCF"/>
    <w:rsid w:val="00824963"/>
    <w:rsid w:val="00824B08"/>
    <w:rsid w:val="00826500"/>
    <w:rsid w:val="00827537"/>
    <w:rsid w:val="00827847"/>
    <w:rsid w:val="008367C3"/>
    <w:rsid w:val="00842E04"/>
    <w:rsid w:val="00856E0C"/>
    <w:rsid w:val="00856F9C"/>
    <w:rsid w:val="0085713F"/>
    <w:rsid w:val="00857EF8"/>
    <w:rsid w:val="0086128C"/>
    <w:rsid w:val="00861A85"/>
    <w:rsid w:val="00863040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47624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276B1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C6D71"/>
    <w:rsid w:val="00AD01CF"/>
    <w:rsid w:val="00AE3B5E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04A4E"/>
    <w:rsid w:val="00C26048"/>
    <w:rsid w:val="00C36B35"/>
    <w:rsid w:val="00C60966"/>
    <w:rsid w:val="00C638C2"/>
    <w:rsid w:val="00C74B67"/>
    <w:rsid w:val="00C8018C"/>
    <w:rsid w:val="00C801E6"/>
    <w:rsid w:val="00C820E1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17EF3"/>
    <w:rsid w:val="00E17F09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321F"/>
    <w:rsid w:val="00E67863"/>
    <w:rsid w:val="00E81F34"/>
    <w:rsid w:val="00E85A5B"/>
    <w:rsid w:val="00E8689A"/>
    <w:rsid w:val="00E930E0"/>
    <w:rsid w:val="00E9323A"/>
    <w:rsid w:val="00E94AF6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B43D0"/>
    <w:rsid w:val="00FD318A"/>
    <w:rsid w:val="00FE1463"/>
    <w:rsid w:val="00FE1D10"/>
    <w:rsid w:val="00FE2D8D"/>
    <w:rsid w:val="00FF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E46E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05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4690593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05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05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9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05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92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05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93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05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93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05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r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eestr@romny-v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5</Pages>
  <Words>1500</Words>
  <Characters>8550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25</cp:revision>
  <cp:lastPrinted>2019-01-16T13:31:00Z</cp:lastPrinted>
  <dcterms:created xsi:type="dcterms:W3CDTF">2019-01-14T14:05:00Z</dcterms:created>
  <dcterms:modified xsi:type="dcterms:W3CDTF">2019-03-18T12:07:00Z</dcterms:modified>
</cp:coreProperties>
</file>