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8EB" w:rsidRPr="00822DCF" w:rsidRDefault="005358EB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>ЗАТВЕРДЖЕНО</w:t>
      </w:r>
    </w:p>
    <w:p w:rsidR="005358EB" w:rsidRPr="00822DCF" w:rsidRDefault="005358EB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5358EB" w:rsidRPr="00822DCF" w:rsidRDefault="005358EB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юстиції у Сумській області </w:t>
      </w:r>
    </w:p>
    <w:p w:rsidR="005358EB" w:rsidRDefault="005358EB" w:rsidP="004823B4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5358EB" w:rsidRPr="00822DCF" w:rsidRDefault="005358EB" w:rsidP="00F03E60">
      <w:pPr>
        <w:jc w:val="center"/>
        <w:rPr>
          <w:b/>
          <w:sz w:val="24"/>
          <w:szCs w:val="24"/>
          <w:lang w:eastAsia="uk-UA"/>
        </w:rPr>
      </w:pPr>
    </w:p>
    <w:p w:rsidR="005358EB" w:rsidRPr="00822DCF" w:rsidRDefault="005358EB" w:rsidP="00CC122F">
      <w:pPr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ІНФОРМАЦІЙНА КАРТКА </w:t>
      </w:r>
    </w:p>
    <w:p w:rsidR="005358EB" w:rsidRPr="00822DCF" w:rsidRDefault="005358EB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822DCF">
        <w:rPr>
          <w:b/>
          <w:sz w:val="24"/>
          <w:szCs w:val="24"/>
          <w:lang w:eastAsia="uk-UA"/>
        </w:rPr>
        <w:t>державної реєстрації народження</w:t>
      </w:r>
      <w:bookmarkStart w:id="1" w:name="n13"/>
      <w:bookmarkEnd w:id="1"/>
    </w:p>
    <w:p w:rsidR="005358EB" w:rsidRPr="00822DCF" w:rsidRDefault="005358EB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5358EB" w:rsidRPr="00822DCF" w:rsidRDefault="005358EB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Глухівський</w:t>
      </w:r>
      <w:r w:rsidRPr="00822DCF">
        <w:rPr>
          <w:b/>
          <w:sz w:val="24"/>
          <w:szCs w:val="24"/>
          <w:lang w:eastAsia="uk-UA"/>
        </w:rPr>
        <w:t xml:space="preserve"> </w:t>
      </w:r>
      <w:r>
        <w:rPr>
          <w:b/>
          <w:sz w:val="24"/>
          <w:szCs w:val="24"/>
          <w:lang w:eastAsia="uk-UA"/>
        </w:rPr>
        <w:t>міськ</w:t>
      </w:r>
      <w:r w:rsidRPr="00822DCF">
        <w:rPr>
          <w:b/>
          <w:sz w:val="24"/>
          <w:szCs w:val="24"/>
          <w:lang w:eastAsia="uk-UA"/>
        </w:rPr>
        <w:t>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5358EB" w:rsidRPr="00822DCF" w:rsidRDefault="005358EB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5358E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440FB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>Інформація про суб’єкта надання адміністративної послуги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432C9E" w:rsidRDefault="005358EB" w:rsidP="0032374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414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1829B8">
              <w:rPr>
                <w:sz w:val="24"/>
                <w:szCs w:val="24"/>
                <w:shd w:val="clear" w:color="auto" w:fill="FFFFFF"/>
              </w:rPr>
              <w:t>м. Глухів, вул. Києво-Московська, 41</w:t>
            </w:r>
          </w:p>
        </w:tc>
      </w:tr>
      <w:tr w:rsidR="005358EB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5358EB" w:rsidRPr="00432C9E" w:rsidRDefault="005358EB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5358EB" w:rsidRDefault="005358EB" w:rsidP="00323740">
            <w:pPr>
              <w:rPr>
                <w:sz w:val="24"/>
                <w:szCs w:val="24"/>
              </w:rPr>
            </w:pP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5358EB" w:rsidRDefault="005358EB" w:rsidP="00323740">
            <w:pPr>
              <w:rPr>
                <w:sz w:val="24"/>
                <w:szCs w:val="24"/>
              </w:rPr>
            </w:pP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5358EB" w:rsidRDefault="005358EB" w:rsidP="00323740">
            <w:pPr>
              <w:rPr>
                <w:sz w:val="24"/>
                <w:szCs w:val="24"/>
              </w:rPr>
            </w:pP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5358EB" w:rsidRDefault="005358EB" w:rsidP="00323740">
            <w:pPr>
              <w:rPr>
                <w:sz w:val="24"/>
                <w:szCs w:val="24"/>
              </w:rPr>
            </w:pP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5358EB" w:rsidRDefault="005358EB" w:rsidP="00323740">
            <w:pPr>
              <w:rPr>
                <w:sz w:val="24"/>
                <w:szCs w:val="24"/>
              </w:rPr>
            </w:pPr>
          </w:p>
          <w:p w:rsidR="005358EB" w:rsidRPr="00432C9E" w:rsidRDefault="005358EB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5358EB" w:rsidRDefault="005358EB" w:rsidP="00323740">
            <w:pPr>
              <w:rPr>
                <w:sz w:val="24"/>
                <w:szCs w:val="24"/>
              </w:rPr>
            </w:pPr>
          </w:p>
          <w:p w:rsidR="005358EB" w:rsidRPr="00432C9E" w:rsidRDefault="005358EB" w:rsidP="008433C2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5358EB" w:rsidRDefault="005358EB" w:rsidP="00323740">
            <w:pPr>
              <w:rPr>
                <w:sz w:val="24"/>
                <w:szCs w:val="24"/>
              </w:rPr>
            </w:pPr>
          </w:p>
          <w:p w:rsidR="005358EB" w:rsidRPr="00432C9E" w:rsidRDefault="005358EB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ED342D" w:rsidRDefault="005358EB" w:rsidP="00ED342D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ED342D">
              <w:t xml:space="preserve">тел.: </w:t>
            </w:r>
            <w:r w:rsidRPr="00ED342D">
              <w:rPr>
                <w:b/>
              </w:rPr>
              <w:t>(05444) 2-63-05</w:t>
            </w:r>
          </w:p>
          <w:p w:rsidR="005358EB" w:rsidRPr="00432C9E" w:rsidRDefault="005358EB" w:rsidP="00ED342D">
            <w:r w:rsidRPr="00ED342D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ED342D">
                <w:rPr>
                  <w:rStyle w:val="Hyperlink"/>
                  <w:b/>
                  <w:sz w:val="24"/>
                  <w:szCs w:val="24"/>
                </w:rPr>
                <w:t>vcs@glm.sm.drsu.gov.ua</w:t>
              </w:r>
            </w:hyperlink>
          </w:p>
        </w:tc>
      </w:tr>
      <w:tr w:rsidR="005358E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358EB" w:rsidRPr="00F94EC9" w:rsidTr="00C56BAB">
        <w:trPr>
          <w:trHeight w:val="2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Default="005358EB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5358EB" w:rsidRPr="00AD01CF" w:rsidRDefault="005358EB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5358EB" w:rsidRPr="00AD01CF" w:rsidRDefault="005358EB" w:rsidP="00C56BA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5358EB" w:rsidRPr="00F94EC9" w:rsidTr="00440FB1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AD01CF" w:rsidRDefault="005358EB" w:rsidP="00C56BA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5358EB" w:rsidRDefault="005358EB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постанова Кабінету </w:t>
            </w:r>
            <w:r w:rsidRPr="000845B1">
              <w:rPr>
                <w:sz w:val="24"/>
                <w:szCs w:val="24"/>
                <w:lang w:eastAsia="uk-UA"/>
              </w:rPr>
              <w:t>Міністрів України від 09 січня 2013 року № 9</w:t>
            </w:r>
            <w:r>
              <w:rPr>
                <w:sz w:val="24"/>
                <w:szCs w:val="24"/>
                <w:lang w:eastAsia="uk-UA"/>
              </w:rPr>
              <w:t xml:space="preserve"> «Про затвердження П</w:t>
            </w:r>
            <w:r w:rsidRPr="000845B1">
              <w:rPr>
                <w:sz w:val="24"/>
                <w:szCs w:val="24"/>
                <w:lang w:eastAsia="uk-UA"/>
              </w:rPr>
              <w:t>орядку підтвердження факту народження дитини по</w:t>
            </w:r>
            <w:r>
              <w:rPr>
                <w:sz w:val="24"/>
                <w:szCs w:val="24"/>
                <w:lang w:eastAsia="uk-UA"/>
              </w:rPr>
              <w:t>за закладом охорони здоров’я»;</w:t>
            </w:r>
          </w:p>
          <w:p w:rsidR="005358EB" w:rsidRPr="00AD01CF" w:rsidRDefault="005358EB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bookmarkStart w:id="3" w:name="_GoBack"/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End w:id="3"/>
          </w:p>
        </w:tc>
      </w:tr>
      <w:tr w:rsidR="005358EB" w:rsidRPr="00F94EC9" w:rsidTr="00C71DD9">
        <w:trPr>
          <w:trHeight w:val="1749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782BC4" w:rsidRDefault="005358EB" w:rsidP="00C56BAB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 xml:space="preserve"> (далі – Правила).</w:t>
            </w:r>
          </w:p>
        </w:tc>
      </w:tr>
      <w:tr w:rsidR="005358EB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Default="005358EB" w:rsidP="00240431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093960" w:rsidRDefault="005358EB" w:rsidP="00C56BAB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Заява заявника (батьків дитини чи одного з них, родичів, інших осіб, уповноваженого представника закладу охорони здоров’я, в якому народилась дитина або в якому на цей час вона перебуває) про державну реєстрацію народження 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093960" w:rsidRDefault="005358EB" w:rsidP="00440FB1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093960">
              <w:rPr>
                <w:bCs/>
                <w:sz w:val="24"/>
                <w:szCs w:val="24"/>
              </w:rPr>
              <w:t>Суб’єктом звернення</w:t>
            </w:r>
            <w:r w:rsidRPr="00093960">
              <w:rPr>
                <w:sz w:val="24"/>
                <w:szCs w:val="24"/>
              </w:rPr>
              <w:t xml:space="preserve"> подаються</w:t>
            </w:r>
            <w:r w:rsidRPr="00093960">
              <w:rPr>
                <w:b/>
                <w:i/>
                <w:sz w:val="24"/>
                <w:szCs w:val="24"/>
              </w:rPr>
              <w:t xml:space="preserve"> </w:t>
            </w:r>
            <w:r w:rsidRPr="00093960">
              <w:rPr>
                <w:sz w:val="24"/>
                <w:szCs w:val="24"/>
              </w:rPr>
              <w:t>безпосередньо</w:t>
            </w:r>
            <w:r w:rsidRPr="00093960">
              <w:rPr>
                <w:b/>
                <w:i/>
                <w:sz w:val="24"/>
                <w:szCs w:val="24"/>
              </w:rPr>
              <w:t xml:space="preserve"> до відділу державної реєстрації актів цивільного стану:</w:t>
            </w:r>
          </w:p>
          <w:p w:rsidR="005358EB" w:rsidRPr="00093960" w:rsidRDefault="005358EB" w:rsidP="00093960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Реєстр), </w:t>
            </w:r>
          </w:p>
          <w:p w:rsidR="005358EB" w:rsidRPr="00093960" w:rsidRDefault="005358EB" w:rsidP="00093960">
            <w:pPr>
              <w:ind w:left="33" w:firstLine="426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 с</w:t>
            </w:r>
            <w:r w:rsidRPr="00093960">
              <w:rPr>
                <w:bCs/>
                <w:sz w:val="24"/>
                <w:szCs w:val="24"/>
              </w:rPr>
              <w:t>уб’єкта звернення</w:t>
            </w:r>
            <w:r w:rsidRPr="00093960">
              <w:rPr>
                <w:sz w:val="24"/>
                <w:szCs w:val="24"/>
              </w:rPr>
              <w:t>;</w:t>
            </w:r>
          </w:p>
          <w:p w:rsidR="005358EB" w:rsidRPr="00093960" w:rsidRDefault="005358EB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дитини;</w:t>
            </w:r>
          </w:p>
          <w:p w:rsidR="005358EB" w:rsidRPr="00093960" w:rsidRDefault="005358EB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 або медична довідка про перебування дитини під наглядом лікувального закладу - у разі народження дитини поза закладом охорони здоров’я;</w:t>
            </w:r>
          </w:p>
          <w:p w:rsidR="005358EB" w:rsidRPr="00C71DD9" w:rsidRDefault="005358EB" w:rsidP="00782BC4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документ, виданий закладом охорони здоров’я, що підтверджує факт народження дитини, медична довідка про перебування дитини під наглядом лікувального закладу, довідка з місця проживання дитини – у разі державної реєстрації народження дитини, яка досягла одного року і більше; </w:t>
            </w:r>
          </w:p>
          <w:p w:rsidR="005358EB" w:rsidRDefault="005358EB" w:rsidP="00440FB1">
            <w:pPr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суду, постановлене відповідно до статті 317 Цивільного процесуального кодексу України, про встановлення факту народження, що відбулося на тимчасово окупованій території України;</w:t>
            </w:r>
          </w:p>
          <w:p w:rsidR="005358EB" w:rsidRPr="008A3D29" w:rsidRDefault="005358EB" w:rsidP="00442406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документи, необхідні для визначення </w:t>
            </w:r>
            <w:r>
              <w:rPr>
                <w:sz w:val="24"/>
                <w:szCs w:val="24"/>
              </w:rPr>
              <w:t xml:space="preserve">походження дитини від батьків, </w:t>
            </w:r>
            <w:r w:rsidRPr="00093960">
              <w:rPr>
                <w:sz w:val="24"/>
                <w:szCs w:val="24"/>
              </w:rPr>
              <w:t>передбачені статтями 121, 125, 135 Сімейного кодексу України</w:t>
            </w:r>
            <w:r>
              <w:rPr>
                <w:sz w:val="24"/>
                <w:szCs w:val="24"/>
              </w:rPr>
              <w:t>.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1469AD" w:rsidRDefault="005358EB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t xml:space="preserve"> </w:t>
            </w:r>
            <w:r w:rsidRPr="00D76FA7">
              <w:rPr>
                <w:sz w:val="24"/>
                <w:szCs w:val="24"/>
                <w:lang w:eastAsia="uk-UA"/>
              </w:rPr>
              <w:t>подана до відділу державної реєстрації актів цивільного стану за місцем народження дитини або за місцем проживання її батьків чи одного з них.</w:t>
            </w:r>
          </w:p>
          <w:p w:rsidR="005358EB" w:rsidRDefault="005358EB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В електронній формі документи </w:t>
            </w:r>
            <w:r w:rsidRPr="00082613">
              <w:rPr>
                <w:sz w:val="24"/>
                <w:szCs w:val="24"/>
                <w:lang w:eastAsia="uk-UA"/>
              </w:rPr>
              <w:t>пода</w:t>
            </w:r>
            <w:r>
              <w:rPr>
                <w:sz w:val="24"/>
                <w:szCs w:val="24"/>
                <w:lang w:eastAsia="uk-UA"/>
              </w:rPr>
              <w:t>ю</w:t>
            </w:r>
            <w:r w:rsidRPr="00082613">
              <w:rPr>
                <w:sz w:val="24"/>
                <w:szCs w:val="24"/>
                <w:lang w:eastAsia="uk-UA"/>
              </w:rPr>
              <w:t>ться через веб-портал Міністерства юстиції України батьком або матір’ю дитини, яких ідентифіковано шляхом використання кваліфікованого електронного підпису, електронної системи ідентифікації «Bank ID» чи засобу ідентифікації особи, який дає можливість одн</w:t>
            </w:r>
            <w:r>
              <w:rPr>
                <w:sz w:val="24"/>
                <w:szCs w:val="24"/>
                <w:lang w:eastAsia="uk-UA"/>
              </w:rPr>
              <w:t>означно ідентифікувати заявника.</w:t>
            </w:r>
          </w:p>
          <w:p w:rsidR="005358EB" w:rsidRPr="00F94EC9" w:rsidRDefault="005358EB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EB16A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1D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C71DD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C801E6" w:rsidRDefault="005358EB" w:rsidP="00D76FA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801E6">
              <w:rPr>
                <w:sz w:val="24"/>
                <w:szCs w:val="24"/>
              </w:rPr>
              <w:t xml:space="preserve">Державна реєстрація народження дитини проводиться в день звернення заявника, а у разі подання заяви в електронній формі </w:t>
            </w:r>
            <w:r>
              <w:rPr>
                <w:sz w:val="24"/>
                <w:szCs w:val="24"/>
              </w:rPr>
              <w:t>–</w:t>
            </w:r>
            <w:r w:rsidRPr="00C801E6">
              <w:rPr>
                <w:sz w:val="24"/>
                <w:szCs w:val="24"/>
              </w:rPr>
              <w:t xml:space="preserve"> не пізніше наступного робочого дня у разі отримання такої заяви поза робочим часом відділу державної ре</w:t>
            </w:r>
            <w:r>
              <w:rPr>
                <w:sz w:val="24"/>
                <w:szCs w:val="24"/>
              </w:rPr>
              <w:t>єстрації актів цивільного стану.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1469AD" w:rsidRDefault="005358E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358EB" w:rsidRPr="001469AD" w:rsidRDefault="005358E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358EB" w:rsidRPr="00F94EC9" w:rsidRDefault="005358EB" w:rsidP="00D76FA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Default="005358EB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народження в електронному вигляді в Державному реєстрі актів цивільного стану громадян та на паперових носіях і видача:</w:t>
            </w:r>
          </w:p>
          <w:p w:rsidR="005358EB" w:rsidRPr="00744F1B" w:rsidRDefault="005358EB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народження дитини</w:t>
            </w:r>
            <w:r>
              <w:rPr>
                <w:sz w:val="24"/>
                <w:szCs w:val="24"/>
              </w:rPr>
              <w:t>;</w:t>
            </w:r>
          </w:p>
          <w:p w:rsidR="005358EB" w:rsidRPr="00744F1B" w:rsidRDefault="005358EB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 xml:space="preserve">у </w:t>
            </w:r>
            <w:r w:rsidRPr="00744F1B">
              <w:rPr>
                <w:sz w:val="24"/>
                <w:szCs w:val="24"/>
              </w:rPr>
              <w:t xml:space="preserve">з Державного реєстру актів цивільного стану громадян </w:t>
            </w:r>
            <w:r>
              <w:rPr>
                <w:sz w:val="24"/>
                <w:szCs w:val="24"/>
              </w:rPr>
              <w:t>(довідка)</w:t>
            </w:r>
            <w:r w:rsidRPr="00744F1B">
              <w:rPr>
                <w:sz w:val="24"/>
                <w:szCs w:val="24"/>
              </w:rPr>
              <w:t xml:space="preserve"> про державну реєстрацію народження із зазначенням відомостей про батька відповідно до </w:t>
            </w:r>
            <w:hyperlink r:id="rId9" w:anchor="n642" w:tgtFrame="_blank" w:history="1">
              <w:r w:rsidRPr="00744F1B">
                <w:rPr>
                  <w:sz w:val="24"/>
                  <w:szCs w:val="24"/>
                </w:rPr>
                <w:t>частини першої статті 135 Сімейного кодексу України</w:t>
              </w:r>
            </w:hyperlink>
            <w:r>
              <w:rPr>
                <w:sz w:val="24"/>
                <w:szCs w:val="24"/>
              </w:rPr>
              <w:t>;</w:t>
            </w:r>
          </w:p>
          <w:p w:rsidR="005358EB" w:rsidRPr="00744F1B" w:rsidRDefault="005358EB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б)</w:t>
            </w:r>
            <w:r w:rsidRPr="00744F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>у</w:t>
            </w:r>
            <w:r w:rsidRPr="00744F1B">
              <w:rPr>
                <w:sz w:val="24"/>
                <w:szCs w:val="24"/>
              </w:rPr>
              <w:t xml:space="preserve"> з Державного реєстру актів цивільного стану громадян про державну реєстрацію народження відповідно до </w:t>
            </w:r>
            <w:hyperlink r:id="rId10" w:anchor="n609" w:tgtFrame="_blank" w:history="1">
              <w:r w:rsidRPr="00744F1B">
                <w:rPr>
                  <w:sz w:val="24"/>
                  <w:szCs w:val="24"/>
                </w:rPr>
                <w:t>статей 126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1" w:anchor="n636" w:tgtFrame="_blank" w:history="1">
              <w:r w:rsidRPr="00744F1B">
                <w:rPr>
                  <w:sz w:val="24"/>
                  <w:szCs w:val="24"/>
                </w:rPr>
                <w:t>133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2" w:anchor="n641" w:tgtFrame="_blank" w:history="1">
              <w:r w:rsidRPr="00744F1B">
                <w:rPr>
                  <w:sz w:val="24"/>
                  <w:szCs w:val="24"/>
                </w:rPr>
                <w:t>135 Сімейного кодексу України</w:t>
              </w:r>
            </w:hyperlink>
            <w:r w:rsidRPr="00744F1B">
              <w:rPr>
                <w:sz w:val="24"/>
                <w:szCs w:val="24"/>
              </w:rPr>
              <w:t xml:space="preserve"> із зазначенням факту мертвонародження</w:t>
            </w:r>
            <w:r>
              <w:rPr>
                <w:sz w:val="24"/>
                <w:szCs w:val="24"/>
              </w:rPr>
              <w:t xml:space="preserve"> або смерті на першому тижні життя.</w:t>
            </w:r>
          </w:p>
          <w:p w:rsidR="005358EB" w:rsidRPr="00F94EC9" w:rsidRDefault="005358EB" w:rsidP="00EC082E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</w:t>
            </w:r>
            <w:r>
              <w:rPr>
                <w:sz w:val="24"/>
                <w:szCs w:val="24"/>
                <w:lang w:eastAsia="uk-UA"/>
              </w:rPr>
              <w:t>державної реєстрації народження.</w:t>
            </w:r>
          </w:p>
        </w:tc>
      </w:tr>
      <w:tr w:rsidR="005358EB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Pr="00F94EC9" w:rsidRDefault="005358EB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58EB" w:rsidRDefault="005358EB" w:rsidP="008433C2">
            <w:pPr>
              <w:pStyle w:val="ListParagraph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Результат надання адміністративної послуги отримується безпосередньо у відділі державної реєстрації актів цивільного </w:t>
            </w:r>
          </w:p>
          <w:p w:rsidR="005358EB" w:rsidRPr="00F94EC9" w:rsidRDefault="005358EB" w:rsidP="00E562A4">
            <w:pPr>
              <w:pStyle w:val="ListParagraph"/>
              <w:tabs>
                <w:tab w:val="left" w:pos="358"/>
                <w:tab w:val="left" w:pos="3493"/>
              </w:tabs>
              <w:ind w:left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стану.</w:t>
            </w:r>
          </w:p>
        </w:tc>
      </w:tr>
    </w:tbl>
    <w:p w:rsidR="005358EB" w:rsidRPr="00440FB1" w:rsidRDefault="005358EB" w:rsidP="00C71DD9">
      <w:pPr>
        <w:rPr>
          <w:sz w:val="24"/>
          <w:szCs w:val="24"/>
        </w:rPr>
      </w:pPr>
      <w:bookmarkStart w:id="6" w:name="n43"/>
      <w:bookmarkEnd w:id="6"/>
    </w:p>
    <w:sectPr w:rsidR="005358EB" w:rsidRPr="00440FB1" w:rsidSect="00F94EC9">
      <w:headerReference w:type="default" r:id="rId13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8EB" w:rsidRDefault="005358EB">
      <w:r>
        <w:separator/>
      </w:r>
    </w:p>
  </w:endnote>
  <w:endnote w:type="continuationSeparator" w:id="0">
    <w:p w:rsidR="005358EB" w:rsidRDefault="00535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8EB" w:rsidRDefault="005358EB">
      <w:r>
        <w:separator/>
      </w:r>
    </w:p>
  </w:footnote>
  <w:footnote w:type="continuationSeparator" w:id="0">
    <w:p w:rsidR="005358EB" w:rsidRDefault="00535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8EB" w:rsidRPr="003945B6" w:rsidRDefault="005358EB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4823B4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5358EB" w:rsidRDefault="005358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3762E"/>
    <w:rsid w:val="00040A5D"/>
    <w:rsid w:val="00057BF1"/>
    <w:rsid w:val="000605BE"/>
    <w:rsid w:val="00061BA2"/>
    <w:rsid w:val="00082613"/>
    <w:rsid w:val="000845B1"/>
    <w:rsid w:val="00085371"/>
    <w:rsid w:val="00093960"/>
    <w:rsid w:val="000B56F8"/>
    <w:rsid w:val="000C20B5"/>
    <w:rsid w:val="000C406B"/>
    <w:rsid w:val="000C77D7"/>
    <w:rsid w:val="000E1FD6"/>
    <w:rsid w:val="000E5AC6"/>
    <w:rsid w:val="000F2113"/>
    <w:rsid w:val="000F27AF"/>
    <w:rsid w:val="00115B24"/>
    <w:rsid w:val="00127AD1"/>
    <w:rsid w:val="00132444"/>
    <w:rsid w:val="00134C12"/>
    <w:rsid w:val="00141765"/>
    <w:rsid w:val="00142A11"/>
    <w:rsid w:val="001469AD"/>
    <w:rsid w:val="001611BA"/>
    <w:rsid w:val="001648B8"/>
    <w:rsid w:val="001651D9"/>
    <w:rsid w:val="00167B45"/>
    <w:rsid w:val="001829B8"/>
    <w:rsid w:val="001D114C"/>
    <w:rsid w:val="001D5657"/>
    <w:rsid w:val="001E0E70"/>
    <w:rsid w:val="001F4787"/>
    <w:rsid w:val="00207FED"/>
    <w:rsid w:val="00216288"/>
    <w:rsid w:val="00234BF6"/>
    <w:rsid w:val="00234C92"/>
    <w:rsid w:val="0023746A"/>
    <w:rsid w:val="00240431"/>
    <w:rsid w:val="00256FBB"/>
    <w:rsid w:val="002613F2"/>
    <w:rsid w:val="00264EFA"/>
    <w:rsid w:val="002701F6"/>
    <w:rsid w:val="002A134F"/>
    <w:rsid w:val="002E5C07"/>
    <w:rsid w:val="00302943"/>
    <w:rsid w:val="00313492"/>
    <w:rsid w:val="00323740"/>
    <w:rsid w:val="003641DF"/>
    <w:rsid w:val="00375A36"/>
    <w:rsid w:val="003945B6"/>
    <w:rsid w:val="00397AF0"/>
    <w:rsid w:val="003E0AA3"/>
    <w:rsid w:val="003E1C96"/>
    <w:rsid w:val="003E6B74"/>
    <w:rsid w:val="00432C9E"/>
    <w:rsid w:val="00437AB3"/>
    <w:rsid w:val="00440FB1"/>
    <w:rsid w:val="0044190D"/>
    <w:rsid w:val="00442406"/>
    <w:rsid w:val="00445AFD"/>
    <w:rsid w:val="004548BC"/>
    <w:rsid w:val="004550F7"/>
    <w:rsid w:val="00456364"/>
    <w:rsid w:val="00460F1C"/>
    <w:rsid w:val="0046358D"/>
    <w:rsid w:val="004823B4"/>
    <w:rsid w:val="00497481"/>
    <w:rsid w:val="004B6404"/>
    <w:rsid w:val="004C5B38"/>
    <w:rsid w:val="004E0545"/>
    <w:rsid w:val="004F324E"/>
    <w:rsid w:val="0052210E"/>
    <w:rsid w:val="0052271C"/>
    <w:rsid w:val="00523281"/>
    <w:rsid w:val="005258CF"/>
    <w:rsid w:val="005338CD"/>
    <w:rsid w:val="005358EB"/>
    <w:rsid w:val="005403D3"/>
    <w:rsid w:val="005430B6"/>
    <w:rsid w:val="005572EC"/>
    <w:rsid w:val="00567E56"/>
    <w:rsid w:val="0057665B"/>
    <w:rsid w:val="00586539"/>
    <w:rsid w:val="00592154"/>
    <w:rsid w:val="0059459D"/>
    <w:rsid w:val="005959BD"/>
    <w:rsid w:val="005B1B2C"/>
    <w:rsid w:val="005B7567"/>
    <w:rsid w:val="005D23CE"/>
    <w:rsid w:val="0060121F"/>
    <w:rsid w:val="00622936"/>
    <w:rsid w:val="00624028"/>
    <w:rsid w:val="006412E8"/>
    <w:rsid w:val="00657C2C"/>
    <w:rsid w:val="00660D04"/>
    <w:rsid w:val="00687468"/>
    <w:rsid w:val="00690FCC"/>
    <w:rsid w:val="006C67A5"/>
    <w:rsid w:val="006D7D9B"/>
    <w:rsid w:val="006F04B0"/>
    <w:rsid w:val="00707E40"/>
    <w:rsid w:val="00713715"/>
    <w:rsid w:val="00722219"/>
    <w:rsid w:val="00744F1B"/>
    <w:rsid w:val="00750645"/>
    <w:rsid w:val="007569C4"/>
    <w:rsid w:val="00782BC4"/>
    <w:rsid w:val="00783197"/>
    <w:rsid w:val="007837EB"/>
    <w:rsid w:val="00787DF2"/>
    <w:rsid w:val="00791CD5"/>
    <w:rsid w:val="007A660F"/>
    <w:rsid w:val="007A7278"/>
    <w:rsid w:val="007B31AD"/>
    <w:rsid w:val="007B4A2C"/>
    <w:rsid w:val="007B71E9"/>
    <w:rsid w:val="007C172C"/>
    <w:rsid w:val="007C259A"/>
    <w:rsid w:val="007E4122"/>
    <w:rsid w:val="007E4A66"/>
    <w:rsid w:val="007E4E51"/>
    <w:rsid w:val="007E5176"/>
    <w:rsid w:val="00804F08"/>
    <w:rsid w:val="00805BC3"/>
    <w:rsid w:val="00822DCF"/>
    <w:rsid w:val="00824963"/>
    <w:rsid w:val="00824B08"/>
    <w:rsid w:val="00827537"/>
    <w:rsid w:val="00827847"/>
    <w:rsid w:val="00842E04"/>
    <w:rsid w:val="008433C2"/>
    <w:rsid w:val="00856E0C"/>
    <w:rsid w:val="0085713F"/>
    <w:rsid w:val="0086128C"/>
    <w:rsid w:val="00861A85"/>
    <w:rsid w:val="0087013B"/>
    <w:rsid w:val="008A24E2"/>
    <w:rsid w:val="008A3D29"/>
    <w:rsid w:val="008B1659"/>
    <w:rsid w:val="008C0A98"/>
    <w:rsid w:val="00911F85"/>
    <w:rsid w:val="00926463"/>
    <w:rsid w:val="009620EA"/>
    <w:rsid w:val="009A76C5"/>
    <w:rsid w:val="009C4C1D"/>
    <w:rsid w:val="009C7C5E"/>
    <w:rsid w:val="009D4B9F"/>
    <w:rsid w:val="009E325D"/>
    <w:rsid w:val="009F201E"/>
    <w:rsid w:val="00A03163"/>
    <w:rsid w:val="00A07DA4"/>
    <w:rsid w:val="00A1745F"/>
    <w:rsid w:val="00A25EB6"/>
    <w:rsid w:val="00A66228"/>
    <w:rsid w:val="00A70046"/>
    <w:rsid w:val="00A7050D"/>
    <w:rsid w:val="00A76FB6"/>
    <w:rsid w:val="00A82B8D"/>
    <w:rsid w:val="00A82E40"/>
    <w:rsid w:val="00AA25EE"/>
    <w:rsid w:val="00AC5C85"/>
    <w:rsid w:val="00AD01CF"/>
    <w:rsid w:val="00AF3CFB"/>
    <w:rsid w:val="00B1310E"/>
    <w:rsid w:val="00B22FA0"/>
    <w:rsid w:val="00B26E40"/>
    <w:rsid w:val="00B51941"/>
    <w:rsid w:val="00B579ED"/>
    <w:rsid w:val="00B66F74"/>
    <w:rsid w:val="00B911E6"/>
    <w:rsid w:val="00BA0008"/>
    <w:rsid w:val="00BA3F49"/>
    <w:rsid w:val="00BA503E"/>
    <w:rsid w:val="00BB06FD"/>
    <w:rsid w:val="00BC1CBF"/>
    <w:rsid w:val="00BC314A"/>
    <w:rsid w:val="00BD06DC"/>
    <w:rsid w:val="00BD09BB"/>
    <w:rsid w:val="00BE5E7F"/>
    <w:rsid w:val="00BF3FEE"/>
    <w:rsid w:val="00BF7369"/>
    <w:rsid w:val="00C055EA"/>
    <w:rsid w:val="00C16BA2"/>
    <w:rsid w:val="00C2391D"/>
    <w:rsid w:val="00C26048"/>
    <w:rsid w:val="00C33EBC"/>
    <w:rsid w:val="00C56BAB"/>
    <w:rsid w:val="00C638C2"/>
    <w:rsid w:val="00C71DD9"/>
    <w:rsid w:val="00C74B67"/>
    <w:rsid w:val="00C801E6"/>
    <w:rsid w:val="00C94B34"/>
    <w:rsid w:val="00CA0E17"/>
    <w:rsid w:val="00CA4CA1"/>
    <w:rsid w:val="00CB329F"/>
    <w:rsid w:val="00CB63F4"/>
    <w:rsid w:val="00CC122F"/>
    <w:rsid w:val="00CD0DD2"/>
    <w:rsid w:val="00CD14B0"/>
    <w:rsid w:val="00D03D12"/>
    <w:rsid w:val="00D122AF"/>
    <w:rsid w:val="00D2050A"/>
    <w:rsid w:val="00D27758"/>
    <w:rsid w:val="00D303ED"/>
    <w:rsid w:val="00D36D97"/>
    <w:rsid w:val="00D4062F"/>
    <w:rsid w:val="00D4594D"/>
    <w:rsid w:val="00D607C9"/>
    <w:rsid w:val="00D73D1F"/>
    <w:rsid w:val="00D7695F"/>
    <w:rsid w:val="00D76FA7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6CCD"/>
    <w:rsid w:val="00E3515D"/>
    <w:rsid w:val="00E43F0B"/>
    <w:rsid w:val="00E445C3"/>
    <w:rsid w:val="00E51A6F"/>
    <w:rsid w:val="00E549DE"/>
    <w:rsid w:val="00E55BA5"/>
    <w:rsid w:val="00E562A4"/>
    <w:rsid w:val="00E67863"/>
    <w:rsid w:val="00E8689A"/>
    <w:rsid w:val="00E9323A"/>
    <w:rsid w:val="00E957F8"/>
    <w:rsid w:val="00E97282"/>
    <w:rsid w:val="00EB0926"/>
    <w:rsid w:val="00EB16A3"/>
    <w:rsid w:val="00EB69F4"/>
    <w:rsid w:val="00EC082E"/>
    <w:rsid w:val="00EC550D"/>
    <w:rsid w:val="00ED342D"/>
    <w:rsid w:val="00ED6BC6"/>
    <w:rsid w:val="00EE1889"/>
    <w:rsid w:val="00EF1618"/>
    <w:rsid w:val="00EF4F74"/>
    <w:rsid w:val="00F03830"/>
    <w:rsid w:val="00F03964"/>
    <w:rsid w:val="00F03E60"/>
    <w:rsid w:val="00F132B3"/>
    <w:rsid w:val="00F14D9E"/>
    <w:rsid w:val="00F2657C"/>
    <w:rsid w:val="00F33288"/>
    <w:rsid w:val="00F344C1"/>
    <w:rsid w:val="00F40626"/>
    <w:rsid w:val="00F5079D"/>
    <w:rsid w:val="00F52ADF"/>
    <w:rsid w:val="00F60504"/>
    <w:rsid w:val="00F94EC9"/>
    <w:rsid w:val="00FA288F"/>
    <w:rsid w:val="00FB1147"/>
    <w:rsid w:val="00FB2352"/>
    <w:rsid w:val="00FB3DD9"/>
    <w:rsid w:val="00FD318A"/>
    <w:rsid w:val="00FE1463"/>
    <w:rsid w:val="00FE1D10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ED342D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ED342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8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40078980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8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78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78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97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078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97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078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97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078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97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078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glm.sm.drsu.gov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hyperlink" Target="http://zakon.rada.gov.ua/laws/show/2947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rada.gov.ua/laws/show/2947-1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.rada.gov.ua/laws/show/2947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2947-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1030</Words>
  <Characters>5874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2019-01-16T13:38:00Z</cp:lastPrinted>
  <dcterms:created xsi:type="dcterms:W3CDTF">2019-01-14T14:05:00Z</dcterms:created>
  <dcterms:modified xsi:type="dcterms:W3CDTF">2019-01-31T17:14:00Z</dcterms:modified>
</cp:coreProperties>
</file>