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1002D" w14:textId="2E4522F6" w:rsidR="00BF5D61" w:rsidRPr="00B2106C" w:rsidRDefault="00BF5D61" w:rsidP="009D56CC">
      <w:pPr>
        <w:pStyle w:val="a7"/>
        <w:spacing w:before="0" w:beforeAutospacing="0" w:after="0" w:afterAutospacing="0"/>
        <w:ind w:firstLine="708"/>
        <w:jc w:val="center"/>
        <w:rPr>
          <w:b/>
          <w:bCs/>
          <w:color w:val="212529"/>
          <w:sz w:val="26"/>
          <w:szCs w:val="26"/>
        </w:rPr>
      </w:pPr>
      <w:r w:rsidRPr="00B2106C">
        <w:rPr>
          <w:b/>
          <w:bCs/>
          <w:color w:val="212529"/>
          <w:sz w:val="26"/>
          <w:szCs w:val="26"/>
        </w:rPr>
        <w:t>ДО УВАГИ ГРОМАДЯН!</w:t>
      </w:r>
    </w:p>
    <w:p w14:paraId="0FC8B210" w14:textId="77777777" w:rsidR="00B2106C" w:rsidRPr="00B2106C" w:rsidRDefault="00B2106C" w:rsidP="009D56CC">
      <w:pPr>
        <w:pStyle w:val="a7"/>
        <w:spacing w:before="0" w:beforeAutospacing="0" w:after="0" w:afterAutospacing="0"/>
        <w:ind w:firstLine="709"/>
        <w:jc w:val="both"/>
        <w:rPr>
          <w:color w:val="212529"/>
          <w:sz w:val="26"/>
          <w:szCs w:val="26"/>
        </w:rPr>
      </w:pPr>
    </w:p>
    <w:p w14:paraId="38C0A560" w14:textId="6343619E" w:rsidR="00BF5D61" w:rsidRPr="00343C56" w:rsidRDefault="00BF5D61" w:rsidP="004A1613">
      <w:pPr>
        <w:pStyle w:val="a7"/>
        <w:spacing w:before="0" w:beforeAutospacing="0" w:after="0" w:afterAutospacing="0"/>
        <w:ind w:firstLine="709"/>
        <w:jc w:val="both"/>
        <w:rPr>
          <w:color w:val="212529"/>
        </w:rPr>
      </w:pPr>
      <w:r w:rsidRPr="00343C56">
        <w:rPr>
          <w:color w:val="212529"/>
        </w:rPr>
        <w:t xml:space="preserve">Відповідно до Закону України від 17.03.2020 № 530-IX «Про внесення змін до деяких законодавчих актів, спрямованих на запобігання виникненню і поширенню коронавірусної хвороби (COVID-19)», рішення Ради національної безпеки і оборони України від 13.03.2020 «Про невідкладні заходи щодо забезпечення національної безпеки в умовах спалаху гострої респіраторної хвороби COVID-19, спричиненої коронавірусом SARS-CoV-2», уведеного в дію Указом Президента України від 13.03.2020 № 87, постанови Кабінету Міністрів України від 11.03.2020 № 211 із змінами «Про запобігання поширенню на території України коронавірусу COVID-19», статті 11 Закону України «Про захист населення від інфекційних хвороб», статті 7 Закону України «Про забезпечення санітарного та епідеміологічного благополуччя населення», наказів виконувача обов’язків Генерального прокурора від 12.03.2020 № 141 та від 13.03.2020 № 147, </w:t>
      </w:r>
      <w:r w:rsidR="00343C56" w:rsidRPr="00343C56">
        <w:rPr>
          <w:color w:val="1D1D1B"/>
        </w:rPr>
        <w:t xml:space="preserve">наказу керівника Кіровоградської обласної прокуратури «Про заходи запобігання поширенню коронавірусу </w:t>
      </w:r>
      <w:r w:rsidR="00343C56" w:rsidRPr="00343C56">
        <w:rPr>
          <w:color w:val="1D1D1B"/>
          <w:lang w:val="en-US"/>
        </w:rPr>
        <w:t>COVID</w:t>
      </w:r>
      <w:r w:rsidR="00343C56" w:rsidRPr="00343C56">
        <w:rPr>
          <w:color w:val="1D1D1B"/>
        </w:rPr>
        <w:t xml:space="preserve">-19 серед працівників органів прокуратури області» від 21.05.2021 №93 </w:t>
      </w:r>
      <w:r w:rsidRPr="00343C56">
        <w:rPr>
          <w:rStyle w:val="a6"/>
          <w:rFonts w:eastAsiaTheme="majorEastAsia"/>
          <w:color w:val="212529"/>
        </w:rPr>
        <w:t>ТИМЧАСОВО ОБМЕЖЕНО ДОПУСК ДО АДМІНІСТРАТИВНИХ БУДІВЕЛЬ ОРГАНІВ ПРОКУРАТУРИ</w:t>
      </w:r>
      <w:r w:rsidR="006E33BA">
        <w:rPr>
          <w:rStyle w:val="a6"/>
          <w:rFonts w:eastAsiaTheme="majorEastAsia"/>
          <w:color w:val="212529"/>
        </w:rPr>
        <w:t xml:space="preserve"> ОБЛАСТІ</w:t>
      </w:r>
      <w:r w:rsidRPr="00343C56">
        <w:rPr>
          <w:rStyle w:val="a6"/>
          <w:rFonts w:eastAsiaTheme="majorEastAsia"/>
          <w:color w:val="212529"/>
        </w:rPr>
        <w:t xml:space="preserve"> ТА ВСТАНОВЛЕНО ОСОБЛИВИЙ ПОРЯДОК ЇХ РОБОТИ.</w:t>
      </w:r>
    </w:p>
    <w:p w14:paraId="51952459" w14:textId="227A989A" w:rsidR="00BF5D61" w:rsidRPr="00343C56" w:rsidRDefault="00BF5D61" w:rsidP="004A1613">
      <w:pPr>
        <w:pStyle w:val="a7"/>
        <w:shd w:val="clear" w:color="auto" w:fill="FFFFFF"/>
        <w:spacing w:before="0" w:beforeAutospacing="0" w:after="0" w:afterAutospacing="0"/>
        <w:ind w:firstLine="709"/>
        <w:jc w:val="both"/>
        <w:rPr>
          <w:color w:val="212529"/>
        </w:rPr>
      </w:pPr>
      <w:r w:rsidRPr="00343C56">
        <w:rPr>
          <w:color w:val="212529"/>
        </w:rPr>
        <w:t xml:space="preserve">У зв’язку з цим, </w:t>
      </w:r>
      <w:r w:rsidRPr="00343C56">
        <w:rPr>
          <w:b/>
          <w:bCs/>
          <w:color w:val="212529"/>
        </w:rPr>
        <w:t xml:space="preserve">НА ЧАС ДІЇ КАРАНТИНУ НА ВСІЙ ТЕРИТОРІЇ УКРАЇНИ, </w:t>
      </w:r>
      <w:r w:rsidRPr="00343C56">
        <w:rPr>
          <w:rStyle w:val="a6"/>
          <w:rFonts w:eastAsiaTheme="majorEastAsia"/>
          <w:color w:val="212529"/>
        </w:rPr>
        <w:t>ПРОВЕДЕННЯ ОСОБИСТОГО ПРИЙОМУ ЗАЯВНИКІВ, ЗАПИТУВАЧІВ ІНФОРМАЦІЇ, ДЕПУТАТІВ УСІХ РІВНІВ В ОРГАНАХ ПРОКУРАТУРИ</w:t>
      </w:r>
      <w:r w:rsidR="006E33BA">
        <w:rPr>
          <w:rStyle w:val="a6"/>
          <w:rFonts w:eastAsiaTheme="majorEastAsia"/>
          <w:color w:val="212529"/>
        </w:rPr>
        <w:t xml:space="preserve"> ОБЛАСТІ</w:t>
      </w:r>
      <w:r w:rsidRPr="00343C56">
        <w:rPr>
          <w:rStyle w:val="a6"/>
          <w:rFonts w:eastAsiaTheme="majorEastAsia"/>
          <w:color w:val="212529"/>
        </w:rPr>
        <w:t xml:space="preserve"> ПРИЗУПИНЯЄТЬСЯ</w:t>
      </w:r>
      <w:r w:rsidRPr="00343C56">
        <w:rPr>
          <w:color w:val="212529"/>
        </w:rPr>
        <w:t>.</w:t>
      </w:r>
    </w:p>
    <w:p w14:paraId="72B1D921" w14:textId="77777777" w:rsidR="004A1613" w:rsidRPr="00343C56" w:rsidRDefault="004A1613" w:rsidP="004A1613">
      <w:pPr>
        <w:shd w:val="clear" w:color="auto" w:fill="FFFFFF"/>
        <w:ind w:firstLine="708"/>
        <w:jc w:val="both"/>
        <w:rPr>
          <w:rFonts w:eastAsia="Times New Roman"/>
          <w:color w:val="1F2C4F"/>
          <w:sz w:val="24"/>
          <w:szCs w:val="24"/>
          <w:lang w:eastAsia="uk-UA"/>
        </w:rPr>
      </w:pPr>
      <w:r w:rsidRPr="00343C56">
        <w:rPr>
          <w:rFonts w:eastAsia="Times New Roman"/>
          <w:color w:val="1D1D1B"/>
          <w:sz w:val="24"/>
          <w:szCs w:val="24"/>
          <w:lang w:eastAsia="uk-UA"/>
        </w:rPr>
        <w:t xml:space="preserve">У зв’язку з цим, на час дії карантину на всій території України, </w:t>
      </w:r>
      <w:r w:rsidRPr="00343C56">
        <w:rPr>
          <w:rFonts w:eastAsia="Times New Roman"/>
          <w:b/>
          <w:bCs/>
          <w:color w:val="1D1D1B"/>
          <w:sz w:val="24"/>
          <w:szCs w:val="24"/>
          <w:lang w:eastAsia="uk-UA"/>
        </w:rPr>
        <w:t>ПРОВЕДЕННЯ ОСОБИСТОГО ПРИЙОМУ ЗАЯВНИКІВ, ЗАПИТУВАЧІВ ІНФОРМАЦІЇ, ДЕПУТАТІВ УСІХ РІВНІВ В ОРГАНАХ ПРОКУРАТУРИ ПРИЗУПИНЯЄТЬСЯ</w:t>
      </w:r>
      <w:r w:rsidRPr="00343C56">
        <w:rPr>
          <w:rFonts w:eastAsia="Times New Roman"/>
          <w:color w:val="1D1D1B"/>
          <w:sz w:val="24"/>
          <w:szCs w:val="24"/>
          <w:lang w:eastAsia="uk-UA"/>
        </w:rPr>
        <w:t>. </w:t>
      </w:r>
    </w:p>
    <w:p w14:paraId="2BE3CBB0" w14:textId="77777777" w:rsidR="004A1613" w:rsidRPr="00343C56" w:rsidRDefault="004A1613" w:rsidP="004A1613">
      <w:pPr>
        <w:shd w:val="clear" w:color="auto" w:fill="FFFFFF"/>
        <w:ind w:firstLine="708"/>
        <w:jc w:val="both"/>
        <w:rPr>
          <w:rFonts w:eastAsia="Times New Roman"/>
          <w:color w:val="1F2C4F"/>
          <w:sz w:val="24"/>
          <w:szCs w:val="24"/>
          <w:lang w:eastAsia="uk-UA"/>
        </w:rPr>
      </w:pPr>
      <w:r w:rsidRPr="00343C56">
        <w:rPr>
          <w:rFonts w:eastAsia="Times New Roman"/>
          <w:color w:val="1D1D1B"/>
          <w:sz w:val="24"/>
          <w:szCs w:val="24"/>
          <w:lang w:eastAsia="uk-UA"/>
        </w:rPr>
        <w:t>Водночас звернутися до Кіровоградської обласної прокуратури Ви можете:</w:t>
      </w:r>
    </w:p>
    <w:p w14:paraId="5D09ECC9" w14:textId="77777777" w:rsidR="004A1613" w:rsidRPr="00343C56" w:rsidRDefault="004A1613" w:rsidP="004A1613">
      <w:pPr>
        <w:shd w:val="clear" w:color="auto" w:fill="FFFFFF"/>
        <w:jc w:val="both"/>
        <w:rPr>
          <w:rFonts w:eastAsia="Times New Roman"/>
          <w:color w:val="1F2C4F"/>
          <w:sz w:val="24"/>
          <w:szCs w:val="24"/>
          <w:lang w:eastAsia="uk-UA"/>
        </w:rPr>
      </w:pPr>
      <w:r w:rsidRPr="00343C56">
        <w:rPr>
          <w:rFonts w:eastAsia="Times New Roman"/>
          <w:b/>
          <w:bCs/>
          <w:color w:val="1D1D1B"/>
          <w:sz w:val="24"/>
          <w:szCs w:val="24"/>
          <w:lang w:eastAsia="uk-UA"/>
        </w:rPr>
        <w:t>1) з письмовим зверненням:</w:t>
      </w:r>
    </w:p>
    <w:p w14:paraId="60CDD0A8" w14:textId="77777777" w:rsidR="004A1613" w:rsidRPr="00343C56" w:rsidRDefault="004A1613" w:rsidP="004A1613">
      <w:pPr>
        <w:shd w:val="clear" w:color="auto" w:fill="FFFFFF"/>
        <w:ind w:firstLine="567"/>
        <w:jc w:val="both"/>
        <w:rPr>
          <w:rFonts w:eastAsia="Times New Roman"/>
          <w:color w:val="1F2C4F"/>
          <w:sz w:val="24"/>
          <w:szCs w:val="24"/>
          <w:lang w:eastAsia="uk-UA"/>
        </w:rPr>
      </w:pPr>
      <w:r w:rsidRPr="00343C56">
        <w:rPr>
          <w:rFonts w:eastAsia="Times New Roman"/>
          <w:color w:val="1D1D1B"/>
          <w:sz w:val="24"/>
          <w:szCs w:val="24"/>
          <w:lang w:eastAsia="uk-UA"/>
        </w:rPr>
        <w:t xml:space="preserve">– поштою </w:t>
      </w:r>
      <w:bookmarkStart w:id="0" w:name="_Hlk78552747"/>
      <w:r w:rsidRPr="00343C56">
        <w:rPr>
          <w:rFonts w:eastAsia="Times New Roman"/>
          <w:color w:val="1D1D1B"/>
          <w:sz w:val="24"/>
          <w:szCs w:val="24"/>
          <w:lang w:eastAsia="uk-UA"/>
        </w:rPr>
        <w:t xml:space="preserve">на адресу </w:t>
      </w:r>
      <w:r w:rsidRPr="00343C56">
        <w:rPr>
          <w:rFonts w:eastAsia="Times New Roman"/>
          <w:color w:val="212529"/>
          <w:sz w:val="24"/>
          <w:szCs w:val="24"/>
          <w:lang w:eastAsia="uk-UA"/>
        </w:rPr>
        <w:t>Кіровоградської обласної прокуратури: вул. Велика Пермська, 4, місто Кропивницький, 25006</w:t>
      </w:r>
      <w:bookmarkEnd w:id="0"/>
      <w:r w:rsidRPr="00343C56">
        <w:rPr>
          <w:rFonts w:eastAsia="Times New Roman"/>
          <w:color w:val="212529"/>
          <w:sz w:val="24"/>
          <w:szCs w:val="24"/>
          <w:lang w:eastAsia="uk-UA"/>
        </w:rPr>
        <w:t>;</w:t>
      </w:r>
    </w:p>
    <w:p w14:paraId="52CA9D9D" w14:textId="77777777" w:rsidR="004A1613" w:rsidRPr="00343C56" w:rsidRDefault="004A1613" w:rsidP="004A1613">
      <w:pPr>
        <w:shd w:val="clear" w:color="auto" w:fill="FFFFFF"/>
        <w:ind w:firstLine="567"/>
        <w:jc w:val="both"/>
        <w:rPr>
          <w:rFonts w:eastAsia="Times New Roman"/>
          <w:color w:val="1F2C4F"/>
          <w:sz w:val="24"/>
          <w:szCs w:val="24"/>
          <w:lang w:eastAsia="uk-UA"/>
        </w:rPr>
      </w:pPr>
      <w:r w:rsidRPr="00343C56">
        <w:rPr>
          <w:rFonts w:eastAsia="Times New Roman"/>
          <w:color w:val="1D1D1B"/>
          <w:sz w:val="24"/>
          <w:szCs w:val="24"/>
          <w:lang w:eastAsia="uk-UA"/>
        </w:rPr>
        <w:t xml:space="preserve">– через спеціально визначену скриньку, яка знаходиться в холі адміністративної будівлі </w:t>
      </w:r>
      <w:r w:rsidRPr="00343C56">
        <w:rPr>
          <w:rFonts w:eastAsia="Times New Roman"/>
          <w:color w:val="212529"/>
          <w:sz w:val="24"/>
          <w:szCs w:val="24"/>
          <w:lang w:eastAsia="uk-UA"/>
        </w:rPr>
        <w:t xml:space="preserve">Кіровоградської обласної прокуратури </w:t>
      </w:r>
      <w:r w:rsidRPr="00343C56">
        <w:rPr>
          <w:rFonts w:eastAsia="Times New Roman"/>
          <w:color w:val="1D1D1B"/>
          <w:sz w:val="24"/>
          <w:szCs w:val="24"/>
          <w:lang w:eastAsia="uk-UA"/>
        </w:rPr>
        <w:t xml:space="preserve">за </w:t>
      </w:r>
      <w:proofErr w:type="spellStart"/>
      <w:r w:rsidRPr="00343C56">
        <w:rPr>
          <w:rFonts w:eastAsia="Times New Roman"/>
          <w:color w:val="1D1D1B"/>
          <w:sz w:val="24"/>
          <w:szCs w:val="24"/>
          <w:lang w:eastAsia="uk-UA"/>
        </w:rPr>
        <w:t>адресою</w:t>
      </w:r>
      <w:proofErr w:type="spellEnd"/>
      <w:r w:rsidRPr="00343C56">
        <w:rPr>
          <w:rFonts w:eastAsia="Times New Roman"/>
          <w:color w:val="1D1D1B"/>
          <w:sz w:val="24"/>
          <w:szCs w:val="24"/>
          <w:lang w:eastAsia="uk-UA"/>
        </w:rPr>
        <w:t xml:space="preserve">: </w:t>
      </w:r>
      <w:r w:rsidRPr="00343C56">
        <w:rPr>
          <w:rFonts w:eastAsia="Times New Roman"/>
          <w:color w:val="212529"/>
          <w:sz w:val="24"/>
          <w:szCs w:val="24"/>
          <w:lang w:eastAsia="uk-UA"/>
        </w:rPr>
        <w:t>вул. Велика Пермська, 4,                                            місто Кропивницький</w:t>
      </w:r>
      <w:r w:rsidRPr="00343C56">
        <w:rPr>
          <w:rFonts w:eastAsia="Times New Roman"/>
          <w:color w:val="1D1D1B"/>
          <w:sz w:val="24"/>
          <w:szCs w:val="24"/>
          <w:lang w:eastAsia="uk-UA"/>
        </w:rPr>
        <w:t>;</w:t>
      </w:r>
    </w:p>
    <w:p w14:paraId="420D6F0B" w14:textId="77777777" w:rsidR="004A1613" w:rsidRPr="00343C56" w:rsidRDefault="004A1613" w:rsidP="004A1613">
      <w:pPr>
        <w:shd w:val="clear" w:color="auto" w:fill="FFFFFF"/>
        <w:ind w:firstLine="567"/>
        <w:jc w:val="both"/>
        <w:rPr>
          <w:rFonts w:eastAsia="Times New Roman"/>
          <w:sz w:val="24"/>
          <w:szCs w:val="24"/>
          <w:lang w:eastAsia="uk-UA"/>
        </w:rPr>
      </w:pPr>
      <w:r w:rsidRPr="00343C56">
        <w:rPr>
          <w:rFonts w:eastAsia="Times New Roman"/>
          <w:color w:val="1D1D1B"/>
          <w:sz w:val="24"/>
          <w:szCs w:val="24"/>
          <w:lang w:eastAsia="uk-UA"/>
        </w:rPr>
        <w:t xml:space="preserve">– шляхом подання електронного звернення </w:t>
      </w:r>
      <w:r w:rsidRPr="00343C56">
        <w:rPr>
          <w:rFonts w:eastAsia="Times New Roman"/>
          <w:color w:val="212529"/>
          <w:sz w:val="24"/>
          <w:szCs w:val="24"/>
          <w:lang w:eastAsia="uk-UA"/>
        </w:rPr>
        <w:t xml:space="preserve">на електронну адресу Кіровоградської обласної прокуратури: </w:t>
      </w:r>
      <w:hyperlink r:id="rId5" w:history="1">
        <w:r w:rsidRPr="00343C56">
          <w:rPr>
            <w:rFonts w:eastAsia="Times New Roman"/>
            <w:color w:val="1F2C4F"/>
            <w:sz w:val="24"/>
            <w:szCs w:val="24"/>
            <w:u w:val="single"/>
            <w:lang w:eastAsia="uk-UA"/>
          </w:rPr>
          <w:t>zvern@</w:t>
        </w:r>
        <w:r w:rsidRPr="00343C56">
          <w:rPr>
            <w:rFonts w:eastAsia="Times New Roman"/>
            <w:color w:val="1F2C4F"/>
            <w:sz w:val="24"/>
            <w:szCs w:val="24"/>
            <w:u w:val="single"/>
            <w:lang w:val="en-US" w:eastAsia="uk-UA"/>
          </w:rPr>
          <w:t>kir</w:t>
        </w:r>
        <w:r w:rsidRPr="00343C56">
          <w:rPr>
            <w:rFonts w:eastAsia="Times New Roman"/>
            <w:color w:val="1F2C4F"/>
            <w:sz w:val="24"/>
            <w:szCs w:val="24"/>
            <w:u w:val="single"/>
            <w:lang w:eastAsia="uk-UA"/>
          </w:rPr>
          <w:t>.gp.gov.ua</w:t>
        </w:r>
      </w:hyperlink>
      <w:r w:rsidRPr="00343C56">
        <w:rPr>
          <w:rFonts w:eastAsia="Times New Roman"/>
          <w:color w:val="000000"/>
          <w:sz w:val="24"/>
          <w:szCs w:val="24"/>
          <w:lang w:eastAsia="uk-UA"/>
        </w:rPr>
        <w:t xml:space="preserve"> або </w:t>
      </w:r>
      <w:r w:rsidRPr="00343C56">
        <w:rPr>
          <w:color w:val="212529"/>
          <w:sz w:val="24"/>
          <w:szCs w:val="24"/>
          <w:shd w:val="clear" w:color="auto" w:fill="FFFFFF"/>
        </w:rPr>
        <w:t xml:space="preserve">шляхом </w:t>
      </w:r>
      <w:r w:rsidRPr="00343C56">
        <w:rPr>
          <w:rFonts w:eastAsia="Times New Roman"/>
          <w:sz w:val="24"/>
          <w:szCs w:val="24"/>
          <w:lang w:eastAsia="uk-UA"/>
        </w:rPr>
        <w:t xml:space="preserve">заповнення та надсилання </w:t>
      </w:r>
      <w:hyperlink r:id="rId6" w:history="1">
        <w:r w:rsidRPr="00343C56">
          <w:rPr>
            <w:rFonts w:eastAsia="Times New Roman"/>
            <w:b/>
            <w:bCs/>
            <w:color w:val="0000FF"/>
            <w:sz w:val="24"/>
            <w:szCs w:val="24"/>
            <w:u w:val="single"/>
            <w:lang w:eastAsia="uk-UA"/>
          </w:rPr>
          <w:t>електронної форми</w:t>
        </w:r>
      </w:hyperlink>
      <w:r w:rsidRPr="00343C56">
        <w:rPr>
          <w:rFonts w:eastAsia="Times New Roman"/>
          <w:b/>
          <w:bCs/>
          <w:sz w:val="24"/>
          <w:szCs w:val="24"/>
          <w:lang w:eastAsia="uk-UA"/>
        </w:rPr>
        <w:t xml:space="preserve">, </w:t>
      </w:r>
      <w:r w:rsidRPr="00343C56">
        <w:rPr>
          <w:rFonts w:eastAsia="Times New Roman"/>
          <w:sz w:val="24"/>
          <w:szCs w:val="24"/>
          <w:lang w:eastAsia="uk-UA"/>
        </w:rPr>
        <w:t xml:space="preserve">розміщеної на офіційному вебсайті відомства </w:t>
      </w:r>
      <w:hyperlink r:id="rId7" w:history="1">
        <w:r w:rsidRPr="00343C56">
          <w:rPr>
            <w:rStyle w:val="a3"/>
            <w:rFonts w:eastAsia="Times New Roman"/>
            <w:sz w:val="24"/>
            <w:szCs w:val="24"/>
            <w:lang w:eastAsia="uk-UA"/>
          </w:rPr>
          <w:t>https://kir.gp.gov.ua</w:t>
        </w:r>
      </w:hyperlink>
      <w:r w:rsidRPr="00343C56">
        <w:rPr>
          <w:rFonts w:eastAsia="Times New Roman"/>
          <w:color w:val="1D1D1B"/>
          <w:sz w:val="24"/>
          <w:szCs w:val="24"/>
          <w:lang w:eastAsia="uk-UA"/>
        </w:rPr>
        <w:t xml:space="preserve"> (крім депутатських звернень та запитів);</w:t>
      </w:r>
    </w:p>
    <w:p w14:paraId="1869DF20" w14:textId="77777777" w:rsidR="004A1613" w:rsidRPr="00343C56" w:rsidRDefault="004A1613" w:rsidP="004A1613">
      <w:pPr>
        <w:shd w:val="clear" w:color="auto" w:fill="FFFFFF"/>
        <w:ind w:firstLine="567"/>
        <w:jc w:val="both"/>
        <w:rPr>
          <w:rFonts w:eastAsia="Times New Roman"/>
          <w:color w:val="1F2C4F"/>
          <w:sz w:val="24"/>
          <w:szCs w:val="24"/>
          <w:lang w:eastAsia="uk-UA"/>
        </w:rPr>
      </w:pPr>
      <w:r w:rsidRPr="00343C56">
        <w:rPr>
          <w:rFonts w:eastAsia="Times New Roman"/>
          <w:color w:val="1D1D1B"/>
          <w:sz w:val="24"/>
          <w:szCs w:val="24"/>
          <w:lang w:eastAsia="uk-UA"/>
        </w:rPr>
        <w:t>А також, зателефонувавши впродовж робочого часу на телефон «гарячої лінії» -                                           (0522)-32-10-18 з усним зверненням.</w:t>
      </w:r>
    </w:p>
    <w:p w14:paraId="30A19835" w14:textId="77777777" w:rsidR="004A1613" w:rsidRPr="00343C56" w:rsidRDefault="004A1613" w:rsidP="004A1613">
      <w:pPr>
        <w:shd w:val="clear" w:color="auto" w:fill="FFFFFF"/>
        <w:jc w:val="both"/>
        <w:rPr>
          <w:rFonts w:eastAsia="Times New Roman"/>
          <w:color w:val="1F2C4F"/>
          <w:sz w:val="24"/>
          <w:szCs w:val="24"/>
          <w:lang w:eastAsia="uk-UA"/>
        </w:rPr>
      </w:pPr>
      <w:r w:rsidRPr="00343C56">
        <w:rPr>
          <w:rFonts w:eastAsia="Times New Roman"/>
          <w:b/>
          <w:bCs/>
          <w:color w:val="1D1D1B"/>
          <w:sz w:val="24"/>
          <w:szCs w:val="24"/>
          <w:lang w:eastAsia="uk-UA"/>
        </w:rPr>
        <w:t>2) із запитами на публічну інформацію:</w:t>
      </w:r>
    </w:p>
    <w:p w14:paraId="4258EAF7" w14:textId="77777777" w:rsidR="004A1613" w:rsidRPr="00343C56" w:rsidRDefault="004A1613" w:rsidP="004A1613">
      <w:pPr>
        <w:shd w:val="clear" w:color="auto" w:fill="FFFFFF"/>
        <w:ind w:firstLine="709"/>
        <w:jc w:val="both"/>
        <w:rPr>
          <w:rFonts w:eastAsia="Times New Roman"/>
          <w:color w:val="1F2C4F"/>
          <w:sz w:val="24"/>
          <w:szCs w:val="24"/>
          <w:lang w:eastAsia="uk-UA"/>
        </w:rPr>
      </w:pPr>
      <w:r w:rsidRPr="00343C56">
        <w:rPr>
          <w:rFonts w:eastAsia="Times New Roman"/>
          <w:color w:val="1D1D1B"/>
          <w:sz w:val="24"/>
          <w:szCs w:val="24"/>
          <w:lang w:eastAsia="uk-UA"/>
        </w:rPr>
        <w:t xml:space="preserve">– через спеціально визначену скриньку, яка знаходиться в холі адміністративної будівлі за </w:t>
      </w:r>
      <w:proofErr w:type="spellStart"/>
      <w:r w:rsidRPr="00343C56">
        <w:rPr>
          <w:rFonts w:eastAsia="Times New Roman"/>
          <w:color w:val="1D1D1B"/>
          <w:sz w:val="24"/>
          <w:szCs w:val="24"/>
          <w:lang w:eastAsia="uk-UA"/>
        </w:rPr>
        <w:t>адресою</w:t>
      </w:r>
      <w:proofErr w:type="spellEnd"/>
      <w:r w:rsidRPr="00343C56">
        <w:rPr>
          <w:rFonts w:eastAsia="Times New Roman"/>
          <w:color w:val="1D1D1B"/>
          <w:sz w:val="24"/>
          <w:szCs w:val="24"/>
          <w:lang w:eastAsia="uk-UA"/>
        </w:rPr>
        <w:t xml:space="preserve"> </w:t>
      </w:r>
      <w:r w:rsidRPr="00343C56">
        <w:rPr>
          <w:rFonts w:eastAsia="Times New Roman"/>
          <w:color w:val="212529"/>
          <w:sz w:val="24"/>
          <w:szCs w:val="24"/>
          <w:lang w:eastAsia="uk-UA"/>
        </w:rPr>
        <w:t>Кіровоградської обласної прокуратури</w:t>
      </w:r>
      <w:r w:rsidRPr="00343C56">
        <w:rPr>
          <w:rFonts w:eastAsia="Times New Roman"/>
          <w:color w:val="1D1D1B"/>
          <w:sz w:val="24"/>
          <w:szCs w:val="24"/>
          <w:lang w:eastAsia="uk-UA"/>
        </w:rPr>
        <w:t>:</w:t>
      </w:r>
      <w:r w:rsidRPr="00343C56">
        <w:rPr>
          <w:rFonts w:eastAsia="Times New Roman"/>
          <w:color w:val="212529"/>
          <w:sz w:val="24"/>
          <w:szCs w:val="24"/>
          <w:lang w:eastAsia="uk-UA"/>
        </w:rPr>
        <w:t xml:space="preserve"> вул. Велика Пермська, 4, місто Кропивницький</w:t>
      </w:r>
      <w:r w:rsidRPr="00343C56">
        <w:rPr>
          <w:rFonts w:eastAsia="Times New Roman"/>
          <w:color w:val="1D1D1B"/>
          <w:sz w:val="24"/>
          <w:szCs w:val="24"/>
          <w:lang w:eastAsia="uk-UA"/>
        </w:rPr>
        <w:t>;</w:t>
      </w:r>
    </w:p>
    <w:p w14:paraId="683AEB08" w14:textId="77777777" w:rsidR="004A1613" w:rsidRPr="00343C56" w:rsidRDefault="004A1613" w:rsidP="004A1613">
      <w:pPr>
        <w:shd w:val="clear" w:color="auto" w:fill="FFFFFF"/>
        <w:ind w:firstLine="709"/>
        <w:jc w:val="both"/>
        <w:rPr>
          <w:rFonts w:eastAsia="Times New Roman"/>
          <w:color w:val="1F2C4F"/>
          <w:sz w:val="24"/>
          <w:szCs w:val="24"/>
          <w:lang w:eastAsia="uk-UA"/>
        </w:rPr>
      </w:pPr>
      <w:r w:rsidRPr="00343C56">
        <w:rPr>
          <w:rFonts w:eastAsia="Times New Roman"/>
          <w:color w:val="1D1D1B"/>
          <w:sz w:val="24"/>
          <w:szCs w:val="24"/>
          <w:lang w:eastAsia="uk-UA"/>
        </w:rPr>
        <w:t xml:space="preserve">– поштою (на адресу </w:t>
      </w:r>
      <w:r w:rsidRPr="00343C56">
        <w:rPr>
          <w:rFonts w:eastAsia="Times New Roman"/>
          <w:color w:val="212529"/>
          <w:sz w:val="24"/>
          <w:szCs w:val="24"/>
          <w:lang w:eastAsia="uk-UA"/>
        </w:rPr>
        <w:t>Кіровоградської обласної прокуратури: вул. Велика Пермська, 4, місто Кропивницький, 25006</w:t>
      </w:r>
      <w:r w:rsidRPr="00343C56">
        <w:rPr>
          <w:rFonts w:eastAsia="Times New Roman"/>
          <w:color w:val="1D1D1B"/>
          <w:sz w:val="24"/>
          <w:szCs w:val="24"/>
          <w:lang w:eastAsia="uk-UA"/>
        </w:rPr>
        <w:t>);</w:t>
      </w:r>
    </w:p>
    <w:p w14:paraId="375781ED" w14:textId="77777777" w:rsidR="004A1613" w:rsidRPr="00343C56" w:rsidRDefault="004A1613" w:rsidP="004A1613">
      <w:pPr>
        <w:shd w:val="clear" w:color="auto" w:fill="FFFFFF"/>
        <w:ind w:firstLine="709"/>
        <w:jc w:val="both"/>
        <w:rPr>
          <w:rFonts w:eastAsia="Times New Roman"/>
          <w:color w:val="1F2C4F"/>
          <w:sz w:val="24"/>
          <w:szCs w:val="24"/>
          <w:lang w:eastAsia="uk-UA"/>
        </w:rPr>
      </w:pPr>
      <w:r w:rsidRPr="00343C56">
        <w:rPr>
          <w:rFonts w:eastAsia="Times New Roman"/>
          <w:color w:val="1D1D1B"/>
          <w:sz w:val="24"/>
          <w:szCs w:val="24"/>
          <w:lang w:eastAsia="uk-UA"/>
        </w:rPr>
        <w:t>– на</w:t>
      </w:r>
      <w:bookmarkStart w:id="1" w:name="_Hlk52869896"/>
      <w:r w:rsidRPr="00343C56">
        <w:rPr>
          <w:rFonts w:eastAsia="Times New Roman"/>
          <w:color w:val="1D1D1B"/>
          <w:sz w:val="24"/>
          <w:szCs w:val="24"/>
          <w:lang w:eastAsia="uk-UA"/>
        </w:rPr>
        <w:t xml:space="preserve"> </w:t>
      </w:r>
      <w:r w:rsidRPr="00343C56">
        <w:rPr>
          <w:rFonts w:eastAsia="Times New Roman"/>
          <w:color w:val="1F2C4F"/>
          <w:sz w:val="24"/>
          <w:szCs w:val="24"/>
          <w:lang w:eastAsia="uk-UA"/>
        </w:rPr>
        <w:t>електронну пошту:</w:t>
      </w:r>
      <w:bookmarkEnd w:id="1"/>
      <w:r w:rsidRPr="00343C56">
        <w:rPr>
          <w:rFonts w:eastAsia="Times New Roman"/>
          <w:color w:val="1F2C4F"/>
          <w:sz w:val="24"/>
          <w:szCs w:val="24"/>
          <w:lang w:eastAsia="uk-UA"/>
        </w:rPr>
        <w:t xml:space="preserve"> </w:t>
      </w:r>
      <w:r w:rsidRPr="00343C56">
        <w:rPr>
          <w:rFonts w:eastAsia="Times New Roman"/>
          <w:color w:val="000000"/>
          <w:sz w:val="24"/>
          <w:szCs w:val="24"/>
          <w:u w:val="single"/>
          <w:shd w:val="clear" w:color="auto" w:fill="FFFFFF"/>
          <w:lang w:eastAsia="uk-UA"/>
        </w:rPr>
        <w:t>infdostup@kir.gp.gov.ua</w:t>
      </w:r>
      <w:r w:rsidRPr="00343C56">
        <w:rPr>
          <w:rFonts w:eastAsia="Times New Roman"/>
          <w:color w:val="000000"/>
          <w:sz w:val="24"/>
          <w:szCs w:val="24"/>
          <w:lang w:eastAsia="uk-UA"/>
        </w:rPr>
        <w:t>;</w:t>
      </w:r>
    </w:p>
    <w:p w14:paraId="332029C7" w14:textId="77777777" w:rsidR="004A1613" w:rsidRPr="00343C56" w:rsidRDefault="004A1613" w:rsidP="004A1613">
      <w:pPr>
        <w:shd w:val="clear" w:color="auto" w:fill="FFFFFF"/>
        <w:ind w:firstLine="709"/>
        <w:jc w:val="both"/>
        <w:rPr>
          <w:rFonts w:eastAsia="Times New Roman"/>
          <w:color w:val="1D1D1B"/>
          <w:sz w:val="24"/>
          <w:szCs w:val="24"/>
          <w:lang w:eastAsia="uk-UA"/>
        </w:rPr>
      </w:pPr>
      <w:r w:rsidRPr="00343C56">
        <w:rPr>
          <w:rFonts w:eastAsia="Times New Roman"/>
          <w:color w:val="1D1D1B"/>
          <w:sz w:val="24"/>
          <w:szCs w:val="24"/>
          <w:lang w:eastAsia="uk-UA"/>
        </w:rPr>
        <w:t>– зателефонувавши впродовж робочого часу за номером телефону (0522)-32-10-18;</w:t>
      </w:r>
    </w:p>
    <w:p w14:paraId="49B94A59" w14:textId="77777777" w:rsidR="004A1613" w:rsidRPr="00343C56" w:rsidRDefault="004A1613" w:rsidP="004A1613">
      <w:pPr>
        <w:shd w:val="clear" w:color="auto" w:fill="FFFFFF"/>
        <w:ind w:firstLine="709"/>
        <w:jc w:val="both"/>
        <w:rPr>
          <w:color w:val="1F2C4F"/>
          <w:sz w:val="24"/>
          <w:szCs w:val="24"/>
        </w:rPr>
      </w:pPr>
      <w:r w:rsidRPr="00343C56">
        <w:rPr>
          <w:rFonts w:eastAsia="Times New Roman"/>
          <w:color w:val="1D1D1B"/>
          <w:sz w:val="24"/>
          <w:szCs w:val="24"/>
          <w:lang w:eastAsia="uk-UA"/>
        </w:rPr>
        <w:t xml:space="preserve">– факсом за номером телефону Кіровоградської обласної прокуратури (0522)-32-11-80. </w:t>
      </w:r>
    </w:p>
    <w:p w14:paraId="3D7A5523" w14:textId="77777777" w:rsidR="004A1613" w:rsidRPr="00343C56" w:rsidRDefault="004A1613" w:rsidP="004A1613">
      <w:pPr>
        <w:shd w:val="clear" w:color="auto" w:fill="FFFFFF"/>
        <w:ind w:firstLine="567"/>
        <w:jc w:val="both"/>
        <w:rPr>
          <w:b/>
          <w:bCs/>
          <w:color w:val="212529"/>
          <w:sz w:val="24"/>
          <w:szCs w:val="24"/>
          <w:shd w:val="clear" w:color="auto" w:fill="FFFFFF"/>
        </w:rPr>
      </w:pPr>
      <w:r w:rsidRPr="00343C56">
        <w:rPr>
          <w:b/>
          <w:bCs/>
          <w:color w:val="1D1D1B"/>
          <w:sz w:val="24"/>
          <w:szCs w:val="24"/>
        </w:rPr>
        <w:t xml:space="preserve">Враховуючи ситуацію, яка вимагає дотримання правил карантину, просимо із розумінням віднестися до запроваджених заходів, </w:t>
      </w:r>
      <w:r w:rsidRPr="00343C56">
        <w:rPr>
          <w:b/>
          <w:bCs/>
          <w:color w:val="212529"/>
          <w:sz w:val="24"/>
          <w:szCs w:val="24"/>
          <w:shd w:val="clear" w:color="auto" w:fill="FFFFFF"/>
        </w:rPr>
        <w:t>обрати сприятливий спосіб для направлення звернень та запитів на адресу Кіровоградської обласної прокуратури.</w:t>
      </w:r>
    </w:p>
    <w:p w14:paraId="368FAE8B" w14:textId="77777777" w:rsidR="004A1613" w:rsidRPr="00343C56" w:rsidRDefault="004A1613" w:rsidP="004A1613">
      <w:pPr>
        <w:pStyle w:val="a7"/>
        <w:shd w:val="clear" w:color="auto" w:fill="FFFFFF"/>
        <w:spacing w:before="0" w:beforeAutospacing="0" w:after="0" w:afterAutospacing="0"/>
        <w:jc w:val="center"/>
        <w:rPr>
          <w:b/>
          <w:bCs/>
          <w:color w:val="212529"/>
        </w:rPr>
      </w:pPr>
    </w:p>
    <w:p w14:paraId="40BF63B4" w14:textId="1AFEA86A" w:rsidR="004A1613" w:rsidRPr="00343C56" w:rsidRDefault="004A1613" w:rsidP="004A1613">
      <w:pPr>
        <w:pStyle w:val="a7"/>
        <w:shd w:val="clear" w:color="auto" w:fill="FFFFFF"/>
        <w:spacing w:before="0" w:beforeAutospacing="0" w:after="0" w:afterAutospacing="0"/>
        <w:jc w:val="center"/>
        <w:rPr>
          <w:color w:val="212529"/>
        </w:rPr>
      </w:pPr>
      <w:r w:rsidRPr="00343C56">
        <w:rPr>
          <w:b/>
          <w:bCs/>
          <w:color w:val="212529"/>
        </w:rPr>
        <w:t>ДЯКУЄМО ЗА ПОРОЗУМІННЯ!</w:t>
      </w:r>
    </w:p>
    <w:p w14:paraId="0960C5AA" w14:textId="77777777" w:rsidR="004A1613" w:rsidRPr="00343C56" w:rsidRDefault="004A1613" w:rsidP="004A1613">
      <w:pPr>
        <w:shd w:val="clear" w:color="auto" w:fill="FFFFFF"/>
        <w:jc w:val="center"/>
        <w:rPr>
          <w:rFonts w:eastAsia="Times New Roman"/>
          <w:color w:val="212529"/>
          <w:sz w:val="24"/>
          <w:szCs w:val="24"/>
          <w:lang w:eastAsia="uk-UA"/>
        </w:rPr>
      </w:pPr>
      <w:r w:rsidRPr="00343C56">
        <w:rPr>
          <w:rFonts w:eastAsia="Times New Roman"/>
          <w:b/>
          <w:bCs/>
          <w:color w:val="212529"/>
          <w:sz w:val="24"/>
          <w:szCs w:val="24"/>
          <w:lang w:eastAsia="uk-UA"/>
        </w:rPr>
        <w:t>БАЖАЄМО ЗДОРОВ’Я ВАМ ТА ВАШИМ РОДИНАМ</w:t>
      </w:r>
      <w:r w:rsidRPr="00343C56">
        <w:rPr>
          <w:rFonts w:eastAsia="Times New Roman"/>
          <w:color w:val="212529"/>
          <w:sz w:val="24"/>
          <w:szCs w:val="24"/>
          <w:lang w:eastAsia="uk-UA"/>
        </w:rPr>
        <w:t>!</w:t>
      </w:r>
    </w:p>
    <w:p w14:paraId="5BEA262A" w14:textId="60868D88" w:rsidR="00EB340C" w:rsidRPr="00E92074" w:rsidRDefault="00EB340C" w:rsidP="00E92074">
      <w:pPr>
        <w:pStyle w:val="a7"/>
        <w:spacing w:before="0" w:beforeAutospacing="0" w:after="0" w:afterAutospacing="0"/>
        <w:ind w:firstLine="709"/>
        <w:jc w:val="center"/>
        <w:rPr>
          <w:b/>
          <w:bCs/>
          <w:color w:val="212529"/>
        </w:rPr>
      </w:pPr>
      <w:r w:rsidRPr="00E92074">
        <w:rPr>
          <w:b/>
          <w:bCs/>
          <w:color w:val="212529"/>
        </w:rPr>
        <w:lastRenderedPageBreak/>
        <w:t>Інформація про порядок організації роботи зі зверненнями</w:t>
      </w:r>
    </w:p>
    <w:p w14:paraId="40C6FCFD" w14:textId="24F08688" w:rsidR="00EB340C" w:rsidRPr="00E92074" w:rsidRDefault="00EB340C" w:rsidP="00E92074">
      <w:pPr>
        <w:pStyle w:val="a7"/>
        <w:spacing w:before="0" w:beforeAutospacing="0" w:after="0" w:afterAutospacing="0"/>
        <w:ind w:firstLine="709"/>
        <w:jc w:val="center"/>
        <w:rPr>
          <w:b/>
          <w:bCs/>
          <w:color w:val="212529"/>
        </w:rPr>
      </w:pPr>
      <w:r w:rsidRPr="00E92074">
        <w:rPr>
          <w:b/>
          <w:bCs/>
          <w:color w:val="212529"/>
        </w:rPr>
        <w:t>та проведення особистого прийому громадян</w:t>
      </w:r>
    </w:p>
    <w:p w14:paraId="02570CDC" w14:textId="07DE289C" w:rsidR="009D56CC" w:rsidRPr="00E92074" w:rsidRDefault="008876C8" w:rsidP="00E92074">
      <w:pPr>
        <w:shd w:val="clear" w:color="auto" w:fill="FFFFFF"/>
        <w:spacing w:before="100" w:beforeAutospacing="1"/>
        <w:jc w:val="both"/>
        <w:rPr>
          <w:rFonts w:eastAsia="Times New Roman"/>
          <w:sz w:val="24"/>
          <w:szCs w:val="24"/>
          <w:lang w:eastAsia="uk-UA"/>
        </w:rPr>
      </w:pPr>
      <w:r w:rsidRPr="00E92074">
        <w:rPr>
          <w:rFonts w:eastAsia="Times New Roman"/>
          <w:b/>
          <w:bCs/>
          <w:sz w:val="24"/>
          <w:szCs w:val="24"/>
          <w:lang w:eastAsia="uk-UA"/>
        </w:rPr>
        <w:t xml:space="preserve">І. </w:t>
      </w:r>
      <w:r w:rsidR="00AF6D27" w:rsidRPr="00E92074">
        <w:rPr>
          <w:rFonts w:eastAsia="Times New Roman"/>
          <w:b/>
          <w:bCs/>
          <w:sz w:val="24"/>
          <w:szCs w:val="24"/>
          <w:lang w:eastAsia="uk-UA"/>
        </w:rPr>
        <w:t xml:space="preserve">Організація прийому громадян </w:t>
      </w:r>
      <w:r w:rsidR="001927B9" w:rsidRPr="00E92074">
        <w:rPr>
          <w:rFonts w:eastAsia="Times New Roman"/>
          <w:b/>
          <w:bCs/>
          <w:sz w:val="24"/>
          <w:szCs w:val="24"/>
          <w:lang w:eastAsia="uk-UA"/>
        </w:rPr>
        <w:t>в органах прокуратури Кіровоградської області</w:t>
      </w:r>
      <w:r w:rsidR="00AF6D27" w:rsidRPr="00E92074">
        <w:rPr>
          <w:rFonts w:eastAsia="Times New Roman"/>
          <w:sz w:val="24"/>
          <w:szCs w:val="24"/>
          <w:lang w:eastAsia="uk-UA"/>
        </w:rPr>
        <w:t>.</w:t>
      </w:r>
    </w:p>
    <w:p w14:paraId="41BD8DBA" w14:textId="648B05C2" w:rsidR="004C6B3B" w:rsidRPr="00E92074" w:rsidRDefault="004C6B3B" w:rsidP="00E92074">
      <w:pPr>
        <w:shd w:val="clear" w:color="auto" w:fill="FFFFFF"/>
        <w:spacing w:before="100" w:beforeAutospacing="1"/>
        <w:ind w:firstLine="708"/>
        <w:jc w:val="both"/>
        <w:rPr>
          <w:rFonts w:eastAsia="Times New Roman"/>
          <w:color w:val="212529"/>
          <w:sz w:val="24"/>
          <w:szCs w:val="24"/>
          <w:lang w:eastAsia="uk-UA"/>
        </w:rPr>
      </w:pPr>
      <w:bookmarkStart w:id="2" w:name="_Hlk78464003"/>
      <w:r w:rsidRPr="00E92074">
        <w:rPr>
          <w:rFonts w:eastAsia="Times New Roman"/>
          <w:color w:val="212529"/>
          <w:sz w:val="24"/>
          <w:szCs w:val="24"/>
          <w:lang w:eastAsia="uk-UA"/>
        </w:rPr>
        <w:t>Порядок прийому громадян в Кіровоградській обласній прокуратурі, на виконання вимог статті 22 Закону України «Про звернення громадян</w:t>
      </w:r>
      <w:r w:rsidR="00DA3C72">
        <w:rPr>
          <w:rFonts w:eastAsia="Times New Roman"/>
          <w:color w:val="212529"/>
          <w:sz w:val="24"/>
          <w:szCs w:val="24"/>
          <w:lang w:eastAsia="uk-UA"/>
        </w:rPr>
        <w:t>»</w:t>
      </w:r>
      <w:r w:rsidRPr="00E92074">
        <w:rPr>
          <w:rFonts w:eastAsia="Times New Roman"/>
          <w:color w:val="212529"/>
          <w:sz w:val="24"/>
          <w:szCs w:val="24"/>
          <w:lang w:eastAsia="uk-UA"/>
        </w:rPr>
        <w:t xml:space="preserve"> врегульовано Інструкцією про порядок розгляду звернень і запитів та особистого прийому громадян в органах прокуратури України, затвердженою наказом Генерального прокурора № 363 від 06.08.2020.</w:t>
      </w:r>
    </w:p>
    <w:bookmarkEnd w:id="2"/>
    <w:p w14:paraId="65DE6F37" w14:textId="2FE5FA3B" w:rsidR="00350A6A" w:rsidRPr="00E92074" w:rsidRDefault="00350A6A" w:rsidP="00E92074">
      <w:pPr>
        <w:shd w:val="clear" w:color="auto" w:fill="FFFFFF"/>
        <w:spacing w:before="100" w:beforeAutospacing="1"/>
        <w:ind w:firstLine="709"/>
        <w:jc w:val="both"/>
        <w:rPr>
          <w:rFonts w:eastAsia="Times New Roman"/>
          <w:sz w:val="24"/>
          <w:szCs w:val="24"/>
          <w:lang w:eastAsia="uk-UA"/>
        </w:rPr>
      </w:pPr>
      <w:r w:rsidRPr="00E92074">
        <w:rPr>
          <w:rFonts w:eastAsia="Times New Roman"/>
          <w:sz w:val="24"/>
          <w:szCs w:val="24"/>
          <w:lang w:eastAsia="uk-UA"/>
        </w:rPr>
        <w:t>Відповідно до встановленого порядку особистий прийом громадян в органах прокуратури Кіровоградської області проводиться керівниками обласн</w:t>
      </w:r>
      <w:r w:rsidR="00D554D7">
        <w:rPr>
          <w:rFonts w:eastAsia="Times New Roman"/>
          <w:sz w:val="24"/>
          <w:szCs w:val="24"/>
          <w:lang w:eastAsia="uk-UA"/>
        </w:rPr>
        <w:t>ої та</w:t>
      </w:r>
      <w:r w:rsidRPr="00E92074">
        <w:rPr>
          <w:rFonts w:eastAsia="Times New Roman"/>
          <w:sz w:val="24"/>
          <w:szCs w:val="24"/>
          <w:lang w:eastAsia="uk-UA"/>
        </w:rPr>
        <w:t xml:space="preserve"> окружних прокуратур, структурних підрозділів прокуратур усіх рівнів, їхніми заступниками, прокурорами обласн</w:t>
      </w:r>
      <w:r w:rsidR="00D554D7">
        <w:rPr>
          <w:rFonts w:eastAsia="Times New Roman"/>
          <w:sz w:val="24"/>
          <w:szCs w:val="24"/>
          <w:lang w:eastAsia="uk-UA"/>
        </w:rPr>
        <w:t xml:space="preserve">ої </w:t>
      </w:r>
      <w:r w:rsidRPr="00E92074">
        <w:rPr>
          <w:rFonts w:eastAsia="Times New Roman"/>
          <w:sz w:val="24"/>
          <w:szCs w:val="24"/>
          <w:lang w:eastAsia="uk-UA"/>
        </w:rPr>
        <w:t>та окружних прокуратур, а також іншими працівниками органів прокуратури за дорученням керівництва.</w:t>
      </w:r>
    </w:p>
    <w:p w14:paraId="492717F2" w14:textId="77777777" w:rsidR="00FC0A7E" w:rsidRPr="00FC0A7E" w:rsidRDefault="00FC0A7E" w:rsidP="00FC0A7E">
      <w:pPr>
        <w:shd w:val="clear" w:color="auto" w:fill="FFFFFF"/>
        <w:spacing w:before="100" w:beforeAutospacing="1" w:after="100" w:afterAutospacing="1"/>
        <w:ind w:firstLine="567"/>
        <w:jc w:val="both"/>
        <w:rPr>
          <w:rFonts w:eastAsia="Times New Roman"/>
          <w:color w:val="1F2C4F"/>
          <w:sz w:val="24"/>
          <w:szCs w:val="24"/>
          <w:lang w:eastAsia="uk-UA"/>
        </w:rPr>
      </w:pPr>
      <w:r w:rsidRPr="00FC0A7E">
        <w:rPr>
          <w:rFonts w:eastAsia="Times New Roman"/>
          <w:color w:val="000000"/>
          <w:sz w:val="24"/>
          <w:szCs w:val="24"/>
          <w:lang w:eastAsia="uk-UA"/>
        </w:rPr>
        <w:t>Прийом громадян у Кіровоградській обласній прокуратурі проводиться в приймальні громадян адміністративної будівлі обласної прокуратури працівниками відділу організації прийому громадян, розгляду звернень та запитів за участю галузевих підрозділів щоденно (крім вихідних та святкових днів) і</w:t>
      </w:r>
      <w:r w:rsidRPr="00FC0A7E">
        <w:rPr>
          <w:rFonts w:eastAsia="Times New Roman"/>
          <w:b/>
          <w:bCs/>
          <w:color w:val="000000"/>
          <w:sz w:val="24"/>
          <w:szCs w:val="24"/>
          <w:lang w:eastAsia="uk-UA"/>
        </w:rPr>
        <w:t>з 10 до 13 години та з 13 години 45 хвилин до 17 години, у п’ятницю – з 10 до 13 години та з 13 години 45 хвилин до 16 години.</w:t>
      </w:r>
    </w:p>
    <w:p w14:paraId="77411ADE" w14:textId="77777777" w:rsidR="00FC0A7E" w:rsidRPr="001964C3" w:rsidRDefault="00FC0A7E" w:rsidP="00FC0A7E">
      <w:pPr>
        <w:shd w:val="clear" w:color="auto" w:fill="FFFFFF"/>
        <w:spacing w:before="100" w:beforeAutospacing="1"/>
        <w:ind w:firstLine="567"/>
        <w:jc w:val="both"/>
        <w:rPr>
          <w:rFonts w:eastAsia="Times New Roman"/>
          <w:sz w:val="24"/>
          <w:szCs w:val="24"/>
          <w:lang w:eastAsia="uk-UA"/>
        </w:rPr>
      </w:pPr>
      <w:r w:rsidRPr="001964C3">
        <w:rPr>
          <w:rFonts w:eastAsia="Times New Roman"/>
          <w:sz w:val="24"/>
          <w:szCs w:val="24"/>
          <w:lang w:eastAsia="uk-UA"/>
        </w:rPr>
        <w:t>Особистий прийом громадян керівництвом обласної та окружних прокуратур здійснюється у встановлені дні та години</w:t>
      </w:r>
      <w:r>
        <w:rPr>
          <w:rFonts w:eastAsia="Times New Roman"/>
          <w:sz w:val="24"/>
          <w:szCs w:val="24"/>
          <w:lang w:eastAsia="uk-UA"/>
        </w:rPr>
        <w:t>,</w:t>
      </w:r>
      <w:r w:rsidRPr="001964C3">
        <w:rPr>
          <w:rFonts w:eastAsia="Times New Roman"/>
          <w:sz w:val="24"/>
          <w:szCs w:val="24"/>
          <w:lang w:eastAsia="uk-UA"/>
        </w:rPr>
        <w:t xml:space="preserve"> згідно із затвердженим графіком. Дану інформацію висвітлено в мережі Інтернет на офіційному вебсайті Кіровоградської обласної прокуратури (</w:t>
      </w:r>
      <w:hyperlink r:id="rId8" w:history="1">
        <w:r w:rsidRPr="001964C3">
          <w:rPr>
            <w:rFonts w:eastAsia="Times New Roman"/>
            <w:color w:val="0000FF"/>
            <w:sz w:val="24"/>
            <w:szCs w:val="24"/>
            <w:u w:val="single"/>
            <w:lang w:eastAsia="uk-UA"/>
          </w:rPr>
          <w:t>https://kir.gp.gov.ua</w:t>
        </w:r>
      </w:hyperlink>
      <w:r w:rsidRPr="001964C3">
        <w:rPr>
          <w:rFonts w:eastAsia="Times New Roman"/>
          <w:sz w:val="24"/>
          <w:szCs w:val="24"/>
          <w:u w:val="single"/>
          <w:lang w:eastAsia="uk-UA"/>
        </w:rPr>
        <w:t>)</w:t>
      </w:r>
      <w:r w:rsidRPr="001964C3">
        <w:rPr>
          <w:rFonts w:eastAsia="Times New Roman"/>
          <w:sz w:val="24"/>
          <w:szCs w:val="24"/>
          <w:lang w:eastAsia="uk-UA"/>
        </w:rPr>
        <w:t xml:space="preserve">, Єдиному державному </w:t>
      </w:r>
      <w:proofErr w:type="spellStart"/>
      <w:r w:rsidRPr="001964C3">
        <w:rPr>
          <w:rFonts w:eastAsia="Times New Roman"/>
          <w:sz w:val="24"/>
          <w:szCs w:val="24"/>
          <w:lang w:eastAsia="uk-UA"/>
        </w:rPr>
        <w:t>вебпорталі</w:t>
      </w:r>
      <w:proofErr w:type="spellEnd"/>
      <w:r w:rsidRPr="001964C3">
        <w:rPr>
          <w:rFonts w:eastAsia="Times New Roman"/>
          <w:sz w:val="24"/>
          <w:szCs w:val="24"/>
          <w:lang w:eastAsia="uk-UA"/>
        </w:rPr>
        <w:t xml:space="preserve"> відкритих даних, а також розміщено у роздрукованому вигляді в доступних для громадян місцях обласної та окружних прокуратур. </w:t>
      </w:r>
    </w:p>
    <w:p w14:paraId="17B09E47" w14:textId="77777777" w:rsidR="00FC0A7E" w:rsidRPr="002B2853" w:rsidRDefault="00FC0A7E" w:rsidP="00FC0A7E">
      <w:pPr>
        <w:shd w:val="clear" w:color="auto" w:fill="FFFFFF"/>
        <w:spacing w:before="120"/>
        <w:ind w:firstLine="709"/>
        <w:jc w:val="both"/>
        <w:rPr>
          <w:rFonts w:eastAsia="Times New Roman"/>
          <w:sz w:val="24"/>
          <w:szCs w:val="24"/>
          <w:lang w:eastAsia="uk-UA"/>
        </w:rPr>
      </w:pPr>
      <w:r w:rsidRPr="002B2853">
        <w:rPr>
          <w:rFonts w:eastAsia="Times New Roman"/>
          <w:sz w:val="24"/>
          <w:szCs w:val="24"/>
          <w:lang w:eastAsia="uk-UA"/>
        </w:rPr>
        <w:t>Організація прийому громадян керівником обласної прокуратури</w:t>
      </w:r>
      <w:r>
        <w:rPr>
          <w:rFonts w:eastAsia="Times New Roman"/>
          <w:sz w:val="24"/>
          <w:szCs w:val="24"/>
          <w:lang w:eastAsia="uk-UA"/>
        </w:rPr>
        <w:t>,</w:t>
      </w:r>
      <w:r w:rsidRPr="002B2853">
        <w:rPr>
          <w:rFonts w:eastAsia="Times New Roman"/>
          <w:sz w:val="24"/>
          <w:szCs w:val="24"/>
          <w:lang w:eastAsia="uk-UA"/>
        </w:rPr>
        <w:t xml:space="preserve"> його першим заступником та заступниками покладається на відділ організації прийому громадян, розгляду звернень та запитів обласної прокуратури або проводиться за їхнім безпосереднім дорученням.</w:t>
      </w:r>
    </w:p>
    <w:p w14:paraId="6DB4C55C" w14:textId="77777777" w:rsidR="00FC0A7E" w:rsidRPr="003F69FA" w:rsidRDefault="00FC0A7E" w:rsidP="00FC0A7E">
      <w:pPr>
        <w:shd w:val="clear" w:color="auto" w:fill="FFFFFF"/>
        <w:spacing w:before="100" w:beforeAutospacing="1" w:after="100" w:afterAutospacing="1"/>
        <w:ind w:firstLine="567"/>
        <w:jc w:val="both"/>
        <w:rPr>
          <w:rFonts w:eastAsia="Times New Roman"/>
          <w:color w:val="1F2C4F"/>
          <w:sz w:val="24"/>
          <w:szCs w:val="24"/>
          <w:lang w:eastAsia="uk-UA"/>
        </w:rPr>
      </w:pPr>
      <w:r w:rsidRPr="003F69FA">
        <w:rPr>
          <w:rFonts w:eastAsia="Times New Roman"/>
          <w:color w:val="000000"/>
          <w:sz w:val="24"/>
          <w:szCs w:val="24"/>
          <w:shd w:val="clear" w:color="auto" w:fill="FFFFFF"/>
          <w:lang w:eastAsia="uk-UA"/>
        </w:rPr>
        <w:t xml:space="preserve">Керівник Кіровоградської обласної прокуратури приймає громадян щосереди з </w:t>
      </w:r>
      <w:r>
        <w:rPr>
          <w:rFonts w:eastAsia="Times New Roman"/>
          <w:color w:val="000000"/>
          <w:sz w:val="24"/>
          <w:szCs w:val="24"/>
          <w:shd w:val="clear" w:color="auto" w:fill="FFFFFF"/>
          <w:lang w:eastAsia="uk-UA"/>
        </w:rPr>
        <w:t xml:space="preserve">                        </w:t>
      </w:r>
      <w:r w:rsidRPr="003F69FA">
        <w:rPr>
          <w:rFonts w:eastAsia="Times New Roman"/>
          <w:color w:val="000000"/>
          <w:sz w:val="24"/>
          <w:szCs w:val="24"/>
          <w:shd w:val="clear" w:color="auto" w:fill="FFFFFF"/>
          <w:lang w:eastAsia="uk-UA"/>
        </w:rPr>
        <w:t>10</w:t>
      </w:r>
      <w:r>
        <w:rPr>
          <w:rFonts w:eastAsia="Times New Roman"/>
          <w:color w:val="000000"/>
          <w:sz w:val="24"/>
          <w:szCs w:val="24"/>
          <w:shd w:val="clear" w:color="auto" w:fill="FFFFFF"/>
          <w:lang w:eastAsia="uk-UA"/>
        </w:rPr>
        <w:t>:</w:t>
      </w:r>
      <w:r w:rsidRPr="003F69FA">
        <w:rPr>
          <w:rFonts w:eastAsia="Times New Roman"/>
          <w:color w:val="000000"/>
          <w:sz w:val="24"/>
          <w:szCs w:val="24"/>
          <w:shd w:val="clear" w:color="auto" w:fill="FFFFFF"/>
          <w:lang w:eastAsia="uk-UA"/>
        </w:rPr>
        <w:t xml:space="preserve">00 </w:t>
      </w:r>
      <w:r>
        <w:rPr>
          <w:rFonts w:eastAsia="Times New Roman"/>
          <w:color w:val="000000"/>
          <w:sz w:val="24"/>
          <w:szCs w:val="24"/>
          <w:shd w:val="clear" w:color="auto" w:fill="FFFFFF"/>
          <w:lang w:eastAsia="uk-UA"/>
        </w:rPr>
        <w:t xml:space="preserve">год. </w:t>
      </w:r>
      <w:r w:rsidRPr="003F69FA">
        <w:rPr>
          <w:rFonts w:eastAsia="Times New Roman"/>
          <w:color w:val="000000"/>
          <w:sz w:val="24"/>
          <w:szCs w:val="24"/>
          <w:shd w:val="clear" w:color="auto" w:fill="FFFFFF"/>
          <w:lang w:eastAsia="uk-UA"/>
        </w:rPr>
        <w:t>до 13</w:t>
      </w:r>
      <w:r>
        <w:rPr>
          <w:rFonts w:eastAsia="Times New Roman"/>
          <w:color w:val="000000"/>
          <w:sz w:val="24"/>
          <w:szCs w:val="24"/>
          <w:shd w:val="clear" w:color="auto" w:fill="FFFFFF"/>
          <w:lang w:eastAsia="uk-UA"/>
        </w:rPr>
        <w:t>:</w:t>
      </w:r>
      <w:r w:rsidRPr="003F69FA">
        <w:rPr>
          <w:rFonts w:eastAsia="Times New Roman"/>
          <w:color w:val="000000"/>
          <w:sz w:val="24"/>
          <w:szCs w:val="24"/>
          <w:shd w:val="clear" w:color="auto" w:fill="FFFFFF"/>
          <w:lang w:eastAsia="uk-UA"/>
        </w:rPr>
        <w:t>00 год</w:t>
      </w:r>
      <w:r>
        <w:rPr>
          <w:rFonts w:eastAsia="Times New Roman"/>
          <w:color w:val="000000"/>
          <w:sz w:val="24"/>
          <w:szCs w:val="24"/>
          <w:shd w:val="clear" w:color="auto" w:fill="FFFFFF"/>
          <w:lang w:eastAsia="uk-UA"/>
        </w:rPr>
        <w:t xml:space="preserve">., згідно </w:t>
      </w:r>
      <w:r w:rsidRPr="001964C3">
        <w:rPr>
          <w:rFonts w:eastAsia="Times New Roman"/>
          <w:sz w:val="24"/>
          <w:szCs w:val="24"/>
          <w:lang w:eastAsia="uk-UA"/>
        </w:rPr>
        <w:t>із затвердженим графіком</w:t>
      </w:r>
      <w:r>
        <w:rPr>
          <w:rFonts w:eastAsia="Times New Roman"/>
          <w:color w:val="000000"/>
          <w:sz w:val="24"/>
          <w:szCs w:val="24"/>
          <w:shd w:val="clear" w:color="auto" w:fill="FFFFFF"/>
          <w:lang w:eastAsia="uk-UA"/>
        </w:rPr>
        <w:t xml:space="preserve">, </w:t>
      </w:r>
      <w:r w:rsidRPr="003F69FA">
        <w:rPr>
          <w:rFonts w:eastAsia="Times New Roman"/>
          <w:b/>
          <w:bCs/>
          <w:color w:val="000000"/>
          <w:sz w:val="24"/>
          <w:szCs w:val="24"/>
          <w:lang w:eastAsia="uk-UA"/>
        </w:rPr>
        <w:t>за попереднім записом.</w:t>
      </w:r>
    </w:p>
    <w:p w14:paraId="4B0443C5" w14:textId="77777777" w:rsidR="00FC0A7E" w:rsidRPr="003F69FA" w:rsidRDefault="00FC0A7E" w:rsidP="00FC0A7E">
      <w:pPr>
        <w:shd w:val="clear" w:color="auto" w:fill="FFFFFF"/>
        <w:spacing w:before="100" w:beforeAutospacing="1" w:after="100" w:afterAutospacing="1"/>
        <w:ind w:firstLine="567"/>
        <w:jc w:val="both"/>
        <w:rPr>
          <w:rFonts w:eastAsia="Times New Roman"/>
          <w:color w:val="1F2C4F"/>
          <w:sz w:val="24"/>
          <w:szCs w:val="24"/>
          <w:lang w:eastAsia="uk-UA"/>
        </w:rPr>
      </w:pPr>
      <w:r w:rsidRPr="003F69FA">
        <w:rPr>
          <w:rFonts w:eastAsia="Times New Roman"/>
          <w:b/>
          <w:bCs/>
          <w:color w:val="000000"/>
          <w:sz w:val="24"/>
          <w:szCs w:val="24"/>
          <w:lang w:eastAsia="uk-UA"/>
        </w:rPr>
        <w:t>Попередній запис</w:t>
      </w:r>
      <w:r w:rsidRPr="00B32FE7">
        <w:rPr>
          <w:rFonts w:eastAsia="Times New Roman"/>
          <w:b/>
          <w:bCs/>
          <w:color w:val="000000"/>
          <w:sz w:val="24"/>
          <w:szCs w:val="24"/>
          <w:lang w:eastAsia="uk-UA"/>
        </w:rPr>
        <w:t xml:space="preserve"> </w:t>
      </w:r>
      <w:r w:rsidRPr="003F69FA">
        <w:rPr>
          <w:rFonts w:eastAsia="Times New Roman"/>
          <w:color w:val="000000"/>
          <w:sz w:val="24"/>
          <w:szCs w:val="24"/>
          <w:lang w:eastAsia="uk-UA"/>
        </w:rPr>
        <w:t xml:space="preserve">громадян на особистий прийом до керівника Кіровоградської обласної прокуратури здійснюється відділом організації прийому громадян, розгляду звернень та запитів Кіровоградської обласної прокуратури. Вказаний запис </w:t>
      </w:r>
      <w:r w:rsidRPr="003F69FA">
        <w:rPr>
          <w:rFonts w:eastAsia="Times New Roman"/>
          <w:b/>
          <w:bCs/>
          <w:color w:val="000000"/>
          <w:sz w:val="24"/>
          <w:szCs w:val="24"/>
          <w:lang w:eastAsia="uk-UA"/>
        </w:rPr>
        <w:t>розпочинається на наступний день після проведення керівником прокуратури особистого прийому та завершується за п'ятнадцять днів до передбаченої графіком дати здійснення прийому</w:t>
      </w:r>
      <w:r>
        <w:rPr>
          <w:rFonts w:eastAsia="Times New Roman"/>
          <w:color w:val="000000"/>
          <w:sz w:val="24"/>
          <w:szCs w:val="24"/>
          <w:lang w:eastAsia="uk-UA"/>
        </w:rPr>
        <w:t xml:space="preserve"> (контактний телефон приймальні громадян – (0522)-32-10-18). </w:t>
      </w:r>
    </w:p>
    <w:p w14:paraId="7DA8C563" w14:textId="77777777" w:rsidR="00FC0A7E" w:rsidRPr="00A049E0" w:rsidRDefault="00FC0A7E" w:rsidP="00FC0A7E">
      <w:pPr>
        <w:shd w:val="clear" w:color="auto" w:fill="FFFFFF"/>
        <w:spacing w:before="120"/>
        <w:ind w:firstLine="709"/>
        <w:jc w:val="both"/>
        <w:rPr>
          <w:rFonts w:eastAsia="Times New Roman"/>
          <w:sz w:val="24"/>
          <w:szCs w:val="24"/>
          <w:lang w:eastAsia="uk-UA"/>
        </w:rPr>
      </w:pPr>
      <w:r w:rsidRPr="00A049E0">
        <w:rPr>
          <w:rFonts w:eastAsia="Times New Roman"/>
          <w:sz w:val="24"/>
          <w:szCs w:val="24"/>
          <w:lang w:eastAsia="uk-UA"/>
        </w:rPr>
        <w:t xml:space="preserve">Особистий прийом, а також запис на особистий прийом </w:t>
      </w:r>
      <w:r w:rsidRPr="00A049E0">
        <w:rPr>
          <w:rFonts w:eastAsia="Times New Roman"/>
          <w:b/>
          <w:bCs/>
          <w:sz w:val="24"/>
          <w:szCs w:val="24"/>
          <w:lang w:eastAsia="uk-UA"/>
        </w:rPr>
        <w:t>не проводиться</w:t>
      </w:r>
      <w:r w:rsidRPr="00A049E0">
        <w:rPr>
          <w:rFonts w:eastAsia="Times New Roman"/>
          <w:sz w:val="24"/>
          <w:szCs w:val="24"/>
          <w:lang w:eastAsia="uk-UA"/>
        </w:rPr>
        <w:t xml:space="preserve"> у тому разі, якщо:</w:t>
      </w:r>
    </w:p>
    <w:p w14:paraId="4EA96B96" w14:textId="77777777" w:rsidR="00FC0A7E" w:rsidRPr="00A049E0" w:rsidRDefault="00FC0A7E" w:rsidP="00FC0A7E">
      <w:pPr>
        <w:shd w:val="clear" w:color="auto" w:fill="FFFFFF"/>
        <w:ind w:firstLine="709"/>
        <w:jc w:val="both"/>
        <w:rPr>
          <w:rFonts w:eastAsia="Times New Roman"/>
          <w:sz w:val="24"/>
          <w:szCs w:val="24"/>
          <w:lang w:eastAsia="uk-UA"/>
        </w:rPr>
      </w:pPr>
      <w:r w:rsidRPr="00A049E0">
        <w:rPr>
          <w:rFonts w:eastAsia="Times New Roman"/>
          <w:sz w:val="24"/>
          <w:szCs w:val="24"/>
          <w:lang w:eastAsia="uk-UA"/>
        </w:rPr>
        <w:t xml:space="preserve"> громадянин звертається до органу прокуратури з одного й того самого питання зі зверненням, розгляд якого припинено відповідно до статті 8 Закону України «Про звернення громадян»;</w:t>
      </w:r>
    </w:p>
    <w:p w14:paraId="549146D0" w14:textId="77777777" w:rsidR="00FC0A7E" w:rsidRPr="00A049E0" w:rsidRDefault="00FC0A7E" w:rsidP="00FC0A7E">
      <w:pPr>
        <w:shd w:val="clear" w:color="auto" w:fill="FFFFFF"/>
        <w:ind w:firstLine="709"/>
        <w:jc w:val="both"/>
        <w:rPr>
          <w:rFonts w:eastAsia="Times New Roman"/>
          <w:sz w:val="24"/>
          <w:szCs w:val="24"/>
          <w:lang w:eastAsia="uk-UA"/>
        </w:rPr>
      </w:pPr>
      <w:r w:rsidRPr="00A049E0">
        <w:rPr>
          <w:rFonts w:eastAsia="Times New Roman"/>
          <w:sz w:val="24"/>
          <w:szCs w:val="24"/>
          <w:lang w:eastAsia="uk-UA"/>
        </w:rPr>
        <w:t xml:space="preserve">звернення </w:t>
      </w:r>
      <w:r w:rsidRPr="00A049E0">
        <w:rPr>
          <w:sz w:val="24"/>
          <w:szCs w:val="24"/>
        </w:rPr>
        <w:t xml:space="preserve">подано з порушенням строків, визначених </w:t>
      </w:r>
      <w:hyperlink r:id="rId9" w:anchor="n78" w:tgtFrame="_blank" w:history="1">
        <w:r w:rsidRPr="00A049E0">
          <w:rPr>
            <w:sz w:val="24"/>
            <w:szCs w:val="24"/>
          </w:rPr>
          <w:t>статтею 17</w:t>
        </w:r>
      </w:hyperlink>
      <w:r w:rsidRPr="00A049E0">
        <w:rPr>
          <w:sz w:val="24"/>
          <w:szCs w:val="24"/>
        </w:rPr>
        <w:t xml:space="preserve"> Закону України «Про звернення громадян».</w:t>
      </w:r>
    </w:p>
    <w:p w14:paraId="645673ED" w14:textId="77777777" w:rsidR="00FC0A7E" w:rsidRPr="003F69FA" w:rsidRDefault="00FC0A7E" w:rsidP="00FC0A7E">
      <w:pPr>
        <w:shd w:val="clear" w:color="auto" w:fill="FFFFFF"/>
        <w:spacing w:before="100" w:beforeAutospacing="1" w:after="100" w:afterAutospacing="1"/>
        <w:ind w:firstLine="567"/>
        <w:jc w:val="both"/>
        <w:rPr>
          <w:rFonts w:eastAsia="Times New Roman"/>
          <w:color w:val="1F2C4F"/>
          <w:sz w:val="24"/>
          <w:szCs w:val="24"/>
          <w:lang w:eastAsia="uk-UA"/>
        </w:rPr>
      </w:pPr>
      <w:r w:rsidRPr="003F69FA">
        <w:rPr>
          <w:rFonts w:eastAsia="Times New Roman"/>
          <w:color w:val="000000"/>
          <w:sz w:val="24"/>
          <w:szCs w:val="24"/>
          <w:shd w:val="clear" w:color="auto" w:fill="FFFFFF"/>
          <w:lang w:eastAsia="uk-UA"/>
        </w:rPr>
        <w:t>Очільники органів прокуратури приймають громадян за зверненнями у задоволенні яких відмовлено їхніми заступниками, або у разі оскарження їхніх дій чи рішень.</w:t>
      </w:r>
    </w:p>
    <w:p w14:paraId="63AA272F" w14:textId="430F1EB4" w:rsidR="00FC0A7E" w:rsidRPr="00E92074" w:rsidRDefault="00D554D7" w:rsidP="00FC0A7E">
      <w:pPr>
        <w:shd w:val="clear" w:color="auto" w:fill="FFFFFF"/>
        <w:spacing w:before="100" w:beforeAutospacing="1"/>
        <w:ind w:firstLine="567"/>
        <w:jc w:val="both"/>
        <w:rPr>
          <w:rFonts w:eastAsia="Times New Roman"/>
          <w:sz w:val="24"/>
          <w:szCs w:val="24"/>
          <w:lang w:eastAsia="uk-UA"/>
        </w:rPr>
      </w:pPr>
      <w:r>
        <w:rPr>
          <w:rFonts w:eastAsia="Times New Roman"/>
          <w:sz w:val="24"/>
          <w:szCs w:val="24"/>
          <w:lang w:eastAsia="uk-UA"/>
        </w:rPr>
        <w:lastRenderedPageBreak/>
        <w:t>Перший заступник та з</w:t>
      </w:r>
      <w:r w:rsidR="00FC0A7E" w:rsidRPr="00E92074">
        <w:rPr>
          <w:rFonts w:eastAsia="Times New Roman"/>
          <w:sz w:val="24"/>
          <w:szCs w:val="24"/>
          <w:lang w:eastAsia="uk-UA"/>
        </w:rPr>
        <w:t xml:space="preserve">аступники </w:t>
      </w:r>
      <w:r w:rsidR="00FC0A7E" w:rsidRPr="00913A05">
        <w:rPr>
          <w:rFonts w:eastAsia="Times New Roman"/>
          <w:sz w:val="24"/>
          <w:szCs w:val="24"/>
          <w:lang w:eastAsia="uk-UA"/>
        </w:rPr>
        <w:t>керівника обласної прокуратури</w:t>
      </w:r>
      <w:r w:rsidR="00FC0A7E">
        <w:rPr>
          <w:rFonts w:eastAsia="Times New Roman"/>
          <w:sz w:val="24"/>
          <w:szCs w:val="24"/>
          <w:lang w:eastAsia="uk-UA"/>
        </w:rPr>
        <w:t xml:space="preserve"> </w:t>
      </w:r>
      <w:r w:rsidR="00FC0A7E" w:rsidRPr="00E92074">
        <w:rPr>
          <w:rFonts w:eastAsia="Times New Roman"/>
          <w:sz w:val="24"/>
          <w:szCs w:val="24"/>
          <w:lang w:eastAsia="uk-UA"/>
        </w:rPr>
        <w:t>приймають громадян без попереднього запису в день їх звернення згідно з графіком прийому громадян з питань незгоди з діями чи рішеннями, прийнятими за результатами розгляду їхніх звернень керівником самостійного структурного підрозділу обласної прокуратури, керівником окружної прокуратури.</w:t>
      </w:r>
    </w:p>
    <w:p w14:paraId="11AE18FC" w14:textId="1CD2DE21" w:rsidR="00FC0A7E" w:rsidRPr="00E92074" w:rsidRDefault="00D554D7" w:rsidP="00FC0A7E">
      <w:pPr>
        <w:shd w:val="clear" w:color="auto" w:fill="FFFFFF"/>
        <w:spacing w:before="100" w:beforeAutospacing="1"/>
        <w:ind w:firstLine="567"/>
        <w:jc w:val="both"/>
        <w:rPr>
          <w:rFonts w:eastAsia="Times New Roman"/>
          <w:sz w:val="24"/>
          <w:szCs w:val="24"/>
          <w:lang w:eastAsia="uk-UA"/>
        </w:rPr>
      </w:pPr>
      <w:r>
        <w:rPr>
          <w:rFonts w:eastAsia="Times New Roman"/>
          <w:sz w:val="24"/>
          <w:szCs w:val="24"/>
          <w:lang w:eastAsia="uk-UA"/>
        </w:rPr>
        <w:t>Перший заступник та з</w:t>
      </w:r>
      <w:r w:rsidR="00FC0A7E" w:rsidRPr="00E92074">
        <w:rPr>
          <w:rFonts w:eastAsia="Times New Roman"/>
          <w:sz w:val="24"/>
          <w:szCs w:val="24"/>
          <w:lang w:eastAsia="uk-UA"/>
        </w:rPr>
        <w:t>аступники керівника окружної прокуратури здійснюють особистий прийом громадян щодо дій чи рішень, прийнятих керівником підрозділу окружної прокуратури, підлеглими працівниками.</w:t>
      </w:r>
    </w:p>
    <w:p w14:paraId="5F012608" w14:textId="77777777" w:rsidR="00FC0A7E" w:rsidRPr="00E92074" w:rsidRDefault="00FC0A7E" w:rsidP="00FC0A7E">
      <w:pPr>
        <w:shd w:val="clear" w:color="auto" w:fill="FFFFFF"/>
        <w:spacing w:before="100" w:beforeAutospacing="1"/>
        <w:ind w:firstLine="567"/>
        <w:jc w:val="both"/>
        <w:rPr>
          <w:rFonts w:eastAsia="Times New Roman"/>
          <w:sz w:val="24"/>
          <w:szCs w:val="24"/>
          <w:lang w:eastAsia="uk-UA"/>
        </w:rPr>
      </w:pPr>
      <w:r w:rsidRPr="00E92074">
        <w:rPr>
          <w:rFonts w:eastAsia="Times New Roman"/>
          <w:sz w:val="24"/>
          <w:szCs w:val="24"/>
          <w:lang w:eastAsia="uk-UA"/>
        </w:rPr>
        <w:t xml:space="preserve">Керівники структурних </w:t>
      </w:r>
      <w:r w:rsidRPr="00E92074">
        <w:rPr>
          <w:rFonts w:eastAsia="Times New Roman"/>
          <w:color w:val="000000"/>
          <w:sz w:val="24"/>
          <w:szCs w:val="24"/>
          <w:lang w:eastAsia="uk-UA"/>
        </w:rPr>
        <w:t>підрозділів апарату обласної прокуратури</w:t>
      </w:r>
      <w:r w:rsidRPr="00E92074">
        <w:rPr>
          <w:rFonts w:eastAsia="Times New Roman"/>
          <w:sz w:val="24"/>
          <w:szCs w:val="24"/>
          <w:lang w:eastAsia="uk-UA"/>
        </w:rPr>
        <w:t xml:space="preserve">, їхні заступники згідно з компетенцією приймають громадян зі зверненнями щодо дій чи рішень, прийнятих підлеглими працівниками або </w:t>
      </w:r>
      <w:r>
        <w:rPr>
          <w:rFonts w:eastAsia="Times New Roman"/>
          <w:sz w:val="24"/>
          <w:szCs w:val="24"/>
          <w:lang w:eastAsia="uk-UA"/>
        </w:rPr>
        <w:t xml:space="preserve">заступниками керівників </w:t>
      </w:r>
      <w:r w:rsidRPr="00E92074">
        <w:rPr>
          <w:rFonts w:eastAsia="Times New Roman"/>
          <w:sz w:val="24"/>
          <w:szCs w:val="24"/>
          <w:lang w:eastAsia="uk-UA"/>
        </w:rPr>
        <w:t>окружних прокуратур, а також з питань зволікання, тривалого неприйняття ними рішень.</w:t>
      </w:r>
    </w:p>
    <w:p w14:paraId="4A1CDA5F" w14:textId="77777777" w:rsidR="00FC0A7E" w:rsidRPr="00E92074" w:rsidRDefault="00FC0A7E" w:rsidP="00FC0A7E">
      <w:pPr>
        <w:shd w:val="clear" w:color="auto" w:fill="FFFFFF"/>
        <w:spacing w:before="100" w:beforeAutospacing="1"/>
        <w:ind w:firstLine="567"/>
        <w:jc w:val="both"/>
        <w:rPr>
          <w:rFonts w:eastAsia="Times New Roman"/>
          <w:sz w:val="24"/>
          <w:szCs w:val="24"/>
          <w:lang w:eastAsia="uk-UA"/>
        </w:rPr>
      </w:pPr>
      <w:r w:rsidRPr="00E92074">
        <w:rPr>
          <w:rFonts w:eastAsia="Times New Roman"/>
          <w:sz w:val="24"/>
          <w:szCs w:val="24"/>
          <w:lang w:eastAsia="uk-UA"/>
        </w:rPr>
        <w:t xml:space="preserve">Прокурори відділів обласної прокуратури приймають громадян за зверненнями щодо дій чи рішень, прийнятих керівниками структурних підрозділів окружних прокуратур. </w:t>
      </w:r>
    </w:p>
    <w:p w14:paraId="4FF243B4" w14:textId="77777777" w:rsidR="00FC0A7E" w:rsidRDefault="00FC0A7E" w:rsidP="00FC0A7E">
      <w:pPr>
        <w:shd w:val="clear" w:color="auto" w:fill="FFFFFF"/>
        <w:spacing w:before="120"/>
        <w:ind w:firstLine="567"/>
        <w:jc w:val="both"/>
        <w:rPr>
          <w:rFonts w:eastAsia="Times New Roman"/>
          <w:sz w:val="24"/>
          <w:szCs w:val="24"/>
          <w:lang w:eastAsia="uk-UA"/>
        </w:rPr>
      </w:pPr>
      <w:r w:rsidRPr="003F69FA">
        <w:rPr>
          <w:rFonts w:eastAsia="Times New Roman"/>
          <w:color w:val="000000"/>
          <w:sz w:val="24"/>
          <w:szCs w:val="24"/>
          <w:lang w:eastAsia="uk-UA"/>
        </w:rPr>
        <w:t xml:space="preserve">Під час звернення на особистий прийом </w:t>
      </w:r>
      <w:r w:rsidRPr="00AE05DE">
        <w:rPr>
          <w:rFonts w:eastAsia="Times New Roman"/>
          <w:b/>
          <w:bCs/>
          <w:color w:val="000000"/>
          <w:sz w:val="24"/>
          <w:szCs w:val="24"/>
          <w:lang w:eastAsia="uk-UA"/>
        </w:rPr>
        <w:t>громадянин повинен пред’явити</w:t>
      </w:r>
      <w:r w:rsidRPr="003F69FA">
        <w:rPr>
          <w:rFonts w:eastAsia="Times New Roman"/>
          <w:color w:val="000000"/>
          <w:sz w:val="24"/>
          <w:szCs w:val="24"/>
          <w:lang w:eastAsia="uk-UA"/>
        </w:rPr>
        <w:t xml:space="preserve"> документ, що посвідчує його особу, а в разі представництва ним інтересів інших осіб, у тому числі здійснення їх захисту, – також документи, що підтверджують відповідні повноваження, за винятком випадків, передбачених Законом України «Про запобігання та протидію домашньому насильству» та іншим законодавством.</w:t>
      </w:r>
    </w:p>
    <w:p w14:paraId="1C1C3E63" w14:textId="77777777" w:rsidR="00FC0A7E" w:rsidRDefault="00FC0A7E" w:rsidP="00FC0A7E">
      <w:pPr>
        <w:shd w:val="clear" w:color="auto" w:fill="FFFFFF"/>
        <w:spacing w:before="120"/>
        <w:ind w:firstLine="567"/>
        <w:jc w:val="both"/>
        <w:rPr>
          <w:rFonts w:eastAsia="Times New Roman"/>
          <w:sz w:val="24"/>
          <w:szCs w:val="24"/>
          <w:lang w:eastAsia="uk-UA"/>
        </w:rPr>
      </w:pPr>
      <w:r w:rsidRPr="00B11CFC">
        <w:rPr>
          <w:rFonts w:eastAsia="Times New Roman"/>
          <w:b/>
          <w:bCs/>
          <w:sz w:val="24"/>
          <w:szCs w:val="24"/>
          <w:lang w:eastAsia="uk-UA"/>
        </w:rPr>
        <w:t>Першочергово проводиться особистий прийом</w:t>
      </w:r>
      <w:r w:rsidRPr="00C31415">
        <w:rPr>
          <w:rFonts w:eastAsia="Times New Roman"/>
          <w:sz w:val="24"/>
          <w:szCs w:val="24"/>
          <w:lang w:eastAsia="uk-UA"/>
        </w:rPr>
        <w:t xml:space="preserve"> громадян, яким присвоєно звання Герой України, нагороджених орденом Героїв Небесної Сотні, громадян, яким присвоєно звання Герой Радянського Союзу та Герой Соціалістичної Праці, інших осіб, які мають особливі заслуги перед Батьківщиною, осіб з інвалідністю внаслідок війни, жінок, яким присвоєно почесне звання України «Мати-героїня», учасників бойових дій, нагороджених медаллю (нагрудним знаком) «Ветеран прокуратури України».</w:t>
      </w:r>
    </w:p>
    <w:p w14:paraId="02922852" w14:textId="77777777" w:rsidR="00FC0A7E" w:rsidRPr="00C31415" w:rsidRDefault="00FC0A7E" w:rsidP="00FC0A7E">
      <w:pPr>
        <w:shd w:val="clear" w:color="auto" w:fill="FFFFFF"/>
        <w:spacing w:before="120"/>
        <w:ind w:firstLine="567"/>
        <w:jc w:val="both"/>
        <w:rPr>
          <w:rFonts w:eastAsia="Times New Roman"/>
          <w:sz w:val="24"/>
          <w:szCs w:val="24"/>
          <w:lang w:eastAsia="uk-UA"/>
        </w:rPr>
      </w:pPr>
      <w:r w:rsidRPr="00C31415">
        <w:rPr>
          <w:rFonts w:eastAsia="Times New Roman"/>
          <w:sz w:val="24"/>
          <w:szCs w:val="24"/>
          <w:lang w:eastAsia="uk-UA"/>
        </w:rPr>
        <w:t xml:space="preserve">Прийом народних депутатів України, депутатів місцевих рад проводиться у порядку, визначеному </w:t>
      </w:r>
      <w:r>
        <w:rPr>
          <w:rFonts w:eastAsia="Times New Roman"/>
          <w:sz w:val="24"/>
          <w:szCs w:val="24"/>
          <w:lang w:eastAsia="uk-UA"/>
        </w:rPr>
        <w:t>з</w:t>
      </w:r>
      <w:r w:rsidRPr="00C31415">
        <w:rPr>
          <w:rFonts w:eastAsia="Times New Roman"/>
          <w:sz w:val="24"/>
          <w:szCs w:val="24"/>
          <w:lang w:eastAsia="uk-UA"/>
        </w:rPr>
        <w:t>аконами України «Про статус народного депутата України», «Про статус депутатів місцевих рад».</w:t>
      </w:r>
    </w:p>
    <w:p w14:paraId="3C2188C9" w14:textId="77777777" w:rsidR="00FC0A7E" w:rsidRPr="003F69FA" w:rsidRDefault="00FC0A7E" w:rsidP="00FC0A7E">
      <w:pPr>
        <w:shd w:val="clear" w:color="auto" w:fill="FFFFFF"/>
        <w:spacing w:before="100" w:beforeAutospacing="1" w:after="100" w:afterAutospacing="1"/>
        <w:ind w:firstLine="567"/>
        <w:jc w:val="both"/>
        <w:rPr>
          <w:rFonts w:eastAsia="Times New Roman"/>
          <w:color w:val="1F2C4F"/>
          <w:sz w:val="24"/>
          <w:szCs w:val="24"/>
          <w:lang w:eastAsia="uk-UA"/>
        </w:rPr>
      </w:pPr>
      <w:r w:rsidRPr="003F69FA">
        <w:rPr>
          <w:rFonts w:eastAsia="Times New Roman"/>
          <w:color w:val="000000"/>
          <w:sz w:val="24"/>
          <w:szCs w:val="24"/>
          <w:lang w:eastAsia="uk-UA"/>
        </w:rPr>
        <w:t>Якщо вирішення питання, з яким звернувся громадянин, не належить до компетенції прокуратури, посадова особа, яка веде прийом, надає відповідні роз’яснення.</w:t>
      </w:r>
    </w:p>
    <w:p w14:paraId="6D896D4C" w14:textId="77777777" w:rsidR="00FC0A7E" w:rsidRPr="00A049E0" w:rsidRDefault="00FC0A7E" w:rsidP="00FC0A7E">
      <w:pPr>
        <w:shd w:val="clear" w:color="auto" w:fill="FFFFFF"/>
        <w:spacing w:before="100" w:beforeAutospacing="1" w:after="100" w:afterAutospacing="1"/>
        <w:ind w:firstLine="567"/>
        <w:jc w:val="both"/>
        <w:rPr>
          <w:rFonts w:eastAsia="Times New Roman"/>
          <w:sz w:val="24"/>
          <w:szCs w:val="24"/>
          <w:lang w:eastAsia="uk-UA"/>
        </w:rPr>
      </w:pPr>
      <w:r w:rsidRPr="00A049E0">
        <w:rPr>
          <w:rFonts w:eastAsia="Times New Roman"/>
          <w:color w:val="000000"/>
          <w:sz w:val="24"/>
          <w:szCs w:val="24"/>
          <w:lang w:eastAsia="uk-UA"/>
        </w:rPr>
        <w:t xml:space="preserve">Особистий прийом припиняється у разі звернення громадян, які застосовують ненормативну лексику, вдаються до образ, або, якщо їхні звернення містять заклики до розпалювання національної, расової, релігійної ворожнечі, або особи перебувають у стані алкогольного чи наркотичного сп’яніння, мають явні ознаки психічного розладу або поведінка яких </w:t>
      </w:r>
    </w:p>
    <w:p w14:paraId="4C32EB21" w14:textId="77777777" w:rsidR="00FC0A7E" w:rsidRDefault="00FC0A7E" w:rsidP="00FC0A7E">
      <w:pPr>
        <w:shd w:val="clear" w:color="auto" w:fill="FFFFFF"/>
        <w:spacing w:before="100" w:beforeAutospacing="1" w:after="100" w:afterAutospacing="1"/>
        <w:ind w:firstLine="567"/>
        <w:jc w:val="both"/>
        <w:rPr>
          <w:rFonts w:eastAsia="Times New Roman"/>
          <w:sz w:val="24"/>
          <w:szCs w:val="24"/>
          <w:lang w:eastAsia="uk-UA"/>
        </w:rPr>
      </w:pPr>
      <w:r w:rsidRPr="00A049E0">
        <w:rPr>
          <w:rFonts w:eastAsia="Times New Roman"/>
          <w:sz w:val="24"/>
          <w:szCs w:val="24"/>
          <w:lang w:eastAsia="uk-UA"/>
        </w:rPr>
        <w:t xml:space="preserve">У разі виникнення надзвичайної ситуації (пожежі, повідомлень про мінування, загрози життю та здоров’ю працівників органів прокуратури та осіб, які перебувають у приміщенні прокуратури) також негайно вирішується питання  про припинення (призупинення) особистого прийому. </w:t>
      </w:r>
    </w:p>
    <w:p w14:paraId="587327D4" w14:textId="77777777" w:rsidR="00FC0A7E" w:rsidRDefault="00FC0A7E" w:rsidP="00FC0A7E">
      <w:pPr>
        <w:shd w:val="clear" w:color="auto" w:fill="FFFFFF"/>
        <w:spacing w:before="100" w:beforeAutospacing="1" w:after="100" w:afterAutospacing="1"/>
        <w:ind w:firstLine="567"/>
        <w:jc w:val="center"/>
        <w:rPr>
          <w:rFonts w:eastAsia="Times New Roman"/>
          <w:b/>
          <w:bCs/>
          <w:color w:val="000000"/>
          <w:sz w:val="24"/>
          <w:szCs w:val="24"/>
          <w:lang w:eastAsia="uk-UA"/>
        </w:rPr>
      </w:pPr>
    </w:p>
    <w:p w14:paraId="54CBDDDC" w14:textId="77777777" w:rsidR="00FC0A7E" w:rsidRDefault="00FC0A7E" w:rsidP="00FC0A7E">
      <w:pPr>
        <w:shd w:val="clear" w:color="auto" w:fill="FFFFFF"/>
        <w:spacing w:before="100" w:beforeAutospacing="1" w:after="100" w:afterAutospacing="1"/>
        <w:ind w:firstLine="567"/>
        <w:jc w:val="center"/>
        <w:rPr>
          <w:rFonts w:eastAsia="Times New Roman"/>
          <w:b/>
          <w:bCs/>
          <w:color w:val="000000"/>
          <w:sz w:val="24"/>
          <w:szCs w:val="24"/>
          <w:lang w:eastAsia="uk-UA"/>
        </w:rPr>
      </w:pPr>
    </w:p>
    <w:p w14:paraId="2C0B25B4" w14:textId="77777777" w:rsidR="00FC0A7E" w:rsidRDefault="00FC0A7E" w:rsidP="00FC0A7E">
      <w:pPr>
        <w:shd w:val="clear" w:color="auto" w:fill="FFFFFF"/>
        <w:spacing w:before="100" w:beforeAutospacing="1" w:after="100" w:afterAutospacing="1"/>
        <w:ind w:firstLine="567"/>
        <w:jc w:val="center"/>
        <w:rPr>
          <w:rFonts w:eastAsia="Times New Roman"/>
          <w:b/>
          <w:bCs/>
          <w:color w:val="000000"/>
          <w:sz w:val="24"/>
          <w:szCs w:val="24"/>
          <w:lang w:eastAsia="uk-UA"/>
        </w:rPr>
      </w:pPr>
    </w:p>
    <w:p w14:paraId="7C37EC02" w14:textId="77777777" w:rsidR="007F0DD6" w:rsidRPr="007F0DD6" w:rsidRDefault="007F0DD6" w:rsidP="007F0DD6">
      <w:pPr>
        <w:shd w:val="clear" w:color="auto" w:fill="FFFFFF"/>
        <w:spacing w:before="100" w:beforeAutospacing="1" w:after="100" w:afterAutospacing="1"/>
        <w:ind w:firstLine="567"/>
        <w:jc w:val="center"/>
        <w:rPr>
          <w:rFonts w:eastAsia="Times New Roman"/>
          <w:color w:val="1F2C4F"/>
          <w:sz w:val="24"/>
          <w:szCs w:val="24"/>
          <w:lang w:eastAsia="uk-UA"/>
        </w:rPr>
      </w:pPr>
      <w:r w:rsidRPr="007F0DD6">
        <w:rPr>
          <w:rFonts w:eastAsia="Times New Roman"/>
          <w:b/>
          <w:bCs/>
          <w:color w:val="000000"/>
          <w:sz w:val="24"/>
          <w:szCs w:val="24"/>
          <w:lang w:eastAsia="uk-UA"/>
        </w:rPr>
        <w:lastRenderedPageBreak/>
        <w:t>Вимоги до звернення:</w:t>
      </w:r>
    </w:p>
    <w:p w14:paraId="7047EDA1" w14:textId="77777777" w:rsidR="00AC650C" w:rsidRDefault="00AC650C" w:rsidP="00AC650C">
      <w:pPr>
        <w:pStyle w:val="rvps2"/>
        <w:shd w:val="clear" w:color="auto" w:fill="FFFFFF"/>
        <w:spacing w:before="0" w:beforeAutospacing="0" w:after="150" w:afterAutospacing="0"/>
        <w:ind w:firstLine="450"/>
        <w:jc w:val="both"/>
        <w:rPr>
          <w:color w:val="333333"/>
        </w:rPr>
      </w:pPr>
      <w:r>
        <w:rPr>
          <w:color w:val="333333"/>
        </w:rPr>
        <w:t>Звернення адресуються органам державної влади і органам місцевого самоврядування, підприємствам, установам, організаціям незалежно від форми власності, об’єднанням громадян або посадовим особам, до повноважень яких належить вирішення порушених у зверненнях питань.</w:t>
      </w:r>
      <w:bookmarkStart w:id="3" w:name="n135"/>
      <w:bookmarkEnd w:id="3"/>
      <w:r>
        <w:rPr>
          <w:color w:val="333333"/>
        </w:rPr>
        <w:t xml:space="preserve"> </w:t>
      </w:r>
    </w:p>
    <w:p w14:paraId="1274228A" w14:textId="77777777" w:rsidR="00AC650C" w:rsidRPr="00990CC4" w:rsidRDefault="00AC650C" w:rsidP="00AC650C">
      <w:pPr>
        <w:pStyle w:val="rvps2"/>
        <w:shd w:val="clear" w:color="auto" w:fill="FFFFFF"/>
        <w:spacing w:before="0" w:beforeAutospacing="0" w:after="150" w:afterAutospacing="0"/>
        <w:ind w:firstLine="450"/>
        <w:jc w:val="both"/>
        <w:rPr>
          <w:color w:val="333333"/>
        </w:rPr>
      </w:pPr>
      <w:r w:rsidRPr="003F69FA">
        <w:rPr>
          <w:color w:val="000000"/>
        </w:rPr>
        <w:t>Звернення громадян повинні бути оформлені згідно з вимогами</w:t>
      </w:r>
      <w:r>
        <w:rPr>
          <w:color w:val="000000"/>
        </w:rPr>
        <w:t xml:space="preserve"> </w:t>
      </w:r>
      <w:hyperlink r:id="rId10" w:anchor="n28" w:tgtFrame="_blank" w:history="1">
        <w:r w:rsidRPr="003F69FA">
          <w:rPr>
            <w:color w:val="000000"/>
            <w:u w:val="single"/>
          </w:rPr>
          <w:t>статті 5</w:t>
        </w:r>
      </w:hyperlink>
      <w:r w:rsidRPr="00B32FE7">
        <w:rPr>
          <w:color w:val="000000"/>
        </w:rPr>
        <w:t xml:space="preserve"> </w:t>
      </w:r>
      <w:r w:rsidRPr="003F69FA">
        <w:rPr>
          <w:color w:val="000000"/>
        </w:rPr>
        <w:t xml:space="preserve">Закону України «Про звернення громадян». </w:t>
      </w:r>
      <w:r w:rsidRPr="00105BCD">
        <w:rPr>
          <w:b/>
          <w:bCs/>
          <w:color w:val="000000"/>
        </w:rPr>
        <w:t>У зверненні має бути зазначено</w:t>
      </w:r>
      <w:r>
        <w:rPr>
          <w:color w:val="000000"/>
        </w:rPr>
        <w:t xml:space="preserve"> </w:t>
      </w:r>
      <w:r w:rsidRPr="003F69FA">
        <w:rPr>
          <w:color w:val="000000"/>
        </w:rPr>
        <w:t xml:space="preserve">прізвище, ім’я, по батькові, місце проживання громадянина та викладається суть порушеного питання, зауваження, пропозиції, заяви чи скарги, прохання чи вимоги. Письмове звернення має бути надруковано або написано від руки </w:t>
      </w:r>
      <w:proofErr w:type="spellStart"/>
      <w:r w:rsidRPr="003F69FA">
        <w:rPr>
          <w:color w:val="000000"/>
        </w:rPr>
        <w:t>розбірливо</w:t>
      </w:r>
      <w:proofErr w:type="spellEnd"/>
      <w:r w:rsidRPr="003F69FA">
        <w:rPr>
          <w:color w:val="000000"/>
        </w:rPr>
        <w:t xml:space="preserve"> і чітко, підписано заявником (групою заявників) із зазначенням дати.</w:t>
      </w:r>
    </w:p>
    <w:p w14:paraId="0C5DD516" w14:textId="77777777" w:rsidR="00AC650C" w:rsidRDefault="00AC650C" w:rsidP="00AC650C">
      <w:pPr>
        <w:shd w:val="clear" w:color="auto" w:fill="FFFFFF"/>
        <w:ind w:firstLine="567"/>
        <w:jc w:val="both"/>
        <w:rPr>
          <w:rFonts w:eastAsia="Times New Roman"/>
          <w:color w:val="000000"/>
          <w:sz w:val="24"/>
          <w:szCs w:val="24"/>
          <w:lang w:eastAsia="uk-UA"/>
        </w:rPr>
      </w:pPr>
      <w:r w:rsidRPr="003F69FA">
        <w:rPr>
          <w:rFonts w:eastAsia="Times New Roman"/>
          <w:color w:val="000000"/>
          <w:sz w:val="24"/>
          <w:szCs w:val="24"/>
          <w:lang w:eastAsia="uk-UA"/>
        </w:rPr>
        <w:t>Звернення, оформлене без дотримання зазначених вимог, повертається заявнику з відповідними роз’ясненнями не пізніш як через десять днів від дня його надходження, крім випадків, передбачених частиною першою статті 7 Закону України «Про звернення громадян».</w:t>
      </w:r>
    </w:p>
    <w:p w14:paraId="06C47560" w14:textId="77777777" w:rsidR="00AC650C" w:rsidRPr="003F69FA" w:rsidRDefault="00AC650C" w:rsidP="00AC650C">
      <w:pPr>
        <w:shd w:val="clear" w:color="auto" w:fill="FFFFFF"/>
        <w:spacing w:before="100" w:beforeAutospacing="1" w:after="100" w:afterAutospacing="1"/>
        <w:jc w:val="both"/>
        <w:rPr>
          <w:rFonts w:eastAsia="Times New Roman"/>
          <w:color w:val="1F2C4F"/>
          <w:sz w:val="24"/>
          <w:szCs w:val="24"/>
          <w:lang w:eastAsia="uk-UA"/>
        </w:rPr>
      </w:pPr>
      <w:r w:rsidRPr="003F69FA">
        <w:rPr>
          <w:rFonts w:eastAsia="Times New Roman"/>
          <w:b/>
          <w:bCs/>
          <w:i/>
          <w:iCs/>
          <w:color w:val="000000"/>
          <w:sz w:val="24"/>
          <w:szCs w:val="24"/>
          <w:u w:val="single"/>
          <w:lang w:eastAsia="uk-UA"/>
        </w:rPr>
        <w:t>Зразок звернення</w:t>
      </w:r>
    </w:p>
    <w:p w14:paraId="39D7A92F" w14:textId="77777777" w:rsidR="00AC650C" w:rsidRPr="003F69FA" w:rsidRDefault="00AC650C" w:rsidP="00AC650C">
      <w:pPr>
        <w:shd w:val="clear" w:color="auto" w:fill="FFFFFF"/>
        <w:ind w:left="5103"/>
        <w:rPr>
          <w:rFonts w:eastAsia="Times New Roman"/>
          <w:color w:val="1F2C4F"/>
          <w:sz w:val="24"/>
          <w:szCs w:val="24"/>
          <w:lang w:eastAsia="uk-UA"/>
        </w:rPr>
      </w:pPr>
      <w:r w:rsidRPr="003F69FA">
        <w:rPr>
          <w:rFonts w:eastAsia="Times New Roman"/>
          <w:b/>
          <w:bCs/>
          <w:color w:val="000000"/>
          <w:sz w:val="24"/>
          <w:szCs w:val="24"/>
          <w:lang w:eastAsia="uk-UA"/>
        </w:rPr>
        <w:t>Керівнику Кіровоградської</w:t>
      </w:r>
    </w:p>
    <w:p w14:paraId="21824A97" w14:textId="77777777" w:rsidR="00AC650C" w:rsidRPr="003F69FA" w:rsidRDefault="00AC650C" w:rsidP="00AC650C">
      <w:pPr>
        <w:shd w:val="clear" w:color="auto" w:fill="FFFFFF"/>
        <w:ind w:left="5103"/>
        <w:rPr>
          <w:rFonts w:eastAsia="Times New Roman"/>
          <w:color w:val="1F2C4F"/>
          <w:sz w:val="24"/>
          <w:szCs w:val="24"/>
          <w:lang w:eastAsia="uk-UA"/>
        </w:rPr>
      </w:pPr>
      <w:r w:rsidRPr="003F69FA">
        <w:rPr>
          <w:rFonts w:eastAsia="Times New Roman"/>
          <w:b/>
          <w:bCs/>
          <w:color w:val="000000"/>
          <w:sz w:val="24"/>
          <w:szCs w:val="24"/>
          <w:lang w:eastAsia="uk-UA"/>
        </w:rPr>
        <w:t>обласної прокуратури</w:t>
      </w:r>
    </w:p>
    <w:p w14:paraId="1E744685" w14:textId="16FAFB62" w:rsidR="00AC650C" w:rsidRPr="003F69FA" w:rsidRDefault="004D5584" w:rsidP="00AC650C">
      <w:pPr>
        <w:shd w:val="clear" w:color="auto" w:fill="FFFFFF"/>
        <w:ind w:left="5103"/>
        <w:rPr>
          <w:rFonts w:eastAsia="Times New Roman"/>
          <w:color w:val="1F2C4F"/>
          <w:sz w:val="24"/>
          <w:szCs w:val="24"/>
          <w:lang w:eastAsia="uk-UA"/>
        </w:rPr>
      </w:pPr>
      <w:r>
        <w:rPr>
          <w:rFonts w:eastAsia="Times New Roman"/>
          <w:b/>
          <w:bCs/>
          <w:color w:val="000000"/>
          <w:sz w:val="24"/>
          <w:szCs w:val="24"/>
          <w:lang w:eastAsia="uk-UA"/>
        </w:rPr>
        <w:t>Володимиру ТВЕРДОХЛІБУ</w:t>
      </w:r>
    </w:p>
    <w:p w14:paraId="6DC2109D" w14:textId="77777777" w:rsidR="00AC650C" w:rsidRDefault="00AC650C" w:rsidP="00AC650C">
      <w:pPr>
        <w:shd w:val="clear" w:color="auto" w:fill="FFFFFF"/>
        <w:ind w:left="5103"/>
        <w:rPr>
          <w:rFonts w:eastAsia="Times New Roman"/>
          <w:b/>
          <w:bCs/>
          <w:color w:val="000000"/>
          <w:sz w:val="24"/>
          <w:szCs w:val="24"/>
          <w:lang w:eastAsia="uk-UA"/>
        </w:rPr>
      </w:pPr>
    </w:p>
    <w:p w14:paraId="49044EFF" w14:textId="77777777" w:rsidR="00AC650C" w:rsidRPr="003F69FA" w:rsidRDefault="00AC650C" w:rsidP="00AC650C">
      <w:pPr>
        <w:shd w:val="clear" w:color="auto" w:fill="FFFFFF"/>
        <w:ind w:left="5103"/>
        <w:rPr>
          <w:rFonts w:eastAsia="Times New Roman"/>
          <w:color w:val="1F2C4F"/>
          <w:sz w:val="24"/>
          <w:szCs w:val="24"/>
          <w:lang w:eastAsia="uk-UA"/>
        </w:rPr>
      </w:pPr>
      <w:r w:rsidRPr="003F69FA">
        <w:rPr>
          <w:rFonts w:eastAsia="Times New Roman"/>
          <w:b/>
          <w:bCs/>
          <w:color w:val="000000"/>
          <w:sz w:val="24"/>
          <w:szCs w:val="24"/>
          <w:lang w:eastAsia="uk-UA"/>
        </w:rPr>
        <w:t>(Прізвище, ім’я, по батькові</w:t>
      </w:r>
    </w:p>
    <w:p w14:paraId="45575F22" w14:textId="77777777" w:rsidR="00AC650C" w:rsidRPr="003F69FA" w:rsidRDefault="00AC650C" w:rsidP="00AC650C">
      <w:pPr>
        <w:shd w:val="clear" w:color="auto" w:fill="FFFFFF"/>
        <w:ind w:left="5103"/>
        <w:rPr>
          <w:rFonts w:eastAsia="Times New Roman"/>
          <w:color w:val="1F2C4F"/>
          <w:sz w:val="24"/>
          <w:szCs w:val="24"/>
          <w:lang w:eastAsia="uk-UA"/>
        </w:rPr>
      </w:pPr>
      <w:r w:rsidRPr="003F69FA">
        <w:rPr>
          <w:rFonts w:eastAsia="Times New Roman"/>
          <w:b/>
          <w:bCs/>
          <w:color w:val="000000"/>
          <w:sz w:val="24"/>
          <w:szCs w:val="24"/>
          <w:lang w:eastAsia="uk-UA"/>
        </w:rPr>
        <w:t>заявника, місце проживання)</w:t>
      </w:r>
    </w:p>
    <w:p w14:paraId="43E974AB" w14:textId="77777777" w:rsidR="00AC650C" w:rsidRPr="003F69FA" w:rsidRDefault="00AC650C" w:rsidP="00AC650C">
      <w:pPr>
        <w:shd w:val="clear" w:color="auto" w:fill="FFFFFF"/>
        <w:spacing w:before="100" w:beforeAutospacing="1" w:after="100" w:afterAutospacing="1"/>
        <w:jc w:val="center"/>
        <w:rPr>
          <w:rFonts w:eastAsia="Times New Roman"/>
          <w:color w:val="1F2C4F"/>
          <w:sz w:val="24"/>
          <w:szCs w:val="24"/>
          <w:lang w:eastAsia="uk-UA"/>
        </w:rPr>
      </w:pPr>
      <w:r w:rsidRPr="003F69FA">
        <w:rPr>
          <w:rFonts w:eastAsia="Times New Roman"/>
          <w:b/>
          <w:bCs/>
          <w:color w:val="000000"/>
          <w:sz w:val="24"/>
          <w:szCs w:val="24"/>
          <w:lang w:eastAsia="uk-UA"/>
        </w:rPr>
        <w:t>Звернення</w:t>
      </w:r>
    </w:p>
    <w:p w14:paraId="6E2D8B60" w14:textId="77777777" w:rsidR="00AC650C" w:rsidRPr="003F69FA" w:rsidRDefault="00AC650C" w:rsidP="00AC650C">
      <w:pPr>
        <w:shd w:val="clear" w:color="auto" w:fill="FFFFFF"/>
        <w:spacing w:before="100" w:beforeAutospacing="1" w:after="100" w:afterAutospacing="1"/>
        <w:jc w:val="center"/>
        <w:rPr>
          <w:rFonts w:eastAsia="Times New Roman"/>
          <w:color w:val="1F2C4F"/>
          <w:sz w:val="24"/>
          <w:szCs w:val="24"/>
          <w:lang w:eastAsia="uk-UA"/>
        </w:rPr>
      </w:pPr>
      <w:r w:rsidRPr="003F69FA">
        <w:rPr>
          <w:rFonts w:eastAsia="Times New Roman"/>
          <w:b/>
          <w:bCs/>
          <w:color w:val="000000"/>
          <w:sz w:val="24"/>
          <w:szCs w:val="24"/>
          <w:lang w:eastAsia="uk-UA"/>
        </w:rPr>
        <w:t>(або заява, скарга, клопотання, пропозиція, зауваження)</w:t>
      </w:r>
    </w:p>
    <w:p w14:paraId="6448D81C" w14:textId="77777777" w:rsidR="00AC650C" w:rsidRPr="003F69FA" w:rsidRDefault="00AC650C" w:rsidP="00AC650C">
      <w:pPr>
        <w:shd w:val="clear" w:color="auto" w:fill="FFFFFF"/>
        <w:spacing w:before="100" w:beforeAutospacing="1" w:after="100" w:afterAutospacing="1"/>
        <w:ind w:firstLine="567"/>
        <w:jc w:val="both"/>
        <w:rPr>
          <w:rFonts w:eastAsia="Times New Roman"/>
          <w:color w:val="1F2C4F"/>
          <w:sz w:val="24"/>
          <w:szCs w:val="24"/>
          <w:lang w:eastAsia="uk-UA"/>
        </w:rPr>
      </w:pPr>
      <w:r w:rsidRPr="003F69FA">
        <w:rPr>
          <w:rFonts w:eastAsia="Times New Roman"/>
          <w:color w:val="000000"/>
          <w:sz w:val="24"/>
          <w:szCs w:val="24"/>
          <w:lang w:eastAsia="uk-UA"/>
        </w:rPr>
        <w:t>У письмовому зверненні викладається:</w:t>
      </w:r>
    </w:p>
    <w:p w14:paraId="59979C49" w14:textId="77777777" w:rsidR="00AC650C" w:rsidRPr="003F69FA" w:rsidRDefault="00AC650C" w:rsidP="00AC650C">
      <w:pPr>
        <w:shd w:val="clear" w:color="auto" w:fill="FFFFFF"/>
        <w:spacing w:before="100" w:beforeAutospacing="1" w:after="100" w:afterAutospacing="1"/>
        <w:ind w:firstLine="567"/>
        <w:jc w:val="both"/>
        <w:rPr>
          <w:rFonts w:eastAsia="Times New Roman"/>
          <w:color w:val="1F2C4F"/>
          <w:sz w:val="24"/>
          <w:szCs w:val="24"/>
          <w:lang w:eastAsia="uk-UA"/>
        </w:rPr>
      </w:pPr>
      <w:r w:rsidRPr="003F69FA">
        <w:rPr>
          <w:rFonts w:eastAsia="Times New Roman"/>
          <w:color w:val="000000"/>
          <w:sz w:val="24"/>
          <w:szCs w:val="24"/>
          <w:lang w:eastAsia="uk-UA"/>
        </w:rPr>
        <w:t>- суть порушеного питання;</w:t>
      </w:r>
    </w:p>
    <w:p w14:paraId="28538EDD" w14:textId="77777777" w:rsidR="00AC650C" w:rsidRDefault="00AC650C" w:rsidP="00AC650C">
      <w:pPr>
        <w:shd w:val="clear" w:color="auto" w:fill="FFFFFF"/>
        <w:spacing w:before="100" w:beforeAutospacing="1" w:after="100" w:afterAutospacing="1"/>
        <w:ind w:firstLine="567"/>
        <w:jc w:val="both"/>
        <w:rPr>
          <w:rFonts w:eastAsia="Times New Roman"/>
          <w:color w:val="000000"/>
          <w:sz w:val="24"/>
          <w:szCs w:val="24"/>
          <w:lang w:eastAsia="uk-UA"/>
        </w:rPr>
      </w:pPr>
      <w:r w:rsidRPr="003F69FA">
        <w:rPr>
          <w:rFonts w:eastAsia="Times New Roman"/>
          <w:color w:val="000000"/>
          <w:sz w:val="24"/>
          <w:szCs w:val="24"/>
          <w:lang w:eastAsia="uk-UA"/>
        </w:rPr>
        <w:t>-</w:t>
      </w:r>
      <w:r w:rsidRPr="00B32FE7">
        <w:rPr>
          <w:color w:val="333333"/>
          <w:sz w:val="24"/>
          <w:szCs w:val="24"/>
          <w:shd w:val="clear" w:color="auto" w:fill="FFFFFF"/>
        </w:rPr>
        <w:t xml:space="preserve"> </w:t>
      </w:r>
      <w:r w:rsidRPr="003F69FA">
        <w:rPr>
          <w:rFonts w:eastAsia="Times New Roman"/>
          <w:color w:val="000000"/>
          <w:sz w:val="24"/>
          <w:szCs w:val="24"/>
          <w:lang w:eastAsia="uk-UA"/>
        </w:rPr>
        <w:t xml:space="preserve">прохання чи вимоги до </w:t>
      </w:r>
      <w:r w:rsidRPr="00B32FE7">
        <w:rPr>
          <w:rFonts w:eastAsia="Times New Roman"/>
          <w:color w:val="000000"/>
          <w:sz w:val="24"/>
          <w:szCs w:val="24"/>
          <w:lang w:eastAsia="uk-UA"/>
        </w:rPr>
        <w:t xml:space="preserve">органів </w:t>
      </w:r>
      <w:r w:rsidRPr="003F69FA">
        <w:rPr>
          <w:rFonts w:eastAsia="Times New Roman"/>
          <w:color w:val="000000"/>
          <w:sz w:val="24"/>
          <w:szCs w:val="24"/>
          <w:lang w:eastAsia="uk-UA"/>
        </w:rPr>
        <w:t>прокурор</w:t>
      </w:r>
      <w:r w:rsidRPr="00B32FE7">
        <w:rPr>
          <w:rFonts w:eastAsia="Times New Roman"/>
          <w:color w:val="000000"/>
          <w:sz w:val="24"/>
          <w:szCs w:val="24"/>
          <w:lang w:eastAsia="uk-UA"/>
        </w:rPr>
        <w:t>и області</w:t>
      </w:r>
      <w:r w:rsidRPr="003F69FA">
        <w:rPr>
          <w:rFonts w:eastAsia="Times New Roman"/>
          <w:color w:val="000000"/>
          <w:sz w:val="24"/>
          <w:szCs w:val="24"/>
          <w:lang w:eastAsia="uk-UA"/>
        </w:rPr>
        <w:t>.</w:t>
      </w:r>
    </w:p>
    <w:p w14:paraId="289C6ECE" w14:textId="77777777" w:rsidR="00AC650C" w:rsidRPr="00B32FE7" w:rsidRDefault="00AC650C" w:rsidP="00AC650C">
      <w:pPr>
        <w:shd w:val="clear" w:color="auto" w:fill="FFFFFF"/>
        <w:spacing w:before="100" w:beforeAutospacing="1" w:after="100" w:afterAutospacing="1"/>
        <w:ind w:firstLine="567"/>
        <w:jc w:val="both"/>
        <w:rPr>
          <w:rFonts w:eastAsia="Times New Roman"/>
          <w:color w:val="000000"/>
          <w:sz w:val="24"/>
          <w:szCs w:val="24"/>
          <w:lang w:eastAsia="uk-UA"/>
        </w:rPr>
      </w:pPr>
      <w:r w:rsidRPr="003F69FA">
        <w:rPr>
          <w:rFonts w:eastAsia="Times New Roman"/>
          <w:color w:val="1F2C4F"/>
          <w:sz w:val="24"/>
          <w:szCs w:val="24"/>
          <w:lang w:eastAsia="uk-UA"/>
        </w:rPr>
        <w:t> </w:t>
      </w:r>
      <w:r w:rsidRPr="003F69FA">
        <w:rPr>
          <w:rFonts w:eastAsia="Times New Roman"/>
          <w:color w:val="000000"/>
          <w:sz w:val="24"/>
          <w:szCs w:val="24"/>
          <w:lang w:eastAsia="uk-UA"/>
        </w:rPr>
        <w:t>_________                                                                                                  </w:t>
      </w:r>
      <w:r w:rsidRPr="00B32FE7">
        <w:rPr>
          <w:rFonts w:eastAsia="Times New Roman"/>
          <w:color w:val="000000"/>
          <w:sz w:val="24"/>
          <w:szCs w:val="24"/>
          <w:lang w:eastAsia="uk-UA"/>
        </w:rPr>
        <w:t xml:space="preserve">        </w:t>
      </w:r>
      <w:r w:rsidRPr="003F69FA">
        <w:rPr>
          <w:rFonts w:eastAsia="Times New Roman"/>
          <w:color w:val="000000"/>
          <w:sz w:val="24"/>
          <w:szCs w:val="24"/>
          <w:lang w:eastAsia="uk-UA"/>
        </w:rPr>
        <w:t>________                        (дата)   </w:t>
      </w:r>
      <w:r w:rsidRPr="00B32FE7">
        <w:rPr>
          <w:rFonts w:eastAsia="Times New Roman"/>
          <w:color w:val="000000"/>
          <w:sz w:val="24"/>
          <w:szCs w:val="24"/>
          <w:lang w:eastAsia="uk-UA"/>
        </w:rPr>
        <w:t xml:space="preserve">       </w:t>
      </w:r>
      <w:r w:rsidRPr="003F69FA">
        <w:rPr>
          <w:rFonts w:eastAsia="Times New Roman"/>
          <w:color w:val="000000"/>
          <w:sz w:val="24"/>
          <w:szCs w:val="24"/>
          <w:lang w:eastAsia="uk-UA"/>
        </w:rPr>
        <w:t>                                                                                                     </w:t>
      </w:r>
      <w:r w:rsidRPr="00B32FE7">
        <w:rPr>
          <w:rFonts w:eastAsia="Times New Roman"/>
          <w:color w:val="000000"/>
          <w:sz w:val="24"/>
          <w:szCs w:val="24"/>
          <w:lang w:eastAsia="uk-UA"/>
        </w:rPr>
        <w:t xml:space="preserve"> </w:t>
      </w:r>
      <w:r w:rsidRPr="003F69FA">
        <w:rPr>
          <w:rFonts w:eastAsia="Times New Roman"/>
          <w:color w:val="000000"/>
          <w:sz w:val="24"/>
          <w:szCs w:val="24"/>
          <w:lang w:eastAsia="uk-UA"/>
        </w:rPr>
        <w:t>(підпис)</w:t>
      </w:r>
    </w:p>
    <w:p w14:paraId="58B526EC" w14:textId="397B6663" w:rsidR="00D02C3E" w:rsidRDefault="00D02C3E" w:rsidP="00B8700F">
      <w:pPr>
        <w:shd w:val="clear" w:color="auto" w:fill="FFFFFF"/>
        <w:ind w:firstLine="567"/>
        <w:jc w:val="center"/>
        <w:rPr>
          <w:rFonts w:eastAsia="Times New Roman"/>
          <w:b/>
          <w:bCs/>
          <w:sz w:val="26"/>
          <w:szCs w:val="26"/>
          <w:lang w:eastAsia="uk-UA"/>
        </w:rPr>
      </w:pPr>
    </w:p>
    <w:p w14:paraId="7A75134D" w14:textId="77777777" w:rsidR="007F0DD6" w:rsidRPr="007F0DD6" w:rsidRDefault="007F0DD6" w:rsidP="007F0DD6">
      <w:pPr>
        <w:shd w:val="clear" w:color="auto" w:fill="FFFFFF"/>
        <w:spacing w:before="100" w:beforeAutospacing="1" w:after="100" w:afterAutospacing="1"/>
        <w:ind w:firstLine="567"/>
        <w:rPr>
          <w:rFonts w:eastAsia="Times New Roman"/>
          <w:b/>
          <w:bCs/>
          <w:color w:val="000000"/>
          <w:sz w:val="24"/>
          <w:szCs w:val="24"/>
          <w:lang w:eastAsia="uk-UA"/>
        </w:rPr>
      </w:pPr>
      <w:r>
        <w:rPr>
          <w:rFonts w:eastAsia="Times New Roman"/>
          <w:b/>
          <w:bCs/>
          <w:sz w:val="24"/>
          <w:szCs w:val="24"/>
          <w:lang w:eastAsia="uk-UA"/>
        </w:rPr>
        <w:t xml:space="preserve">ІІ. </w:t>
      </w:r>
      <w:r w:rsidRPr="007F0DD6">
        <w:rPr>
          <w:rFonts w:eastAsia="Times New Roman"/>
          <w:b/>
          <w:bCs/>
          <w:color w:val="000000"/>
          <w:sz w:val="24"/>
          <w:szCs w:val="24"/>
          <w:lang w:eastAsia="uk-UA"/>
        </w:rPr>
        <w:t>Організація роботи зі зверненнями і запитами громадян</w:t>
      </w:r>
    </w:p>
    <w:p w14:paraId="66076B35" w14:textId="77777777" w:rsidR="00AC650C" w:rsidRDefault="00AC650C" w:rsidP="00AC650C">
      <w:pPr>
        <w:shd w:val="clear" w:color="auto" w:fill="FFFFFF"/>
        <w:spacing w:before="100" w:beforeAutospacing="1" w:after="100" w:afterAutospacing="1"/>
        <w:ind w:firstLine="567"/>
        <w:jc w:val="both"/>
        <w:rPr>
          <w:rFonts w:eastAsia="Times New Roman"/>
          <w:color w:val="000000"/>
          <w:sz w:val="24"/>
          <w:szCs w:val="24"/>
          <w:lang w:eastAsia="uk-UA"/>
        </w:rPr>
      </w:pPr>
      <w:r w:rsidRPr="003F69FA">
        <w:rPr>
          <w:rFonts w:eastAsia="Times New Roman"/>
          <w:color w:val="000000"/>
          <w:sz w:val="24"/>
          <w:szCs w:val="24"/>
          <w:lang w:eastAsia="uk-UA"/>
        </w:rPr>
        <w:t>Організація роботи зі зверненнями громадян в Кіровоградській обласній прокуратурі здійснюється відповідно до вимог Закону України «Про звернення громадян», Указу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наказу Генерального прокурора «Про організацію роботи органів прокуратури з особистого прийому, розгляду звернень і запитів та забезпечення доступу до публічної інформації» від 06.08.2020 №363, яким затверджено Інструкцію про порядок розгляду звернень і запитів та особистого прийому громадян в органах прокуратури України.</w:t>
      </w:r>
    </w:p>
    <w:p w14:paraId="45A8B781" w14:textId="77777777" w:rsidR="00AC650C" w:rsidRDefault="00AC650C" w:rsidP="00AC650C">
      <w:pPr>
        <w:pStyle w:val="rvps2"/>
        <w:shd w:val="clear" w:color="auto" w:fill="FFFFFF"/>
        <w:spacing w:before="0" w:beforeAutospacing="0" w:after="150" w:afterAutospacing="0"/>
        <w:ind w:firstLine="567"/>
        <w:jc w:val="both"/>
        <w:rPr>
          <w:color w:val="333333"/>
        </w:rPr>
      </w:pPr>
      <w:r>
        <w:rPr>
          <w:color w:val="333333"/>
        </w:rPr>
        <w:lastRenderedPageBreak/>
        <w:t>Звернення може бути усним чи письмовим.</w:t>
      </w:r>
      <w:bookmarkStart w:id="4" w:name="n138"/>
      <w:bookmarkEnd w:id="4"/>
      <w:r>
        <w:rPr>
          <w:color w:val="333333"/>
        </w:rPr>
        <w:t xml:space="preserve"> </w:t>
      </w:r>
    </w:p>
    <w:p w14:paraId="7494B53D" w14:textId="6A0CC461" w:rsidR="00AC650C" w:rsidRDefault="00AC650C" w:rsidP="00AC650C">
      <w:pPr>
        <w:shd w:val="clear" w:color="auto" w:fill="FFFFFF"/>
        <w:ind w:firstLine="567"/>
        <w:jc w:val="both"/>
        <w:rPr>
          <w:sz w:val="24"/>
          <w:szCs w:val="24"/>
        </w:rPr>
      </w:pPr>
      <w:r>
        <w:rPr>
          <w:sz w:val="24"/>
          <w:szCs w:val="24"/>
        </w:rPr>
        <w:t xml:space="preserve">Письмове звернення можна подати поштою на адресу відповідної прокуратури. </w:t>
      </w:r>
    </w:p>
    <w:tbl>
      <w:tblPr>
        <w:tblStyle w:val="a5"/>
        <w:tblW w:w="0" w:type="auto"/>
        <w:tblInd w:w="0" w:type="dxa"/>
        <w:tblLook w:val="04A0" w:firstRow="1" w:lastRow="0" w:firstColumn="1" w:lastColumn="0" w:noHBand="0" w:noVBand="1"/>
      </w:tblPr>
      <w:tblGrid>
        <w:gridCol w:w="4248"/>
        <w:gridCol w:w="5380"/>
      </w:tblGrid>
      <w:tr w:rsidR="00AC650C" w14:paraId="0B3BD57B" w14:textId="77777777" w:rsidTr="00AC650C">
        <w:tc>
          <w:tcPr>
            <w:tcW w:w="4248" w:type="dxa"/>
          </w:tcPr>
          <w:p w14:paraId="177F625E" w14:textId="77777777" w:rsidR="00AC650C" w:rsidRPr="00AC650C" w:rsidRDefault="00AC650C" w:rsidP="00706B92">
            <w:pPr>
              <w:jc w:val="center"/>
              <w:rPr>
                <w:b/>
                <w:bCs/>
                <w:sz w:val="24"/>
                <w:szCs w:val="24"/>
              </w:rPr>
            </w:pPr>
            <w:proofErr w:type="spellStart"/>
            <w:r w:rsidRPr="00AC650C">
              <w:rPr>
                <w:b/>
                <w:bCs/>
                <w:sz w:val="24"/>
                <w:szCs w:val="24"/>
              </w:rPr>
              <w:t>Найменування</w:t>
            </w:r>
            <w:proofErr w:type="spellEnd"/>
            <w:r w:rsidRPr="00AC650C">
              <w:rPr>
                <w:b/>
                <w:bCs/>
                <w:sz w:val="24"/>
                <w:szCs w:val="24"/>
              </w:rPr>
              <w:t xml:space="preserve"> </w:t>
            </w:r>
            <w:proofErr w:type="spellStart"/>
            <w:r w:rsidRPr="00AC650C">
              <w:rPr>
                <w:b/>
                <w:bCs/>
                <w:sz w:val="24"/>
                <w:szCs w:val="24"/>
              </w:rPr>
              <w:t>прокуратури</w:t>
            </w:r>
            <w:proofErr w:type="spellEnd"/>
          </w:p>
        </w:tc>
        <w:tc>
          <w:tcPr>
            <w:tcW w:w="5380" w:type="dxa"/>
          </w:tcPr>
          <w:p w14:paraId="0CED6B58" w14:textId="77777777" w:rsidR="00AC650C" w:rsidRPr="00AC650C" w:rsidRDefault="00AC650C" w:rsidP="00706B92">
            <w:pPr>
              <w:jc w:val="center"/>
              <w:rPr>
                <w:b/>
                <w:bCs/>
                <w:sz w:val="24"/>
                <w:szCs w:val="24"/>
              </w:rPr>
            </w:pPr>
            <w:r w:rsidRPr="00AC650C">
              <w:rPr>
                <w:b/>
                <w:bCs/>
                <w:sz w:val="24"/>
                <w:szCs w:val="24"/>
              </w:rPr>
              <w:t>Адреса</w:t>
            </w:r>
          </w:p>
        </w:tc>
      </w:tr>
      <w:tr w:rsidR="00AC650C" w14:paraId="222F9BA5" w14:textId="77777777" w:rsidTr="00AC650C">
        <w:tc>
          <w:tcPr>
            <w:tcW w:w="4248" w:type="dxa"/>
          </w:tcPr>
          <w:p w14:paraId="079B504A" w14:textId="77777777" w:rsidR="00AC650C" w:rsidRDefault="00AC650C" w:rsidP="00AC650C">
            <w:pPr>
              <w:rPr>
                <w:sz w:val="24"/>
                <w:szCs w:val="24"/>
              </w:rPr>
            </w:pPr>
            <w:proofErr w:type="spellStart"/>
            <w:r w:rsidRPr="00AC650C">
              <w:rPr>
                <w:sz w:val="24"/>
                <w:szCs w:val="24"/>
              </w:rPr>
              <w:t>Кіровоградська</w:t>
            </w:r>
            <w:proofErr w:type="spellEnd"/>
            <w:r w:rsidRPr="00AC650C">
              <w:rPr>
                <w:sz w:val="24"/>
                <w:szCs w:val="24"/>
              </w:rPr>
              <w:t xml:space="preserve"> </w:t>
            </w:r>
            <w:proofErr w:type="spellStart"/>
            <w:r w:rsidRPr="00AC650C">
              <w:rPr>
                <w:sz w:val="24"/>
                <w:szCs w:val="24"/>
              </w:rPr>
              <w:t>обласна</w:t>
            </w:r>
            <w:proofErr w:type="spellEnd"/>
            <w:r w:rsidRPr="00AC650C">
              <w:rPr>
                <w:sz w:val="24"/>
                <w:szCs w:val="24"/>
              </w:rPr>
              <w:t xml:space="preserve"> прокуратура</w:t>
            </w:r>
          </w:p>
          <w:p w14:paraId="1179803E" w14:textId="2368D40A" w:rsidR="00AC650C" w:rsidRPr="00AC650C" w:rsidRDefault="00AC650C" w:rsidP="00AC650C">
            <w:pPr>
              <w:rPr>
                <w:sz w:val="24"/>
                <w:szCs w:val="24"/>
              </w:rPr>
            </w:pPr>
          </w:p>
        </w:tc>
        <w:tc>
          <w:tcPr>
            <w:tcW w:w="5380" w:type="dxa"/>
          </w:tcPr>
          <w:p w14:paraId="1FEEAB55" w14:textId="4CC91066" w:rsidR="00AC650C" w:rsidRPr="00AC650C" w:rsidRDefault="00AC650C" w:rsidP="00AC650C">
            <w:pPr>
              <w:jc w:val="both"/>
              <w:rPr>
                <w:sz w:val="24"/>
                <w:szCs w:val="24"/>
              </w:rPr>
            </w:pPr>
            <w:proofErr w:type="spellStart"/>
            <w:r w:rsidRPr="00AC650C">
              <w:rPr>
                <w:rFonts w:eastAsia="Times New Roman"/>
                <w:sz w:val="24"/>
                <w:szCs w:val="24"/>
                <w:lang w:eastAsia="uk-UA"/>
              </w:rPr>
              <w:t>вул</w:t>
            </w:r>
            <w:proofErr w:type="spellEnd"/>
            <w:r w:rsidRPr="00AC650C">
              <w:rPr>
                <w:rFonts w:eastAsia="Times New Roman"/>
                <w:sz w:val="24"/>
                <w:szCs w:val="24"/>
                <w:lang w:eastAsia="uk-UA"/>
              </w:rPr>
              <w:t xml:space="preserve">. Велика </w:t>
            </w:r>
            <w:proofErr w:type="spellStart"/>
            <w:r w:rsidRPr="00AC650C">
              <w:rPr>
                <w:rFonts w:eastAsia="Times New Roman"/>
                <w:sz w:val="24"/>
                <w:szCs w:val="24"/>
                <w:lang w:eastAsia="uk-UA"/>
              </w:rPr>
              <w:t>Пермська</w:t>
            </w:r>
            <w:proofErr w:type="spellEnd"/>
            <w:r w:rsidRPr="00AC650C">
              <w:rPr>
                <w:rFonts w:eastAsia="Times New Roman"/>
                <w:sz w:val="24"/>
                <w:szCs w:val="24"/>
                <w:lang w:eastAsia="uk-UA"/>
              </w:rPr>
              <w:t>, 4,</w:t>
            </w:r>
            <w:r>
              <w:rPr>
                <w:rFonts w:eastAsia="Times New Roman"/>
                <w:sz w:val="24"/>
                <w:szCs w:val="24"/>
                <w:lang w:eastAsia="uk-UA"/>
              </w:rPr>
              <w:t xml:space="preserve"> </w:t>
            </w:r>
            <w:r w:rsidRPr="00AC650C">
              <w:rPr>
                <w:rFonts w:eastAsia="Times New Roman"/>
                <w:sz w:val="24"/>
                <w:szCs w:val="24"/>
                <w:lang w:eastAsia="uk-UA"/>
              </w:rPr>
              <w:t>м</w:t>
            </w:r>
            <w:r>
              <w:rPr>
                <w:rFonts w:eastAsia="Times New Roman"/>
                <w:sz w:val="24"/>
                <w:szCs w:val="24"/>
                <w:lang w:eastAsia="uk-UA"/>
              </w:rPr>
              <w:t xml:space="preserve">. </w:t>
            </w:r>
            <w:r w:rsidRPr="00AC650C">
              <w:rPr>
                <w:rFonts w:eastAsia="Times New Roman"/>
                <w:sz w:val="24"/>
                <w:szCs w:val="24"/>
                <w:lang w:eastAsia="uk-UA"/>
              </w:rPr>
              <w:t>Кропивницький, 25006</w:t>
            </w:r>
          </w:p>
        </w:tc>
      </w:tr>
      <w:tr w:rsidR="00AC650C" w14:paraId="31FE81A2" w14:textId="77777777" w:rsidTr="00AC650C">
        <w:tc>
          <w:tcPr>
            <w:tcW w:w="4248" w:type="dxa"/>
          </w:tcPr>
          <w:p w14:paraId="1772D286" w14:textId="77777777" w:rsidR="00AC650C" w:rsidRPr="00AC650C" w:rsidRDefault="00AC650C" w:rsidP="00AC650C">
            <w:pPr>
              <w:spacing w:before="100" w:beforeAutospacing="1"/>
              <w:rPr>
                <w:i/>
                <w:iCs/>
                <w:sz w:val="24"/>
                <w:szCs w:val="24"/>
              </w:rPr>
            </w:pPr>
            <w:proofErr w:type="spellStart"/>
            <w:r w:rsidRPr="00AC650C">
              <w:rPr>
                <w:rStyle w:val="a9"/>
                <w:i w:val="0"/>
                <w:iCs w:val="0"/>
                <w:sz w:val="24"/>
                <w:szCs w:val="24"/>
                <w:shd w:val="clear" w:color="auto" w:fill="FFFFFF"/>
              </w:rPr>
              <w:t>Кропивницька</w:t>
            </w:r>
            <w:proofErr w:type="spellEnd"/>
            <w:r w:rsidRPr="00AC650C">
              <w:rPr>
                <w:rStyle w:val="a9"/>
                <w:i w:val="0"/>
                <w:iCs w:val="0"/>
                <w:sz w:val="24"/>
                <w:szCs w:val="24"/>
                <w:shd w:val="clear" w:color="auto" w:fill="FFFFFF"/>
              </w:rPr>
              <w:t xml:space="preserve"> </w:t>
            </w:r>
            <w:proofErr w:type="spellStart"/>
            <w:r w:rsidRPr="00AC650C">
              <w:rPr>
                <w:rStyle w:val="a9"/>
                <w:i w:val="0"/>
                <w:iCs w:val="0"/>
                <w:sz w:val="24"/>
                <w:szCs w:val="24"/>
                <w:shd w:val="clear" w:color="auto" w:fill="FFFFFF"/>
              </w:rPr>
              <w:t>окружна</w:t>
            </w:r>
            <w:proofErr w:type="spellEnd"/>
            <w:r w:rsidRPr="00AC650C">
              <w:rPr>
                <w:rStyle w:val="a9"/>
                <w:i w:val="0"/>
                <w:iCs w:val="0"/>
                <w:sz w:val="24"/>
                <w:szCs w:val="24"/>
                <w:shd w:val="clear" w:color="auto" w:fill="FFFFFF"/>
              </w:rPr>
              <w:t xml:space="preserve"> прокуратура</w:t>
            </w:r>
            <w:r w:rsidRPr="00AC650C">
              <w:rPr>
                <w:i/>
                <w:iCs/>
                <w:sz w:val="24"/>
                <w:szCs w:val="24"/>
                <w:shd w:val="clear" w:color="auto" w:fill="FFFFFF"/>
              </w:rPr>
              <w:br/>
            </w:r>
          </w:p>
        </w:tc>
        <w:tc>
          <w:tcPr>
            <w:tcW w:w="5380" w:type="dxa"/>
          </w:tcPr>
          <w:p w14:paraId="2B032065" w14:textId="6D36C165" w:rsidR="00AC650C" w:rsidRPr="00AC650C" w:rsidRDefault="00AC650C" w:rsidP="00706B92">
            <w:pPr>
              <w:spacing w:before="100" w:beforeAutospacing="1"/>
              <w:rPr>
                <w:i/>
                <w:iCs/>
                <w:sz w:val="24"/>
                <w:szCs w:val="24"/>
              </w:rPr>
            </w:pPr>
            <w:proofErr w:type="spellStart"/>
            <w:r w:rsidRPr="00AC650C">
              <w:rPr>
                <w:rStyle w:val="a9"/>
                <w:i w:val="0"/>
                <w:iCs w:val="0"/>
                <w:sz w:val="24"/>
                <w:szCs w:val="24"/>
                <w:shd w:val="clear" w:color="auto" w:fill="FFFFFF"/>
              </w:rPr>
              <w:t>вул</w:t>
            </w:r>
            <w:proofErr w:type="spellEnd"/>
            <w:r w:rsidRPr="00AC650C">
              <w:rPr>
                <w:rStyle w:val="a9"/>
                <w:i w:val="0"/>
                <w:iCs w:val="0"/>
                <w:sz w:val="24"/>
                <w:szCs w:val="24"/>
                <w:shd w:val="clear" w:color="auto" w:fill="FFFFFF"/>
              </w:rPr>
              <w:t xml:space="preserve">. Є. Чикаленка, 11, </w:t>
            </w:r>
            <w:r>
              <w:rPr>
                <w:rStyle w:val="a9"/>
                <w:i w:val="0"/>
                <w:iCs w:val="0"/>
                <w:sz w:val="24"/>
                <w:szCs w:val="24"/>
                <w:shd w:val="clear" w:color="auto" w:fill="FFFFFF"/>
              </w:rPr>
              <w:t>м. К</w:t>
            </w:r>
            <w:r w:rsidRPr="00AC650C">
              <w:rPr>
                <w:rStyle w:val="a9"/>
                <w:i w:val="0"/>
                <w:iCs w:val="0"/>
                <w:sz w:val="24"/>
                <w:szCs w:val="24"/>
                <w:shd w:val="clear" w:color="auto" w:fill="FFFFFF"/>
              </w:rPr>
              <w:t>ропивницький, 25006</w:t>
            </w:r>
          </w:p>
        </w:tc>
      </w:tr>
      <w:tr w:rsidR="00AC650C" w14:paraId="7E841176" w14:textId="77777777" w:rsidTr="00AC650C">
        <w:tc>
          <w:tcPr>
            <w:tcW w:w="4248" w:type="dxa"/>
          </w:tcPr>
          <w:p w14:paraId="0BBFED82" w14:textId="77777777" w:rsidR="00AC650C" w:rsidRPr="00AC650C" w:rsidRDefault="00AC650C" w:rsidP="00AC650C">
            <w:pPr>
              <w:spacing w:before="100" w:beforeAutospacing="1"/>
              <w:rPr>
                <w:i/>
                <w:iCs/>
                <w:sz w:val="24"/>
                <w:szCs w:val="24"/>
              </w:rPr>
            </w:pPr>
            <w:proofErr w:type="spellStart"/>
            <w:r w:rsidRPr="00AC650C">
              <w:rPr>
                <w:rStyle w:val="a9"/>
                <w:i w:val="0"/>
                <w:iCs w:val="0"/>
                <w:sz w:val="24"/>
                <w:szCs w:val="24"/>
                <w:shd w:val="clear" w:color="auto" w:fill="FFFFFF"/>
              </w:rPr>
              <w:t>Олександрійська</w:t>
            </w:r>
            <w:proofErr w:type="spellEnd"/>
            <w:r w:rsidRPr="00AC650C">
              <w:rPr>
                <w:rStyle w:val="a9"/>
                <w:i w:val="0"/>
                <w:iCs w:val="0"/>
                <w:sz w:val="24"/>
                <w:szCs w:val="24"/>
                <w:shd w:val="clear" w:color="auto" w:fill="FFFFFF"/>
              </w:rPr>
              <w:t xml:space="preserve"> </w:t>
            </w:r>
            <w:proofErr w:type="spellStart"/>
            <w:r w:rsidRPr="00AC650C">
              <w:rPr>
                <w:rStyle w:val="a9"/>
                <w:i w:val="0"/>
                <w:iCs w:val="0"/>
                <w:sz w:val="24"/>
                <w:szCs w:val="24"/>
                <w:shd w:val="clear" w:color="auto" w:fill="FFFFFF"/>
              </w:rPr>
              <w:t>окружна</w:t>
            </w:r>
            <w:proofErr w:type="spellEnd"/>
            <w:r w:rsidRPr="00AC650C">
              <w:rPr>
                <w:rStyle w:val="a9"/>
                <w:i w:val="0"/>
                <w:iCs w:val="0"/>
                <w:sz w:val="24"/>
                <w:szCs w:val="24"/>
                <w:shd w:val="clear" w:color="auto" w:fill="FFFFFF"/>
              </w:rPr>
              <w:t xml:space="preserve"> прокуратура</w:t>
            </w:r>
            <w:r w:rsidRPr="00AC650C">
              <w:rPr>
                <w:i/>
                <w:iCs/>
                <w:sz w:val="24"/>
                <w:szCs w:val="24"/>
                <w:shd w:val="clear" w:color="auto" w:fill="FFFFFF"/>
              </w:rPr>
              <w:br/>
            </w:r>
          </w:p>
        </w:tc>
        <w:tc>
          <w:tcPr>
            <w:tcW w:w="5380" w:type="dxa"/>
          </w:tcPr>
          <w:p w14:paraId="5D075CE8" w14:textId="22DD6B44" w:rsidR="00AC650C" w:rsidRPr="00AC650C" w:rsidRDefault="00AC650C" w:rsidP="00706B92">
            <w:pPr>
              <w:spacing w:before="100" w:beforeAutospacing="1"/>
              <w:rPr>
                <w:i/>
                <w:iCs/>
                <w:sz w:val="24"/>
                <w:szCs w:val="24"/>
              </w:rPr>
            </w:pPr>
            <w:proofErr w:type="spellStart"/>
            <w:r w:rsidRPr="00AC650C">
              <w:rPr>
                <w:rStyle w:val="a9"/>
                <w:i w:val="0"/>
                <w:iCs w:val="0"/>
                <w:sz w:val="24"/>
                <w:szCs w:val="24"/>
                <w:shd w:val="clear" w:color="auto" w:fill="FFFFFF"/>
              </w:rPr>
              <w:t>вул</w:t>
            </w:r>
            <w:proofErr w:type="spellEnd"/>
            <w:r w:rsidRPr="00AC650C">
              <w:rPr>
                <w:rStyle w:val="a9"/>
                <w:i w:val="0"/>
                <w:iCs w:val="0"/>
                <w:sz w:val="24"/>
                <w:szCs w:val="24"/>
                <w:shd w:val="clear" w:color="auto" w:fill="FFFFFF"/>
              </w:rPr>
              <w:t xml:space="preserve">. </w:t>
            </w:r>
            <w:proofErr w:type="spellStart"/>
            <w:r w:rsidRPr="00AC650C">
              <w:rPr>
                <w:rStyle w:val="a9"/>
                <w:i w:val="0"/>
                <w:iCs w:val="0"/>
                <w:sz w:val="24"/>
                <w:szCs w:val="24"/>
                <w:shd w:val="clear" w:color="auto" w:fill="FFFFFF"/>
              </w:rPr>
              <w:t>Чижевського</w:t>
            </w:r>
            <w:proofErr w:type="spellEnd"/>
            <w:r w:rsidRPr="00AC650C">
              <w:rPr>
                <w:rStyle w:val="a9"/>
                <w:i w:val="0"/>
                <w:iCs w:val="0"/>
                <w:sz w:val="24"/>
                <w:szCs w:val="24"/>
                <w:shd w:val="clear" w:color="auto" w:fill="FFFFFF"/>
              </w:rPr>
              <w:t>, 1-а, м</w:t>
            </w:r>
            <w:r>
              <w:rPr>
                <w:rStyle w:val="a9"/>
                <w:i w:val="0"/>
                <w:iCs w:val="0"/>
                <w:sz w:val="24"/>
                <w:szCs w:val="24"/>
                <w:shd w:val="clear" w:color="auto" w:fill="FFFFFF"/>
              </w:rPr>
              <w:t>.</w:t>
            </w:r>
            <w:r w:rsidRPr="00AC650C">
              <w:rPr>
                <w:rStyle w:val="a9"/>
                <w:i w:val="0"/>
                <w:iCs w:val="0"/>
                <w:sz w:val="24"/>
                <w:szCs w:val="24"/>
                <w:shd w:val="clear" w:color="auto" w:fill="FFFFFF"/>
              </w:rPr>
              <w:t xml:space="preserve"> </w:t>
            </w:r>
            <w:proofErr w:type="spellStart"/>
            <w:r w:rsidRPr="00AC650C">
              <w:rPr>
                <w:rStyle w:val="a9"/>
                <w:i w:val="0"/>
                <w:iCs w:val="0"/>
                <w:sz w:val="24"/>
                <w:szCs w:val="24"/>
                <w:shd w:val="clear" w:color="auto" w:fill="FFFFFF"/>
              </w:rPr>
              <w:t>Олександрія</w:t>
            </w:r>
            <w:proofErr w:type="spellEnd"/>
            <w:r w:rsidRPr="00AC650C">
              <w:rPr>
                <w:rStyle w:val="a9"/>
                <w:i w:val="0"/>
                <w:iCs w:val="0"/>
                <w:sz w:val="24"/>
                <w:szCs w:val="24"/>
                <w:shd w:val="clear" w:color="auto" w:fill="FFFFFF"/>
              </w:rPr>
              <w:t>,</w:t>
            </w:r>
            <w:r>
              <w:rPr>
                <w:rStyle w:val="a9"/>
                <w:i w:val="0"/>
                <w:iCs w:val="0"/>
                <w:sz w:val="24"/>
                <w:szCs w:val="24"/>
                <w:shd w:val="clear" w:color="auto" w:fill="FFFFFF"/>
              </w:rPr>
              <w:t xml:space="preserve"> </w:t>
            </w:r>
            <w:r w:rsidRPr="00AC650C">
              <w:rPr>
                <w:rStyle w:val="a9"/>
                <w:i w:val="0"/>
                <w:iCs w:val="0"/>
                <w:sz w:val="24"/>
                <w:szCs w:val="24"/>
                <w:shd w:val="clear" w:color="auto" w:fill="FFFFFF"/>
              </w:rPr>
              <w:t>28000</w:t>
            </w:r>
          </w:p>
        </w:tc>
      </w:tr>
      <w:tr w:rsidR="00AC650C" w14:paraId="056D5A15" w14:textId="77777777" w:rsidTr="00AC650C">
        <w:tc>
          <w:tcPr>
            <w:tcW w:w="4248" w:type="dxa"/>
          </w:tcPr>
          <w:p w14:paraId="2B9ECC43" w14:textId="77777777" w:rsidR="00AC650C" w:rsidRPr="00AC650C" w:rsidRDefault="00AC650C" w:rsidP="00AC650C">
            <w:pPr>
              <w:spacing w:before="100" w:beforeAutospacing="1"/>
              <w:rPr>
                <w:i/>
                <w:iCs/>
                <w:sz w:val="24"/>
                <w:szCs w:val="24"/>
              </w:rPr>
            </w:pPr>
            <w:r w:rsidRPr="00AC650C">
              <w:rPr>
                <w:rStyle w:val="a9"/>
                <w:i w:val="0"/>
                <w:iCs w:val="0"/>
                <w:sz w:val="24"/>
                <w:szCs w:val="24"/>
                <w:shd w:val="clear" w:color="auto" w:fill="FFFFFF"/>
              </w:rPr>
              <w:t xml:space="preserve">Знам’янська </w:t>
            </w:r>
            <w:proofErr w:type="spellStart"/>
            <w:r w:rsidRPr="00AC650C">
              <w:rPr>
                <w:rStyle w:val="a9"/>
                <w:i w:val="0"/>
                <w:iCs w:val="0"/>
                <w:sz w:val="24"/>
                <w:szCs w:val="24"/>
                <w:shd w:val="clear" w:color="auto" w:fill="FFFFFF"/>
              </w:rPr>
              <w:t>окружна</w:t>
            </w:r>
            <w:proofErr w:type="spellEnd"/>
            <w:r w:rsidRPr="00AC650C">
              <w:rPr>
                <w:rStyle w:val="a9"/>
                <w:i w:val="0"/>
                <w:iCs w:val="0"/>
                <w:sz w:val="24"/>
                <w:szCs w:val="24"/>
                <w:shd w:val="clear" w:color="auto" w:fill="FFFFFF"/>
              </w:rPr>
              <w:t xml:space="preserve"> прокуратура </w:t>
            </w:r>
            <w:r w:rsidRPr="00AC650C">
              <w:rPr>
                <w:i/>
                <w:iCs/>
                <w:sz w:val="24"/>
                <w:szCs w:val="24"/>
                <w:shd w:val="clear" w:color="auto" w:fill="FFFFFF"/>
              </w:rPr>
              <w:br/>
            </w:r>
          </w:p>
        </w:tc>
        <w:tc>
          <w:tcPr>
            <w:tcW w:w="5380" w:type="dxa"/>
          </w:tcPr>
          <w:p w14:paraId="060EEB81" w14:textId="46FC29D7" w:rsidR="00AC650C" w:rsidRPr="00AC650C" w:rsidRDefault="00AC650C" w:rsidP="00706B92">
            <w:pPr>
              <w:spacing w:before="100" w:beforeAutospacing="1"/>
              <w:rPr>
                <w:i/>
                <w:iCs/>
                <w:sz w:val="24"/>
                <w:szCs w:val="24"/>
              </w:rPr>
            </w:pPr>
            <w:proofErr w:type="spellStart"/>
            <w:r w:rsidRPr="00AC650C">
              <w:rPr>
                <w:rStyle w:val="a9"/>
                <w:i w:val="0"/>
                <w:iCs w:val="0"/>
                <w:sz w:val="24"/>
                <w:szCs w:val="24"/>
                <w:shd w:val="clear" w:color="auto" w:fill="FFFFFF"/>
              </w:rPr>
              <w:t>вул</w:t>
            </w:r>
            <w:proofErr w:type="spellEnd"/>
            <w:r w:rsidRPr="00AC650C">
              <w:rPr>
                <w:rStyle w:val="a9"/>
                <w:i w:val="0"/>
                <w:iCs w:val="0"/>
                <w:sz w:val="24"/>
                <w:szCs w:val="24"/>
                <w:shd w:val="clear" w:color="auto" w:fill="FFFFFF"/>
              </w:rPr>
              <w:t xml:space="preserve">. </w:t>
            </w:r>
            <w:proofErr w:type="spellStart"/>
            <w:r w:rsidRPr="00AC650C">
              <w:rPr>
                <w:rStyle w:val="a9"/>
                <w:i w:val="0"/>
                <w:iCs w:val="0"/>
                <w:sz w:val="24"/>
                <w:szCs w:val="24"/>
                <w:shd w:val="clear" w:color="auto" w:fill="FFFFFF"/>
              </w:rPr>
              <w:t>Братів</w:t>
            </w:r>
            <w:proofErr w:type="spellEnd"/>
            <w:r w:rsidRPr="00AC650C">
              <w:rPr>
                <w:rStyle w:val="a9"/>
                <w:i w:val="0"/>
                <w:iCs w:val="0"/>
                <w:sz w:val="24"/>
                <w:szCs w:val="24"/>
                <w:shd w:val="clear" w:color="auto" w:fill="FFFFFF"/>
              </w:rPr>
              <w:t xml:space="preserve"> </w:t>
            </w:r>
            <w:proofErr w:type="spellStart"/>
            <w:r w:rsidRPr="00AC650C">
              <w:rPr>
                <w:rStyle w:val="a9"/>
                <w:i w:val="0"/>
                <w:iCs w:val="0"/>
                <w:sz w:val="24"/>
                <w:szCs w:val="24"/>
                <w:shd w:val="clear" w:color="auto" w:fill="FFFFFF"/>
              </w:rPr>
              <w:t>Лисенків</w:t>
            </w:r>
            <w:proofErr w:type="spellEnd"/>
            <w:r w:rsidRPr="00AC650C">
              <w:rPr>
                <w:rStyle w:val="a9"/>
                <w:i w:val="0"/>
                <w:iCs w:val="0"/>
                <w:sz w:val="24"/>
                <w:szCs w:val="24"/>
                <w:shd w:val="clear" w:color="auto" w:fill="FFFFFF"/>
              </w:rPr>
              <w:t>, 5, м</w:t>
            </w:r>
            <w:r>
              <w:rPr>
                <w:rStyle w:val="a9"/>
                <w:i w:val="0"/>
                <w:iCs w:val="0"/>
                <w:sz w:val="24"/>
                <w:szCs w:val="24"/>
                <w:shd w:val="clear" w:color="auto" w:fill="FFFFFF"/>
              </w:rPr>
              <w:t>.</w:t>
            </w:r>
            <w:r w:rsidRPr="00AC650C">
              <w:rPr>
                <w:rStyle w:val="a9"/>
                <w:i w:val="0"/>
                <w:iCs w:val="0"/>
                <w:sz w:val="24"/>
                <w:szCs w:val="24"/>
                <w:shd w:val="clear" w:color="auto" w:fill="FFFFFF"/>
              </w:rPr>
              <w:t xml:space="preserve"> </w:t>
            </w:r>
            <w:proofErr w:type="spellStart"/>
            <w:r w:rsidRPr="00AC650C">
              <w:rPr>
                <w:rStyle w:val="a9"/>
                <w:i w:val="0"/>
                <w:iCs w:val="0"/>
                <w:sz w:val="24"/>
                <w:szCs w:val="24"/>
                <w:shd w:val="clear" w:color="auto" w:fill="FFFFFF"/>
              </w:rPr>
              <w:t>Знам’янка</w:t>
            </w:r>
            <w:proofErr w:type="spellEnd"/>
            <w:r w:rsidRPr="00AC650C">
              <w:rPr>
                <w:rStyle w:val="a9"/>
                <w:i w:val="0"/>
                <w:iCs w:val="0"/>
                <w:sz w:val="24"/>
                <w:szCs w:val="24"/>
                <w:shd w:val="clear" w:color="auto" w:fill="FFFFFF"/>
              </w:rPr>
              <w:t>, 27400</w:t>
            </w:r>
          </w:p>
        </w:tc>
      </w:tr>
      <w:tr w:rsidR="00AC650C" w14:paraId="62FDC468" w14:textId="77777777" w:rsidTr="00AC650C">
        <w:tc>
          <w:tcPr>
            <w:tcW w:w="4248" w:type="dxa"/>
          </w:tcPr>
          <w:p w14:paraId="4F257D2B" w14:textId="1FC40477" w:rsidR="00AC650C" w:rsidRPr="00AC650C" w:rsidRDefault="00AC650C" w:rsidP="00AC650C">
            <w:pPr>
              <w:spacing w:before="100" w:beforeAutospacing="1"/>
              <w:rPr>
                <w:rStyle w:val="a9"/>
                <w:i w:val="0"/>
                <w:iCs w:val="0"/>
                <w:sz w:val="24"/>
                <w:szCs w:val="24"/>
                <w:shd w:val="clear" w:color="auto" w:fill="FFFFFF"/>
              </w:rPr>
            </w:pPr>
            <w:bookmarkStart w:id="5" w:name="_Hlk67057309"/>
            <w:proofErr w:type="spellStart"/>
            <w:r w:rsidRPr="00AC650C">
              <w:rPr>
                <w:rStyle w:val="a9"/>
                <w:i w:val="0"/>
                <w:iCs w:val="0"/>
                <w:sz w:val="24"/>
                <w:szCs w:val="24"/>
                <w:shd w:val="clear" w:color="auto" w:fill="FFFFFF"/>
              </w:rPr>
              <w:t>Новоукраїнська</w:t>
            </w:r>
            <w:proofErr w:type="spellEnd"/>
            <w:r w:rsidRPr="00AC650C">
              <w:rPr>
                <w:rStyle w:val="a9"/>
                <w:i w:val="0"/>
                <w:iCs w:val="0"/>
                <w:sz w:val="24"/>
                <w:szCs w:val="24"/>
                <w:shd w:val="clear" w:color="auto" w:fill="FFFFFF"/>
              </w:rPr>
              <w:t xml:space="preserve"> </w:t>
            </w:r>
            <w:proofErr w:type="spellStart"/>
            <w:r w:rsidRPr="00AC650C">
              <w:rPr>
                <w:rStyle w:val="a9"/>
                <w:i w:val="0"/>
                <w:iCs w:val="0"/>
                <w:sz w:val="24"/>
                <w:szCs w:val="24"/>
                <w:shd w:val="clear" w:color="auto" w:fill="FFFFFF"/>
              </w:rPr>
              <w:t>окружна</w:t>
            </w:r>
            <w:proofErr w:type="spellEnd"/>
            <w:r w:rsidRPr="00AC650C">
              <w:rPr>
                <w:rStyle w:val="a9"/>
                <w:i w:val="0"/>
                <w:iCs w:val="0"/>
                <w:sz w:val="24"/>
                <w:szCs w:val="24"/>
                <w:shd w:val="clear" w:color="auto" w:fill="FFFFFF"/>
              </w:rPr>
              <w:t xml:space="preserve"> прокуратура</w:t>
            </w:r>
            <w:r w:rsidRPr="00AC650C">
              <w:rPr>
                <w:i/>
                <w:iCs/>
                <w:sz w:val="24"/>
                <w:szCs w:val="24"/>
                <w:shd w:val="clear" w:color="auto" w:fill="FFFFFF"/>
              </w:rPr>
              <w:br/>
            </w:r>
            <w:bookmarkEnd w:id="5"/>
          </w:p>
        </w:tc>
        <w:tc>
          <w:tcPr>
            <w:tcW w:w="5380" w:type="dxa"/>
          </w:tcPr>
          <w:p w14:paraId="6C3FB488" w14:textId="75F85875" w:rsidR="00AC650C" w:rsidRPr="00AC650C" w:rsidRDefault="00AC650C" w:rsidP="00706B92">
            <w:pPr>
              <w:spacing w:before="100" w:beforeAutospacing="1"/>
              <w:jc w:val="both"/>
              <w:rPr>
                <w:i/>
                <w:iCs/>
                <w:sz w:val="24"/>
                <w:szCs w:val="24"/>
              </w:rPr>
            </w:pPr>
            <w:proofErr w:type="spellStart"/>
            <w:r w:rsidRPr="00AC650C">
              <w:rPr>
                <w:rStyle w:val="a9"/>
                <w:i w:val="0"/>
                <w:iCs w:val="0"/>
                <w:sz w:val="24"/>
                <w:szCs w:val="24"/>
                <w:shd w:val="clear" w:color="auto" w:fill="FFFFFF"/>
              </w:rPr>
              <w:t>вул</w:t>
            </w:r>
            <w:proofErr w:type="spellEnd"/>
            <w:r w:rsidRPr="00AC650C">
              <w:rPr>
                <w:rStyle w:val="a9"/>
                <w:i w:val="0"/>
                <w:iCs w:val="0"/>
                <w:sz w:val="24"/>
                <w:szCs w:val="24"/>
                <w:shd w:val="clear" w:color="auto" w:fill="FFFFFF"/>
              </w:rPr>
              <w:t xml:space="preserve">. </w:t>
            </w:r>
            <w:proofErr w:type="spellStart"/>
            <w:r w:rsidRPr="00AC650C">
              <w:rPr>
                <w:rStyle w:val="a9"/>
                <w:i w:val="0"/>
                <w:iCs w:val="0"/>
                <w:sz w:val="24"/>
                <w:szCs w:val="24"/>
                <w:shd w:val="clear" w:color="auto" w:fill="FFFFFF"/>
              </w:rPr>
              <w:t>Гагаріна</w:t>
            </w:r>
            <w:proofErr w:type="spellEnd"/>
            <w:r w:rsidRPr="00AC650C">
              <w:rPr>
                <w:rStyle w:val="a9"/>
                <w:i w:val="0"/>
                <w:iCs w:val="0"/>
                <w:sz w:val="24"/>
                <w:szCs w:val="24"/>
                <w:shd w:val="clear" w:color="auto" w:fill="FFFFFF"/>
              </w:rPr>
              <w:t>, 7, м</w:t>
            </w:r>
            <w:r>
              <w:rPr>
                <w:rStyle w:val="a9"/>
                <w:i w:val="0"/>
                <w:iCs w:val="0"/>
                <w:sz w:val="24"/>
                <w:szCs w:val="24"/>
                <w:shd w:val="clear" w:color="auto" w:fill="FFFFFF"/>
              </w:rPr>
              <w:t>.</w:t>
            </w:r>
            <w:r w:rsidRPr="00AC650C">
              <w:rPr>
                <w:rStyle w:val="a9"/>
                <w:i w:val="0"/>
                <w:iCs w:val="0"/>
                <w:sz w:val="24"/>
                <w:szCs w:val="24"/>
                <w:shd w:val="clear" w:color="auto" w:fill="FFFFFF"/>
              </w:rPr>
              <w:t xml:space="preserve"> </w:t>
            </w:r>
            <w:proofErr w:type="spellStart"/>
            <w:r w:rsidRPr="00AC650C">
              <w:rPr>
                <w:rStyle w:val="a9"/>
                <w:i w:val="0"/>
                <w:iCs w:val="0"/>
                <w:sz w:val="24"/>
                <w:szCs w:val="24"/>
                <w:shd w:val="clear" w:color="auto" w:fill="FFFFFF"/>
              </w:rPr>
              <w:t>Новоукраїнка</w:t>
            </w:r>
            <w:proofErr w:type="spellEnd"/>
            <w:r w:rsidRPr="00AC650C">
              <w:rPr>
                <w:rStyle w:val="a9"/>
                <w:i w:val="0"/>
                <w:iCs w:val="0"/>
                <w:sz w:val="24"/>
                <w:szCs w:val="24"/>
                <w:shd w:val="clear" w:color="auto" w:fill="FFFFFF"/>
              </w:rPr>
              <w:t>, 27100</w:t>
            </w:r>
          </w:p>
        </w:tc>
      </w:tr>
      <w:tr w:rsidR="00AC650C" w14:paraId="70995E4A" w14:textId="77777777" w:rsidTr="00AC650C">
        <w:tc>
          <w:tcPr>
            <w:tcW w:w="4248" w:type="dxa"/>
          </w:tcPr>
          <w:p w14:paraId="3C64C57D" w14:textId="77777777" w:rsidR="00AC650C" w:rsidRPr="00AC650C" w:rsidRDefault="00AC650C" w:rsidP="00AC650C">
            <w:pPr>
              <w:spacing w:before="100" w:beforeAutospacing="1"/>
              <w:rPr>
                <w:rStyle w:val="a9"/>
                <w:i w:val="0"/>
                <w:iCs w:val="0"/>
                <w:sz w:val="24"/>
                <w:szCs w:val="24"/>
                <w:shd w:val="clear" w:color="auto" w:fill="FFFFFF"/>
              </w:rPr>
            </w:pPr>
            <w:proofErr w:type="spellStart"/>
            <w:r w:rsidRPr="00AC650C">
              <w:rPr>
                <w:rStyle w:val="a9"/>
                <w:i w:val="0"/>
                <w:iCs w:val="0"/>
                <w:sz w:val="24"/>
                <w:szCs w:val="24"/>
                <w:shd w:val="clear" w:color="auto" w:fill="FFFFFF"/>
              </w:rPr>
              <w:t>Голованівська</w:t>
            </w:r>
            <w:proofErr w:type="spellEnd"/>
            <w:r w:rsidRPr="00AC650C">
              <w:rPr>
                <w:rStyle w:val="a9"/>
                <w:i w:val="0"/>
                <w:iCs w:val="0"/>
                <w:sz w:val="24"/>
                <w:szCs w:val="24"/>
                <w:shd w:val="clear" w:color="auto" w:fill="FFFFFF"/>
              </w:rPr>
              <w:t xml:space="preserve"> </w:t>
            </w:r>
            <w:proofErr w:type="spellStart"/>
            <w:r w:rsidRPr="00AC650C">
              <w:rPr>
                <w:rStyle w:val="a9"/>
                <w:i w:val="0"/>
                <w:iCs w:val="0"/>
                <w:sz w:val="24"/>
                <w:szCs w:val="24"/>
                <w:shd w:val="clear" w:color="auto" w:fill="FFFFFF"/>
              </w:rPr>
              <w:t>окружна</w:t>
            </w:r>
            <w:proofErr w:type="spellEnd"/>
            <w:r w:rsidRPr="00AC650C">
              <w:rPr>
                <w:rStyle w:val="a9"/>
                <w:i w:val="0"/>
                <w:iCs w:val="0"/>
                <w:sz w:val="24"/>
                <w:szCs w:val="24"/>
                <w:shd w:val="clear" w:color="auto" w:fill="FFFFFF"/>
              </w:rPr>
              <w:t xml:space="preserve"> прокуратура</w:t>
            </w:r>
            <w:r w:rsidRPr="00AC650C">
              <w:rPr>
                <w:i/>
                <w:iCs/>
                <w:sz w:val="24"/>
                <w:szCs w:val="24"/>
                <w:shd w:val="clear" w:color="auto" w:fill="FFFFFF"/>
              </w:rPr>
              <w:br/>
            </w:r>
          </w:p>
        </w:tc>
        <w:tc>
          <w:tcPr>
            <w:tcW w:w="5380" w:type="dxa"/>
          </w:tcPr>
          <w:p w14:paraId="00F921FC" w14:textId="77777777" w:rsidR="00AC650C" w:rsidRPr="00AC650C" w:rsidRDefault="00AC650C" w:rsidP="00706B92">
            <w:pPr>
              <w:spacing w:before="100" w:beforeAutospacing="1"/>
              <w:jc w:val="both"/>
              <w:rPr>
                <w:i/>
                <w:iCs/>
                <w:sz w:val="24"/>
                <w:szCs w:val="24"/>
              </w:rPr>
            </w:pPr>
            <w:proofErr w:type="spellStart"/>
            <w:r w:rsidRPr="00AC650C">
              <w:rPr>
                <w:rStyle w:val="a9"/>
                <w:i w:val="0"/>
                <w:iCs w:val="0"/>
                <w:sz w:val="24"/>
                <w:szCs w:val="24"/>
                <w:shd w:val="clear" w:color="auto" w:fill="FFFFFF"/>
              </w:rPr>
              <w:t>вул</w:t>
            </w:r>
            <w:proofErr w:type="spellEnd"/>
            <w:r w:rsidRPr="00AC650C">
              <w:rPr>
                <w:rStyle w:val="a9"/>
                <w:i w:val="0"/>
                <w:iCs w:val="0"/>
                <w:sz w:val="24"/>
                <w:szCs w:val="24"/>
                <w:shd w:val="clear" w:color="auto" w:fill="FFFFFF"/>
              </w:rPr>
              <w:t xml:space="preserve">. </w:t>
            </w:r>
            <w:proofErr w:type="spellStart"/>
            <w:r w:rsidRPr="00AC650C">
              <w:rPr>
                <w:rStyle w:val="a9"/>
                <w:i w:val="0"/>
                <w:iCs w:val="0"/>
                <w:sz w:val="24"/>
                <w:szCs w:val="24"/>
                <w:shd w:val="clear" w:color="auto" w:fill="FFFFFF"/>
              </w:rPr>
              <w:t>Паркова</w:t>
            </w:r>
            <w:proofErr w:type="spellEnd"/>
            <w:r w:rsidRPr="00AC650C">
              <w:rPr>
                <w:rStyle w:val="a9"/>
                <w:i w:val="0"/>
                <w:iCs w:val="0"/>
                <w:sz w:val="24"/>
                <w:szCs w:val="24"/>
                <w:shd w:val="clear" w:color="auto" w:fill="FFFFFF"/>
              </w:rPr>
              <w:t xml:space="preserve">, 13, м. </w:t>
            </w:r>
            <w:proofErr w:type="spellStart"/>
            <w:r w:rsidRPr="00AC650C">
              <w:rPr>
                <w:rStyle w:val="a9"/>
                <w:i w:val="0"/>
                <w:iCs w:val="0"/>
                <w:sz w:val="24"/>
                <w:szCs w:val="24"/>
                <w:shd w:val="clear" w:color="auto" w:fill="FFFFFF"/>
              </w:rPr>
              <w:t>Голованівськ</w:t>
            </w:r>
            <w:proofErr w:type="spellEnd"/>
            <w:r w:rsidRPr="00AC650C">
              <w:rPr>
                <w:rStyle w:val="a9"/>
                <w:i w:val="0"/>
                <w:iCs w:val="0"/>
                <w:sz w:val="24"/>
                <w:szCs w:val="24"/>
                <w:shd w:val="clear" w:color="auto" w:fill="FFFFFF"/>
              </w:rPr>
              <w:t>, 27500</w:t>
            </w:r>
          </w:p>
        </w:tc>
      </w:tr>
    </w:tbl>
    <w:p w14:paraId="4BAF2AD5" w14:textId="77777777" w:rsidR="00AC650C" w:rsidRPr="003F69FA" w:rsidRDefault="00AC650C" w:rsidP="00AC650C">
      <w:pPr>
        <w:shd w:val="clear" w:color="auto" w:fill="FFFFFF"/>
        <w:ind w:firstLine="567"/>
        <w:jc w:val="both"/>
        <w:rPr>
          <w:rFonts w:eastAsia="Times New Roman"/>
          <w:color w:val="1F2C4F"/>
          <w:sz w:val="24"/>
          <w:szCs w:val="24"/>
          <w:lang w:eastAsia="uk-UA"/>
        </w:rPr>
      </w:pPr>
      <w:r>
        <w:rPr>
          <w:sz w:val="24"/>
          <w:szCs w:val="24"/>
        </w:rPr>
        <w:t>Крім того, в кожній прокуратурі в</w:t>
      </w:r>
      <w:r w:rsidRPr="006C4311">
        <w:rPr>
          <w:sz w:val="24"/>
          <w:szCs w:val="24"/>
        </w:rPr>
        <w:t xml:space="preserve"> загальнодоступному місці</w:t>
      </w:r>
      <w:r>
        <w:rPr>
          <w:rFonts w:eastAsia="Times New Roman"/>
          <w:color w:val="000000"/>
          <w:sz w:val="24"/>
          <w:szCs w:val="24"/>
          <w:lang w:eastAsia="uk-UA"/>
        </w:rPr>
        <w:t>,</w:t>
      </w:r>
      <w:r w:rsidRPr="006C4311">
        <w:rPr>
          <w:rFonts w:eastAsia="Times New Roman"/>
          <w:color w:val="000000"/>
          <w:sz w:val="24"/>
          <w:szCs w:val="24"/>
          <w:lang w:eastAsia="uk-UA"/>
        </w:rPr>
        <w:t xml:space="preserve"> </w:t>
      </w:r>
      <w:r w:rsidRPr="006C4311">
        <w:rPr>
          <w:sz w:val="24"/>
          <w:szCs w:val="24"/>
        </w:rPr>
        <w:t xml:space="preserve">розташовується скринька </w:t>
      </w:r>
      <w:r w:rsidRPr="00045553">
        <w:rPr>
          <w:sz w:val="24"/>
          <w:szCs w:val="24"/>
        </w:rPr>
        <w:t xml:space="preserve">для </w:t>
      </w:r>
      <w:r>
        <w:rPr>
          <w:sz w:val="24"/>
          <w:szCs w:val="24"/>
        </w:rPr>
        <w:t xml:space="preserve">додання </w:t>
      </w:r>
      <w:r w:rsidRPr="000729BA">
        <w:rPr>
          <w:rFonts w:eastAsia="Times New Roman"/>
          <w:color w:val="000000"/>
          <w:sz w:val="24"/>
          <w:szCs w:val="24"/>
          <w:lang w:eastAsia="uk-UA"/>
        </w:rPr>
        <w:t>письмов</w:t>
      </w:r>
      <w:r>
        <w:rPr>
          <w:rFonts w:eastAsia="Times New Roman"/>
          <w:color w:val="000000"/>
          <w:sz w:val="24"/>
          <w:szCs w:val="24"/>
          <w:lang w:eastAsia="uk-UA"/>
        </w:rPr>
        <w:t>их</w:t>
      </w:r>
      <w:r w:rsidRPr="000729BA">
        <w:rPr>
          <w:rFonts w:eastAsia="Times New Roman"/>
          <w:color w:val="000000"/>
          <w:sz w:val="24"/>
          <w:szCs w:val="24"/>
          <w:lang w:eastAsia="uk-UA"/>
        </w:rPr>
        <w:t xml:space="preserve"> звернення</w:t>
      </w:r>
      <w:r>
        <w:rPr>
          <w:rFonts w:eastAsia="Times New Roman"/>
          <w:color w:val="000000"/>
          <w:sz w:val="24"/>
          <w:szCs w:val="24"/>
          <w:lang w:eastAsia="uk-UA"/>
        </w:rPr>
        <w:t xml:space="preserve"> і запитів</w:t>
      </w:r>
      <w:r>
        <w:rPr>
          <w:sz w:val="24"/>
          <w:szCs w:val="24"/>
        </w:rPr>
        <w:t>. У</w:t>
      </w:r>
      <w:r w:rsidRPr="000729BA">
        <w:rPr>
          <w:rFonts w:eastAsia="Times New Roman"/>
          <w:color w:val="000000"/>
          <w:sz w:val="24"/>
          <w:szCs w:val="24"/>
          <w:lang w:eastAsia="uk-UA"/>
        </w:rPr>
        <w:t xml:space="preserve"> Кіровоградській обласній прокуратурі</w:t>
      </w:r>
      <w:r>
        <w:rPr>
          <w:rFonts w:eastAsia="Times New Roman"/>
          <w:color w:val="000000"/>
          <w:sz w:val="24"/>
          <w:szCs w:val="24"/>
          <w:lang w:eastAsia="uk-UA"/>
        </w:rPr>
        <w:t xml:space="preserve"> скриньку </w:t>
      </w:r>
      <w:r w:rsidRPr="006C4311">
        <w:rPr>
          <w:sz w:val="24"/>
          <w:szCs w:val="24"/>
        </w:rPr>
        <w:t>«Д</w:t>
      </w:r>
      <w:r w:rsidRPr="006C4311">
        <w:rPr>
          <w:rFonts w:eastAsia="Times New Roman"/>
          <w:color w:val="000000"/>
          <w:sz w:val="24"/>
          <w:szCs w:val="24"/>
          <w:lang w:eastAsia="uk-UA"/>
        </w:rPr>
        <w:t xml:space="preserve">ля звернень та запитів громадян та </w:t>
      </w:r>
      <w:r w:rsidRPr="000729BA">
        <w:rPr>
          <w:rFonts w:eastAsia="Times New Roman"/>
          <w:color w:val="000000"/>
          <w:sz w:val="24"/>
          <w:szCs w:val="24"/>
          <w:lang w:eastAsia="uk-UA"/>
        </w:rPr>
        <w:t>юридичних осіб»</w:t>
      </w:r>
      <w:r>
        <w:rPr>
          <w:rFonts w:eastAsia="Times New Roman"/>
          <w:color w:val="000000"/>
          <w:sz w:val="24"/>
          <w:szCs w:val="24"/>
          <w:lang w:eastAsia="uk-UA"/>
        </w:rPr>
        <w:t xml:space="preserve"> розміщено </w:t>
      </w:r>
      <w:r w:rsidRPr="000729BA">
        <w:rPr>
          <w:rFonts w:eastAsia="Times New Roman"/>
          <w:color w:val="000000"/>
          <w:sz w:val="24"/>
          <w:szCs w:val="24"/>
          <w:lang w:eastAsia="uk-UA"/>
        </w:rPr>
        <w:t>на першому поверсі адміністративної будівлі</w:t>
      </w:r>
      <w:r>
        <w:rPr>
          <w:rFonts w:eastAsia="Times New Roman"/>
          <w:color w:val="000000"/>
          <w:sz w:val="24"/>
          <w:szCs w:val="24"/>
          <w:lang w:eastAsia="uk-UA"/>
        </w:rPr>
        <w:t xml:space="preserve">. </w:t>
      </w:r>
      <w:r w:rsidRPr="000729BA">
        <w:rPr>
          <w:rFonts w:eastAsia="Times New Roman"/>
          <w:color w:val="000000"/>
          <w:sz w:val="24"/>
          <w:szCs w:val="24"/>
          <w:lang w:eastAsia="uk-UA"/>
        </w:rPr>
        <w:t>Кореспонденція зі скриньки виймається в</w:t>
      </w:r>
      <w:r>
        <w:rPr>
          <w:rFonts w:eastAsia="Times New Roman"/>
          <w:color w:val="000000"/>
          <w:sz w:val="24"/>
          <w:szCs w:val="24"/>
          <w:lang w:eastAsia="uk-UA"/>
        </w:rPr>
        <w:t xml:space="preserve">продовж </w:t>
      </w:r>
      <w:r w:rsidRPr="000729BA">
        <w:rPr>
          <w:rFonts w:eastAsia="Times New Roman"/>
          <w:color w:val="000000"/>
          <w:sz w:val="24"/>
          <w:szCs w:val="24"/>
          <w:lang w:eastAsia="uk-UA"/>
        </w:rPr>
        <w:t>робоч</w:t>
      </w:r>
      <w:r>
        <w:rPr>
          <w:rFonts w:eastAsia="Times New Roman"/>
          <w:color w:val="000000"/>
          <w:sz w:val="24"/>
          <w:szCs w:val="24"/>
          <w:lang w:eastAsia="uk-UA"/>
        </w:rPr>
        <w:t xml:space="preserve">ого </w:t>
      </w:r>
      <w:r w:rsidRPr="000729BA">
        <w:rPr>
          <w:rFonts w:eastAsia="Times New Roman"/>
          <w:color w:val="000000"/>
          <w:sz w:val="24"/>
          <w:szCs w:val="24"/>
          <w:lang w:eastAsia="uk-UA"/>
        </w:rPr>
        <w:t>час</w:t>
      </w:r>
      <w:r>
        <w:rPr>
          <w:rFonts w:eastAsia="Times New Roman"/>
          <w:color w:val="000000"/>
          <w:sz w:val="24"/>
          <w:szCs w:val="24"/>
          <w:lang w:eastAsia="uk-UA"/>
        </w:rPr>
        <w:t>у</w:t>
      </w:r>
      <w:r w:rsidRPr="000729BA">
        <w:rPr>
          <w:rFonts w:eastAsia="Times New Roman"/>
          <w:color w:val="000000"/>
          <w:sz w:val="24"/>
          <w:szCs w:val="24"/>
          <w:lang w:eastAsia="uk-UA"/>
        </w:rPr>
        <w:t xml:space="preserve"> </w:t>
      </w:r>
      <w:r w:rsidRPr="000729BA">
        <w:rPr>
          <w:sz w:val="24"/>
          <w:szCs w:val="24"/>
        </w:rPr>
        <w:t xml:space="preserve">двічі на день (у першій та другій половині дня) </w:t>
      </w:r>
      <w:r w:rsidRPr="000729BA">
        <w:rPr>
          <w:rFonts w:eastAsia="Times New Roman"/>
          <w:color w:val="000000"/>
          <w:sz w:val="24"/>
          <w:szCs w:val="24"/>
          <w:lang w:eastAsia="uk-UA"/>
        </w:rPr>
        <w:t xml:space="preserve">спеціально визначеним працівником </w:t>
      </w:r>
      <w:r>
        <w:rPr>
          <w:rFonts w:eastAsia="Times New Roman"/>
          <w:color w:val="000000"/>
          <w:sz w:val="24"/>
          <w:szCs w:val="24"/>
          <w:lang w:eastAsia="uk-UA"/>
        </w:rPr>
        <w:t>служби діловодства</w:t>
      </w:r>
      <w:r w:rsidRPr="000729BA">
        <w:rPr>
          <w:rFonts w:eastAsia="Times New Roman"/>
          <w:color w:val="000000"/>
          <w:sz w:val="24"/>
          <w:szCs w:val="24"/>
          <w:lang w:eastAsia="uk-UA"/>
        </w:rPr>
        <w:t xml:space="preserve"> </w:t>
      </w:r>
      <w:r>
        <w:rPr>
          <w:rFonts w:eastAsia="Times New Roman"/>
          <w:color w:val="000000"/>
          <w:sz w:val="24"/>
          <w:szCs w:val="24"/>
          <w:lang w:eastAsia="uk-UA"/>
        </w:rPr>
        <w:t>відповідної прокуратури</w:t>
      </w:r>
      <w:r w:rsidRPr="000729BA">
        <w:rPr>
          <w:rFonts w:eastAsia="Times New Roman"/>
          <w:color w:val="000000"/>
          <w:sz w:val="24"/>
          <w:szCs w:val="24"/>
          <w:lang w:eastAsia="uk-UA"/>
        </w:rPr>
        <w:t xml:space="preserve">. На зверненнях </w:t>
      </w:r>
      <w:r>
        <w:rPr>
          <w:rFonts w:eastAsia="Times New Roman"/>
          <w:color w:val="000000"/>
          <w:sz w:val="24"/>
          <w:szCs w:val="24"/>
          <w:lang w:eastAsia="uk-UA"/>
        </w:rPr>
        <w:t xml:space="preserve">проставляється штамп з </w:t>
      </w:r>
      <w:r w:rsidRPr="000729BA">
        <w:rPr>
          <w:rFonts w:eastAsia="Times New Roman"/>
          <w:color w:val="000000"/>
          <w:sz w:val="24"/>
          <w:szCs w:val="24"/>
          <w:lang w:eastAsia="uk-UA"/>
        </w:rPr>
        <w:t>відмітк</w:t>
      </w:r>
      <w:r>
        <w:rPr>
          <w:rFonts w:eastAsia="Times New Roman"/>
          <w:color w:val="000000"/>
          <w:sz w:val="24"/>
          <w:szCs w:val="24"/>
          <w:lang w:eastAsia="uk-UA"/>
        </w:rPr>
        <w:t>ою</w:t>
      </w:r>
      <w:r w:rsidRPr="003F69FA">
        <w:rPr>
          <w:rFonts w:eastAsia="Times New Roman"/>
          <w:color w:val="000000"/>
          <w:sz w:val="24"/>
          <w:szCs w:val="24"/>
          <w:lang w:eastAsia="uk-UA"/>
        </w:rPr>
        <w:t xml:space="preserve"> </w:t>
      </w:r>
      <w:r>
        <w:rPr>
          <w:rFonts w:eastAsia="Times New Roman"/>
          <w:color w:val="000000"/>
          <w:sz w:val="24"/>
          <w:szCs w:val="24"/>
          <w:lang w:eastAsia="uk-UA"/>
        </w:rPr>
        <w:t xml:space="preserve">                          </w:t>
      </w:r>
      <w:r w:rsidRPr="003F69FA">
        <w:rPr>
          <w:rFonts w:eastAsia="Times New Roman"/>
          <w:color w:val="000000"/>
          <w:sz w:val="24"/>
          <w:szCs w:val="24"/>
          <w:lang w:eastAsia="uk-UA"/>
        </w:rPr>
        <w:t xml:space="preserve">«Зі скриньки», </w:t>
      </w:r>
      <w:r>
        <w:rPr>
          <w:rFonts w:eastAsia="Times New Roman"/>
          <w:color w:val="000000"/>
          <w:sz w:val="24"/>
          <w:szCs w:val="24"/>
          <w:lang w:eastAsia="uk-UA"/>
        </w:rPr>
        <w:t xml:space="preserve">зазначається </w:t>
      </w:r>
      <w:r w:rsidRPr="003F69FA">
        <w:rPr>
          <w:rFonts w:eastAsia="Times New Roman"/>
          <w:color w:val="000000"/>
          <w:sz w:val="24"/>
          <w:szCs w:val="24"/>
          <w:lang w:eastAsia="uk-UA"/>
        </w:rPr>
        <w:t xml:space="preserve">дата </w:t>
      </w:r>
      <w:r>
        <w:rPr>
          <w:rFonts w:eastAsia="Times New Roman"/>
          <w:color w:val="000000"/>
          <w:sz w:val="24"/>
          <w:szCs w:val="24"/>
          <w:lang w:eastAsia="uk-UA"/>
        </w:rPr>
        <w:t>вилучення</w:t>
      </w:r>
      <w:r w:rsidRPr="003F69FA">
        <w:rPr>
          <w:rFonts w:eastAsia="Times New Roman"/>
          <w:color w:val="000000"/>
          <w:sz w:val="24"/>
          <w:szCs w:val="24"/>
          <w:lang w:eastAsia="uk-UA"/>
        </w:rPr>
        <w:t>, після чого вони передаються на реєстрацію та розгляд.</w:t>
      </w:r>
    </w:p>
    <w:p w14:paraId="5EEB2818" w14:textId="447D3AC1" w:rsidR="00F34DB6" w:rsidRPr="00AC650C" w:rsidRDefault="00F34DB6" w:rsidP="00F34DB6">
      <w:pPr>
        <w:spacing w:before="100" w:beforeAutospacing="1"/>
        <w:jc w:val="center"/>
        <w:rPr>
          <w:b/>
          <w:bCs/>
          <w:sz w:val="24"/>
          <w:szCs w:val="24"/>
        </w:rPr>
      </w:pPr>
      <w:r w:rsidRPr="00AC650C">
        <w:rPr>
          <w:b/>
          <w:bCs/>
          <w:sz w:val="24"/>
          <w:szCs w:val="24"/>
        </w:rPr>
        <w:t>Інформація про порядок приймання звернень за допомогою телефону «гарячої лінії» та електронних звернень у</w:t>
      </w:r>
      <w:r w:rsidRPr="00AC650C">
        <w:rPr>
          <w:rFonts w:eastAsia="Times New Roman"/>
          <w:b/>
          <w:bCs/>
          <w:sz w:val="24"/>
          <w:szCs w:val="24"/>
          <w:lang w:eastAsia="uk-UA"/>
        </w:rPr>
        <w:t xml:space="preserve"> Кіровоградській обласній прокуратурі</w:t>
      </w:r>
    </w:p>
    <w:p w14:paraId="7E6E1AEC" w14:textId="77777777" w:rsidR="00F34DB6" w:rsidRPr="00AC650C" w:rsidRDefault="00F34DB6" w:rsidP="00F34DB6">
      <w:pPr>
        <w:shd w:val="clear" w:color="auto" w:fill="FFFFFF"/>
        <w:spacing w:before="100" w:beforeAutospacing="1"/>
        <w:ind w:firstLine="567"/>
        <w:jc w:val="both"/>
        <w:rPr>
          <w:rFonts w:eastAsia="Times New Roman"/>
          <w:sz w:val="24"/>
          <w:szCs w:val="24"/>
          <w:lang w:eastAsia="uk-UA"/>
        </w:rPr>
      </w:pPr>
      <w:r w:rsidRPr="00AC650C">
        <w:rPr>
          <w:rFonts w:eastAsia="Times New Roman"/>
          <w:sz w:val="24"/>
          <w:szCs w:val="24"/>
          <w:lang w:eastAsia="uk-UA"/>
        </w:rPr>
        <w:t>На виконання вимог Закону України «Про внесення змін до Закону України «Про звернення громадян» щодо електронного звернення та електронної петиції» від 02.07.2015 №577-VIII, з метою забезпечення можливості подання громадянами письмових звернень з використанням мережі Інтернет, засобів електронного та телефонного зв’язку, в Кіровоградській обласній прокуратурі визначено:</w:t>
      </w:r>
    </w:p>
    <w:p w14:paraId="610BD9C0" w14:textId="77777777" w:rsidR="00F34DB6" w:rsidRPr="00AC650C" w:rsidRDefault="00F34DB6" w:rsidP="00F34DB6">
      <w:pPr>
        <w:shd w:val="clear" w:color="auto" w:fill="FFFFFF"/>
        <w:spacing w:before="100" w:beforeAutospacing="1"/>
        <w:ind w:firstLine="567"/>
        <w:jc w:val="both"/>
        <w:rPr>
          <w:rFonts w:eastAsia="Times New Roman"/>
          <w:sz w:val="24"/>
          <w:szCs w:val="24"/>
          <w:lang w:eastAsia="uk-UA"/>
        </w:rPr>
      </w:pPr>
      <w:r w:rsidRPr="00AC650C">
        <w:rPr>
          <w:rFonts w:eastAsia="Times New Roman"/>
          <w:sz w:val="24"/>
          <w:szCs w:val="24"/>
          <w:lang w:eastAsia="uk-UA"/>
        </w:rPr>
        <w:t xml:space="preserve">- адресу електронної пошти для роботи з електронними зверненнями громадян: </w:t>
      </w:r>
      <w:hyperlink r:id="rId11" w:history="1">
        <w:r w:rsidRPr="00AC650C">
          <w:rPr>
            <w:rStyle w:val="a3"/>
            <w:rFonts w:eastAsia="Times New Roman"/>
            <w:b/>
            <w:bCs/>
            <w:sz w:val="24"/>
            <w:szCs w:val="24"/>
            <w:lang w:eastAsia="uk-UA"/>
          </w:rPr>
          <w:t>zvern@kir.gp.gov.ua</w:t>
        </w:r>
      </w:hyperlink>
      <w:r w:rsidRPr="00AC650C">
        <w:rPr>
          <w:rFonts w:eastAsia="Times New Roman"/>
          <w:sz w:val="24"/>
          <w:szCs w:val="24"/>
          <w:lang w:eastAsia="uk-UA"/>
        </w:rPr>
        <w:t xml:space="preserve"> або шляхом заповнення та надсилання </w:t>
      </w:r>
      <w:hyperlink r:id="rId12" w:history="1">
        <w:r w:rsidRPr="00AC650C">
          <w:rPr>
            <w:rFonts w:eastAsia="Times New Roman"/>
            <w:b/>
            <w:bCs/>
            <w:sz w:val="24"/>
            <w:szCs w:val="24"/>
            <w:u w:val="single"/>
            <w:lang w:eastAsia="uk-UA"/>
          </w:rPr>
          <w:t>електронної форми</w:t>
        </w:r>
      </w:hyperlink>
      <w:r w:rsidRPr="00AC650C">
        <w:rPr>
          <w:rFonts w:eastAsia="Times New Roman"/>
          <w:b/>
          <w:bCs/>
          <w:sz w:val="24"/>
          <w:szCs w:val="24"/>
          <w:lang w:eastAsia="uk-UA"/>
        </w:rPr>
        <w:t xml:space="preserve">, </w:t>
      </w:r>
      <w:r w:rsidRPr="00AC650C">
        <w:rPr>
          <w:rFonts w:eastAsia="Times New Roman"/>
          <w:sz w:val="24"/>
          <w:szCs w:val="24"/>
          <w:lang w:eastAsia="uk-UA"/>
        </w:rPr>
        <w:t>розміщеної на офіційному вебсайті Кіровоградської обласної прокуратури (</w:t>
      </w:r>
      <w:hyperlink r:id="rId13" w:history="1">
        <w:r w:rsidRPr="00AC650C">
          <w:rPr>
            <w:rStyle w:val="a3"/>
            <w:rFonts w:eastAsia="Times New Roman"/>
            <w:b/>
            <w:bCs/>
            <w:sz w:val="24"/>
            <w:szCs w:val="24"/>
            <w:lang w:eastAsia="uk-UA"/>
          </w:rPr>
          <w:t>https://kir.gp.gov.ua</w:t>
        </w:r>
      </w:hyperlink>
      <w:r w:rsidRPr="00AC650C">
        <w:rPr>
          <w:rFonts w:eastAsia="Times New Roman"/>
          <w:sz w:val="24"/>
          <w:szCs w:val="24"/>
          <w:u w:val="single"/>
          <w:lang w:eastAsia="uk-UA"/>
        </w:rPr>
        <w:t>)</w:t>
      </w:r>
      <w:r w:rsidRPr="00AC650C">
        <w:rPr>
          <w:rFonts w:eastAsia="Times New Roman"/>
          <w:sz w:val="24"/>
          <w:szCs w:val="24"/>
          <w:lang w:eastAsia="uk-UA"/>
        </w:rPr>
        <w:t>;</w:t>
      </w:r>
    </w:p>
    <w:p w14:paraId="1EAD8B12" w14:textId="77777777" w:rsidR="00F34DB6" w:rsidRPr="00AC650C" w:rsidRDefault="00F34DB6" w:rsidP="00F34DB6">
      <w:pPr>
        <w:shd w:val="clear" w:color="auto" w:fill="FFFFFF"/>
        <w:spacing w:before="100" w:beforeAutospacing="1"/>
        <w:ind w:firstLine="567"/>
        <w:jc w:val="both"/>
        <w:rPr>
          <w:rFonts w:eastAsia="Times New Roman"/>
          <w:b/>
          <w:bCs/>
          <w:sz w:val="24"/>
          <w:szCs w:val="24"/>
          <w:lang w:eastAsia="uk-UA"/>
        </w:rPr>
      </w:pPr>
      <w:r w:rsidRPr="00AC650C">
        <w:rPr>
          <w:rFonts w:eastAsia="Times New Roman"/>
          <w:sz w:val="24"/>
          <w:szCs w:val="24"/>
          <w:lang w:eastAsia="uk-UA"/>
        </w:rPr>
        <w:t xml:space="preserve">- номер телефону «гарячої лінії» для приймання впродовж робочого часу усних звернень: </w:t>
      </w:r>
      <w:r w:rsidRPr="00AC650C">
        <w:rPr>
          <w:rFonts w:eastAsia="Times New Roman"/>
          <w:b/>
          <w:bCs/>
          <w:sz w:val="24"/>
          <w:szCs w:val="24"/>
          <w:lang w:eastAsia="uk-UA"/>
        </w:rPr>
        <w:t>(0522)32-10-18.</w:t>
      </w:r>
    </w:p>
    <w:p w14:paraId="02BCEFBC" w14:textId="77777777" w:rsidR="00F34DB6" w:rsidRPr="00F51776" w:rsidRDefault="00F34DB6" w:rsidP="00F34DB6">
      <w:pPr>
        <w:shd w:val="clear" w:color="auto" w:fill="FFFFFF"/>
        <w:spacing w:before="100" w:beforeAutospacing="1"/>
        <w:ind w:firstLine="567"/>
        <w:jc w:val="both"/>
        <w:rPr>
          <w:rFonts w:eastAsia="Times New Roman"/>
          <w:sz w:val="24"/>
          <w:szCs w:val="24"/>
          <w:lang w:eastAsia="uk-UA"/>
        </w:rPr>
      </w:pPr>
      <w:r w:rsidRPr="00AC650C">
        <w:rPr>
          <w:rFonts w:eastAsia="Times New Roman"/>
          <w:sz w:val="24"/>
          <w:szCs w:val="24"/>
          <w:lang w:eastAsia="uk-UA"/>
        </w:rPr>
        <w:t>Порядок прийому та реєстрації</w:t>
      </w:r>
      <w:r w:rsidRPr="00F51776">
        <w:rPr>
          <w:rFonts w:eastAsia="Times New Roman"/>
          <w:sz w:val="24"/>
          <w:szCs w:val="24"/>
          <w:lang w:eastAsia="uk-UA"/>
        </w:rPr>
        <w:t xml:space="preserve"> електронних звернень громадян, поданих з використанням мережі Інтернет, засобів електронного зв'язку, та звернень, що надходять на телефон «гарячої лінії», на виконання вимог статті 5 Закону України «Про звернення громадян», в органах прокуратури Кіровоградської області врегульовано Інструкцією про порядок розгляду звернень і запитів та особистого прийому громадян в органах прокуратури України», затвердженої наказом Генерального прокурора від 06.08.2020 №363, наказом Генерального прокурора «Про організацію роботи з приймання та реєстрації електронних звернень громадян і звернень, що надходять на телефон «гарячої лінії» в органах прокуратури України» від 22.06.2020 №293 та Тимчасовою інструкцією з діловодства в органах прокуратури України, затвердженої наказом Генерального прокурора від 12.02.2019 №27 зі змінами. </w:t>
      </w:r>
    </w:p>
    <w:p w14:paraId="7C897761" w14:textId="77777777" w:rsidR="00F34DB6" w:rsidRDefault="00F34DB6" w:rsidP="00F34DB6">
      <w:pPr>
        <w:shd w:val="clear" w:color="auto" w:fill="FFFFFF"/>
        <w:ind w:firstLine="450"/>
        <w:jc w:val="both"/>
        <w:rPr>
          <w:rFonts w:eastAsia="Times New Roman"/>
          <w:color w:val="333333"/>
          <w:sz w:val="24"/>
          <w:szCs w:val="24"/>
          <w:lang w:eastAsia="uk-UA"/>
        </w:rPr>
      </w:pPr>
      <w:r w:rsidRPr="00F51776">
        <w:rPr>
          <w:rFonts w:eastAsia="Times New Roman"/>
          <w:color w:val="333333"/>
          <w:sz w:val="24"/>
          <w:szCs w:val="24"/>
          <w:lang w:eastAsia="uk-UA"/>
        </w:rPr>
        <w:lastRenderedPageBreak/>
        <w:t xml:space="preserve">Згідно з вимогами </w:t>
      </w:r>
      <w:r w:rsidRPr="00F51776">
        <w:rPr>
          <w:rFonts w:eastAsia="Times New Roman"/>
          <w:color w:val="333333"/>
          <w:sz w:val="24"/>
          <w:szCs w:val="24"/>
          <w:u w:val="single"/>
          <w:lang w:eastAsia="uk-UA"/>
        </w:rPr>
        <w:t>статті 16</w:t>
      </w:r>
      <w:r w:rsidRPr="00F51776">
        <w:rPr>
          <w:rFonts w:eastAsia="Times New Roman"/>
          <w:color w:val="333333"/>
          <w:sz w:val="24"/>
          <w:szCs w:val="24"/>
          <w:lang w:eastAsia="uk-UA"/>
        </w:rPr>
        <w:t xml:space="preserve"> Закону України «Про звернення громадян», </w:t>
      </w:r>
      <w:r w:rsidRPr="00F51776">
        <w:rPr>
          <w:rFonts w:eastAsia="Times New Roman"/>
          <w:b/>
          <w:bCs/>
          <w:color w:val="333333"/>
          <w:sz w:val="24"/>
          <w:szCs w:val="24"/>
          <w:lang w:eastAsia="uk-UA"/>
        </w:rPr>
        <w:t>громадянин може подати скаргу особисто або через уповноважену на це іншу особу</w:t>
      </w:r>
      <w:r w:rsidRPr="00F51776">
        <w:rPr>
          <w:rFonts w:eastAsia="Times New Roman"/>
          <w:color w:val="333333"/>
          <w:sz w:val="24"/>
          <w:szCs w:val="24"/>
          <w:lang w:eastAsia="uk-UA"/>
        </w:rPr>
        <w:t xml:space="preserve">. </w:t>
      </w:r>
      <w:bookmarkStart w:id="6" w:name="n76"/>
      <w:bookmarkEnd w:id="6"/>
      <w:r w:rsidRPr="00F51776">
        <w:rPr>
          <w:rFonts w:eastAsia="Times New Roman"/>
          <w:color w:val="333333"/>
          <w:sz w:val="24"/>
          <w:szCs w:val="24"/>
          <w:lang w:eastAsia="uk-UA"/>
        </w:rPr>
        <w:t>Скарга в інтересах громадянина за його уповноваженням, оформленим у встановленому законом порядку, може бути подана іншою особою, трудовим колективом або організацією, яка здійснює правозахисну діяльність.</w:t>
      </w:r>
    </w:p>
    <w:p w14:paraId="40B5B8AD" w14:textId="77777777" w:rsidR="00F34DB6" w:rsidRPr="00F51776" w:rsidRDefault="00F34DB6" w:rsidP="00F34DB6">
      <w:pPr>
        <w:shd w:val="clear" w:color="auto" w:fill="FFFFFF"/>
        <w:ind w:firstLine="450"/>
        <w:jc w:val="both"/>
        <w:rPr>
          <w:rFonts w:eastAsia="Times New Roman"/>
          <w:color w:val="333333"/>
          <w:sz w:val="24"/>
          <w:szCs w:val="24"/>
          <w:lang w:eastAsia="uk-UA"/>
        </w:rPr>
      </w:pPr>
    </w:p>
    <w:p w14:paraId="167AA92E" w14:textId="77777777" w:rsidR="00F34DB6" w:rsidRPr="00F51776" w:rsidRDefault="00F34DB6" w:rsidP="00F34DB6">
      <w:pPr>
        <w:shd w:val="clear" w:color="auto" w:fill="FFFFFF"/>
        <w:ind w:firstLine="567"/>
        <w:jc w:val="both"/>
        <w:rPr>
          <w:rFonts w:eastAsia="Times New Roman"/>
          <w:sz w:val="24"/>
          <w:szCs w:val="24"/>
          <w:lang w:eastAsia="uk-UA"/>
        </w:rPr>
      </w:pPr>
      <w:r w:rsidRPr="00F51776">
        <w:rPr>
          <w:rFonts w:eastAsia="Times New Roman"/>
          <w:sz w:val="24"/>
          <w:szCs w:val="24"/>
          <w:lang w:eastAsia="uk-UA"/>
        </w:rPr>
        <w:t>Звернення в інтересах малолітніх і неповнолітніх осіб подаються їхніми законними представниками, за винятком випадків, передбачених Законом України «Про запобігання та протидію домашньому насильству» та іншим законодавством, якщо їхні права та інтереси порушуються цими особами.</w:t>
      </w:r>
    </w:p>
    <w:p w14:paraId="7AB90580" w14:textId="77777777" w:rsidR="00F34DB6" w:rsidRPr="00F51776" w:rsidRDefault="00F34DB6" w:rsidP="00F34DB6">
      <w:pPr>
        <w:shd w:val="clear" w:color="auto" w:fill="FFFFFF"/>
        <w:spacing w:before="100" w:beforeAutospacing="1"/>
        <w:ind w:firstLine="567"/>
        <w:jc w:val="both"/>
        <w:rPr>
          <w:rFonts w:eastAsia="Times New Roman"/>
          <w:sz w:val="24"/>
          <w:szCs w:val="24"/>
          <w:lang w:eastAsia="uk-UA"/>
        </w:rPr>
      </w:pPr>
      <w:r w:rsidRPr="00F51776">
        <w:rPr>
          <w:rFonts w:eastAsia="Times New Roman"/>
          <w:sz w:val="24"/>
          <w:szCs w:val="24"/>
          <w:lang w:eastAsia="uk-UA"/>
        </w:rPr>
        <w:t xml:space="preserve">Звернення громадян повинні бути оформлені згідно з вимогами </w:t>
      </w:r>
      <w:hyperlink r:id="rId14" w:anchor="n28" w:tgtFrame="_blank" w:history="1">
        <w:r w:rsidRPr="00F51776">
          <w:rPr>
            <w:rFonts w:eastAsia="Times New Roman"/>
            <w:sz w:val="24"/>
            <w:szCs w:val="24"/>
            <w:u w:val="single"/>
            <w:lang w:eastAsia="uk-UA"/>
          </w:rPr>
          <w:t>статті 5</w:t>
        </w:r>
      </w:hyperlink>
      <w:r w:rsidRPr="00F51776">
        <w:rPr>
          <w:rFonts w:eastAsia="Times New Roman"/>
          <w:sz w:val="24"/>
          <w:szCs w:val="24"/>
          <w:lang w:eastAsia="uk-UA"/>
        </w:rPr>
        <w:t xml:space="preserve"> Закону України «Про звернення громадян». У зверненні зазначаються прізвище, ім’я, по батькові, місце проживання громадянина та викладається суть порушеного питання, зауваження, пропозиції, заяви чи скарги, прохання чи вимоги. Письмове звернення має бути надруковано або написано від руки </w:t>
      </w:r>
      <w:proofErr w:type="spellStart"/>
      <w:r w:rsidRPr="00F51776">
        <w:rPr>
          <w:rFonts w:eastAsia="Times New Roman"/>
          <w:sz w:val="24"/>
          <w:szCs w:val="24"/>
          <w:lang w:eastAsia="uk-UA"/>
        </w:rPr>
        <w:t>розбірливо</w:t>
      </w:r>
      <w:proofErr w:type="spellEnd"/>
      <w:r w:rsidRPr="00F51776">
        <w:rPr>
          <w:rFonts w:eastAsia="Times New Roman"/>
          <w:sz w:val="24"/>
          <w:szCs w:val="24"/>
          <w:lang w:eastAsia="uk-UA"/>
        </w:rPr>
        <w:t xml:space="preserve"> і чітко, підписано заявником (групою заявників) із зазначенням дати.</w:t>
      </w:r>
    </w:p>
    <w:p w14:paraId="2714FDC2" w14:textId="77777777" w:rsidR="00F34DB6" w:rsidRPr="00F51776" w:rsidRDefault="00F34DB6" w:rsidP="00F34DB6">
      <w:pPr>
        <w:shd w:val="clear" w:color="auto" w:fill="FFFFFF"/>
        <w:spacing w:before="100" w:beforeAutospacing="1"/>
        <w:ind w:firstLine="567"/>
        <w:jc w:val="both"/>
        <w:rPr>
          <w:rFonts w:eastAsia="Times New Roman"/>
          <w:sz w:val="24"/>
          <w:szCs w:val="24"/>
          <w:lang w:eastAsia="uk-UA"/>
        </w:rPr>
      </w:pPr>
      <w:r w:rsidRPr="00F51776">
        <w:rPr>
          <w:rFonts w:eastAsia="Times New Roman"/>
          <w:sz w:val="24"/>
          <w:szCs w:val="24"/>
          <w:lang w:eastAsia="uk-UA"/>
        </w:rPr>
        <w:t>В електронному зверненні також має бути зазначено електронну поштову адресу, на яку заявнику може бути надіслано відповідь, або відомості про інші засоби зв’язку з ним. Застосування електронного підпису при надсиланні електронного звернення не вимагається. Для ідентифікації автора електронного звернення може використовуватися електронний підпис.</w:t>
      </w:r>
    </w:p>
    <w:p w14:paraId="6B57B17F" w14:textId="77777777" w:rsidR="00F34DB6" w:rsidRPr="00F51776" w:rsidRDefault="00F34DB6" w:rsidP="00F34DB6">
      <w:pPr>
        <w:shd w:val="clear" w:color="auto" w:fill="FFFFFF"/>
        <w:spacing w:before="100" w:beforeAutospacing="1"/>
        <w:ind w:firstLine="567"/>
        <w:jc w:val="both"/>
        <w:rPr>
          <w:rFonts w:eastAsia="Times New Roman"/>
          <w:sz w:val="24"/>
          <w:szCs w:val="24"/>
          <w:lang w:eastAsia="uk-UA"/>
        </w:rPr>
      </w:pPr>
      <w:r w:rsidRPr="00F51776">
        <w:rPr>
          <w:rFonts w:eastAsia="Times New Roman"/>
          <w:sz w:val="24"/>
          <w:szCs w:val="24"/>
          <w:lang w:eastAsia="uk-UA"/>
        </w:rPr>
        <w:t xml:space="preserve">Електронне звернення без електронного підпису </w:t>
      </w:r>
      <w:r w:rsidRPr="00F51776">
        <w:rPr>
          <w:rFonts w:eastAsia="Times New Roman"/>
          <w:b/>
          <w:bCs/>
          <w:sz w:val="24"/>
          <w:szCs w:val="24"/>
          <w:lang w:eastAsia="uk-UA"/>
        </w:rPr>
        <w:t xml:space="preserve">надсилається у вигляді </w:t>
      </w:r>
      <w:proofErr w:type="spellStart"/>
      <w:r w:rsidRPr="00F51776">
        <w:rPr>
          <w:rFonts w:eastAsia="Times New Roman"/>
          <w:b/>
          <w:bCs/>
          <w:sz w:val="24"/>
          <w:szCs w:val="24"/>
          <w:lang w:eastAsia="uk-UA"/>
        </w:rPr>
        <w:t>скан</w:t>
      </w:r>
      <w:proofErr w:type="spellEnd"/>
      <w:r w:rsidRPr="00F51776">
        <w:rPr>
          <w:rFonts w:eastAsia="Times New Roman"/>
          <w:b/>
          <w:bCs/>
          <w:sz w:val="24"/>
          <w:szCs w:val="24"/>
          <w:lang w:eastAsia="uk-UA"/>
        </w:rPr>
        <w:t>- або фотокопії звернення з підписом заявника із зазначенням дати.</w:t>
      </w:r>
      <w:r w:rsidRPr="00F51776">
        <w:rPr>
          <w:rFonts w:eastAsia="Times New Roman"/>
          <w:sz w:val="24"/>
          <w:szCs w:val="24"/>
          <w:lang w:eastAsia="uk-UA"/>
        </w:rPr>
        <w:t> Застосування електронного цифрового підпису при надсиланні електронного звернення не вимагається.</w:t>
      </w:r>
    </w:p>
    <w:p w14:paraId="1E4153EB" w14:textId="77777777" w:rsidR="00F34DB6" w:rsidRPr="00F51776" w:rsidRDefault="00F34DB6" w:rsidP="00F34DB6">
      <w:pPr>
        <w:shd w:val="clear" w:color="auto" w:fill="FFFFFF"/>
        <w:spacing w:before="100" w:beforeAutospacing="1"/>
        <w:ind w:firstLine="567"/>
        <w:jc w:val="both"/>
        <w:rPr>
          <w:rFonts w:eastAsia="Times New Roman"/>
          <w:sz w:val="24"/>
          <w:szCs w:val="24"/>
          <w:lang w:eastAsia="uk-UA"/>
        </w:rPr>
      </w:pPr>
      <w:r w:rsidRPr="00F51776">
        <w:rPr>
          <w:rFonts w:eastAsia="Times New Roman"/>
          <w:sz w:val="24"/>
          <w:szCs w:val="24"/>
          <w:lang w:eastAsia="uk-UA"/>
        </w:rPr>
        <w:t>Звернення громадян, оформлені без дотримання вимог статті 5 Закону України «Про звернення громадян», повертаються заявнику із відповідними роз'ясненнями не пізніше як через 10 днів від дня їх надходження, крім випадків, передбачених частиною першою статті 7 Закону України «Про звернення громадян».</w:t>
      </w:r>
    </w:p>
    <w:p w14:paraId="4B3D1EBC" w14:textId="01BFEC4A" w:rsidR="00F34DB6" w:rsidRPr="00F51776" w:rsidRDefault="00F34DB6" w:rsidP="00F34DB6">
      <w:pPr>
        <w:shd w:val="clear" w:color="auto" w:fill="FFFFFF"/>
        <w:spacing w:before="100" w:beforeAutospacing="1"/>
        <w:ind w:firstLine="567"/>
        <w:jc w:val="both"/>
        <w:rPr>
          <w:rFonts w:eastAsia="Times New Roman"/>
          <w:sz w:val="24"/>
          <w:szCs w:val="24"/>
          <w:lang w:eastAsia="uk-UA"/>
        </w:rPr>
      </w:pPr>
      <w:r w:rsidRPr="00F51776">
        <w:rPr>
          <w:rFonts w:eastAsia="Times New Roman"/>
          <w:sz w:val="24"/>
          <w:szCs w:val="24"/>
          <w:lang w:eastAsia="uk-UA"/>
        </w:rPr>
        <w:t>Відповідно до вимог статті 8 Закону України «Про звернення громадян» письмове звернення без зазначення місця проживання,</w:t>
      </w:r>
      <w:r w:rsidR="00A440C5">
        <w:rPr>
          <w:rFonts w:eastAsia="Times New Roman"/>
          <w:sz w:val="24"/>
          <w:szCs w:val="24"/>
          <w:lang w:eastAsia="uk-UA"/>
        </w:rPr>
        <w:t xml:space="preserve"> </w:t>
      </w:r>
      <w:r w:rsidRPr="00F51776">
        <w:rPr>
          <w:rFonts w:eastAsia="Times New Roman"/>
          <w:b/>
          <w:bCs/>
          <w:sz w:val="24"/>
          <w:szCs w:val="24"/>
          <w:lang w:eastAsia="uk-UA"/>
        </w:rPr>
        <w:t>не підписане автором (авторами)</w:t>
      </w:r>
      <w:r w:rsidRPr="00F51776">
        <w:rPr>
          <w:rFonts w:eastAsia="Times New Roman"/>
          <w:sz w:val="24"/>
          <w:szCs w:val="24"/>
          <w:lang w:eastAsia="uk-UA"/>
        </w:rPr>
        <w:t>, а також таке, з якого неможливо встановити авторство </w:t>
      </w:r>
      <w:r w:rsidRPr="00F51776">
        <w:rPr>
          <w:rFonts w:eastAsia="Times New Roman"/>
          <w:b/>
          <w:bCs/>
          <w:sz w:val="24"/>
          <w:szCs w:val="24"/>
          <w:lang w:eastAsia="uk-UA"/>
        </w:rPr>
        <w:t>визнається анонімним і розгляду не підлягає</w:t>
      </w:r>
      <w:r w:rsidRPr="00F51776">
        <w:rPr>
          <w:rFonts w:eastAsia="Times New Roman"/>
          <w:sz w:val="24"/>
          <w:szCs w:val="24"/>
          <w:lang w:eastAsia="uk-UA"/>
        </w:rPr>
        <w:t>.</w:t>
      </w:r>
    </w:p>
    <w:p w14:paraId="02D0ED44" w14:textId="77777777" w:rsidR="00F34DB6" w:rsidRPr="00F51776" w:rsidRDefault="00F34DB6" w:rsidP="00F34DB6">
      <w:pPr>
        <w:shd w:val="clear" w:color="auto" w:fill="FFFFFF"/>
        <w:spacing w:before="100" w:beforeAutospacing="1"/>
        <w:ind w:firstLine="567"/>
        <w:jc w:val="both"/>
        <w:rPr>
          <w:rFonts w:eastAsia="Times New Roman"/>
          <w:sz w:val="24"/>
          <w:szCs w:val="24"/>
          <w:lang w:eastAsia="uk-UA"/>
        </w:rPr>
      </w:pPr>
      <w:r w:rsidRPr="00F51776">
        <w:rPr>
          <w:rFonts w:eastAsia="Times New Roman"/>
          <w:sz w:val="24"/>
          <w:szCs w:val="24"/>
          <w:lang w:eastAsia="uk-UA"/>
        </w:rPr>
        <w:t xml:space="preserve">Електронні звернення до </w:t>
      </w:r>
      <w:r w:rsidRPr="00F51776">
        <w:rPr>
          <w:rFonts w:eastAsia="Times New Roman"/>
          <w:b/>
          <w:bCs/>
          <w:sz w:val="24"/>
          <w:szCs w:val="24"/>
          <w:lang w:eastAsia="uk-UA"/>
        </w:rPr>
        <w:t xml:space="preserve">Кіровоградської обласної прокуратури </w:t>
      </w:r>
      <w:r w:rsidRPr="00F51776">
        <w:rPr>
          <w:rFonts w:eastAsia="Times New Roman"/>
          <w:sz w:val="24"/>
          <w:szCs w:val="24"/>
          <w:lang w:eastAsia="uk-UA"/>
        </w:rPr>
        <w:t xml:space="preserve">надсилаються на визначену адресу скриньки електронної пошти - </w:t>
      </w:r>
      <w:hyperlink r:id="rId15" w:history="1">
        <w:r w:rsidRPr="00F51776">
          <w:rPr>
            <w:rFonts w:eastAsia="Times New Roman"/>
            <w:sz w:val="24"/>
            <w:szCs w:val="24"/>
            <w:u w:val="single"/>
            <w:lang w:val="en-US" w:eastAsia="uk-UA"/>
          </w:rPr>
          <w:t>zvern</w:t>
        </w:r>
        <w:r w:rsidRPr="00F51776">
          <w:rPr>
            <w:rFonts w:eastAsia="Times New Roman"/>
            <w:sz w:val="24"/>
            <w:szCs w:val="24"/>
            <w:u w:val="single"/>
            <w:lang w:eastAsia="uk-UA"/>
          </w:rPr>
          <w:t>@</w:t>
        </w:r>
        <w:r w:rsidRPr="00F51776">
          <w:rPr>
            <w:rFonts w:eastAsia="Times New Roman"/>
            <w:sz w:val="24"/>
            <w:szCs w:val="24"/>
            <w:u w:val="single"/>
            <w:lang w:val="en-US" w:eastAsia="uk-UA"/>
          </w:rPr>
          <w:t>kir</w:t>
        </w:r>
        <w:r w:rsidRPr="00F51776">
          <w:rPr>
            <w:rFonts w:eastAsia="Times New Roman"/>
            <w:sz w:val="24"/>
            <w:szCs w:val="24"/>
            <w:u w:val="single"/>
            <w:lang w:eastAsia="uk-UA"/>
          </w:rPr>
          <w:t>.</w:t>
        </w:r>
        <w:r w:rsidRPr="00F51776">
          <w:rPr>
            <w:rFonts w:eastAsia="Times New Roman"/>
            <w:sz w:val="24"/>
            <w:szCs w:val="24"/>
            <w:u w:val="single"/>
            <w:lang w:val="en-US" w:eastAsia="uk-UA"/>
          </w:rPr>
          <w:t>gp</w:t>
        </w:r>
        <w:r w:rsidRPr="00F51776">
          <w:rPr>
            <w:rFonts w:eastAsia="Times New Roman"/>
            <w:sz w:val="24"/>
            <w:szCs w:val="24"/>
            <w:u w:val="single"/>
            <w:lang w:eastAsia="uk-UA"/>
          </w:rPr>
          <w:t>.</w:t>
        </w:r>
        <w:r w:rsidRPr="00F51776">
          <w:rPr>
            <w:rFonts w:eastAsia="Times New Roman"/>
            <w:sz w:val="24"/>
            <w:szCs w:val="24"/>
            <w:u w:val="single"/>
            <w:lang w:val="en-US" w:eastAsia="uk-UA"/>
          </w:rPr>
          <w:t>gov</w:t>
        </w:r>
        <w:r w:rsidRPr="00F51776">
          <w:rPr>
            <w:rFonts w:eastAsia="Times New Roman"/>
            <w:sz w:val="24"/>
            <w:szCs w:val="24"/>
            <w:u w:val="single"/>
            <w:lang w:eastAsia="uk-UA"/>
          </w:rPr>
          <w:t>.</w:t>
        </w:r>
        <w:r w:rsidRPr="00F51776">
          <w:rPr>
            <w:rFonts w:eastAsia="Times New Roman"/>
            <w:sz w:val="24"/>
            <w:szCs w:val="24"/>
            <w:u w:val="single"/>
            <w:lang w:val="en-US" w:eastAsia="uk-UA"/>
          </w:rPr>
          <w:t>ua</w:t>
        </w:r>
      </w:hyperlink>
      <w:r w:rsidRPr="00F51776">
        <w:rPr>
          <w:rFonts w:eastAsia="Times New Roman"/>
          <w:sz w:val="24"/>
          <w:szCs w:val="24"/>
          <w:lang w:eastAsia="uk-UA"/>
        </w:rPr>
        <w:t xml:space="preserve"> або шляхом заповнення та надсилання </w:t>
      </w:r>
      <w:hyperlink r:id="rId16" w:history="1">
        <w:r w:rsidRPr="00F51776">
          <w:rPr>
            <w:rFonts w:eastAsia="Times New Roman"/>
            <w:b/>
            <w:bCs/>
            <w:sz w:val="24"/>
            <w:szCs w:val="24"/>
            <w:u w:val="single"/>
            <w:lang w:eastAsia="uk-UA"/>
          </w:rPr>
          <w:t>електронної форми</w:t>
        </w:r>
      </w:hyperlink>
      <w:r w:rsidRPr="00F51776">
        <w:rPr>
          <w:rFonts w:eastAsia="Times New Roman"/>
          <w:b/>
          <w:bCs/>
          <w:sz w:val="24"/>
          <w:szCs w:val="24"/>
          <w:lang w:eastAsia="uk-UA"/>
        </w:rPr>
        <w:t xml:space="preserve">, </w:t>
      </w:r>
      <w:r w:rsidRPr="00F51776">
        <w:rPr>
          <w:rFonts w:eastAsia="Times New Roman"/>
          <w:sz w:val="24"/>
          <w:szCs w:val="24"/>
          <w:lang w:eastAsia="uk-UA"/>
        </w:rPr>
        <w:t>розміщеної на офіційному вебсайті Кіровоградської обласної прокуратури (</w:t>
      </w:r>
      <w:hyperlink r:id="rId17" w:history="1">
        <w:r w:rsidRPr="00F51776">
          <w:rPr>
            <w:rFonts w:eastAsia="Times New Roman"/>
            <w:b/>
            <w:bCs/>
            <w:color w:val="0000FF"/>
            <w:sz w:val="24"/>
            <w:szCs w:val="24"/>
            <w:u w:val="single"/>
            <w:lang w:eastAsia="uk-UA"/>
          </w:rPr>
          <w:t>https://kir.gp.gov.ua</w:t>
        </w:r>
      </w:hyperlink>
      <w:r w:rsidRPr="00F51776">
        <w:rPr>
          <w:rFonts w:eastAsia="Times New Roman"/>
          <w:sz w:val="24"/>
          <w:szCs w:val="24"/>
          <w:u w:val="single"/>
          <w:lang w:eastAsia="uk-UA"/>
        </w:rPr>
        <w:t>)</w:t>
      </w:r>
      <w:r w:rsidRPr="00F51776">
        <w:rPr>
          <w:rFonts w:eastAsia="Times New Roman"/>
          <w:sz w:val="24"/>
          <w:szCs w:val="24"/>
          <w:lang w:eastAsia="uk-UA"/>
        </w:rPr>
        <w:t>.</w:t>
      </w:r>
    </w:p>
    <w:p w14:paraId="0C4EB5E0" w14:textId="77777777" w:rsidR="00851350" w:rsidRDefault="00851350" w:rsidP="00F34DB6">
      <w:pPr>
        <w:shd w:val="clear" w:color="auto" w:fill="FFFFFF"/>
        <w:ind w:firstLine="567"/>
        <w:jc w:val="both"/>
        <w:rPr>
          <w:rFonts w:eastAsia="Times New Roman"/>
          <w:sz w:val="24"/>
          <w:szCs w:val="24"/>
          <w:lang w:eastAsia="uk-UA"/>
        </w:rPr>
      </w:pPr>
    </w:p>
    <w:p w14:paraId="242AEA73" w14:textId="17D61E22" w:rsidR="00F34DB6" w:rsidRPr="00F51776" w:rsidRDefault="00F34DB6" w:rsidP="00F34DB6">
      <w:pPr>
        <w:shd w:val="clear" w:color="auto" w:fill="FFFFFF"/>
        <w:ind w:firstLine="567"/>
        <w:jc w:val="both"/>
        <w:rPr>
          <w:rFonts w:eastAsia="Times New Roman"/>
          <w:sz w:val="24"/>
          <w:szCs w:val="24"/>
          <w:lang w:eastAsia="uk-UA"/>
        </w:rPr>
      </w:pPr>
      <w:r w:rsidRPr="00F51776">
        <w:rPr>
          <w:rFonts w:eastAsia="Times New Roman"/>
          <w:sz w:val="24"/>
          <w:szCs w:val="24"/>
          <w:lang w:eastAsia="uk-UA"/>
        </w:rPr>
        <w:t xml:space="preserve">Усні звернення приймаються за телефоном «гарячої лінії» </w:t>
      </w:r>
      <w:r w:rsidRPr="00F51776">
        <w:rPr>
          <w:rFonts w:eastAsia="Times New Roman"/>
          <w:b/>
          <w:bCs/>
          <w:sz w:val="24"/>
          <w:szCs w:val="24"/>
          <w:lang w:eastAsia="uk-UA"/>
        </w:rPr>
        <w:t>-(0522)32-10-18.</w:t>
      </w:r>
    </w:p>
    <w:p w14:paraId="1981EF5B" w14:textId="77777777" w:rsidR="00E93102" w:rsidRDefault="00E93102" w:rsidP="00F34DB6">
      <w:pPr>
        <w:shd w:val="clear" w:color="auto" w:fill="FFFFFF"/>
        <w:tabs>
          <w:tab w:val="left" w:pos="1418"/>
        </w:tabs>
        <w:ind w:firstLine="567"/>
        <w:jc w:val="both"/>
        <w:rPr>
          <w:rFonts w:eastAsia="Times New Roman"/>
          <w:sz w:val="24"/>
          <w:szCs w:val="24"/>
          <w:lang w:eastAsia="uk-UA"/>
        </w:rPr>
      </w:pPr>
    </w:p>
    <w:p w14:paraId="1D70FFB8" w14:textId="659B7FC7" w:rsidR="00F34DB6" w:rsidRPr="00F51776" w:rsidRDefault="00F34DB6" w:rsidP="00F34DB6">
      <w:pPr>
        <w:shd w:val="clear" w:color="auto" w:fill="FFFFFF"/>
        <w:tabs>
          <w:tab w:val="left" w:pos="1418"/>
        </w:tabs>
        <w:ind w:firstLine="567"/>
        <w:jc w:val="both"/>
        <w:rPr>
          <w:rFonts w:eastAsia="Times New Roman"/>
          <w:sz w:val="24"/>
          <w:szCs w:val="24"/>
          <w:lang w:eastAsia="uk-UA"/>
        </w:rPr>
      </w:pPr>
      <w:r w:rsidRPr="00F51776">
        <w:rPr>
          <w:rFonts w:eastAsia="Times New Roman"/>
          <w:sz w:val="24"/>
          <w:szCs w:val="24"/>
          <w:lang w:eastAsia="uk-UA"/>
        </w:rPr>
        <w:t xml:space="preserve">Усні звернення, які надійшли за допомогою засобів телефонного зв’язку без надання громадянами відомостей відповідно до вимог </w:t>
      </w:r>
      <w:hyperlink r:id="rId18" w:anchor="n140" w:tgtFrame="_blank" w:history="1">
        <w:r w:rsidRPr="00F51776">
          <w:rPr>
            <w:rFonts w:eastAsia="Times New Roman"/>
            <w:sz w:val="24"/>
            <w:szCs w:val="24"/>
            <w:lang w:eastAsia="uk-UA"/>
          </w:rPr>
          <w:t>частини сьомої</w:t>
        </w:r>
      </w:hyperlink>
      <w:r w:rsidRPr="00F51776">
        <w:rPr>
          <w:rFonts w:eastAsia="Times New Roman"/>
          <w:sz w:val="24"/>
          <w:szCs w:val="24"/>
          <w:lang w:eastAsia="uk-UA"/>
        </w:rPr>
        <w:t xml:space="preserve"> статті 5 Закону України «Про звернення громадян», вважаються анонімними.</w:t>
      </w:r>
    </w:p>
    <w:p w14:paraId="130EFA55" w14:textId="4BF56D67" w:rsidR="00F34DB6" w:rsidRPr="00F51776" w:rsidRDefault="00F34DB6" w:rsidP="00F34DB6">
      <w:pPr>
        <w:shd w:val="clear" w:color="auto" w:fill="FFFFFF"/>
        <w:spacing w:before="100" w:beforeAutospacing="1"/>
        <w:ind w:firstLine="567"/>
        <w:jc w:val="both"/>
        <w:rPr>
          <w:rFonts w:eastAsia="Times New Roman"/>
          <w:sz w:val="24"/>
          <w:szCs w:val="24"/>
          <w:lang w:eastAsia="uk-UA"/>
        </w:rPr>
      </w:pPr>
      <w:r w:rsidRPr="00F51776">
        <w:rPr>
          <w:rFonts w:eastAsia="Times New Roman"/>
          <w:sz w:val="24"/>
          <w:szCs w:val="24"/>
          <w:lang w:eastAsia="uk-UA"/>
        </w:rPr>
        <w:t>Приймання звернень у Кіровоградській обласній прокуратурі здійснюється працівниками відділу організації прийому громадян, розгляду звернень та запитів, в окружних прокуратурах – відповідальним працівником цієї прокуратури, у робочий час щодня, крім вихідних та неробочих днів (з понеділка по четвер із 0</w:t>
      </w:r>
      <w:r w:rsidR="000D4FEA">
        <w:rPr>
          <w:rFonts w:eastAsia="Times New Roman"/>
          <w:sz w:val="24"/>
          <w:szCs w:val="24"/>
          <w:lang w:eastAsia="uk-UA"/>
        </w:rPr>
        <w:t>9</w:t>
      </w:r>
      <w:r w:rsidRPr="00F51776">
        <w:rPr>
          <w:rFonts w:eastAsia="Times New Roman"/>
          <w:sz w:val="24"/>
          <w:szCs w:val="24"/>
          <w:lang w:eastAsia="uk-UA"/>
        </w:rPr>
        <w:t>:00 год. до 1</w:t>
      </w:r>
      <w:r w:rsidR="000D4FEA">
        <w:rPr>
          <w:rFonts w:eastAsia="Times New Roman"/>
          <w:sz w:val="24"/>
          <w:szCs w:val="24"/>
          <w:lang w:eastAsia="uk-UA"/>
        </w:rPr>
        <w:t>3</w:t>
      </w:r>
      <w:r w:rsidRPr="00F51776">
        <w:rPr>
          <w:rFonts w:eastAsia="Times New Roman"/>
          <w:sz w:val="24"/>
          <w:szCs w:val="24"/>
          <w:lang w:eastAsia="uk-UA"/>
        </w:rPr>
        <w:t>:00 год. та з 1</w:t>
      </w:r>
      <w:r w:rsidR="000D4FEA">
        <w:rPr>
          <w:rFonts w:eastAsia="Times New Roman"/>
          <w:sz w:val="24"/>
          <w:szCs w:val="24"/>
          <w:lang w:eastAsia="uk-UA"/>
        </w:rPr>
        <w:t>3</w:t>
      </w:r>
      <w:r w:rsidRPr="00F51776">
        <w:rPr>
          <w:rFonts w:eastAsia="Times New Roman"/>
          <w:sz w:val="24"/>
          <w:szCs w:val="24"/>
          <w:lang w:eastAsia="uk-UA"/>
        </w:rPr>
        <w:t>:45 год до 1</w:t>
      </w:r>
      <w:r w:rsidR="000D4FEA">
        <w:rPr>
          <w:rFonts w:eastAsia="Times New Roman"/>
          <w:sz w:val="24"/>
          <w:szCs w:val="24"/>
          <w:lang w:eastAsia="uk-UA"/>
        </w:rPr>
        <w:t>8</w:t>
      </w:r>
      <w:r w:rsidRPr="00F51776">
        <w:rPr>
          <w:rFonts w:eastAsia="Times New Roman"/>
          <w:sz w:val="24"/>
          <w:szCs w:val="24"/>
          <w:lang w:eastAsia="uk-UA"/>
        </w:rPr>
        <w:t>:00 год., а в п’ятницю - з 0</w:t>
      </w:r>
      <w:r w:rsidR="000D4FEA">
        <w:rPr>
          <w:rFonts w:eastAsia="Times New Roman"/>
          <w:sz w:val="24"/>
          <w:szCs w:val="24"/>
          <w:lang w:eastAsia="uk-UA"/>
        </w:rPr>
        <w:t>9</w:t>
      </w:r>
      <w:r w:rsidRPr="00F51776">
        <w:rPr>
          <w:rFonts w:eastAsia="Times New Roman"/>
          <w:sz w:val="24"/>
          <w:szCs w:val="24"/>
          <w:lang w:eastAsia="uk-UA"/>
        </w:rPr>
        <w:t>:00 год. до 1</w:t>
      </w:r>
      <w:r w:rsidR="000D4FEA">
        <w:rPr>
          <w:rFonts w:eastAsia="Times New Roman"/>
          <w:sz w:val="24"/>
          <w:szCs w:val="24"/>
          <w:lang w:eastAsia="uk-UA"/>
        </w:rPr>
        <w:t>3</w:t>
      </w:r>
      <w:r w:rsidRPr="00F51776">
        <w:rPr>
          <w:rFonts w:eastAsia="Times New Roman"/>
          <w:sz w:val="24"/>
          <w:szCs w:val="24"/>
          <w:lang w:eastAsia="uk-UA"/>
        </w:rPr>
        <w:t>:00 год. та з 1</w:t>
      </w:r>
      <w:r w:rsidR="000D4FEA">
        <w:rPr>
          <w:rFonts w:eastAsia="Times New Roman"/>
          <w:sz w:val="24"/>
          <w:szCs w:val="24"/>
          <w:lang w:eastAsia="uk-UA"/>
        </w:rPr>
        <w:t>3</w:t>
      </w:r>
      <w:r w:rsidRPr="00F51776">
        <w:rPr>
          <w:rFonts w:eastAsia="Times New Roman"/>
          <w:sz w:val="24"/>
          <w:szCs w:val="24"/>
          <w:lang w:eastAsia="uk-UA"/>
        </w:rPr>
        <w:t>:45 год до 1</w:t>
      </w:r>
      <w:r w:rsidR="000D4FEA">
        <w:rPr>
          <w:rFonts w:eastAsia="Times New Roman"/>
          <w:sz w:val="24"/>
          <w:szCs w:val="24"/>
          <w:lang w:eastAsia="uk-UA"/>
        </w:rPr>
        <w:t>6</w:t>
      </w:r>
      <w:r w:rsidRPr="00F51776">
        <w:rPr>
          <w:rFonts w:eastAsia="Times New Roman"/>
          <w:sz w:val="24"/>
          <w:szCs w:val="24"/>
          <w:lang w:eastAsia="uk-UA"/>
        </w:rPr>
        <w:t>:45 год.).</w:t>
      </w:r>
    </w:p>
    <w:p w14:paraId="40A6431B" w14:textId="04786339" w:rsidR="00F34DB6" w:rsidRDefault="00F34DB6" w:rsidP="00F34DB6">
      <w:pPr>
        <w:shd w:val="clear" w:color="auto" w:fill="FFFFFF"/>
        <w:spacing w:before="100" w:beforeAutospacing="1"/>
        <w:ind w:firstLine="567"/>
        <w:jc w:val="both"/>
        <w:rPr>
          <w:rFonts w:eastAsia="Times New Roman"/>
          <w:b/>
          <w:bCs/>
          <w:sz w:val="24"/>
          <w:szCs w:val="24"/>
          <w:lang w:eastAsia="uk-UA"/>
        </w:rPr>
      </w:pPr>
      <w:r w:rsidRPr="00F51776">
        <w:rPr>
          <w:rFonts w:eastAsia="Times New Roman"/>
          <w:b/>
          <w:bCs/>
          <w:sz w:val="24"/>
          <w:szCs w:val="24"/>
          <w:lang w:eastAsia="uk-UA"/>
        </w:rPr>
        <w:lastRenderedPageBreak/>
        <w:t>Телефони «гарячої лінії» та електронні поштові адреси окружних прокуратур Кіровоградської області, відповідно до Закону України «Про звернення громадян»:</w:t>
      </w:r>
    </w:p>
    <w:p w14:paraId="19832E4B" w14:textId="77777777" w:rsidR="0078408C" w:rsidRDefault="0078408C" w:rsidP="00F34DB6">
      <w:pPr>
        <w:shd w:val="clear" w:color="auto" w:fill="FFFFFF"/>
        <w:spacing w:before="100" w:beforeAutospacing="1"/>
        <w:ind w:firstLine="567"/>
        <w:jc w:val="both"/>
        <w:rPr>
          <w:rFonts w:eastAsia="Times New Roman"/>
          <w:b/>
          <w:bCs/>
          <w:sz w:val="24"/>
          <w:szCs w:val="24"/>
          <w:lang w:eastAsia="uk-UA"/>
        </w:rPr>
      </w:pPr>
    </w:p>
    <w:tbl>
      <w:tblPr>
        <w:tblW w:w="9631"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017"/>
        <w:gridCol w:w="4795"/>
        <w:gridCol w:w="1819"/>
      </w:tblGrid>
      <w:tr w:rsidR="00F34DB6" w:rsidRPr="00F51776" w14:paraId="58E0940E" w14:textId="77777777" w:rsidTr="00E93102">
        <w:trPr>
          <w:trHeight w:val="823"/>
          <w:tblCellSpacing w:w="0" w:type="dxa"/>
        </w:trPr>
        <w:tc>
          <w:tcPr>
            <w:tcW w:w="30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00F83A" w14:textId="77777777" w:rsidR="00F34DB6" w:rsidRPr="00F51776" w:rsidRDefault="00F34DB6" w:rsidP="00706B92">
            <w:pPr>
              <w:spacing w:before="100" w:beforeAutospacing="1"/>
              <w:jc w:val="center"/>
              <w:rPr>
                <w:rFonts w:eastAsia="Times New Roman"/>
                <w:sz w:val="24"/>
                <w:szCs w:val="24"/>
                <w:lang w:eastAsia="uk-UA"/>
              </w:rPr>
            </w:pPr>
            <w:r w:rsidRPr="00F51776">
              <w:rPr>
                <w:rFonts w:eastAsia="Times New Roman"/>
                <w:b/>
                <w:bCs/>
                <w:sz w:val="24"/>
                <w:szCs w:val="24"/>
                <w:shd w:val="clear" w:color="auto" w:fill="FFFFFF"/>
                <w:lang w:eastAsia="uk-UA"/>
              </w:rPr>
              <w:t>Окружні прокуратури</w:t>
            </w:r>
          </w:p>
        </w:tc>
        <w:tc>
          <w:tcPr>
            <w:tcW w:w="476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133FC169" w14:textId="77777777" w:rsidR="00F34DB6" w:rsidRPr="00F51776" w:rsidRDefault="00F34DB6" w:rsidP="00706B92">
            <w:pPr>
              <w:spacing w:before="100" w:beforeAutospacing="1"/>
              <w:jc w:val="center"/>
              <w:rPr>
                <w:rFonts w:eastAsia="Times New Roman"/>
                <w:sz w:val="24"/>
                <w:szCs w:val="24"/>
                <w:lang w:eastAsia="uk-UA"/>
              </w:rPr>
            </w:pPr>
            <w:r w:rsidRPr="00F51776">
              <w:rPr>
                <w:rFonts w:eastAsia="Times New Roman"/>
                <w:b/>
                <w:bCs/>
                <w:sz w:val="24"/>
                <w:szCs w:val="24"/>
                <w:shd w:val="clear" w:color="auto" w:fill="FFFFFF"/>
                <w:lang w:eastAsia="uk-UA"/>
              </w:rPr>
              <w:t>Електронна адреса</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EB81D5" w14:textId="77777777" w:rsidR="00F34DB6" w:rsidRPr="00F51776" w:rsidRDefault="00F34DB6" w:rsidP="00706B92">
            <w:pPr>
              <w:spacing w:before="100" w:beforeAutospacing="1"/>
              <w:jc w:val="center"/>
              <w:rPr>
                <w:rFonts w:eastAsia="Times New Roman"/>
                <w:sz w:val="24"/>
                <w:szCs w:val="24"/>
                <w:lang w:eastAsia="uk-UA"/>
              </w:rPr>
            </w:pPr>
            <w:r w:rsidRPr="00F51776">
              <w:rPr>
                <w:rFonts w:eastAsia="Times New Roman"/>
                <w:b/>
                <w:bCs/>
                <w:sz w:val="24"/>
                <w:szCs w:val="24"/>
                <w:shd w:val="clear" w:color="auto" w:fill="FFFFFF"/>
                <w:lang w:eastAsia="uk-UA"/>
              </w:rPr>
              <w:t>Номер телефону «гарячої лінії»</w:t>
            </w:r>
          </w:p>
        </w:tc>
      </w:tr>
      <w:tr w:rsidR="00F34DB6" w:rsidRPr="00F51776" w14:paraId="4F3E45AD" w14:textId="77777777" w:rsidTr="00E93102">
        <w:trPr>
          <w:tblCellSpacing w:w="0" w:type="dxa"/>
        </w:trPr>
        <w:tc>
          <w:tcPr>
            <w:tcW w:w="30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9CC875" w14:textId="77777777" w:rsidR="00F34DB6" w:rsidRPr="00F51776" w:rsidRDefault="00F34DB6" w:rsidP="00706B92">
            <w:pPr>
              <w:spacing w:before="100" w:beforeAutospacing="1"/>
              <w:rPr>
                <w:rFonts w:eastAsia="Times New Roman"/>
                <w:sz w:val="24"/>
                <w:szCs w:val="24"/>
                <w:lang w:eastAsia="uk-UA"/>
              </w:rPr>
            </w:pPr>
            <w:r w:rsidRPr="00F51776">
              <w:rPr>
                <w:rFonts w:eastAsia="Times New Roman"/>
                <w:sz w:val="24"/>
                <w:szCs w:val="24"/>
                <w:lang w:eastAsia="uk-UA"/>
              </w:rPr>
              <w:t>Кропивницька окружна прокуратура</w:t>
            </w:r>
          </w:p>
        </w:tc>
        <w:tc>
          <w:tcPr>
            <w:tcW w:w="476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2BC31582" w14:textId="77777777" w:rsidR="00F34DB6" w:rsidRPr="00F51776" w:rsidRDefault="00F34DB6" w:rsidP="00706B92">
            <w:pPr>
              <w:spacing w:before="100" w:beforeAutospacing="1"/>
              <w:jc w:val="center"/>
              <w:rPr>
                <w:rFonts w:eastAsia="Times New Roman"/>
                <w:sz w:val="24"/>
                <w:szCs w:val="24"/>
                <w:lang w:eastAsia="uk-UA"/>
              </w:rPr>
            </w:pPr>
            <w:r w:rsidRPr="00F51776">
              <w:rPr>
                <w:rFonts w:eastAsia="Times New Roman"/>
                <w:sz w:val="24"/>
                <w:szCs w:val="24"/>
                <w:lang w:eastAsia="uk-UA"/>
              </w:rPr>
              <w:t>zvern-Kirovograd@kir.gp.gov.ua</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1CF05E" w14:textId="77777777" w:rsidR="00F34DB6" w:rsidRPr="00F51776" w:rsidRDefault="00F34DB6" w:rsidP="00706B92">
            <w:pPr>
              <w:spacing w:before="100" w:beforeAutospacing="1"/>
              <w:jc w:val="center"/>
              <w:rPr>
                <w:rFonts w:eastAsia="Times New Roman"/>
                <w:sz w:val="24"/>
                <w:szCs w:val="24"/>
                <w:lang w:eastAsia="uk-UA"/>
              </w:rPr>
            </w:pPr>
            <w:r w:rsidRPr="00F51776">
              <w:rPr>
                <w:rFonts w:eastAsia="Times New Roman"/>
                <w:sz w:val="24"/>
                <w:szCs w:val="24"/>
                <w:lang w:eastAsia="uk-UA"/>
              </w:rPr>
              <w:t>(0522)34-59-05</w:t>
            </w:r>
          </w:p>
        </w:tc>
      </w:tr>
      <w:tr w:rsidR="00F34DB6" w:rsidRPr="00F51776" w14:paraId="13AB0243" w14:textId="77777777" w:rsidTr="00E93102">
        <w:trPr>
          <w:tblCellSpacing w:w="0" w:type="dxa"/>
        </w:trPr>
        <w:tc>
          <w:tcPr>
            <w:tcW w:w="30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03DDAF" w14:textId="77777777" w:rsidR="00F34DB6" w:rsidRPr="00F51776" w:rsidRDefault="00F34DB6" w:rsidP="00706B92">
            <w:pPr>
              <w:spacing w:before="100" w:beforeAutospacing="1"/>
              <w:rPr>
                <w:rFonts w:eastAsia="Times New Roman"/>
                <w:sz w:val="24"/>
                <w:szCs w:val="24"/>
                <w:lang w:eastAsia="uk-UA"/>
              </w:rPr>
            </w:pPr>
            <w:r w:rsidRPr="00F51776">
              <w:rPr>
                <w:rFonts w:eastAsia="Times New Roman"/>
                <w:sz w:val="24"/>
                <w:szCs w:val="24"/>
                <w:lang w:eastAsia="uk-UA"/>
              </w:rPr>
              <w:t>Знам'янська окружна прокуратура</w:t>
            </w:r>
          </w:p>
        </w:tc>
        <w:tc>
          <w:tcPr>
            <w:tcW w:w="476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665C4243" w14:textId="77777777" w:rsidR="00F34DB6" w:rsidRPr="00F51776" w:rsidRDefault="00F34DB6" w:rsidP="00706B92">
            <w:pPr>
              <w:spacing w:before="100" w:beforeAutospacing="1"/>
              <w:jc w:val="center"/>
              <w:rPr>
                <w:rFonts w:eastAsia="Times New Roman"/>
                <w:sz w:val="24"/>
                <w:szCs w:val="24"/>
                <w:lang w:eastAsia="uk-UA"/>
              </w:rPr>
            </w:pPr>
            <w:r w:rsidRPr="00F51776">
              <w:rPr>
                <w:rFonts w:eastAsia="Times New Roman"/>
                <w:sz w:val="24"/>
                <w:szCs w:val="24"/>
                <w:lang w:eastAsia="uk-UA"/>
              </w:rPr>
              <w:t>zvern-Znamyanka@kir.gp.gov.ua</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66ED50" w14:textId="77777777" w:rsidR="00F34DB6" w:rsidRPr="00F51776" w:rsidRDefault="00F34DB6" w:rsidP="00706B92">
            <w:pPr>
              <w:spacing w:before="100" w:beforeAutospacing="1"/>
              <w:jc w:val="center"/>
              <w:rPr>
                <w:rFonts w:eastAsia="Times New Roman"/>
                <w:sz w:val="24"/>
                <w:szCs w:val="24"/>
                <w:lang w:eastAsia="uk-UA"/>
              </w:rPr>
            </w:pPr>
            <w:r w:rsidRPr="00F51776">
              <w:rPr>
                <w:rFonts w:eastAsia="Times New Roman"/>
                <w:sz w:val="24"/>
                <w:szCs w:val="24"/>
                <w:lang w:eastAsia="uk-UA"/>
              </w:rPr>
              <w:t>(05233)7-47-69</w:t>
            </w:r>
          </w:p>
        </w:tc>
      </w:tr>
      <w:tr w:rsidR="00F34DB6" w:rsidRPr="00F51776" w14:paraId="65B638B1" w14:textId="77777777" w:rsidTr="00E93102">
        <w:trPr>
          <w:tblCellSpacing w:w="0" w:type="dxa"/>
        </w:trPr>
        <w:tc>
          <w:tcPr>
            <w:tcW w:w="30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8282E8" w14:textId="77777777" w:rsidR="00F34DB6" w:rsidRPr="00F51776" w:rsidRDefault="00F34DB6" w:rsidP="00706B92">
            <w:pPr>
              <w:spacing w:before="100" w:beforeAutospacing="1"/>
              <w:rPr>
                <w:rFonts w:eastAsia="Times New Roman"/>
                <w:sz w:val="24"/>
                <w:szCs w:val="24"/>
                <w:lang w:eastAsia="uk-UA"/>
              </w:rPr>
            </w:pPr>
            <w:r w:rsidRPr="00F51776">
              <w:rPr>
                <w:rFonts w:eastAsia="Times New Roman"/>
                <w:sz w:val="24"/>
                <w:szCs w:val="24"/>
                <w:lang w:eastAsia="uk-UA"/>
              </w:rPr>
              <w:t>Новоукраїнська окружна прокуратура</w:t>
            </w:r>
          </w:p>
        </w:tc>
        <w:tc>
          <w:tcPr>
            <w:tcW w:w="476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03E4CB76" w14:textId="77777777" w:rsidR="00F34DB6" w:rsidRPr="00F51776" w:rsidRDefault="00F34DB6" w:rsidP="00706B92">
            <w:pPr>
              <w:spacing w:before="100" w:beforeAutospacing="1"/>
              <w:jc w:val="center"/>
              <w:rPr>
                <w:rFonts w:eastAsia="Times New Roman"/>
                <w:sz w:val="24"/>
                <w:szCs w:val="24"/>
                <w:lang w:eastAsia="uk-UA"/>
              </w:rPr>
            </w:pPr>
            <w:r w:rsidRPr="00F51776">
              <w:rPr>
                <w:rFonts w:eastAsia="Times New Roman"/>
                <w:sz w:val="24"/>
                <w:szCs w:val="24"/>
                <w:lang w:eastAsia="uk-UA"/>
              </w:rPr>
              <w:t>zvern-Novoukrayinka@kir.gp.gov.ua</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5E24C9" w14:textId="77777777" w:rsidR="00F34DB6" w:rsidRPr="00F51776" w:rsidRDefault="00F34DB6" w:rsidP="00706B92">
            <w:pPr>
              <w:spacing w:before="100" w:beforeAutospacing="1"/>
              <w:jc w:val="center"/>
              <w:rPr>
                <w:rFonts w:eastAsia="Times New Roman"/>
                <w:sz w:val="24"/>
                <w:szCs w:val="24"/>
                <w:lang w:eastAsia="uk-UA"/>
              </w:rPr>
            </w:pPr>
            <w:r w:rsidRPr="00F51776">
              <w:rPr>
                <w:rFonts w:eastAsia="Times New Roman"/>
                <w:sz w:val="24"/>
                <w:szCs w:val="24"/>
                <w:lang w:eastAsia="uk-UA"/>
              </w:rPr>
              <w:t>(05251) 2-21-44</w:t>
            </w:r>
          </w:p>
        </w:tc>
      </w:tr>
      <w:tr w:rsidR="00F34DB6" w:rsidRPr="00F51776" w14:paraId="382D793F" w14:textId="77777777" w:rsidTr="00E93102">
        <w:trPr>
          <w:tblCellSpacing w:w="0" w:type="dxa"/>
        </w:trPr>
        <w:tc>
          <w:tcPr>
            <w:tcW w:w="30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A9B9F1" w14:textId="77777777" w:rsidR="00F34DB6" w:rsidRPr="00F51776" w:rsidRDefault="00F34DB6" w:rsidP="00706B92">
            <w:pPr>
              <w:spacing w:before="100" w:beforeAutospacing="1"/>
              <w:rPr>
                <w:rFonts w:eastAsia="Times New Roman"/>
                <w:sz w:val="24"/>
                <w:szCs w:val="24"/>
                <w:lang w:eastAsia="uk-UA"/>
              </w:rPr>
            </w:pPr>
            <w:r w:rsidRPr="00F51776">
              <w:rPr>
                <w:rFonts w:eastAsia="Times New Roman"/>
                <w:sz w:val="24"/>
                <w:szCs w:val="24"/>
                <w:lang w:eastAsia="uk-UA"/>
              </w:rPr>
              <w:t>Олександрійська окружна прокуратура</w:t>
            </w:r>
          </w:p>
        </w:tc>
        <w:tc>
          <w:tcPr>
            <w:tcW w:w="476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7C4F0BA5" w14:textId="77777777" w:rsidR="00F34DB6" w:rsidRPr="00F51776" w:rsidRDefault="00F34DB6" w:rsidP="00706B92">
            <w:pPr>
              <w:spacing w:before="100" w:beforeAutospacing="1"/>
              <w:jc w:val="center"/>
              <w:rPr>
                <w:rFonts w:eastAsia="Times New Roman"/>
                <w:sz w:val="24"/>
                <w:szCs w:val="24"/>
                <w:lang w:eastAsia="uk-UA"/>
              </w:rPr>
            </w:pPr>
            <w:r w:rsidRPr="00F51776">
              <w:rPr>
                <w:rFonts w:eastAsia="Times New Roman"/>
                <w:sz w:val="24"/>
                <w:szCs w:val="24"/>
                <w:lang w:eastAsia="uk-UA"/>
              </w:rPr>
              <w:t>zvern-Oleksandriya@kir.gp.gov.ua</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7EA283" w14:textId="03F63F1F" w:rsidR="00F34DB6" w:rsidRPr="00F51776" w:rsidRDefault="00F34DB6" w:rsidP="00706B92">
            <w:pPr>
              <w:spacing w:before="100" w:beforeAutospacing="1"/>
              <w:jc w:val="center"/>
              <w:rPr>
                <w:rFonts w:eastAsia="Times New Roman"/>
                <w:sz w:val="24"/>
                <w:szCs w:val="24"/>
                <w:lang w:eastAsia="uk-UA"/>
              </w:rPr>
            </w:pPr>
            <w:r w:rsidRPr="00F51776">
              <w:rPr>
                <w:rFonts w:eastAsia="Times New Roman"/>
                <w:sz w:val="24"/>
                <w:szCs w:val="24"/>
                <w:lang w:eastAsia="uk-UA"/>
              </w:rPr>
              <w:t>(05</w:t>
            </w:r>
            <w:r w:rsidR="000D4FEA">
              <w:rPr>
                <w:rFonts w:eastAsia="Times New Roman"/>
                <w:sz w:val="24"/>
                <w:szCs w:val="24"/>
                <w:lang w:eastAsia="uk-UA"/>
              </w:rPr>
              <w:t>0</w:t>
            </w:r>
            <w:r w:rsidRPr="00F51776">
              <w:rPr>
                <w:rFonts w:eastAsia="Times New Roman"/>
                <w:sz w:val="24"/>
                <w:szCs w:val="24"/>
                <w:lang w:eastAsia="uk-UA"/>
              </w:rPr>
              <w:t>)</w:t>
            </w:r>
            <w:r w:rsidR="000D4FEA">
              <w:rPr>
                <w:rFonts w:eastAsia="Times New Roman"/>
                <w:sz w:val="24"/>
                <w:szCs w:val="24"/>
                <w:lang w:eastAsia="uk-UA"/>
              </w:rPr>
              <w:t>588-22-65</w:t>
            </w:r>
          </w:p>
        </w:tc>
      </w:tr>
      <w:tr w:rsidR="00F34DB6" w:rsidRPr="00F51776" w14:paraId="5314C216" w14:textId="77777777" w:rsidTr="00E93102">
        <w:trPr>
          <w:tblCellSpacing w:w="0" w:type="dxa"/>
        </w:trPr>
        <w:tc>
          <w:tcPr>
            <w:tcW w:w="30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9130E4" w14:textId="77777777" w:rsidR="00F34DB6" w:rsidRPr="00F51776" w:rsidRDefault="00F34DB6" w:rsidP="00706B92">
            <w:pPr>
              <w:spacing w:before="100" w:beforeAutospacing="1"/>
              <w:rPr>
                <w:rFonts w:eastAsia="Times New Roman"/>
                <w:sz w:val="24"/>
                <w:szCs w:val="24"/>
                <w:lang w:eastAsia="uk-UA"/>
              </w:rPr>
            </w:pPr>
            <w:r w:rsidRPr="00F51776">
              <w:rPr>
                <w:rFonts w:eastAsia="Times New Roman"/>
                <w:sz w:val="24"/>
                <w:szCs w:val="24"/>
                <w:lang w:eastAsia="uk-UA"/>
              </w:rPr>
              <w:t>Голованівська окружна прокуратура</w:t>
            </w:r>
          </w:p>
        </w:tc>
        <w:tc>
          <w:tcPr>
            <w:tcW w:w="476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14:paraId="340D6DDA" w14:textId="77777777" w:rsidR="00F34DB6" w:rsidRPr="00F51776" w:rsidRDefault="00F34DB6" w:rsidP="00706B92">
            <w:pPr>
              <w:spacing w:before="100" w:beforeAutospacing="1"/>
              <w:jc w:val="center"/>
              <w:rPr>
                <w:rFonts w:eastAsia="Times New Roman"/>
                <w:sz w:val="24"/>
                <w:szCs w:val="24"/>
                <w:lang w:eastAsia="uk-UA"/>
              </w:rPr>
            </w:pPr>
            <w:r w:rsidRPr="00F51776">
              <w:rPr>
                <w:rFonts w:eastAsia="Times New Roman"/>
                <w:sz w:val="24"/>
                <w:szCs w:val="24"/>
                <w:lang w:eastAsia="uk-UA"/>
              </w:rPr>
              <w:t>zvern-Golovanivsk@kir.gp.gov.ua</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3C0191" w14:textId="6B442BA5" w:rsidR="00F34DB6" w:rsidRPr="00F51776" w:rsidRDefault="00F34DB6" w:rsidP="00706B92">
            <w:pPr>
              <w:spacing w:before="100" w:beforeAutospacing="1"/>
              <w:jc w:val="center"/>
              <w:rPr>
                <w:rFonts w:eastAsia="Times New Roman"/>
                <w:sz w:val="24"/>
                <w:szCs w:val="24"/>
                <w:lang w:eastAsia="uk-UA"/>
              </w:rPr>
            </w:pPr>
            <w:r w:rsidRPr="00F51776">
              <w:rPr>
                <w:rFonts w:eastAsia="Times New Roman"/>
                <w:sz w:val="24"/>
                <w:szCs w:val="24"/>
                <w:lang w:eastAsia="uk-UA"/>
              </w:rPr>
              <w:t>(05252)2-28-8</w:t>
            </w:r>
            <w:r w:rsidR="000D4FEA">
              <w:rPr>
                <w:rFonts w:eastAsia="Times New Roman"/>
                <w:sz w:val="24"/>
                <w:szCs w:val="24"/>
                <w:lang w:eastAsia="uk-UA"/>
              </w:rPr>
              <w:t>2</w:t>
            </w:r>
          </w:p>
        </w:tc>
      </w:tr>
    </w:tbl>
    <w:p w14:paraId="0C403F9A" w14:textId="77777777" w:rsidR="00F34DB6" w:rsidRPr="00F34DB6" w:rsidRDefault="00F34DB6" w:rsidP="00F34DB6">
      <w:pPr>
        <w:shd w:val="clear" w:color="auto" w:fill="FFFFFF"/>
        <w:spacing w:before="100" w:beforeAutospacing="1"/>
        <w:ind w:firstLine="567"/>
        <w:jc w:val="both"/>
        <w:rPr>
          <w:rFonts w:eastAsia="Times New Roman"/>
          <w:color w:val="000000"/>
          <w:sz w:val="24"/>
          <w:szCs w:val="24"/>
          <w:lang w:eastAsia="uk-UA"/>
        </w:rPr>
      </w:pPr>
      <w:r w:rsidRPr="00F34DB6">
        <w:rPr>
          <w:rFonts w:eastAsia="Times New Roman"/>
          <w:color w:val="000000"/>
          <w:sz w:val="24"/>
          <w:szCs w:val="24"/>
          <w:lang w:eastAsia="uk-UA"/>
        </w:rPr>
        <w:t>У разі отримання звернень, у яких порушені питання не належать до повноважень органів прокуратури, відповідно до вимог статті 7 Закону України «Про звернення громадян», вони в 5-денний термін направляються за належністю до компетентних органів державної влади, місцевого самоврядування, підприємств, установ, організацій, про що письмово повідомляються заявники.</w:t>
      </w:r>
    </w:p>
    <w:p w14:paraId="17D49FEF" w14:textId="77777777" w:rsidR="00F34DB6" w:rsidRPr="00F34DB6" w:rsidRDefault="00F34DB6" w:rsidP="00F34DB6">
      <w:pPr>
        <w:spacing w:before="100" w:beforeAutospacing="1"/>
        <w:ind w:firstLine="567"/>
        <w:jc w:val="both"/>
        <w:rPr>
          <w:sz w:val="24"/>
          <w:szCs w:val="24"/>
          <w:lang w:eastAsia="ru-RU"/>
        </w:rPr>
      </w:pPr>
      <w:r w:rsidRPr="00F34DB6">
        <w:rPr>
          <w:rFonts w:eastAsia="Times New Roman"/>
          <w:sz w:val="24"/>
          <w:szCs w:val="24"/>
          <w:lang w:eastAsia="ru-RU"/>
        </w:rPr>
        <w:t>З приводу компетенції органів прокуратури інформуємо, що з</w:t>
      </w:r>
      <w:r w:rsidRPr="00F34DB6">
        <w:rPr>
          <w:sz w:val="24"/>
          <w:szCs w:val="24"/>
          <w:lang w:eastAsia="ru-RU"/>
        </w:rPr>
        <w:t xml:space="preserve"> набранням чинності Закону України «Про прокуратуру» від 14.10.2014 №1697-</w:t>
      </w:r>
      <w:r w:rsidRPr="00F34DB6">
        <w:rPr>
          <w:sz w:val="24"/>
          <w:szCs w:val="24"/>
          <w:lang w:val="en-US" w:eastAsia="ru-RU"/>
        </w:rPr>
        <w:t>VII</w:t>
      </w:r>
      <w:r w:rsidRPr="00F34DB6">
        <w:rPr>
          <w:sz w:val="24"/>
          <w:szCs w:val="24"/>
          <w:lang w:eastAsia="ru-RU"/>
        </w:rPr>
        <w:t xml:space="preserve">, органи прокуратури не здійснюють функції нагляду </w:t>
      </w:r>
      <w:r w:rsidRPr="00F34DB6">
        <w:rPr>
          <w:sz w:val="24"/>
          <w:szCs w:val="24"/>
        </w:rPr>
        <w:t xml:space="preserve">за додержанням прав і свобод людини і громадянина, додержанням законів із цих питань органами виконавчої влади, місцевого самоврядування, їх посадовими і службовими особами та не </w:t>
      </w:r>
      <w:r w:rsidRPr="00F34DB6">
        <w:rPr>
          <w:sz w:val="24"/>
          <w:szCs w:val="24"/>
          <w:lang w:eastAsia="ru-RU"/>
        </w:rPr>
        <w:t>уповноважені проводити перевірки у порядку вищевказаного нагляду.</w:t>
      </w:r>
    </w:p>
    <w:p w14:paraId="53085503" w14:textId="77777777" w:rsidR="00F34DB6" w:rsidRPr="00F34DB6" w:rsidRDefault="00F34DB6" w:rsidP="00F34DB6">
      <w:pPr>
        <w:spacing w:before="100" w:beforeAutospacing="1"/>
        <w:ind w:firstLine="567"/>
        <w:jc w:val="both"/>
        <w:rPr>
          <w:rFonts w:eastAsia="Times New Roman"/>
          <w:sz w:val="24"/>
          <w:szCs w:val="24"/>
          <w:lang w:eastAsia="ru-RU"/>
        </w:rPr>
      </w:pPr>
      <w:r w:rsidRPr="00F34DB6">
        <w:rPr>
          <w:rFonts w:eastAsia="Times New Roman"/>
          <w:sz w:val="24"/>
          <w:szCs w:val="24"/>
          <w:lang w:eastAsia="ru-RU"/>
        </w:rPr>
        <w:t>Статтею 131-1 Конституції України визначено, що прокуратура здійснює представництво інтересів держави в суді у виключних випадках і в порядку, що визначені законом.</w:t>
      </w:r>
    </w:p>
    <w:p w14:paraId="01B22EFB" w14:textId="07F4791B" w:rsidR="00F34DB6" w:rsidRPr="00F34DB6" w:rsidRDefault="00F34DB6" w:rsidP="00F34DB6">
      <w:pPr>
        <w:spacing w:before="100" w:beforeAutospacing="1"/>
        <w:ind w:firstLine="567"/>
        <w:jc w:val="both"/>
        <w:rPr>
          <w:rFonts w:eastAsia="Times New Roman"/>
          <w:sz w:val="24"/>
          <w:szCs w:val="24"/>
          <w:lang w:eastAsia="uk-UA"/>
        </w:rPr>
      </w:pPr>
      <w:r w:rsidRPr="00F34DB6">
        <w:rPr>
          <w:sz w:val="24"/>
          <w:szCs w:val="24"/>
          <w:lang w:eastAsia="ru-RU"/>
        </w:rPr>
        <w:t xml:space="preserve">При цьому, інформуємо, що здійснення представництва інтересів осіб, які мають право на безоплатну вторинну допомогу, в судах, інших державних органах, органах місцевого самоврядування, перед іншими особами є одним із завдань центрів з надання безоплатної вторинної </w:t>
      </w:r>
      <w:r w:rsidRPr="00F34DB6">
        <w:rPr>
          <w:rFonts w:eastAsia="Times New Roman"/>
          <w:bCs/>
          <w:sz w:val="24"/>
          <w:szCs w:val="24"/>
          <w:lang w:eastAsia="uk-UA"/>
        </w:rPr>
        <w:t xml:space="preserve">правової допомоги. Більш детальну інформацію про діяльність цих центрів розміщено на офіційному вебсайті </w:t>
      </w:r>
      <w:hyperlink r:id="rId19" w:history="1">
        <w:r w:rsidRPr="00F34DB6">
          <w:rPr>
            <w:rFonts w:eastAsia="Times New Roman"/>
            <w:bCs/>
            <w:color w:val="0000FF"/>
            <w:sz w:val="24"/>
            <w:szCs w:val="24"/>
            <w:u w:val="single"/>
            <w:lang w:eastAsia="uk-UA"/>
          </w:rPr>
          <w:t>https://www.legalaid.gov.ua/</w:t>
        </w:r>
      </w:hyperlink>
      <w:r w:rsidRPr="00F34DB6">
        <w:rPr>
          <w:rFonts w:eastAsia="Times New Roman"/>
          <w:bCs/>
          <w:sz w:val="24"/>
          <w:szCs w:val="24"/>
          <w:lang w:eastAsia="uk-UA"/>
        </w:rPr>
        <w:t>. На території Кіровоградської області функціонує Регіональний центр</w:t>
      </w:r>
      <w:r w:rsidRPr="00F34DB6">
        <w:rPr>
          <w:sz w:val="24"/>
          <w:szCs w:val="24"/>
          <w:lang w:eastAsia="ru-RU"/>
        </w:rPr>
        <w:t xml:space="preserve"> з надання безоплатної вторинної </w:t>
      </w:r>
      <w:r w:rsidRPr="00F34DB6">
        <w:rPr>
          <w:rFonts w:eastAsia="Times New Roman"/>
          <w:sz w:val="24"/>
          <w:szCs w:val="24"/>
          <w:lang w:eastAsia="ru-RU"/>
        </w:rPr>
        <w:t>правової допомоги у Кіровоградській</w:t>
      </w:r>
      <w:r w:rsidR="00822161">
        <w:rPr>
          <w:rFonts w:eastAsia="Times New Roman"/>
          <w:sz w:val="24"/>
          <w:szCs w:val="24"/>
          <w:lang w:eastAsia="ru-RU"/>
        </w:rPr>
        <w:t xml:space="preserve"> та Миколаївських</w:t>
      </w:r>
      <w:r w:rsidRPr="00F34DB6">
        <w:rPr>
          <w:rFonts w:eastAsia="Times New Roman"/>
          <w:sz w:val="24"/>
          <w:szCs w:val="24"/>
          <w:lang w:eastAsia="ru-RU"/>
        </w:rPr>
        <w:t xml:space="preserve"> област</w:t>
      </w:r>
      <w:r w:rsidR="00822161">
        <w:rPr>
          <w:rFonts w:eastAsia="Times New Roman"/>
          <w:sz w:val="24"/>
          <w:szCs w:val="24"/>
          <w:lang w:eastAsia="ru-RU"/>
        </w:rPr>
        <w:t>ях</w:t>
      </w:r>
      <w:r w:rsidRPr="00F34DB6">
        <w:rPr>
          <w:rFonts w:eastAsia="Times New Roman"/>
          <w:sz w:val="24"/>
          <w:szCs w:val="24"/>
          <w:lang w:eastAsia="ru-RU"/>
        </w:rPr>
        <w:t xml:space="preserve"> (</w:t>
      </w:r>
      <w:r w:rsidRPr="00F34DB6">
        <w:rPr>
          <w:rFonts w:eastAsiaTheme="minorHAnsi"/>
          <w:color w:val="000000"/>
          <w:sz w:val="24"/>
          <w:szCs w:val="24"/>
          <w:shd w:val="clear" w:color="auto" w:fill="FFFFFF"/>
        </w:rPr>
        <w:t>м. Кропивницький, вул. Дворцова, 32/29, 5 поверх);</w:t>
      </w:r>
      <w:r w:rsidRPr="00F34DB6">
        <w:rPr>
          <w:rFonts w:eastAsia="Times New Roman"/>
          <w:sz w:val="24"/>
          <w:szCs w:val="24"/>
          <w:lang w:eastAsia="ru-RU"/>
        </w:rPr>
        <w:t xml:space="preserve"> а в</w:t>
      </w:r>
      <w:r w:rsidRPr="00F34DB6">
        <w:rPr>
          <w:rFonts w:eastAsia="Times New Roman"/>
          <w:bCs/>
          <w:sz w:val="24"/>
          <w:szCs w:val="24"/>
          <w:lang w:eastAsia="uk-UA"/>
        </w:rPr>
        <w:t xml:space="preserve"> </w:t>
      </w:r>
      <w:r w:rsidRPr="00F34DB6">
        <w:rPr>
          <w:sz w:val="24"/>
          <w:szCs w:val="24"/>
          <w:lang w:eastAsia="ru-RU"/>
        </w:rPr>
        <w:t>місті Кропивницькому по вулиці</w:t>
      </w:r>
      <w:r w:rsidRPr="00F34DB6">
        <w:rPr>
          <w:rFonts w:eastAsia="Times New Roman"/>
          <w:color w:val="000000"/>
          <w:sz w:val="24"/>
          <w:szCs w:val="24"/>
          <w:shd w:val="clear" w:color="auto" w:fill="FFFFFF"/>
          <w:lang w:eastAsia="ru-RU"/>
        </w:rPr>
        <w:t xml:space="preserve"> Архітектора </w:t>
      </w:r>
      <w:proofErr w:type="spellStart"/>
      <w:r w:rsidRPr="00F34DB6">
        <w:rPr>
          <w:rFonts w:eastAsia="Times New Roman"/>
          <w:color w:val="000000"/>
          <w:sz w:val="24"/>
          <w:szCs w:val="24"/>
          <w:shd w:val="clear" w:color="auto" w:fill="FFFFFF"/>
          <w:lang w:eastAsia="ru-RU"/>
        </w:rPr>
        <w:t>Паученка</w:t>
      </w:r>
      <w:proofErr w:type="spellEnd"/>
      <w:r w:rsidRPr="00F34DB6">
        <w:rPr>
          <w:rFonts w:eastAsia="Times New Roman"/>
          <w:color w:val="000000"/>
          <w:sz w:val="24"/>
          <w:szCs w:val="24"/>
          <w:shd w:val="clear" w:color="auto" w:fill="FFFFFF"/>
          <w:lang w:eastAsia="ru-RU"/>
        </w:rPr>
        <w:t>, 64/53</w:t>
      </w:r>
      <w:r w:rsidRPr="00F34DB6">
        <w:rPr>
          <w:sz w:val="24"/>
          <w:szCs w:val="24"/>
          <w:lang w:eastAsia="ru-RU"/>
        </w:rPr>
        <w:t xml:space="preserve"> функціонує Кропивницький місцевий центру з надання безоплатної вторинної </w:t>
      </w:r>
      <w:r w:rsidRPr="00F34DB6">
        <w:rPr>
          <w:rFonts w:eastAsia="Times New Roman"/>
          <w:sz w:val="24"/>
          <w:szCs w:val="24"/>
          <w:lang w:eastAsia="ru-RU"/>
        </w:rPr>
        <w:t xml:space="preserve">правової допомоги. </w:t>
      </w:r>
    </w:p>
    <w:p w14:paraId="2BC11353" w14:textId="77777777" w:rsidR="00F34DB6" w:rsidRPr="00F34DB6" w:rsidRDefault="00F34DB6" w:rsidP="00F34DB6">
      <w:pPr>
        <w:shd w:val="clear" w:color="auto" w:fill="FFFFFF"/>
        <w:spacing w:before="100" w:beforeAutospacing="1"/>
        <w:ind w:firstLine="567"/>
        <w:jc w:val="both"/>
        <w:rPr>
          <w:rFonts w:eastAsia="Times New Roman"/>
          <w:b/>
          <w:bCs/>
          <w:sz w:val="24"/>
          <w:szCs w:val="24"/>
          <w:lang w:eastAsia="uk-UA"/>
        </w:rPr>
      </w:pPr>
      <w:r w:rsidRPr="00F34DB6">
        <w:rPr>
          <w:rFonts w:eastAsia="Times New Roman"/>
          <w:sz w:val="24"/>
          <w:szCs w:val="24"/>
          <w:lang w:eastAsia="uk-UA"/>
        </w:rPr>
        <w:t xml:space="preserve">За результатами вирішення звернень органами прокуратури області </w:t>
      </w:r>
      <w:r w:rsidRPr="00F34DB6">
        <w:rPr>
          <w:rFonts w:eastAsia="Times New Roman"/>
          <w:b/>
          <w:bCs/>
          <w:sz w:val="24"/>
          <w:szCs w:val="24"/>
          <w:lang w:eastAsia="uk-UA"/>
        </w:rPr>
        <w:t>приймається одне з таких рішень:</w:t>
      </w:r>
    </w:p>
    <w:p w14:paraId="290F1D37" w14:textId="77777777" w:rsidR="00F34DB6" w:rsidRPr="00F34DB6" w:rsidRDefault="00F34DB6" w:rsidP="00F34DB6">
      <w:pPr>
        <w:shd w:val="clear" w:color="auto" w:fill="FFFFFF"/>
        <w:ind w:firstLine="709"/>
        <w:jc w:val="both"/>
        <w:rPr>
          <w:rFonts w:eastAsia="Times New Roman"/>
          <w:sz w:val="24"/>
          <w:szCs w:val="24"/>
          <w:lang w:eastAsia="uk-UA"/>
        </w:rPr>
      </w:pPr>
      <w:bookmarkStart w:id="7" w:name="n125"/>
      <w:bookmarkEnd w:id="7"/>
      <w:r w:rsidRPr="00F34DB6">
        <w:rPr>
          <w:rFonts w:eastAsia="Times New Roman"/>
          <w:sz w:val="24"/>
          <w:szCs w:val="24"/>
          <w:lang w:eastAsia="uk-UA"/>
        </w:rPr>
        <w:t>задоволено;</w:t>
      </w:r>
    </w:p>
    <w:p w14:paraId="43E08B17" w14:textId="77777777" w:rsidR="00F34DB6" w:rsidRPr="00F34DB6" w:rsidRDefault="00F34DB6" w:rsidP="00F34DB6">
      <w:pPr>
        <w:shd w:val="clear" w:color="auto" w:fill="FFFFFF"/>
        <w:ind w:firstLine="709"/>
        <w:jc w:val="both"/>
        <w:rPr>
          <w:rFonts w:eastAsia="Times New Roman"/>
          <w:sz w:val="24"/>
          <w:szCs w:val="24"/>
          <w:lang w:eastAsia="uk-UA"/>
        </w:rPr>
      </w:pPr>
      <w:bookmarkStart w:id="8" w:name="n126"/>
      <w:bookmarkEnd w:id="8"/>
      <w:r w:rsidRPr="00F34DB6">
        <w:rPr>
          <w:rFonts w:eastAsia="Times New Roman"/>
          <w:sz w:val="24"/>
          <w:szCs w:val="24"/>
          <w:lang w:eastAsia="uk-UA"/>
        </w:rPr>
        <w:t>відмовлено у задоволенні (</w:t>
      </w:r>
      <w:proofErr w:type="spellStart"/>
      <w:r w:rsidRPr="00F34DB6">
        <w:rPr>
          <w:rFonts w:eastAsia="Times New Roman"/>
          <w:sz w:val="24"/>
          <w:szCs w:val="24"/>
          <w:lang w:eastAsia="uk-UA"/>
        </w:rPr>
        <w:t>відхилено</w:t>
      </w:r>
      <w:proofErr w:type="spellEnd"/>
      <w:r w:rsidRPr="00F34DB6">
        <w:rPr>
          <w:rFonts w:eastAsia="Times New Roman"/>
          <w:sz w:val="24"/>
          <w:szCs w:val="24"/>
          <w:lang w:eastAsia="uk-UA"/>
        </w:rPr>
        <w:t>);</w:t>
      </w:r>
      <w:bookmarkStart w:id="9" w:name="n127"/>
      <w:bookmarkEnd w:id="9"/>
    </w:p>
    <w:p w14:paraId="1844CF78" w14:textId="77777777" w:rsidR="00F34DB6" w:rsidRPr="00F34DB6" w:rsidRDefault="00F34DB6" w:rsidP="00F34DB6">
      <w:pPr>
        <w:shd w:val="clear" w:color="auto" w:fill="FFFFFF"/>
        <w:ind w:firstLine="709"/>
        <w:jc w:val="both"/>
        <w:rPr>
          <w:rFonts w:eastAsia="Times New Roman"/>
          <w:sz w:val="24"/>
          <w:szCs w:val="24"/>
          <w:lang w:eastAsia="uk-UA"/>
        </w:rPr>
      </w:pPr>
      <w:r w:rsidRPr="00F34DB6">
        <w:rPr>
          <w:rFonts w:eastAsia="Times New Roman"/>
          <w:sz w:val="24"/>
          <w:szCs w:val="24"/>
          <w:lang w:eastAsia="uk-UA"/>
        </w:rPr>
        <w:t>надано роз’яснення щодо компетенції органів прокуратури, вимог законодавства, у тому числі надано усні роз</w:t>
      </w:r>
      <w:r w:rsidRPr="00F34DB6">
        <w:rPr>
          <w:rFonts w:eastAsia="Times New Roman"/>
          <w:sz w:val="24"/>
          <w:szCs w:val="24"/>
          <w:lang w:val="ru-RU" w:eastAsia="uk-UA"/>
        </w:rPr>
        <w:t>’</w:t>
      </w:r>
      <w:proofErr w:type="spellStart"/>
      <w:r w:rsidRPr="00F34DB6">
        <w:rPr>
          <w:rFonts w:eastAsia="Times New Roman"/>
          <w:sz w:val="24"/>
          <w:szCs w:val="24"/>
          <w:lang w:eastAsia="uk-UA"/>
        </w:rPr>
        <w:t>яснення</w:t>
      </w:r>
      <w:proofErr w:type="spellEnd"/>
      <w:r w:rsidRPr="00F34DB6">
        <w:rPr>
          <w:rFonts w:eastAsia="Times New Roman"/>
          <w:sz w:val="24"/>
          <w:szCs w:val="24"/>
          <w:lang w:eastAsia="uk-UA"/>
        </w:rPr>
        <w:t xml:space="preserve"> на усні звернення під час особистого прийому.</w:t>
      </w:r>
    </w:p>
    <w:p w14:paraId="22D7E777" w14:textId="28C8256A" w:rsidR="00F34DB6" w:rsidRPr="00F34DB6" w:rsidRDefault="00F34DB6" w:rsidP="00F34DB6">
      <w:pPr>
        <w:shd w:val="clear" w:color="auto" w:fill="FFFFFF"/>
        <w:spacing w:before="100" w:beforeAutospacing="1" w:after="100" w:afterAutospacing="1"/>
        <w:ind w:firstLine="567"/>
        <w:jc w:val="both"/>
        <w:rPr>
          <w:rFonts w:eastAsia="Times New Roman"/>
          <w:color w:val="1F2C4F"/>
          <w:sz w:val="24"/>
          <w:szCs w:val="24"/>
          <w:lang w:eastAsia="uk-UA"/>
        </w:rPr>
      </w:pPr>
      <w:bookmarkStart w:id="10" w:name="n128"/>
      <w:bookmarkEnd w:id="10"/>
      <w:r w:rsidRPr="00F34DB6">
        <w:rPr>
          <w:rFonts w:eastAsia="Times New Roman"/>
          <w:b/>
          <w:bCs/>
          <w:color w:val="000000"/>
          <w:sz w:val="24"/>
          <w:szCs w:val="24"/>
          <w:lang w:eastAsia="uk-UA"/>
        </w:rPr>
        <w:lastRenderedPageBreak/>
        <w:t>Звернення може бути залишено без розгляду, якщо:</w:t>
      </w:r>
    </w:p>
    <w:p w14:paraId="4FD794E6" w14:textId="77777777" w:rsidR="00F34DB6" w:rsidRPr="00F34DB6" w:rsidRDefault="00F34DB6" w:rsidP="00F34DB6">
      <w:pPr>
        <w:shd w:val="clear" w:color="auto" w:fill="FFFFFF"/>
        <w:ind w:firstLine="567"/>
        <w:jc w:val="both"/>
        <w:rPr>
          <w:rFonts w:eastAsia="Times New Roman"/>
          <w:color w:val="1F2C4F"/>
          <w:sz w:val="24"/>
          <w:szCs w:val="24"/>
          <w:lang w:eastAsia="uk-UA"/>
        </w:rPr>
      </w:pPr>
      <w:r w:rsidRPr="00F34DB6">
        <w:rPr>
          <w:rFonts w:eastAsia="Times New Roman"/>
          <w:color w:val="000000"/>
          <w:sz w:val="24"/>
          <w:szCs w:val="24"/>
          <w:lang w:eastAsia="uk-UA"/>
        </w:rPr>
        <w:t>– воно не містить даних про прізвище та місце проживання автора або з якого неможливо встановити авторство (анонімне звернення);</w:t>
      </w:r>
    </w:p>
    <w:p w14:paraId="1C781F23" w14:textId="77777777" w:rsidR="00F34DB6" w:rsidRPr="00F34DB6" w:rsidRDefault="00F34DB6" w:rsidP="00F34DB6">
      <w:pPr>
        <w:shd w:val="clear" w:color="auto" w:fill="FFFFFF"/>
        <w:ind w:firstLine="567"/>
        <w:jc w:val="both"/>
        <w:rPr>
          <w:rFonts w:eastAsia="Times New Roman"/>
          <w:color w:val="1F2C4F"/>
          <w:sz w:val="24"/>
          <w:szCs w:val="24"/>
          <w:lang w:eastAsia="uk-UA"/>
        </w:rPr>
      </w:pPr>
      <w:r w:rsidRPr="00F34DB6">
        <w:rPr>
          <w:rFonts w:eastAsia="Times New Roman"/>
          <w:color w:val="000000"/>
          <w:sz w:val="24"/>
          <w:szCs w:val="24"/>
          <w:lang w:eastAsia="uk-UA"/>
        </w:rPr>
        <w:t>– порушено строк його подання, встановлений статтею 17 Закону України «Про звернення громадян»;</w:t>
      </w:r>
    </w:p>
    <w:p w14:paraId="474F448D" w14:textId="77777777" w:rsidR="00F34DB6" w:rsidRPr="00F34DB6" w:rsidRDefault="00F34DB6" w:rsidP="00F34DB6">
      <w:pPr>
        <w:shd w:val="clear" w:color="auto" w:fill="FFFFFF"/>
        <w:ind w:firstLine="567"/>
        <w:jc w:val="both"/>
        <w:rPr>
          <w:rFonts w:eastAsia="Times New Roman"/>
          <w:color w:val="1F2C4F"/>
          <w:sz w:val="24"/>
          <w:szCs w:val="24"/>
          <w:lang w:eastAsia="uk-UA"/>
        </w:rPr>
      </w:pPr>
      <w:r w:rsidRPr="00F34DB6">
        <w:rPr>
          <w:rFonts w:eastAsia="Times New Roman"/>
          <w:color w:val="000000"/>
          <w:sz w:val="24"/>
          <w:szCs w:val="24"/>
          <w:lang w:eastAsia="uk-UA"/>
        </w:rPr>
        <w:t>– у ньому не викладено суті порушеного питання або воно не містить даних, необхідних для прийняття обґрунтованого рішення;</w:t>
      </w:r>
    </w:p>
    <w:p w14:paraId="4705AFF6" w14:textId="77777777" w:rsidR="00F34DB6" w:rsidRPr="00F34DB6" w:rsidRDefault="00F34DB6" w:rsidP="00F34DB6">
      <w:pPr>
        <w:shd w:val="clear" w:color="auto" w:fill="FFFFFF"/>
        <w:ind w:firstLine="709"/>
        <w:jc w:val="both"/>
        <w:rPr>
          <w:rFonts w:eastAsia="Times New Roman"/>
          <w:color w:val="1F2C4F"/>
          <w:sz w:val="24"/>
          <w:szCs w:val="24"/>
          <w:lang w:eastAsia="uk-UA"/>
        </w:rPr>
      </w:pPr>
      <w:r w:rsidRPr="00F34DB6">
        <w:rPr>
          <w:rFonts w:eastAsia="Times New Roman"/>
          <w:color w:val="000000"/>
          <w:sz w:val="24"/>
          <w:szCs w:val="24"/>
          <w:lang w:eastAsia="uk-UA"/>
        </w:rPr>
        <w:t>–подано в інтересах іншої особи без оформленого у встановленому законом порядку доручення, за винятком випадків, передбачених Законом України «Про запобігання та протидію домашньому насильству» та іншим законодавством;</w:t>
      </w:r>
    </w:p>
    <w:p w14:paraId="403C48EF" w14:textId="77777777" w:rsidR="00F34DB6" w:rsidRPr="00F34DB6" w:rsidRDefault="00F34DB6" w:rsidP="00F34DB6">
      <w:pPr>
        <w:shd w:val="clear" w:color="auto" w:fill="FFFFFF"/>
        <w:ind w:firstLine="567"/>
        <w:jc w:val="both"/>
        <w:rPr>
          <w:rFonts w:eastAsia="Times New Roman"/>
          <w:color w:val="1F2C4F"/>
          <w:sz w:val="24"/>
          <w:szCs w:val="24"/>
          <w:lang w:eastAsia="uk-UA"/>
        </w:rPr>
      </w:pPr>
      <w:r w:rsidRPr="00F34DB6">
        <w:rPr>
          <w:rFonts w:eastAsia="Times New Roman"/>
          <w:color w:val="000000"/>
          <w:sz w:val="24"/>
          <w:szCs w:val="24"/>
          <w:lang w:eastAsia="uk-UA"/>
        </w:rPr>
        <w:t>– прийнято рішення про припинення розгляду.</w:t>
      </w:r>
    </w:p>
    <w:p w14:paraId="63C6C71F" w14:textId="77777777" w:rsidR="00F34DB6" w:rsidRPr="00F34DB6" w:rsidRDefault="00F34DB6" w:rsidP="00F34DB6">
      <w:pPr>
        <w:shd w:val="clear" w:color="auto" w:fill="FFFFFF"/>
        <w:spacing w:before="100" w:beforeAutospacing="1" w:after="100" w:afterAutospacing="1"/>
        <w:ind w:firstLine="567"/>
        <w:jc w:val="both"/>
        <w:rPr>
          <w:rFonts w:eastAsia="Times New Roman"/>
          <w:color w:val="1F2C4F"/>
          <w:sz w:val="24"/>
          <w:szCs w:val="24"/>
          <w:lang w:eastAsia="uk-UA"/>
        </w:rPr>
      </w:pPr>
      <w:r w:rsidRPr="00F34DB6">
        <w:rPr>
          <w:rFonts w:eastAsia="Times New Roman"/>
          <w:b/>
          <w:bCs/>
          <w:color w:val="000000"/>
          <w:sz w:val="24"/>
          <w:szCs w:val="24"/>
          <w:lang w:eastAsia="uk-UA"/>
        </w:rPr>
        <w:t>Органом прокуратури розгляд звернення припиняється у разі:</w:t>
      </w:r>
    </w:p>
    <w:p w14:paraId="5BD1E958" w14:textId="77777777" w:rsidR="00F34DB6" w:rsidRPr="00F34DB6" w:rsidRDefault="00F34DB6" w:rsidP="00F34DB6">
      <w:pPr>
        <w:shd w:val="clear" w:color="auto" w:fill="FFFFFF"/>
        <w:ind w:firstLine="567"/>
        <w:jc w:val="both"/>
        <w:rPr>
          <w:rFonts w:eastAsia="Times New Roman"/>
          <w:color w:val="1F2C4F"/>
          <w:sz w:val="24"/>
          <w:szCs w:val="24"/>
          <w:lang w:eastAsia="uk-UA"/>
        </w:rPr>
      </w:pPr>
      <w:r w:rsidRPr="00F34DB6">
        <w:rPr>
          <w:rFonts w:eastAsia="Times New Roman"/>
          <w:color w:val="1F2C4F"/>
          <w:sz w:val="24"/>
          <w:szCs w:val="24"/>
          <w:lang w:eastAsia="uk-UA"/>
        </w:rPr>
        <w:t xml:space="preserve">- </w:t>
      </w:r>
      <w:r w:rsidRPr="00F34DB6">
        <w:rPr>
          <w:rFonts w:eastAsia="Times New Roman"/>
          <w:color w:val="000000"/>
          <w:sz w:val="24"/>
          <w:szCs w:val="24"/>
          <w:lang w:eastAsia="uk-UA"/>
        </w:rPr>
        <w:t>подання повторного звернення від одного й того самого громадянина до однієї й тієї самої прокуратури з одного й того самого питання, якщо перше вирішено по суті;</w:t>
      </w:r>
    </w:p>
    <w:p w14:paraId="1EF1C331" w14:textId="77777777" w:rsidR="00F34DB6" w:rsidRPr="00F34DB6" w:rsidRDefault="00F34DB6" w:rsidP="00F34DB6">
      <w:pPr>
        <w:shd w:val="clear" w:color="auto" w:fill="FFFFFF"/>
        <w:ind w:firstLine="567"/>
        <w:jc w:val="both"/>
        <w:rPr>
          <w:rFonts w:eastAsia="Times New Roman"/>
          <w:color w:val="1F2C4F"/>
          <w:sz w:val="24"/>
          <w:szCs w:val="24"/>
          <w:lang w:eastAsia="uk-UA"/>
        </w:rPr>
      </w:pPr>
      <w:r w:rsidRPr="00F34DB6">
        <w:rPr>
          <w:rFonts w:eastAsia="Times New Roman"/>
          <w:color w:val="1F2C4F"/>
          <w:sz w:val="24"/>
          <w:szCs w:val="24"/>
          <w:lang w:eastAsia="uk-UA"/>
        </w:rPr>
        <w:t xml:space="preserve">- </w:t>
      </w:r>
      <w:r w:rsidRPr="00F34DB6">
        <w:rPr>
          <w:rFonts w:eastAsia="Times New Roman"/>
          <w:color w:val="000000"/>
          <w:sz w:val="24"/>
          <w:szCs w:val="24"/>
          <w:lang w:eastAsia="uk-UA"/>
        </w:rPr>
        <w:t xml:space="preserve">подання звернення з порушенням строків, передбачених </w:t>
      </w:r>
      <w:hyperlink r:id="rId20" w:anchor="n78" w:tgtFrame="_blank" w:history="1">
        <w:r w:rsidRPr="00F34DB6">
          <w:rPr>
            <w:rFonts w:eastAsia="Times New Roman"/>
            <w:color w:val="000000"/>
            <w:sz w:val="24"/>
            <w:szCs w:val="24"/>
            <w:u w:val="single"/>
            <w:lang w:eastAsia="uk-UA"/>
          </w:rPr>
          <w:t>статтею 17</w:t>
        </w:r>
      </w:hyperlink>
      <w:r w:rsidRPr="00F34DB6">
        <w:rPr>
          <w:rFonts w:eastAsia="Times New Roman"/>
          <w:color w:val="000000"/>
          <w:sz w:val="24"/>
          <w:szCs w:val="24"/>
          <w:u w:val="single"/>
          <w:lang w:eastAsia="uk-UA"/>
        </w:rPr>
        <w:t xml:space="preserve"> </w:t>
      </w:r>
      <w:r w:rsidRPr="00F34DB6">
        <w:rPr>
          <w:rFonts w:eastAsia="Times New Roman"/>
          <w:color w:val="000000"/>
          <w:sz w:val="24"/>
          <w:szCs w:val="24"/>
          <w:lang w:eastAsia="uk-UA"/>
        </w:rPr>
        <w:t>Закону України «Про звернення громадян».</w:t>
      </w:r>
    </w:p>
    <w:p w14:paraId="3BD9E9B2" w14:textId="77777777" w:rsidR="00F34DB6" w:rsidRPr="00F34DB6" w:rsidRDefault="00F34DB6" w:rsidP="00F34DB6">
      <w:pPr>
        <w:shd w:val="clear" w:color="auto" w:fill="FFFFFF"/>
        <w:ind w:firstLine="567"/>
        <w:jc w:val="both"/>
        <w:rPr>
          <w:rFonts w:eastAsia="Times New Roman"/>
          <w:color w:val="1F2C4F"/>
          <w:sz w:val="24"/>
          <w:szCs w:val="24"/>
          <w:lang w:eastAsia="uk-UA"/>
        </w:rPr>
      </w:pPr>
      <w:r w:rsidRPr="00F34DB6">
        <w:rPr>
          <w:rFonts w:eastAsia="Times New Roman"/>
          <w:sz w:val="24"/>
          <w:szCs w:val="24"/>
          <w:lang w:eastAsia="uk-UA"/>
        </w:rPr>
        <w:t>Повідомлення про припинення розгляду звернення надсилається заявнику один раз із роз’ясненням порядку оскарження прийнятого рішення за підписом керівника органу прокуратури області. Наступні звернення з питань, що раніше перевірялися, долучаються до справи</w:t>
      </w:r>
      <w:r w:rsidRPr="00F34DB6">
        <w:rPr>
          <w:rFonts w:eastAsia="Times New Roman"/>
          <w:color w:val="000000"/>
          <w:sz w:val="24"/>
          <w:szCs w:val="24"/>
          <w:lang w:eastAsia="uk-UA"/>
        </w:rPr>
        <w:t>.</w:t>
      </w:r>
    </w:p>
    <w:p w14:paraId="31E722AA" w14:textId="77777777" w:rsidR="00F34DB6" w:rsidRPr="00F34DB6" w:rsidRDefault="00F34DB6" w:rsidP="00F34DB6">
      <w:pPr>
        <w:shd w:val="clear" w:color="auto" w:fill="FFFFFF"/>
        <w:ind w:firstLine="567"/>
        <w:jc w:val="both"/>
        <w:rPr>
          <w:rFonts w:eastAsia="Times New Roman"/>
          <w:b/>
          <w:bCs/>
          <w:color w:val="000000"/>
          <w:sz w:val="24"/>
          <w:szCs w:val="24"/>
          <w:lang w:eastAsia="uk-UA"/>
        </w:rPr>
      </w:pPr>
    </w:p>
    <w:p w14:paraId="0B2994CD" w14:textId="77777777" w:rsidR="00F34DB6" w:rsidRPr="00F34DB6" w:rsidRDefault="00F34DB6" w:rsidP="00F34DB6">
      <w:pPr>
        <w:shd w:val="clear" w:color="auto" w:fill="FFFFFF"/>
        <w:ind w:firstLine="567"/>
        <w:jc w:val="both"/>
        <w:rPr>
          <w:rFonts w:eastAsia="Times New Roman"/>
          <w:color w:val="1F2C4F"/>
          <w:sz w:val="24"/>
          <w:szCs w:val="24"/>
          <w:lang w:eastAsia="uk-UA"/>
        </w:rPr>
      </w:pPr>
      <w:r w:rsidRPr="00F34DB6">
        <w:rPr>
          <w:rFonts w:eastAsia="Times New Roman"/>
          <w:b/>
          <w:bCs/>
          <w:color w:val="000000"/>
          <w:sz w:val="24"/>
          <w:szCs w:val="24"/>
          <w:lang w:eastAsia="uk-UA"/>
        </w:rPr>
        <w:t>Примітка:</w:t>
      </w:r>
      <w:r w:rsidRPr="00F34DB6">
        <w:rPr>
          <w:rFonts w:eastAsia="Times New Roman"/>
          <w:color w:val="1F2C4F"/>
          <w:sz w:val="24"/>
          <w:szCs w:val="24"/>
          <w:lang w:eastAsia="uk-UA"/>
        </w:rPr>
        <w:t xml:space="preserve"> </w:t>
      </w:r>
      <w:r w:rsidRPr="00F34DB6">
        <w:rPr>
          <w:rFonts w:eastAsia="Times New Roman"/>
          <w:color w:val="000000"/>
          <w:sz w:val="24"/>
          <w:szCs w:val="24"/>
          <w:lang w:eastAsia="uk-UA"/>
        </w:rPr>
        <w:t xml:space="preserve">Пунктом 1 та підпунктом 33 пункту 5 Розділу XII Прикінцевих положень Закону України «Про прокуратуру» (N1697-VII від 14.10.2014) виключено статтю 29 Закону України «Про звернення громадян», якою передбачалось здійснення прокурорського нагляду за дотриманням законодавства про звернення громадян </w:t>
      </w:r>
      <w:r w:rsidRPr="00F34DB6">
        <w:rPr>
          <w:rFonts w:eastAsia="Times New Roman"/>
          <w:sz w:val="24"/>
          <w:szCs w:val="24"/>
          <w:lang w:eastAsia="ru-RU"/>
        </w:rPr>
        <w:t>та</w:t>
      </w:r>
      <w:r w:rsidRPr="00F34DB6">
        <w:rPr>
          <w:sz w:val="24"/>
          <w:szCs w:val="24"/>
          <w:lang w:eastAsia="ru-RU"/>
        </w:rPr>
        <w:t xml:space="preserve"> до пункту 11 частини 1                                  статті 255 Кодексу України про адміністративні правопорушення внесені зміни.</w:t>
      </w:r>
      <w:r w:rsidRPr="00F34DB6">
        <w:rPr>
          <w:rFonts w:eastAsia="Times New Roman"/>
          <w:sz w:val="24"/>
          <w:szCs w:val="24"/>
          <w:lang w:eastAsia="ru-RU"/>
        </w:rPr>
        <w:t xml:space="preserve"> </w:t>
      </w:r>
      <w:r w:rsidRPr="00F34DB6">
        <w:rPr>
          <w:sz w:val="24"/>
          <w:szCs w:val="24"/>
          <w:lang w:eastAsia="ru-RU"/>
        </w:rPr>
        <w:t xml:space="preserve">Відповідно органи прокуратури не наділені повноваженнями щодо організації та проведення перевірок дотримання законодавства про звернення громадян, забезпечення доступу до публічної інформації та притягнення порушників до адміністративної відповідальності. </w:t>
      </w:r>
    </w:p>
    <w:p w14:paraId="553E230F" w14:textId="77777777" w:rsidR="00F34DB6" w:rsidRPr="00F34DB6" w:rsidRDefault="00F34DB6" w:rsidP="00F34DB6">
      <w:pPr>
        <w:ind w:firstLine="567"/>
        <w:jc w:val="both"/>
        <w:rPr>
          <w:rFonts w:eastAsia="Times New Roman"/>
          <w:sz w:val="24"/>
          <w:szCs w:val="24"/>
          <w:lang w:eastAsia="ru-RU"/>
        </w:rPr>
      </w:pPr>
      <w:r w:rsidRPr="00F34DB6">
        <w:rPr>
          <w:rFonts w:eastAsia="Times New Roman"/>
          <w:sz w:val="24"/>
          <w:szCs w:val="24"/>
          <w:lang w:eastAsia="ru-RU"/>
        </w:rPr>
        <w:t xml:space="preserve">Згідно з положеннями пункту 8-1 частини 1 статті 255 </w:t>
      </w:r>
      <w:r w:rsidRPr="00F34DB6">
        <w:rPr>
          <w:sz w:val="24"/>
          <w:szCs w:val="24"/>
          <w:lang w:eastAsia="ru-RU"/>
        </w:rPr>
        <w:t xml:space="preserve">Кодексу України про адміністративні правопорушення, </w:t>
      </w:r>
      <w:r w:rsidRPr="00F34DB6">
        <w:rPr>
          <w:rFonts w:eastAsia="Times New Roman"/>
          <w:sz w:val="24"/>
          <w:szCs w:val="24"/>
          <w:lang w:eastAsia="ru-RU"/>
        </w:rPr>
        <w:t xml:space="preserve">уповноважені особи секретаріату Уповноваженого Верховної Ради з прав людини або представники Уповноваженого Верховної Ради України з прав людини мають право складати протоколи про адміністративні правопорушення, у тому числі за порушення, передбаченні статтею 212-3 </w:t>
      </w:r>
      <w:r w:rsidRPr="00F34DB6">
        <w:rPr>
          <w:sz w:val="24"/>
          <w:szCs w:val="24"/>
          <w:lang w:eastAsia="ru-RU"/>
        </w:rPr>
        <w:t>Кодексу України про адміністративні правопорушення</w:t>
      </w:r>
      <w:r w:rsidRPr="00F34DB6">
        <w:rPr>
          <w:rFonts w:eastAsia="Times New Roman"/>
          <w:sz w:val="24"/>
          <w:szCs w:val="24"/>
          <w:lang w:eastAsia="ru-RU"/>
        </w:rPr>
        <w:t>.</w:t>
      </w:r>
    </w:p>
    <w:p w14:paraId="4BD3E531" w14:textId="77777777" w:rsidR="00F34DB6" w:rsidRPr="00F34DB6" w:rsidRDefault="00F34DB6" w:rsidP="00F34DB6">
      <w:pPr>
        <w:shd w:val="clear" w:color="auto" w:fill="FFFFFF"/>
        <w:spacing w:before="100" w:beforeAutospacing="1"/>
        <w:ind w:firstLine="567"/>
        <w:jc w:val="both"/>
        <w:rPr>
          <w:rFonts w:eastAsia="Times New Roman"/>
          <w:color w:val="000000"/>
          <w:sz w:val="24"/>
          <w:szCs w:val="24"/>
          <w:lang w:eastAsia="uk-UA"/>
        </w:rPr>
      </w:pPr>
      <w:r w:rsidRPr="00F34DB6">
        <w:rPr>
          <w:rFonts w:eastAsia="Times New Roman"/>
          <w:color w:val="000000"/>
          <w:sz w:val="24"/>
          <w:szCs w:val="24"/>
          <w:lang w:eastAsia="uk-UA"/>
        </w:rPr>
        <w:t>Відповідно до вимог статті 16 Закону України «Про звернення громадян», скарга на дії чи рішення органу державної влади, органу місцевого самоврядування, підприємства, установи, організації, об’єднання громадян, засобів масової інформації, посадової особи подається у порядку підлеглості вищому органу або посадовій особі, що не позбавляє громадянина права звернутися до суду відповідно до чинного законодавства, а в разі відсутності такого органу або незгоди громадянина з прийнятим за скаргою рішенням - безпосередньо до суду.</w:t>
      </w:r>
    </w:p>
    <w:p w14:paraId="522108D6" w14:textId="77777777" w:rsidR="00AC650C" w:rsidRDefault="00AC650C" w:rsidP="008C51B2">
      <w:pPr>
        <w:shd w:val="clear" w:color="auto" w:fill="FFFFFF"/>
        <w:ind w:firstLine="567"/>
        <w:jc w:val="both"/>
        <w:rPr>
          <w:rFonts w:eastAsia="Times New Roman"/>
          <w:b/>
          <w:bCs/>
          <w:sz w:val="24"/>
          <w:szCs w:val="24"/>
          <w:lang w:eastAsia="uk-UA"/>
        </w:rPr>
      </w:pPr>
    </w:p>
    <w:p w14:paraId="7AF75AC4" w14:textId="77777777" w:rsidR="00AC650C" w:rsidRDefault="00AC650C" w:rsidP="008C51B2">
      <w:pPr>
        <w:shd w:val="clear" w:color="auto" w:fill="FFFFFF"/>
        <w:ind w:firstLine="567"/>
        <w:jc w:val="both"/>
        <w:rPr>
          <w:rFonts w:eastAsia="Times New Roman"/>
          <w:b/>
          <w:bCs/>
          <w:sz w:val="24"/>
          <w:szCs w:val="24"/>
          <w:lang w:eastAsia="uk-UA"/>
        </w:rPr>
      </w:pPr>
    </w:p>
    <w:p w14:paraId="10E6EFB1" w14:textId="77777777" w:rsidR="00AC650C" w:rsidRDefault="00AC650C" w:rsidP="008C51B2">
      <w:pPr>
        <w:shd w:val="clear" w:color="auto" w:fill="FFFFFF"/>
        <w:ind w:firstLine="567"/>
        <w:jc w:val="both"/>
        <w:rPr>
          <w:rFonts w:eastAsia="Times New Roman"/>
          <w:b/>
          <w:bCs/>
          <w:sz w:val="24"/>
          <w:szCs w:val="24"/>
          <w:lang w:eastAsia="uk-UA"/>
        </w:rPr>
      </w:pPr>
    </w:p>
    <w:p w14:paraId="5E1851CF" w14:textId="77777777" w:rsidR="00AC650C" w:rsidRDefault="00AC650C" w:rsidP="008C51B2">
      <w:pPr>
        <w:shd w:val="clear" w:color="auto" w:fill="FFFFFF"/>
        <w:ind w:firstLine="567"/>
        <w:jc w:val="both"/>
        <w:rPr>
          <w:rFonts w:eastAsia="Times New Roman"/>
          <w:b/>
          <w:bCs/>
          <w:sz w:val="24"/>
          <w:szCs w:val="24"/>
          <w:lang w:eastAsia="uk-UA"/>
        </w:rPr>
      </w:pPr>
    </w:p>
    <w:sectPr w:rsidR="00AC650C" w:rsidSect="00B2106C">
      <w:pgSz w:w="11906" w:h="16838"/>
      <w:pgMar w:top="1134" w:right="567"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5534A"/>
    <w:multiLevelType w:val="hybridMultilevel"/>
    <w:tmpl w:val="09ECE114"/>
    <w:lvl w:ilvl="0" w:tplc="A0A44E24">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num w:numId="1" w16cid:durableId="557672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00F"/>
    <w:rsid w:val="000B21AD"/>
    <w:rsid w:val="000D4FEA"/>
    <w:rsid w:val="00161A88"/>
    <w:rsid w:val="001927B9"/>
    <w:rsid w:val="001964C3"/>
    <w:rsid w:val="001D4883"/>
    <w:rsid w:val="001F064C"/>
    <w:rsid w:val="00213F6A"/>
    <w:rsid w:val="00223698"/>
    <w:rsid w:val="002B72D0"/>
    <w:rsid w:val="002D118D"/>
    <w:rsid w:val="00343C56"/>
    <w:rsid w:val="00350A6A"/>
    <w:rsid w:val="003E3A58"/>
    <w:rsid w:val="00460786"/>
    <w:rsid w:val="00470590"/>
    <w:rsid w:val="004712B8"/>
    <w:rsid w:val="004A1613"/>
    <w:rsid w:val="004C498E"/>
    <w:rsid w:val="004C4F59"/>
    <w:rsid w:val="004C6B3B"/>
    <w:rsid w:val="004D5584"/>
    <w:rsid w:val="004F1AAC"/>
    <w:rsid w:val="00530D36"/>
    <w:rsid w:val="00540F89"/>
    <w:rsid w:val="00567D0A"/>
    <w:rsid w:val="005A2762"/>
    <w:rsid w:val="006046BD"/>
    <w:rsid w:val="00657E38"/>
    <w:rsid w:val="006B0BFC"/>
    <w:rsid w:val="006D4786"/>
    <w:rsid w:val="006E33BA"/>
    <w:rsid w:val="00727DB8"/>
    <w:rsid w:val="0078408C"/>
    <w:rsid w:val="007D0E0E"/>
    <w:rsid w:val="007F0DD6"/>
    <w:rsid w:val="008050E7"/>
    <w:rsid w:val="00817341"/>
    <w:rsid w:val="00822161"/>
    <w:rsid w:val="00830AAC"/>
    <w:rsid w:val="00851350"/>
    <w:rsid w:val="00854221"/>
    <w:rsid w:val="00862982"/>
    <w:rsid w:val="008876C8"/>
    <w:rsid w:val="008A37FB"/>
    <w:rsid w:val="008C51B2"/>
    <w:rsid w:val="008F04D8"/>
    <w:rsid w:val="008F0AC8"/>
    <w:rsid w:val="0091111C"/>
    <w:rsid w:val="00942236"/>
    <w:rsid w:val="00946ADA"/>
    <w:rsid w:val="0099026B"/>
    <w:rsid w:val="00993618"/>
    <w:rsid w:val="009D56CC"/>
    <w:rsid w:val="00A218B2"/>
    <w:rsid w:val="00A440C5"/>
    <w:rsid w:val="00A911FC"/>
    <w:rsid w:val="00AC650C"/>
    <w:rsid w:val="00AF6D27"/>
    <w:rsid w:val="00B2106C"/>
    <w:rsid w:val="00B43727"/>
    <w:rsid w:val="00B72B84"/>
    <w:rsid w:val="00B8700F"/>
    <w:rsid w:val="00B876DD"/>
    <w:rsid w:val="00BF5D61"/>
    <w:rsid w:val="00BF71A8"/>
    <w:rsid w:val="00C335F8"/>
    <w:rsid w:val="00C63429"/>
    <w:rsid w:val="00D02C3E"/>
    <w:rsid w:val="00D554D7"/>
    <w:rsid w:val="00DA3C72"/>
    <w:rsid w:val="00E92074"/>
    <w:rsid w:val="00E93102"/>
    <w:rsid w:val="00EB340C"/>
    <w:rsid w:val="00F1147B"/>
    <w:rsid w:val="00F34DB6"/>
    <w:rsid w:val="00F51776"/>
    <w:rsid w:val="00F94ECA"/>
    <w:rsid w:val="00FC0A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B44FF"/>
  <w15:chartTrackingRefBased/>
  <w15:docId w15:val="{576F13FD-B537-4F9B-9927-76C38884D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00F"/>
    <w:pPr>
      <w:spacing w:after="0" w:line="240" w:lineRule="auto"/>
    </w:pPr>
    <w:rPr>
      <w:rFonts w:ascii="Times New Roman" w:eastAsia="Calibri" w:hAnsi="Times New Roman" w:cs="Times New Roman"/>
      <w:sz w:val="28"/>
    </w:rPr>
  </w:style>
  <w:style w:type="paragraph" w:styleId="2">
    <w:name w:val="heading 2"/>
    <w:basedOn w:val="a"/>
    <w:next w:val="a"/>
    <w:link w:val="20"/>
    <w:uiPriority w:val="9"/>
    <w:semiHidden/>
    <w:unhideWhenUsed/>
    <w:qFormat/>
    <w:rsid w:val="00B8700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8700F"/>
    <w:rPr>
      <w:rFonts w:asciiTheme="majorHAnsi" w:eastAsiaTheme="majorEastAsia" w:hAnsiTheme="majorHAnsi" w:cstheme="majorBidi"/>
      <w:color w:val="2F5496" w:themeColor="accent1" w:themeShade="BF"/>
      <w:sz w:val="26"/>
      <w:szCs w:val="26"/>
    </w:rPr>
  </w:style>
  <w:style w:type="character" w:styleId="a3">
    <w:name w:val="Hyperlink"/>
    <w:uiPriority w:val="99"/>
    <w:unhideWhenUsed/>
    <w:rsid w:val="00B8700F"/>
    <w:rPr>
      <w:color w:val="0000FF"/>
      <w:u w:val="single"/>
    </w:rPr>
  </w:style>
  <w:style w:type="paragraph" w:styleId="a4">
    <w:name w:val="List Paragraph"/>
    <w:basedOn w:val="a"/>
    <w:uiPriority w:val="34"/>
    <w:qFormat/>
    <w:rsid w:val="00B8700F"/>
    <w:pPr>
      <w:ind w:left="720"/>
      <w:contextualSpacing/>
    </w:pPr>
  </w:style>
  <w:style w:type="table" w:styleId="a5">
    <w:name w:val="Table Grid"/>
    <w:basedOn w:val="a1"/>
    <w:uiPriority w:val="39"/>
    <w:rsid w:val="00B8700F"/>
    <w:pPr>
      <w:spacing w:after="0" w:line="240" w:lineRule="auto"/>
    </w:pPr>
    <w:rPr>
      <w:rFonts w:ascii="Times New Roman" w:hAnsi="Times New Roman"/>
      <w:sz w:val="28"/>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BF5D61"/>
    <w:rPr>
      <w:b/>
      <w:bCs/>
    </w:rPr>
  </w:style>
  <w:style w:type="paragraph" w:styleId="a7">
    <w:name w:val="Normal (Web)"/>
    <w:basedOn w:val="a"/>
    <w:uiPriority w:val="99"/>
    <w:unhideWhenUsed/>
    <w:rsid w:val="00BF5D61"/>
    <w:pPr>
      <w:spacing w:before="100" w:beforeAutospacing="1" w:after="100" w:afterAutospacing="1"/>
    </w:pPr>
    <w:rPr>
      <w:rFonts w:eastAsia="Times New Roman"/>
      <w:sz w:val="24"/>
      <w:szCs w:val="24"/>
      <w:lang w:eastAsia="uk-UA"/>
    </w:rPr>
  </w:style>
  <w:style w:type="character" w:styleId="a8">
    <w:name w:val="Unresolved Mention"/>
    <w:basedOn w:val="a0"/>
    <w:uiPriority w:val="99"/>
    <w:semiHidden/>
    <w:unhideWhenUsed/>
    <w:rsid w:val="00EB340C"/>
    <w:rPr>
      <w:color w:val="605E5C"/>
      <w:shd w:val="clear" w:color="auto" w:fill="E1DFDD"/>
    </w:rPr>
  </w:style>
  <w:style w:type="paragraph" w:customStyle="1" w:styleId="rvps2">
    <w:name w:val="rvps2"/>
    <w:basedOn w:val="a"/>
    <w:rsid w:val="00AC650C"/>
    <w:pPr>
      <w:spacing w:before="100" w:beforeAutospacing="1" w:after="100" w:afterAutospacing="1"/>
    </w:pPr>
    <w:rPr>
      <w:rFonts w:eastAsia="Times New Roman"/>
      <w:sz w:val="24"/>
      <w:szCs w:val="24"/>
      <w:lang w:eastAsia="uk-UA"/>
    </w:rPr>
  </w:style>
  <w:style w:type="character" w:styleId="a9">
    <w:name w:val="Emphasis"/>
    <w:basedOn w:val="a0"/>
    <w:uiPriority w:val="20"/>
    <w:qFormat/>
    <w:rsid w:val="00AC65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4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r.gp.gov.ua" TargetMode="External"/><Relationship Id="rId13" Type="http://schemas.openxmlformats.org/officeDocument/2006/relationships/hyperlink" Target="https://kir.gp.gov.ua" TargetMode="External"/><Relationship Id="rId18" Type="http://schemas.openxmlformats.org/officeDocument/2006/relationships/hyperlink" Target="http://zakon2.rada.gov.ua/laws/show/393/96-%D0%B2%D1%80/paran14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kir.gp.gov.ua" TargetMode="External"/><Relationship Id="rId12" Type="http://schemas.openxmlformats.org/officeDocument/2006/relationships/hyperlink" Target="http://kir.gp.gov.ua/ua/treatment.html" TargetMode="External"/><Relationship Id="rId17" Type="http://schemas.openxmlformats.org/officeDocument/2006/relationships/hyperlink" Target="https://kir.gp.gov.ua" TargetMode="External"/><Relationship Id="rId2" Type="http://schemas.openxmlformats.org/officeDocument/2006/relationships/styles" Target="styles.xml"/><Relationship Id="rId16" Type="http://schemas.openxmlformats.org/officeDocument/2006/relationships/hyperlink" Target="http://kir.gp.gov.ua/ua/treatment.html" TargetMode="External"/><Relationship Id="rId20" Type="http://schemas.openxmlformats.org/officeDocument/2006/relationships/hyperlink" Target="http://zakon2.rada.gov.ua/laws/show/393/96-%C3%90%C2%B2%C3%91%C2%80/paran78" TargetMode="External"/><Relationship Id="rId1" Type="http://schemas.openxmlformats.org/officeDocument/2006/relationships/numbering" Target="numbering.xml"/><Relationship Id="rId6" Type="http://schemas.openxmlformats.org/officeDocument/2006/relationships/hyperlink" Target="http://kir.gp.gov.ua/ua/treatment.html" TargetMode="External"/><Relationship Id="rId11" Type="http://schemas.openxmlformats.org/officeDocument/2006/relationships/hyperlink" Target="mailto:zvern@kir.gp.gov.ua" TargetMode="External"/><Relationship Id="rId5" Type="http://schemas.openxmlformats.org/officeDocument/2006/relationships/hyperlink" Target="mailto:zvern@kir.gp.gov.ua" TargetMode="External"/><Relationship Id="rId15" Type="http://schemas.openxmlformats.org/officeDocument/2006/relationships/hyperlink" Target="mailto:zvern@kir.gp.gov.ua" TargetMode="External"/><Relationship Id="rId10" Type="http://schemas.openxmlformats.org/officeDocument/2006/relationships/hyperlink" Target="http://zakon2.rada.gov.ua/laws/show/393/96-%C3%90%C2%B2%C3%91%C2%80/paran28" TargetMode="External"/><Relationship Id="rId19" Type="http://schemas.openxmlformats.org/officeDocument/2006/relationships/hyperlink" Target="https://www.legalaid.gov.ua/" TargetMode="External"/><Relationship Id="rId4" Type="http://schemas.openxmlformats.org/officeDocument/2006/relationships/webSettings" Target="webSettings.xml"/><Relationship Id="rId9" Type="http://schemas.openxmlformats.org/officeDocument/2006/relationships/hyperlink" Target="https://zakon.rada.gov.ua/laws/show/393/96-%D0%B2%D1%80" TargetMode="External"/><Relationship Id="rId14" Type="http://schemas.openxmlformats.org/officeDocument/2006/relationships/hyperlink" Target="http://zakon2.rada.gov.ua/laws/show/393/96-%D0%B2%D1%80/paran2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15546</Words>
  <Characters>8862</Characters>
  <Application>Microsoft Office Word</Application>
  <DocSecurity>0</DocSecurity>
  <Lines>73</Lines>
  <Paragraphs>48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2021-08-02T10:45:00Z</cp:lastPrinted>
  <dcterms:created xsi:type="dcterms:W3CDTF">2022-12-09T11:20:00Z</dcterms:created>
  <dcterms:modified xsi:type="dcterms:W3CDTF">2022-12-09T11:20:00Z</dcterms:modified>
</cp:coreProperties>
</file>