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88A" w:rsidRPr="0021688A" w:rsidRDefault="0021688A" w:rsidP="0021688A">
      <w:pPr>
        <w:jc w:val="center"/>
        <w:rPr>
          <w:rFonts w:ascii="Times New Roman" w:hAnsi="Times New Roman" w:cs="Times New Roman"/>
          <w:b/>
          <w:bCs/>
          <w:sz w:val="28"/>
          <w:szCs w:val="28"/>
        </w:rPr>
      </w:pPr>
      <w:bookmarkStart w:id="0" w:name="_GoBack"/>
      <w:bookmarkEnd w:id="0"/>
      <w:r w:rsidRPr="0021688A">
        <w:rPr>
          <w:rFonts w:ascii="Times New Roman" w:hAnsi="Times New Roman" w:cs="Times New Roman"/>
          <w:b/>
          <w:bCs/>
          <w:sz w:val="28"/>
          <w:szCs w:val="28"/>
        </w:rPr>
        <w:t>НАЦІОНАЛЬНА КОМІСІЯ, ЩО ЗДІЙСНЮЄ ДЕРЖАВНЕ РЕГУЛЮВАННЯ У СФЕРАХ ЕЛЕКТРОННИХ КОМУНІКАЦІЙ, РАДІОЧАСТОТНОГО СПЕКТРА ТА НАДАННЯ ПОСЛУГ ПОШТОВОГО ЗВ’ЯЗКУ</w:t>
      </w:r>
    </w:p>
    <w:p w:rsidR="0021688A" w:rsidRPr="0021688A" w:rsidRDefault="0021688A" w:rsidP="0021688A">
      <w:pPr>
        <w:jc w:val="center"/>
        <w:rPr>
          <w:rFonts w:ascii="Times New Roman" w:hAnsi="Times New Roman" w:cs="Times New Roman"/>
          <w:b/>
          <w:bCs/>
          <w:sz w:val="24"/>
          <w:szCs w:val="24"/>
        </w:rPr>
      </w:pPr>
      <w:r w:rsidRPr="0021688A">
        <w:rPr>
          <w:rFonts w:ascii="Times New Roman" w:hAnsi="Times New Roman" w:cs="Times New Roman"/>
          <w:b/>
          <w:bCs/>
        </w:rPr>
        <w:t>ПОСТАНОВА</w:t>
      </w:r>
    </w:p>
    <w:p w:rsidR="0021688A" w:rsidRPr="0021688A" w:rsidRDefault="0021688A" w:rsidP="0021688A">
      <w:pPr>
        <w:jc w:val="center"/>
        <w:rPr>
          <w:rFonts w:ascii="Times New Roman" w:hAnsi="Times New Roman" w:cs="Times New Roman"/>
          <w:b/>
          <w:bCs/>
          <w:sz w:val="24"/>
          <w:szCs w:val="24"/>
        </w:rPr>
      </w:pPr>
      <w:r w:rsidRPr="0021688A">
        <w:rPr>
          <w:rFonts w:ascii="Times New Roman" w:hAnsi="Times New Roman" w:cs="Times New Roman"/>
          <w:b/>
          <w:bCs/>
        </w:rPr>
        <w:t>20.04.2022  № 30</w:t>
      </w:r>
    </w:p>
    <w:p w:rsidR="0021688A" w:rsidRPr="0021688A" w:rsidRDefault="0021688A" w:rsidP="0021688A">
      <w:pPr>
        <w:jc w:val="right"/>
        <w:rPr>
          <w:rFonts w:ascii="Times New Roman" w:hAnsi="Times New Roman" w:cs="Times New Roman"/>
          <w:b/>
          <w:bCs/>
          <w:sz w:val="24"/>
          <w:szCs w:val="24"/>
        </w:rPr>
      </w:pPr>
      <w:r w:rsidRPr="0021688A">
        <w:rPr>
          <w:rFonts w:ascii="Times New Roman" w:hAnsi="Times New Roman" w:cs="Times New Roman"/>
          <w:b/>
          <w:bCs/>
        </w:rPr>
        <w:t>Зареєстровано в Міністерстві</w:t>
      </w:r>
      <w:r w:rsidRPr="0021688A">
        <w:rPr>
          <w:rFonts w:ascii="Times New Roman" w:hAnsi="Times New Roman" w:cs="Times New Roman"/>
        </w:rPr>
        <w:br/>
      </w:r>
      <w:r w:rsidRPr="0021688A">
        <w:rPr>
          <w:rFonts w:ascii="Times New Roman" w:hAnsi="Times New Roman" w:cs="Times New Roman"/>
          <w:b/>
          <w:bCs/>
        </w:rPr>
        <w:t>юстиції України</w:t>
      </w:r>
      <w:r w:rsidRPr="0021688A">
        <w:rPr>
          <w:rFonts w:ascii="Times New Roman" w:hAnsi="Times New Roman" w:cs="Times New Roman"/>
        </w:rPr>
        <w:br/>
      </w:r>
      <w:r w:rsidRPr="0021688A">
        <w:rPr>
          <w:rFonts w:ascii="Times New Roman" w:hAnsi="Times New Roman" w:cs="Times New Roman"/>
          <w:b/>
          <w:bCs/>
        </w:rPr>
        <w:t>07 травня 2022 р.</w:t>
      </w:r>
      <w:r w:rsidRPr="0021688A">
        <w:rPr>
          <w:rFonts w:ascii="Times New Roman" w:hAnsi="Times New Roman" w:cs="Times New Roman"/>
        </w:rPr>
        <w:br/>
      </w:r>
      <w:r w:rsidRPr="0021688A">
        <w:rPr>
          <w:rFonts w:ascii="Times New Roman" w:hAnsi="Times New Roman" w:cs="Times New Roman"/>
          <w:b/>
          <w:bCs/>
        </w:rPr>
        <w:t>за № 502/37838</w:t>
      </w:r>
    </w:p>
    <w:p w:rsidR="0021688A" w:rsidRPr="0021688A" w:rsidRDefault="0021688A" w:rsidP="0021688A">
      <w:pPr>
        <w:jc w:val="center"/>
        <w:rPr>
          <w:rFonts w:ascii="Times New Roman" w:hAnsi="Times New Roman" w:cs="Times New Roman"/>
          <w:sz w:val="24"/>
          <w:szCs w:val="24"/>
        </w:rPr>
      </w:pPr>
      <w:r w:rsidRPr="0021688A">
        <w:rPr>
          <w:rFonts w:ascii="Times New Roman" w:hAnsi="Times New Roman" w:cs="Times New Roman"/>
          <w:b/>
          <w:bCs/>
          <w:sz w:val="24"/>
          <w:szCs w:val="24"/>
        </w:rPr>
        <w:t>Питання ведення реєстру постачальників електронних комунікаційних мереж та послуг</w:t>
      </w:r>
    </w:p>
    <w:p w:rsidR="0021688A" w:rsidRPr="0021688A" w:rsidRDefault="0021688A" w:rsidP="0021688A">
      <w:pPr>
        <w:jc w:val="both"/>
        <w:rPr>
          <w:rFonts w:ascii="Times New Roman" w:hAnsi="Times New Roman" w:cs="Times New Roman"/>
          <w:sz w:val="24"/>
          <w:szCs w:val="24"/>
        </w:rPr>
      </w:pPr>
      <w:bookmarkStart w:id="1" w:name="n133"/>
      <w:bookmarkEnd w:id="1"/>
      <w:r w:rsidRPr="0021688A">
        <w:rPr>
          <w:rFonts w:ascii="Times New Roman" w:hAnsi="Times New Roman" w:cs="Times New Roman"/>
          <w:sz w:val="24"/>
          <w:szCs w:val="24"/>
        </w:rPr>
        <w:t>{Із змінами, внесеними згідно з Постановами Національної комісії,</w:t>
      </w:r>
      <w:r w:rsidRPr="0021688A">
        <w:rPr>
          <w:rFonts w:ascii="Times New Roman" w:hAnsi="Times New Roman" w:cs="Times New Roman"/>
          <w:sz w:val="24"/>
          <w:szCs w:val="24"/>
        </w:rPr>
        <w:br/>
        <w:t>що здійснює державне регулювання у сферах електронних комунікацій,</w:t>
      </w:r>
      <w:r w:rsidRPr="0021688A">
        <w:rPr>
          <w:rFonts w:ascii="Times New Roman" w:hAnsi="Times New Roman" w:cs="Times New Roman"/>
          <w:sz w:val="24"/>
          <w:szCs w:val="24"/>
        </w:rPr>
        <w:br/>
        <w:t xml:space="preserve">радіочастотного спектра та надання послуг поштового зв'язку </w:t>
      </w:r>
      <w:hyperlink r:id="rId5" w:anchor="n2" w:tgtFrame="_blank" w:history="1">
        <w:r w:rsidRPr="0021688A">
          <w:rPr>
            <w:rStyle w:val="a3"/>
            <w:rFonts w:ascii="Times New Roman" w:hAnsi="Times New Roman" w:cs="Times New Roman"/>
            <w:color w:val="auto"/>
            <w:sz w:val="24"/>
            <w:szCs w:val="24"/>
          </w:rPr>
          <w:t>№ 168 від 21.09.2022</w:t>
        </w:r>
      </w:hyperlink>
      <w:r w:rsidRPr="0021688A">
        <w:rPr>
          <w:rFonts w:ascii="Times New Roman" w:hAnsi="Times New Roman" w:cs="Times New Roman"/>
          <w:sz w:val="24"/>
          <w:szCs w:val="24"/>
        </w:rPr>
        <w:t xml:space="preserve">  </w:t>
      </w:r>
      <w:hyperlink r:id="rId6" w:anchor="n2" w:tgtFrame="_blank" w:history="1">
        <w:r w:rsidRPr="0021688A">
          <w:rPr>
            <w:rStyle w:val="a3"/>
            <w:rFonts w:ascii="Times New Roman" w:hAnsi="Times New Roman" w:cs="Times New Roman"/>
            <w:color w:val="auto"/>
            <w:sz w:val="24"/>
            <w:szCs w:val="24"/>
          </w:rPr>
          <w:t>№ 191 від 12.10.2022</w:t>
        </w:r>
      </w:hyperlink>
      <w:r w:rsidRPr="0021688A">
        <w:rPr>
          <w:rFonts w:ascii="Times New Roman" w:hAnsi="Times New Roman" w:cs="Times New Roman"/>
          <w:sz w:val="24"/>
          <w:szCs w:val="24"/>
        </w:rPr>
        <w:t xml:space="preserve"> № 314 від 16.08.2023}</w:t>
      </w:r>
    </w:p>
    <w:p w:rsidR="0021688A" w:rsidRPr="0021688A" w:rsidRDefault="0021688A" w:rsidP="0021688A">
      <w:pPr>
        <w:jc w:val="both"/>
        <w:rPr>
          <w:rFonts w:ascii="Times New Roman" w:hAnsi="Times New Roman" w:cs="Times New Roman"/>
          <w:sz w:val="24"/>
          <w:szCs w:val="24"/>
        </w:rPr>
      </w:pPr>
      <w:bookmarkStart w:id="2" w:name="n5"/>
      <w:bookmarkEnd w:id="2"/>
      <w:r w:rsidRPr="0021688A">
        <w:rPr>
          <w:rFonts w:ascii="Times New Roman" w:hAnsi="Times New Roman" w:cs="Times New Roman"/>
          <w:sz w:val="24"/>
          <w:szCs w:val="24"/>
        </w:rPr>
        <w:t>Відповідно до </w:t>
      </w:r>
      <w:hyperlink r:id="rId7" w:anchor="n456" w:tgtFrame="_blank" w:history="1">
        <w:r w:rsidRPr="0021688A">
          <w:rPr>
            <w:rStyle w:val="a3"/>
            <w:rFonts w:ascii="Times New Roman" w:hAnsi="Times New Roman" w:cs="Times New Roman"/>
            <w:color w:val="auto"/>
            <w:sz w:val="24"/>
            <w:szCs w:val="24"/>
          </w:rPr>
          <w:t>статей 16</w:t>
        </w:r>
      </w:hyperlink>
      <w:r w:rsidRPr="0021688A">
        <w:rPr>
          <w:rFonts w:ascii="Times New Roman" w:hAnsi="Times New Roman" w:cs="Times New Roman"/>
          <w:sz w:val="24"/>
          <w:szCs w:val="24"/>
        </w:rPr>
        <w:t>, </w:t>
      </w:r>
      <w:hyperlink r:id="rId8" w:anchor="n483" w:tgtFrame="_blank" w:history="1">
        <w:r w:rsidRPr="0021688A">
          <w:rPr>
            <w:rStyle w:val="a3"/>
            <w:rFonts w:ascii="Times New Roman" w:hAnsi="Times New Roman" w:cs="Times New Roman"/>
            <w:color w:val="auto"/>
            <w:sz w:val="24"/>
            <w:szCs w:val="24"/>
          </w:rPr>
          <w:t>17</w:t>
        </w:r>
      </w:hyperlink>
      <w:r w:rsidRPr="0021688A">
        <w:rPr>
          <w:rFonts w:ascii="Times New Roman" w:hAnsi="Times New Roman" w:cs="Times New Roman"/>
          <w:sz w:val="24"/>
          <w:szCs w:val="24"/>
        </w:rPr>
        <w:t> Закону України «Про електронні комунікації» та </w:t>
      </w:r>
      <w:hyperlink r:id="rId9" w:anchor="n53" w:tgtFrame="_blank" w:history="1">
        <w:r w:rsidRPr="0021688A">
          <w:rPr>
            <w:rStyle w:val="a3"/>
            <w:rFonts w:ascii="Times New Roman" w:hAnsi="Times New Roman" w:cs="Times New Roman"/>
            <w:color w:val="auto"/>
            <w:sz w:val="24"/>
            <w:szCs w:val="24"/>
          </w:rPr>
          <w:t>пункту 1</w:t>
        </w:r>
      </w:hyperlink>
      <w:r w:rsidRPr="0021688A">
        <w:rPr>
          <w:rFonts w:ascii="Times New Roman" w:hAnsi="Times New Roman" w:cs="Times New Roman"/>
          <w:sz w:val="24"/>
          <w:szCs w:val="24"/>
        </w:rPr>
        <w:t> частини четвертої статті 4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Національна комісія, що здійснює державне регулювання у сферах електронних комунікацій, радіочастотного спектра та надання послуг поштового зв’язку, </w:t>
      </w:r>
      <w:r w:rsidRPr="0021688A">
        <w:rPr>
          <w:rFonts w:ascii="Times New Roman" w:hAnsi="Times New Roman" w:cs="Times New Roman"/>
          <w:b/>
          <w:bCs/>
          <w:sz w:val="24"/>
          <w:szCs w:val="24"/>
        </w:rPr>
        <w:t>ПОСТАНОВЛЯЄ:</w:t>
      </w:r>
    </w:p>
    <w:p w:rsidR="0021688A" w:rsidRPr="0021688A" w:rsidRDefault="0021688A" w:rsidP="0021688A">
      <w:pPr>
        <w:jc w:val="both"/>
        <w:rPr>
          <w:rFonts w:ascii="Times New Roman" w:hAnsi="Times New Roman" w:cs="Times New Roman"/>
          <w:sz w:val="24"/>
          <w:szCs w:val="24"/>
        </w:rPr>
      </w:pPr>
      <w:bookmarkStart w:id="3" w:name="n6"/>
      <w:bookmarkEnd w:id="3"/>
      <w:r w:rsidRPr="0021688A">
        <w:rPr>
          <w:rFonts w:ascii="Times New Roman" w:hAnsi="Times New Roman" w:cs="Times New Roman"/>
          <w:sz w:val="24"/>
          <w:szCs w:val="24"/>
        </w:rPr>
        <w:t>1. Затвердити такі, що додаються:</w:t>
      </w:r>
    </w:p>
    <w:bookmarkStart w:id="4" w:name="n7"/>
    <w:bookmarkEnd w:id="4"/>
    <w:p w:rsidR="0021688A"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fldChar w:fldCharType="begin"/>
      </w:r>
      <w:r w:rsidRPr="0021688A">
        <w:rPr>
          <w:rFonts w:ascii="Times New Roman" w:hAnsi="Times New Roman" w:cs="Times New Roman"/>
          <w:sz w:val="24"/>
          <w:szCs w:val="24"/>
        </w:rPr>
        <w:instrText xml:space="preserve"> HYPERLINK "https://zakon.rada.gov.ua/laws/show/z0502-22" \l "n15" </w:instrText>
      </w:r>
      <w:r w:rsidRPr="0021688A">
        <w:rPr>
          <w:rFonts w:ascii="Times New Roman" w:hAnsi="Times New Roman" w:cs="Times New Roman"/>
          <w:sz w:val="24"/>
          <w:szCs w:val="24"/>
        </w:rPr>
        <w:fldChar w:fldCharType="separate"/>
      </w:r>
      <w:r w:rsidRPr="0021688A">
        <w:rPr>
          <w:rStyle w:val="a3"/>
          <w:rFonts w:ascii="Times New Roman" w:hAnsi="Times New Roman" w:cs="Times New Roman"/>
          <w:color w:val="auto"/>
          <w:sz w:val="24"/>
          <w:szCs w:val="24"/>
        </w:rPr>
        <w:t>Порядок ведення реєстру постачальників електронних комунікаційних мереж та послуг та його форму</w:t>
      </w:r>
      <w:r w:rsidRPr="0021688A">
        <w:rPr>
          <w:rFonts w:ascii="Times New Roman" w:hAnsi="Times New Roman" w:cs="Times New Roman"/>
          <w:sz w:val="24"/>
          <w:szCs w:val="24"/>
        </w:rPr>
        <w:fldChar w:fldCharType="end"/>
      </w:r>
      <w:r w:rsidRPr="0021688A">
        <w:rPr>
          <w:rFonts w:ascii="Times New Roman" w:hAnsi="Times New Roman" w:cs="Times New Roman"/>
          <w:sz w:val="24"/>
          <w:szCs w:val="24"/>
        </w:rPr>
        <w:t>;</w:t>
      </w:r>
    </w:p>
    <w:bookmarkStart w:id="5" w:name="n8"/>
    <w:bookmarkEnd w:id="5"/>
    <w:p w:rsidR="0021688A"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fldChar w:fldCharType="begin"/>
      </w:r>
      <w:r w:rsidRPr="0021688A">
        <w:rPr>
          <w:rFonts w:ascii="Times New Roman" w:hAnsi="Times New Roman" w:cs="Times New Roman"/>
          <w:sz w:val="24"/>
          <w:szCs w:val="24"/>
        </w:rPr>
        <w:instrText xml:space="preserve"> HYPERLINK "https://zakon.rada.gov.ua/laws/show/z0502-22" \l "n122" </w:instrText>
      </w:r>
      <w:r w:rsidRPr="0021688A">
        <w:rPr>
          <w:rFonts w:ascii="Times New Roman" w:hAnsi="Times New Roman" w:cs="Times New Roman"/>
          <w:sz w:val="24"/>
          <w:szCs w:val="24"/>
        </w:rPr>
        <w:fldChar w:fldCharType="separate"/>
      </w:r>
      <w:r w:rsidRPr="0021688A">
        <w:rPr>
          <w:rStyle w:val="a3"/>
          <w:rFonts w:ascii="Times New Roman" w:hAnsi="Times New Roman" w:cs="Times New Roman"/>
          <w:color w:val="auto"/>
          <w:sz w:val="24"/>
          <w:szCs w:val="24"/>
        </w:rPr>
        <w:t>Орієнтовний перелік видів електронних комунікаційних послуг</w:t>
      </w:r>
      <w:r w:rsidRPr="0021688A">
        <w:rPr>
          <w:rFonts w:ascii="Times New Roman" w:hAnsi="Times New Roman" w:cs="Times New Roman"/>
          <w:sz w:val="24"/>
          <w:szCs w:val="24"/>
        </w:rPr>
        <w:fldChar w:fldCharType="end"/>
      </w:r>
      <w:r w:rsidRPr="0021688A">
        <w:rPr>
          <w:rFonts w:ascii="Times New Roman" w:hAnsi="Times New Roman" w:cs="Times New Roman"/>
          <w:sz w:val="24"/>
          <w:szCs w:val="24"/>
        </w:rPr>
        <w:t>.</w:t>
      </w:r>
    </w:p>
    <w:p w:rsidR="0021688A" w:rsidRPr="0021688A" w:rsidRDefault="0021688A" w:rsidP="0021688A">
      <w:pPr>
        <w:jc w:val="both"/>
        <w:rPr>
          <w:rFonts w:ascii="Times New Roman" w:hAnsi="Times New Roman" w:cs="Times New Roman"/>
          <w:sz w:val="24"/>
          <w:szCs w:val="24"/>
        </w:rPr>
      </w:pPr>
      <w:bookmarkStart w:id="6" w:name="n9"/>
      <w:bookmarkEnd w:id="6"/>
      <w:r w:rsidRPr="0021688A">
        <w:rPr>
          <w:rFonts w:ascii="Times New Roman" w:hAnsi="Times New Roman" w:cs="Times New Roman"/>
          <w:sz w:val="24"/>
          <w:szCs w:val="24"/>
        </w:rPr>
        <w:t>2. Визнати таким, що втратило чинність, </w:t>
      </w:r>
      <w:hyperlink r:id="rId10" w:tgtFrame="_blank" w:history="1">
        <w:r w:rsidRPr="0021688A">
          <w:rPr>
            <w:rStyle w:val="a3"/>
            <w:rFonts w:ascii="Times New Roman" w:hAnsi="Times New Roman" w:cs="Times New Roman"/>
            <w:color w:val="auto"/>
            <w:sz w:val="24"/>
            <w:szCs w:val="24"/>
          </w:rPr>
          <w:t>рішення Національної комісії, що здійснює державне регулювання у сфері зв’язку та інформатизації, від 17 грудня 2019 року № 610</w:t>
        </w:r>
      </w:hyperlink>
      <w:r w:rsidRPr="0021688A">
        <w:rPr>
          <w:rFonts w:ascii="Times New Roman" w:hAnsi="Times New Roman" w:cs="Times New Roman"/>
          <w:sz w:val="24"/>
          <w:szCs w:val="24"/>
        </w:rPr>
        <w:t> «Питання ведення реєстру операторів, провайдерів телекомунікацій», зареєстроване в Міністерстві юстиції України 02 січня 2020 року за № 11/34294.</w:t>
      </w:r>
    </w:p>
    <w:p w:rsidR="0021688A" w:rsidRPr="0021688A" w:rsidRDefault="0021688A" w:rsidP="0021688A">
      <w:pPr>
        <w:jc w:val="both"/>
        <w:rPr>
          <w:rFonts w:ascii="Times New Roman" w:hAnsi="Times New Roman" w:cs="Times New Roman"/>
          <w:sz w:val="24"/>
          <w:szCs w:val="24"/>
        </w:rPr>
      </w:pPr>
      <w:bookmarkStart w:id="7" w:name="n10"/>
      <w:bookmarkEnd w:id="7"/>
      <w:r w:rsidRPr="0021688A">
        <w:rPr>
          <w:rFonts w:ascii="Times New Roman" w:hAnsi="Times New Roman" w:cs="Times New Roman"/>
          <w:sz w:val="24"/>
          <w:szCs w:val="24"/>
        </w:rPr>
        <w:t>3. Департаменту ліцензування в установленому законодавством порядку подати цю постанову на державну реєстрацію до Міністерства юстиції України.</w:t>
      </w:r>
    </w:p>
    <w:p w:rsidR="0021688A" w:rsidRPr="0021688A" w:rsidRDefault="0021688A" w:rsidP="0021688A">
      <w:pPr>
        <w:jc w:val="both"/>
        <w:rPr>
          <w:rFonts w:ascii="Times New Roman" w:hAnsi="Times New Roman" w:cs="Times New Roman"/>
          <w:sz w:val="24"/>
          <w:szCs w:val="24"/>
        </w:rPr>
      </w:pPr>
      <w:bookmarkStart w:id="8" w:name="n11"/>
      <w:bookmarkEnd w:id="8"/>
      <w:r w:rsidRPr="0021688A">
        <w:rPr>
          <w:rFonts w:ascii="Times New Roman" w:hAnsi="Times New Roman" w:cs="Times New Roman"/>
          <w:sz w:val="24"/>
          <w:szCs w:val="24"/>
        </w:rPr>
        <w:t>4. Ця постанова набирає чинності з дня її офіційного опублікування.</w:t>
      </w:r>
    </w:p>
    <w:p w:rsidR="0021688A" w:rsidRPr="0021688A" w:rsidRDefault="0021688A" w:rsidP="0021688A">
      <w:pPr>
        <w:jc w:val="both"/>
        <w:rPr>
          <w:rFonts w:ascii="Times New Roman" w:hAnsi="Times New Roman" w:cs="Times New Roman"/>
          <w:sz w:val="24"/>
          <w:szCs w:val="24"/>
        </w:rPr>
      </w:pPr>
      <w:bookmarkStart w:id="9" w:name="n12"/>
      <w:bookmarkEnd w:id="9"/>
      <w:r w:rsidRPr="0021688A">
        <w:rPr>
          <w:rFonts w:ascii="Times New Roman" w:hAnsi="Times New Roman" w:cs="Times New Roman"/>
          <w:b/>
          <w:bCs/>
          <w:sz w:val="24"/>
          <w:szCs w:val="24"/>
        </w:rPr>
        <w:t>Голова</w:t>
      </w:r>
      <w:r w:rsidRPr="0021688A">
        <w:rPr>
          <w:rFonts w:ascii="Times New Roman" w:hAnsi="Times New Roman" w:cs="Times New Roman"/>
          <w:sz w:val="24"/>
          <w:szCs w:val="24"/>
        </w:rPr>
        <w:t xml:space="preserve">                                                                                                   </w:t>
      </w:r>
      <w:r w:rsidRPr="0021688A">
        <w:rPr>
          <w:rFonts w:ascii="Times New Roman" w:hAnsi="Times New Roman" w:cs="Times New Roman"/>
          <w:b/>
          <w:bCs/>
          <w:sz w:val="24"/>
          <w:szCs w:val="24"/>
        </w:rPr>
        <w:t>О. Животовський</w:t>
      </w:r>
      <w:r w:rsidRPr="0021688A">
        <w:rPr>
          <w:rFonts w:ascii="Times New Roman" w:hAnsi="Times New Roman" w:cs="Times New Roman"/>
          <w:sz w:val="24"/>
          <w:szCs w:val="24"/>
        </w:rPr>
        <w:t xml:space="preserve"> </w:t>
      </w:r>
    </w:p>
    <w:p w:rsidR="0021688A" w:rsidRPr="0021688A" w:rsidRDefault="0021688A" w:rsidP="0021688A">
      <w:pPr>
        <w:jc w:val="both"/>
        <w:rPr>
          <w:rFonts w:ascii="Times New Roman" w:hAnsi="Times New Roman" w:cs="Times New Roman"/>
          <w:sz w:val="24"/>
          <w:szCs w:val="24"/>
        </w:rPr>
      </w:pPr>
    </w:p>
    <w:p w:rsidR="0021688A" w:rsidRPr="0021688A" w:rsidRDefault="0021688A" w:rsidP="0021688A">
      <w:pPr>
        <w:jc w:val="both"/>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b/>
          <w:bCs/>
          <w:sz w:val="24"/>
          <w:szCs w:val="24"/>
        </w:rPr>
      </w:pPr>
      <w:bookmarkStart w:id="10" w:name="n123"/>
      <w:bookmarkStart w:id="11" w:name="n13"/>
      <w:bookmarkStart w:id="12" w:name="n15"/>
      <w:bookmarkEnd w:id="10"/>
      <w:bookmarkEnd w:id="11"/>
      <w:bookmarkEnd w:id="12"/>
      <w:r w:rsidRPr="0021688A">
        <w:rPr>
          <w:rFonts w:ascii="Times New Roman" w:hAnsi="Times New Roman" w:cs="Times New Roman"/>
          <w:b/>
          <w:bCs/>
          <w:sz w:val="24"/>
          <w:szCs w:val="24"/>
        </w:rPr>
        <w:lastRenderedPageBreak/>
        <w:t>ЗАТВЕРДЖЕНО</w:t>
      </w:r>
      <w:r w:rsidRPr="0021688A">
        <w:rPr>
          <w:rFonts w:ascii="Times New Roman" w:hAnsi="Times New Roman" w:cs="Times New Roman"/>
          <w:sz w:val="24"/>
          <w:szCs w:val="24"/>
        </w:rPr>
        <w:br/>
      </w:r>
      <w:r w:rsidRPr="0021688A">
        <w:rPr>
          <w:rFonts w:ascii="Times New Roman" w:hAnsi="Times New Roman" w:cs="Times New Roman"/>
          <w:b/>
          <w:bCs/>
          <w:sz w:val="24"/>
          <w:szCs w:val="24"/>
        </w:rPr>
        <w:t>Постанова Національної комісії,</w:t>
      </w:r>
      <w:r w:rsidRPr="0021688A">
        <w:rPr>
          <w:rFonts w:ascii="Times New Roman" w:hAnsi="Times New Roman" w:cs="Times New Roman"/>
          <w:sz w:val="24"/>
          <w:szCs w:val="24"/>
        </w:rPr>
        <w:br/>
      </w:r>
      <w:r w:rsidRPr="0021688A">
        <w:rPr>
          <w:rFonts w:ascii="Times New Roman" w:hAnsi="Times New Roman" w:cs="Times New Roman"/>
          <w:b/>
          <w:bCs/>
          <w:sz w:val="24"/>
          <w:szCs w:val="24"/>
        </w:rPr>
        <w:t>що здійснює державне</w:t>
      </w:r>
      <w:r w:rsidRPr="0021688A">
        <w:rPr>
          <w:rFonts w:ascii="Times New Roman" w:hAnsi="Times New Roman" w:cs="Times New Roman"/>
          <w:sz w:val="24"/>
          <w:szCs w:val="24"/>
        </w:rPr>
        <w:br/>
      </w:r>
      <w:r w:rsidRPr="0021688A">
        <w:rPr>
          <w:rFonts w:ascii="Times New Roman" w:hAnsi="Times New Roman" w:cs="Times New Roman"/>
          <w:b/>
          <w:bCs/>
          <w:sz w:val="24"/>
          <w:szCs w:val="24"/>
        </w:rPr>
        <w:t>регулювання у сферах</w:t>
      </w:r>
      <w:r w:rsidRPr="0021688A">
        <w:rPr>
          <w:rFonts w:ascii="Times New Roman" w:hAnsi="Times New Roman" w:cs="Times New Roman"/>
          <w:sz w:val="24"/>
          <w:szCs w:val="24"/>
        </w:rPr>
        <w:br/>
      </w:r>
      <w:r w:rsidRPr="0021688A">
        <w:rPr>
          <w:rFonts w:ascii="Times New Roman" w:hAnsi="Times New Roman" w:cs="Times New Roman"/>
          <w:b/>
          <w:bCs/>
          <w:sz w:val="24"/>
          <w:szCs w:val="24"/>
        </w:rPr>
        <w:t>електронних комунікацій,</w:t>
      </w:r>
      <w:r w:rsidRPr="0021688A">
        <w:rPr>
          <w:rFonts w:ascii="Times New Roman" w:hAnsi="Times New Roman" w:cs="Times New Roman"/>
          <w:sz w:val="24"/>
          <w:szCs w:val="24"/>
        </w:rPr>
        <w:br/>
      </w:r>
      <w:r w:rsidRPr="0021688A">
        <w:rPr>
          <w:rFonts w:ascii="Times New Roman" w:hAnsi="Times New Roman" w:cs="Times New Roman"/>
          <w:b/>
          <w:bCs/>
          <w:sz w:val="24"/>
          <w:szCs w:val="24"/>
        </w:rPr>
        <w:t>радіочастотного спектра</w:t>
      </w:r>
      <w:r w:rsidRPr="0021688A">
        <w:rPr>
          <w:rFonts w:ascii="Times New Roman" w:hAnsi="Times New Roman" w:cs="Times New Roman"/>
          <w:sz w:val="24"/>
          <w:szCs w:val="24"/>
        </w:rPr>
        <w:br/>
      </w:r>
      <w:r w:rsidRPr="0021688A">
        <w:rPr>
          <w:rFonts w:ascii="Times New Roman" w:hAnsi="Times New Roman" w:cs="Times New Roman"/>
          <w:b/>
          <w:bCs/>
          <w:sz w:val="24"/>
          <w:szCs w:val="24"/>
        </w:rPr>
        <w:t>та надання послуг</w:t>
      </w:r>
      <w:r w:rsidRPr="0021688A">
        <w:rPr>
          <w:rFonts w:ascii="Times New Roman" w:hAnsi="Times New Roman" w:cs="Times New Roman"/>
          <w:sz w:val="24"/>
          <w:szCs w:val="24"/>
        </w:rPr>
        <w:br/>
      </w:r>
      <w:r w:rsidRPr="0021688A">
        <w:rPr>
          <w:rFonts w:ascii="Times New Roman" w:hAnsi="Times New Roman" w:cs="Times New Roman"/>
          <w:b/>
          <w:bCs/>
          <w:sz w:val="24"/>
          <w:szCs w:val="24"/>
        </w:rPr>
        <w:t>поштового зв’язку</w:t>
      </w:r>
      <w:r w:rsidRPr="0021688A">
        <w:rPr>
          <w:rFonts w:ascii="Times New Roman" w:hAnsi="Times New Roman" w:cs="Times New Roman"/>
          <w:sz w:val="24"/>
          <w:szCs w:val="24"/>
        </w:rPr>
        <w:br/>
      </w:r>
      <w:r w:rsidRPr="0021688A">
        <w:rPr>
          <w:rFonts w:ascii="Times New Roman" w:hAnsi="Times New Roman" w:cs="Times New Roman"/>
          <w:b/>
          <w:bCs/>
          <w:sz w:val="24"/>
          <w:szCs w:val="24"/>
        </w:rPr>
        <w:t>від 20 квітня 2022 року № 30</w:t>
      </w:r>
    </w:p>
    <w:p w:rsidR="0021688A" w:rsidRPr="0021688A" w:rsidRDefault="0021688A" w:rsidP="0021688A">
      <w:pPr>
        <w:jc w:val="right"/>
        <w:rPr>
          <w:rFonts w:ascii="Times New Roman" w:hAnsi="Times New Roman" w:cs="Times New Roman"/>
          <w:b/>
          <w:bCs/>
          <w:sz w:val="24"/>
          <w:szCs w:val="24"/>
        </w:rPr>
      </w:pPr>
      <w:r w:rsidRPr="0021688A">
        <w:rPr>
          <w:rFonts w:ascii="Times New Roman" w:hAnsi="Times New Roman" w:cs="Times New Roman"/>
          <w:b/>
          <w:bCs/>
          <w:sz w:val="24"/>
          <w:szCs w:val="24"/>
        </w:rPr>
        <w:t>Зареєстровано в Міністерстві</w:t>
      </w:r>
      <w:r w:rsidRPr="0021688A">
        <w:rPr>
          <w:rFonts w:ascii="Times New Roman" w:hAnsi="Times New Roman" w:cs="Times New Roman"/>
          <w:sz w:val="24"/>
          <w:szCs w:val="24"/>
        </w:rPr>
        <w:br/>
      </w:r>
      <w:r w:rsidRPr="0021688A">
        <w:rPr>
          <w:rFonts w:ascii="Times New Roman" w:hAnsi="Times New Roman" w:cs="Times New Roman"/>
          <w:b/>
          <w:bCs/>
          <w:sz w:val="24"/>
          <w:szCs w:val="24"/>
        </w:rPr>
        <w:t>юстиції України</w:t>
      </w:r>
      <w:r w:rsidRPr="0021688A">
        <w:rPr>
          <w:rFonts w:ascii="Times New Roman" w:hAnsi="Times New Roman" w:cs="Times New Roman"/>
          <w:sz w:val="24"/>
          <w:szCs w:val="24"/>
        </w:rPr>
        <w:br/>
      </w:r>
      <w:r w:rsidRPr="0021688A">
        <w:rPr>
          <w:rFonts w:ascii="Times New Roman" w:hAnsi="Times New Roman" w:cs="Times New Roman"/>
          <w:b/>
          <w:bCs/>
          <w:sz w:val="24"/>
          <w:szCs w:val="24"/>
        </w:rPr>
        <w:t>07 травня 2022 р.</w:t>
      </w:r>
      <w:r w:rsidRPr="0021688A">
        <w:rPr>
          <w:rFonts w:ascii="Times New Roman" w:hAnsi="Times New Roman" w:cs="Times New Roman"/>
          <w:sz w:val="24"/>
          <w:szCs w:val="24"/>
        </w:rPr>
        <w:br/>
      </w:r>
      <w:r w:rsidRPr="0021688A">
        <w:rPr>
          <w:rFonts w:ascii="Times New Roman" w:hAnsi="Times New Roman" w:cs="Times New Roman"/>
          <w:b/>
          <w:bCs/>
          <w:sz w:val="24"/>
          <w:szCs w:val="24"/>
        </w:rPr>
        <w:t>за № 502/37838</w:t>
      </w:r>
    </w:p>
    <w:p w:rsidR="0021688A" w:rsidRPr="0021688A" w:rsidRDefault="0021688A" w:rsidP="0021688A">
      <w:pPr>
        <w:jc w:val="center"/>
        <w:rPr>
          <w:rFonts w:ascii="Times New Roman" w:hAnsi="Times New Roman" w:cs="Times New Roman"/>
          <w:b/>
          <w:bCs/>
          <w:sz w:val="24"/>
          <w:szCs w:val="24"/>
        </w:rPr>
      </w:pPr>
    </w:p>
    <w:p w:rsidR="0021688A" w:rsidRPr="0021688A" w:rsidRDefault="0021688A" w:rsidP="0021688A">
      <w:pPr>
        <w:jc w:val="center"/>
        <w:rPr>
          <w:rFonts w:ascii="Times New Roman" w:hAnsi="Times New Roman" w:cs="Times New Roman"/>
          <w:sz w:val="24"/>
          <w:szCs w:val="24"/>
        </w:rPr>
      </w:pPr>
      <w:r w:rsidRPr="0021688A">
        <w:rPr>
          <w:rFonts w:ascii="Times New Roman" w:hAnsi="Times New Roman" w:cs="Times New Roman"/>
          <w:b/>
          <w:bCs/>
          <w:sz w:val="24"/>
          <w:szCs w:val="24"/>
        </w:rPr>
        <w:t>ПОРЯДОК</w:t>
      </w:r>
      <w:r w:rsidRPr="0021688A">
        <w:rPr>
          <w:rFonts w:ascii="Times New Roman" w:hAnsi="Times New Roman" w:cs="Times New Roman"/>
          <w:sz w:val="24"/>
          <w:szCs w:val="24"/>
        </w:rPr>
        <w:br/>
      </w:r>
      <w:r w:rsidRPr="0021688A">
        <w:rPr>
          <w:rFonts w:ascii="Times New Roman" w:hAnsi="Times New Roman" w:cs="Times New Roman"/>
          <w:b/>
          <w:bCs/>
          <w:sz w:val="24"/>
          <w:szCs w:val="24"/>
        </w:rPr>
        <w:t>ведення реєстру постачальників електронних комунікаційних мереж та послуг та його форма</w:t>
      </w:r>
    </w:p>
    <w:p w:rsidR="0021688A" w:rsidRPr="0021688A" w:rsidRDefault="0021688A" w:rsidP="0021688A">
      <w:pPr>
        <w:jc w:val="both"/>
        <w:rPr>
          <w:rFonts w:ascii="Times New Roman" w:hAnsi="Times New Roman" w:cs="Times New Roman"/>
          <w:sz w:val="24"/>
          <w:szCs w:val="24"/>
        </w:rPr>
      </w:pPr>
      <w:bookmarkStart w:id="13" w:name="n16"/>
      <w:bookmarkEnd w:id="13"/>
      <w:r w:rsidRPr="0021688A">
        <w:rPr>
          <w:rFonts w:ascii="Times New Roman" w:hAnsi="Times New Roman" w:cs="Times New Roman"/>
          <w:b/>
          <w:bCs/>
          <w:sz w:val="24"/>
          <w:szCs w:val="24"/>
        </w:rPr>
        <w:t>I. Загальні положення</w:t>
      </w:r>
    </w:p>
    <w:p w:rsidR="0021688A" w:rsidRPr="0021688A" w:rsidRDefault="0021688A" w:rsidP="0021688A">
      <w:pPr>
        <w:jc w:val="both"/>
        <w:rPr>
          <w:rFonts w:ascii="Times New Roman" w:hAnsi="Times New Roman" w:cs="Times New Roman"/>
          <w:sz w:val="24"/>
          <w:szCs w:val="24"/>
        </w:rPr>
      </w:pPr>
      <w:bookmarkStart w:id="14" w:name="n17"/>
      <w:bookmarkEnd w:id="14"/>
      <w:r w:rsidRPr="0021688A">
        <w:rPr>
          <w:rFonts w:ascii="Times New Roman" w:hAnsi="Times New Roman" w:cs="Times New Roman"/>
          <w:sz w:val="24"/>
          <w:szCs w:val="24"/>
        </w:rPr>
        <w:t>1. Цей Порядок встановлює процедуру подання повідомлення про початок здійснення діяльності у сфері електронних комунікацій (далі - Повідомлення) до Національної комісії, що здійснює державне регулювання у сферах електронних комунікацій, радіочастотного спектра та надання послуг поштового зв’язку (далі - НКЕК), та ведення реєстру постачальників електронних комунікаційних мереж та послуг (далі - Реєстр).</w:t>
      </w:r>
    </w:p>
    <w:p w:rsidR="0021688A" w:rsidRPr="0021688A" w:rsidRDefault="0021688A" w:rsidP="0021688A">
      <w:pPr>
        <w:jc w:val="both"/>
        <w:rPr>
          <w:rFonts w:ascii="Times New Roman" w:hAnsi="Times New Roman" w:cs="Times New Roman"/>
          <w:sz w:val="24"/>
          <w:szCs w:val="24"/>
        </w:rPr>
      </w:pPr>
      <w:bookmarkStart w:id="15" w:name="n18"/>
      <w:bookmarkEnd w:id="15"/>
      <w:r w:rsidRPr="0021688A">
        <w:rPr>
          <w:rFonts w:ascii="Times New Roman" w:hAnsi="Times New Roman" w:cs="Times New Roman"/>
          <w:sz w:val="24"/>
          <w:szCs w:val="24"/>
        </w:rPr>
        <w:t>2. Реєстр є частиною електронної регуляторної платформи.</w:t>
      </w:r>
    </w:p>
    <w:p w:rsidR="0021688A" w:rsidRPr="0021688A" w:rsidRDefault="0021688A" w:rsidP="0021688A">
      <w:pPr>
        <w:jc w:val="both"/>
        <w:rPr>
          <w:rFonts w:ascii="Times New Roman" w:hAnsi="Times New Roman" w:cs="Times New Roman"/>
          <w:sz w:val="24"/>
          <w:szCs w:val="24"/>
        </w:rPr>
      </w:pPr>
      <w:bookmarkStart w:id="16" w:name="n19"/>
      <w:bookmarkEnd w:id="16"/>
      <w:r w:rsidRPr="0021688A">
        <w:rPr>
          <w:rFonts w:ascii="Times New Roman" w:hAnsi="Times New Roman" w:cs="Times New Roman"/>
          <w:sz w:val="24"/>
          <w:szCs w:val="24"/>
        </w:rPr>
        <w:t>3. Подання Повідомлення, інших документів, передбачених цим Порядком, та ведення Реєстру забезпечує електронна регуляторна платформа.</w:t>
      </w:r>
    </w:p>
    <w:p w:rsidR="0021688A" w:rsidRPr="0021688A" w:rsidRDefault="0021688A" w:rsidP="0021688A">
      <w:pPr>
        <w:jc w:val="both"/>
        <w:rPr>
          <w:rFonts w:ascii="Times New Roman" w:hAnsi="Times New Roman" w:cs="Times New Roman"/>
          <w:sz w:val="24"/>
          <w:szCs w:val="24"/>
        </w:rPr>
      </w:pPr>
      <w:bookmarkStart w:id="17" w:name="n20"/>
      <w:bookmarkEnd w:id="17"/>
      <w:r w:rsidRPr="0021688A">
        <w:rPr>
          <w:rFonts w:ascii="Times New Roman" w:hAnsi="Times New Roman" w:cs="Times New Roman"/>
          <w:sz w:val="24"/>
          <w:szCs w:val="24"/>
        </w:rPr>
        <w:t>4. Технічним адміністратором Реєстру є структурний підрозділ НКЕК, до функцій якого належать упровадження сучасних інформаційно-комунікаційних технологій, технічних засобів, програмного забезпечення, а також комплексної системи захисту інформації, забезпечення технічної підтримки, захисту і збереження відомостей, що містяться в Реєстрі, та обслуговування програмного забезпечення Реєстру.</w:t>
      </w:r>
    </w:p>
    <w:p w:rsidR="0021688A" w:rsidRPr="0021688A" w:rsidRDefault="0021688A" w:rsidP="0021688A">
      <w:pPr>
        <w:jc w:val="both"/>
        <w:rPr>
          <w:rFonts w:ascii="Times New Roman" w:hAnsi="Times New Roman" w:cs="Times New Roman"/>
          <w:sz w:val="24"/>
          <w:szCs w:val="24"/>
        </w:rPr>
      </w:pPr>
      <w:bookmarkStart w:id="18" w:name="n21"/>
      <w:bookmarkEnd w:id="18"/>
      <w:r w:rsidRPr="0021688A">
        <w:rPr>
          <w:rFonts w:ascii="Times New Roman" w:hAnsi="Times New Roman" w:cs="Times New Roman"/>
          <w:sz w:val="24"/>
          <w:szCs w:val="24"/>
        </w:rPr>
        <w:t>5. Розпорядником Реєстру є НКЕК, що накопичує та узагальнює інформацію про постачальників електронних комунікаційних мереж та послуг, визначає організаційні засади ведення Реєстру.</w:t>
      </w:r>
    </w:p>
    <w:p w:rsidR="0021688A" w:rsidRPr="0021688A" w:rsidRDefault="0021688A" w:rsidP="0021688A">
      <w:pPr>
        <w:jc w:val="both"/>
        <w:rPr>
          <w:rFonts w:ascii="Times New Roman" w:hAnsi="Times New Roman" w:cs="Times New Roman"/>
          <w:sz w:val="24"/>
          <w:szCs w:val="24"/>
        </w:rPr>
      </w:pPr>
      <w:bookmarkStart w:id="19" w:name="n22"/>
      <w:bookmarkEnd w:id="19"/>
      <w:r w:rsidRPr="0021688A">
        <w:rPr>
          <w:rFonts w:ascii="Times New Roman" w:hAnsi="Times New Roman" w:cs="Times New Roman"/>
          <w:sz w:val="24"/>
          <w:szCs w:val="24"/>
        </w:rPr>
        <w:t>Інформаційне наповнення Реєстру забезпечують уповноважені рішенням НКЕК посадові особи (далі - уповноважені особи).</w:t>
      </w:r>
    </w:p>
    <w:p w:rsidR="0021688A" w:rsidRPr="0021688A" w:rsidRDefault="0021688A" w:rsidP="0021688A">
      <w:pPr>
        <w:jc w:val="both"/>
        <w:rPr>
          <w:rFonts w:ascii="Times New Roman" w:hAnsi="Times New Roman" w:cs="Times New Roman"/>
          <w:sz w:val="24"/>
          <w:szCs w:val="24"/>
        </w:rPr>
      </w:pPr>
      <w:bookmarkStart w:id="20" w:name="n23"/>
      <w:bookmarkEnd w:id="20"/>
      <w:r w:rsidRPr="0021688A">
        <w:rPr>
          <w:rFonts w:ascii="Times New Roman" w:hAnsi="Times New Roman" w:cs="Times New Roman"/>
          <w:sz w:val="24"/>
          <w:szCs w:val="24"/>
        </w:rPr>
        <w:t xml:space="preserve">6. Відомості, що містяться в Реєстрі, є відкритими та загальнодоступними, крім даних фізичних осіб - підприємців про реєстраційний номер облікової картки платника податків або серію та номер паспорта (для фізичних осіб, які через свої релігійні переконання </w:t>
      </w:r>
      <w:r w:rsidRPr="0021688A">
        <w:rPr>
          <w:rFonts w:ascii="Times New Roman" w:hAnsi="Times New Roman" w:cs="Times New Roman"/>
          <w:sz w:val="24"/>
          <w:szCs w:val="24"/>
        </w:rPr>
        <w:lastRenderedPageBreak/>
        <w:t>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w:t>
      </w:r>
    </w:p>
    <w:p w:rsidR="0021688A" w:rsidRPr="0021688A" w:rsidRDefault="0021688A" w:rsidP="0021688A">
      <w:pPr>
        <w:jc w:val="both"/>
        <w:rPr>
          <w:rFonts w:ascii="Times New Roman" w:hAnsi="Times New Roman" w:cs="Times New Roman"/>
          <w:sz w:val="24"/>
          <w:szCs w:val="24"/>
        </w:rPr>
      </w:pPr>
      <w:bookmarkStart w:id="21" w:name="n24"/>
      <w:bookmarkEnd w:id="21"/>
      <w:r w:rsidRPr="0021688A">
        <w:rPr>
          <w:rFonts w:ascii="Times New Roman" w:hAnsi="Times New Roman" w:cs="Times New Roman"/>
          <w:b/>
          <w:bCs/>
          <w:sz w:val="24"/>
          <w:szCs w:val="24"/>
        </w:rPr>
        <w:t>II. Процедура подання до НКЕК Повідомлення, зміни відомостей, або виправлення виявлених помилок у поданому Повідомленні до початку функціонування електронної регуляторної платформи</w:t>
      </w:r>
    </w:p>
    <w:p w:rsidR="0021688A" w:rsidRPr="0021688A" w:rsidRDefault="0021688A" w:rsidP="0021688A">
      <w:pPr>
        <w:jc w:val="both"/>
        <w:rPr>
          <w:rFonts w:ascii="Times New Roman" w:hAnsi="Times New Roman" w:cs="Times New Roman"/>
          <w:sz w:val="24"/>
          <w:szCs w:val="24"/>
        </w:rPr>
      </w:pPr>
      <w:bookmarkStart w:id="22" w:name="n25"/>
      <w:bookmarkEnd w:id="22"/>
      <w:r w:rsidRPr="0021688A">
        <w:rPr>
          <w:rFonts w:ascii="Times New Roman" w:hAnsi="Times New Roman" w:cs="Times New Roman"/>
          <w:sz w:val="24"/>
          <w:szCs w:val="24"/>
        </w:rPr>
        <w:t>1. Господарська діяльність у сфері електронних комунікацій здійснюється на засадах загальної авторизації, крім передбачених </w:t>
      </w:r>
      <w:hyperlink r:id="rId11" w:tgtFrame="_blank" w:history="1">
        <w:r w:rsidRPr="0021688A">
          <w:rPr>
            <w:rStyle w:val="a3"/>
            <w:rFonts w:ascii="Times New Roman" w:hAnsi="Times New Roman" w:cs="Times New Roman"/>
            <w:color w:val="auto"/>
            <w:sz w:val="24"/>
            <w:szCs w:val="24"/>
          </w:rPr>
          <w:t>Законом України</w:t>
        </w:r>
      </w:hyperlink>
      <w:r w:rsidRPr="0021688A">
        <w:rPr>
          <w:rFonts w:ascii="Times New Roman" w:hAnsi="Times New Roman" w:cs="Times New Roman"/>
          <w:sz w:val="24"/>
          <w:szCs w:val="24"/>
        </w:rPr>
        <w:t> «Про електронні комунікації» (далі - Закон) випадків користування радіочастотним спектром та ресурсами нумерації.</w:t>
      </w:r>
    </w:p>
    <w:p w:rsidR="0021688A" w:rsidRPr="0021688A" w:rsidRDefault="0021688A" w:rsidP="0021688A">
      <w:pPr>
        <w:jc w:val="both"/>
        <w:rPr>
          <w:rFonts w:ascii="Times New Roman" w:hAnsi="Times New Roman" w:cs="Times New Roman"/>
          <w:sz w:val="24"/>
          <w:szCs w:val="24"/>
        </w:rPr>
      </w:pPr>
      <w:bookmarkStart w:id="23" w:name="n26"/>
      <w:bookmarkEnd w:id="23"/>
      <w:r w:rsidRPr="0021688A">
        <w:rPr>
          <w:rFonts w:ascii="Times New Roman" w:hAnsi="Times New Roman" w:cs="Times New Roman"/>
          <w:sz w:val="24"/>
          <w:szCs w:val="24"/>
        </w:rPr>
        <w:t>2. Суб’єкти господарювання, які мають намір здійснювати господарську діяльність як постачальники електронних комунікаційних мереж та/або послуг, повинні протягом місяця від початку такої діяльності надіслати до НКЕК Повідомлення.</w:t>
      </w:r>
    </w:p>
    <w:p w:rsidR="0021688A" w:rsidRPr="0021688A" w:rsidRDefault="0021688A" w:rsidP="0021688A">
      <w:pPr>
        <w:jc w:val="both"/>
        <w:rPr>
          <w:rFonts w:ascii="Times New Roman" w:hAnsi="Times New Roman" w:cs="Times New Roman"/>
          <w:sz w:val="24"/>
          <w:szCs w:val="24"/>
        </w:rPr>
      </w:pPr>
      <w:bookmarkStart w:id="24" w:name="n27"/>
      <w:bookmarkEnd w:id="24"/>
      <w:r w:rsidRPr="0021688A">
        <w:rPr>
          <w:rFonts w:ascii="Times New Roman" w:hAnsi="Times New Roman" w:cs="Times New Roman"/>
          <w:sz w:val="24"/>
          <w:szCs w:val="24"/>
        </w:rPr>
        <w:t>Подальше здійснення діяльності у сфері електронних комунікацій без подання Повідомлення забороняється.</w:t>
      </w:r>
    </w:p>
    <w:p w:rsidR="0021688A" w:rsidRPr="0021688A" w:rsidRDefault="0021688A" w:rsidP="0021688A">
      <w:pPr>
        <w:jc w:val="both"/>
        <w:rPr>
          <w:rFonts w:ascii="Times New Roman" w:hAnsi="Times New Roman" w:cs="Times New Roman"/>
          <w:sz w:val="24"/>
          <w:szCs w:val="24"/>
        </w:rPr>
      </w:pPr>
      <w:bookmarkStart w:id="25" w:name="n28"/>
      <w:bookmarkEnd w:id="25"/>
      <w:r w:rsidRPr="0021688A">
        <w:rPr>
          <w:rFonts w:ascii="Times New Roman" w:hAnsi="Times New Roman" w:cs="Times New Roman"/>
          <w:sz w:val="24"/>
          <w:szCs w:val="24"/>
        </w:rPr>
        <w:t>3. Повідомлення складається державною мовою.</w:t>
      </w:r>
    </w:p>
    <w:p w:rsidR="0021688A" w:rsidRPr="0021688A" w:rsidRDefault="0021688A" w:rsidP="0021688A">
      <w:pPr>
        <w:jc w:val="both"/>
        <w:rPr>
          <w:rFonts w:ascii="Times New Roman" w:hAnsi="Times New Roman" w:cs="Times New Roman"/>
          <w:sz w:val="24"/>
          <w:szCs w:val="24"/>
        </w:rPr>
      </w:pPr>
      <w:bookmarkStart w:id="26" w:name="n29"/>
      <w:bookmarkEnd w:id="26"/>
      <w:r w:rsidRPr="0021688A">
        <w:rPr>
          <w:rFonts w:ascii="Times New Roman" w:hAnsi="Times New Roman" w:cs="Times New Roman"/>
          <w:sz w:val="24"/>
          <w:szCs w:val="24"/>
        </w:rPr>
        <w:t>4. Повідомлення надсилається шляхом заповнення електронної форми на електронній регуляторній платформі із застосуванням засобу кваліфікованого електронного підпису та має містити таку інформацію:</w:t>
      </w:r>
    </w:p>
    <w:p w:rsidR="0021688A" w:rsidRPr="0021688A" w:rsidRDefault="0021688A" w:rsidP="0021688A">
      <w:pPr>
        <w:jc w:val="both"/>
        <w:rPr>
          <w:rFonts w:ascii="Times New Roman" w:hAnsi="Times New Roman" w:cs="Times New Roman"/>
          <w:sz w:val="24"/>
          <w:szCs w:val="24"/>
        </w:rPr>
      </w:pPr>
      <w:bookmarkStart w:id="27" w:name="n30"/>
      <w:bookmarkEnd w:id="27"/>
      <w:r w:rsidRPr="0021688A">
        <w:rPr>
          <w:rFonts w:ascii="Times New Roman" w:hAnsi="Times New Roman" w:cs="Times New Roman"/>
          <w:sz w:val="24"/>
          <w:szCs w:val="24"/>
        </w:rPr>
        <w:t>1) повне найменування юридичної особи або прізвище, ім’я, по батькові фізичної особи - підприємця;</w:t>
      </w:r>
    </w:p>
    <w:p w:rsidR="0021688A" w:rsidRPr="0021688A" w:rsidRDefault="0021688A" w:rsidP="0021688A">
      <w:pPr>
        <w:jc w:val="both"/>
        <w:rPr>
          <w:rFonts w:ascii="Times New Roman" w:hAnsi="Times New Roman" w:cs="Times New Roman"/>
          <w:sz w:val="24"/>
          <w:szCs w:val="24"/>
        </w:rPr>
      </w:pPr>
      <w:bookmarkStart w:id="28" w:name="n31"/>
      <w:bookmarkEnd w:id="28"/>
      <w:r w:rsidRPr="0021688A">
        <w:rPr>
          <w:rFonts w:ascii="Times New Roman" w:hAnsi="Times New Roman" w:cs="Times New Roman"/>
          <w:sz w:val="24"/>
          <w:szCs w:val="24"/>
        </w:rPr>
        <w:t>2) код за Єдиним державним реєстром підприємств і організацій України - для юридичної особи або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для фізичних осіб - підприємців;</w:t>
      </w:r>
    </w:p>
    <w:p w:rsidR="0021688A" w:rsidRPr="0021688A" w:rsidRDefault="0021688A" w:rsidP="0021688A">
      <w:pPr>
        <w:jc w:val="both"/>
        <w:rPr>
          <w:rFonts w:ascii="Times New Roman" w:hAnsi="Times New Roman" w:cs="Times New Roman"/>
          <w:sz w:val="24"/>
          <w:szCs w:val="24"/>
        </w:rPr>
      </w:pPr>
      <w:bookmarkStart w:id="29" w:name="n32"/>
      <w:bookmarkEnd w:id="29"/>
      <w:r w:rsidRPr="0021688A">
        <w:rPr>
          <w:rFonts w:ascii="Times New Roman" w:hAnsi="Times New Roman" w:cs="Times New Roman"/>
          <w:sz w:val="24"/>
          <w:szCs w:val="24"/>
        </w:rPr>
        <w:t>3) місцезнаходження - для юридичної особи або місце проживання - для фізичної особи - підприємця;</w:t>
      </w:r>
    </w:p>
    <w:p w:rsidR="0021688A" w:rsidRPr="0021688A" w:rsidRDefault="0021688A" w:rsidP="0021688A">
      <w:pPr>
        <w:jc w:val="both"/>
        <w:rPr>
          <w:rFonts w:ascii="Times New Roman" w:hAnsi="Times New Roman" w:cs="Times New Roman"/>
          <w:sz w:val="24"/>
          <w:szCs w:val="24"/>
        </w:rPr>
      </w:pPr>
      <w:bookmarkStart w:id="30" w:name="n33"/>
      <w:bookmarkEnd w:id="30"/>
      <w:r w:rsidRPr="0021688A">
        <w:rPr>
          <w:rFonts w:ascii="Times New Roman" w:hAnsi="Times New Roman" w:cs="Times New Roman"/>
          <w:sz w:val="24"/>
          <w:szCs w:val="24"/>
        </w:rPr>
        <w:t>4) адреса для листування;</w:t>
      </w:r>
    </w:p>
    <w:p w:rsidR="0021688A" w:rsidRPr="0021688A" w:rsidRDefault="0021688A" w:rsidP="0021688A">
      <w:pPr>
        <w:jc w:val="both"/>
        <w:rPr>
          <w:rFonts w:ascii="Times New Roman" w:hAnsi="Times New Roman" w:cs="Times New Roman"/>
          <w:sz w:val="24"/>
          <w:szCs w:val="24"/>
        </w:rPr>
      </w:pPr>
      <w:bookmarkStart w:id="31" w:name="n34"/>
      <w:bookmarkEnd w:id="31"/>
      <w:r w:rsidRPr="0021688A">
        <w:rPr>
          <w:rFonts w:ascii="Times New Roman" w:hAnsi="Times New Roman" w:cs="Times New Roman"/>
          <w:sz w:val="24"/>
          <w:szCs w:val="24"/>
        </w:rPr>
        <w:t>5) контактні дані: номери телефону, факсу, електронна адреса, адреса офіційної сторінки в мережі Інтернет (за наявності);</w:t>
      </w:r>
    </w:p>
    <w:p w:rsidR="0021688A" w:rsidRPr="0021688A" w:rsidRDefault="0021688A" w:rsidP="0021688A">
      <w:pPr>
        <w:jc w:val="both"/>
        <w:rPr>
          <w:rFonts w:ascii="Times New Roman" w:hAnsi="Times New Roman" w:cs="Times New Roman"/>
          <w:sz w:val="24"/>
          <w:szCs w:val="24"/>
        </w:rPr>
      </w:pPr>
      <w:bookmarkStart w:id="32" w:name="n35"/>
      <w:bookmarkEnd w:id="32"/>
      <w:r w:rsidRPr="0021688A">
        <w:rPr>
          <w:rFonts w:ascii="Times New Roman" w:hAnsi="Times New Roman" w:cs="Times New Roman"/>
          <w:sz w:val="24"/>
          <w:szCs w:val="24"/>
        </w:rPr>
        <w:t>6) прізвище, ім’я, по батькові (за наявності) керівника та, за необхідності, інших осіб, уповноважених вчиняти дії від його імені;</w:t>
      </w:r>
    </w:p>
    <w:p w:rsidR="0021688A" w:rsidRPr="0021688A" w:rsidRDefault="0021688A" w:rsidP="0021688A">
      <w:pPr>
        <w:jc w:val="both"/>
        <w:rPr>
          <w:rFonts w:ascii="Times New Roman" w:hAnsi="Times New Roman" w:cs="Times New Roman"/>
          <w:sz w:val="24"/>
          <w:szCs w:val="24"/>
        </w:rPr>
      </w:pPr>
      <w:bookmarkStart w:id="33" w:name="n36"/>
      <w:bookmarkEnd w:id="33"/>
      <w:r w:rsidRPr="0021688A">
        <w:rPr>
          <w:rFonts w:ascii="Times New Roman" w:hAnsi="Times New Roman" w:cs="Times New Roman"/>
          <w:sz w:val="24"/>
          <w:szCs w:val="24"/>
        </w:rPr>
        <w:t>7) територія, на якій здійснюється діяльність у сфері електронних комунікацій. Інформація зазначається згідно з Державним класифікатором об’єктів адміністративно-територіального устрою України (КОАТУУ) та вноситься шляхом проставляння відмітки навпроти відповідних адміністративно-територіальних одиниць КОАТУУ;</w:t>
      </w:r>
    </w:p>
    <w:p w:rsidR="0021688A" w:rsidRPr="0021688A" w:rsidRDefault="0021688A" w:rsidP="0021688A">
      <w:pPr>
        <w:jc w:val="both"/>
        <w:rPr>
          <w:rFonts w:ascii="Times New Roman" w:hAnsi="Times New Roman" w:cs="Times New Roman"/>
          <w:sz w:val="24"/>
          <w:szCs w:val="24"/>
        </w:rPr>
      </w:pPr>
      <w:bookmarkStart w:id="34" w:name="n37"/>
      <w:bookmarkEnd w:id="34"/>
      <w:r w:rsidRPr="0021688A">
        <w:rPr>
          <w:rFonts w:ascii="Times New Roman" w:hAnsi="Times New Roman" w:cs="Times New Roman"/>
          <w:sz w:val="24"/>
          <w:szCs w:val="24"/>
        </w:rPr>
        <w:lastRenderedPageBreak/>
        <w:t>8) вид та опис електронних комунікаційних послуг. Інформація вноситься до Повідомлення шляхом проставляння відмітки навпроти найменування відповідного виду послуг чи доступу. У разі відсутності в орієнтовному переліку видів електронних комунікаційних послуг, затвердженому НКЕК, послуги, яку надає суб’єкт господарювання, вид та опис такої послуги надаються в довільній формі;</w:t>
      </w:r>
    </w:p>
    <w:p w:rsidR="0021688A" w:rsidRPr="0021688A" w:rsidRDefault="0021688A" w:rsidP="0021688A">
      <w:pPr>
        <w:jc w:val="both"/>
        <w:rPr>
          <w:rFonts w:ascii="Times New Roman" w:hAnsi="Times New Roman" w:cs="Times New Roman"/>
          <w:sz w:val="24"/>
          <w:szCs w:val="24"/>
        </w:rPr>
      </w:pPr>
      <w:bookmarkStart w:id="35" w:name="n38"/>
      <w:bookmarkEnd w:id="35"/>
      <w:r w:rsidRPr="0021688A">
        <w:rPr>
          <w:rFonts w:ascii="Times New Roman" w:hAnsi="Times New Roman" w:cs="Times New Roman"/>
          <w:sz w:val="24"/>
          <w:szCs w:val="24"/>
        </w:rPr>
        <w:t>9) інформація про отримані ліцензії, дозволи - у разі здійснення діяльності у сфері електронних комунікацій, яка передбачає використання обмеженого (радіочастотного та/або номерного) ресурсу (при заповненні такої інформації автоматично використовуються дані відповідних реєстрів, що містяться на електронній регуляторній платформі);</w:t>
      </w:r>
    </w:p>
    <w:p w:rsidR="0021688A" w:rsidRPr="0021688A" w:rsidRDefault="0021688A" w:rsidP="0021688A">
      <w:pPr>
        <w:jc w:val="both"/>
        <w:rPr>
          <w:rFonts w:ascii="Times New Roman" w:hAnsi="Times New Roman" w:cs="Times New Roman"/>
          <w:sz w:val="24"/>
          <w:szCs w:val="24"/>
        </w:rPr>
      </w:pPr>
      <w:bookmarkStart w:id="36" w:name="n39"/>
      <w:bookmarkEnd w:id="36"/>
      <w:r w:rsidRPr="0021688A">
        <w:rPr>
          <w:rFonts w:ascii="Times New Roman" w:hAnsi="Times New Roman" w:cs="Times New Roman"/>
          <w:sz w:val="24"/>
          <w:szCs w:val="24"/>
        </w:rPr>
        <w:t>10) зобов’язання заявника виконувати передбачені законом та іншими нормативно-правовими актами у сфері електронних комунікацій обов’язки постачальника електронних комунікаційних мереж та/або послуг;</w:t>
      </w:r>
    </w:p>
    <w:p w:rsidR="0021688A" w:rsidRPr="0021688A" w:rsidRDefault="0021688A" w:rsidP="0021688A">
      <w:pPr>
        <w:jc w:val="both"/>
        <w:rPr>
          <w:rFonts w:ascii="Times New Roman" w:hAnsi="Times New Roman" w:cs="Times New Roman"/>
          <w:sz w:val="24"/>
          <w:szCs w:val="24"/>
        </w:rPr>
      </w:pPr>
      <w:bookmarkStart w:id="37" w:name="n40"/>
      <w:bookmarkEnd w:id="37"/>
      <w:r w:rsidRPr="0021688A">
        <w:rPr>
          <w:rFonts w:ascii="Times New Roman" w:hAnsi="Times New Roman" w:cs="Times New Roman"/>
          <w:sz w:val="24"/>
          <w:szCs w:val="24"/>
        </w:rPr>
        <w:t>11) дата початку діяльності.</w:t>
      </w:r>
    </w:p>
    <w:p w:rsidR="0021688A" w:rsidRPr="0021688A" w:rsidRDefault="0021688A" w:rsidP="0021688A">
      <w:pPr>
        <w:jc w:val="both"/>
        <w:rPr>
          <w:rFonts w:ascii="Times New Roman" w:hAnsi="Times New Roman" w:cs="Times New Roman"/>
          <w:sz w:val="24"/>
          <w:szCs w:val="24"/>
        </w:rPr>
      </w:pPr>
      <w:bookmarkStart w:id="38" w:name="n41"/>
      <w:bookmarkEnd w:id="38"/>
      <w:r w:rsidRPr="0021688A">
        <w:rPr>
          <w:rFonts w:ascii="Times New Roman" w:hAnsi="Times New Roman" w:cs="Times New Roman"/>
          <w:sz w:val="24"/>
          <w:szCs w:val="24"/>
        </w:rPr>
        <w:t>При формуванні електронної форми Повідомлення відповідно до підпунктів 1, 3, 6 цього пункту Порядку використовуються дані з Єдиного державного реєстру юридичних осіб, фізичних осіб - підприємців та громадських формувань (далі - ЄДР) шляхом автоматизованого обміну інформацією. При зміні зазначених даних в ЄДР відповідні зміни мають автоматично відображатися у Реєстрі.</w:t>
      </w:r>
    </w:p>
    <w:p w:rsidR="0021688A" w:rsidRPr="0021688A" w:rsidRDefault="0021688A" w:rsidP="0021688A">
      <w:pPr>
        <w:jc w:val="both"/>
        <w:rPr>
          <w:rFonts w:ascii="Times New Roman" w:hAnsi="Times New Roman" w:cs="Times New Roman"/>
          <w:sz w:val="24"/>
          <w:szCs w:val="24"/>
        </w:rPr>
      </w:pPr>
      <w:bookmarkStart w:id="39" w:name="n42"/>
      <w:bookmarkEnd w:id="39"/>
      <w:r w:rsidRPr="0021688A">
        <w:rPr>
          <w:rFonts w:ascii="Times New Roman" w:hAnsi="Times New Roman" w:cs="Times New Roman"/>
          <w:sz w:val="24"/>
          <w:szCs w:val="24"/>
        </w:rPr>
        <w:t>У разі подання Повідомлення до початку функціонування електронної регуляторної платформи (у письмовому вигляді) інформація, встановлена </w:t>
      </w:r>
      <w:hyperlink r:id="rId12" w:anchor="n30" w:history="1">
        <w:r w:rsidRPr="0021688A">
          <w:rPr>
            <w:rStyle w:val="a3"/>
            <w:rFonts w:ascii="Times New Roman" w:hAnsi="Times New Roman" w:cs="Times New Roman"/>
            <w:color w:val="auto"/>
            <w:sz w:val="24"/>
            <w:szCs w:val="24"/>
          </w:rPr>
          <w:t>підпунктами 1</w:t>
        </w:r>
      </w:hyperlink>
      <w:r w:rsidRPr="0021688A">
        <w:rPr>
          <w:rFonts w:ascii="Times New Roman" w:hAnsi="Times New Roman" w:cs="Times New Roman"/>
          <w:sz w:val="24"/>
          <w:szCs w:val="24"/>
        </w:rPr>
        <w:t>, </w:t>
      </w:r>
      <w:hyperlink r:id="rId13" w:anchor="n32" w:history="1">
        <w:r w:rsidRPr="0021688A">
          <w:rPr>
            <w:rStyle w:val="a3"/>
            <w:rFonts w:ascii="Times New Roman" w:hAnsi="Times New Roman" w:cs="Times New Roman"/>
            <w:color w:val="auto"/>
            <w:sz w:val="24"/>
            <w:szCs w:val="24"/>
          </w:rPr>
          <w:t>3</w:t>
        </w:r>
      </w:hyperlink>
      <w:r w:rsidRPr="0021688A">
        <w:rPr>
          <w:rFonts w:ascii="Times New Roman" w:hAnsi="Times New Roman" w:cs="Times New Roman"/>
          <w:sz w:val="24"/>
          <w:szCs w:val="24"/>
        </w:rPr>
        <w:t>, </w:t>
      </w:r>
      <w:hyperlink r:id="rId14" w:anchor="n52" w:history="1">
        <w:r w:rsidRPr="0021688A">
          <w:rPr>
            <w:rStyle w:val="a3"/>
            <w:rFonts w:ascii="Times New Roman" w:hAnsi="Times New Roman" w:cs="Times New Roman"/>
            <w:color w:val="auto"/>
            <w:sz w:val="24"/>
            <w:szCs w:val="24"/>
          </w:rPr>
          <w:t>6</w:t>
        </w:r>
      </w:hyperlink>
      <w:r w:rsidRPr="0021688A">
        <w:rPr>
          <w:rFonts w:ascii="Times New Roman" w:hAnsi="Times New Roman" w:cs="Times New Roman"/>
          <w:sz w:val="24"/>
          <w:szCs w:val="24"/>
        </w:rPr>
        <w:t>, </w:t>
      </w:r>
      <w:hyperlink r:id="rId15" w:anchor="n59" w:history="1">
        <w:r w:rsidRPr="0021688A">
          <w:rPr>
            <w:rStyle w:val="a3"/>
            <w:rFonts w:ascii="Times New Roman" w:hAnsi="Times New Roman" w:cs="Times New Roman"/>
            <w:color w:val="auto"/>
            <w:sz w:val="24"/>
            <w:szCs w:val="24"/>
          </w:rPr>
          <w:t>7</w:t>
        </w:r>
      </w:hyperlink>
      <w:r w:rsidRPr="0021688A">
        <w:rPr>
          <w:rFonts w:ascii="Times New Roman" w:hAnsi="Times New Roman" w:cs="Times New Roman"/>
          <w:sz w:val="24"/>
          <w:szCs w:val="24"/>
        </w:rPr>
        <w:t>, </w:t>
      </w:r>
      <w:hyperlink r:id="rId16" w:anchor="n61" w:history="1">
        <w:r w:rsidRPr="0021688A">
          <w:rPr>
            <w:rStyle w:val="a3"/>
            <w:rFonts w:ascii="Times New Roman" w:hAnsi="Times New Roman" w:cs="Times New Roman"/>
            <w:color w:val="auto"/>
            <w:sz w:val="24"/>
            <w:szCs w:val="24"/>
          </w:rPr>
          <w:t>9</w:t>
        </w:r>
      </w:hyperlink>
      <w:r w:rsidRPr="0021688A">
        <w:rPr>
          <w:rFonts w:ascii="Times New Roman" w:hAnsi="Times New Roman" w:cs="Times New Roman"/>
          <w:sz w:val="24"/>
          <w:szCs w:val="24"/>
        </w:rPr>
        <w:t> цього пункту Порядку, заповнюються заявником.</w:t>
      </w:r>
    </w:p>
    <w:p w:rsidR="0021688A" w:rsidRPr="0021688A" w:rsidRDefault="0021688A" w:rsidP="0021688A">
      <w:pPr>
        <w:jc w:val="both"/>
        <w:rPr>
          <w:rFonts w:ascii="Times New Roman" w:hAnsi="Times New Roman" w:cs="Times New Roman"/>
          <w:sz w:val="24"/>
          <w:szCs w:val="24"/>
        </w:rPr>
      </w:pPr>
      <w:bookmarkStart w:id="40" w:name="n43"/>
      <w:bookmarkEnd w:id="40"/>
      <w:r w:rsidRPr="0021688A">
        <w:rPr>
          <w:rFonts w:ascii="Times New Roman" w:hAnsi="Times New Roman" w:cs="Times New Roman"/>
          <w:sz w:val="24"/>
          <w:szCs w:val="24"/>
        </w:rPr>
        <w:t>При формуванні електронної форми Повідомлення НКЕК забезпечує перевірку повноти та коректності її заповнення.</w:t>
      </w:r>
    </w:p>
    <w:p w:rsidR="0021688A" w:rsidRPr="0021688A" w:rsidRDefault="0021688A" w:rsidP="0021688A">
      <w:pPr>
        <w:jc w:val="both"/>
        <w:rPr>
          <w:rFonts w:ascii="Times New Roman" w:hAnsi="Times New Roman" w:cs="Times New Roman"/>
          <w:sz w:val="24"/>
          <w:szCs w:val="24"/>
        </w:rPr>
      </w:pPr>
      <w:bookmarkStart w:id="41" w:name="n44"/>
      <w:bookmarkEnd w:id="41"/>
      <w:r w:rsidRPr="0021688A">
        <w:rPr>
          <w:rFonts w:ascii="Times New Roman" w:hAnsi="Times New Roman" w:cs="Times New Roman"/>
          <w:sz w:val="24"/>
          <w:szCs w:val="24"/>
        </w:rPr>
        <w:t>Повідомлення підписується керівником або особою, яка може вчиняти дії від імені суб’єкта господарювання, або особисто фізичною особою - підприємцем.</w:t>
      </w:r>
    </w:p>
    <w:p w:rsidR="0021688A" w:rsidRPr="0021688A" w:rsidRDefault="0021688A" w:rsidP="0021688A">
      <w:pPr>
        <w:jc w:val="both"/>
        <w:rPr>
          <w:rFonts w:ascii="Times New Roman" w:hAnsi="Times New Roman" w:cs="Times New Roman"/>
          <w:sz w:val="24"/>
          <w:szCs w:val="24"/>
        </w:rPr>
      </w:pPr>
      <w:bookmarkStart w:id="42" w:name="n45"/>
      <w:bookmarkEnd w:id="42"/>
      <w:r w:rsidRPr="0021688A">
        <w:rPr>
          <w:rFonts w:ascii="Times New Roman" w:hAnsi="Times New Roman" w:cs="Times New Roman"/>
          <w:sz w:val="24"/>
          <w:szCs w:val="24"/>
        </w:rPr>
        <w:t>У разі отримання НКЕК Повідомлення, підписаного особою, відомості про яку не зазначені в ЄДР як про особу, що може вчиняти відповідні дії від імені суб’єкта господарювання, на адресу місцезнаходження відповідного суб’єкта господарювання, зазначену в ЄДР, надсилається лист із інформацією про спробу подати Повідомлення від імені суб’єкта господарювання.</w:t>
      </w:r>
    </w:p>
    <w:p w:rsidR="0021688A" w:rsidRPr="0021688A" w:rsidRDefault="0021688A" w:rsidP="0021688A">
      <w:pPr>
        <w:jc w:val="both"/>
        <w:rPr>
          <w:rFonts w:ascii="Times New Roman" w:hAnsi="Times New Roman" w:cs="Times New Roman"/>
          <w:sz w:val="24"/>
          <w:szCs w:val="24"/>
        </w:rPr>
      </w:pPr>
      <w:bookmarkStart w:id="43" w:name="n46"/>
      <w:bookmarkEnd w:id="43"/>
      <w:r w:rsidRPr="0021688A">
        <w:rPr>
          <w:rFonts w:ascii="Times New Roman" w:hAnsi="Times New Roman" w:cs="Times New Roman"/>
          <w:sz w:val="24"/>
          <w:szCs w:val="24"/>
        </w:rPr>
        <w:t>Датою подання Повідомлення вважається дата його вхідної реєстрації в НКЕК, що здійснюється протягом робочого дня в день його отримання. Якщо Повідомлення надійшло після закінчення робочого дня, у вихідні, святкові та неробочі дні, датою вхідної реєстрації Повідомлення є наступний робочий день.</w:t>
      </w:r>
    </w:p>
    <w:p w:rsidR="0021688A" w:rsidRPr="0021688A" w:rsidRDefault="0021688A" w:rsidP="0021688A">
      <w:pPr>
        <w:jc w:val="both"/>
        <w:rPr>
          <w:rFonts w:ascii="Times New Roman" w:hAnsi="Times New Roman" w:cs="Times New Roman"/>
          <w:sz w:val="24"/>
          <w:szCs w:val="24"/>
        </w:rPr>
      </w:pPr>
      <w:bookmarkStart w:id="44" w:name="n47"/>
      <w:bookmarkEnd w:id="44"/>
      <w:r w:rsidRPr="0021688A">
        <w:rPr>
          <w:rFonts w:ascii="Times New Roman" w:hAnsi="Times New Roman" w:cs="Times New Roman"/>
          <w:sz w:val="24"/>
          <w:szCs w:val="24"/>
        </w:rPr>
        <w:t>Повідомлення вважається неподаним у разі невідповідності зазначеної в ньому інформації вимогам, наведеним у </w:t>
      </w:r>
      <w:hyperlink r:id="rId17" w:anchor="n461" w:tgtFrame="_blank" w:history="1">
        <w:r w:rsidRPr="0021688A">
          <w:rPr>
            <w:rStyle w:val="a3"/>
            <w:rFonts w:ascii="Times New Roman" w:hAnsi="Times New Roman" w:cs="Times New Roman"/>
            <w:color w:val="auto"/>
            <w:sz w:val="24"/>
            <w:szCs w:val="24"/>
          </w:rPr>
          <w:t>частині третій</w:t>
        </w:r>
      </w:hyperlink>
      <w:r w:rsidRPr="0021688A">
        <w:rPr>
          <w:rFonts w:ascii="Times New Roman" w:hAnsi="Times New Roman" w:cs="Times New Roman"/>
          <w:sz w:val="24"/>
          <w:szCs w:val="24"/>
        </w:rPr>
        <w:t> статті 16 Закону, про що суб’єкт господарювання повідомляється протягом п’яти робочих днів електронним листом на зазначену у Повідомленні адресу.</w:t>
      </w:r>
    </w:p>
    <w:p w:rsidR="0021688A" w:rsidRPr="0021688A" w:rsidRDefault="0021688A" w:rsidP="0021688A">
      <w:pPr>
        <w:jc w:val="both"/>
        <w:rPr>
          <w:rFonts w:ascii="Times New Roman" w:hAnsi="Times New Roman" w:cs="Times New Roman"/>
          <w:sz w:val="24"/>
          <w:szCs w:val="24"/>
        </w:rPr>
      </w:pPr>
      <w:bookmarkStart w:id="45" w:name="n48"/>
      <w:bookmarkEnd w:id="45"/>
      <w:r w:rsidRPr="0021688A">
        <w:rPr>
          <w:rFonts w:ascii="Times New Roman" w:hAnsi="Times New Roman" w:cs="Times New Roman"/>
          <w:sz w:val="24"/>
          <w:szCs w:val="24"/>
        </w:rPr>
        <w:lastRenderedPageBreak/>
        <w:t>5. Повідомлення подається з метою:</w:t>
      </w:r>
    </w:p>
    <w:p w:rsidR="0021688A" w:rsidRPr="0021688A" w:rsidRDefault="0021688A" w:rsidP="0021688A">
      <w:pPr>
        <w:jc w:val="both"/>
        <w:rPr>
          <w:rFonts w:ascii="Times New Roman" w:hAnsi="Times New Roman" w:cs="Times New Roman"/>
          <w:sz w:val="24"/>
          <w:szCs w:val="24"/>
        </w:rPr>
      </w:pPr>
      <w:bookmarkStart w:id="46" w:name="n49"/>
      <w:bookmarkEnd w:id="46"/>
      <w:r w:rsidRPr="0021688A">
        <w:rPr>
          <w:rFonts w:ascii="Times New Roman" w:hAnsi="Times New Roman" w:cs="Times New Roman"/>
          <w:sz w:val="24"/>
          <w:szCs w:val="24"/>
        </w:rPr>
        <w:t>набуття права на здійснення діяльності відповідно до </w:t>
      </w:r>
      <w:hyperlink r:id="rId18" w:anchor="n457" w:tgtFrame="_blank" w:history="1">
        <w:r w:rsidRPr="0021688A">
          <w:rPr>
            <w:rStyle w:val="a3"/>
            <w:rFonts w:ascii="Times New Roman" w:hAnsi="Times New Roman" w:cs="Times New Roman"/>
            <w:color w:val="auto"/>
            <w:sz w:val="24"/>
            <w:szCs w:val="24"/>
          </w:rPr>
          <w:t>частини першої</w:t>
        </w:r>
      </w:hyperlink>
      <w:r w:rsidRPr="0021688A">
        <w:rPr>
          <w:rFonts w:ascii="Times New Roman" w:hAnsi="Times New Roman" w:cs="Times New Roman"/>
          <w:sz w:val="24"/>
          <w:szCs w:val="24"/>
        </w:rPr>
        <w:t> статті 16 Закону;</w:t>
      </w:r>
    </w:p>
    <w:p w:rsidR="0021688A" w:rsidRPr="0021688A" w:rsidRDefault="0021688A" w:rsidP="0021688A">
      <w:pPr>
        <w:jc w:val="both"/>
        <w:rPr>
          <w:rFonts w:ascii="Times New Roman" w:hAnsi="Times New Roman" w:cs="Times New Roman"/>
          <w:sz w:val="24"/>
          <w:szCs w:val="24"/>
        </w:rPr>
      </w:pPr>
      <w:bookmarkStart w:id="47" w:name="n50"/>
      <w:bookmarkEnd w:id="47"/>
      <w:r w:rsidRPr="0021688A">
        <w:rPr>
          <w:rFonts w:ascii="Times New Roman" w:hAnsi="Times New Roman" w:cs="Times New Roman"/>
          <w:sz w:val="24"/>
          <w:szCs w:val="24"/>
        </w:rPr>
        <w:t>виправлення виявленої суб’єктом господарювання помилки у раніше поданому Повідомленні - суб’єкт господарювання зобов’язаний подати виправлені дані не пізніше десяти робочих днів з дня настання таких змін;</w:t>
      </w:r>
    </w:p>
    <w:p w:rsidR="0021688A" w:rsidRPr="0021688A" w:rsidRDefault="0021688A" w:rsidP="0021688A">
      <w:pPr>
        <w:jc w:val="both"/>
        <w:rPr>
          <w:rFonts w:ascii="Times New Roman" w:hAnsi="Times New Roman" w:cs="Times New Roman"/>
          <w:sz w:val="24"/>
          <w:szCs w:val="24"/>
        </w:rPr>
      </w:pPr>
      <w:bookmarkStart w:id="48" w:name="n51"/>
      <w:bookmarkEnd w:id="48"/>
      <w:r w:rsidRPr="0021688A">
        <w:rPr>
          <w:rFonts w:ascii="Times New Roman" w:hAnsi="Times New Roman" w:cs="Times New Roman"/>
          <w:sz w:val="24"/>
          <w:szCs w:val="24"/>
        </w:rPr>
        <w:t>зміни відомостей, зазначених у поданому Повідомленні,- суб’єкт господарювання зобов’язаний подати виправлені дані не пізніше десяти робочих днів з дня настання таких змін.</w:t>
      </w:r>
    </w:p>
    <w:p w:rsidR="0021688A" w:rsidRPr="0021688A" w:rsidRDefault="0021688A" w:rsidP="0021688A">
      <w:pPr>
        <w:jc w:val="both"/>
        <w:rPr>
          <w:rFonts w:ascii="Times New Roman" w:hAnsi="Times New Roman" w:cs="Times New Roman"/>
          <w:sz w:val="24"/>
          <w:szCs w:val="24"/>
        </w:rPr>
      </w:pPr>
      <w:bookmarkStart w:id="49" w:name="n52"/>
      <w:bookmarkEnd w:id="49"/>
      <w:r w:rsidRPr="0021688A">
        <w:rPr>
          <w:rFonts w:ascii="Times New Roman" w:hAnsi="Times New Roman" w:cs="Times New Roman"/>
          <w:sz w:val="24"/>
          <w:szCs w:val="24"/>
        </w:rPr>
        <w:t>6. Подання постачальниками електронних комунікаційних мереж та/або послуг Повідомлення (зміни відомостей, або виявлення помилок у поданому Повідомленні), заяв про виключення з Реєстру, інших документів та інформації, зокрема про припинення діяльності з надання електронних комунікаційних послуг (послуги) кінцевим користувачам, до НКЕК та отримання від НКЕК витягів з Реєстру, інших документів здійснюються через електронний кабінет на електронній регуляторній платформі із застосуванням засобів кваліфікованого електронного підпису.</w:t>
      </w:r>
    </w:p>
    <w:p w:rsidR="0021688A" w:rsidRPr="0021688A" w:rsidRDefault="0021688A" w:rsidP="0021688A">
      <w:pPr>
        <w:jc w:val="both"/>
        <w:rPr>
          <w:rFonts w:ascii="Times New Roman" w:hAnsi="Times New Roman" w:cs="Times New Roman"/>
          <w:sz w:val="24"/>
          <w:szCs w:val="24"/>
        </w:rPr>
      </w:pPr>
      <w:bookmarkStart w:id="50" w:name="n53"/>
      <w:bookmarkEnd w:id="50"/>
      <w:r w:rsidRPr="0021688A">
        <w:rPr>
          <w:rFonts w:ascii="Times New Roman" w:hAnsi="Times New Roman" w:cs="Times New Roman"/>
          <w:sz w:val="24"/>
          <w:szCs w:val="24"/>
        </w:rPr>
        <w:t>У разі неможливості використання електронної регуляторної платформи (призупинення її роботи більш ніж на одну добу) надсилання цих документів може здійснюватися (за орієнтовними формами, визначеними </w:t>
      </w:r>
      <w:hyperlink r:id="rId19" w:anchor="n111" w:history="1">
        <w:r w:rsidRPr="0021688A">
          <w:rPr>
            <w:rStyle w:val="a3"/>
            <w:rFonts w:ascii="Times New Roman" w:hAnsi="Times New Roman" w:cs="Times New Roman"/>
            <w:color w:val="auto"/>
            <w:sz w:val="24"/>
            <w:szCs w:val="24"/>
          </w:rPr>
          <w:t>додатками 2</w:t>
        </w:r>
      </w:hyperlink>
      <w:r w:rsidRPr="0021688A">
        <w:rPr>
          <w:rFonts w:ascii="Times New Roman" w:hAnsi="Times New Roman" w:cs="Times New Roman"/>
          <w:sz w:val="24"/>
          <w:szCs w:val="24"/>
        </w:rPr>
        <w:t>, </w:t>
      </w:r>
      <w:hyperlink r:id="rId20" w:anchor="n113" w:history="1">
        <w:r w:rsidRPr="0021688A">
          <w:rPr>
            <w:rStyle w:val="a3"/>
            <w:rFonts w:ascii="Times New Roman" w:hAnsi="Times New Roman" w:cs="Times New Roman"/>
            <w:color w:val="auto"/>
            <w:sz w:val="24"/>
            <w:szCs w:val="24"/>
          </w:rPr>
          <w:t>3</w:t>
        </w:r>
      </w:hyperlink>
      <w:r w:rsidRPr="0021688A">
        <w:rPr>
          <w:rFonts w:ascii="Times New Roman" w:hAnsi="Times New Roman" w:cs="Times New Roman"/>
          <w:sz w:val="24"/>
          <w:szCs w:val="24"/>
        </w:rPr>
        <w:t>, </w:t>
      </w:r>
      <w:hyperlink r:id="rId21" w:anchor="n115" w:history="1">
        <w:r w:rsidRPr="0021688A">
          <w:rPr>
            <w:rStyle w:val="a3"/>
            <w:rFonts w:ascii="Times New Roman" w:hAnsi="Times New Roman" w:cs="Times New Roman"/>
            <w:color w:val="auto"/>
            <w:sz w:val="24"/>
            <w:szCs w:val="24"/>
          </w:rPr>
          <w:t>4</w:t>
        </w:r>
      </w:hyperlink>
      <w:r w:rsidRPr="0021688A">
        <w:rPr>
          <w:rFonts w:ascii="Times New Roman" w:hAnsi="Times New Roman" w:cs="Times New Roman"/>
          <w:sz w:val="24"/>
          <w:szCs w:val="24"/>
        </w:rPr>
        <w:t>, </w:t>
      </w:r>
      <w:hyperlink r:id="rId22" w:anchor="n120" w:history="1">
        <w:r w:rsidRPr="0021688A">
          <w:rPr>
            <w:rStyle w:val="a3"/>
            <w:rFonts w:ascii="Times New Roman" w:hAnsi="Times New Roman" w:cs="Times New Roman"/>
            <w:color w:val="auto"/>
            <w:sz w:val="24"/>
            <w:szCs w:val="24"/>
          </w:rPr>
          <w:t>5</w:t>
        </w:r>
      </w:hyperlink>
      <w:r w:rsidRPr="0021688A">
        <w:rPr>
          <w:rFonts w:ascii="Times New Roman" w:hAnsi="Times New Roman" w:cs="Times New Roman"/>
          <w:sz w:val="24"/>
          <w:szCs w:val="24"/>
        </w:rPr>
        <w:t> до цього Порядку) одним із способів, передбачених </w:t>
      </w:r>
      <w:hyperlink r:id="rId23" w:anchor="n308" w:tgtFrame="_blank" w:history="1">
        <w:r w:rsidRPr="0021688A">
          <w:rPr>
            <w:rStyle w:val="a3"/>
            <w:rFonts w:ascii="Times New Roman" w:hAnsi="Times New Roman" w:cs="Times New Roman"/>
            <w:color w:val="auto"/>
            <w:sz w:val="24"/>
            <w:szCs w:val="24"/>
          </w:rPr>
          <w:t>пунктами 2-4</w:t>
        </w:r>
      </w:hyperlink>
      <w:r w:rsidRPr="0021688A">
        <w:rPr>
          <w:rFonts w:ascii="Times New Roman" w:hAnsi="Times New Roman" w:cs="Times New Roman"/>
          <w:sz w:val="24"/>
          <w:szCs w:val="24"/>
        </w:rPr>
        <w:t> частини сьомої статті 8 Закону, а саме:</w:t>
      </w:r>
    </w:p>
    <w:p w:rsidR="0021688A" w:rsidRPr="0021688A" w:rsidRDefault="0021688A" w:rsidP="0021688A">
      <w:pPr>
        <w:jc w:val="both"/>
        <w:rPr>
          <w:rFonts w:ascii="Times New Roman" w:hAnsi="Times New Roman" w:cs="Times New Roman"/>
          <w:sz w:val="24"/>
          <w:szCs w:val="24"/>
        </w:rPr>
      </w:pPr>
      <w:bookmarkStart w:id="51" w:name="n54"/>
      <w:bookmarkEnd w:id="51"/>
      <w:r w:rsidRPr="0021688A">
        <w:rPr>
          <w:rFonts w:ascii="Times New Roman" w:hAnsi="Times New Roman" w:cs="Times New Roman"/>
          <w:sz w:val="24"/>
          <w:szCs w:val="24"/>
        </w:rPr>
        <w:t>в електронному вигляді за допомогою електронних комунікаційних мереж із дотриманням вимог законодавства щодо електронних документів;</w:t>
      </w:r>
    </w:p>
    <w:p w:rsidR="0021688A" w:rsidRPr="0021688A" w:rsidRDefault="0021688A" w:rsidP="0021688A">
      <w:pPr>
        <w:jc w:val="both"/>
        <w:rPr>
          <w:rFonts w:ascii="Times New Roman" w:hAnsi="Times New Roman" w:cs="Times New Roman"/>
          <w:sz w:val="24"/>
          <w:szCs w:val="24"/>
        </w:rPr>
      </w:pPr>
      <w:bookmarkStart w:id="52" w:name="n55"/>
      <w:bookmarkEnd w:id="52"/>
      <w:r w:rsidRPr="0021688A">
        <w:rPr>
          <w:rFonts w:ascii="Times New Roman" w:hAnsi="Times New Roman" w:cs="Times New Roman"/>
          <w:sz w:val="24"/>
          <w:szCs w:val="24"/>
        </w:rPr>
        <w:t>поштовим відправленням;</w:t>
      </w:r>
    </w:p>
    <w:p w:rsidR="0021688A" w:rsidRPr="0021688A" w:rsidRDefault="0021688A" w:rsidP="0021688A">
      <w:pPr>
        <w:jc w:val="both"/>
        <w:rPr>
          <w:rFonts w:ascii="Times New Roman" w:hAnsi="Times New Roman" w:cs="Times New Roman"/>
          <w:sz w:val="24"/>
          <w:szCs w:val="24"/>
        </w:rPr>
      </w:pPr>
      <w:bookmarkStart w:id="53" w:name="n56"/>
      <w:bookmarkEnd w:id="53"/>
      <w:r w:rsidRPr="0021688A">
        <w:rPr>
          <w:rFonts w:ascii="Times New Roman" w:hAnsi="Times New Roman" w:cs="Times New Roman"/>
          <w:sz w:val="24"/>
          <w:szCs w:val="24"/>
        </w:rPr>
        <w:t>нарочним (за місцем розташування відповідного структурного підрозділу НКЕК).</w:t>
      </w:r>
    </w:p>
    <w:p w:rsidR="0021688A" w:rsidRPr="0021688A" w:rsidRDefault="0021688A" w:rsidP="0021688A">
      <w:pPr>
        <w:jc w:val="both"/>
        <w:rPr>
          <w:rFonts w:ascii="Times New Roman" w:hAnsi="Times New Roman" w:cs="Times New Roman"/>
          <w:sz w:val="24"/>
          <w:szCs w:val="24"/>
        </w:rPr>
      </w:pPr>
      <w:bookmarkStart w:id="54" w:name="n57"/>
      <w:bookmarkEnd w:id="54"/>
      <w:r w:rsidRPr="0021688A">
        <w:rPr>
          <w:rFonts w:ascii="Times New Roman" w:hAnsi="Times New Roman" w:cs="Times New Roman"/>
          <w:sz w:val="24"/>
          <w:szCs w:val="24"/>
        </w:rPr>
        <w:t>При цьому встановлені законодавством чи НКЕК строки надання відповідних документів подовжуються на три робочих дні.</w:t>
      </w:r>
    </w:p>
    <w:p w:rsidR="0021688A" w:rsidRPr="0021688A" w:rsidRDefault="0021688A" w:rsidP="0021688A">
      <w:pPr>
        <w:jc w:val="both"/>
        <w:rPr>
          <w:rFonts w:ascii="Times New Roman" w:hAnsi="Times New Roman" w:cs="Times New Roman"/>
          <w:sz w:val="24"/>
          <w:szCs w:val="24"/>
        </w:rPr>
      </w:pPr>
      <w:bookmarkStart w:id="55" w:name="n58"/>
      <w:bookmarkEnd w:id="55"/>
      <w:r w:rsidRPr="0021688A">
        <w:rPr>
          <w:rFonts w:ascii="Times New Roman" w:hAnsi="Times New Roman" w:cs="Times New Roman"/>
          <w:sz w:val="24"/>
          <w:szCs w:val="24"/>
        </w:rPr>
        <w:t>Якщо у зверненні не вказано бажаний спосіб отримання відповіді чи документів, то відповідь чи документи направляються поштовим відправленням.</w:t>
      </w:r>
    </w:p>
    <w:p w:rsidR="0021688A" w:rsidRPr="0021688A" w:rsidRDefault="0021688A" w:rsidP="0021688A">
      <w:pPr>
        <w:jc w:val="both"/>
        <w:rPr>
          <w:rFonts w:ascii="Times New Roman" w:hAnsi="Times New Roman" w:cs="Times New Roman"/>
          <w:sz w:val="24"/>
          <w:szCs w:val="24"/>
        </w:rPr>
      </w:pPr>
      <w:bookmarkStart w:id="56" w:name="n59"/>
      <w:bookmarkEnd w:id="56"/>
      <w:r w:rsidRPr="0021688A">
        <w:rPr>
          <w:rFonts w:ascii="Times New Roman" w:hAnsi="Times New Roman" w:cs="Times New Roman"/>
          <w:sz w:val="24"/>
          <w:szCs w:val="24"/>
        </w:rPr>
        <w:t>7. Уповноважені НКЕК посадові особи протягом п’яти робочих днів з дати реєстрації Повідомлення забезпечують внесення відповідних відомостей до Реєстру і надсилають суб’єкту господарювання через електронний кабінет витяг з Реєстру.</w:t>
      </w:r>
    </w:p>
    <w:p w:rsidR="0021688A" w:rsidRPr="0021688A" w:rsidRDefault="0021688A" w:rsidP="0021688A">
      <w:pPr>
        <w:jc w:val="both"/>
        <w:rPr>
          <w:rFonts w:ascii="Times New Roman" w:hAnsi="Times New Roman" w:cs="Times New Roman"/>
          <w:sz w:val="24"/>
          <w:szCs w:val="24"/>
        </w:rPr>
      </w:pPr>
      <w:bookmarkStart w:id="57" w:name="n60"/>
      <w:bookmarkEnd w:id="57"/>
      <w:r w:rsidRPr="0021688A">
        <w:rPr>
          <w:rFonts w:ascii="Times New Roman" w:hAnsi="Times New Roman" w:cs="Times New Roman"/>
          <w:sz w:val="24"/>
          <w:szCs w:val="24"/>
        </w:rPr>
        <w:t>8. Відповідальність за достовірність і повноту відомостей, зазначених у Повідомленні, покладається на керівника суб’єкта господарювання, який подав таке Повідомлення, або відповідно на фізичну особу - підприємця.</w:t>
      </w:r>
    </w:p>
    <w:p w:rsidR="0021688A" w:rsidRPr="0021688A" w:rsidRDefault="0021688A" w:rsidP="0021688A">
      <w:pPr>
        <w:jc w:val="both"/>
        <w:rPr>
          <w:rFonts w:ascii="Times New Roman" w:hAnsi="Times New Roman" w:cs="Times New Roman"/>
          <w:sz w:val="24"/>
          <w:szCs w:val="24"/>
        </w:rPr>
      </w:pPr>
      <w:bookmarkStart w:id="58" w:name="n61"/>
      <w:bookmarkEnd w:id="58"/>
      <w:r w:rsidRPr="0021688A">
        <w:rPr>
          <w:rFonts w:ascii="Times New Roman" w:hAnsi="Times New Roman" w:cs="Times New Roman"/>
          <w:sz w:val="24"/>
          <w:szCs w:val="24"/>
        </w:rPr>
        <w:t>9. У разі зміни відомостей, зазначених у Повідомленні, або виявлення помилок у поданому Повідомленні суб’єкт господарювання зобов’язаний подати виправлені дані не пізніше десяти робочих днів з дня настання таких змін.</w:t>
      </w:r>
    </w:p>
    <w:p w:rsidR="0021688A" w:rsidRPr="0021688A" w:rsidRDefault="0021688A" w:rsidP="0021688A">
      <w:pPr>
        <w:jc w:val="both"/>
        <w:rPr>
          <w:rFonts w:ascii="Times New Roman" w:hAnsi="Times New Roman" w:cs="Times New Roman"/>
          <w:sz w:val="24"/>
          <w:szCs w:val="24"/>
        </w:rPr>
      </w:pPr>
      <w:bookmarkStart w:id="59" w:name="n62"/>
      <w:bookmarkEnd w:id="59"/>
      <w:r w:rsidRPr="0021688A">
        <w:rPr>
          <w:rFonts w:ascii="Times New Roman" w:hAnsi="Times New Roman" w:cs="Times New Roman"/>
          <w:sz w:val="24"/>
          <w:szCs w:val="24"/>
        </w:rPr>
        <w:lastRenderedPageBreak/>
        <w:t>10. За подання Повідомлення, внесення змін до відомостей, зазначених у Повідомленні, внесення відомостей до Реєстру, отримання витягів із Реєстру плата не справляється.</w:t>
      </w:r>
    </w:p>
    <w:p w:rsidR="0021688A" w:rsidRPr="0021688A" w:rsidRDefault="0021688A" w:rsidP="0021688A">
      <w:pPr>
        <w:jc w:val="both"/>
        <w:rPr>
          <w:rFonts w:ascii="Times New Roman" w:hAnsi="Times New Roman" w:cs="Times New Roman"/>
          <w:sz w:val="24"/>
          <w:szCs w:val="24"/>
        </w:rPr>
      </w:pPr>
      <w:bookmarkStart w:id="60" w:name="n63"/>
      <w:bookmarkEnd w:id="60"/>
      <w:r w:rsidRPr="0021688A">
        <w:rPr>
          <w:rFonts w:ascii="Times New Roman" w:hAnsi="Times New Roman" w:cs="Times New Roman"/>
          <w:b/>
          <w:bCs/>
          <w:sz w:val="24"/>
          <w:szCs w:val="24"/>
        </w:rPr>
        <w:t>III. Процедура ведення Реєстру та оприлюднення переліку набору даних, що містяться у Реєстрі до початку функціонування електронної регуляторної платформи</w:t>
      </w:r>
    </w:p>
    <w:p w:rsidR="0021688A" w:rsidRPr="0021688A" w:rsidRDefault="0021688A" w:rsidP="0021688A">
      <w:pPr>
        <w:jc w:val="both"/>
        <w:rPr>
          <w:rFonts w:ascii="Times New Roman" w:hAnsi="Times New Roman" w:cs="Times New Roman"/>
          <w:sz w:val="24"/>
          <w:szCs w:val="24"/>
        </w:rPr>
      </w:pPr>
      <w:bookmarkStart w:id="61" w:name="n64"/>
      <w:bookmarkEnd w:id="61"/>
      <w:r w:rsidRPr="0021688A">
        <w:rPr>
          <w:rFonts w:ascii="Times New Roman" w:hAnsi="Times New Roman" w:cs="Times New Roman"/>
          <w:sz w:val="24"/>
          <w:szCs w:val="24"/>
        </w:rPr>
        <w:t>1. Реєстр ведеться НКЕК (його уповноваженими особами) в електронному вигляді за встановленими ним порядком та формою.</w:t>
      </w:r>
    </w:p>
    <w:p w:rsidR="0021688A" w:rsidRPr="0021688A" w:rsidRDefault="0021688A" w:rsidP="0021688A">
      <w:pPr>
        <w:jc w:val="both"/>
        <w:rPr>
          <w:rFonts w:ascii="Times New Roman" w:hAnsi="Times New Roman" w:cs="Times New Roman"/>
          <w:sz w:val="24"/>
          <w:szCs w:val="24"/>
        </w:rPr>
      </w:pPr>
      <w:bookmarkStart w:id="62" w:name="n65"/>
      <w:bookmarkEnd w:id="62"/>
      <w:r w:rsidRPr="0021688A">
        <w:rPr>
          <w:rFonts w:ascii="Times New Roman" w:hAnsi="Times New Roman" w:cs="Times New Roman"/>
          <w:sz w:val="24"/>
          <w:szCs w:val="24"/>
        </w:rPr>
        <w:t>2. Реєстр містить такі відомості:</w:t>
      </w:r>
    </w:p>
    <w:p w:rsidR="0021688A" w:rsidRPr="0021688A" w:rsidRDefault="0021688A" w:rsidP="0021688A">
      <w:pPr>
        <w:jc w:val="both"/>
        <w:rPr>
          <w:rFonts w:ascii="Times New Roman" w:hAnsi="Times New Roman" w:cs="Times New Roman"/>
          <w:sz w:val="24"/>
          <w:szCs w:val="24"/>
        </w:rPr>
      </w:pPr>
      <w:bookmarkStart w:id="63" w:name="n66"/>
      <w:bookmarkEnd w:id="63"/>
      <w:r w:rsidRPr="0021688A">
        <w:rPr>
          <w:rFonts w:ascii="Times New Roman" w:hAnsi="Times New Roman" w:cs="Times New Roman"/>
          <w:sz w:val="24"/>
          <w:szCs w:val="24"/>
        </w:rPr>
        <w:t>1) дата надходження Повідомлення відповідно до </w:t>
      </w:r>
      <w:hyperlink r:id="rId24" w:anchor="n29" w:history="1">
        <w:r w:rsidRPr="0021688A">
          <w:rPr>
            <w:rStyle w:val="a3"/>
            <w:rFonts w:ascii="Times New Roman" w:hAnsi="Times New Roman" w:cs="Times New Roman"/>
            <w:color w:val="auto"/>
            <w:sz w:val="24"/>
            <w:szCs w:val="24"/>
          </w:rPr>
          <w:t>пункту 4</w:t>
        </w:r>
      </w:hyperlink>
      <w:r w:rsidRPr="0021688A">
        <w:rPr>
          <w:rFonts w:ascii="Times New Roman" w:hAnsi="Times New Roman" w:cs="Times New Roman"/>
          <w:sz w:val="24"/>
          <w:szCs w:val="24"/>
        </w:rPr>
        <w:t> розділу II цього Порядку;</w:t>
      </w:r>
    </w:p>
    <w:p w:rsidR="0021688A" w:rsidRPr="0021688A" w:rsidRDefault="0021688A" w:rsidP="0021688A">
      <w:pPr>
        <w:jc w:val="both"/>
        <w:rPr>
          <w:rFonts w:ascii="Times New Roman" w:hAnsi="Times New Roman" w:cs="Times New Roman"/>
          <w:sz w:val="24"/>
          <w:szCs w:val="24"/>
        </w:rPr>
      </w:pPr>
      <w:bookmarkStart w:id="64" w:name="n67"/>
      <w:bookmarkEnd w:id="64"/>
      <w:r w:rsidRPr="0021688A">
        <w:rPr>
          <w:rFonts w:ascii="Times New Roman" w:hAnsi="Times New Roman" w:cs="Times New Roman"/>
          <w:sz w:val="24"/>
          <w:szCs w:val="24"/>
        </w:rPr>
        <w:t>2) інформація, зазначена в Повідомленні відповідно до пункту 4 розділу II цього Порядку;</w:t>
      </w:r>
    </w:p>
    <w:p w:rsidR="0021688A" w:rsidRPr="0021688A" w:rsidRDefault="0021688A" w:rsidP="0021688A">
      <w:pPr>
        <w:jc w:val="both"/>
        <w:rPr>
          <w:rFonts w:ascii="Times New Roman" w:hAnsi="Times New Roman" w:cs="Times New Roman"/>
          <w:sz w:val="24"/>
          <w:szCs w:val="24"/>
        </w:rPr>
      </w:pPr>
      <w:bookmarkStart w:id="65" w:name="n68"/>
      <w:bookmarkEnd w:id="65"/>
      <w:r w:rsidRPr="0021688A">
        <w:rPr>
          <w:rFonts w:ascii="Times New Roman" w:hAnsi="Times New Roman" w:cs="Times New Roman"/>
          <w:sz w:val="24"/>
          <w:szCs w:val="24"/>
        </w:rPr>
        <w:t>3) інші наявні в НКЕК відомості, передбачені формою Реєстру.</w:t>
      </w:r>
    </w:p>
    <w:p w:rsidR="0021688A" w:rsidRPr="0021688A" w:rsidRDefault="0021688A" w:rsidP="0021688A">
      <w:pPr>
        <w:jc w:val="both"/>
        <w:rPr>
          <w:rFonts w:ascii="Times New Roman" w:hAnsi="Times New Roman" w:cs="Times New Roman"/>
          <w:sz w:val="24"/>
          <w:szCs w:val="24"/>
        </w:rPr>
      </w:pPr>
      <w:bookmarkStart w:id="66" w:name="n69"/>
      <w:bookmarkEnd w:id="66"/>
      <w:r w:rsidRPr="0021688A">
        <w:rPr>
          <w:rFonts w:ascii="Times New Roman" w:hAnsi="Times New Roman" w:cs="Times New Roman"/>
          <w:sz w:val="24"/>
          <w:szCs w:val="24"/>
        </w:rPr>
        <w:t>3. НКЕК веде Реєстр в електронній формі державною мовою у формі набору даних, перелік яких визначено в </w:t>
      </w:r>
      <w:hyperlink r:id="rId25" w:anchor="n83" w:history="1">
        <w:r w:rsidRPr="0021688A">
          <w:rPr>
            <w:rStyle w:val="a3"/>
            <w:rFonts w:ascii="Times New Roman" w:hAnsi="Times New Roman" w:cs="Times New Roman"/>
            <w:color w:val="auto"/>
            <w:sz w:val="24"/>
            <w:szCs w:val="24"/>
          </w:rPr>
          <w:t>додатку 1</w:t>
        </w:r>
      </w:hyperlink>
      <w:r w:rsidRPr="0021688A">
        <w:rPr>
          <w:rFonts w:ascii="Times New Roman" w:hAnsi="Times New Roman" w:cs="Times New Roman"/>
          <w:sz w:val="24"/>
          <w:szCs w:val="24"/>
        </w:rPr>
        <w:t> до цього Порядку.</w:t>
      </w:r>
    </w:p>
    <w:p w:rsidR="0021688A" w:rsidRPr="0021688A" w:rsidRDefault="0021688A" w:rsidP="0021688A">
      <w:pPr>
        <w:jc w:val="both"/>
        <w:rPr>
          <w:rFonts w:ascii="Times New Roman" w:hAnsi="Times New Roman" w:cs="Times New Roman"/>
          <w:sz w:val="24"/>
          <w:szCs w:val="24"/>
        </w:rPr>
      </w:pPr>
      <w:bookmarkStart w:id="67" w:name="n70"/>
      <w:bookmarkEnd w:id="67"/>
      <w:r w:rsidRPr="0021688A">
        <w:rPr>
          <w:rFonts w:ascii="Times New Roman" w:hAnsi="Times New Roman" w:cs="Times New Roman"/>
          <w:sz w:val="24"/>
          <w:szCs w:val="24"/>
        </w:rPr>
        <w:t>4. Плата за включення до Реєстру чи виключення з нього не справляється.</w:t>
      </w:r>
    </w:p>
    <w:p w:rsidR="0021688A" w:rsidRPr="0021688A" w:rsidRDefault="0021688A" w:rsidP="0021688A">
      <w:pPr>
        <w:jc w:val="both"/>
        <w:rPr>
          <w:rFonts w:ascii="Times New Roman" w:hAnsi="Times New Roman" w:cs="Times New Roman"/>
          <w:sz w:val="24"/>
          <w:szCs w:val="24"/>
        </w:rPr>
      </w:pPr>
      <w:bookmarkStart w:id="68" w:name="n71"/>
      <w:bookmarkEnd w:id="68"/>
      <w:r w:rsidRPr="0021688A">
        <w:rPr>
          <w:rFonts w:ascii="Times New Roman" w:hAnsi="Times New Roman" w:cs="Times New Roman"/>
          <w:sz w:val="24"/>
          <w:szCs w:val="24"/>
        </w:rPr>
        <w:t>5. НКЕК безоплатно забезпечує можливість пошуку в Реєстрі даних, зокрема, за найменуванням суб’єкта господарювання, видами послуг та іншими наявними параметрами, а також формування та отримання витягів з Реєстру.</w:t>
      </w:r>
    </w:p>
    <w:p w:rsidR="0021688A" w:rsidRPr="0021688A" w:rsidRDefault="0021688A" w:rsidP="0021688A">
      <w:pPr>
        <w:jc w:val="both"/>
        <w:rPr>
          <w:rFonts w:ascii="Times New Roman" w:hAnsi="Times New Roman" w:cs="Times New Roman"/>
          <w:sz w:val="24"/>
          <w:szCs w:val="24"/>
        </w:rPr>
      </w:pPr>
      <w:bookmarkStart w:id="69" w:name="n72"/>
      <w:bookmarkEnd w:id="69"/>
      <w:r w:rsidRPr="0021688A">
        <w:rPr>
          <w:rFonts w:ascii="Times New Roman" w:hAnsi="Times New Roman" w:cs="Times New Roman"/>
          <w:b/>
          <w:bCs/>
          <w:sz w:val="24"/>
          <w:szCs w:val="24"/>
        </w:rPr>
        <w:t>ІV. Процедура формування уповноваженими НКЕК посадовими особами витягу з Реєстру і надсилання цього витягу до суб’єкта господарювання</w:t>
      </w:r>
    </w:p>
    <w:p w:rsidR="0021688A" w:rsidRPr="0021688A" w:rsidRDefault="0021688A" w:rsidP="0021688A">
      <w:pPr>
        <w:jc w:val="both"/>
        <w:rPr>
          <w:rFonts w:ascii="Times New Roman" w:hAnsi="Times New Roman" w:cs="Times New Roman"/>
          <w:sz w:val="24"/>
          <w:szCs w:val="24"/>
        </w:rPr>
      </w:pPr>
      <w:bookmarkStart w:id="70" w:name="n73"/>
      <w:bookmarkEnd w:id="70"/>
      <w:r w:rsidRPr="0021688A">
        <w:rPr>
          <w:rFonts w:ascii="Times New Roman" w:hAnsi="Times New Roman" w:cs="Times New Roman"/>
          <w:sz w:val="24"/>
          <w:szCs w:val="24"/>
        </w:rPr>
        <w:t>1. За зверненням постачальників електронних комунікаційних мереж та послуг уповноважені посадові особи НКЕК протягом п’яти робочих днів надають (надсилають) таким особам в електронній або паперовій формі (за вибором автора звернення) на безоплатній основі витяги з Реєстру на бланку НКЕК.</w:t>
      </w:r>
    </w:p>
    <w:p w:rsidR="0021688A" w:rsidRPr="0021688A" w:rsidRDefault="0021688A" w:rsidP="0021688A">
      <w:pPr>
        <w:jc w:val="both"/>
        <w:rPr>
          <w:rFonts w:ascii="Times New Roman" w:hAnsi="Times New Roman" w:cs="Times New Roman"/>
          <w:sz w:val="24"/>
          <w:szCs w:val="24"/>
        </w:rPr>
      </w:pPr>
      <w:bookmarkStart w:id="71" w:name="n74"/>
      <w:bookmarkEnd w:id="71"/>
      <w:r w:rsidRPr="0021688A">
        <w:rPr>
          <w:rFonts w:ascii="Times New Roman" w:hAnsi="Times New Roman" w:cs="Times New Roman"/>
          <w:sz w:val="24"/>
          <w:szCs w:val="24"/>
        </w:rPr>
        <w:t>2. Витяг надається за формою, визначеною у </w:t>
      </w:r>
      <w:hyperlink r:id="rId26" w:anchor="n115" w:history="1">
        <w:r w:rsidRPr="0021688A">
          <w:rPr>
            <w:rStyle w:val="a3"/>
            <w:rFonts w:ascii="Times New Roman" w:hAnsi="Times New Roman" w:cs="Times New Roman"/>
            <w:color w:val="auto"/>
            <w:sz w:val="24"/>
            <w:szCs w:val="24"/>
          </w:rPr>
          <w:t>додатку 4</w:t>
        </w:r>
      </w:hyperlink>
      <w:r w:rsidRPr="0021688A">
        <w:rPr>
          <w:rFonts w:ascii="Times New Roman" w:hAnsi="Times New Roman" w:cs="Times New Roman"/>
          <w:sz w:val="24"/>
          <w:szCs w:val="24"/>
        </w:rPr>
        <w:t> до цього Порядку.</w:t>
      </w:r>
    </w:p>
    <w:p w:rsidR="0021688A" w:rsidRPr="0021688A" w:rsidRDefault="0021688A" w:rsidP="0021688A">
      <w:pPr>
        <w:jc w:val="both"/>
        <w:rPr>
          <w:rFonts w:ascii="Times New Roman" w:hAnsi="Times New Roman" w:cs="Times New Roman"/>
          <w:sz w:val="24"/>
          <w:szCs w:val="24"/>
        </w:rPr>
      </w:pPr>
      <w:bookmarkStart w:id="72" w:name="n75"/>
      <w:bookmarkEnd w:id="72"/>
      <w:r w:rsidRPr="0021688A">
        <w:rPr>
          <w:rFonts w:ascii="Times New Roman" w:hAnsi="Times New Roman" w:cs="Times New Roman"/>
          <w:b/>
          <w:bCs/>
          <w:sz w:val="24"/>
          <w:szCs w:val="24"/>
        </w:rPr>
        <w:t>V. Процедура виключення постачальника електронних комунікаційних мереж та/або послуг з Реєстру</w:t>
      </w:r>
    </w:p>
    <w:p w:rsidR="0021688A" w:rsidRPr="0021688A" w:rsidRDefault="0021688A" w:rsidP="0021688A">
      <w:pPr>
        <w:jc w:val="both"/>
        <w:rPr>
          <w:rFonts w:ascii="Times New Roman" w:hAnsi="Times New Roman" w:cs="Times New Roman"/>
          <w:sz w:val="24"/>
          <w:szCs w:val="24"/>
        </w:rPr>
      </w:pPr>
      <w:bookmarkStart w:id="73" w:name="n76"/>
      <w:bookmarkEnd w:id="73"/>
      <w:r w:rsidRPr="0021688A">
        <w:rPr>
          <w:rFonts w:ascii="Times New Roman" w:hAnsi="Times New Roman" w:cs="Times New Roman"/>
          <w:sz w:val="24"/>
          <w:szCs w:val="24"/>
        </w:rPr>
        <w:t>1. У разі припинення діяльності з надання електронних комунікаційних послуг (послуги) кінцевим користувачам суб’єкт господарювання не пізніше ніж за три місяці до припинення такої діяльності повинен надати інформацію про це до НКЕК (за орієнтовною формою, визначеною </w:t>
      </w:r>
      <w:hyperlink r:id="rId27" w:anchor="n111" w:history="1">
        <w:r w:rsidRPr="0021688A">
          <w:rPr>
            <w:rStyle w:val="a3"/>
            <w:rFonts w:ascii="Times New Roman" w:hAnsi="Times New Roman" w:cs="Times New Roman"/>
            <w:color w:val="auto"/>
            <w:sz w:val="24"/>
            <w:szCs w:val="24"/>
          </w:rPr>
          <w:t>додатком 2</w:t>
        </w:r>
      </w:hyperlink>
      <w:r w:rsidRPr="0021688A">
        <w:rPr>
          <w:rFonts w:ascii="Times New Roman" w:hAnsi="Times New Roman" w:cs="Times New Roman"/>
          <w:sz w:val="24"/>
          <w:szCs w:val="24"/>
        </w:rPr>
        <w:t> до цього Порядку) для оприлюднення на електронній регуляторній платформі. Датою подання такої інформації вважається дата її вхідної реєстрації в НКЕК.</w:t>
      </w:r>
    </w:p>
    <w:p w:rsidR="0021688A" w:rsidRPr="0021688A" w:rsidRDefault="0021688A" w:rsidP="0021688A">
      <w:pPr>
        <w:jc w:val="both"/>
        <w:rPr>
          <w:rFonts w:ascii="Times New Roman" w:hAnsi="Times New Roman" w:cs="Times New Roman"/>
          <w:sz w:val="24"/>
          <w:szCs w:val="24"/>
        </w:rPr>
      </w:pPr>
      <w:bookmarkStart w:id="74" w:name="n77"/>
      <w:bookmarkEnd w:id="74"/>
      <w:r w:rsidRPr="0021688A">
        <w:rPr>
          <w:rFonts w:ascii="Times New Roman" w:hAnsi="Times New Roman" w:cs="Times New Roman"/>
          <w:sz w:val="24"/>
          <w:szCs w:val="24"/>
        </w:rPr>
        <w:t>Уповноважені НКЕК посадові особи, на підставі цієї інформації, оприлюднюють її шляхом внесення інформації до Реєстру.</w:t>
      </w:r>
    </w:p>
    <w:p w:rsidR="0021688A" w:rsidRPr="0021688A" w:rsidRDefault="0021688A" w:rsidP="0021688A">
      <w:pPr>
        <w:jc w:val="both"/>
        <w:rPr>
          <w:rFonts w:ascii="Times New Roman" w:hAnsi="Times New Roman" w:cs="Times New Roman"/>
          <w:sz w:val="24"/>
          <w:szCs w:val="24"/>
        </w:rPr>
      </w:pPr>
      <w:bookmarkStart w:id="75" w:name="n78"/>
      <w:bookmarkEnd w:id="75"/>
      <w:r w:rsidRPr="0021688A">
        <w:rPr>
          <w:rFonts w:ascii="Times New Roman" w:hAnsi="Times New Roman" w:cs="Times New Roman"/>
          <w:sz w:val="24"/>
          <w:szCs w:val="24"/>
        </w:rPr>
        <w:t>2. Виключення з Реєстру здійснюється:</w:t>
      </w:r>
    </w:p>
    <w:p w:rsidR="0021688A" w:rsidRPr="0021688A" w:rsidRDefault="0021688A" w:rsidP="0021688A">
      <w:pPr>
        <w:jc w:val="both"/>
        <w:rPr>
          <w:rFonts w:ascii="Times New Roman" w:hAnsi="Times New Roman" w:cs="Times New Roman"/>
          <w:sz w:val="24"/>
          <w:szCs w:val="24"/>
        </w:rPr>
      </w:pPr>
      <w:bookmarkStart w:id="76" w:name="n79"/>
      <w:bookmarkEnd w:id="76"/>
      <w:r w:rsidRPr="0021688A">
        <w:rPr>
          <w:rFonts w:ascii="Times New Roman" w:hAnsi="Times New Roman" w:cs="Times New Roman"/>
          <w:sz w:val="24"/>
          <w:szCs w:val="24"/>
        </w:rPr>
        <w:lastRenderedPageBreak/>
        <w:t>1) уповноваженими НКЕК посадовими особами на підставі заяви суб’єкта господарювання (за орієнтовною формою визначеною </w:t>
      </w:r>
      <w:hyperlink r:id="rId28" w:anchor="n113" w:history="1">
        <w:r w:rsidRPr="0021688A">
          <w:rPr>
            <w:rStyle w:val="a3"/>
            <w:rFonts w:ascii="Times New Roman" w:hAnsi="Times New Roman" w:cs="Times New Roman"/>
            <w:color w:val="auto"/>
            <w:sz w:val="24"/>
            <w:szCs w:val="24"/>
          </w:rPr>
          <w:t>додатком 3</w:t>
        </w:r>
      </w:hyperlink>
      <w:r w:rsidRPr="0021688A">
        <w:rPr>
          <w:rFonts w:ascii="Times New Roman" w:hAnsi="Times New Roman" w:cs="Times New Roman"/>
          <w:sz w:val="24"/>
          <w:szCs w:val="24"/>
        </w:rPr>
        <w:t> до цього Порядку), що подається через електронний кабінет на електронній регуляторній платформі. Така заява повинна бути подана за три місяці до припинення діяльності у сфері електронних комунікацій (крім випадків відсутності користувачів послуг такого постачальника);</w:t>
      </w:r>
    </w:p>
    <w:p w:rsidR="0021688A" w:rsidRPr="0021688A" w:rsidRDefault="0021688A" w:rsidP="0021688A">
      <w:pPr>
        <w:jc w:val="both"/>
        <w:rPr>
          <w:rFonts w:ascii="Times New Roman" w:hAnsi="Times New Roman" w:cs="Times New Roman"/>
          <w:sz w:val="24"/>
          <w:szCs w:val="24"/>
        </w:rPr>
      </w:pPr>
      <w:bookmarkStart w:id="77" w:name="n80"/>
      <w:bookmarkEnd w:id="77"/>
      <w:r w:rsidRPr="0021688A">
        <w:rPr>
          <w:rFonts w:ascii="Times New Roman" w:hAnsi="Times New Roman" w:cs="Times New Roman"/>
          <w:sz w:val="24"/>
          <w:szCs w:val="24"/>
        </w:rPr>
        <w:t>2) за рішенням НКЕК з підстав визначених </w:t>
      </w:r>
      <w:hyperlink r:id="rId29" w:tgtFrame="_blank" w:history="1">
        <w:r w:rsidRPr="0021688A">
          <w:rPr>
            <w:rStyle w:val="a3"/>
            <w:rFonts w:ascii="Times New Roman" w:hAnsi="Times New Roman" w:cs="Times New Roman"/>
            <w:color w:val="auto"/>
            <w:sz w:val="24"/>
            <w:szCs w:val="24"/>
          </w:rPr>
          <w:t>Законом</w:t>
        </w:r>
      </w:hyperlink>
      <w:r w:rsidRPr="0021688A">
        <w:rPr>
          <w:rFonts w:ascii="Times New Roman" w:hAnsi="Times New Roman" w:cs="Times New Roman"/>
          <w:sz w:val="24"/>
          <w:szCs w:val="24"/>
        </w:rPr>
        <w:t>.</w:t>
      </w:r>
    </w:p>
    <w:p w:rsidR="0021688A" w:rsidRPr="0021688A" w:rsidRDefault="0021688A" w:rsidP="0021688A">
      <w:pPr>
        <w:jc w:val="both"/>
        <w:rPr>
          <w:rFonts w:ascii="Times New Roman" w:hAnsi="Times New Roman" w:cs="Times New Roman"/>
          <w:b/>
          <w:bCs/>
          <w:sz w:val="24"/>
          <w:szCs w:val="24"/>
        </w:rPr>
      </w:pPr>
      <w:bookmarkStart w:id="78" w:name="n81"/>
      <w:bookmarkEnd w:id="78"/>
    </w:p>
    <w:p w:rsidR="0021688A" w:rsidRPr="0021688A" w:rsidRDefault="0021688A" w:rsidP="0021688A">
      <w:pPr>
        <w:jc w:val="both"/>
        <w:rPr>
          <w:rFonts w:ascii="Times New Roman" w:hAnsi="Times New Roman" w:cs="Times New Roman"/>
          <w:b/>
          <w:bCs/>
          <w:sz w:val="24"/>
          <w:szCs w:val="24"/>
        </w:rPr>
      </w:pPr>
      <w:r w:rsidRPr="0021688A">
        <w:rPr>
          <w:rFonts w:ascii="Times New Roman" w:hAnsi="Times New Roman" w:cs="Times New Roman"/>
          <w:b/>
          <w:bCs/>
          <w:sz w:val="24"/>
          <w:szCs w:val="24"/>
        </w:rPr>
        <w:t>Директор</w:t>
      </w:r>
      <w:r w:rsidRPr="0021688A">
        <w:rPr>
          <w:rFonts w:ascii="Times New Roman" w:hAnsi="Times New Roman" w:cs="Times New Roman"/>
          <w:b/>
          <w:bCs/>
          <w:sz w:val="24"/>
          <w:szCs w:val="24"/>
        </w:rPr>
        <w:t xml:space="preserve"> </w:t>
      </w:r>
      <w:r w:rsidRPr="0021688A">
        <w:rPr>
          <w:rFonts w:ascii="Times New Roman" w:hAnsi="Times New Roman" w:cs="Times New Roman"/>
          <w:b/>
          <w:bCs/>
          <w:sz w:val="24"/>
          <w:szCs w:val="24"/>
        </w:rPr>
        <w:t xml:space="preserve">Департаменту </w:t>
      </w:r>
    </w:p>
    <w:p w:rsidR="0021688A"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b/>
          <w:bCs/>
          <w:sz w:val="24"/>
          <w:szCs w:val="24"/>
        </w:rPr>
        <w:t>ліцензування</w:t>
      </w:r>
      <w:r w:rsidRPr="0021688A">
        <w:rPr>
          <w:rFonts w:ascii="Times New Roman" w:hAnsi="Times New Roman" w:cs="Times New Roman"/>
          <w:sz w:val="24"/>
          <w:szCs w:val="24"/>
        </w:rPr>
        <w:t xml:space="preserve">                                                                          </w:t>
      </w:r>
      <w:r w:rsidRPr="0021688A">
        <w:rPr>
          <w:rFonts w:ascii="Times New Roman" w:hAnsi="Times New Roman" w:cs="Times New Roman"/>
          <w:b/>
          <w:bCs/>
          <w:sz w:val="24"/>
          <w:szCs w:val="24"/>
        </w:rPr>
        <w:t>І. Чернявська</w:t>
      </w:r>
      <w:r w:rsidRPr="0021688A">
        <w:rPr>
          <w:rFonts w:ascii="Times New Roman" w:hAnsi="Times New Roman" w:cs="Times New Roman"/>
          <w:sz w:val="24"/>
          <w:szCs w:val="24"/>
        </w:rPr>
        <w:t xml:space="preserve"> </w:t>
      </w:r>
      <w:r w:rsidRPr="0021688A">
        <w:rPr>
          <w:rFonts w:ascii="Times New Roman" w:hAnsi="Times New Roman" w:cs="Times New Roman"/>
          <w:sz w:val="24"/>
          <w:szCs w:val="24"/>
        </w:rPr>
        <w:pict>
          <v:rect id="_x0000_i1025" style="width:0;height:0" o:hrstd="t" o:hrnoshade="t" o:hr="t" fillcolor="black" stroked="f"/>
        </w:pict>
      </w:r>
    </w:p>
    <w:p w:rsidR="0021688A" w:rsidRPr="0021688A" w:rsidRDefault="0021688A" w:rsidP="0021688A">
      <w:pPr>
        <w:jc w:val="right"/>
        <w:rPr>
          <w:rFonts w:ascii="Times New Roman" w:hAnsi="Times New Roman" w:cs="Times New Roman"/>
          <w:sz w:val="24"/>
          <w:szCs w:val="24"/>
        </w:rPr>
      </w:pPr>
      <w:bookmarkStart w:id="79" w:name="n124"/>
      <w:bookmarkStart w:id="80" w:name="n82"/>
      <w:bookmarkStart w:id="81" w:name="n83"/>
      <w:bookmarkEnd w:id="79"/>
      <w:bookmarkEnd w:id="80"/>
      <w:bookmarkEnd w:id="81"/>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b/>
          <w:bCs/>
          <w:sz w:val="24"/>
          <w:szCs w:val="24"/>
        </w:rPr>
      </w:pPr>
      <w:r w:rsidRPr="0021688A">
        <w:rPr>
          <w:rFonts w:ascii="Times New Roman" w:hAnsi="Times New Roman" w:cs="Times New Roman"/>
          <w:sz w:val="24"/>
          <w:szCs w:val="24"/>
        </w:rPr>
        <w:lastRenderedPageBreak/>
        <w:t>Додаток 1</w:t>
      </w:r>
      <w:r w:rsidRPr="0021688A">
        <w:rPr>
          <w:rFonts w:ascii="Times New Roman" w:hAnsi="Times New Roman" w:cs="Times New Roman"/>
          <w:sz w:val="24"/>
          <w:szCs w:val="24"/>
        </w:rPr>
        <w:br/>
        <w:t>до Порядку ведення реєстру</w:t>
      </w:r>
      <w:r w:rsidRPr="0021688A">
        <w:rPr>
          <w:rFonts w:ascii="Times New Roman" w:hAnsi="Times New Roman" w:cs="Times New Roman"/>
          <w:sz w:val="24"/>
          <w:szCs w:val="24"/>
        </w:rPr>
        <w:br/>
        <w:t>постачальників електронних</w:t>
      </w:r>
      <w:r w:rsidRPr="0021688A">
        <w:rPr>
          <w:rFonts w:ascii="Times New Roman" w:hAnsi="Times New Roman" w:cs="Times New Roman"/>
          <w:sz w:val="24"/>
          <w:szCs w:val="24"/>
        </w:rPr>
        <w:br/>
        <w:t>комунікаційних мереж та послуг</w:t>
      </w:r>
      <w:r w:rsidRPr="0021688A">
        <w:rPr>
          <w:rFonts w:ascii="Times New Roman" w:hAnsi="Times New Roman" w:cs="Times New Roman"/>
          <w:sz w:val="24"/>
          <w:szCs w:val="24"/>
        </w:rPr>
        <w:br/>
        <w:t>та його форми</w:t>
      </w:r>
      <w:r w:rsidRPr="0021688A">
        <w:rPr>
          <w:rFonts w:ascii="Times New Roman" w:hAnsi="Times New Roman" w:cs="Times New Roman"/>
          <w:sz w:val="24"/>
          <w:szCs w:val="24"/>
        </w:rPr>
        <w:br/>
        <w:t>(пункт 3 розділу III)</w:t>
      </w:r>
    </w:p>
    <w:p w:rsidR="0021688A" w:rsidRPr="0021688A" w:rsidRDefault="0021688A" w:rsidP="0021688A">
      <w:pPr>
        <w:jc w:val="center"/>
        <w:rPr>
          <w:rFonts w:ascii="Times New Roman" w:hAnsi="Times New Roman" w:cs="Times New Roman"/>
          <w:b/>
          <w:bCs/>
          <w:sz w:val="24"/>
          <w:szCs w:val="24"/>
        </w:rPr>
      </w:pPr>
    </w:p>
    <w:p w:rsidR="0021688A" w:rsidRPr="0021688A" w:rsidRDefault="0021688A" w:rsidP="0021688A">
      <w:pPr>
        <w:jc w:val="center"/>
        <w:rPr>
          <w:rFonts w:ascii="Times New Roman" w:hAnsi="Times New Roman" w:cs="Times New Roman"/>
          <w:sz w:val="24"/>
          <w:szCs w:val="24"/>
        </w:rPr>
      </w:pPr>
      <w:r w:rsidRPr="0021688A">
        <w:rPr>
          <w:rFonts w:ascii="Times New Roman" w:hAnsi="Times New Roman" w:cs="Times New Roman"/>
          <w:b/>
          <w:bCs/>
          <w:sz w:val="24"/>
          <w:szCs w:val="24"/>
        </w:rPr>
        <w:t>ПЕРЕЛІК НАБОРУ ДАНИХ,</w:t>
      </w:r>
      <w:r w:rsidRPr="0021688A">
        <w:rPr>
          <w:rFonts w:ascii="Times New Roman" w:hAnsi="Times New Roman" w:cs="Times New Roman"/>
          <w:sz w:val="24"/>
          <w:szCs w:val="24"/>
        </w:rPr>
        <w:br/>
      </w:r>
      <w:r w:rsidRPr="0021688A">
        <w:rPr>
          <w:rFonts w:ascii="Times New Roman" w:hAnsi="Times New Roman" w:cs="Times New Roman"/>
          <w:b/>
          <w:bCs/>
          <w:sz w:val="24"/>
          <w:szCs w:val="24"/>
        </w:rPr>
        <w:t>що містяться у реєстрі постачальників електронних комунікаційних мереж та послуг (Форма реєстру постачальників електронних комунікаційних мереж та послуг)</w:t>
      </w:r>
    </w:p>
    <w:p w:rsidR="0021688A" w:rsidRPr="0021688A" w:rsidRDefault="0021688A" w:rsidP="0021688A">
      <w:pPr>
        <w:jc w:val="both"/>
        <w:rPr>
          <w:rFonts w:ascii="Times New Roman" w:hAnsi="Times New Roman" w:cs="Times New Roman"/>
          <w:sz w:val="24"/>
          <w:szCs w:val="24"/>
        </w:rPr>
      </w:pPr>
      <w:bookmarkStart w:id="82" w:name="n84"/>
      <w:bookmarkEnd w:id="82"/>
      <w:r w:rsidRPr="0021688A">
        <w:rPr>
          <w:rFonts w:ascii="Times New Roman" w:hAnsi="Times New Roman" w:cs="Times New Roman"/>
          <w:sz w:val="24"/>
          <w:szCs w:val="24"/>
        </w:rPr>
        <w:t>1. Номер у реєстрі постачальників електронних комунікаційних мереж та послуг.</w:t>
      </w:r>
    </w:p>
    <w:p w:rsidR="0021688A" w:rsidRPr="0021688A" w:rsidRDefault="0021688A" w:rsidP="0021688A">
      <w:pPr>
        <w:jc w:val="both"/>
        <w:rPr>
          <w:rFonts w:ascii="Times New Roman" w:hAnsi="Times New Roman" w:cs="Times New Roman"/>
          <w:sz w:val="24"/>
          <w:szCs w:val="24"/>
        </w:rPr>
      </w:pPr>
      <w:bookmarkStart w:id="83" w:name="n85"/>
      <w:bookmarkEnd w:id="83"/>
      <w:r w:rsidRPr="0021688A">
        <w:rPr>
          <w:rFonts w:ascii="Times New Roman" w:hAnsi="Times New Roman" w:cs="Times New Roman"/>
          <w:sz w:val="24"/>
          <w:szCs w:val="24"/>
        </w:rPr>
        <w:t>2. Повне найменування юридичної особи або прізвище, ім’я, по батькові (за наявності) фізичної особи - підприємця (згідно з відомостями ЄДР).</w:t>
      </w:r>
    </w:p>
    <w:p w:rsidR="0021688A" w:rsidRPr="0021688A" w:rsidRDefault="0021688A" w:rsidP="0021688A">
      <w:pPr>
        <w:jc w:val="both"/>
        <w:rPr>
          <w:rFonts w:ascii="Times New Roman" w:hAnsi="Times New Roman" w:cs="Times New Roman"/>
          <w:sz w:val="24"/>
          <w:szCs w:val="24"/>
        </w:rPr>
      </w:pPr>
      <w:bookmarkStart w:id="84" w:name="n86"/>
      <w:bookmarkEnd w:id="84"/>
      <w:r w:rsidRPr="0021688A">
        <w:rPr>
          <w:rFonts w:ascii="Times New Roman" w:hAnsi="Times New Roman" w:cs="Times New Roman"/>
          <w:sz w:val="24"/>
          <w:szCs w:val="24"/>
        </w:rPr>
        <w:t>3. Код за ЄДРПОУ - для юридичної особи або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для фізичних осіб - підприємців.</w:t>
      </w:r>
    </w:p>
    <w:p w:rsidR="0021688A" w:rsidRPr="0021688A" w:rsidRDefault="0021688A" w:rsidP="0021688A">
      <w:pPr>
        <w:jc w:val="both"/>
        <w:rPr>
          <w:rFonts w:ascii="Times New Roman" w:hAnsi="Times New Roman" w:cs="Times New Roman"/>
          <w:sz w:val="24"/>
          <w:szCs w:val="24"/>
        </w:rPr>
      </w:pPr>
      <w:bookmarkStart w:id="85" w:name="n87"/>
      <w:bookmarkEnd w:id="85"/>
      <w:r w:rsidRPr="0021688A">
        <w:rPr>
          <w:rFonts w:ascii="Times New Roman" w:hAnsi="Times New Roman" w:cs="Times New Roman"/>
          <w:sz w:val="24"/>
          <w:szCs w:val="24"/>
        </w:rPr>
        <w:t>4. Місцезнаходження - для юридичної особи (згідно з відомостями ЄДР) або місце проживання - для фізичної особи - підприємця.</w:t>
      </w:r>
    </w:p>
    <w:p w:rsidR="0021688A" w:rsidRPr="0021688A" w:rsidRDefault="0021688A" w:rsidP="0021688A">
      <w:pPr>
        <w:jc w:val="both"/>
        <w:rPr>
          <w:rFonts w:ascii="Times New Roman" w:hAnsi="Times New Roman" w:cs="Times New Roman"/>
          <w:sz w:val="24"/>
          <w:szCs w:val="24"/>
        </w:rPr>
      </w:pPr>
      <w:bookmarkStart w:id="86" w:name="n88"/>
      <w:bookmarkEnd w:id="86"/>
      <w:r w:rsidRPr="0021688A">
        <w:rPr>
          <w:rFonts w:ascii="Times New Roman" w:hAnsi="Times New Roman" w:cs="Times New Roman"/>
          <w:sz w:val="24"/>
          <w:szCs w:val="24"/>
        </w:rPr>
        <w:t>5. Адреса для листування.</w:t>
      </w:r>
    </w:p>
    <w:p w:rsidR="0021688A" w:rsidRPr="0021688A" w:rsidRDefault="0021688A" w:rsidP="0021688A">
      <w:pPr>
        <w:jc w:val="both"/>
        <w:rPr>
          <w:rFonts w:ascii="Times New Roman" w:hAnsi="Times New Roman" w:cs="Times New Roman"/>
          <w:sz w:val="24"/>
          <w:szCs w:val="24"/>
        </w:rPr>
      </w:pPr>
      <w:bookmarkStart w:id="87" w:name="n89"/>
      <w:bookmarkEnd w:id="87"/>
      <w:r w:rsidRPr="0021688A">
        <w:rPr>
          <w:rFonts w:ascii="Times New Roman" w:hAnsi="Times New Roman" w:cs="Times New Roman"/>
          <w:sz w:val="24"/>
          <w:szCs w:val="24"/>
        </w:rPr>
        <w:t>6. Контактні дані: номери телефону, факсу, електронна адреса, адреса офіційної сторінки в мережі Інтернет (за наявності).</w:t>
      </w:r>
    </w:p>
    <w:p w:rsidR="0021688A" w:rsidRPr="0021688A" w:rsidRDefault="0021688A" w:rsidP="0021688A">
      <w:pPr>
        <w:jc w:val="both"/>
        <w:rPr>
          <w:rFonts w:ascii="Times New Roman" w:hAnsi="Times New Roman" w:cs="Times New Roman"/>
          <w:sz w:val="24"/>
          <w:szCs w:val="24"/>
        </w:rPr>
      </w:pPr>
      <w:bookmarkStart w:id="88" w:name="n90"/>
      <w:bookmarkEnd w:id="88"/>
      <w:r w:rsidRPr="0021688A">
        <w:rPr>
          <w:rFonts w:ascii="Times New Roman" w:hAnsi="Times New Roman" w:cs="Times New Roman"/>
          <w:sz w:val="24"/>
          <w:szCs w:val="24"/>
        </w:rPr>
        <w:t>7. Прізвище, ім’я, по батькові (за наявності) керівника (згідно з відомостями ЄДР) та, за необхідності, інших осіб, уповноважених вчиняти дії від його імені.</w:t>
      </w:r>
    </w:p>
    <w:p w:rsidR="0021688A" w:rsidRPr="0021688A" w:rsidRDefault="0021688A" w:rsidP="0021688A">
      <w:pPr>
        <w:jc w:val="both"/>
        <w:rPr>
          <w:rFonts w:ascii="Times New Roman" w:hAnsi="Times New Roman" w:cs="Times New Roman"/>
          <w:sz w:val="24"/>
          <w:szCs w:val="24"/>
        </w:rPr>
      </w:pPr>
      <w:bookmarkStart w:id="89" w:name="n91"/>
      <w:bookmarkEnd w:id="89"/>
      <w:r w:rsidRPr="0021688A">
        <w:rPr>
          <w:rFonts w:ascii="Times New Roman" w:hAnsi="Times New Roman" w:cs="Times New Roman"/>
          <w:sz w:val="24"/>
          <w:szCs w:val="24"/>
        </w:rPr>
        <w:t>8. Електронні комунікаційні мережі та послуги, що надаються:</w:t>
      </w:r>
    </w:p>
    <w:p w:rsidR="0021688A" w:rsidRPr="0021688A" w:rsidRDefault="0021688A" w:rsidP="0021688A">
      <w:pPr>
        <w:jc w:val="both"/>
        <w:rPr>
          <w:rFonts w:ascii="Times New Roman" w:hAnsi="Times New Roman" w:cs="Times New Roman"/>
          <w:sz w:val="24"/>
          <w:szCs w:val="24"/>
        </w:rPr>
      </w:pPr>
      <w:bookmarkStart w:id="90" w:name="n92"/>
      <w:bookmarkEnd w:id="90"/>
      <w:r w:rsidRPr="0021688A">
        <w:rPr>
          <w:rFonts w:ascii="Times New Roman" w:hAnsi="Times New Roman" w:cs="Times New Roman"/>
          <w:sz w:val="24"/>
          <w:szCs w:val="24"/>
        </w:rPr>
        <w:t>код електронної комунікаційної мережі та/або послуги;</w:t>
      </w:r>
    </w:p>
    <w:p w:rsidR="0021688A" w:rsidRPr="0021688A" w:rsidRDefault="0021688A" w:rsidP="0021688A">
      <w:pPr>
        <w:jc w:val="both"/>
        <w:rPr>
          <w:rFonts w:ascii="Times New Roman" w:hAnsi="Times New Roman" w:cs="Times New Roman"/>
          <w:sz w:val="24"/>
          <w:szCs w:val="24"/>
        </w:rPr>
      </w:pPr>
      <w:bookmarkStart w:id="91" w:name="n93"/>
      <w:bookmarkEnd w:id="91"/>
      <w:r w:rsidRPr="0021688A">
        <w:rPr>
          <w:rFonts w:ascii="Times New Roman" w:hAnsi="Times New Roman" w:cs="Times New Roman"/>
          <w:sz w:val="24"/>
          <w:szCs w:val="24"/>
        </w:rPr>
        <w:t>вид електронної комунікаційної мережі та/або послуги;</w:t>
      </w:r>
    </w:p>
    <w:p w:rsidR="0021688A" w:rsidRPr="0021688A" w:rsidRDefault="0021688A" w:rsidP="0021688A">
      <w:pPr>
        <w:jc w:val="both"/>
        <w:rPr>
          <w:rFonts w:ascii="Times New Roman" w:hAnsi="Times New Roman" w:cs="Times New Roman"/>
          <w:sz w:val="24"/>
          <w:szCs w:val="24"/>
        </w:rPr>
      </w:pPr>
      <w:bookmarkStart w:id="92" w:name="n94"/>
      <w:bookmarkEnd w:id="92"/>
      <w:r w:rsidRPr="0021688A">
        <w:rPr>
          <w:rFonts w:ascii="Times New Roman" w:hAnsi="Times New Roman" w:cs="Times New Roman"/>
          <w:sz w:val="24"/>
          <w:szCs w:val="24"/>
        </w:rPr>
        <w:t>інформація про послугу: отримані ліцензії, дозволи, стислий опис електронної комунікаційної мережі та/або послуги;</w:t>
      </w:r>
    </w:p>
    <w:p w:rsidR="0021688A" w:rsidRPr="0021688A" w:rsidRDefault="0021688A" w:rsidP="0021688A">
      <w:pPr>
        <w:jc w:val="both"/>
        <w:rPr>
          <w:rFonts w:ascii="Times New Roman" w:hAnsi="Times New Roman" w:cs="Times New Roman"/>
          <w:sz w:val="24"/>
          <w:szCs w:val="24"/>
        </w:rPr>
      </w:pPr>
      <w:bookmarkStart w:id="93" w:name="n95"/>
      <w:bookmarkEnd w:id="93"/>
      <w:r w:rsidRPr="0021688A">
        <w:rPr>
          <w:rFonts w:ascii="Times New Roman" w:hAnsi="Times New Roman" w:cs="Times New Roman"/>
          <w:sz w:val="24"/>
          <w:szCs w:val="24"/>
        </w:rPr>
        <w:t>територія, на якій здійснюється діяльність у сфері електронних комунікацій;</w:t>
      </w:r>
    </w:p>
    <w:p w:rsidR="0021688A" w:rsidRPr="0021688A" w:rsidRDefault="0021688A" w:rsidP="0021688A">
      <w:pPr>
        <w:jc w:val="both"/>
        <w:rPr>
          <w:rFonts w:ascii="Times New Roman" w:hAnsi="Times New Roman" w:cs="Times New Roman"/>
          <w:sz w:val="24"/>
          <w:szCs w:val="24"/>
        </w:rPr>
      </w:pPr>
      <w:bookmarkStart w:id="94" w:name="n96"/>
      <w:bookmarkEnd w:id="94"/>
      <w:r w:rsidRPr="0021688A">
        <w:rPr>
          <w:rFonts w:ascii="Times New Roman" w:hAnsi="Times New Roman" w:cs="Times New Roman"/>
          <w:sz w:val="24"/>
          <w:szCs w:val="24"/>
        </w:rPr>
        <w:t>статус заявника:</w:t>
      </w:r>
    </w:p>
    <w:p w:rsidR="0021688A" w:rsidRPr="0021688A" w:rsidRDefault="0021688A" w:rsidP="0021688A">
      <w:pPr>
        <w:jc w:val="both"/>
        <w:rPr>
          <w:rFonts w:ascii="Times New Roman" w:hAnsi="Times New Roman" w:cs="Times New Roman"/>
          <w:sz w:val="24"/>
          <w:szCs w:val="24"/>
        </w:rPr>
      </w:pPr>
      <w:bookmarkStart w:id="95" w:name="n97"/>
      <w:bookmarkEnd w:id="95"/>
      <w:r w:rsidRPr="0021688A">
        <w:rPr>
          <w:rFonts w:ascii="Times New Roman" w:hAnsi="Times New Roman" w:cs="Times New Roman"/>
          <w:sz w:val="24"/>
          <w:szCs w:val="24"/>
        </w:rPr>
        <w:t>постачальник електронних комунікаційних послуг;</w:t>
      </w:r>
    </w:p>
    <w:p w:rsidR="0021688A" w:rsidRPr="0021688A" w:rsidRDefault="0021688A" w:rsidP="0021688A">
      <w:pPr>
        <w:jc w:val="both"/>
        <w:rPr>
          <w:rFonts w:ascii="Times New Roman" w:hAnsi="Times New Roman" w:cs="Times New Roman"/>
          <w:sz w:val="24"/>
          <w:szCs w:val="24"/>
        </w:rPr>
      </w:pPr>
      <w:bookmarkStart w:id="96" w:name="n98"/>
      <w:bookmarkEnd w:id="96"/>
      <w:r w:rsidRPr="0021688A">
        <w:rPr>
          <w:rFonts w:ascii="Times New Roman" w:hAnsi="Times New Roman" w:cs="Times New Roman"/>
          <w:sz w:val="24"/>
          <w:szCs w:val="24"/>
        </w:rPr>
        <w:t>постачальник електронних комунікаційних мереж;</w:t>
      </w:r>
    </w:p>
    <w:p w:rsidR="0021688A" w:rsidRPr="0021688A" w:rsidRDefault="0021688A" w:rsidP="0021688A">
      <w:pPr>
        <w:jc w:val="both"/>
        <w:rPr>
          <w:rFonts w:ascii="Times New Roman" w:hAnsi="Times New Roman" w:cs="Times New Roman"/>
          <w:sz w:val="24"/>
          <w:szCs w:val="24"/>
        </w:rPr>
      </w:pPr>
      <w:bookmarkStart w:id="97" w:name="n99"/>
      <w:bookmarkEnd w:id="97"/>
      <w:r w:rsidRPr="0021688A">
        <w:rPr>
          <w:rFonts w:ascii="Times New Roman" w:hAnsi="Times New Roman" w:cs="Times New Roman"/>
          <w:sz w:val="24"/>
          <w:szCs w:val="24"/>
        </w:rPr>
        <w:lastRenderedPageBreak/>
        <w:t>дата початку діяльності.</w:t>
      </w:r>
    </w:p>
    <w:p w:rsidR="0021688A" w:rsidRPr="0021688A" w:rsidRDefault="0021688A" w:rsidP="0021688A">
      <w:pPr>
        <w:jc w:val="both"/>
        <w:rPr>
          <w:rFonts w:ascii="Times New Roman" w:hAnsi="Times New Roman" w:cs="Times New Roman"/>
          <w:sz w:val="24"/>
          <w:szCs w:val="24"/>
        </w:rPr>
      </w:pPr>
      <w:bookmarkStart w:id="98" w:name="n100"/>
      <w:bookmarkEnd w:id="98"/>
      <w:r w:rsidRPr="0021688A">
        <w:rPr>
          <w:rFonts w:ascii="Times New Roman" w:hAnsi="Times New Roman" w:cs="Times New Roman"/>
          <w:sz w:val="24"/>
          <w:szCs w:val="24"/>
        </w:rPr>
        <w:t>9. Дата реєстрації Повідомлення в НКЕК із зазначенням мети його надання згідно з пунктом 5 розділу II Порядку ведення реєстру постачальників електронних комунікаційних мереж та послуг.</w:t>
      </w:r>
    </w:p>
    <w:p w:rsidR="0021688A" w:rsidRPr="0021688A" w:rsidRDefault="0021688A" w:rsidP="0021688A">
      <w:pPr>
        <w:jc w:val="both"/>
        <w:rPr>
          <w:rFonts w:ascii="Times New Roman" w:hAnsi="Times New Roman" w:cs="Times New Roman"/>
          <w:sz w:val="24"/>
          <w:szCs w:val="24"/>
        </w:rPr>
      </w:pPr>
      <w:bookmarkStart w:id="99" w:name="n101"/>
      <w:bookmarkEnd w:id="99"/>
      <w:r w:rsidRPr="0021688A">
        <w:rPr>
          <w:rFonts w:ascii="Times New Roman" w:hAnsi="Times New Roman" w:cs="Times New Roman"/>
          <w:sz w:val="24"/>
          <w:szCs w:val="24"/>
        </w:rPr>
        <w:t>10. Оприлюднення інформації про припинення діяльності з надання електронних комунікаційних послуг (послуги) кінцевим користувачам:</w:t>
      </w:r>
    </w:p>
    <w:p w:rsidR="0021688A" w:rsidRPr="0021688A" w:rsidRDefault="0021688A" w:rsidP="0021688A">
      <w:pPr>
        <w:jc w:val="both"/>
        <w:rPr>
          <w:rFonts w:ascii="Times New Roman" w:hAnsi="Times New Roman" w:cs="Times New Roman"/>
          <w:sz w:val="24"/>
          <w:szCs w:val="24"/>
        </w:rPr>
      </w:pPr>
      <w:bookmarkStart w:id="100" w:name="n102"/>
      <w:bookmarkEnd w:id="100"/>
      <w:r w:rsidRPr="0021688A">
        <w:rPr>
          <w:rFonts w:ascii="Times New Roman" w:hAnsi="Times New Roman" w:cs="Times New Roman"/>
          <w:sz w:val="24"/>
          <w:szCs w:val="24"/>
        </w:rPr>
        <w:t>1) Дата подання інформації про припинення діяльності з надання електронних комунікаційних послуг (послуги) кінцевим користувачам;</w:t>
      </w:r>
    </w:p>
    <w:p w:rsidR="0021688A" w:rsidRPr="0021688A" w:rsidRDefault="0021688A" w:rsidP="0021688A">
      <w:pPr>
        <w:jc w:val="both"/>
        <w:rPr>
          <w:rFonts w:ascii="Times New Roman" w:hAnsi="Times New Roman" w:cs="Times New Roman"/>
          <w:sz w:val="24"/>
          <w:szCs w:val="24"/>
        </w:rPr>
      </w:pPr>
      <w:bookmarkStart w:id="101" w:name="n103"/>
      <w:bookmarkEnd w:id="101"/>
      <w:r w:rsidRPr="0021688A">
        <w:rPr>
          <w:rFonts w:ascii="Times New Roman" w:hAnsi="Times New Roman" w:cs="Times New Roman"/>
          <w:sz w:val="24"/>
          <w:szCs w:val="24"/>
        </w:rPr>
        <w:t>2) Дата припинення діяльності з надання електронних комунікаційних послуг (послуги) кінцевим користувачам згідно з наданою інформацією про оприлюднення на електронній регуляторній платформі.</w:t>
      </w:r>
    </w:p>
    <w:p w:rsidR="0021688A" w:rsidRPr="0021688A" w:rsidRDefault="0021688A" w:rsidP="0021688A">
      <w:pPr>
        <w:jc w:val="both"/>
        <w:rPr>
          <w:rFonts w:ascii="Times New Roman" w:hAnsi="Times New Roman" w:cs="Times New Roman"/>
          <w:sz w:val="24"/>
          <w:szCs w:val="24"/>
        </w:rPr>
      </w:pPr>
      <w:bookmarkStart w:id="102" w:name="n104"/>
      <w:bookmarkEnd w:id="102"/>
      <w:r w:rsidRPr="0021688A">
        <w:rPr>
          <w:rFonts w:ascii="Times New Roman" w:hAnsi="Times New Roman" w:cs="Times New Roman"/>
          <w:sz w:val="24"/>
          <w:szCs w:val="24"/>
        </w:rPr>
        <w:t>11. Виключення з реєстру постачальників електронних комунікаційних мереж та послуг.</w:t>
      </w:r>
    </w:p>
    <w:p w:rsidR="0021688A" w:rsidRPr="0021688A" w:rsidRDefault="0021688A" w:rsidP="0021688A">
      <w:pPr>
        <w:jc w:val="both"/>
        <w:rPr>
          <w:rFonts w:ascii="Times New Roman" w:hAnsi="Times New Roman" w:cs="Times New Roman"/>
          <w:sz w:val="24"/>
          <w:szCs w:val="24"/>
        </w:rPr>
      </w:pPr>
      <w:bookmarkStart w:id="103" w:name="n105"/>
      <w:bookmarkEnd w:id="103"/>
      <w:r w:rsidRPr="0021688A">
        <w:rPr>
          <w:rFonts w:ascii="Times New Roman" w:hAnsi="Times New Roman" w:cs="Times New Roman"/>
          <w:sz w:val="24"/>
          <w:szCs w:val="24"/>
        </w:rPr>
        <w:t>Дата реєстрації заяви суб’єкта господарювання про виключення з Реєстру*.</w:t>
      </w:r>
    </w:p>
    <w:p w:rsidR="0021688A" w:rsidRPr="0021688A" w:rsidRDefault="0021688A" w:rsidP="0021688A">
      <w:pPr>
        <w:jc w:val="both"/>
        <w:rPr>
          <w:rFonts w:ascii="Times New Roman" w:hAnsi="Times New Roman" w:cs="Times New Roman"/>
          <w:sz w:val="24"/>
          <w:szCs w:val="24"/>
        </w:rPr>
      </w:pPr>
      <w:bookmarkStart w:id="104" w:name="n106"/>
      <w:bookmarkEnd w:id="104"/>
      <w:r w:rsidRPr="0021688A">
        <w:rPr>
          <w:rFonts w:ascii="Times New Roman" w:hAnsi="Times New Roman" w:cs="Times New Roman"/>
          <w:sz w:val="24"/>
          <w:szCs w:val="24"/>
        </w:rPr>
        <w:t>Дата виключення з Реєстру за заявою.</w:t>
      </w:r>
    </w:p>
    <w:p w:rsidR="0021688A" w:rsidRPr="0021688A" w:rsidRDefault="0021688A" w:rsidP="0021688A">
      <w:pPr>
        <w:jc w:val="both"/>
        <w:rPr>
          <w:rFonts w:ascii="Times New Roman" w:hAnsi="Times New Roman" w:cs="Times New Roman"/>
          <w:sz w:val="24"/>
          <w:szCs w:val="24"/>
        </w:rPr>
      </w:pPr>
      <w:bookmarkStart w:id="105" w:name="n107"/>
      <w:bookmarkEnd w:id="105"/>
      <w:r w:rsidRPr="0021688A">
        <w:rPr>
          <w:rFonts w:ascii="Times New Roman" w:hAnsi="Times New Roman" w:cs="Times New Roman"/>
          <w:sz w:val="24"/>
          <w:szCs w:val="24"/>
        </w:rPr>
        <w:t>Дата та номер рішення НКЕК про з виключення Реєстру на підставах визначених </w:t>
      </w:r>
      <w:hyperlink r:id="rId30" w:anchor="n80" w:history="1">
        <w:r w:rsidRPr="0021688A">
          <w:rPr>
            <w:rStyle w:val="a3"/>
            <w:rFonts w:ascii="Times New Roman" w:hAnsi="Times New Roman" w:cs="Times New Roman"/>
            <w:color w:val="auto"/>
            <w:sz w:val="24"/>
            <w:szCs w:val="24"/>
          </w:rPr>
          <w:t>підпунктом 2</w:t>
        </w:r>
      </w:hyperlink>
      <w:r w:rsidRPr="0021688A">
        <w:rPr>
          <w:rFonts w:ascii="Times New Roman" w:hAnsi="Times New Roman" w:cs="Times New Roman"/>
          <w:sz w:val="24"/>
          <w:szCs w:val="24"/>
        </w:rPr>
        <w:t> пункту 2 розділу V Порядку ведення реєстру постачальників електронних комунікаційних мереж та послуг.</w:t>
      </w:r>
    </w:p>
    <w:p w:rsidR="0021688A" w:rsidRPr="0021688A" w:rsidRDefault="0021688A" w:rsidP="0021688A">
      <w:pPr>
        <w:jc w:val="both"/>
        <w:rPr>
          <w:rFonts w:ascii="Times New Roman" w:hAnsi="Times New Roman" w:cs="Times New Roman"/>
          <w:sz w:val="24"/>
          <w:szCs w:val="24"/>
        </w:rPr>
      </w:pPr>
      <w:bookmarkStart w:id="106" w:name="n108"/>
      <w:bookmarkEnd w:id="106"/>
      <w:r w:rsidRPr="0021688A">
        <w:rPr>
          <w:rFonts w:ascii="Times New Roman" w:hAnsi="Times New Roman" w:cs="Times New Roman"/>
          <w:sz w:val="24"/>
          <w:szCs w:val="24"/>
        </w:rPr>
        <w:t>12. Інформація щодо застосування в сфері електронних комунікацій санкцій до суб’єкта господарювання.</w:t>
      </w:r>
    </w:p>
    <w:p w:rsidR="0021688A" w:rsidRPr="0021688A" w:rsidRDefault="0021688A" w:rsidP="0021688A">
      <w:pPr>
        <w:jc w:val="both"/>
        <w:rPr>
          <w:rFonts w:ascii="Times New Roman" w:hAnsi="Times New Roman" w:cs="Times New Roman"/>
          <w:sz w:val="24"/>
          <w:szCs w:val="24"/>
        </w:rPr>
      </w:pPr>
      <w:bookmarkStart w:id="107" w:name="n109"/>
      <w:bookmarkEnd w:id="107"/>
      <w:r w:rsidRPr="0021688A">
        <w:rPr>
          <w:rFonts w:ascii="Times New Roman" w:hAnsi="Times New Roman" w:cs="Times New Roman"/>
          <w:sz w:val="24"/>
          <w:szCs w:val="24"/>
        </w:rPr>
        <w:t>__________</w:t>
      </w:r>
      <w:r w:rsidRPr="0021688A">
        <w:rPr>
          <w:rFonts w:ascii="Times New Roman" w:hAnsi="Times New Roman" w:cs="Times New Roman"/>
          <w:sz w:val="24"/>
          <w:szCs w:val="24"/>
        </w:rPr>
        <w:br/>
        <w:t>* така заява повинна бути подана за три місяці до припинення діяльності у сфері електронних комунікацій (крім випадків відсутності користувачів послуг такого постачальника), подається через електронний кабінет на електронній регуляторній платформі.</w:t>
      </w: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p>
    <w:p w:rsidR="0021688A" w:rsidRPr="0021688A" w:rsidRDefault="0021688A" w:rsidP="0021688A">
      <w:pPr>
        <w:jc w:val="right"/>
        <w:rPr>
          <w:rFonts w:ascii="Times New Roman" w:hAnsi="Times New Roman" w:cs="Times New Roman"/>
          <w:sz w:val="24"/>
          <w:szCs w:val="24"/>
        </w:rPr>
      </w:pPr>
      <w:r w:rsidRPr="0021688A">
        <w:rPr>
          <w:rFonts w:ascii="Times New Roman" w:hAnsi="Times New Roman" w:cs="Times New Roman"/>
          <w:sz w:val="24"/>
          <w:szCs w:val="24"/>
        </w:rPr>
        <w:t>Додаток 2</w:t>
      </w:r>
      <w:r w:rsidRPr="0021688A">
        <w:rPr>
          <w:rFonts w:ascii="Times New Roman" w:hAnsi="Times New Roman" w:cs="Times New Roman"/>
          <w:sz w:val="24"/>
          <w:szCs w:val="24"/>
        </w:rPr>
        <w:br/>
        <w:t>до Порядку ведення реєстру</w:t>
      </w:r>
      <w:r w:rsidRPr="0021688A">
        <w:rPr>
          <w:rFonts w:ascii="Times New Roman" w:hAnsi="Times New Roman" w:cs="Times New Roman"/>
          <w:sz w:val="24"/>
          <w:szCs w:val="24"/>
        </w:rPr>
        <w:br/>
      </w:r>
      <w:r w:rsidRPr="0021688A">
        <w:rPr>
          <w:rFonts w:ascii="Times New Roman" w:hAnsi="Times New Roman" w:cs="Times New Roman"/>
          <w:sz w:val="24"/>
          <w:szCs w:val="24"/>
        </w:rPr>
        <w:lastRenderedPageBreak/>
        <w:t>постачальників електронних</w:t>
      </w:r>
      <w:r w:rsidRPr="0021688A">
        <w:rPr>
          <w:rFonts w:ascii="Times New Roman" w:hAnsi="Times New Roman" w:cs="Times New Roman"/>
          <w:sz w:val="24"/>
          <w:szCs w:val="24"/>
        </w:rPr>
        <w:br/>
        <w:t>комунікаційних мереж та послуг</w:t>
      </w:r>
      <w:r w:rsidRPr="0021688A">
        <w:rPr>
          <w:rFonts w:ascii="Times New Roman" w:hAnsi="Times New Roman" w:cs="Times New Roman"/>
          <w:sz w:val="24"/>
          <w:szCs w:val="24"/>
        </w:rPr>
        <w:br/>
        <w:t>та його форми</w:t>
      </w:r>
      <w:r w:rsidRPr="0021688A">
        <w:rPr>
          <w:rFonts w:ascii="Times New Roman" w:hAnsi="Times New Roman" w:cs="Times New Roman"/>
          <w:sz w:val="24"/>
          <w:szCs w:val="24"/>
        </w:rPr>
        <w:br/>
        <w:t>(пункт 1 розділу V)</w:t>
      </w:r>
    </w:p>
    <w:p w:rsidR="0021688A" w:rsidRPr="0021688A" w:rsidRDefault="0021688A" w:rsidP="0021688A">
      <w:pPr>
        <w:jc w:val="both"/>
        <w:rPr>
          <w:rFonts w:ascii="Times New Roman" w:hAnsi="Times New Roman" w:cs="Times New Roman"/>
          <w:sz w:val="24"/>
          <w:szCs w:val="24"/>
        </w:rPr>
      </w:pPr>
      <w:bookmarkStart w:id="108" w:name="n125"/>
      <w:bookmarkEnd w:id="108"/>
      <w:r w:rsidRPr="0021688A">
        <w:rPr>
          <w:rFonts w:ascii="Times New Roman" w:hAnsi="Times New Roman" w:cs="Times New Roman"/>
          <w:sz w:val="24"/>
          <w:szCs w:val="24"/>
        </w:rPr>
        <w:br/>
      </w:r>
    </w:p>
    <w:bookmarkStart w:id="109" w:name="n110"/>
    <w:bookmarkStart w:id="110" w:name="n111"/>
    <w:bookmarkEnd w:id="109"/>
    <w:bookmarkEnd w:id="110"/>
    <w:p w:rsidR="0021688A" w:rsidRPr="0021688A" w:rsidRDefault="0021688A" w:rsidP="0021688A">
      <w:pPr>
        <w:jc w:val="center"/>
        <w:rPr>
          <w:rFonts w:ascii="Times New Roman" w:hAnsi="Times New Roman" w:cs="Times New Roman"/>
          <w:sz w:val="24"/>
          <w:szCs w:val="24"/>
        </w:rPr>
      </w:pPr>
      <w:r w:rsidRPr="0021688A">
        <w:rPr>
          <w:rFonts w:ascii="Times New Roman" w:hAnsi="Times New Roman" w:cs="Times New Roman"/>
          <w:sz w:val="24"/>
          <w:szCs w:val="24"/>
        </w:rPr>
        <w:fldChar w:fldCharType="begin"/>
      </w:r>
      <w:r w:rsidRPr="0021688A">
        <w:rPr>
          <w:rFonts w:ascii="Times New Roman" w:hAnsi="Times New Roman" w:cs="Times New Roman"/>
          <w:sz w:val="24"/>
          <w:szCs w:val="24"/>
        </w:rPr>
        <w:instrText xml:space="preserve"> HYPERLINK "https://zakon.rada.gov.ua/laws/file/text/99/f516733n129.docx" </w:instrText>
      </w:r>
      <w:r w:rsidRPr="0021688A">
        <w:rPr>
          <w:rFonts w:ascii="Times New Roman" w:hAnsi="Times New Roman" w:cs="Times New Roman"/>
          <w:sz w:val="24"/>
          <w:szCs w:val="24"/>
        </w:rPr>
        <w:fldChar w:fldCharType="separate"/>
      </w:r>
      <w:r w:rsidRPr="0021688A">
        <w:rPr>
          <w:rStyle w:val="a3"/>
          <w:rFonts w:ascii="Times New Roman" w:hAnsi="Times New Roman" w:cs="Times New Roman"/>
          <w:b/>
          <w:bCs/>
          <w:color w:val="auto"/>
          <w:sz w:val="24"/>
          <w:szCs w:val="24"/>
        </w:rPr>
        <w:t>ІНФОРМАЦІЙНИЙ ЛИСТ</w:t>
      </w:r>
      <w:r w:rsidRPr="0021688A">
        <w:rPr>
          <w:rFonts w:ascii="Times New Roman" w:hAnsi="Times New Roman" w:cs="Times New Roman"/>
          <w:sz w:val="24"/>
          <w:szCs w:val="24"/>
        </w:rPr>
        <w:fldChar w:fldCharType="end"/>
      </w:r>
      <w:r w:rsidRPr="0021688A">
        <w:rPr>
          <w:rFonts w:ascii="Times New Roman" w:hAnsi="Times New Roman" w:cs="Times New Roman"/>
          <w:sz w:val="24"/>
          <w:szCs w:val="24"/>
        </w:rPr>
        <w:br/>
      </w:r>
      <w:r w:rsidRPr="0021688A">
        <w:rPr>
          <w:rFonts w:ascii="Times New Roman" w:hAnsi="Times New Roman" w:cs="Times New Roman"/>
          <w:b/>
          <w:bCs/>
          <w:sz w:val="24"/>
          <w:szCs w:val="24"/>
        </w:rPr>
        <w:t>про припинення діяльності з надання електронних комунікаційних послуг (послуги) кінцевим користувачам</w:t>
      </w:r>
    </w:p>
    <w:tbl>
      <w:tblPr>
        <w:tblW w:w="5000" w:type="pct"/>
        <w:tblCellMar>
          <w:left w:w="0" w:type="dxa"/>
          <w:right w:w="0" w:type="dxa"/>
        </w:tblCellMar>
        <w:tblLook w:val="04A0" w:firstRow="1" w:lastRow="0" w:firstColumn="1" w:lastColumn="0" w:noHBand="0" w:noVBand="1"/>
      </w:tblPr>
      <w:tblGrid>
        <w:gridCol w:w="4956"/>
        <w:gridCol w:w="4405"/>
      </w:tblGrid>
      <w:tr w:rsidR="0021688A" w:rsidRPr="0021688A" w:rsidTr="0021688A">
        <w:tc>
          <w:tcPr>
            <w:tcW w:w="2250" w:type="pct"/>
            <w:tcBorders>
              <w:top w:val="single" w:sz="2" w:space="0" w:color="auto"/>
              <w:left w:val="single" w:sz="2" w:space="0" w:color="auto"/>
              <w:bottom w:val="single" w:sz="2" w:space="0" w:color="auto"/>
              <w:right w:val="single" w:sz="2" w:space="0" w:color="auto"/>
            </w:tcBorders>
            <w:hideMark/>
          </w:tcPr>
          <w:p w:rsidR="00000000" w:rsidRPr="0021688A" w:rsidRDefault="0021688A" w:rsidP="0021688A">
            <w:pPr>
              <w:jc w:val="both"/>
              <w:rPr>
                <w:rFonts w:ascii="Times New Roman" w:hAnsi="Times New Roman" w:cs="Times New Roman"/>
                <w:sz w:val="24"/>
                <w:szCs w:val="24"/>
              </w:rPr>
            </w:pPr>
            <w:bookmarkStart w:id="111" w:name="n112"/>
            <w:bookmarkEnd w:id="111"/>
          </w:p>
        </w:tc>
        <w:tc>
          <w:tcPr>
            <w:tcW w:w="2000" w:type="pct"/>
            <w:tcBorders>
              <w:top w:val="single" w:sz="2" w:space="0" w:color="auto"/>
              <w:left w:val="single" w:sz="2" w:space="0" w:color="auto"/>
              <w:bottom w:val="single" w:sz="2" w:space="0" w:color="auto"/>
              <w:right w:val="single" w:sz="2" w:space="0" w:color="auto"/>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t>Додаток 3</w:t>
            </w:r>
            <w:r w:rsidRPr="0021688A">
              <w:rPr>
                <w:rFonts w:ascii="Times New Roman" w:hAnsi="Times New Roman" w:cs="Times New Roman"/>
                <w:sz w:val="24"/>
                <w:szCs w:val="24"/>
              </w:rPr>
              <w:br/>
              <w:t>до Порядку ведення реєстру</w:t>
            </w:r>
            <w:r w:rsidRPr="0021688A">
              <w:rPr>
                <w:rFonts w:ascii="Times New Roman" w:hAnsi="Times New Roman" w:cs="Times New Roman"/>
                <w:sz w:val="24"/>
                <w:szCs w:val="24"/>
              </w:rPr>
              <w:br/>
              <w:t>постачальників електронних</w:t>
            </w:r>
            <w:r w:rsidRPr="0021688A">
              <w:rPr>
                <w:rFonts w:ascii="Times New Roman" w:hAnsi="Times New Roman" w:cs="Times New Roman"/>
                <w:sz w:val="24"/>
                <w:szCs w:val="24"/>
              </w:rPr>
              <w:br/>
              <w:t>комунікаційних мереж та послуг</w:t>
            </w:r>
            <w:r w:rsidRPr="0021688A">
              <w:rPr>
                <w:rFonts w:ascii="Times New Roman" w:hAnsi="Times New Roman" w:cs="Times New Roman"/>
                <w:sz w:val="24"/>
                <w:szCs w:val="24"/>
              </w:rPr>
              <w:br/>
              <w:t>та його форми</w:t>
            </w:r>
            <w:r w:rsidRPr="0021688A">
              <w:rPr>
                <w:rFonts w:ascii="Times New Roman" w:hAnsi="Times New Roman" w:cs="Times New Roman"/>
                <w:sz w:val="24"/>
                <w:szCs w:val="24"/>
              </w:rPr>
              <w:br/>
              <w:t>(пункт 2 розділу V)</w:t>
            </w:r>
          </w:p>
        </w:tc>
      </w:tr>
    </w:tbl>
    <w:bookmarkStart w:id="112" w:name="n113"/>
    <w:bookmarkEnd w:id="112"/>
    <w:p w:rsidR="0021688A" w:rsidRPr="0021688A" w:rsidRDefault="0021688A" w:rsidP="0021688A">
      <w:pPr>
        <w:jc w:val="center"/>
        <w:rPr>
          <w:rFonts w:ascii="Times New Roman" w:hAnsi="Times New Roman" w:cs="Times New Roman"/>
          <w:sz w:val="24"/>
          <w:szCs w:val="24"/>
        </w:rPr>
      </w:pPr>
      <w:r w:rsidRPr="0021688A">
        <w:rPr>
          <w:rFonts w:ascii="Times New Roman" w:hAnsi="Times New Roman" w:cs="Times New Roman"/>
          <w:sz w:val="24"/>
          <w:szCs w:val="24"/>
        </w:rPr>
        <w:fldChar w:fldCharType="begin"/>
      </w:r>
      <w:r w:rsidRPr="0021688A">
        <w:rPr>
          <w:rFonts w:ascii="Times New Roman" w:hAnsi="Times New Roman" w:cs="Times New Roman"/>
          <w:sz w:val="24"/>
          <w:szCs w:val="24"/>
        </w:rPr>
        <w:instrText xml:space="preserve"> HYPERLINK "https://zakon.rada.gov.ua/laws/file/text/99/f516733n130.docx" </w:instrText>
      </w:r>
      <w:r w:rsidRPr="0021688A">
        <w:rPr>
          <w:rFonts w:ascii="Times New Roman" w:hAnsi="Times New Roman" w:cs="Times New Roman"/>
          <w:sz w:val="24"/>
          <w:szCs w:val="24"/>
        </w:rPr>
        <w:fldChar w:fldCharType="separate"/>
      </w:r>
      <w:r w:rsidRPr="0021688A">
        <w:rPr>
          <w:rStyle w:val="a3"/>
          <w:rFonts w:ascii="Times New Roman" w:hAnsi="Times New Roman" w:cs="Times New Roman"/>
          <w:b/>
          <w:bCs/>
          <w:color w:val="auto"/>
          <w:sz w:val="24"/>
          <w:szCs w:val="24"/>
        </w:rPr>
        <w:t>ЗАЯВА</w:t>
      </w:r>
      <w:r w:rsidRPr="0021688A">
        <w:rPr>
          <w:rFonts w:ascii="Times New Roman" w:hAnsi="Times New Roman" w:cs="Times New Roman"/>
          <w:sz w:val="24"/>
          <w:szCs w:val="24"/>
        </w:rPr>
        <w:fldChar w:fldCharType="end"/>
      </w:r>
      <w:r w:rsidRPr="0021688A">
        <w:rPr>
          <w:rFonts w:ascii="Times New Roman" w:hAnsi="Times New Roman" w:cs="Times New Roman"/>
          <w:sz w:val="24"/>
          <w:szCs w:val="24"/>
        </w:rPr>
        <w:br/>
      </w:r>
      <w:r w:rsidRPr="0021688A">
        <w:rPr>
          <w:rFonts w:ascii="Times New Roman" w:hAnsi="Times New Roman" w:cs="Times New Roman"/>
          <w:b/>
          <w:bCs/>
          <w:sz w:val="24"/>
          <w:szCs w:val="24"/>
        </w:rPr>
        <w:t>про виключення з реєстру постачальників електронних комунікаційних мереж та послуг</w:t>
      </w:r>
    </w:p>
    <w:p w:rsidR="0021688A"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pict>
          <v:rect id="_x0000_i1026" style="width:0;height:0" o:hrstd="t" o:hrnoshade="t" o:hr="t" fillcolor="black" stroked="f"/>
        </w:pict>
      </w:r>
    </w:p>
    <w:p w:rsidR="0021688A" w:rsidRPr="0021688A" w:rsidRDefault="0021688A" w:rsidP="0021688A">
      <w:pPr>
        <w:jc w:val="both"/>
        <w:rPr>
          <w:rFonts w:ascii="Times New Roman" w:hAnsi="Times New Roman" w:cs="Times New Roman"/>
          <w:sz w:val="24"/>
          <w:szCs w:val="24"/>
        </w:rPr>
      </w:pPr>
      <w:bookmarkStart w:id="113" w:name="n126"/>
      <w:bookmarkEnd w:id="113"/>
      <w:r w:rsidRPr="0021688A">
        <w:rPr>
          <w:rFonts w:ascii="Times New Roman" w:hAnsi="Times New Roman" w:cs="Times New Roman"/>
          <w:b/>
          <w:bCs/>
          <w:sz w:val="24"/>
          <w:szCs w:val="24"/>
        </w:rPr>
        <w:br/>
      </w:r>
    </w:p>
    <w:tbl>
      <w:tblPr>
        <w:tblW w:w="5000" w:type="pct"/>
        <w:tblCellMar>
          <w:left w:w="0" w:type="dxa"/>
          <w:right w:w="0" w:type="dxa"/>
        </w:tblCellMar>
        <w:tblLook w:val="04A0" w:firstRow="1" w:lastRow="0" w:firstColumn="1" w:lastColumn="0" w:noHBand="0" w:noVBand="1"/>
      </w:tblPr>
      <w:tblGrid>
        <w:gridCol w:w="4956"/>
        <w:gridCol w:w="4405"/>
      </w:tblGrid>
      <w:tr w:rsidR="0021688A" w:rsidRPr="0021688A" w:rsidTr="0021688A">
        <w:tc>
          <w:tcPr>
            <w:tcW w:w="2250" w:type="pct"/>
            <w:tcBorders>
              <w:top w:val="single" w:sz="2" w:space="0" w:color="auto"/>
              <w:left w:val="single" w:sz="2" w:space="0" w:color="auto"/>
              <w:bottom w:val="single" w:sz="2" w:space="0" w:color="auto"/>
              <w:right w:val="single" w:sz="2" w:space="0" w:color="auto"/>
            </w:tcBorders>
            <w:hideMark/>
          </w:tcPr>
          <w:p w:rsidR="00000000" w:rsidRPr="0021688A" w:rsidRDefault="0021688A" w:rsidP="0021688A">
            <w:pPr>
              <w:jc w:val="both"/>
              <w:rPr>
                <w:rFonts w:ascii="Times New Roman" w:hAnsi="Times New Roman" w:cs="Times New Roman"/>
                <w:sz w:val="24"/>
                <w:szCs w:val="24"/>
              </w:rPr>
            </w:pPr>
            <w:bookmarkStart w:id="114" w:name="n114"/>
            <w:bookmarkEnd w:id="114"/>
          </w:p>
        </w:tc>
        <w:tc>
          <w:tcPr>
            <w:tcW w:w="2000" w:type="pct"/>
            <w:tcBorders>
              <w:top w:val="single" w:sz="2" w:space="0" w:color="auto"/>
              <w:left w:val="single" w:sz="2" w:space="0" w:color="auto"/>
              <w:bottom w:val="single" w:sz="2" w:space="0" w:color="auto"/>
              <w:right w:val="single" w:sz="2" w:space="0" w:color="auto"/>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t>Додаток 4</w:t>
            </w:r>
            <w:r w:rsidRPr="0021688A">
              <w:rPr>
                <w:rFonts w:ascii="Times New Roman" w:hAnsi="Times New Roman" w:cs="Times New Roman"/>
                <w:sz w:val="24"/>
                <w:szCs w:val="24"/>
              </w:rPr>
              <w:br/>
              <w:t>до Порядку ведення реєстру</w:t>
            </w:r>
            <w:r w:rsidRPr="0021688A">
              <w:rPr>
                <w:rFonts w:ascii="Times New Roman" w:hAnsi="Times New Roman" w:cs="Times New Roman"/>
                <w:sz w:val="24"/>
                <w:szCs w:val="24"/>
              </w:rPr>
              <w:br/>
              <w:t>постачальників електронних</w:t>
            </w:r>
            <w:r w:rsidRPr="0021688A">
              <w:rPr>
                <w:rFonts w:ascii="Times New Roman" w:hAnsi="Times New Roman" w:cs="Times New Roman"/>
                <w:sz w:val="24"/>
                <w:szCs w:val="24"/>
              </w:rPr>
              <w:br/>
              <w:t>комунікаційних мереж та послуг</w:t>
            </w:r>
            <w:r w:rsidRPr="0021688A">
              <w:rPr>
                <w:rFonts w:ascii="Times New Roman" w:hAnsi="Times New Roman" w:cs="Times New Roman"/>
                <w:sz w:val="24"/>
                <w:szCs w:val="24"/>
              </w:rPr>
              <w:br/>
              <w:t>та його форми</w:t>
            </w:r>
            <w:r w:rsidRPr="0021688A">
              <w:rPr>
                <w:rFonts w:ascii="Times New Roman" w:hAnsi="Times New Roman" w:cs="Times New Roman"/>
                <w:sz w:val="24"/>
                <w:szCs w:val="24"/>
              </w:rPr>
              <w:br/>
              <w:t>(пункт 2 розділу ІV)</w:t>
            </w:r>
          </w:p>
        </w:tc>
      </w:tr>
    </w:tbl>
    <w:p w:rsidR="0021688A" w:rsidRPr="0021688A" w:rsidRDefault="0021688A" w:rsidP="0021688A">
      <w:pPr>
        <w:jc w:val="center"/>
        <w:rPr>
          <w:rFonts w:ascii="Times New Roman" w:hAnsi="Times New Roman" w:cs="Times New Roman"/>
          <w:sz w:val="24"/>
          <w:szCs w:val="24"/>
        </w:rPr>
      </w:pPr>
      <w:bookmarkStart w:id="115" w:name="n115"/>
      <w:bookmarkEnd w:id="115"/>
      <w:r w:rsidRPr="0021688A">
        <w:rPr>
          <w:rFonts w:ascii="Times New Roman" w:hAnsi="Times New Roman" w:cs="Times New Roman"/>
          <w:b/>
          <w:bCs/>
          <w:sz w:val="24"/>
          <w:szCs w:val="24"/>
        </w:rPr>
        <w:t>ВИТЯГ*</w:t>
      </w:r>
      <w:r w:rsidRPr="0021688A">
        <w:rPr>
          <w:rFonts w:ascii="Times New Roman" w:hAnsi="Times New Roman" w:cs="Times New Roman"/>
          <w:sz w:val="24"/>
          <w:szCs w:val="24"/>
        </w:rPr>
        <w:br/>
      </w:r>
      <w:r w:rsidRPr="0021688A">
        <w:rPr>
          <w:rFonts w:ascii="Times New Roman" w:hAnsi="Times New Roman" w:cs="Times New Roman"/>
          <w:b/>
          <w:bCs/>
          <w:sz w:val="24"/>
          <w:szCs w:val="24"/>
        </w:rPr>
        <w:t>з реєстру постачальників електронних комунікаційних мереж та послуг</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095"/>
        <w:gridCol w:w="1958"/>
        <w:gridCol w:w="137"/>
        <w:gridCol w:w="4395"/>
        <w:gridCol w:w="1794"/>
      </w:tblGrid>
      <w:tr w:rsidR="0021688A" w:rsidRPr="0021688A" w:rsidTr="0021688A">
        <w:trPr>
          <w:trHeight w:val="48"/>
        </w:trPr>
        <w:tc>
          <w:tcPr>
            <w:tcW w:w="6648" w:type="dxa"/>
            <w:gridSpan w:val="4"/>
            <w:tcBorders>
              <w:top w:val="single" w:sz="6" w:space="0" w:color="000000"/>
              <w:left w:val="single" w:sz="6" w:space="0" w:color="000000"/>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bookmarkStart w:id="116" w:name="n116"/>
            <w:bookmarkEnd w:id="116"/>
            <w:r w:rsidRPr="0021688A">
              <w:rPr>
                <w:rFonts w:ascii="Times New Roman" w:hAnsi="Times New Roman" w:cs="Times New Roman"/>
                <w:sz w:val="24"/>
                <w:szCs w:val="24"/>
              </w:rPr>
              <w:t>№ з/п</w:t>
            </w:r>
          </w:p>
        </w:tc>
        <w:tc>
          <w:tcPr>
            <w:tcW w:w="1572" w:type="dxa"/>
            <w:tcBorders>
              <w:top w:val="single" w:sz="6" w:space="0" w:color="000000"/>
              <w:left w:val="nil"/>
              <w:bottom w:val="single" w:sz="6" w:space="0" w:color="000000"/>
              <w:right w:val="single" w:sz="6" w:space="0" w:color="000000"/>
            </w:tcBorders>
            <w:hideMark/>
          </w:tcPr>
          <w:p w:rsidR="0021688A" w:rsidRPr="0021688A" w:rsidRDefault="0021688A" w:rsidP="0021688A">
            <w:pPr>
              <w:jc w:val="both"/>
              <w:rPr>
                <w:rFonts w:ascii="Times New Roman" w:hAnsi="Times New Roman" w:cs="Times New Roman"/>
                <w:sz w:val="24"/>
                <w:szCs w:val="24"/>
              </w:rPr>
            </w:pPr>
          </w:p>
        </w:tc>
      </w:tr>
      <w:tr w:rsidR="0021688A" w:rsidRPr="0021688A" w:rsidTr="0021688A">
        <w:trPr>
          <w:trHeight w:val="48"/>
        </w:trPr>
        <w:tc>
          <w:tcPr>
            <w:tcW w:w="6648" w:type="dxa"/>
            <w:gridSpan w:val="4"/>
            <w:tcBorders>
              <w:top w:val="nil"/>
              <w:left w:val="single" w:sz="6" w:space="0" w:color="000000"/>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t>Повне найменування юридичної особи або прізвище, ім’я, по батькові (за наявності) фізичної особи - підприємця</w:t>
            </w:r>
          </w:p>
        </w:tc>
        <w:tc>
          <w:tcPr>
            <w:tcW w:w="1572" w:type="dxa"/>
            <w:tcBorders>
              <w:top w:val="nil"/>
              <w:left w:val="nil"/>
              <w:bottom w:val="single" w:sz="6" w:space="0" w:color="000000"/>
              <w:right w:val="single" w:sz="6" w:space="0" w:color="000000"/>
            </w:tcBorders>
            <w:hideMark/>
          </w:tcPr>
          <w:p w:rsidR="0021688A" w:rsidRPr="0021688A" w:rsidRDefault="0021688A" w:rsidP="0021688A">
            <w:pPr>
              <w:jc w:val="both"/>
              <w:rPr>
                <w:rFonts w:ascii="Times New Roman" w:hAnsi="Times New Roman" w:cs="Times New Roman"/>
                <w:sz w:val="24"/>
                <w:szCs w:val="24"/>
              </w:rPr>
            </w:pPr>
          </w:p>
        </w:tc>
      </w:tr>
      <w:tr w:rsidR="0021688A" w:rsidRPr="0021688A" w:rsidTr="0021688A">
        <w:trPr>
          <w:trHeight w:val="48"/>
        </w:trPr>
        <w:tc>
          <w:tcPr>
            <w:tcW w:w="6648" w:type="dxa"/>
            <w:gridSpan w:val="4"/>
            <w:tcBorders>
              <w:top w:val="nil"/>
              <w:left w:val="single" w:sz="6" w:space="0" w:color="000000"/>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t xml:space="preserve">Код за ЄДРПОУ - для юридичної особи або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w:t>
            </w:r>
            <w:r w:rsidRPr="0021688A">
              <w:rPr>
                <w:rFonts w:ascii="Times New Roman" w:hAnsi="Times New Roman" w:cs="Times New Roman"/>
                <w:sz w:val="24"/>
                <w:szCs w:val="24"/>
              </w:rPr>
              <w:lastRenderedPageBreak/>
              <w:t>відмітку в паспорті) - для фізичних осіб - підприємців</w:t>
            </w:r>
          </w:p>
        </w:tc>
        <w:tc>
          <w:tcPr>
            <w:tcW w:w="1572" w:type="dxa"/>
            <w:tcBorders>
              <w:top w:val="nil"/>
              <w:left w:val="nil"/>
              <w:bottom w:val="single" w:sz="6" w:space="0" w:color="000000"/>
              <w:right w:val="single" w:sz="6" w:space="0" w:color="000000"/>
            </w:tcBorders>
            <w:hideMark/>
          </w:tcPr>
          <w:p w:rsidR="0021688A" w:rsidRPr="0021688A" w:rsidRDefault="0021688A" w:rsidP="0021688A">
            <w:pPr>
              <w:jc w:val="both"/>
              <w:rPr>
                <w:rFonts w:ascii="Times New Roman" w:hAnsi="Times New Roman" w:cs="Times New Roman"/>
                <w:sz w:val="24"/>
                <w:szCs w:val="24"/>
              </w:rPr>
            </w:pPr>
          </w:p>
        </w:tc>
      </w:tr>
      <w:tr w:rsidR="0021688A" w:rsidRPr="0021688A" w:rsidTr="0021688A">
        <w:trPr>
          <w:trHeight w:val="48"/>
        </w:trPr>
        <w:tc>
          <w:tcPr>
            <w:tcW w:w="6648" w:type="dxa"/>
            <w:gridSpan w:val="4"/>
            <w:tcBorders>
              <w:top w:val="nil"/>
              <w:left w:val="single" w:sz="6" w:space="0" w:color="000000"/>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lastRenderedPageBreak/>
              <w:t>Місцезнаходження - для юридичної особи або місце проживання - для фізичної особи - підприємця</w:t>
            </w:r>
          </w:p>
        </w:tc>
        <w:tc>
          <w:tcPr>
            <w:tcW w:w="1572" w:type="dxa"/>
            <w:tcBorders>
              <w:top w:val="nil"/>
              <w:left w:val="nil"/>
              <w:bottom w:val="single" w:sz="6" w:space="0" w:color="000000"/>
              <w:right w:val="single" w:sz="6" w:space="0" w:color="000000"/>
            </w:tcBorders>
            <w:hideMark/>
          </w:tcPr>
          <w:p w:rsidR="0021688A" w:rsidRPr="0021688A" w:rsidRDefault="0021688A" w:rsidP="0021688A">
            <w:pPr>
              <w:jc w:val="both"/>
              <w:rPr>
                <w:rFonts w:ascii="Times New Roman" w:hAnsi="Times New Roman" w:cs="Times New Roman"/>
                <w:sz w:val="24"/>
                <w:szCs w:val="24"/>
              </w:rPr>
            </w:pPr>
          </w:p>
        </w:tc>
      </w:tr>
      <w:tr w:rsidR="0021688A" w:rsidRPr="0021688A" w:rsidTr="0021688A">
        <w:trPr>
          <w:trHeight w:val="48"/>
        </w:trPr>
        <w:tc>
          <w:tcPr>
            <w:tcW w:w="6648" w:type="dxa"/>
            <w:gridSpan w:val="4"/>
            <w:tcBorders>
              <w:top w:val="nil"/>
              <w:left w:val="single" w:sz="6" w:space="0" w:color="000000"/>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t>Адреса для листування</w:t>
            </w:r>
          </w:p>
        </w:tc>
        <w:tc>
          <w:tcPr>
            <w:tcW w:w="1572" w:type="dxa"/>
            <w:tcBorders>
              <w:top w:val="nil"/>
              <w:left w:val="nil"/>
              <w:bottom w:val="single" w:sz="6" w:space="0" w:color="000000"/>
              <w:right w:val="single" w:sz="6" w:space="0" w:color="000000"/>
            </w:tcBorders>
            <w:hideMark/>
          </w:tcPr>
          <w:p w:rsidR="0021688A" w:rsidRPr="0021688A" w:rsidRDefault="0021688A" w:rsidP="0021688A">
            <w:pPr>
              <w:jc w:val="both"/>
              <w:rPr>
                <w:rFonts w:ascii="Times New Roman" w:hAnsi="Times New Roman" w:cs="Times New Roman"/>
                <w:sz w:val="24"/>
                <w:szCs w:val="24"/>
              </w:rPr>
            </w:pPr>
          </w:p>
        </w:tc>
      </w:tr>
      <w:tr w:rsidR="0021688A" w:rsidRPr="0021688A" w:rsidTr="0021688A">
        <w:trPr>
          <w:trHeight w:val="48"/>
        </w:trPr>
        <w:tc>
          <w:tcPr>
            <w:tcW w:w="2796" w:type="dxa"/>
            <w:gridSpan w:val="3"/>
            <w:tcBorders>
              <w:top w:val="nil"/>
              <w:left w:val="single" w:sz="6" w:space="0" w:color="000000"/>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t>Контактні дані:</w:t>
            </w:r>
          </w:p>
        </w:tc>
        <w:tc>
          <w:tcPr>
            <w:tcW w:w="3852" w:type="dxa"/>
            <w:tcBorders>
              <w:top w:val="nil"/>
              <w:left w:val="nil"/>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t>номер телефону</w:t>
            </w:r>
          </w:p>
        </w:tc>
        <w:tc>
          <w:tcPr>
            <w:tcW w:w="1572" w:type="dxa"/>
            <w:tcBorders>
              <w:top w:val="nil"/>
              <w:left w:val="nil"/>
              <w:bottom w:val="single" w:sz="6" w:space="0" w:color="000000"/>
              <w:right w:val="single" w:sz="6" w:space="0" w:color="000000"/>
            </w:tcBorders>
            <w:hideMark/>
          </w:tcPr>
          <w:p w:rsidR="0021688A" w:rsidRPr="0021688A" w:rsidRDefault="0021688A" w:rsidP="0021688A">
            <w:pPr>
              <w:jc w:val="both"/>
              <w:rPr>
                <w:rFonts w:ascii="Times New Roman" w:hAnsi="Times New Roman" w:cs="Times New Roman"/>
                <w:sz w:val="24"/>
                <w:szCs w:val="24"/>
              </w:rPr>
            </w:pPr>
          </w:p>
        </w:tc>
      </w:tr>
      <w:tr w:rsidR="0021688A" w:rsidRPr="0021688A" w:rsidTr="0021688A">
        <w:trPr>
          <w:trHeight w:val="48"/>
        </w:trPr>
        <w:tc>
          <w:tcPr>
            <w:tcW w:w="2796" w:type="dxa"/>
            <w:gridSpan w:val="3"/>
            <w:tcBorders>
              <w:top w:val="nil"/>
              <w:left w:val="single" w:sz="6" w:space="0" w:color="000000"/>
              <w:bottom w:val="single" w:sz="6" w:space="0" w:color="000000"/>
              <w:right w:val="single" w:sz="6" w:space="0" w:color="000000"/>
            </w:tcBorders>
            <w:hideMark/>
          </w:tcPr>
          <w:p w:rsidR="0021688A" w:rsidRPr="0021688A" w:rsidRDefault="0021688A" w:rsidP="0021688A">
            <w:pPr>
              <w:jc w:val="both"/>
              <w:rPr>
                <w:rFonts w:ascii="Times New Roman" w:hAnsi="Times New Roman" w:cs="Times New Roman"/>
                <w:sz w:val="24"/>
                <w:szCs w:val="24"/>
              </w:rPr>
            </w:pPr>
          </w:p>
        </w:tc>
        <w:tc>
          <w:tcPr>
            <w:tcW w:w="3852" w:type="dxa"/>
            <w:tcBorders>
              <w:top w:val="nil"/>
              <w:left w:val="nil"/>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t>номер факсу</w:t>
            </w:r>
          </w:p>
        </w:tc>
        <w:tc>
          <w:tcPr>
            <w:tcW w:w="1572" w:type="dxa"/>
            <w:tcBorders>
              <w:top w:val="nil"/>
              <w:left w:val="nil"/>
              <w:bottom w:val="single" w:sz="6" w:space="0" w:color="000000"/>
              <w:right w:val="single" w:sz="6" w:space="0" w:color="000000"/>
            </w:tcBorders>
            <w:hideMark/>
          </w:tcPr>
          <w:p w:rsidR="0021688A" w:rsidRPr="0021688A" w:rsidRDefault="0021688A" w:rsidP="0021688A">
            <w:pPr>
              <w:jc w:val="both"/>
              <w:rPr>
                <w:rFonts w:ascii="Times New Roman" w:hAnsi="Times New Roman" w:cs="Times New Roman"/>
                <w:sz w:val="24"/>
                <w:szCs w:val="24"/>
              </w:rPr>
            </w:pPr>
          </w:p>
        </w:tc>
      </w:tr>
      <w:tr w:rsidR="0021688A" w:rsidRPr="0021688A" w:rsidTr="0021688A">
        <w:trPr>
          <w:trHeight w:val="48"/>
        </w:trPr>
        <w:tc>
          <w:tcPr>
            <w:tcW w:w="2796" w:type="dxa"/>
            <w:gridSpan w:val="3"/>
            <w:tcBorders>
              <w:top w:val="nil"/>
              <w:left w:val="single" w:sz="6" w:space="0" w:color="000000"/>
              <w:bottom w:val="single" w:sz="6" w:space="0" w:color="000000"/>
              <w:right w:val="single" w:sz="6" w:space="0" w:color="000000"/>
            </w:tcBorders>
            <w:hideMark/>
          </w:tcPr>
          <w:p w:rsidR="0021688A" w:rsidRPr="0021688A" w:rsidRDefault="0021688A" w:rsidP="0021688A">
            <w:pPr>
              <w:jc w:val="both"/>
              <w:rPr>
                <w:rFonts w:ascii="Times New Roman" w:hAnsi="Times New Roman" w:cs="Times New Roman"/>
                <w:sz w:val="24"/>
                <w:szCs w:val="24"/>
              </w:rPr>
            </w:pPr>
          </w:p>
        </w:tc>
        <w:tc>
          <w:tcPr>
            <w:tcW w:w="3852" w:type="dxa"/>
            <w:tcBorders>
              <w:top w:val="nil"/>
              <w:left w:val="nil"/>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t>електронна адреса</w:t>
            </w:r>
          </w:p>
        </w:tc>
        <w:tc>
          <w:tcPr>
            <w:tcW w:w="1572" w:type="dxa"/>
            <w:tcBorders>
              <w:top w:val="nil"/>
              <w:left w:val="nil"/>
              <w:bottom w:val="single" w:sz="6" w:space="0" w:color="000000"/>
              <w:right w:val="single" w:sz="6" w:space="0" w:color="000000"/>
            </w:tcBorders>
            <w:hideMark/>
          </w:tcPr>
          <w:p w:rsidR="0021688A" w:rsidRPr="0021688A" w:rsidRDefault="0021688A" w:rsidP="0021688A">
            <w:pPr>
              <w:jc w:val="both"/>
              <w:rPr>
                <w:rFonts w:ascii="Times New Roman" w:hAnsi="Times New Roman" w:cs="Times New Roman"/>
                <w:sz w:val="24"/>
                <w:szCs w:val="24"/>
              </w:rPr>
            </w:pPr>
          </w:p>
        </w:tc>
      </w:tr>
      <w:tr w:rsidR="0021688A" w:rsidRPr="0021688A" w:rsidTr="0021688A">
        <w:trPr>
          <w:trHeight w:val="312"/>
        </w:trPr>
        <w:tc>
          <w:tcPr>
            <w:tcW w:w="6648" w:type="dxa"/>
            <w:gridSpan w:val="4"/>
            <w:tcBorders>
              <w:top w:val="nil"/>
              <w:left w:val="single" w:sz="6" w:space="0" w:color="000000"/>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t>Прізвище, ім’я, по батькові (за наявності) керівника та, за необхідності, інших осіб, уповноважених вчиняти дії від його імені</w:t>
            </w:r>
          </w:p>
        </w:tc>
        <w:tc>
          <w:tcPr>
            <w:tcW w:w="1572" w:type="dxa"/>
            <w:tcBorders>
              <w:top w:val="nil"/>
              <w:left w:val="nil"/>
              <w:bottom w:val="single" w:sz="6" w:space="0" w:color="000000"/>
              <w:right w:val="single" w:sz="6" w:space="0" w:color="000000"/>
            </w:tcBorders>
            <w:hideMark/>
          </w:tcPr>
          <w:p w:rsidR="0021688A" w:rsidRPr="0021688A" w:rsidRDefault="0021688A" w:rsidP="0021688A">
            <w:pPr>
              <w:jc w:val="both"/>
              <w:rPr>
                <w:rFonts w:ascii="Times New Roman" w:hAnsi="Times New Roman" w:cs="Times New Roman"/>
                <w:sz w:val="24"/>
                <w:szCs w:val="24"/>
              </w:rPr>
            </w:pPr>
          </w:p>
        </w:tc>
      </w:tr>
      <w:tr w:rsidR="0021688A" w:rsidRPr="0021688A" w:rsidTr="0021688A">
        <w:trPr>
          <w:trHeight w:val="48"/>
        </w:trPr>
        <w:tc>
          <w:tcPr>
            <w:tcW w:w="6648" w:type="dxa"/>
            <w:gridSpan w:val="4"/>
            <w:tcBorders>
              <w:top w:val="nil"/>
              <w:left w:val="single" w:sz="6" w:space="0" w:color="000000"/>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t>Дата реєстрації повідомлення в НКЕК</w:t>
            </w:r>
          </w:p>
        </w:tc>
        <w:tc>
          <w:tcPr>
            <w:tcW w:w="1572" w:type="dxa"/>
            <w:tcBorders>
              <w:top w:val="nil"/>
              <w:left w:val="nil"/>
              <w:bottom w:val="single" w:sz="6" w:space="0" w:color="000000"/>
              <w:right w:val="single" w:sz="6" w:space="0" w:color="000000"/>
            </w:tcBorders>
            <w:hideMark/>
          </w:tcPr>
          <w:p w:rsidR="0021688A" w:rsidRPr="0021688A" w:rsidRDefault="0021688A" w:rsidP="0021688A">
            <w:pPr>
              <w:jc w:val="both"/>
              <w:rPr>
                <w:rFonts w:ascii="Times New Roman" w:hAnsi="Times New Roman" w:cs="Times New Roman"/>
                <w:sz w:val="24"/>
                <w:szCs w:val="24"/>
              </w:rPr>
            </w:pPr>
          </w:p>
        </w:tc>
      </w:tr>
      <w:tr w:rsidR="0021688A" w:rsidRPr="0021688A" w:rsidTr="0021688A">
        <w:trPr>
          <w:trHeight w:val="48"/>
        </w:trPr>
        <w:tc>
          <w:tcPr>
            <w:tcW w:w="6648" w:type="dxa"/>
            <w:gridSpan w:val="4"/>
            <w:tcBorders>
              <w:top w:val="nil"/>
              <w:left w:val="single" w:sz="6" w:space="0" w:color="000000"/>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b/>
                <w:bCs/>
                <w:sz w:val="24"/>
                <w:szCs w:val="24"/>
              </w:rPr>
              <w:t>Вид та опис електронних комунікаційних послуг</w:t>
            </w:r>
          </w:p>
        </w:tc>
        <w:tc>
          <w:tcPr>
            <w:tcW w:w="1572" w:type="dxa"/>
            <w:vMerge w:val="restart"/>
            <w:tcBorders>
              <w:top w:val="nil"/>
              <w:left w:val="nil"/>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b/>
                <w:bCs/>
                <w:sz w:val="24"/>
                <w:szCs w:val="24"/>
              </w:rPr>
              <w:t>Територія, на якій здійснюється діяльність у сфері електронних комунікацій</w:t>
            </w:r>
          </w:p>
        </w:tc>
      </w:tr>
      <w:tr w:rsidR="0021688A" w:rsidRPr="0021688A" w:rsidTr="0021688A">
        <w:trPr>
          <w:trHeight w:val="48"/>
        </w:trPr>
        <w:tc>
          <w:tcPr>
            <w:tcW w:w="960" w:type="dxa"/>
            <w:vMerge w:val="restart"/>
            <w:tcBorders>
              <w:top w:val="nil"/>
              <w:left w:val="single" w:sz="6" w:space="0" w:color="000000"/>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b/>
                <w:bCs/>
                <w:sz w:val="24"/>
                <w:szCs w:val="24"/>
              </w:rPr>
              <w:t>Код виду послуги</w:t>
            </w:r>
          </w:p>
        </w:tc>
        <w:tc>
          <w:tcPr>
            <w:tcW w:w="1716" w:type="dxa"/>
            <w:vMerge w:val="restart"/>
            <w:tcBorders>
              <w:top w:val="nil"/>
              <w:left w:val="nil"/>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b/>
                <w:bCs/>
                <w:sz w:val="24"/>
                <w:szCs w:val="24"/>
              </w:rPr>
              <w:t>Назва виду електронної комунікаційної послуги</w:t>
            </w:r>
          </w:p>
        </w:tc>
        <w:tc>
          <w:tcPr>
            <w:tcW w:w="3960" w:type="dxa"/>
            <w:gridSpan w:val="2"/>
            <w:tcBorders>
              <w:top w:val="nil"/>
              <w:left w:val="nil"/>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b/>
                <w:bCs/>
                <w:sz w:val="24"/>
                <w:szCs w:val="24"/>
              </w:rPr>
              <w:t>Опис електронної комунікаційної послуги</w:t>
            </w:r>
          </w:p>
        </w:tc>
        <w:tc>
          <w:tcPr>
            <w:tcW w:w="0" w:type="auto"/>
            <w:vMerge/>
            <w:tcBorders>
              <w:top w:val="nil"/>
              <w:left w:val="nil"/>
              <w:bottom w:val="single" w:sz="6" w:space="0" w:color="000000"/>
              <w:right w:val="single" w:sz="6" w:space="0" w:color="000000"/>
            </w:tcBorders>
            <w:hideMark/>
          </w:tcPr>
          <w:p w:rsidR="0021688A" w:rsidRPr="0021688A" w:rsidRDefault="0021688A" w:rsidP="0021688A">
            <w:pPr>
              <w:jc w:val="both"/>
              <w:rPr>
                <w:rFonts w:ascii="Times New Roman" w:hAnsi="Times New Roman" w:cs="Times New Roman"/>
                <w:sz w:val="24"/>
                <w:szCs w:val="24"/>
              </w:rPr>
            </w:pPr>
          </w:p>
        </w:tc>
      </w:tr>
      <w:tr w:rsidR="0021688A" w:rsidRPr="0021688A" w:rsidTr="0021688A">
        <w:trPr>
          <w:trHeight w:val="48"/>
        </w:trPr>
        <w:tc>
          <w:tcPr>
            <w:tcW w:w="0" w:type="auto"/>
            <w:vMerge/>
            <w:tcBorders>
              <w:top w:val="nil"/>
              <w:left w:val="single" w:sz="6" w:space="0" w:color="000000"/>
              <w:bottom w:val="single" w:sz="6" w:space="0" w:color="000000"/>
              <w:right w:val="single" w:sz="6" w:space="0" w:color="000000"/>
            </w:tcBorders>
            <w:vAlign w:val="center"/>
            <w:hideMark/>
          </w:tcPr>
          <w:p w:rsidR="0021688A" w:rsidRPr="0021688A" w:rsidRDefault="0021688A" w:rsidP="0021688A">
            <w:pPr>
              <w:jc w:val="both"/>
              <w:rPr>
                <w:rFonts w:ascii="Times New Roman" w:hAnsi="Times New Roman" w:cs="Times New Roman"/>
                <w:sz w:val="24"/>
                <w:szCs w:val="24"/>
              </w:rPr>
            </w:pPr>
          </w:p>
        </w:tc>
        <w:tc>
          <w:tcPr>
            <w:tcW w:w="0" w:type="auto"/>
            <w:vMerge/>
            <w:tcBorders>
              <w:top w:val="nil"/>
              <w:left w:val="nil"/>
              <w:bottom w:val="single" w:sz="6" w:space="0" w:color="000000"/>
              <w:right w:val="single" w:sz="6" w:space="0" w:color="000000"/>
            </w:tcBorders>
            <w:vAlign w:val="center"/>
            <w:hideMark/>
          </w:tcPr>
          <w:p w:rsidR="0021688A" w:rsidRPr="0021688A" w:rsidRDefault="0021688A" w:rsidP="0021688A">
            <w:pPr>
              <w:jc w:val="both"/>
              <w:rPr>
                <w:rFonts w:ascii="Times New Roman" w:hAnsi="Times New Roman" w:cs="Times New Roman"/>
                <w:sz w:val="24"/>
                <w:szCs w:val="24"/>
              </w:rPr>
            </w:pPr>
          </w:p>
        </w:tc>
        <w:tc>
          <w:tcPr>
            <w:tcW w:w="3960" w:type="dxa"/>
            <w:gridSpan w:val="2"/>
            <w:tcBorders>
              <w:top w:val="nil"/>
              <w:left w:val="nil"/>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b/>
                <w:bCs/>
                <w:sz w:val="24"/>
                <w:szCs w:val="24"/>
              </w:rPr>
              <w:t>Інформація про отримані ліцензії, дозволи - у разі здійснення діяльності у сфері електронних комунікацій, яка передбачає використання обмеженого (радіочастотного та/або номерного) ресурсу</w:t>
            </w:r>
          </w:p>
        </w:tc>
        <w:tc>
          <w:tcPr>
            <w:tcW w:w="0" w:type="auto"/>
            <w:vMerge/>
            <w:tcBorders>
              <w:top w:val="nil"/>
              <w:left w:val="nil"/>
              <w:bottom w:val="single" w:sz="6" w:space="0" w:color="000000"/>
              <w:right w:val="single" w:sz="6" w:space="0" w:color="000000"/>
            </w:tcBorders>
            <w:hideMark/>
          </w:tcPr>
          <w:p w:rsidR="0021688A" w:rsidRPr="0021688A" w:rsidRDefault="0021688A" w:rsidP="0021688A">
            <w:pPr>
              <w:jc w:val="both"/>
              <w:rPr>
                <w:rFonts w:ascii="Times New Roman" w:hAnsi="Times New Roman" w:cs="Times New Roman"/>
                <w:sz w:val="24"/>
                <w:szCs w:val="24"/>
              </w:rPr>
            </w:pPr>
          </w:p>
        </w:tc>
      </w:tr>
      <w:tr w:rsidR="0021688A" w:rsidRPr="0021688A" w:rsidTr="0021688A">
        <w:trPr>
          <w:trHeight w:val="48"/>
        </w:trPr>
        <w:tc>
          <w:tcPr>
            <w:tcW w:w="6648" w:type="dxa"/>
            <w:gridSpan w:val="4"/>
            <w:tcBorders>
              <w:top w:val="nil"/>
              <w:left w:val="single" w:sz="6" w:space="0" w:color="000000"/>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b/>
                <w:bCs/>
                <w:sz w:val="24"/>
                <w:szCs w:val="24"/>
              </w:rPr>
              <w:t>Постачальник електронних комунікаційних послуг</w:t>
            </w:r>
          </w:p>
        </w:tc>
        <w:tc>
          <w:tcPr>
            <w:tcW w:w="1572" w:type="dxa"/>
            <w:tcBorders>
              <w:top w:val="nil"/>
              <w:left w:val="nil"/>
              <w:bottom w:val="single" w:sz="6" w:space="0" w:color="000000"/>
              <w:right w:val="single" w:sz="6" w:space="0" w:color="000000"/>
            </w:tcBorders>
            <w:hideMark/>
          </w:tcPr>
          <w:p w:rsidR="0021688A" w:rsidRPr="0021688A" w:rsidRDefault="0021688A" w:rsidP="0021688A">
            <w:pPr>
              <w:jc w:val="both"/>
              <w:rPr>
                <w:rFonts w:ascii="Times New Roman" w:hAnsi="Times New Roman" w:cs="Times New Roman"/>
                <w:sz w:val="24"/>
                <w:szCs w:val="24"/>
              </w:rPr>
            </w:pPr>
          </w:p>
        </w:tc>
      </w:tr>
      <w:tr w:rsidR="0021688A" w:rsidRPr="0021688A" w:rsidTr="0021688A">
        <w:trPr>
          <w:trHeight w:val="48"/>
        </w:trPr>
        <w:tc>
          <w:tcPr>
            <w:tcW w:w="6648" w:type="dxa"/>
            <w:gridSpan w:val="4"/>
            <w:tcBorders>
              <w:top w:val="nil"/>
              <w:left w:val="single" w:sz="6" w:space="0" w:color="000000"/>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b/>
                <w:bCs/>
                <w:sz w:val="24"/>
                <w:szCs w:val="24"/>
              </w:rPr>
              <w:t>Постачальник електронних комунікаційних мереж</w:t>
            </w:r>
          </w:p>
        </w:tc>
        <w:tc>
          <w:tcPr>
            <w:tcW w:w="1572" w:type="dxa"/>
            <w:tcBorders>
              <w:top w:val="nil"/>
              <w:left w:val="nil"/>
              <w:bottom w:val="single" w:sz="6" w:space="0" w:color="000000"/>
              <w:right w:val="single" w:sz="6" w:space="0" w:color="000000"/>
            </w:tcBorders>
            <w:hideMark/>
          </w:tcPr>
          <w:p w:rsidR="0021688A" w:rsidRPr="0021688A" w:rsidRDefault="0021688A" w:rsidP="0021688A">
            <w:pPr>
              <w:jc w:val="both"/>
              <w:rPr>
                <w:rFonts w:ascii="Times New Roman" w:hAnsi="Times New Roman" w:cs="Times New Roman"/>
                <w:sz w:val="24"/>
                <w:szCs w:val="24"/>
              </w:rPr>
            </w:pPr>
          </w:p>
        </w:tc>
      </w:tr>
      <w:tr w:rsidR="0021688A" w:rsidRPr="0021688A" w:rsidTr="0021688A">
        <w:trPr>
          <w:trHeight w:val="48"/>
        </w:trPr>
        <w:tc>
          <w:tcPr>
            <w:tcW w:w="8220" w:type="dxa"/>
            <w:gridSpan w:val="5"/>
            <w:tcBorders>
              <w:top w:val="nil"/>
              <w:left w:val="single" w:sz="6" w:space="0" w:color="000000"/>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t>Дата формування витягу</w:t>
            </w:r>
          </w:p>
        </w:tc>
      </w:tr>
      <w:tr w:rsidR="0021688A" w:rsidRPr="0021688A" w:rsidTr="0021688A">
        <w:trPr>
          <w:trHeight w:val="48"/>
        </w:trPr>
        <w:tc>
          <w:tcPr>
            <w:tcW w:w="8220" w:type="dxa"/>
            <w:gridSpan w:val="5"/>
            <w:tcBorders>
              <w:top w:val="nil"/>
              <w:left w:val="single" w:sz="6" w:space="0" w:color="000000"/>
              <w:bottom w:val="single" w:sz="6" w:space="0" w:color="000000"/>
              <w:right w:val="single" w:sz="6" w:space="0" w:color="000000"/>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t>Уповноважена НКЕК посадова особа (підпис)</w:t>
            </w:r>
          </w:p>
        </w:tc>
      </w:tr>
    </w:tbl>
    <w:p w:rsidR="0021688A" w:rsidRPr="0021688A" w:rsidRDefault="0021688A" w:rsidP="0021688A">
      <w:pPr>
        <w:jc w:val="both"/>
        <w:rPr>
          <w:rFonts w:ascii="Times New Roman" w:hAnsi="Times New Roman" w:cs="Times New Roman"/>
          <w:sz w:val="24"/>
          <w:szCs w:val="24"/>
        </w:rPr>
      </w:pPr>
      <w:bookmarkStart w:id="117" w:name="n117"/>
      <w:bookmarkEnd w:id="117"/>
      <w:r w:rsidRPr="0021688A">
        <w:rPr>
          <w:rFonts w:ascii="Times New Roman" w:hAnsi="Times New Roman" w:cs="Times New Roman"/>
          <w:sz w:val="24"/>
          <w:szCs w:val="24"/>
        </w:rPr>
        <w:t>Витяг підписуються кваліфікованою цифровою печаткою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із застосуванням засобів кваліфікованого електронного підпису із кваліфікованою відміткою часу</w:t>
      </w:r>
    </w:p>
    <w:p w:rsidR="0021688A" w:rsidRPr="0021688A" w:rsidRDefault="0021688A" w:rsidP="0021688A">
      <w:pPr>
        <w:jc w:val="both"/>
        <w:rPr>
          <w:rFonts w:ascii="Times New Roman" w:hAnsi="Times New Roman" w:cs="Times New Roman"/>
          <w:sz w:val="24"/>
          <w:szCs w:val="24"/>
        </w:rPr>
      </w:pPr>
      <w:bookmarkStart w:id="118" w:name="n118"/>
      <w:bookmarkEnd w:id="118"/>
      <w:r w:rsidRPr="0021688A">
        <w:rPr>
          <w:rFonts w:ascii="Times New Roman" w:hAnsi="Times New Roman" w:cs="Times New Roman"/>
          <w:sz w:val="24"/>
          <w:szCs w:val="24"/>
        </w:rPr>
        <w:t>__________</w:t>
      </w:r>
      <w:r w:rsidRPr="0021688A">
        <w:rPr>
          <w:rFonts w:ascii="Times New Roman" w:hAnsi="Times New Roman" w:cs="Times New Roman"/>
          <w:sz w:val="24"/>
          <w:szCs w:val="24"/>
        </w:rPr>
        <w:br/>
        <w:t>* На бланку Національної комісії, що здійснює державне регулювання у сферах електронних комунікацій, радіочастотного спектра та надання послуг поштового зв’язку.</w:t>
      </w:r>
    </w:p>
    <w:p w:rsidR="0021688A"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pict>
          <v:rect id="_x0000_i1027" style="width:0;height:0" o:hrstd="t" o:hrnoshade="t" o:hr="t" fillcolor="black" stroked="f"/>
        </w:pict>
      </w:r>
    </w:p>
    <w:p w:rsidR="0021688A" w:rsidRPr="0021688A" w:rsidRDefault="0021688A" w:rsidP="0021688A">
      <w:pPr>
        <w:jc w:val="both"/>
        <w:rPr>
          <w:rFonts w:ascii="Times New Roman" w:hAnsi="Times New Roman" w:cs="Times New Roman"/>
          <w:sz w:val="24"/>
          <w:szCs w:val="24"/>
        </w:rPr>
      </w:pPr>
      <w:bookmarkStart w:id="119" w:name="n127"/>
      <w:bookmarkEnd w:id="119"/>
      <w:r w:rsidRPr="0021688A">
        <w:rPr>
          <w:rFonts w:ascii="Times New Roman" w:hAnsi="Times New Roman" w:cs="Times New Roman"/>
          <w:sz w:val="24"/>
          <w:szCs w:val="24"/>
        </w:rPr>
        <w:br/>
      </w:r>
    </w:p>
    <w:tbl>
      <w:tblPr>
        <w:tblW w:w="5000" w:type="pct"/>
        <w:tblCellMar>
          <w:left w:w="0" w:type="dxa"/>
          <w:right w:w="0" w:type="dxa"/>
        </w:tblCellMar>
        <w:tblLook w:val="04A0" w:firstRow="1" w:lastRow="0" w:firstColumn="1" w:lastColumn="0" w:noHBand="0" w:noVBand="1"/>
      </w:tblPr>
      <w:tblGrid>
        <w:gridCol w:w="4956"/>
        <w:gridCol w:w="4405"/>
      </w:tblGrid>
      <w:tr w:rsidR="0021688A" w:rsidRPr="0021688A" w:rsidTr="0021688A">
        <w:tc>
          <w:tcPr>
            <w:tcW w:w="2250" w:type="pct"/>
            <w:tcBorders>
              <w:top w:val="single" w:sz="2" w:space="0" w:color="auto"/>
              <w:left w:val="single" w:sz="2" w:space="0" w:color="auto"/>
              <w:bottom w:val="single" w:sz="2" w:space="0" w:color="auto"/>
              <w:right w:val="single" w:sz="2" w:space="0" w:color="auto"/>
            </w:tcBorders>
            <w:hideMark/>
          </w:tcPr>
          <w:p w:rsidR="00000000" w:rsidRPr="0021688A" w:rsidRDefault="0021688A" w:rsidP="0021688A">
            <w:pPr>
              <w:jc w:val="both"/>
              <w:rPr>
                <w:rFonts w:ascii="Times New Roman" w:hAnsi="Times New Roman" w:cs="Times New Roman"/>
                <w:sz w:val="24"/>
                <w:szCs w:val="24"/>
              </w:rPr>
            </w:pPr>
            <w:bookmarkStart w:id="120" w:name="n119"/>
            <w:bookmarkEnd w:id="120"/>
          </w:p>
        </w:tc>
        <w:tc>
          <w:tcPr>
            <w:tcW w:w="2000" w:type="pct"/>
            <w:tcBorders>
              <w:top w:val="single" w:sz="2" w:space="0" w:color="auto"/>
              <w:left w:val="single" w:sz="2" w:space="0" w:color="auto"/>
              <w:bottom w:val="single" w:sz="2" w:space="0" w:color="auto"/>
              <w:right w:val="single" w:sz="2" w:space="0" w:color="auto"/>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t>Додаток 5</w:t>
            </w:r>
            <w:r w:rsidRPr="0021688A">
              <w:rPr>
                <w:rFonts w:ascii="Times New Roman" w:hAnsi="Times New Roman" w:cs="Times New Roman"/>
                <w:sz w:val="24"/>
                <w:szCs w:val="24"/>
              </w:rPr>
              <w:br/>
              <w:t>до Порядку ведення</w:t>
            </w:r>
            <w:r w:rsidRPr="0021688A">
              <w:rPr>
                <w:rFonts w:ascii="Times New Roman" w:hAnsi="Times New Roman" w:cs="Times New Roman"/>
                <w:sz w:val="24"/>
                <w:szCs w:val="24"/>
              </w:rPr>
              <w:br/>
              <w:t>реєстру постачальників</w:t>
            </w:r>
            <w:r w:rsidRPr="0021688A">
              <w:rPr>
                <w:rFonts w:ascii="Times New Roman" w:hAnsi="Times New Roman" w:cs="Times New Roman"/>
                <w:sz w:val="24"/>
                <w:szCs w:val="24"/>
              </w:rPr>
              <w:br/>
              <w:t>електронних комунікаційних мереж</w:t>
            </w:r>
            <w:r w:rsidRPr="0021688A">
              <w:rPr>
                <w:rFonts w:ascii="Times New Roman" w:hAnsi="Times New Roman" w:cs="Times New Roman"/>
                <w:sz w:val="24"/>
                <w:szCs w:val="24"/>
              </w:rPr>
              <w:br/>
              <w:t>та послуг та його форми</w:t>
            </w:r>
            <w:r w:rsidRPr="0021688A">
              <w:rPr>
                <w:rFonts w:ascii="Times New Roman" w:hAnsi="Times New Roman" w:cs="Times New Roman"/>
                <w:sz w:val="24"/>
                <w:szCs w:val="24"/>
              </w:rPr>
              <w:br/>
              <w:t>(пункт 6 розділу II)</w:t>
            </w:r>
          </w:p>
        </w:tc>
      </w:tr>
    </w:tbl>
    <w:bookmarkStart w:id="121" w:name="n120"/>
    <w:bookmarkEnd w:id="121"/>
    <w:p w:rsidR="0021688A" w:rsidRPr="0021688A" w:rsidRDefault="0021688A" w:rsidP="0021688A">
      <w:pPr>
        <w:jc w:val="center"/>
        <w:rPr>
          <w:rFonts w:ascii="Times New Roman" w:hAnsi="Times New Roman" w:cs="Times New Roman"/>
          <w:sz w:val="24"/>
          <w:szCs w:val="24"/>
        </w:rPr>
      </w:pPr>
      <w:r w:rsidRPr="0021688A">
        <w:rPr>
          <w:rFonts w:ascii="Times New Roman" w:hAnsi="Times New Roman" w:cs="Times New Roman"/>
          <w:sz w:val="24"/>
          <w:szCs w:val="24"/>
        </w:rPr>
        <w:fldChar w:fldCharType="begin"/>
      </w:r>
      <w:r w:rsidRPr="0021688A">
        <w:rPr>
          <w:rFonts w:ascii="Times New Roman" w:hAnsi="Times New Roman" w:cs="Times New Roman"/>
          <w:sz w:val="24"/>
          <w:szCs w:val="24"/>
        </w:rPr>
        <w:instrText xml:space="preserve"> HYPERLINK "https://zakon.rada.gov.ua/laws/file/text/110/f516733n139.docx" </w:instrText>
      </w:r>
      <w:r w:rsidRPr="0021688A">
        <w:rPr>
          <w:rFonts w:ascii="Times New Roman" w:hAnsi="Times New Roman" w:cs="Times New Roman"/>
          <w:sz w:val="24"/>
          <w:szCs w:val="24"/>
        </w:rPr>
        <w:fldChar w:fldCharType="separate"/>
      </w:r>
      <w:r w:rsidRPr="0021688A">
        <w:rPr>
          <w:rStyle w:val="a3"/>
          <w:rFonts w:ascii="Times New Roman" w:hAnsi="Times New Roman" w:cs="Times New Roman"/>
          <w:b/>
          <w:bCs/>
          <w:color w:val="auto"/>
          <w:sz w:val="24"/>
          <w:szCs w:val="24"/>
        </w:rPr>
        <w:t>ПОВІДОМЛЕННЯ</w:t>
      </w:r>
      <w:r w:rsidRPr="0021688A">
        <w:rPr>
          <w:rFonts w:ascii="Times New Roman" w:hAnsi="Times New Roman" w:cs="Times New Roman"/>
          <w:sz w:val="24"/>
          <w:szCs w:val="24"/>
        </w:rPr>
        <w:fldChar w:fldCharType="end"/>
      </w:r>
      <w:r w:rsidRPr="0021688A">
        <w:rPr>
          <w:rFonts w:ascii="Times New Roman" w:hAnsi="Times New Roman" w:cs="Times New Roman"/>
          <w:sz w:val="24"/>
          <w:szCs w:val="24"/>
        </w:rPr>
        <w:br/>
      </w:r>
      <w:r w:rsidRPr="0021688A">
        <w:rPr>
          <w:rFonts w:ascii="Times New Roman" w:hAnsi="Times New Roman" w:cs="Times New Roman"/>
          <w:b/>
          <w:bCs/>
          <w:sz w:val="24"/>
          <w:szCs w:val="24"/>
        </w:rPr>
        <w:t>про початок здійснення діяльності у сфері електронних комунікацій</w:t>
      </w:r>
    </w:p>
    <w:p w:rsidR="0021688A" w:rsidRPr="0021688A" w:rsidRDefault="0021688A" w:rsidP="0021688A">
      <w:pPr>
        <w:jc w:val="both"/>
        <w:rPr>
          <w:rFonts w:ascii="Times New Roman" w:hAnsi="Times New Roman" w:cs="Times New Roman"/>
          <w:sz w:val="24"/>
          <w:szCs w:val="24"/>
        </w:rPr>
      </w:pPr>
      <w:bookmarkStart w:id="122" w:name="n136"/>
      <w:bookmarkEnd w:id="122"/>
      <w:r w:rsidRPr="0021688A">
        <w:rPr>
          <w:rFonts w:ascii="Times New Roman" w:hAnsi="Times New Roman" w:cs="Times New Roman"/>
          <w:i/>
          <w:iCs/>
          <w:sz w:val="24"/>
          <w:szCs w:val="24"/>
        </w:rPr>
        <w:t>{Додаток 5 в редакції Постанови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31" w:anchor="n15" w:tgtFrame="_blank" w:history="1">
        <w:r w:rsidRPr="0021688A">
          <w:rPr>
            <w:rStyle w:val="a3"/>
            <w:rFonts w:ascii="Times New Roman" w:hAnsi="Times New Roman" w:cs="Times New Roman"/>
            <w:i/>
            <w:iCs/>
            <w:color w:val="auto"/>
            <w:sz w:val="24"/>
            <w:szCs w:val="24"/>
          </w:rPr>
          <w:t>№ 168 від 21.09.2022</w:t>
        </w:r>
      </w:hyperlink>
      <w:r w:rsidRPr="0021688A">
        <w:rPr>
          <w:rFonts w:ascii="Times New Roman" w:hAnsi="Times New Roman" w:cs="Times New Roman"/>
          <w:i/>
          <w:iCs/>
          <w:sz w:val="24"/>
          <w:szCs w:val="24"/>
        </w:rPr>
        <w:t>; із змінами, внесеними згідно з Постановами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32" w:anchor="n6" w:tgtFrame="_blank" w:history="1">
        <w:r w:rsidRPr="0021688A">
          <w:rPr>
            <w:rStyle w:val="a3"/>
            <w:rFonts w:ascii="Times New Roman" w:hAnsi="Times New Roman" w:cs="Times New Roman"/>
            <w:i/>
            <w:iCs/>
            <w:color w:val="auto"/>
            <w:sz w:val="24"/>
            <w:szCs w:val="24"/>
          </w:rPr>
          <w:t>№ 191 від 12.10.2022</w:t>
        </w:r>
      </w:hyperlink>
      <w:r w:rsidRPr="0021688A">
        <w:rPr>
          <w:rFonts w:ascii="Times New Roman" w:hAnsi="Times New Roman" w:cs="Times New Roman"/>
          <w:i/>
          <w:iCs/>
          <w:sz w:val="24"/>
          <w:szCs w:val="24"/>
        </w:rPr>
        <w:t>, </w:t>
      </w:r>
      <w:hyperlink r:id="rId33" w:anchor="n6" w:tgtFrame="_blank" w:history="1">
        <w:r w:rsidRPr="0021688A">
          <w:rPr>
            <w:rStyle w:val="a3"/>
            <w:rFonts w:ascii="Times New Roman" w:hAnsi="Times New Roman" w:cs="Times New Roman"/>
            <w:i/>
            <w:iCs/>
            <w:color w:val="auto"/>
            <w:sz w:val="24"/>
            <w:szCs w:val="24"/>
          </w:rPr>
          <w:t>№ 314 від 16.08.2023</w:t>
        </w:r>
      </w:hyperlink>
      <w:r w:rsidRPr="0021688A">
        <w:rPr>
          <w:rFonts w:ascii="Times New Roman" w:hAnsi="Times New Roman" w:cs="Times New Roman"/>
          <w:i/>
          <w:iCs/>
          <w:sz w:val="24"/>
          <w:szCs w:val="24"/>
        </w:rPr>
        <w:t>}</w:t>
      </w:r>
    </w:p>
    <w:p w:rsidR="0021688A"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sz w:val="24"/>
          <w:szCs w:val="24"/>
        </w:rPr>
        <w:pict>
          <v:rect id="_x0000_i1028" style="width:0;height:0" o:hrstd="t" o:hrnoshade="t" o:hr="t" fillcolor="black" stroked="f"/>
        </w:pict>
      </w:r>
    </w:p>
    <w:p w:rsidR="0021688A" w:rsidRPr="0021688A" w:rsidRDefault="0021688A" w:rsidP="0021688A">
      <w:pPr>
        <w:jc w:val="both"/>
        <w:rPr>
          <w:rFonts w:ascii="Times New Roman" w:hAnsi="Times New Roman" w:cs="Times New Roman"/>
          <w:sz w:val="24"/>
          <w:szCs w:val="24"/>
        </w:rPr>
      </w:pPr>
      <w:bookmarkStart w:id="123" w:name="n128"/>
      <w:bookmarkEnd w:id="123"/>
      <w:r w:rsidRPr="0021688A">
        <w:rPr>
          <w:rFonts w:ascii="Times New Roman" w:hAnsi="Times New Roman" w:cs="Times New Roman"/>
          <w:sz w:val="24"/>
          <w:szCs w:val="24"/>
        </w:rPr>
        <w:br/>
      </w:r>
    </w:p>
    <w:tbl>
      <w:tblPr>
        <w:tblW w:w="5000" w:type="pct"/>
        <w:tblCellMar>
          <w:left w:w="0" w:type="dxa"/>
          <w:right w:w="0" w:type="dxa"/>
        </w:tblCellMar>
        <w:tblLook w:val="04A0" w:firstRow="1" w:lastRow="0" w:firstColumn="1" w:lastColumn="0" w:noHBand="0" w:noVBand="1"/>
      </w:tblPr>
      <w:tblGrid>
        <w:gridCol w:w="5617"/>
        <w:gridCol w:w="3744"/>
      </w:tblGrid>
      <w:tr w:rsidR="0021688A" w:rsidRPr="0021688A" w:rsidTr="0021688A">
        <w:tc>
          <w:tcPr>
            <w:tcW w:w="3000" w:type="pct"/>
            <w:tcBorders>
              <w:top w:val="single" w:sz="2" w:space="0" w:color="auto"/>
              <w:left w:val="single" w:sz="2" w:space="0" w:color="auto"/>
              <w:bottom w:val="single" w:sz="2" w:space="0" w:color="auto"/>
              <w:right w:val="single" w:sz="2" w:space="0" w:color="auto"/>
            </w:tcBorders>
            <w:hideMark/>
          </w:tcPr>
          <w:p w:rsidR="00000000" w:rsidRPr="0021688A" w:rsidRDefault="0021688A" w:rsidP="0021688A">
            <w:pPr>
              <w:jc w:val="both"/>
              <w:rPr>
                <w:rFonts w:ascii="Times New Roman" w:hAnsi="Times New Roman" w:cs="Times New Roman"/>
                <w:sz w:val="24"/>
                <w:szCs w:val="24"/>
              </w:rPr>
            </w:pPr>
            <w:bookmarkStart w:id="124" w:name="n121"/>
            <w:bookmarkEnd w:id="124"/>
            <w:r w:rsidRPr="0021688A">
              <w:rPr>
                <w:rFonts w:ascii="Times New Roman" w:hAnsi="Times New Roman" w:cs="Times New Roman"/>
                <w:b/>
                <w:bCs/>
                <w:sz w:val="24"/>
                <w:szCs w:val="24"/>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21688A" w:rsidRDefault="0021688A" w:rsidP="0021688A">
            <w:pPr>
              <w:jc w:val="both"/>
              <w:rPr>
                <w:rFonts w:ascii="Times New Roman" w:hAnsi="Times New Roman" w:cs="Times New Roman"/>
                <w:sz w:val="24"/>
                <w:szCs w:val="24"/>
              </w:rPr>
            </w:pPr>
            <w:r w:rsidRPr="0021688A">
              <w:rPr>
                <w:rFonts w:ascii="Times New Roman" w:hAnsi="Times New Roman" w:cs="Times New Roman"/>
                <w:b/>
                <w:bCs/>
                <w:sz w:val="24"/>
                <w:szCs w:val="24"/>
              </w:rPr>
              <w:t>ЗАТВЕРДЖЕНО</w:t>
            </w:r>
            <w:r w:rsidRPr="0021688A">
              <w:rPr>
                <w:rFonts w:ascii="Times New Roman" w:hAnsi="Times New Roman" w:cs="Times New Roman"/>
                <w:sz w:val="24"/>
                <w:szCs w:val="24"/>
              </w:rPr>
              <w:br/>
            </w:r>
            <w:r w:rsidRPr="0021688A">
              <w:rPr>
                <w:rFonts w:ascii="Times New Roman" w:hAnsi="Times New Roman" w:cs="Times New Roman"/>
                <w:b/>
                <w:bCs/>
                <w:sz w:val="24"/>
                <w:szCs w:val="24"/>
              </w:rPr>
              <w:t>Постанова</w:t>
            </w:r>
            <w:r w:rsidRPr="0021688A">
              <w:rPr>
                <w:rFonts w:ascii="Times New Roman" w:hAnsi="Times New Roman" w:cs="Times New Roman"/>
                <w:sz w:val="24"/>
                <w:szCs w:val="24"/>
              </w:rPr>
              <w:br/>
            </w:r>
            <w:r w:rsidRPr="0021688A">
              <w:rPr>
                <w:rFonts w:ascii="Times New Roman" w:hAnsi="Times New Roman" w:cs="Times New Roman"/>
                <w:b/>
                <w:bCs/>
                <w:sz w:val="24"/>
                <w:szCs w:val="24"/>
              </w:rPr>
              <w:t>Національної комісії, що здійснює</w:t>
            </w:r>
            <w:r w:rsidRPr="0021688A">
              <w:rPr>
                <w:rFonts w:ascii="Times New Roman" w:hAnsi="Times New Roman" w:cs="Times New Roman"/>
                <w:sz w:val="24"/>
                <w:szCs w:val="24"/>
              </w:rPr>
              <w:br/>
            </w:r>
            <w:r w:rsidRPr="0021688A">
              <w:rPr>
                <w:rFonts w:ascii="Times New Roman" w:hAnsi="Times New Roman" w:cs="Times New Roman"/>
                <w:b/>
                <w:bCs/>
                <w:sz w:val="24"/>
                <w:szCs w:val="24"/>
              </w:rPr>
              <w:t>державне регулювання у сферах</w:t>
            </w:r>
            <w:r w:rsidRPr="0021688A">
              <w:rPr>
                <w:rFonts w:ascii="Times New Roman" w:hAnsi="Times New Roman" w:cs="Times New Roman"/>
                <w:sz w:val="24"/>
                <w:szCs w:val="24"/>
              </w:rPr>
              <w:br/>
            </w:r>
            <w:r w:rsidRPr="0021688A">
              <w:rPr>
                <w:rFonts w:ascii="Times New Roman" w:hAnsi="Times New Roman" w:cs="Times New Roman"/>
                <w:b/>
                <w:bCs/>
                <w:sz w:val="24"/>
                <w:szCs w:val="24"/>
              </w:rPr>
              <w:t>електронних комунікацій,</w:t>
            </w:r>
            <w:r w:rsidRPr="0021688A">
              <w:rPr>
                <w:rFonts w:ascii="Times New Roman" w:hAnsi="Times New Roman" w:cs="Times New Roman"/>
                <w:sz w:val="24"/>
                <w:szCs w:val="24"/>
              </w:rPr>
              <w:br/>
            </w:r>
            <w:r w:rsidRPr="0021688A">
              <w:rPr>
                <w:rFonts w:ascii="Times New Roman" w:hAnsi="Times New Roman" w:cs="Times New Roman"/>
                <w:b/>
                <w:bCs/>
                <w:sz w:val="24"/>
                <w:szCs w:val="24"/>
              </w:rPr>
              <w:t>радіочастотного спектра</w:t>
            </w:r>
            <w:r w:rsidRPr="0021688A">
              <w:rPr>
                <w:rFonts w:ascii="Times New Roman" w:hAnsi="Times New Roman" w:cs="Times New Roman"/>
                <w:sz w:val="24"/>
                <w:szCs w:val="24"/>
              </w:rPr>
              <w:br/>
            </w:r>
            <w:r w:rsidRPr="0021688A">
              <w:rPr>
                <w:rFonts w:ascii="Times New Roman" w:hAnsi="Times New Roman" w:cs="Times New Roman"/>
                <w:b/>
                <w:bCs/>
                <w:sz w:val="24"/>
                <w:szCs w:val="24"/>
              </w:rPr>
              <w:t>та надання послуг</w:t>
            </w:r>
            <w:r w:rsidRPr="0021688A">
              <w:rPr>
                <w:rFonts w:ascii="Times New Roman" w:hAnsi="Times New Roman" w:cs="Times New Roman"/>
                <w:sz w:val="24"/>
                <w:szCs w:val="24"/>
              </w:rPr>
              <w:br/>
            </w:r>
            <w:r w:rsidRPr="0021688A">
              <w:rPr>
                <w:rFonts w:ascii="Times New Roman" w:hAnsi="Times New Roman" w:cs="Times New Roman"/>
                <w:b/>
                <w:bCs/>
                <w:sz w:val="24"/>
                <w:szCs w:val="24"/>
              </w:rPr>
              <w:t>поштового зв’язку</w:t>
            </w:r>
            <w:r w:rsidRPr="0021688A">
              <w:rPr>
                <w:rFonts w:ascii="Times New Roman" w:hAnsi="Times New Roman" w:cs="Times New Roman"/>
                <w:sz w:val="24"/>
                <w:szCs w:val="24"/>
              </w:rPr>
              <w:br/>
            </w:r>
            <w:r w:rsidRPr="0021688A">
              <w:rPr>
                <w:rFonts w:ascii="Times New Roman" w:hAnsi="Times New Roman" w:cs="Times New Roman"/>
                <w:b/>
                <w:bCs/>
                <w:sz w:val="24"/>
                <w:szCs w:val="24"/>
              </w:rPr>
              <w:t>20 квітня 2022 року № 30</w:t>
            </w:r>
            <w:r w:rsidRPr="0021688A">
              <w:rPr>
                <w:rFonts w:ascii="Times New Roman" w:hAnsi="Times New Roman" w:cs="Times New Roman"/>
                <w:sz w:val="24"/>
                <w:szCs w:val="24"/>
              </w:rPr>
              <w:br/>
            </w:r>
            <w:r w:rsidRPr="0021688A">
              <w:rPr>
                <w:rFonts w:ascii="Times New Roman" w:hAnsi="Times New Roman" w:cs="Times New Roman"/>
                <w:b/>
                <w:bCs/>
                <w:sz w:val="24"/>
                <w:szCs w:val="24"/>
              </w:rPr>
              <w:t>(у редакції постанови</w:t>
            </w:r>
            <w:r w:rsidRPr="0021688A">
              <w:rPr>
                <w:rFonts w:ascii="Times New Roman" w:hAnsi="Times New Roman" w:cs="Times New Roman"/>
                <w:sz w:val="24"/>
                <w:szCs w:val="24"/>
              </w:rPr>
              <w:br/>
            </w:r>
            <w:r w:rsidRPr="0021688A">
              <w:rPr>
                <w:rFonts w:ascii="Times New Roman" w:hAnsi="Times New Roman" w:cs="Times New Roman"/>
                <w:b/>
                <w:bCs/>
                <w:sz w:val="24"/>
                <w:szCs w:val="24"/>
              </w:rPr>
              <w:t>Національної комісії, що здійснює</w:t>
            </w:r>
            <w:r w:rsidRPr="0021688A">
              <w:rPr>
                <w:rFonts w:ascii="Times New Roman" w:hAnsi="Times New Roman" w:cs="Times New Roman"/>
                <w:sz w:val="24"/>
                <w:szCs w:val="24"/>
              </w:rPr>
              <w:br/>
            </w:r>
            <w:r w:rsidRPr="0021688A">
              <w:rPr>
                <w:rFonts w:ascii="Times New Roman" w:hAnsi="Times New Roman" w:cs="Times New Roman"/>
                <w:b/>
                <w:bCs/>
                <w:sz w:val="24"/>
                <w:szCs w:val="24"/>
              </w:rPr>
              <w:t>державне регулювання у сферах</w:t>
            </w:r>
            <w:r w:rsidRPr="0021688A">
              <w:rPr>
                <w:rFonts w:ascii="Times New Roman" w:hAnsi="Times New Roman" w:cs="Times New Roman"/>
                <w:sz w:val="24"/>
                <w:szCs w:val="24"/>
              </w:rPr>
              <w:br/>
            </w:r>
            <w:r w:rsidRPr="0021688A">
              <w:rPr>
                <w:rFonts w:ascii="Times New Roman" w:hAnsi="Times New Roman" w:cs="Times New Roman"/>
                <w:b/>
                <w:bCs/>
                <w:sz w:val="24"/>
                <w:szCs w:val="24"/>
              </w:rPr>
              <w:t>електронних комунікацій,</w:t>
            </w:r>
            <w:r w:rsidRPr="0021688A">
              <w:rPr>
                <w:rFonts w:ascii="Times New Roman" w:hAnsi="Times New Roman" w:cs="Times New Roman"/>
                <w:sz w:val="24"/>
                <w:szCs w:val="24"/>
              </w:rPr>
              <w:br/>
            </w:r>
            <w:r w:rsidRPr="0021688A">
              <w:rPr>
                <w:rFonts w:ascii="Times New Roman" w:hAnsi="Times New Roman" w:cs="Times New Roman"/>
                <w:b/>
                <w:bCs/>
                <w:sz w:val="24"/>
                <w:szCs w:val="24"/>
              </w:rPr>
              <w:t>радіочастотного спектра</w:t>
            </w:r>
            <w:r w:rsidRPr="0021688A">
              <w:rPr>
                <w:rFonts w:ascii="Times New Roman" w:hAnsi="Times New Roman" w:cs="Times New Roman"/>
                <w:sz w:val="24"/>
                <w:szCs w:val="24"/>
              </w:rPr>
              <w:br/>
            </w:r>
            <w:r w:rsidRPr="0021688A">
              <w:rPr>
                <w:rFonts w:ascii="Times New Roman" w:hAnsi="Times New Roman" w:cs="Times New Roman"/>
                <w:b/>
                <w:bCs/>
                <w:sz w:val="24"/>
                <w:szCs w:val="24"/>
              </w:rPr>
              <w:t>та надання послуг</w:t>
            </w:r>
            <w:r w:rsidRPr="0021688A">
              <w:rPr>
                <w:rFonts w:ascii="Times New Roman" w:hAnsi="Times New Roman" w:cs="Times New Roman"/>
                <w:sz w:val="24"/>
                <w:szCs w:val="24"/>
              </w:rPr>
              <w:br/>
            </w:r>
            <w:r w:rsidRPr="0021688A">
              <w:rPr>
                <w:rFonts w:ascii="Times New Roman" w:hAnsi="Times New Roman" w:cs="Times New Roman"/>
                <w:b/>
                <w:bCs/>
                <w:sz w:val="24"/>
                <w:szCs w:val="24"/>
              </w:rPr>
              <w:t>поштового зв’язку</w:t>
            </w:r>
            <w:r w:rsidRPr="0021688A">
              <w:rPr>
                <w:rFonts w:ascii="Times New Roman" w:hAnsi="Times New Roman" w:cs="Times New Roman"/>
                <w:sz w:val="24"/>
                <w:szCs w:val="24"/>
              </w:rPr>
              <w:br/>
            </w:r>
            <w:r w:rsidRPr="0021688A">
              <w:rPr>
                <w:rFonts w:ascii="Times New Roman" w:hAnsi="Times New Roman" w:cs="Times New Roman"/>
                <w:b/>
                <w:bCs/>
                <w:sz w:val="24"/>
                <w:szCs w:val="24"/>
              </w:rPr>
              <w:t>від 21 вересня 2022 року </w:t>
            </w:r>
            <w:hyperlink r:id="rId34" w:anchor="n13" w:tgtFrame="_blank" w:history="1">
              <w:r w:rsidRPr="0021688A">
                <w:rPr>
                  <w:rStyle w:val="a3"/>
                  <w:rFonts w:ascii="Times New Roman" w:hAnsi="Times New Roman" w:cs="Times New Roman"/>
                  <w:b/>
                  <w:bCs/>
                  <w:color w:val="auto"/>
                  <w:sz w:val="24"/>
                  <w:szCs w:val="24"/>
                </w:rPr>
                <w:t>№ 168</w:t>
              </w:r>
            </w:hyperlink>
            <w:r w:rsidRPr="0021688A">
              <w:rPr>
                <w:rFonts w:ascii="Times New Roman" w:hAnsi="Times New Roman" w:cs="Times New Roman"/>
                <w:b/>
                <w:bCs/>
                <w:sz w:val="24"/>
                <w:szCs w:val="24"/>
              </w:rPr>
              <w:t>)</w:t>
            </w:r>
          </w:p>
        </w:tc>
      </w:tr>
    </w:tbl>
    <w:bookmarkStart w:id="125" w:name="n122"/>
    <w:bookmarkEnd w:id="125"/>
    <w:p w:rsidR="0021688A" w:rsidRPr="0021688A" w:rsidRDefault="0021688A" w:rsidP="0021688A">
      <w:pPr>
        <w:jc w:val="center"/>
        <w:rPr>
          <w:rFonts w:ascii="Times New Roman" w:hAnsi="Times New Roman" w:cs="Times New Roman"/>
          <w:sz w:val="24"/>
          <w:szCs w:val="24"/>
        </w:rPr>
      </w:pPr>
      <w:r w:rsidRPr="0021688A">
        <w:rPr>
          <w:rFonts w:ascii="Times New Roman" w:hAnsi="Times New Roman" w:cs="Times New Roman"/>
          <w:sz w:val="24"/>
          <w:szCs w:val="24"/>
        </w:rPr>
        <w:fldChar w:fldCharType="begin"/>
      </w:r>
      <w:r w:rsidRPr="0021688A">
        <w:rPr>
          <w:rFonts w:ascii="Times New Roman" w:hAnsi="Times New Roman" w:cs="Times New Roman"/>
          <w:sz w:val="24"/>
          <w:szCs w:val="24"/>
        </w:rPr>
        <w:instrText xml:space="preserve"> HYPERLINK "https://zakon.rada.gov.ua/laws/file/text/110/f516733n140.docx" </w:instrText>
      </w:r>
      <w:r w:rsidRPr="0021688A">
        <w:rPr>
          <w:rFonts w:ascii="Times New Roman" w:hAnsi="Times New Roman" w:cs="Times New Roman"/>
          <w:sz w:val="24"/>
          <w:szCs w:val="24"/>
        </w:rPr>
        <w:fldChar w:fldCharType="separate"/>
      </w:r>
      <w:r w:rsidRPr="0021688A">
        <w:rPr>
          <w:rStyle w:val="a3"/>
          <w:rFonts w:ascii="Times New Roman" w:hAnsi="Times New Roman" w:cs="Times New Roman"/>
          <w:b/>
          <w:bCs/>
          <w:color w:val="auto"/>
          <w:sz w:val="24"/>
          <w:szCs w:val="24"/>
        </w:rPr>
        <w:t>ОРІЄНТОВНИЙ ПЕРЕЛІК</w:t>
      </w:r>
      <w:r w:rsidRPr="0021688A">
        <w:rPr>
          <w:rFonts w:ascii="Times New Roman" w:hAnsi="Times New Roman" w:cs="Times New Roman"/>
          <w:sz w:val="24"/>
          <w:szCs w:val="24"/>
        </w:rPr>
        <w:fldChar w:fldCharType="end"/>
      </w:r>
      <w:r w:rsidRPr="0021688A">
        <w:rPr>
          <w:rFonts w:ascii="Times New Roman" w:hAnsi="Times New Roman" w:cs="Times New Roman"/>
          <w:sz w:val="24"/>
          <w:szCs w:val="24"/>
        </w:rPr>
        <w:br/>
      </w:r>
      <w:r w:rsidRPr="0021688A">
        <w:rPr>
          <w:rFonts w:ascii="Times New Roman" w:hAnsi="Times New Roman" w:cs="Times New Roman"/>
          <w:b/>
          <w:bCs/>
          <w:sz w:val="24"/>
          <w:szCs w:val="24"/>
        </w:rPr>
        <w:t>видів електронних комунікаційних послуг</w:t>
      </w:r>
    </w:p>
    <w:p w:rsidR="00202E02" w:rsidRPr="0021688A" w:rsidRDefault="0021688A" w:rsidP="0021688A">
      <w:pPr>
        <w:jc w:val="both"/>
      </w:pPr>
      <w:bookmarkStart w:id="126" w:name="n134"/>
      <w:bookmarkEnd w:id="126"/>
      <w:r w:rsidRPr="0021688A">
        <w:rPr>
          <w:rFonts w:ascii="Times New Roman" w:hAnsi="Times New Roman" w:cs="Times New Roman"/>
          <w:i/>
          <w:iCs/>
          <w:sz w:val="24"/>
          <w:szCs w:val="24"/>
        </w:rPr>
        <w:t>{Орієнтовний перелік в редакції Постанови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35" w:anchor="n13" w:tgtFrame="_blank" w:history="1">
        <w:r w:rsidRPr="0021688A">
          <w:rPr>
            <w:rStyle w:val="a3"/>
            <w:rFonts w:ascii="Times New Roman" w:hAnsi="Times New Roman" w:cs="Times New Roman"/>
            <w:i/>
            <w:iCs/>
            <w:color w:val="auto"/>
            <w:sz w:val="24"/>
            <w:szCs w:val="24"/>
          </w:rPr>
          <w:t>№ 168 від 21.09.2022</w:t>
        </w:r>
      </w:hyperlink>
      <w:r w:rsidRPr="0021688A">
        <w:rPr>
          <w:rFonts w:ascii="Times New Roman" w:hAnsi="Times New Roman" w:cs="Times New Roman"/>
          <w:i/>
          <w:iCs/>
          <w:sz w:val="24"/>
          <w:szCs w:val="24"/>
        </w:rPr>
        <w:t xml:space="preserve">; із змінами, внесеними згідно з Постановою Національної комісії, що здійснює державне регулювання у сферах </w:t>
      </w:r>
      <w:r w:rsidRPr="0021688A">
        <w:rPr>
          <w:rFonts w:ascii="Times New Roman" w:hAnsi="Times New Roman" w:cs="Times New Roman"/>
          <w:i/>
          <w:iCs/>
          <w:sz w:val="24"/>
          <w:szCs w:val="24"/>
        </w:rPr>
        <w:lastRenderedPageBreak/>
        <w:t>електронних комунікацій, радіочастотного спектра та надання послуг поштового зв'язку </w:t>
      </w:r>
      <w:hyperlink r:id="rId36" w:anchor="n13" w:tgtFrame="_blank" w:history="1">
        <w:r w:rsidRPr="0021688A">
          <w:rPr>
            <w:rStyle w:val="a3"/>
            <w:rFonts w:ascii="Times New Roman" w:hAnsi="Times New Roman" w:cs="Times New Roman"/>
            <w:i/>
            <w:iCs/>
            <w:color w:val="auto"/>
            <w:sz w:val="24"/>
            <w:szCs w:val="24"/>
          </w:rPr>
          <w:t>№ 314 від 16.08.2023</w:t>
        </w:r>
      </w:hyperlink>
      <w:r w:rsidRPr="0021688A">
        <w:rPr>
          <w:rFonts w:ascii="Times New Roman" w:hAnsi="Times New Roman" w:cs="Times New Roman"/>
          <w:i/>
          <w:iCs/>
          <w:sz w:val="24"/>
          <w:szCs w:val="24"/>
        </w:rPr>
        <w:t>}</w:t>
      </w:r>
    </w:p>
    <w:sectPr w:rsidR="00202E02" w:rsidRPr="002168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0DD"/>
    <w:rsid w:val="00202E02"/>
    <w:rsid w:val="0021688A"/>
    <w:rsid w:val="006540DD"/>
    <w:rsid w:val="007002EB"/>
    <w:rsid w:val="00875938"/>
    <w:rsid w:val="00AD1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1688A"/>
    <w:rPr>
      <w:color w:val="0000FF" w:themeColor="hyperlink"/>
      <w:u w:val="single"/>
    </w:rPr>
  </w:style>
  <w:style w:type="paragraph" w:styleId="a4">
    <w:name w:val="Balloon Text"/>
    <w:basedOn w:val="a"/>
    <w:link w:val="a5"/>
    <w:uiPriority w:val="99"/>
    <w:semiHidden/>
    <w:unhideWhenUsed/>
    <w:rsid w:val="0021688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688A"/>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1688A"/>
    <w:rPr>
      <w:color w:val="0000FF" w:themeColor="hyperlink"/>
      <w:u w:val="single"/>
    </w:rPr>
  </w:style>
  <w:style w:type="paragraph" w:styleId="a4">
    <w:name w:val="Balloon Text"/>
    <w:basedOn w:val="a"/>
    <w:link w:val="a5"/>
    <w:uiPriority w:val="99"/>
    <w:semiHidden/>
    <w:unhideWhenUsed/>
    <w:rsid w:val="0021688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688A"/>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502059">
      <w:bodyDiv w:val="1"/>
      <w:marLeft w:val="0"/>
      <w:marRight w:val="0"/>
      <w:marTop w:val="0"/>
      <w:marBottom w:val="0"/>
      <w:divBdr>
        <w:top w:val="none" w:sz="0" w:space="0" w:color="auto"/>
        <w:left w:val="none" w:sz="0" w:space="0" w:color="auto"/>
        <w:bottom w:val="none" w:sz="0" w:space="0" w:color="auto"/>
        <w:right w:val="none" w:sz="0" w:space="0" w:color="auto"/>
      </w:divBdr>
      <w:divsChild>
        <w:div w:id="1495141234">
          <w:marLeft w:val="0"/>
          <w:marRight w:val="0"/>
          <w:marTop w:val="150"/>
          <w:marBottom w:val="150"/>
          <w:divBdr>
            <w:top w:val="none" w:sz="0" w:space="0" w:color="auto"/>
            <w:left w:val="none" w:sz="0" w:space="0" w:color="auto"/>
            <w:bottom w:val="none" w:sz="0" w:space="0" w:color="auto"/>
            <w:right w:val="none" w:sz="0" w:space="0" w:color="auto"/>
          </w:divBdr>
        </w:div>
        <w:div w:id="1618443112">
          <w:marLeft w:val="0"/>
          <w:marRight w:val="0"/>
          <w:marTop w:val="0"/>
          <w:marBottom w:val="150"/>
          <w:divBdr>
            <w:top w:val="none" w:sz="0" w:space="0" w:color="auto"/>
            <w:left w:val="none" w:sz="0" w:space="0" w:color="auto"/>
            <w:bottom w:val="none" w:sz="0" w:space="0" w:color="auto"/>
            <w:right w:val="none" w:sz="0" w:space="0" w:color="auto"/>
          </w:divBdr>
        </w:div>
        <w:div w:id="1441031833">
          <w:marLeft w:val="0"/>
          <w:marRight w:val="0"/>
          <w:marTop w:val="0"/>
          <w:marBottom w:val="150"/>
          <w:divBdr>
            <w:top w:val="none" w:sz="0" w:space="0" w:color="auto"/>
            <w:left w:val="none" w:sz="0" w:space="0" w:color="auto"/>
            <w:bottom w:val="none" w:sz="0" w:space="0" w:color="auto"/>
            <w:right w:val="none" w:sz="0" w:space="0" w:color="auto"/>
          </w:divBdr>
        </w:div>
        <w:div w:id="1793671286">
          <w:marLeft w:val="0"/>
          <w:marRight w:val="0"/>
          <w:marTop w:val="0"/>
          <w:marBottom w:val="150"/>
          <w:divBdr>
            <w:top w:val="none" w:sz="0" w:space="0" w:color="auto"/>
            <w:left w:val="none" w:sz="0" w:space="0" w:color="auto"/>
            <w:bottom w:val="none" w:sz="0" w:space="0" w:color="auto"/>
            <w:right w:val="none" w:sz="0" w:space="0" w:color="auto"/>
          </w:divBdr>
        </w:div>
        <w:div w:id="1101531428">
          <w:marLeft w:val="0"/>
          <w:marRight w:val="0"/>
          <w:marTop w:val="0"/>
          <w:marBottom w:val="150"/>
          <w:divBdr>
            <w:top w:val="none" w:sz="0" w:space="0" w:color="auto"/>
            <w:left w:val="none" w:sz="0" w:space="0" w:color="auto"/>
            <w:bottom w:val="none" w:sz="0" w:space="0" w:color="auto"/>
            <w:right w:val="none" w:sz="0" w:space="0" w:color="auto"/>
          </w:divBdr>
        </w:div>
        <w:div w:id="476338621">
          <w:marLeft w:val="0"/>
          <w:marRight w:val="0"/>
          <w:marTop w:val="0"/>
          <w:marBottom w:val="150"/>
          <w:divBdr>
            <w:top w:val="none" w:sz="0" w:space="0" w:color="auto"/>
            <w:left w:val="none" w:sz="0" w:space="0" w:color="auto"/>
            <w:bottom w:val="none" w:sz="0" w:space="0" w:color="auto"/>
            <w:right w:val="none" w:sz="0" w:space="0" w:color="auto"/>
          </w:divBdr>
        </w:div>
        <w:div w:id="1096753424">
          <w:marLeft w:val="0"/>
          <w:marRight w:val="0"/>
          <w:marTop w:val="0"/>
          <w:marBottom w:val="150"/>
          <w:divBdr>
            <w:top w:val="none" w:sz="0" w:space="0" w:color="auto"/>
            <w:left w:val="none" w:sz="0" w:space="0" w:color="auto"/>
            <w:bottom w:val="none" w:sz="0" w:space="0" w:color="auto"/>
            <w:right w:val="none" w:sz="0" w:space="0" w:color="auto"/>
          </w:divBdr>
        </w:div>
        <w:div w:id="1068000227">
          <w:marLeft w:val="0"/>
          <w:marRight w:val="0"/>
          <w:marTop w:val="0"/>
          <w:marBottom w:val="150"/>
          <w:divBdr>
            <w:top w:val="none" w:sz="0" w:space="0" w:color="auto"/>
            <w:left w:val="none" w:sz="0" w:space="0" w:color="auto"/>
            <w:bottom w:val="none" w:sz="0" w:space="0" w:color="auto"/>
            <w:right w:val="none" w:sz="0" w:space="0" w:color="auto"/>
          </w:divBdr>
        </w:div>
        <w:div w:id="1309241752">
          <w:marLeft w:val="0"/>
          <w:marRight w:val="0"/>
          <w:marTop w:val="150"/>
          <w:marBottom w:val="150"/>
          <w:divBdr>
            <w:top w:val="none" w:sz="0" w:space="0" w:color="auto"/>
            <w:left w:val="none" w:sz="0" w:space="0" w:color="auto"/>
            <w:bottom w:val="none" w:sz="0" w:space="0" w:color="auto"/>
            <w:right w:val="none" w:sz="0" w:space="0" w:color="auto"/>
          </w:divBdr>
        </w:div>
        <w:div w:id="847062934">
          <w:marLeft w:val="0"/>
          <w:marRight w:val="0"/>
          <w:marTop w:val="0"/>
          <w:marBottom w:val="150"/>
          <w:divBdr>
            <w:top w:val="none" w:sz="0" w:space="0" w:color="auto"/>
            <w:left w:val="none" w:sz="0" w:space="0" w:color="auto"/>
            <w:bottom w:val="none" w:sz="0" w:space="0" w:color="auto"/>
            <w:right w:val="none" w:sz="0" w:space="0" w:color="auto"/>
          </w:divBdr>
        </w:div>
        <w:div w:id="157766338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89-20" TargetMode="External"/><Relationship Id="rId13" Type="http://schemas.openxmlformats.org/officeDocument/2006/relationships/hyperlink" Target="https://zakon.rada.gov.ua/laws/show/z0502-22" TargetMode="External"/><Relationship Id="rId18" Type="http://schemas.openxmlformats.org/officeDocument/2006/relationships/hyperlink" Target="https://zakon.rada.gov.ua/laws/show/1089-20" TargetMode="External"/><Relationship Id="rId26" Type="http://schemas.openxmlformats.org/officeDocument/2006/relationships/hyperlink" Target="https://zakon.rada.gov.ua/laws/show/z0502-22" TargetMode="External"/><Relationship Id="rId3" Type="http://schemas.openxmlformats.org/officeDocument/2006/relationships/settings" Target="settings.xml"/><Relationship Id="rId21" Type="http://schemas.openxmlformats.org/officeDocument/2006/relationships/hyperlink" Target="https://zakon.rada.gov.ua/laws/show/z0502-22" TargetMode="External"/><Relationship Id="rId34" Type="http://schemas.openxmlformats.org/officeDocument/2006/relationships/hyperlink" Target="https://zakon.rada.gov.ua/laws/show/z1203-22" TargetMode="External"/><Relationship Id="rId7" Type="http://schemas.openxmlformats.org/officeDocument/2006/relationships/hyperlink" Target="https://zakon.rada.gov.ua/laws/show/1089-20" TargetMode="External"/><Relationship Id="rId12" Type="http://schemas.openxmlformats.org/officeDocument/2006/relationships/hyperlink" Target="https://zakon.rada.gov.ua/laws/show/z0502-22" TargetMode="External"/><Relationship Id="rId17" Type="http://schemas.openxmlformats.org/officeDocument/2006/relationships/hyperlink" Target="https://zakon.rada.gov.ua/laws/show/1089-20" TargetMode="External"/><Relationship Id="rId25" Type="http://schemas.openxmlformats.org/officeDocument/2006/relationships/hyperlink" Target="https://zakon.rada.gov.ua/laws/show/z0502-22" TargetMode="External"/><Relationship Id="rId33" Type="http://schemas.openxmlformats.org/officeDocument/2006/relationships/hyperlink" Target="https://zakon.rada.gov.ua/laws/show/z1525-23"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zakon.rada.gov.ua/laws/show/z0502-22" TargetMode="External"/><Relationship Id="rId20" Type="http://schemas.openxmlformats.org/officeDocument/2006/relationships/hyperlink" Target="https://zakon.rada.gov.ua/laws/show/z0502-22" TargetMode="External"/><Relationship Id="rId29" Type="http://schemas.openxmlformats.org/officeDocument/2006/relationships/hyperlink" Target="https://zakon.rada.gov.ua/laws/show/1089-20" TargetMode="External"/><Relationship Id="rId1" Type="http://schemas.openxmlformats.org/officeDocument/2006/relationships/styles" Target="styles.xml"/><Relationship Id="rId6" Type="http://schemas.openxmlformats.org/officeDocument/2006/relationships/hyperlink" Target="https://zakon.rada.gov.ua/laws/show/z1263-22" TargetMode="External"/><Relationship Id="rId11" Type="http://schemas.openxmlformats.org/officeDocument/2006/relationships/hyperlink" Target="https://zakon.rada.gov.ua/laws/show/1089-20" TargetMode="External"/><Relationship Id="rId24" Type="http://schemas.openxmlformats.org/officeDocument/2006/relationships/hyperlink" Target="https://zakon.rada.gov.ua/laws/show/z0502-22" TargetMode="External"/><Relationship Id="rId32" Type="http://schemas.openxmlformats.org/officeDocument/2006/relationships/hyperlink" Target="https://zakon.rada.gov.ua/laws/show/z1263-22" TargetMode="External"/><Relationship Id="rId37" Type="http://schemas.openxmlformats.org/officeDocument/2006/relationships/fontTable" Target="fontTable.xml"/><Relationship Id="rId5" Type="http://schemas.openxmlformats.org/officeDocument/2006/relationships/hyperlink" Target="https://zakon.rada.gov.ua/laws/show/z1203-22" TargetMode="External"/><Relationship Id="rId15" Type="http://schemas.openxmlformats.org/officeDocument/2006/relationships/hyperlink" Target="https://zakon.rada.gov.ua/laws/show/z0502-22" TargetMode="External"/><Relationship Id="rId23" Type="http://schemas.openxmlformats.org/officeDocument/2006/relationships/hyperlink" Target="https://zakon.rada.gov.ua/laws/show/1089-20" TargetMode="External"/><Relationship Id="rId28" Type="http://schemas.openxmlformats.org/officeDocument/2006/relationships/hyperlink" Target="https://zakon.rada.gov.ua/laws/show/z0502-22" TargetMode="External"/><Relationship Id="rId36" Type="http://schemas.openxmlformats.org/officeDocument/2006/relationships/hyperlink" Target="https://zakon.rada.gov.ua/laws/show/z1525-23" TargetMode="External"/><Relationship Id="rId10" Type="http://schemas.openxmlformats.org/officeDocument/2006/relationships/hyperlink" Target="https://zakon.rada.gov.ua/laws/show/z0011-20" TargetMode="External"/><Relationship Id="rId19" Type="http://schemas.openxmlformats.org/officeDocument/2006/relationships/hyperlink" Target="https://zakon.rada.gov.ua/laws/show/z0502-22" TargetMode="External"/><Relationship Id="rId31" Type="http://schemas.openxmlformats.org/officeDocument/2006/relationships/hyperlink" Target="https://zakon.rada.gov.ua/laws/show/z1203-22" TargetMode="External"/><Relationship Id="rId4" Type="http://schemas.openxmlformats.org/officeDocument/2006/relationships/webSettings" Target="webSettings.xml"/><Relationship Id="rId9" Type="http://schemas.openxmlformats.org/officeDocument/2006/relationships/hyperlink" Target="https://zakon.rada.gov.ua/laws/show/1971-20" TargetMode="External"/><Relationship Id="rId14" Type="http://schemas.openxmlformats.org/officeDocument/2006/relationships/hyperlink" Target="https://zakon.rada.gov.ua/laws/show/z0502-22" TargetMode="External"/><Relationship Id="rId22" Type="http://schemas.openxmlformats.org/officeDocument/2006/relationships/hyperlink" Target="https://zakon.rada.gov.ua/laws/show/z0502-22" TargetMode="External"/><Relationship Id="rId27" Type="http://schemas.openxmlformats.org/officeDocument/2006/relationships/hyperlink" Target="https://zakon.rada.gov.ua/laws/show/z0502-22" TargetMode="External"/><Relationship Id="rId30" Type="http://schemas.openxmlformats.org/officeDocument/2006/relationships/hyperlink" Target="https://zakon.rada.gov.ua/laws/show/z0502-22" TargetMode="External"/><Relationship Id="rId35" Type="http://schemas.openxmlformats.org/officeDocument/2006/relationships/hyperlink" Target="https://zakon.rada.gov.ua/laws/show/z1203-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3669</Words>
  <Characters>20916</Characters>
  <Application>Microsoft Office Word</Application>
  <DocSecurity>0</DocSecurity>
  <Lines>174</Lines>
  <Paragraphs>49</Paragraphs>
  <ScaleCrop>false</ScaleCrop>
  <Company/>
  <LinksUpToDate>false</LinksUpToDate>
  <CharactersWithSpaces>24536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2</cp:revision>
  <dcterms:created xsi:type="dcterms:W3CDTF">2023-11-15T13:08:00Z</dcterms:created>
  <dcterms:modified xsi:type="dcterms:W3CDTF">2023-11-15T13:17:00Z</dcterms:modified>
</cp:coreProperties>
</file>