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87" w:rsidRDefault="00A47A87" w:rsidP="00A47A87">
      <w:pPr>
        <w:jc w:val="center"/>
        <w:rPr>
          <w:lang w:val="uk-UA"/>
        </w:rPr>
      </w:pPr>
      <w:r>
        <w:rPr>
          <w:lang w:val="uk-UA"/>
        </w:rPr>
        <w:t>Інформація про нормативно – правові засади діяльності</w:t>
      </w:r>
    </w:p>
    <w:p w:rsidR="00EE7D45" w:rsidRDefault="00A47A87" w:rsidP="00A47A87">
      <w:pPr>
        <w:jc w:val="center"/>
        <w:rPr>
          <w:lang w:val="uk-UA"/>
        </w:rPr>
      </w:pPr>
      <w:r>
        <w:rPr>
          <w:lang w:val="uk-UA"/>
        </w:rPr>
        <w:t>департаменту інформаційних технологій Дніпровської міської ради</w:t>
      </w:r>
    </w:p>
    <w:p w:rsidR="00A47A87" w:rsidRDefault="00A47A87" w:rsidP="00A47A87">
      <w:pPr>
        <w:jc w:val="center"/>
        <w:rPr>
          <w:lang w:val="uk-UA"/>
        </w:rPr>
      </w:pPr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Закон</w:t>
      </w:r>
      <w:r w:rsidRPr="00A47A87">
        <w:rPr>
          <w:lang w:val="uk-UA"/>
        </w:rPr>
        <w:t xml:space="preserve"> України "Про місцеве самоврядування в Україні"</w:t>
      </w:r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lang w:val="uk-UA"/>
        </w:rPr>
        <w:t>Закон України «Про Національну програму інформатизації»</w:t>
      </w:r>
    </w:p>
    <w:p w:rsidR="00A47A87" w:rsidRP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lang w:val="uk-UA"/>
        </w:rPr>
        <w:t>Закон України «Про</w:t>
      </w:r>
      <w:r>
        <w:rPr>
          <w:lang w:val="uk-UA"/>
        </w:rPr>
        <w:t xml:space="preserve"> інформацію»</w:t>
      </w:r>
      <w:bookmarkStart w:id="0" w:name="_GoBack"/>
      <w:bookmarkEnd w:id="0"/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lang w:val="uk-UA"/>
        </w:rPr>
        <w:t>Постанова Кабінету Міністрів України від 12 квітня 2000 року №644 «Про затвердження Порядку формування та виконання регіональної програми і проекту інформатизації»</w:t>
      </w:r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lang w:val="uk-UA"/>
        </w:rPr>
        <w:t>Постанова Кабінету Міністрів України від 2</w:t>
      </w:r>
      <w:r>
        <w:rPr>
          <w:lang w:val="uk-UA"/>
        </w:rPr>
        <w:t>1</w:t>
      </w:r>
      <w:r w:rsidRPr="00A47A87">
        <w:rPr>
          <w:lang w:val="uk-UA"/>
        </w:rPr>
        <w:t xml:space="preserve"> </w:t>
      </w:r>
      <w:r>
        <w:rPr>
          <w:lang w:val="uk-UA"/>
        </w:rPr>
        <w:t>жов</w:t>
      </w:r>
      <w:r w:rsidRPr="00A47A87">
        <w:rPr>
          <w:lang w:val="uk-UA"/>
        </w:rPr>
        <w:t>тня 20</w:t>
      </w:r>
      <w:r>
        <w:rPr>
          <w:lang w:val="uk-UA"/>
        </w:rPr>
        <w:t>15</w:t>
      </w:r>
      <w:r w:rsidRPr="00A47A87">
        <w:rPr>
          <w:lang w:val="uk-UA"/>
        </w:rPr>
        <w:t xml:space="preserve"> року №</w:t>
      </w:r>
      <w:r>
        <w:rPr>
          <w:lang w:val="uk-UA"/>
        </w:rPr>
        <w:t>851</w:t>
      </w:r>
      <w:r w:rsidRPr="00A47A87">
        <w:rPr>
          <w:lang w:val="uk-UA"/>
        </w:rPr>
        <w:t xml:space="preserve"> «</w:t>
      </w:r>
      <w:r w:rsidRPr="00A47A87">
        <w:rPr>
          <w:lang w:val="uk-UA"/>
        </w:rPr>
        <w:t>Деякі питання використання доменних імен державними органами в українському сегменті Інтернету</w:t>
      </w:r>
      <w:r>
        <w:rPr>
          <w:lang w:val="uk-UA"/>
        </w:rPr>
        <w:t>»</w:t>
      </w:r>
    </w:p>
    <w:p w:rsidR="00A47A87" w:rsidRP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Розпорядження </w:t>
      </w:r>
      <w:r w:rsidRPr="00A47A87">
        <w:rPr>
          <w:lang w:val="uk-UA"/>
        </w:rPr>
        <w:t xml:space="preserve">Кабінету Міністрів України від </w:t>
      </w:r>
      <w:r>
        <w:rPr>
          <w:lang w:val="uk-UA"/>
        </w:rPr>
        <w:t>22</w:t>
      </w:r>
      <w:r w:rsidRPr="00A47A87">
        <w:rPr>
          <w:lang w:val="uk-UA"/>
        </w:rPr>
        <w:t xml:space="preserve"> </w:t>
      </w:r>
      <w:r>
        <w:rPr>
          <w:lang w:val="uk-UA"/>
        </w:rPr>
        <w:t>серпня</w:t>
      </w:r>
      <w:r w:rsidRPr="00A47A87">
        <w:rPr>
          <w:lang w:val="uk-UA"/>
        </w:rPr>
        <w:t xml:space="preserve"> 20</w:t>
      </w:r>
      <w:r>
        <w:rPr>
          <w:lang w:val="uk-UA"/>
        </w:rPr>
        <w:t>18</w:t>
      </w:r>
      <w:r w:rsidRPr="00A47A87">
        <w:rPr>
          <w:lang w:val="uk-UA"/>
        </w:rPr>
        <w:t xml:space="preserve"> року №</w:t>
      </w:r>
      <w:r>
        <w:rPr>
          <w:lang w:val="uk-UA"/>
        </w:rPr>
        <w:t>617</w:t>
      </w:r>
      <w:r>
        <w:rPr>
          <w:lang w:val="uk-UA"/>
        </w:rPr>
        <w:t>-р</w:t>
      </w:r>
      <w:r w:rsidRPr="00A47A87">
        <w:rPr>
          <w:lang w:val="uk-UA"/>
        </w:rPr>
        <w:t xml:space="preserve"> «Про затвердження</w:t>
      </w:r>
      <w:r>
        <w:rPr>
          <w:lang w:val="uk-UA"/>
        </w:rPr>
        <w:t xml:space="preserve"> плану</w:t>
      </w:r>
      <w:r>
        <w:rPr>
          <w:lang w:val="uk-UA"/>
        </w:rPr>
        <w:t xml:space="preserve"> заходів з реалізації Концепції розвитку електронного урядування в Україні»</w:t>
      </w:r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Розпорядження </w:t>
      </w:r>
      <w:r w:rsidRPr="00A47A87">
        <w:rPr>
          <w:lang w:val="uk-UA"/>
        </w:rPr>
        <w:t>Кабінету Міністрів України від 2</w:t>
      </w:r>
      <w:r>
        <w:rPr>
          <w:lang w:val="uk-UA"/>
        </w:rPr>
        <w:t>1</w:t>
      </w:r>
      <w:r w:rsidRPr="00A47A87">
        <w:rPr>
          <w:lang w:val="uk-UA"/>
        </w:rPr>
        <w:t xml:space="preserve"> </w:t>
      </w:r>
      <w:r>
        <w:rPr>
          <w:lang w:val="uk-UA"/>
        </w:rPr>
        <w:t>листопада</w:t>
      </w:r>
      <w:r w:rsidRPr="00A47A87">
        <w:rPr>
          <w:lang w:val="uk-UA"/>
        </w:rPr>
        <w:t xml:space="preserve"> 20</w:t>
      </w:r>
      <w:r>
        <w:rPr>
          <w:lang w:val="uk-UA"/>
        </w:rPr>
        <w:t>18</w:t>
      </w:r>
      <w:r w:rsidRPr="00A47A87">
        <w:rPr>
          <w:lang w:val="uk-UA"/>
        </w:rPr>
        <w:t xml:space="preserve"> року №</w:t>
      </w:r>
      <w:r>
        <w:rPr>
          <w:lang w:val="uk-UA"/>
        </w:rPr>
        <w:t>900-р</w:t>
      </w:r>
      <w:r w:rsidRPr="00A47A87">
        <w:rPr>
          <w:lang w:val="uk-UA"/>
        </w:rPr>
        <w:t xml:space="preserve"> «Про затвердження</w:t>
      </w:r>
      <w:r>
        <w:rPr>
          <w:lang w:val="uk-UA"/>
        </w:rPr>
        <w:t xml:space="preserve"> плану дій з реалізації принципів Міжнародної хартії відкритих даних»</w:t>
      </w:r>
    </w:p>
    <w:p w:rsid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Закон України «Про доступ до публічної інформації»</w:t>
      </w:r>
    </w:p>
    <w:p w:rsidR="00A47A87" w:rsidRP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szCs w:val="28"/>
          <w:lang w:val="uk-UA"/>
        </w:rPr>
        <w:t>Постанов</w:t>
      </w:r>
      <w:r>
        <w:rPr>
          <w:szCs w:val="28"/>
          <w:lang w:val="uk-UA"/>
        </w:rPr>
        <w:t>а</w:t>
      </w:r>
      <w:r w:rsidRPr="00A47A87">
        <w:rPr>
          <w:szCs w:val="28"/>
          <w:lang w:val="uk-UA"/>
        </w:rPr>
        <w:t xml:space="preserve"> Кабінету Міністрів України від 21.10.2015 №835 «Про затвердження Положення про набори даних, які підлягають оприлюдненню у формі відкритих даних»</w:t>
      </w:r>
    </w:p>
    <w:p w:rsidR="00A47A87" w:rsidRPr="00A47A87" w:rsidRDefault="00A47A87" w:rsidP="00A47A87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A47A87">
        <w:rPr>
          <w:szCs w:val="28"/>
          <w:lang w:val="uk-UA"/>
        </w:rPr>
        <w:t>Постанов</w:t>
      </w:r>
      <w:r>
        <w:rPr>
          <w:szCs w:val="28"/>
          <w:lang w:val="uk-UA"/>
        </w:rPr>
        <w:t>а</w:t>
      </w:r>
      <w:r w:rsidRPr="00A47A87">
        <w:rPr>
          <w:szCs w:val="28"/>
          <w:lang w:val="uk-UA"/>
        </w:rPr>
        <w:t xml:space="preserve">  Кабінету  Міністрів  України  від   17.04.2019 № 409 «Про внесення змін до деяких постанов Кабінету Міністрів України щодо відкритих даних»</w:t>
      </w:r>
    </w:p>
    <w:sectPr w:rsidR="00A47A87" w:rsidRPr="00A47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5AB"/>
    <w:multiLevelType w:val="hybridMultilevel"/>
    <w:tmpl w:val="A7E0BA64"/>
    <w:lvl w:ilvl="0" w:tplc="027A7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4D5327"/>
    <w:multiLevelType w:val="hybridMultilevel"/>
    <w:tmpl w:val="90D26E4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0"/>
    <w:rsid w:val="00A47A87"/>
    <w:rsid w:val="00E857B0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EAA"/>
  <w15:chartTrackingRefBased/>
  <w15:docId w15:val="{B57A4CB6-A4C2-4E8D-A807-D58F9A6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87"/>
    <w:pPr>
      <w:spacing w:after="80" w:line="240" w:lineRule="auto"/>
      <w:ind w:firstLine="567"/>
      <w:jc w:val="both"/>
    </w:pPr>
    <w:rPr>
      <w:rFonts w:ascii="Times New Roman" w:eastAsiaTheme="minorEastAsia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Віталіївна Королькова</dc:creator>
  <cp:keywords/>
  <dc:description/>
  <cp:lastModifiedBy>Олена Віталіївна Королькова</cp:lastModifiedBy>
  <cp:revision>2</cp:revision>
  <dcterms:created xsi:type="dcterms:W3CDTF">2019-08-29T15:22:00Z</dcterms:created>
  <dcterms:modified xsi:type="dcterms:W3CDTF">2019-08-29T15:22:00Z</dcterms:modified>
</cp:coreProperties>
</file>