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3B3" w:rsidRPr="001C097E" w:rsidRDefault="00BF36A1" w:rsidP="007341C4">
      <w:pPr>
        <w:spacing w:after="0" w:line="240" w:lineRule="auto"/>
        <w:jc w:val="center"/>
        <w:rPr>
          <w:rFonts w:ascii="Times New Roman" w:hAnsi="Times New Roman" w:cs="Times New Roman"/>
          <w:b/>
          <w:sz w:val="26"/>
          <w:szCs w:val="26"/>
        </w:rPr>
      </w:pPr>
      <w:r w:rsidRPr="001C097E">
        <w:rPr>
          <w:rFonts w:ascii="Times New Roman" w:hAnsi="Times New Roman" w:cs="Times New Roman"/>
          <w:b/>
          <w:sz w:val="26"/>
          <w:szCs w:val="26"/>
        </w:rPr>
        <w:t>П</w:t>
      </w:r>
      <w:r w:rsidR="0098316E" w:rsidRPr="001C097E">
        <w:rPr>
          <w:rFonts w:ascii="Times New Roman" w:hAnsi="Times New Roman" w:cs="Times New Roman"/>
          <w:b/>
          <w:sz w:val="26"/>
          <w:szCs w:val="26"/>
        </w:rPr>
        <w:t xml:space="preserve">ояснююча записка </w:t>
      </w:r>
    </w:p>
    <w:p w:rsidR="0098316E" w:rsidRPr="001C097E" w:rsidRDefault="0098316E" w:rsidP="007341C4">
      <w:pPr>
        <w:spacing w:after="0" w:line="240" w:lineRule="auto"/>
        <w:jc w:val="center"/>
        <w:rPr>
          <w:rFonts w:ascii="Times New Roman" w:hAnsi="Times New Roman" w:cs="Times New Roman"/>
          <w:b/>
          <w:sz w:val="26"/>
          <w:szCs w:val="26"/>
        </w:rPr>
      </w:pPr>
      <w:r w:rsidRPr="001C097E">
        <w:rPr>
          <w:rFonts w:ascii="Times New Roman" w:hAnsi="Times New Roman" w:cs="Times New Roman"/>
          <w:b/>
          <w:sz w:val="26"/>
          <w:szCs w:val="26"/>
        </w:rPr>
        <w:t>До про</w:t>
      </w:r>
      <w:r w:rsidR="006C3AC4">
        <w:rPr>
          <w:rFonts w:ascii="Times New Roman" w:hAnsi="Times New Roman" w:cs="Times New Roman"/>
          <w:b/>
          <w:sz w:val="26"/>
          <w:szCs w:val="26"/>
        </w:rPr>
        <w:t>є</w:t>
      </w:r>
      <w:r w:rsidRPr="001C097E">
        <w:rPr>
          <w:rFonts w:ascii="Times New Roman" w:hAnsi="Times New Roman" w:cs="Times New Roman"/>
          <w:b/>
          <w:sz w:val="26"/>
          <w:szCs w:val="26"/>
        </w:rPr>
        <w:t>кту рішення Лубенської міської ради</w:t>
      </w:r>
      <w:r w:rsidR="00EB1666" w:rsidRPr="001C097E">
        <w:rPr>
          <w:rFonts w:ascii="Times New Roman" w:hAnsi="Times New Roman" w:cs="Times New Roman"/>
          <w:b/>
          <w:sz w:val="26"/>
          <w:szCs w:val="26"/>
        </w:rPr>
        <w:t xml:space="preserve"> Лубенського району Полтавської області</w:t>
      </w:r>
    </w:p>
    <w:p w:rsidR="0098316E" w:rsidRDefault="0098316E" w:rsidP="007341C4">
      <w:pPr>
        <w:spacing w:after="0" w:line="240" w:lineRule="auto"/>
        <w:jc w:val="center"/>
        <w:rPr>
          <w:rFonts w:ascii="Times New Roman" w:hAnsi="Times New Roman" w:cs="Times New Roman"/>
          <w:b/>
          <w:sz w:val="26"/>
          <w:szCs w:val="26"/>
        </w:rPr>
      </w:pPr>
      <w:r w:rsidRPr="001C097E">
        <w:rPr>
          <w:rFonts w:ascii="Times New Roman" w:hAnsi="Times New Roman" w:cs="Times New Roman"/>
          <w:b/>
          <w:sz w:val="26"/>
          <w:szCs w:val="26"/>
        </w:rPr>
        <w:t>«Про затвердження фінансового плану на 20</w:t>
      </w:r>
      <w:r w:rsidR="00655E38" w:rsidRPr="001C097E">
        <w:rPr>
          <w:rFonts w:ascii="Times New Roman" w:hAnsi="Times New Roman" w:cs="Times New Roman"/>
          <w:b/>
          <w:sz w:val="26"/>
          <w:szCs w:val="26"/>
        </w:rPr>
        <w:t>2</w:t>
      </w:r>
      <w:r w:rsidR="00392E48">
        <w:rPr>
          <w:rFonts w:ascii="Times New Roman" w:hAnsi="Times New Roman" w:cs="Times New Roman"/>
          <w:b/>
          <w:sz w:val="26"/>
          <w:szCs w:val="26"/>
        </w:rPr>
        <w:t>5</w:t>
      </w:r>
      <w:r w:rsidRPr="001C097E">
        <w:rPr>
          <w:rFonts w:ascii="Times New Roman" w:hAnsi="Times New Roman" w:cs="Times New Roman"/>
          <w:b/>
          <w:sz w:val="26"/>
          <w:szCs w:val="26"/>
        </w:rPr>
        <w:t xml:space="preserve"> р</w:t>
      </w:r>
      <w:r w:rsidR="00655E38" w:rsidRPr="001C097E">
        <w:rPr>
          <w:rFonts w:ascii="Times New Roman" w:hAnsi="Times New Roman" w:cs="Times New Roman"/>
          <w:b/>
          <w:sz w:val="26"/>
          <w:szCs w:val="26"/>
        </w:rPr>
        <w:t>і</w:t>
      </w:r>
      <w:r w:rsidRPr="001C097E">
        <w:rPr>
          <w:rFonts w:ascii="Times New Roman" w:hAnsi="Times New Roman" w:cs="Times New Roman"/>
          <w:b/>
          <w:sz w:val="26"/>
          <w:szCs w:val="26"/>
        </w:rPr>
        <w:t>к Комунального підприємства «Лубенська лікарня інтенсивного лікування» Лубенської міської ради</w:t>
      </w:r>
      <w:r w:rsidR="006C3AC4">
        <w:rPr>
          <w:rFonts w:ascii="Times New Roman" w:hAnsi="Times New Roman" w:cs="Times New Roman"/>
          <w:b/>
          <w:sz w:val="26"/>
          <w:szCs w:val="26"/>
        </w:rPr>
        <w:t xml:space="preserve"> Лубенського району Полтавської області</w:t>
      </w:r>
      <w:r w:rsidRPr="001C097E">
        <w:rPr>
          <w:rFonts w:ascii="Times New Roman" w:hAnsi="Times New Roman" w:cs="Times New Roman"/>
          <w:b/>
          <w:sz w:val="26"/>
          <w:szCs w:val="26"/>
        </w:rPr>
        <w:t>»</w:t>
      </w:r>
    </w:p>
    <w:p w:rsidR="00CB7816" w:rsidRPr="001C097E" w:rsidRDefault="00CB7816" w:rsidP="007341C4">
      <w:pPr>
        <w:spacing w:after="0" w:line="240" w:lineRule="auto"/>
        <w:jc w:val="center"/>
        <w:rPr>
          <w:rFonts w:ascii="Times New Roman" w:hAnsi="Times New Roman" w:cs="Times New Roman"/>
          <w:b/>
          <w:sz w:val="26"/>
          <w:szCs w:val="26"/>
        </w:rPr>
      </w:pPr>
    </w:p>
    <w:p w:rsidR="0098316E" w:rsidRPr="001C097E" w:rsidRDefault="0098316E" w:rsidP="007341C4">
      <w:pPr>
        <w:spacing w:after="0" w:line="240" w:lineRule="auto"/>
        <w:jc w:val="both"/>
        <w:rPr>
          <w:rFonts w:ascii="Times New Roman" w:hAnsi="Times New Roman" w:cs="Times New Roman"/>
          <w:sz w:val="26"/>
          <w:szCs w:val="26"/>
        </w:rPr>
      </w:pPr>
      <w:r w:rsidRPr="001C097E">
        <w:rPr>
          <w:rFonts w:ascii="Times New Roman" w:hAnsi="Times New Roman" w:cs="Times New Roman"/>
          <w:sz w:val="26"/>
          <w:szCs w:val="26"/>
        </w:rPr>
        <w:tab/>
        <w:t>Комунальне підприємство «Лубенська лікарня інтенсивного лікування» Лубенської міської ради</w:t>
      </w:r>
      <w:r w:rsidR="006C3AC4">
        <w:rPr>
          <w:rFonts w:ascii="Times New Roman" w:hAnsi="Times New Roman" w:cs="Times New Roman"/>
          <w:sz w:val="26"/>
          <w:szCs w:val="26"/>
        </w:rPr>
        <w:t xml:space="preserve"> Лубенського району Полтавської області</w:t>
      </w:r>
      <w:r w:rsidRPr="001C097E">
        <w:rPr>
          <w:rFonts w:ascii="Times New Roman" w:hAnsi="Times New Roman" w:cs="Times New Roman"/>
          <w:sz w:val="26"/>
          <w:szCs w:val="26"/>
        </w:rPr>
        <w:t xml:space="preserve"> являється єдиним закладом, який здатний надавати вторинну, високоспеціалізовану, медичну допомогу населенню на території міста Лубни та Лубенського району. Виробнича потужність підприємства 365 ліжок стаціонару, 33 ліжка денного стаціонару та поліклінічне відділення з потужністю 1 347 відвідувань на день.</w:t>
      </w:r>
    </w:p>
    <w:p w:rsidR="00A26E7A" w:rsidRPr="001C097E" w:rsidRDefault="0098316E" w:rsidP="007341C4">
      <w:pPr>
        <w:spacing w:after="0" w:line="240" w:lineRule="auto"/>
        <w:jc w:val="both"/>
        <w:rPr>
          <w:rFonts w:ascii="Times New Roman" w:hAnsi="Times New Roman" w:cs="Times New Roman"/>
          <w:sz w:val="26"/>
          <w:szCs w:val="26"/>
        </w:rPr>
      </w:pPr>
      <w:r w:rsidRPr="001C097E">
        <w:rPr>
          <w:rFonts w:ascii="Times New Roman" w:hAnsi="Times New Roman" w:cs="Times New Roman"/>
          <w:sz w:val="26"/>
          <w:szCs w:val="26"/>
        </w:rPr>
        <w:tab/>
        <w:t>Комунальне підприємство «Лубенська лікарня інтенсивного лікування» Лубенської міської р</w:t>
      </w:r>
      <w:r w:rsidR="00EB1666" w:rsidRPr="001C097E">
        <w:rPr>
          <w:rFonts w:ascii="Times New Roman" w:hAnsi="Times New Roman" w:cs="Times New Roman"/>
          <w:sz w:val="26"/>
          <w:szCs w:val="26"/>
        </w:rPr>
        <w:t>ади</w:t>
      </w:r>
      <w:r w:rsidR="006C3AC4">
        <w:rPr>
          <w:rFonts w:ascii="Times New Roman" w:hAnsi="Times New Roman" w:cs="Times New Roman"/>
          <w:sz w:val="26"/>
          <w:szCs w:val="26"/>
        </w:rPr>
        <w:t xml:space="preserve"> Лубенського району Полтавської області</w:t>
      </w:r>
      <w:r w:rsidR="00EB1666" w:rsidRPr="001C097E">
        <w:rPr>
          <w:rFonts w:ascii="Times New Roman" w:hAnsi="Times New Roman" w:cs="Times New Roman"/>
          <w:sz w:val="26"/>
          <w:szCs w:val="26"/>
        </w:rPr>
        <w:t xml:space="preserve"> в</w:t>
      </w:r>
      <w:r w:rsidRPr="001C097E">
        <w:rPr>
          <w:rFonts w:ascii="Times New Roman" w:hAnsi="Times New Roman" w:cs="Times New Roman"/>
          <w:sz w:val="26"/>
          <w:szCs w:val="26"/>
        </w:rPr>
        <w:t xml:space="preserve"> 20</w:t>
      </w:r>
      <w:r w:rsidR="006B6133" w:rsidRPr="001C097E">
        <w:rPr>
          <w:rFonts w:ascii="Times New Roman" w:hAnsi="Times New Roman" w:cs="Times New Roman"/>
          <w:sz w:val="26"/>
          <w:szCs w:val="26"/>
        </w:rPr>
        <w:t>2</w:t>
      </w:r>
      <w:r w:rsidR="00392E48">
        <w:rPr>
          <w:rFonts w:ascii="Times New Roman" w:hAnsi="Times New Roman" w:cs="Times New Roman"/>
          <w:sz w:val="26"/>
          <w:szCs w:val="26"/>
        </w:rPr>
        <w:t>5</w:t>
      </w:r>
      <w:r w:rsidRPr="001C097E">
        <w:rPr>
          <w:rFonts w:ascii="Times New Roman" w:hAnsi="Times New Roman" w:cs="Times New Roman"/>
          <w:sz w:val="26"/>
          <w:szCs w:val="26"/>
        </w:rPr>
        <w:t xml:space="preserve"> р</w:t>
      </w:r>
      <w:r w:rsidR="00EB1666" w:rsidRPr="001C097E">
        <w:rPr>
          <w:rFonts w:ascii="Times New Roman" w:hAnsi="Times New Roman" w:cs="Times New Roman"/>
          <w:sz w:val="26"/>
          <w:szCs w:val="26"/>
        </w:rPr>
        <w:t>оц</w:t>
      </w:r>
      <w:r w:rsidR="00655E38" w:rsidRPr="001C097E">
        <w:rPr>
          <w:rFonts w:ascii="Times New Roman" w:hAnsi="Times New Roman" w:cs="Times New Roman"/>
          <w:sz w:val="26"/>
          <w:szCs w:val="26"/>
        </w:rPr>
        <w:t>і</w:t>
      </w:r>
      <w:r w:rsidRPr="001C097E">
        <w:rPr>
          <w:rFonts w:ascii="Times New Roman" w:hAnsi="Times New Roman" w:cs="Times New Roman"/>
          <w:sz w:val="26"/>
          <w:szCs w:val="26"/>
        </w:rPr>
        <w:t xml:space="preserve"> планує отримати </w:t>
      </w:r>
      <w:r w:rsidR="006C3AC4">
        <w:rPr>
          <w:rFonts w:ascii="Times New Roman" w:hAnsi="Times New Roman" w:cs="Times New Roman"/>
          <w:sz w:val="26"/>
          <w:szCs w:val="26"/>
        </w:rPr>
        <w:t>дохід</w:t>
      </w:r>
      <w:r w:rsidRPr="001C097E">
        <w:rPr>
          <w:rFonts w:ascii="Times New Roman" w:hAnsi="Times New Roman" w:cs="Times New Roman"/>
          <w:sz w:val="26"/>
          <w:szCs w:val="26"/>
        </w:rPr>
        <w:t xml:space="preserve"> в сумі </w:t>
      </w:r>
      <w:r w:rsidR="00392E48">
        <w:rPr>
          <w:rFonts w:ascii="Times New Roman" w:hAnsi="Times New Roman" w:cs="Times New Roman"/>
          <w:sz w:val="26"/>
          <w:szCs w:val="26"/>
        </w:rPr>
        <w:t>201 343,6</w:t>
      </w:r>
      <w:r w:rsidRPr="001C097E">
        <w:rPr>
          <w:rFonts w:ascii="Times New Roman" w:hAnsi="Times New Roman" w:cs="Times New Roman"/>
          <w:sz w:val="26"/>
          <w:szCs w:val="26"/>
        </w:rPr>
        <w:t xml:space="preserve"> тис. грн., в тому числі: </w:t>
      </w:r>
    </w:p>
    <w:p w:rsidR="00A26E7A" w:rsidRPr="001C097E" w:rsidRDefault="00392E48" w:rsidP="00D7047E">
      <w:pPr>
        <w:pStyle w:val="a3"/>
        <w:numPr>
          <w:ilvl w:val="0"/>
          <w:numId w:val="5"/>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10 000</w:t>
      </w:r>
      <w:r w:rsidR="00C6612C">
        <w:rPr>
          <w:rFonts w:ascii="Times New Roman" w:hAnsi="Times New Roman" w:cs="Times New Roman"/>
          <w:sz w:val="26"/>
          <w:szCs w:val="26"/>
        </w:rPr>
        <w:t>,00</w:t>
      </w:r>
      <w:r w:rsidR="00DC75E5" w:rsidRPr="001C097E">
        <w:rPr>
          <w:rFonts w:ascii="Times New Roman" w:hAnsi="Times New Roman" w:cs="Times New Roman"/>
          <w:sz w:val="26"/>
          <w:szCs w:val="26"/>
        </w:rPr>
        <w:t xml:space="preserve"> тис. грн. власні надходження бюджетної установи; </w:t>
      </w:r>
    </w:p>
    <w:p w:rsidR="006C3AC4" w:rsidRDefault="00392E48" w:rsidP="007341C4">
      <w:pPr>
        <w:pStyle w:val="a3"/>
        <w:numPr>
          <w:ilvl w:val="0"/>
          <w:numId w:val="5"/>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162 043,6</w:t>
      </w:r>
      <w:r w:rsidR="00DC75E5" w:rsidRPr="006C3AC4">
        <w:rPr>
          <w:rFonts w:ascii="Times New Roman" w:hAnsi="Times New Roman" w:cs="Times New Roman"/>
          <w:sz w:val="26"/>
          <w:szCs w:val="26"/>
        </w:rPr>
        <w:t xml:space="preserve"> тис. грн. від Національної служби здоров’я України</w:t>
      </w:r>
      <w:r w:rsidR="00C6612C">
        <w:rPr>
          <w:rFonts w:ascii="Times New Roman" w:hAnsi="Times New Roman" w:cs="Times New Roman"/>
          <w:sz w:val="26"/>
          <w:szCs w:val="26"/>
        </w:rPr>
        <w:t>;</w:t>
      </w:r>
      <w:r w:rsidR="00D7047E" w:rsidRPr="006C3AC4">
        <w:rPr>
          <w:rFonts w:ascii="Times New Roman" w:hAnsi="Times New Roman" w:cs="Times New Roman"/>
          <w:sz w:val="26"/>
          <w:szCs w:val="26"/>
        </w:rPr>
        <w:t xml:space="preserve"> </w:t>
      </w:r>
    </w:p>
    <w:p w:rsidR="00B26A9F" w:rsidRPr="006C3AC4" w:rsidRDefault="00392E48" w:rsidP="007341C4">
      <w:pPr>
        <w:pStyle w:val="a3"/>
        <w:numPr>
          <w:ilvl w:val="0"/>
          <w:numId w:val="5"/>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29 300,0</w:t>
      </w:r>
      <w:r w:rsidR="00B26A9F" w:rsidRPr="00C6612C">
        <w:rPr>
          <w:rFonts w:ascii="Times New Roman" w:hAnsi="Times New Roman" w:cs="Times New Roman"/>
          <w:sz w:val="26"/>
          <w:szCs w:val="26"/>
        </w:rPr>
        <w:t xml:space="preserve"> </w:t>
      </w:r>
      <w:r w:rsidR="00B26A9F" w:rsidRPr="006C3AC4">
        <w:rPr>
          <w:rFonts w:ascii="Times New Roman" w:hAnsi="Times New Roman" w:cs="Times New Roman"/>
          <w:sz w:val="26"/>
          <w:szCs w:val="26"/>
        </w:rPr>
        <w:t>тис. грн. кошти місцевого бюджету (дохід з місцевого бюджету за програмою підтримки</w:t>
      </w:r>
      <w:r w:rsidR="00C6612C">
        <w:rPr>
          <w:rFonts w:ascii="Times New Roman" w:hAnsi="Times New Roman" w:cs="Times New Roman"/>
          <w:sz w:val="26"/>
          <w:szCs w:val="26"/>
        </w:rPr>
        <w:t xml:space="preserve"> – </w:t>
      </w:r>
      <w:r>
        <w:rPr>
          <w:rFonts w:ascii="Times New Roman" w:hAnsi="Times New Roman" w:cs="Times New Roman"/>
          <w:sz w:val="26"/>
          <w:szCs w:val="26"/>
        </w:rPr>
        <w:t>29 210,7</w:t>
      </w:r>
      <w:r w:rsidR="00C6612C">
        <w:rPr>
          <w:rFonts w:ascii="Times New Roman" w:hAnsi="Times New Roman" w:cs="Times New Roman"/>
          <w:sz w:val="26"/>
          <w:szCs w:val="26"/>
        </w:rPr>
        <w:t xml:space="preserve"> тис. грн.; кошти спрямовані на реалізацію </w:t>
      </w:r>
      <w:r w:rsidR="00C6612C" w:rsidRPr="00C6612C">
        <w:rPr>
          <w:rFonts w:ascii="Times New Roman" w:hAnsi="Times New Roman" w:cs="Times New Roman"/>
          <w:sz w:val="26"/>
          <w:szCs w:val="26"/>
        </w:rPr>
        <w:t>соціальн</w:t>
      </w:r>
      <w:r w:rsidR="00C6612C">
        <w:rPr>
          <w:rFonts w:ascii="Times New Roman" w:hAnsi="Times New Roman" w:cs="Times New Roman"/>
          <w:sz w:val="26"/>
          <w:szCs w:val="26"/>
        </w:rPr>
        <w:t>ої</w:t>
      </w:r>
      <w:r w:rsidR="00C6612C" w:rsidRPr="00C6612C">
        <w:rPr>
          <w:rFonts w:ascii="Times New Roman" w:hAnsi="Times New Roman" w:cs="Times New Roman"/>
          <w:sz w:val="26"/>
          <w:szCs w:val="26"/>
        </w:rPr>
        <w:t xml:space="preserve"> програм</w:t>
      </w:r>
      <w:r w:rsidR="00C6612C">
        <w:rPr>
          <w:rFonts w:ascii="Times New Roman" w:hAnsi="Times New Roman" w:cs="Times New Roman"/>
          <w:sz w:val="26"/>
          <w:szCs w:val="26"/>
        </w:rPr>
        <w:t>и</w:t>
      </w:r>
      <w:r w:rsidR="00C6612C" w:rsidRPr="00C6612C">
        <w:rPr>
          <w:rFonts w:ascii="Times New Roman" w:hAnsi="Times New Roman" w:cs="Times New Roman"/>
          <w:sz w:val="26"/>
          <w:szCs w:val="26"/>
        </w:rPr>
        <w:t xml:space="preserve"> забезпечення виробами медичного призначення осіб з інвалідністю та дітей з інвалідністю</w:t>
      </w:r>
      <w:r w:rsidR="00C6612C">
        <w:rPr>
          <w:rFonts w:ascii="Times New Roman" w:hAnsi="Times New Roman" w:cs="Times New Roman"/>
          <w:sz w:val="26"/>
          <w:szCs w:val="26"/>
        </w:rPr>
        <w:t xml:space="preserve"> – </w:t>
      </w:r>
      <w:r>
        <w:rPr>
          <w:rFonts w:ascii="Times New Roman" w:hAnsi="Times New Roman" w:cs="Times New Roman"/>
          <w:sz w:val="26"/>
          <w:szCs w:val="26"/>
        </w:rPr>
        <w:t>89,3</w:t>
      </w:r>
      <w:r w:rsidR="00C6612C">
        <w:rPr>
          <w:rFonts w:ascii="Times New Roman" w:hAnsi="Times New Roman" w:cs="Times New Roman"/>
          <w:sz w:val="26"/>
          <w:szCs w:val="26"/>
        </w:rPr>
        <w:t xml:space="preserve"> тис. грн.</w:t>
      </w:r>
      <w:r w:rsidR="00B26A9F" w:rsidRPr="006C3AC4">
        <w:rPr>
          <w:rFonts w:ascii="Times New Roman" w:hAnsi="Times New Roman" w:cs="Times New Roman"/>
          <w:sz w:val="26"/>
          <w:szCs w:val="26"/>
        </w:rPr>
        <w:t>).</w:t>
      </w:r>
    </w:p>
    <w:p w:rsidR="00DC75E5" w:rsidRPr="001C097E" w:rsidRDefault="00DC75E5" w:rsidP="007341C4">
      <w:pPr>
        <w:spacing w:after="0" w:line="240" w:lineRule="auto"/>
        <w:ind w:firstLine="705"/>
        <w:jc w:val="both"/>
        <w:rPr>
          <w:rFonts w:ascii="Times New Roman" w:hAnsi="Times New Roman" w:cs="Times New Roman"/>
          <w:sz w:val="26"/>
          <w:szCs w:val="26"/>
        </w:rPr>
      </w:pPr>
      <w:r w:rsidRPr="001C097E">
        <w:rPr>
          <w:rFonts w:ascii="Times New Roman" w:hAnsi="Times New Roman" w:cs="Times New Roman"/>
          <w:sz w:val="26"/>
          <w:szCs w:val="26"/>
        </w:rPr>
        <w:t xml:space="preserve">Кількість штатних посад по Комунальному підприємстві «Лубенська лікарня інтенсивного лікування» Лубенської міської ради становить </w:t>
      </w:r>
      <w:r w:rsidR="00CB7816">
        <w:rPr>
          <w:rFonts w:ascii="Times New Roman" w:hAnsi="Times New Roman" w:cs="Times New Roman"/>
          <w:sz w:val="26"/>
          <w:szCs w:val="26"/>
        </w:rPr>
        <w:t>683,25</w:t>
      </w:r>
      <w:r w:rsidRPr="001C097E">
        <w:rPr>
          <w:rFonts w:ascii="Times New Roman" w:hAnsi="Times New Roman" w:cs="Times New Roman"/>
          <w:sz w:val="26"/>
          <w:szCs w:val="26"/>
        </w:rPr>
        <w:t xml:space="preserve"> штатних одиниць, в тому числі:</w:t>
      </w:r>
    </w:p>
    <w:p w:rsidR="00095D8E" w:rsidRPr="006C3AC4" w:rsidRDefault="00DC75E5" w:rsidP="006C3AC4">
      <w:pPr>
        <w:pStyle w:val="a3"/>
        <w:numPr>
          <w:ilvl w:val="0"/>
          <w:numId w:val="1"/>
        </w:numPr>
        <w:spacing w:after="0" w:line="240" w:lineRule="auto"/>
        <w:jc w:val="both"/>
        <w:rPr>
          <w:rFonts w:ascii="Times New Roman" w:hAnsi="Times New Roman" w:cs="Times New Roman"/>
          <w:sz w:val="26"/>
          <w:szCs w:val="26"/>
        </w:rPr>
      </w:pPr>
      <w:r w:rsidRPr="001C097E">
        <w:rPr>
          <w:rFonts w:ascii="Times New Roman" w:hAnsi="Times New Roman" w:cs="Times New Roman"/>
          <w:sz w:val="26"/>
          <w:szCs w:val="26"/>
        </w:rPr>
        <w:t xml:space="preserve">Лікарі – </w:t>
      </w:r>
      <w:r w:rsidR="001C21E9">
        <w:rPr>
          <w:rFonts w:ascii="Times New Roman" w:hAnsi="Times New Roman" w:cs="Times New Roman"/>
          <w:sz w:val="26"/>
          <w:szCs w:val="26"/>
        </w:rPr>
        <w:t>165,</w:t>
      </w:r>
      <w:r w:rsidR="00272F0A">
        <w:rPr>
          <w:rFonts w:ascii="Times New Roman" w:hAnsi="Times New Roman" w:cs="Times New Roman"/>
          <w:sz w:val="26"/>
          <w:szCs w:val="26"/>
        </w:rPr>
        <w:t xml:space="preserve">25 </w:t>
      </w:r>
      <w:r w:rsidRPr="001C097E">
        <w:rPr>
          <w:rFonts w:ascii="Times New Roman" w:hAnsi="Times New Roman" w:cs="Times New Roman"/>
          <w:sz w:val="26"/>
          <w:szCs w:val="26"/>
        </w:rPr>
        <w:t>шт. од.</w:t>
      </w:r>
      <w:r w:rsidR="006C3AC4">
        <w:rPr>
          <w:rFonts w:ascii="Times New Roman" w:hAnsi="Times New Roman" w:cs="Times New Roman"/>
          <w:sz w:val="26"/>
          <w:szCs w:val="26"/>
        </w:rPr>
        <w:t xml:space="preserve"> (в т.ч.: к</w:t>
      </w:r>
      <w:r w:rsidR="006C3AC4" w:rsidRPr="001C097E">
        <w:rPr>
          <w:rFonts w:ascii="Times New Roman" w:hAnsi="Times New Roman" w:cs="Times New Roman"/>
          <w:sz w:val="26"/>
          <w:szCs w:val="26"/>
        </w:rPr>
        <w:t xml:space="preserve">ерівники – </w:t>
      </w:r>
      <w:r w:rsidR="001C21E9">
        <w:rPr>
          <w:rFonts w:ascii="Times New Roman" w:hAnsi="Times New Roman" w:cs="Times New Roman"/>
          <w:sz w:val="26"/>
          <w:szCs w:val="26"/>
        </w:rPr>
        <w:t>4</w:t>
      </w:r>
      <w:r w:rsidR="006C3AC4" w:rsidRPr="001C097E">
        <w:rPr>
          <w:rFonts w:ascii="Times New Roman" w:hAnsi="Times New Roman" w:cs="Times New Roman"/>
          <w:sz w:val="26"/>
          <w:szCs w:val="26"/>
        </w:rPr>
        <w:t>,00 шт. од.</w:t>
      </w:r>
      <w:r w:rsidR="006C3AC4">
        <w:rPr>
          <w:rFonts w:ascii="Times New Roman" w:hAnsi="Times New Roman" w:cs="Times New Roman"/>
          <w:sz w:val="26"/>
          <w:szCs w:val="26"/>
        </w:rPr>
        <w:t>)</w:t>
      </w:r>
    </w:p>
    <w:p w:rsidR="00DC75E5" w:rsidRPr="001C097E" w:rsidRDefault="00DC75E5" w:rsidP="007341C4">
      <w:pPr>
        <w:pStyle w:val="a3"/>
        <w:numPr>
          <w:ilvl w:val="0"/>
          <w:numId w:val="1"/>
        </w:numPr>
        <w:spacing w:after="0" w:line="240" w:lineRule="auto"/>
        <w:jc w:val="both"/>
        <w:rPr>
          <w:rFonts w:ascii="Times New Roman" w:hAnsi="Times New Roman" w:cs="Times New Roman"/>
          <w:sz w:val="26"/>
          <w:szCs w:val="26"/>
        </w:rPr>
      </w:pPr>
      <w:r w:rsidRPr="001C097E">
        <w:rPr>
          <w:rFonts w:ascii="Times New Roman" w:hAnsi="Times New Roman" w:cs="Times New Roman"/>
          <w:sz w:val="26"/>
          <w:szCs w:val="26"/>
        </w:rPr>
        <w:t xml:space="preserve">Середній медичний персонал – </w:t>
      </w:r>
      <w:r w:rsidR="00272F0A">
        <w:rPr>
          <w:rFonts w:ascii="Times New Roman" w:hAnsi="Times New Roman" w:cs="Times New Roman"/>
          <w:sz w:val="26"/>
          <w:szCs w:val="26"/>
        </w:rPr>
        <w:t>294,</w:t>
      </w:r>
      <w:r w:rsidR="00392E48">
        <w:rPr>
          <w:rFonts w:ascii="Times New Roman" w:hAnsi="Times New Roman" w:cs="Times New Roman"/>
          <w:sz w:val="26"/>
          <w:szCs w:val="26"/>
        </w:rPr>
        <w:t>5</w:t>
      </w:r>
      <w:r w:rsidRPr="001C097E">
        <w:rPr>
          <w:rFonts w:ascii="Times New Roman" w:hAnsi="Times New Roman" w:cs="Times New Roman"/>
          <w:sz w:val="26"/>
          <w:szCs w:val="26"/>
        </w:rPr>
        <w:t xml:space="preserve"> шт. од.</w:t>
      </w:r>
    </w:p>
    <w:p w:rsidR="00DC75E5" w:rsidRPr="001C097E" w:rsidRDefault="00DC75E5" w:rsidP="007341C4">
      <w:pPr>
        <w:pStyle w:val="a3"/>
        <w:numPr>
          <w:ilvl w:val="0"/>
          <w:numId w:val="1"/>
        </w:numPr>
        <w:spacing w:after="0" w:line="240" w:lineRule="auto"/>
        <w:jc w:val="both"/>
        <w:rPr>
          <w:rFonts w:ascii="Times New Roman" w:hAnsi="Times New Roman" w:cs="Times New Roman"/>
          <w:sz w:val="26"/>
          <w:szCs w:val="26"/>
        </w:rPr>
      </w:pPr>
      <w:r w:rsidRPr="001C097E">
        <w:rPr>
          <w:rFonts w:ascii="Times New Roman" w:hAnsi="Times New Roman" w:cs="Times New Roman"/>
          <w:sz w:val="26"/>
          <w:szCs w:val="26"/>
        </w:rPr>
        <w:t xml:space="preserve">Молодший медичний персонал – </w:t>
      </w:r>
      <w:r w:rsidR="00392E48">
        <w:rPr>
          <w:rFonts w:ascii="Times New Roman" w:hAnsi="Times New Roman" w:cs="Times New Roman"/>
          <w:sz w:val="26"/>
          <w:szCs w:val="26"/>
        </w:rPr>
        <w:t>132,5</w:t>
      </w:r>
      <w:r w:rsidRPr="001C097E">
        <w:rPr>
          <w:rFonts w:ascii="Times New Roman" w:hAnsi="Times New Roman" w:cs="Times New Roman"/>
          <w:sz w:val="26"/>
          <w:szCs w:val="26"/>
        </w:rPr>
        <w:t xml:space="preserve"> шт. од.</w:t>
      </w:r>
    </w:p>
    <w:p w:rsidR="00DC75E5" w:rsidRPr="001C097E" w:rsidRDefault="00DC75E5" w:rsidP="007341C4">
      <w:pPr>
        <w:pStyle w:val="a3"/>
        <w:numPr>
          <w:ilvl w:val="0"/>
          <w:numId w:val="1"/>
        </w:numPr>
        <w:spacing w:after="0" w:line="240" w:lineRule="auto"/>
        <w:jc w:val="both"/>
        <w:rPr>
          <w:rFonts w:ascii="Times New Roman" w:hAnsi="Times New Roman" w:cs="Times New Roman"/>
          <w:sz w:val="26"/>
          <w:szCs w:val="26"/>
        </w:rPr>
      </w:pPr>
      <w:r w:rsidRPr="001C097E">
        <w:rPr>
          <w:rFonts w:ascii="Times New Roman" w:hAnsi="Times New Roman" w:cs="Times New Roman"/>
          <w:sz w:val="26"/>
          <w:szCs w:val="26"/>
        </w:rPr>
        <w:t xml:space="preserve">Інший персонал – </w:t>
      </w:r>
      <w:r w:rsidR="00272F0A">
        <w:rPr>
          <w:rFonts w:ascii="Times New Roman" w:hAnsi="Times New Roman" w:cs="Times New Roman"/>
          <w:sz w:val="26"/>
          <w:szCs w:val="26"/>
        </w:rPr>
        <w:t>9</w:t>
      </w:r>
      <w:r w:rsidR="00392E48">
        <w:rPr>
          <w:rFonts w:ascii="Times New Roman" w:hAnsi="Times New Roman" w:cs="Times New Roman"/>
          <w:sz w:val="26"/>
          <w:szCs w:val="26"/>
        </w:rPr>
        <w:t>1</w:t>
      </w:r>
      <w:r w:rsidR="001C21E9">
        <w:rPr>
          <w:rFonts w:ascii="Times New Roman" w:hAnsi="Times New Roman" w:cs="Times New Roman"/>
          <w:sz w:val="26"/>
          <w:szCs w:val="26"/>
        </w:rPr>
        <w:t>,0</w:t>
      </w:r>
      <w:r w:rsidRPr="001C097E">
        <w:rPr>
          <w:rFonts w:ascii="Times New Roman" w:hAnsi="Times New Roman" w:cs="Times New Roman"/>
          <w:sz w:val="26"/>
          <w:szCs w:val="26"/>
        </w:rPr>
        <w:t xml:space="preserve"> шт. од.</w:t>
      </w:r>
    </w:p>
    <w:p w:rsidR="00DC75E5" w:rsidRPr="001C097E" w:rsidRDefault="007B6295" w:rsidP="007341C4">
      <w:pPr>
        <w:spacing w:after="0" w:line="240" w:lineRule="auto"/>
        <w:ind w:firstLine="705"/>
        <w:jc w:val="both"/>
        <w:rPr>
          <w:rFonts w:ascii="Times New Roman" w:hAnsi="Times New Roman" w:cs="Times New Roman"/>
          <w:sz w:val="26"/>
          <w:szCs w:val="26"/>
        </w:rPr>
      </w:pPr>
      <w:r w:rsidRPr="001C097E">
        <w:rPr>
          <w:rFonts w:ascii="Times New Roman" w:hAnsi="Times New Roman" w:cs="Times New Roman"/>
          <w:sz w:val="26"/>
          <w:szCs w:val="26"/>
        </w:rPr>
        <w:t>Видаткова</w:t>
      </w:r>
      <w:r w:rsidR="00DC75E5" w:rsidRPr="001C097E">
        <w:rPr>
          <w:rFonts w:ascii="Times New Roman" w:hAnsi="Times New Roman" w:cs="Times New Roman"/>
          <w:sz w:val="26"/>
          <w:szCs w:val="26"/>
        </w:rPr>
        <w:t xml:space="preserve"> частина фінансового плану на </w:t>
      </w:r>
      <w:r w:rsidR="00655E38" w:rsidRPr="001C097E">
        <w:rPr>
          <w:rFonts w:ascii="Times New Roman" w:hAnsi="Times New Roman" w:cs="Times New Roman"/>
          <w:sz w:val="26"/>
          <w:szCs w:val="26"/>
        </w:rPr>
        <w:t>січень</w:t>
      </w:r>
      <w:r w:rsidR="00DC75E5" w:rsidRPr="001C097E">
        <w:rPr>
          <w:rFonts w:ascii="Times New Roman" w:hAnsi="Times New Roman" w:cs="Times New Roman"/>
          <w:sz w:val="26"/>
          <w:szCs w:val="26"/>
        </w:rPr>
        <w:t xml:space="preserve"> – грудень 20</w:t>
      </w:r>
      <w:r w:rsidR="00655E38" w:rsidRPr="001C097E">
        <w:rPr>
          <w:rFonts w:ascii="Times New Roman" w:hAnsi="Times New Roman" w:cs="Times New Roman"/>
          <w:sz w:val="26"/>
          <w:szCs w:val="26"/>
        </w:rPr>
        <w:t>2</w:t>
      </w:r>
      <w:r w:rsidR="00392E48">
        <w:rPr>
          <w:rFonts w:ascii="Times New Roman" w:hAnsi="Times New Roman" w:cs="Times New Roman"/>
          <w:sz w:val="26"/>
          <w:szCs w:val="26"/>
        </w:rPr>
        <w:t>5</w:t>
      </w:r>
      <w:r w:rsidR="00DC75E5" w:rsidRPr="001C097E">
        <w:rPr>
          <w:rFonts w:ascii="Times New Roman" w:hAnsi="Times New Roman" w:cs="Times New Roman"/>
          <w:sz w:val="26"/>
          <w:szCs w:val="26"/>
        </w:rPr>
        <w:t xml:space="preserve"> року становить </w:t>
      </w:r>
      <w:r w:rsidR="00392E48">
        <w:rPr>
          <w:rFonts w:ascii="Times New Roman" w:hAnsi="Times New Roman" w:cs="Times New Roman"/>
          <w:sz w:val="26"/>
          <w:szCs w:val="26"/>
        </w:rPr>
        <w:t>201 343,6</w:t>
      </w:r>
      <w:r w:rsidR="006C3AC4" w:rsidRPr="001C097E">
        <w:rPr>
          <w:rFonts w:ascii="Times New Roman" w:hAnsi="Times New Roman" w:cs="Times New Roman"/>
          <w:sz w:val="26"/>
          <w:szCs w:val="26"/>
        </w:rPr>
        <w:t xml:space="preserve"> </w:t>
      </w:r>
      <w:r w:rsidR="00DC75E5" w:rsidRPr="001C097E">
        <w:rPr>
          <w:rFonts w:ascii="Times New Roman" w:hAnsi="Times New Roman" w:cs="Times New Roman"/>
          <w:sz w:val="26"/>
          <w:szCs w:val="26"/>
        </w:rPr>
        <w:t xml:space="preserve"> тис. грн.</w:t>
      </w:r>
    </w:p>
    <w:p w:rsidR="00DC75E5" w:rsidRPr="001C097E" w:rsidRDefault="00DC75E5" w:rsidP="007341C4">
      <w:pPr>
        <w:spacing w:after="0" w:line="240" w:lineRule="auto"/>
        <w:ind w:firstLine="705"/>
        <w:jc w:val="both"/>
        <w:rPr>
          <w:rFonts w:ascii="Times New Roman" w:hAnsi="Times New Roman" w:cs="Times New Roman"/>
          <w:sz w:val="26"/>
          <w:szCs w:val="26"/>
        </w:rPr>
      </w:pPr>
      <w:r w:rsidRPr="001C097E">
        <w:rPr>
          <w:rFonts w:ascii="Times New Roman" w:hAnsi="Times New Roman" w:cs="Times New Roman"/>
          <w:sz w:val="26"/>
          <w:szCs w:val="26"/>
        </w:rPr>
        <w:t>Витрати установи складаються з:</w:t>
      </w:r>
    </w:p>
    <w:p w:rsidR="007B6295" w:rsidRPr="001C097E" w:rsidRDefault="007B6295" w:rsidP="007341C4">
      <w:pPr>
        <w:pStyle w:val="a3"/>
        <w:numPr>
          <w:ilvl w:val="0"/>
          <w:numId w:val="2"/>
        </w:numPr>
        <w:spacing w:after="0" w:line="240" w:lineRule="auto"/>
        <w:jc w:val="both"/>
        <w:rPr>
          <w:rFonts w:ascii="Times New Roman" w:hAnsi="Times New Roman" w:cs="Times New Roman"/>
          <w:sz w:val="26"/>
          <w:szCs w:val="26"/>
        </w:rPr>
      </w:pPr>
      <w:r w:rsidRPr="001C097E">
        <w:rPr>
          <w:rFonts w:ascii="Times New Roman" w:hAnsi="Times New Roman" w:cs="Times New Roman"/>
          <w:sz w:val="26"/>
          <w:szCs w:val="26"/>
        </w:rPr>
        <w:t xml:space="preserve">Заробітна плата – </w:t>
      </w:r>
      <w:r w:rsidR="00392E48">
        <w:rPr>
          <w:rFonts w:ascii="Times New Roman" w:hAnsi="Times New Roman" w:cs="Times New Roman"/>
          <w:sz w:val="26"/>
          <w:szCs w:val="26"/>
        </w:rPr>
        <w:t>124 000,00</w:t>
      </w:r>
      <w:r w:rsidR="006B6133" w:rsidRPr="001C097E">
        <w:rPr>
          <w:rFonts w:ascii="Times New Roman" w:hAnsi="Times New Roman" w:cs="Times New Roman"/>
          <w:sz w:val="26"/>
          <w:szCs w:val="26"/>
        </w:rPr>
        <w:t xml:space="preserve"> тис. грн., </w:t>
      </w:r>
      <w:r w:rsidR="00CB7816">
        <w:rPr>
          <w:rFonts w:ascii="Times New Roman" w:hAnsi="Times New Roman" w:cs="Times New Roman"/>
          <w:sz w:val="26"/>
          <w:szCs w:val="26"/>
        </w:rPr>
        <w:t xml:space="preserve"> (</w:t>
      </w:r>
      <w:r w:rsidR="001C21E9">
        <w:rPr>
          <w:rFonts w:ascii="Times New Roman" w:hAnsi="Times New Roman" w:cs="Times New Roman"/>
          <w:sz w:val="26"/>
          <w:szCs w:val="26"/>
        </w:rPr>
        <w:t>кошти НСЗУ</w:t>
      </w:r>
      <w:r w:rsidR="00392E48">
        <w:rPr>
          <w:rFonts w:ascii="Times New Roman" w:hAnsi="Times New Roman" w:cs="Times New Roman"/>
          <w:sz w:val="26"/>
          <w:szCs w:val="26"/>
        </w:rPr>
        <w:t xml:space="preserve"> – 116 000,0 тис. грн. та 8 000,0 тис. грн. кошти місцевого бюджету отримані за програмою фінансової підтримки закладу</w:t>
      </w:r>
      <w:r w:rsidR="00CB7816">
        <w:rPr>
          <w:rFonts w:ascii="Times New Roman" w:hAnsi="Times New Roman" w:cs="Times New Roman"/>
          <w:sz w:val="26"/>
          <w:szCs w:val="26"/>
        </w:rPr>
        <w:t xml:space="preserve">), </w:t>
      </w:r>
      <w:r w:rsidR="006B6133" w:rsidRPr="001C097E">
        <w:rPr>
          <w:rFonts w:ascii="Times New Roman" w:hAnsi="Times New Roman" w:cs="Times New Roman"/>
          <w:sz w:val="26"/>
          <w:szCs w:val="26"/>
        </w:rPr>
        <w:t>в тому числі:</w:t>
      </w:r>
    </w:p>
    <w:p w:rsidR="006B6133" w:rsidRPr="001C097E" w:rsidRDefault="004C705F" w:rsidP="007341C4">
      <w:pPr>
        <w:spacing w:after="0" w:line="240" w:lineRule="auto"/>
        <w:ind w:firstLine="708"/>
        <w:jc w:val="both"/>
        <w:rPr>
          <w:rFonts w:ascii="Times New Roman" w:hAnsi="Times New Roman" w:cs="Times New Roman"/>
          <w:sz w:val="26"/>
          <w:szCs w:val="26"/>
        </w:rPr>
      </w:pPr>
      <w:r w:rsidRPr="001C097E">
        <w:rPr>
          <w:rFonts w:ascii="Times New Roman" w:hAnsi="Times New Roman" w:cs="Times New Roman"/>
          <w:sz w:val="26"/>
          <w:szCs w:val="26"/>
        </w:rPr>
        <w:t xml:space="preserve">Річний фонд заробітної плати - Ряд 7011 «Керівники» - </w:t>
      </w:r>
      <w:r w:rsidR="00392E48">
        <w:rPr>
          <w:rFonts w:ascii="Times New Roman" w:hAnsi="Times New Roman" w:cs="Times New Roman"/>
          <w:sz w:val="26"/>
          <w:szCs w:val="26"/>
        </w:rPr>
        <w:t>2 017,2</w:t>
      </w:r>
      <w:r w:rsidRPr="001C097E">
        <w:rPr>
          <w:rFonts w:ascii="Times New Roman" w:hAnsi="Times New Roman" w:cs="Times New Roman"/>
          <w:sz w:val="26"/>
          <w:szCs w:val="26"/>
        </w:rPr>
        <w:t xml:space="preserve"> тис. грн.</w:t>
      </w:r>
    </w:p>
    <w:p w:rsidR="006B6133" w:rsidRPr="001C097E" w:rsidRDefault="004C705F" w:rsidP="007341C4">
      <w:pPr>
        <w:spacing w:after="0" w:line="240" w:lineRule="auto"/>
        <w:ind w:firstLine="708"/>
        <w:jc w:val="both"/>
        <w:rPr>
          <w:rFonts w:ascii="Times New Roman" w:hAnsi="Times New Roman" w:cs="Times New Roman"/>
          <w:sz w:val="26"/>
          <w:szCs w:val="26"/>
        </w:rPr>
      </w:pPr>
      <w:r w:rsidRPr="001C097E">
        <w:rPr>
          <w:rFonts w:ascii="Times New Roman" w:hAnsi="Times New Roman" w:cs="Times New Roman"/>
          <w:sz w:val="26"/>
          <w:szCs w:val="26"/>
        </w:rPr>
        <w:t xml:space="preserve">Річний фонд заробітної плати - Ряд 7012 «Лікарі» - </w:t>
      </w:r>
      <w:r w:rsidR="00392E48">
        <w:rPr>
          <w:rFonts w:ascii="Times New Roman" w:hAnsi="Times New Roman" w:cs="Times New Roman"/>
          <w:sz w:val="26"/>
          <w:szCs w:val="26"/>
        </w:rPr>
        <w:t>43 924,4</w:t>
      </w:r>
      <w:r w:rsidRPr="001C097E">
        <w:rPr>
          <w:rFonts w:ascii="Times New Roman" w:hAnsi="Times New Roman" w:cs="Times New Roman"/>
          <w:sz w:val="26"/>
          <w:szCs w:val="26"/>
        </w:rPr>
        <w:t xml:space="preserve"> тис. грн. </w:t>
      </w:r>
    </w:p>
    <w:p w:rsidR="004C705F" w:rsidRPr="001C097E" w:rsidRDefault="004C705F" w:rsidP="007341C4">
      <w:pPr>
        <w:spacing w:after="0" w:line="240" w:lineRule="auto"/>
        <w:ind w:firstLine="708"/>
        <w:jc w:val="both"/>
        <w:rPr>
          <w:rFonts w:ascii="Times New Roman" w:hAnsi="Times New Roman" w:cs="Times New Roman"/>
          <w:sz w:val="26"/>
          <w:szCs w:val="26"/>
        </w:rPr>
      </w:pPr>
      <w:r w:rsidRPr="001C097E">
        <w:rPr>
          <w:rFonts w:ascii="Times New Roman" w:hAnsi="Times New Roman" w:cs="Times New Roman"/>
          <w:sz w:val="26"/>
          <w:szCs w:val="26"/>
        </w:rPr>
        <w:t xml:space="preserve">Річний фонд заробітної плати - Ряд 7014 «Середній медичний персонал» - </w:t>
      </w:r>
      <w:r w:rsidR="00C54144" w:rsidRPr="00C54144">
        <w:rPr>
          <w:rFonts w:ascii="Times New Roman" w:hAnsi="Times New Roman" w:cs="Times New Roman"/>
          <w:sz w:val="26"/>
          <w:szCs w:val="26"/>
          <w:lang w:val="ru-RU"/>
        </w:rPr>
        <w:t xml:space="preserve">       </w:t>
      </w:r>
      <w:r w:rsidR="00392E48">
        <w:rPr>
          <w:rFonts w:ascii="Times New Roman" w:hAnsi="Times New Roman" w:cs="Times New Roman"/>
          <w:sz w:val="26"/>
          <w:szCs w:val="26"/>
          <w:lang w:val="ru-RU"/>
        </w:rPr>
        <w:t>51 596,4</w:t>
      </w:r>
      <w:r w:rsidRPr="001C097E">
        <w:rPr>
          <w:rFonts w:ascii="Times New Roman" w:hAnsi="Times New Roman" w:cs="Times New Roman"/>
          <w:sz w:val="26"/>
          <w:szCs w:val="26"/>
        </w:rPr>
        <w:t xml:space="preserve"> тис. грн.</w:t>
      </w:r>
    </w:p>
    <w:p w:rsidR="004C705F" w:rsidRPr="001C097E" w:rsidRDefault="004C705F" w:rsidP="007341C4">
      <w:pPr>
        <w:spacing w:after="0" w:line="240" w:lineRule="auto"/>
        <w:ind w:firstLine="708"/>
        <w:jc w:val="both"/>
        <w:rPr>
          <w:rFonts w:ascii="Times New Roman" w:hAnsi="Times New Roman" w:cs="Times New Roman"/>
          <w:sz w:val="26"/>
          <w:szCs w:val="26"/>
        </w:rPr>
      </w:pPr>
      <w:r w:rsidRPr="001C097E">
        <w:rPr>
          <w:rFonts w:ascii="Times New Roman" w:hAnsi="Times New Roman" w:cs="Times New Roman"/>
          <w:sz w:val="26"/>
          <w:szCs w:val="26"/>
        </w:rPr>
        <w:t xml:space="preserve">Річний фонд заробітної плати - Ряд 7015 «Молодший медичний персонал» - </w:t>
      </w:r>
      <w:r w:rsidR="00392E48">
        <w:rPr>
          <w:rFonts w:ascii="Times New Roman" w:hAnsi="Times New Roman" w:cs="Times New Roman"/>
          <w:sz w:val="26"/>
          <w:szCs w:val="26"/>
          <w:lang w:val="ru-RU"/>
        </w:rPr>
        <w:t>15 105,2</w:t>
      </w:r>
      <w:r w:rsidRPr="001C097E">
        <w:rPr>
          <w:rFonts w:ascii="Times New Roman" w:hAnsi="Times New Roman" w:cs="Times New Roman"/>
          <w:sz w:val="26"/>
          <w:szCs w:val="26"/>
        </w:rPr>
        <w:t xml:space="preserve"> тис. грн.</w:t>
      </w:r>
    </w:p>
    <w:p w:rsidR="004C705F" w:rsidRPr="001C097E" w:rsidRDefault="004C705F" w:rsidP="007341C4">
      <w:pPr>
        <w:spacing w:after="0" w:line="240" w:lineRule="auto"/>
        <w:ind w:firstLine="708"/>
        <w:jc w:val="both"/>
        <w:rPr>
          <w:rFonts w:ascii="Times New Roman" w:hAnsi="Times New Roman" w:cs="Times New Roman"/>
          <w:sz w:val="26"/>
          <w:szCs w:val="26"/>
        </w:rPr>
      </w:pPr>
      <w:r w:rsidRPr="001C097E">
        <w:rPr>
          <w:rFonts w:ascii="Times New Roman" w:hAnsi="Times New Roman" w:cs="Times New Roman"/>
          <w:sz w:val="26"/>
          <w:szCs w:val="26"/>
        </w:rPr>
        <w:t xml:space="preserve">Річний фонд заробітної плати - Ряд 7016 «Інший персонал» - </w:t>
      </w:r>
      <w:r w:rsidR="00392E48">
        <w:rPr>
          <w:rFonts w:ascii="Times New Roman" w:hAnsi="Times New Roman" w:cs="Times New Roman"/>
          <w:sz w:val="26"/>
          <w:szCs w:val="26"/>
          <w:lang w:val="ru-RU"/>
        </w:rPr>
        <w:t>11 356,8</w:t>
      </w:r>
      <w:r w:rsidRPr="001C097E">
        <w:rPr>
          <w:rFonts w:ascii="Times New Roman" w:hAnsi="Times New Roman" w:cs="Times New Roman"/>
          <w:sz w:val="26"/>
          <w:szCs w:val="26"/>
        </w:rPr>
        <w:t xml:space="preserve"> тис. грн.</w:t>
      </w:r>
    </w:p>
    <w:tbl>
      <w:tblPr>
        <w:tblW w:w="5000" w:type="pct"/>
        <w:tblLayout w:type="fixed"/>
        <w:tblLook w:val="04A0"/>
      </w:tblPr>
      <w:tblGrid>
        <w:gridCol w:w="7622"/>
        <w:gridCol w:w="2233"/>
      </w:tblGrid>
      <w:tr w:rsidR="00963FDD" w:rsidRPr="007E26C9" w:rsidTr="007E26C9">
        <w:trPr>
          <w:trHeight w:val="300"/>
        </w:trPr>
        <w:tc>
          <w:tcPr>
            <w:tcW w:w="38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3FDD" w:rsidRPr="007E26C9" w:rsidRDefault="00963FDD" w:rsidP="006C3AC4">
            <w:pPr>
              <w:spacing w:after="0" w:line="240" w:lineRule="auto"/>
              <w:jc w:val="center"/>
              <w:rPr>
                <w:rFonts w:ascii="Times New Roman" w:eastAsia="Times New Roman" w:hAnsi="Times New Roman" w:cs="Times New Roman"/>
                <w:b/>
                <w:bCs/>
                <w:sz w:val="26"/>
                <w:szCs w:val="26"/>
                <w:lang w:val="ru-RU" w:eastAsia="ru-RU"/>
              </w:rPr>
            </w:pPr>
            <w:r w:rsidRPr="007E26C9">
              <w:rPr>
                <w:rFonts w:ascii="Times New Roman" w:eastAsia="Times New Roman" w:hAnsi="Times New Roman" w:cs="Times New Roman"/>
                <w:b/>
                <w:bCs/>
                <w:sz w:val="26"/>
                <w:szCs w:val="26"/>
                <w:lang w:val="ru-RU" w:eastAsia="ru-RU"/>
              </w:rPr>
              <w:t> Назва категорії</w:t>
            </w:r>
          </w:p>
        </w:tc>
        <w:tc>
          <w:tcPr>
            <w:tcW w:w="1133" w:type="pct"/>
            <w:tcBorders>
              <w:top w:val="single" w:sz="4" w:space="0" w:color="auto"/>
              <w:left w:val="nil"/>
              <w:bottom w:val="single" w:sz="4" w:space="0" w:color="auto"/>
              <w:right w:val="single" w:sz="4" w:space="0" w:color="auto"/>
            </w:tcBorders>
            <w:shd w:val="clear" w:color="auto" w:fill="auto"/>
            <w:noWrap/>
            <w:vAlign w:val="bottom"/>
            <w:hideMark/>
          </w:tcPr>
          <w:p w:rsidR="00963FDD" w:rsidRPr="007E26C9" w:rsidRDefault="00963FDD" w:rsidP="006C3AC4">
            <w:pPr>
              <w:spacing w:after="0" w:line="240" w:lineRule="auto"/>
              <w:jc w:val="center"/>
              <w:rPr>
                <w:rFonts w:ascii="Times New Roman" w:eastAsia="Times New Roman" w:hAnsi="Times New Roman" w:cs="Times New Roman"/>
                <w:b/>
                <w:bCs/>
                <w:sz w:val="26"/>
                <w:szCs w:val="26"/>
                <w:lang w:val="ru-RU" w:eastAsia="ru-RU"/>
              </w:rPr>
            </w:pPr>
            <w:r w:rsidRPr="007E26C9">
              <w:rPr>
                <w:rFonts w:ascii="Times New Roman" w:eastAsia="Times New Roman" w:hAnsi="Times New Roman" w:cs="Times New Roman"/>
                <w:b/>
                <w:bCs/>
                <w:sz w:val="26"/>
                <w:szCs w:val="26"/>
                <w:lang w:val="ru-RU" w:eastAsia="ru-RU"/>
              </w:rPr>
              <w:t>Сума</w:t>
            </w:r>
            <w:r w:rsidR="001C21E9" w:rsidRPr="007E26C9">
              <w:rPr>
                <w:rFonts w:ascii="Times New Roman" w:eastAsia="Times New Roman" w:hAnsi="Times New Roman" w:cs="Times New Roman"/>
                <w:b/>
                <w:bCs/>
                <w:sz w:val="26"/>
                <w:szCs w:val="26"/>
                <w:lang w:val="ru-RU" w:eastAsia="ru-RU"/>
              </w:rPr>
              <w:t xml:space="preserve">, </w:t>
            </w:r>
            <w:r w:rsidR="00392E48">
              <w:rPr>
                <w:rFonts w:ascii="Times New Roman" w:eastAsia="Times New Roman" w:hAnsi="Times New Roman" w:cs="Times New Roman"/>
                <w:b/>
                <w:bCs/>
                <w:sz w:val="26"/>
                <w:szCs w:val="26"/>
                <w:lang w:val="ru-RU" w:eastAsia="ru-RU"/>
              </w:rPr>
              <w:t>тис</w:t>
            </w:r>
            <w:proofErr w:type="gramStart"/>
            <w:r w:rsidR="00392E48">
              <w:rPr>
                <w:rFonts w:ascii="Times New Roman" w:eastAsia="Times New Roman" w:hAnsi="Times New Roman" w:cs="Times New Roman"/>
                <w:b/>
                <w:bCs/>
                <w:sz w:val="26"/>
                <w:szCs w:val="26"/>
                <w:lang w:val="ru-RU" w:eastAsia="ru-RU"/>
              </w:rPr>
              <w:t>.</w:t>
            </w:r>
            <w:proofErr w:type="gramEnd"/>
            <w:r w:rsidR="00392E48">
              <w:rPr>
                <w:rFonts w:ascii="Times New Roman" w:eastAsia="Times New Roman" w:hAnsi="Times New Roman" w:cs="Times New Roman"/>
                <w:b/>
                <w:bCs/>
                <w:sz w:val="26"/>
                <w:szCs w:val="26"/>
                <w:lang w:val="ru-RU" w:eastAsia="ru-RU"/>
              </w:rPr>
              <w:t xml:space="preserve"> </w:t>
            </w:r>
            <w:proofErr w:type="gramStart"/>
            <w:r w:rsidR="001C21E9" w:rsidRPr="007E26C9">
              <w:rPr>
                <w:rFonts w:ascii="Times New Roman" w:eastAsia="Times New Roman" w:hAnsi="Times New Roman" w:cs="Times New Roman"/>
                <w:b/>
                <w:bCs/>
                <w:sz w:val="26"/>
                <w:szCs w:val="26"/>
                <w:lang w:val="ru-RU" w:eastAsia="ru-RU"/>
              </w:rPr>
              <w:t>г</w:t>
            </w:r>
            <w:proofErr w:type="gramEnd"/>
            <w:r w:rsidR="001C21E9" w:rsidRPr="007E26C9">
              <w:rPr>
                <w:rFonts w:ascii="Times New Roman" w:eastAsia="Times New Roman" w:hAnsi="Times New Roman" w:cs="Times New Roman"/>
                <w:b/>
                <w:bCs/>
                <w:sz w:val="26"/>
                <w:szCs w:val="26"/>
                <w:lang w:val="ru-RU" w:eastAsia="ru-RU"/>
              </w:rPr>
              <w:t>рн.</w:t>
            </w:r>
            <w:r w:rsidRPr="007E26C9">
              <w:rPr>
                <w:rFonts w:ascii="Times New Roman" w:eastAsia="Times New Roman" w:hAnsi="Times New Roman" w:cs="Times New Roman"/>
                <w:b/>
                <w:bCs/>
                <w:sz w:val="26"/>
                <w:szCs w:val="26"/>
                <w:lang w:val="ru-RU" w:eastAsia="ru-RU"/>
              </w:rPr>
              <w:t xml:space="preserve"> </w:t>
            </w:r>
          </w:p>
        </w:tc>
      </w:tr>
      <w:tr w:rsidR="00963FDD" w:rsidRPr="007E26C9" w:rsidTr="007E26C9">
        <w:trPr>
          <w:trHeight w:val="300"/>
        </w:trPr>
        <w:tc>
          <w:tcPr>
            <w:tcW w:w="3867" w:type="pct"/>
            <w:tcBorders>
              <w:top w:val="nil"/>
              <w:left w:val="single" w:sz="4" w:space="0" w:color="auto"/>
              <w:bottom w:val="single" w:sz="4" w:space="0" w:color="auto"/>
              <w:right w:val="single" w:sz="4" w:space="0" w:color="auto"/>
            </w:tcBorders>
            <w:shd w:val="clear" w:color="auto" w:fill="auto"/>
            <w:noWrap/>
            <w:vAlign w:val="bottom"/>
            <w:hideMark/>
          </w:tcPr>
          <w:p w:rsidR="00963FDD" w:rsidRPr="007E26C9" w:rsidRDefault="007E26C9" w:rsidP="006C3AC4">
            <w:pPr>
              <w:spacing w:after="0" w:line="240" w:lineRule="auto"/>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Фонд основної заробітної плати</w:t>
            </w:r>
          </w:p>
        </w:tc>
        <w:tc>
          <w:tcPr>
            <w:tcW w:w="1133" w:type="pct"/>
            <w:tcBorders>
              <w:top w:val="nil"/>
              <w:left w:val="nil"/>
              <w:bottom w:val="single" w:sz="4" w:space="0" w:color="auto"/>
              <w:right w:val="single" w:sz="4" w:space="0" w:color="auto"/>
            </w:tcBorders>
            <w:shd w:val="clear" w:color="auto" w:fill="auto"/>
            <w:noWrap/>
            <w:vAlign w:val="bottom"/>
            <w:hideMark/>
          </w:tcPr>
          <w:p w:rsidR="00963FDD" w:rsidRPr="007E26C9" w:rsidRDefault="00C75361" w:rsidP="006C3AC4">
            <w:pPr>
              <w:spacing w:after="0" w:line="240" w:lineRule="auto"/>
              <w:jc w:val="right"/>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54 891</w:t>
            </w:r>
            <w:r w:rsidR="00392E48">
              <w:rPr>
                <w:rFonts w:ascii="Times New Roman" w:eastAsia="Times New Roman" w:hAnsi="Times New Roman" w:cs="Times New Roman"/>
                <w:sz w:val="26"/>
                <w:szCs w:val="26"/>
                <w:lang w:val="ru-RU" w:eastAsia="ru-RU"/>
              </w:rPr>
              <w:t>,0</w:t>
            </w:r>
          </w:p>
        </w:tc>
      </w:tr>
      <w:tr w:rsidR="00963FDD" w:rsidRPr="007E26C9" w:rsidTr="007E26C9">
        <w:trPr>
          <w:trHeight w:val="300"/>
        </w:trPr>
        <w:tc>
          <w:tcPr>
            <w:tcW w:w="3867" w:type="pct"/>
            <w:tcBorders>
              <w:top w:val="nil"/>
              <w:left w:val="single" w:sz="4" w:space="0" w:color="auto"/>
              <w:bottom w:val="single" w:sz="4" w:space="0" w:color="auto"/>
              <w:right w:val="single" w:sz="4" w:space="0" w:color="auto"/>
            </w:tcBorders>
            <w:shd w:val="clear" w:color="auto" w:fill="auto"/>
            <w:noWrap/>
            <w:vAlign w:val="bottom"/>
            <w:hideMark/>
          </w:tcPr>
          <w:p w:rsidR="00963FDD" w:rsidRPr="007E26C9" w:rsidRDefault="00963FDD" w:rsidP="007E26C9">
            <w:pPr>
              <w:spacing w:after="0" w:line="240" w:lineRule="auto"/>
              <w:rPr>
                <w:rFonts w:ascii="Times New Roman" w:eastAsia="Times New Roman" w:hAnsi="Times New Roman" w:cs="Times New Roman"/>
                <w:sz w:val="26"/>
                <w:szCs w:val="26"/>
                <w:lang w:val="ru-RU" w:eastAsia="ru-RU"/>
              </w:rPr>
            </w:pPr>
            <w:r w:rsidRPr="007E26C9">
              <w:rPr>
                <w:rFonts w:ascii="Times New Roman" w:eastAsia="Times New Roman" w:hAnsi="Times New Roman" w:cs="Times New Roman"/>
                <w:sz w:val="26"/>
                <w:szCs w:val="26"/>
                <w:lang w:val="ru-RU" w:eastAsia="ru-RU"/>
              </w:rPr>
              <w:t xml:space="preserve">Надбавка </w:t>
            </w:r>
            <w:r w:rsidR="007E26C9">
              <w:rPr>
                <w:rFonts w:ascii="Times New Roman" w:eastAsia="Times New Roman" w:hAnsi="Times New Roman" w:cs="Times New Roman"/>
                <w:sz w:val="26"/>
                <w:szCs w:val="26"/>
                <w:lang w:val="ru-RU" w:eastAsia="ru-RU"/>
              </w:rPr>
              <w:t>обов'язкового характеру</w:t>
            </w:r>
          </w:p>
        </w:tc>
        <w:tc>
          <w:tcPr>
            <w:tcW w:w="1133" w:type="pct"/>
            <w:tcBorders>
              <w:top w:val="nil"/>
              <w:left w:val="nil"/>
              <w:bottom w:val="single" w:sz="4" w:space="0" w:color="auto"/>
              <w:right w:val="single" w:sz="4" w:space="0" w:color="auto"/>
            </w:tcBorders>
            <w:shd w:val="clear" w:color="auto" w:fill="auto"/>
            <w:noWrap/>
            <w:vAlign w:val="bottom"/>
            <w:hideMark/>
          </w:tcPr>
          <w:p w:rsidR="00963FDD" w:rsidRPr="007E26C9" w:rsidRDefault="00392E48" w:rsidP="00392E48">
            <w:pPr>
              <w:spacing w:after="0" w:line="240" w:lineRule="auto"/>
              <w:jc w:val="right"/>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8 290,0</w:t>
            </w:r>
          </w:p>
        </w:tc>
      </w:tr>
      <w:tr w:rsidR="00963FDD" w:rsidRPr="007E26C9" w:rsidTr="007E26C9">
        <w:trPr>
          <w:trHeight w:val="300"/>
        </w:trPr>
        <w:tc>
          <w:tcPr>
            <w:tcW w:w="3867" w:type="pct"/>
            <w:tcBorders>
              <w:top w:val="nil"/>
              <w:left w:val="single" w:sz="4" w:space="0" w:color="auto"/>
              <w:bottom w:val="single" w:sz="4" w:space="0" w:color="auto"/>
              <w:right w:val="single" w:sz="4" w:space="0" w:color="auto"/>
            </w:tcBorders>
            <w:shd w:val="clear" w:color="auto" w:fill="auto"/>
            <w:noWrap/>
            <w:vAlign w:val="bottom"/>
            <w:hideMark/>
          </w:tcPr>
          <w:p w:rsidR="00963FDD" w:rsidRPr="007E26C9" w:rsidRDefault="007E26C9" w:rsidP="006C3AC4">
            <w:pPr>
              <w:spacing w:after="0" w:line="240" w:lineRule="auto"/>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Доплати обов'язкового характеру</w:t>
            </w:r>
          </w:p>
        </w:tc>
        <w:tc>
          <w:tcPr>
            <w:tcW w:w="1133" w:type="pct"/>
            <w:tcBorders>
              <w:top w:val="nil"/>
              <w:left w:val="nil"/>
              <w:bottom w:val="single" w:sz="4" w:space="0" w:color="auto"/>
              <w:right w:val="single" w:sz="4" w:space="0" w:color="auto"/>
            </w:tcBorders>
            <w:shd w:val="clear" w:color="auto" w:fill="auto"/>
            <w:noWrap/>
            <w:vAlign w:val="bottom"/>
            <w:hideMark/>
          </w:tcPr>
          <w:p w:rsidR="00963FDD" w:rsidRPr="007E26C9" w:rsidRDefault="00392E48" w:rsidP="006C3AC4">
            <w:pPr>
              <w:spacing w:after="0" w:line="240" w:lineRule="auto"/>
              <w:jc w:val="right"/>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11 871,0</w:t>
            </w:r>
          </w:p>
        </w:tc>
      </w:tr>
      <w:tr w:rsidR="00963FDD" w:rsidRPr="007E26C9" w:rsidTr="007E26C9">
        <w:trPr>
          <w:trHeight w:val="300"/>
        </w:trPr>
        <w:tc>
          <w:tcPr>
            <w:tcW w:w="3867" w:type="pct"/>
            <w:tcBorders>
              <w:top w:val="nil"/>
              <w:left w:val="single" w:sz="4" w:space="0" w:color="auto"/>
              <w:bottom w:val="single" w:sz="4" w:space="0" w:color="auto"/>
              <w:right w:val="single" w:sz="4" w:space="0" w:color="auto"/>
            </w:tcBorders>
            <w:shd w:val="clear" w:color="auto" w:fill="auto"/>
            <w:noWrap/>
            <w:vAlign w:val="bottom"/>
            <w:hideMark/>
          </w:tcPr>
          <w:p w:rsidR="00963FDD" w:rsidRPr="007E26C9" w:rsidRDefault="007E26C9" w:rsidP="006C3AC4">
            <w:pPr>
              <w:spacing w:after="0" w:line="240" w:lineRule="auto"/>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Підвищення посадового окладу за результатами роботи</w:t>
            </w:r>
          </w:p>
        </w:tc>
        <w:tc>
          <w:tcPr>
            <w:tcW w:w="1133" w:type="pct"/>
            <w:tcBorders>
              <w:top w:val="nil"/>
              <w:left w:val="nil"/>
              <w:bottom w:val="single" w:sz="4" w:space="0" w:color="auto"/>
              <w:right w:val="single" w:sz="4" w:space="0" w:color="auto"/>
            </w:tcBorders>
            <w:shd w:val="clear" w:color="auto" w:fill="auto"/>
            <w:noWrap/>
            <w:vAlign w:val="bottom"/>
            <w:hideMark/>
          </w:tcPr>
          <w:p w:rsidR="00963FDD" w:rsidRPr="007E26C9" w:rsidRDefault="00C75361" w:rsidP="006C3AC4">
            <w:pPr>
              <w:spacing w:after="0" w:line="240" w:lineRule="auto"/>
              <w:jc w:val="right"/>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1 393,0</w:t>
            </w:r>
          </w:p>
        </w:tc>
      </w:tr>
      <w:tr w:rsidR="00963FDD" w:rsidRPr="007E26C9" w:rsidTr="007E26C9">
        <w:trPr>
          <w:trHeight w:val="300"/>
        </w:trPr>
        <w:tc>
          <w:tcPr>
            <w:tcW w:w="3867" w:type="pct"/>
            <w:tcBorders>
              <w:top w:val="nil"/>
              <w:left w:val="single" w:sz="4" w:space="0" w:color="auto"/>
              <w:bottom w:val="single" w:sz="4" w:space="0" w:color="auto"/>
              <w:right w:val="single" w:sz="4" w:space="0" w:color="auto"/>
            </w:tcBorders>
            <w:shd w:val="clear" w:color="auto" w:fill="auto"/>
            <w:noWrap/>
            <w:vAlign w:val="bottom"/>
            <w:hideMark/>
          </w:tcPr>
          <w:p w:rsidR="00963FDD" w:rsidRPr="007E26C9" w:rsidRDefault="007E26C9" w:rsidP="006C3AC4">
            <w:pPr>
              <w:spacing w:after="0" w:line="240" w:lineRule="auto"/>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 xml:space="preserve">Премія (згідно постанови </w:t>
            </w:r>
            <w:r w:rsidRPr="007E26C9">
              <w:rPr>
                <w:rFonts w:ascii="Times New Roman" w:eastAsia="Times New Roman" w:hAnsi="Times New Roman" w:cs="Times New Roman"/>
                <w:sz w:val="26"/>
                <w:szCs w:val="26"/>
                <w:lang w:val="ru-RU" w:eastAsia="ru-RU"/>
              </w:rPr>
              <w:t>від 13 січня 2023 р. № 28</w:t>
            </w:r>
            <w:r>
              <w:rPr>
                <w:rFonts w:ascii="Times New Roman" w:eastAsia="Times New Roman" w:hAnsi="Times New Roman" w:cs="Times New Roman"/>
                <w:sz w:val="26"/>
                <w:szCs w:val="26"/>
                <w:lang w:val="ru-RU" w:eastAsia="ru-RU"/>
              </w:rPr>
              <w:t xml:space="preserve"> </w:t>
            </w:r>
            <w:r w:rsidRPr="007E26C9">
              <w:rPr>
                <w:rFonts w:ascii="Times New Roman" w:eastAsia="Times New Roman" w:hAnsi="Times New Roman" w:cs="Times New Roman"/>
                <w:sz w:val="26"/>
                <w:szCs w:val="26"/>
                <w:lang w:val="ru-RU" w:eastAsia="ru-RU"/>
              </w:rPr>
              <w:t>Деякі питання оплати праці працівників державних та комунальних закладів охорони здоров’я</w:t>
            </w:r>
            <w:r>
              <w:rPr>
                <w:rFonts w:ascii="Times New Roman" w:eastAsia="Times New Roman" w:hAnsi="Times New Roman" w:cs="Times New Roman"/>
                <w:sz w:val="26"/>
                <w:szCs w:val="26"/>
                <w:lang w:val="ru-RU" w:eastAsia="ru-RU"/>
              </w:rPr>
              <w:t>)</w:t>
            </w:r>
          </w:p>
        </w:tc>
        <w:tc>
          <w:tcPr>
            <w:tcW w:w="1133" w:type="pct"/>
            <w:tcBorders>
              <w:top w:val="nil"/>
              <w:left w:val="nil"/>
              <w:bottom w:val="single" w:sz="4" w:space="0" w:color="auto"/>
              <w:right w:val="single" w:sz="4" w:space="0" w:color="auto"/>
            </w:tcBorders>
            <w:shd w:val="clear" w:color="auto" w:fill="auto"/>
            <w:noWrap/>
            <w:vAlign w:val="bottom"/>
            <w:hideMark/>
          </w:tcPr>
          <w:p w:rsidR="00963FDD" w:rsidRPr="007E26C9" w:rsidRDefault="00C75361" w:rsidP="006C3AC4">
            <w:pPr>
              <w:spacing w:after="0" w:line="240" w:lineRule="auto"/>
              <w:jc w:val="right"/>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33 308,0</w:t>
            </w:r>
          </w:p>
        </w:tc>
      </w:tr>
      <w:tr w:rsidR="00963FDD" w:rsidRPr="007E26C9" w:rsidTr="007E26C9">
        <w:trPr>
          <w:trHeight w:val="300"/>
        </w:trPr>
        <w:tc>
          <w:tcPr>
            <w:tcW w:w="3867" w:type="pct"/>
            <w:tcBorders>
              <w:top w:val="nil"/>
              <w:left w:val="single" w:sz="4" w:space="0" w:color="auto"/>
              <w:bottom w:val="single" w:sz="4" w:space="0" w:color="auto"/>
              <w:right w:val="single" w:sz="4" w:space="0" w:color="auto"/>
            </w:tcBorders>
            <w:shd w:val="clear" w:color="auto" w:fill="auto"/>
            <w:noWrap/>
            <w:vAlign w:val="bottom"/>
            <w:hideMark/>
          </w:tcPr>
          <w:p w:rsidR="00963FDD" w:rsidRPr="007E26C9" w:rsidRDefault="007E26C9" w:rsidP="007E26C9">
            <w:pPr>
              <w:spacing w:after="0" w:line="240" w:lineRule="auto"/>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lastRenderedPageBreak/>
              <w:t>Підвищення посадового окладу обов'язкового характеру</w:t>
            </w:r>
          </w:p>
        </w:tc>
        <w:tc>
          <w:tcPr>
            <w:tcW w:w="1133" w:type="pct"/>
            <w:tcBorders>
              <w:top w:val="nil"/>
              <w:left w:val="nil"/>
              <w:bottom w:val="single" w:sz="4" w:space="0" w:color="auto"/>
              <w:right w:val="single" w:sz="4" w:space="0" w:color="auto"/>
            </w:tcBorders>
            <w:shd w:val="clear" w:color="auto" w:fill="auto"/>
            <w:noWrap/>
            <w:vAlign w:val="bottom"/>
            <w:hideMark/>
          </w:tcPr>
          <w:p w:rsidR="00963FDD" w:rsidRPr="007E26C9" w:rsidRDefault="00C75361" w:rsidP="006C3AC4">
            <w:pPr>
              <w:spacing w:after="0" w:line="240" w:lineRule="auto"/>
              <w:jc w:val="right"/>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290,0</w:t>
            </w:r>
          </w:p>
        </w:tc>
      </w:tr>
      <w:tr w:rsidR="00963FDD" w:rsidRPr="007E26C9" w:rsidTr="007E26C9">
        <w:trPr>
          <w:trHeight w:val="300"/>
        </w:trPr>
        <w:tc>
          <w:tcPr>
            <w:tcW w:w="3867" w:type="pct"/>
            <w:tcBorders>
              <w:top w:val="nil"/>
              <w:left w:val="single" w:sz="4" w:space="0" w:color="auto"/>
              <w:bottom w:val="single" w:sz="4" w:space="0" w:color="auto"/>
              <w:right w:val="single" w:sz="4" w:space="0" w:color="auto"/>
            </w:tcBorders>
            <w:shd w:val="clear" w:color="auto" w:fill="auto"/>
            <w:noWrap/>
            <w:vAlign w:val="bottom"/>
            <w:hideMark/>
          </w:tcPr>
          <w:p w:rsidR="00963FDD" w:rsidRPr="007E26C9" w:rsidRDefault="007E26C9" w:rsidP="006C3AC4">
            <w:pPr>
              <w:spacing w:after="0" w:line="240" w:lineRule="auto"/>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Надбавки за почесне звання</w:t>
            </w:r>
          </w:p>
        </w:tc>
        <w:tc>
          <w:tcPr>
            <w:tcW w:w="1133" w:type="pct"/>
            <w:tcBorders>
              <w:top w:val="nil"/>
              <w:left w:val="nil"/>
              <w:bottom w:val="single" w:sz="4" w:space="0" w:color="auto"/>
              <w:right w:val="single" w:sz="4" w:space="0" w:color="auto"/>
            </w:tcBorders>
            <w:shd w:val="clear" w:color="auto" w:fill="auto"/>
            <w:noWrap/>
            <w:vAlign w:val="bottom"/>
            <w:hideMark/>
          </w:tcPr>
          <w:p w:rsidR="00963FDD" w:rsidRPr="007E26C9" w:rsidRDefault="00C75361" w:rsidP="006C3AC4">
            <w:pPr>
              <w:spacing w:after="0" w:line="240" w:lineRule="auto"/>
              <w:jc w:val="right"/>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25,0</w:t>
            </w:r>
          </w:p>
        </w:tc>
      </w:tr>
      <w:tr w:rsidR="00963FDD" w:rsidRPr="007E26C9" w:rsidTr="007E26C9">
        <w:trPr>
          <w:trHeight w:val="300"/>
        </w:trPr>
        <w:tc>
          <w:tcPr>
            <w:tcW w:w="3867" w:type="pct"/>
            <w:tcBorders>
              <w:top w:val="nil"/>
              <w:left w:val="single" w:sz="4" w:space="0" w:color="auto"/>
              <w:bottom w:val="single" w:sz="4" w:space="0" w:color="auto"/>
              <w:right w:val="single" w:sz="4" w:space="0" w:color="auto"/>
            </w:tcBorders>
            <w:shd w:val="clear" w:color="auto" w:fill="auto"/>
            <w:noWrap/>
            <w:vAlign w:val="bottom"/>
            <w:hideMark/>
          </w:tcPr>
          <w:p w:rsidR="00963FDD" w:rsidRPr="007E26C9" w:rsidRDefault="007E26C9" w:rsidP="006C3AC4">
            <w:pPr>
              <w:spacing w:after="0" w:line="240" w:lineRule="auto"/>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Відпускні</w:t>
            </w:r>
          </w:p>
        </w:tc>
        <w:tc>
          <w:tcPr>
            <w:tcW w:w="1133" w:type="pct"/>
            <w:tcBorders>
              <w:top w:val="nil"/>
              <w:left w:val="nil"/>
              <w:bottom w:val="single" w:sz="4" w:space="0" w:color="auto"/>
              <w:right w:val="single" w:sz="4" w:space="0" w:color="auto"/>
            </w:tcBorders>
            <w:shd w:val="clear" w:color="auto" w:fill="auto"/>
            <w:noWrap/>
            <w:vAlign w:val="bottom"/>
            <w:hideMark/>
          </w:tcPr>
          <w:p w:rsidR="00963FDD" w:rsidRPr="007E26C9" w:rsidRDefault="00C75361" w:rsidP="006C3AC4">
            <w:pPr>
              <w:spacing w:after="0" w:line="240" w:lineRule="auto"/>
              <w:jc w:val="right"/>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10 449,0</w:t>
            </w:r>
          </w:p>
        </w:tc>
      </w:tr>
      <w:tr w:rsidR="00963FDD" w:rsidRPr="007E26C9" w:rsidTr="007E26C9">
        <w:trPr>
          <w:trHeight w:val="300"/>
        </w:trPr>
        <w:tc>
          <w:tcPr>
            <w:tcW w:w="3867" w:type="pct"/>
            <w:tcBorders>
              <w:top w:val="nil"/>
              <w:left w:val="single" w:sz="4" w:space="0" w:color="auto"/>
              <w:bottom w:val="single" w:sz="4" w:space="0" w:color="auto"/>
              <w:right w:val="single" w:sz="4" w:space="0" w:color="auto"/>
            </w:tcBorders>
            <w:shd w:val="clear" w:color="auto" w:fill="auto"/>
            <w:noWrap/>
            <w:vAlign w:val="bottom"/>
            <w:hideMark/>
          </w:tcPr>
          <w:p w:rsidR="00963FDD" w:rsidRPr="007E26C9" w:rsidRDefault="007E26C9" w:rsidP="006C3AC4">
            <w:pPr>
              <w:spacing w:after="0" w:line="240" w:lineRule="auto"/>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Матеріальна допомога на оздоровлення (медичний персонал)</w:t>
            </w:r>
          </w:p>
        </w:tc>
        <w:tc>
          <w:tcPr>
            <w:tcW w:w="1133" w:type="pct"/>
            <w:tcBorders>
              <w:top w:val="nil"/>
              <w:left w:val="nil"/>
              <w:bottom w:val="single" w:sz="4" w:space="0" w:color="auto"/>
              <w:right w:val="single" w:sz="4" w:space="0" w:color="auto"/>
            </w:tcBorders>
            <w:shd w:val="clear" w:color="auto" w:fill="auto"/>
            <w:noWrap/>
            <w:vAlign w:val="bottom"/>
            <w:hideMark/>
          </w:tcPr>
          <w:p w:rsidR="00963FDD" w:rsidRPr="007E26C9" w:rsidRDefault="00C75361" w:rsidP="00D1556F">
            <w:pPr>
              <w:spacing w:after="0" w:line="240" w:lineRule="auto"/>
              <w:jc w:val="right"/>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3 483,0</w:t>
            </w:r>
          </w:p>
        </w:tc>
      </w:tr>
      <w:tr w:rsidR="00963FDD" w:rsidRPr="007E26C9" w:rsidTr="007E26C9">
        <w:trPr>
          <w:trHeight w:val="300"/>
        </w:trPr>
        <w:tc>
          <w:tcPr>
            <w:tcW w:w="3867" w:type="pct"/>
            <w:tcBorders>
              <w:top w:val="nil"/>
              <w:left w:val="single" w:sz="4" w:space="0" w:color="auto"/>
              <w:bottom w:val="single" w:sz="4" w:space="0" w:color="auto"/>
              <w:right w:val="single" w:sz="4" w:space="0" w:color="auto"/>
            </w:tcBorders>
            <w:shd w:val="clear" w:color="auto" w:fill="auto"/>
            <w:noWrap/>
            <w:vAlign w:val="bottom"/>
            <w:hideMark/>
          </w:tcPr>
          <w:p w:rsidR="00963FDD" w:rsidRPr="007E26C9" w:rsidRDefault="00963FDD" w:rsidP="006C3AC4">
            <w:pPr>
              <w:spacing w:after="0" w:line="240" w:lineRule="auto"/>
              <w:rPr>
                <w:rFonts w:ascii="Times New Roman" w:eastAsia="Times New Roman" w:hAnsi="Times New Roman" w:cs="Times New Roman"/>
                <w:b/>
                <w:bCs/>
                <w:sz w:val="26"/>
                <w:szCs w:val="26"/>
                <w:lang w:val="ru-RU" w:eastAsia="ru-RU"/>
              </w:rPr>
            </w:pPr>
            <w:r w:rsidRPr="007E26C9">
              <w:rPr>
                <w:rFonts w:ascii="Times New Roman" w:eastAsia="Times New Roman" w:hAnsi="Times New Roman" w:cs="Times New Roman"/>
                <w:b/>
                <w:bCs/>
                <w:sz w:val="26"/>
                <w:szCs w:val="26"/>
                <w:lang w:val="ru-RU" w:eastAsia="ru-RU"/>
              </w:rPr>
              <w:t>РАЗОМ</w:t>
            </w:r>
          </w:p>
        </w:tc>
        <w:tc>
          <w:tcPr>
            <w:tcW w:w="1133" w:type="pct"/>
            <w:tcBorders>
              <w:top w:val="nil"/>
              <w:left w:val="nil"/>
              <w:bottom w:val="single" w:sz="4" w:space="0" w:color="auto"/>
              <w:right w:val="single" w:sz="4" w:space="0" w:color="auto"/>
            </w:tcBorders>
            <w:shd w:val="clear" w:color="auto" w:fill="auto"/>
            <w:noWrap/>
            <w:vAlign w:val="bottom"/>
            <w:hideMark/>
          </w:tcPr>
          <w:p w:rsidR="00C75361" w:rsidRPr="007E26C9" w:rsidRDefault="00C75361" w:rsidP="006C3AC4">
            <w:pPr>
              <w:spacing w:after="0" w:line="240" w:lineRule="auto"/>
              <w:jc w:val="right"/>
              <w:rPr>
                <w:rFonts w:ascii="Times New Roman" w:eastAsia="Times New Roman" w:hAnsi="Times New Roman" w:cs="Times New Roman"/>
                <w:b/>
                <w:bCs/>
                <w:sz w:val="26"/>
                <w:szCs w:val="26"/>
                <w:lang w:val="ru-RU" w:eastAsia="ru-RU"/>
              </w:rPr>
            </w:pPr>
            <w:r>
              <w:rPr>
                <w:rFonts w:ascii="Times New Roman" w:eastAsia="Times New Roman" w:hAnsi="Times New Roman" w:cs="Times New Roman"/>
                <w:b/>
                <w:bCs/>
                <w:sz w:val="26"/>
                <w:szCs w:val="26"/>
                <w:lang w:val="ru-RU" w:eastAsia="ru-RU"/>
              </w:rPr>
              <w:t>124  000,0</w:t>
            </w:r>
          </w:p>
        </w:tc>
      </w:tr>
    </w:tbl>
    <w:p w:rsidR="00360982" w:rsidRPr="001C097E" w:rsidRDefault="00360982" w:rsidP="007341C4">
      <w:pPr>
        <w:spacing w:after="0" w:line="240" w:lineRule="auto"/>
        <w:ind w:firstLine="708"/>
        <w:jc w:val="both"/>
        <w:rPr>
          <w:rFonts w:ascii="Times New Roman" w:hAnsi="Times New Roman" w:cs="Times New Roman"/>
          <w:b/>
          <w:i/>
          <w:sz w:val="26"/>
          <w:szCs w:val="26"/>
        </w:rPr>
      </w:pPr>
    </w:p>
    <w:p w:rsidR="00F27CFA" w:rsidRPr="001C097E" w:rsidRDefault="003D256F" w:rsidP="007341C4">
      <w:pPr>
        <w:spacing w:after="0" w:line="240" w:lineRule="auto"/>
        <w:ind w:firstLine="705"/>
        <w:jc w:val="both"/>
        <w:rPr>
          <w:rFonts w:ascii="Times New Roman" w:hAnsi="Times New Roman" w:cs="Times New Roman"/>
          <w:sz w:val="26"/>
          <w:szCs w:val="26"/>
        </w:rPr>
      </w:pPr>
      <w:r w:rsidRPr="001C097E">
        <w:rPr>
          <w:rFonts w:ascii="Times New Roman" w:hAnsi="Times New Roman" w:cs="Times New Roman"/>
          <w:sz w:val="26"/>
          <w:szCs w:val="26"/>
        </w:rPr>
        <w:t xml:space="preserve">Нарахування на оплату праці (Ряд 1060) </w:t>
      </w:r>
      <w:r w:rsidR="00A65371">
        <w:rPr>
          <w:rFonts w:ascii="Times New Roman" w:hAnsi="Times New Roman" w:cs="Times New Roman"/>
          <w:sz w:val="26"/>
          <w:szCs w:val="26"/>
        </w:rPr>
        <w:t xml:space="preserve">– </w:t>
      </w:r>
      <w:r w:rsidR="00C75361">
        <w:rPr>
          <w:rFonts w:ascii="Times New Roman" w:hAnsi="Times New Roman" w:cs="Times New Roman"/>
          <w:sz w:val="26"/>
          <w:szCs w:val="26"/>
        </w:rPr>
        <w:t>24 960,0</w:t>
      </w:r>
      <w:r w:rsidR="00A65371">
        <w:rPr>
          <w:rFonts w:ascii="Times New Roman" w:hAnsi="Times New Roman" w:cs="Times New Roman"/>
          <w:sz w:val="26"/>
          <w:szCs w:val="26"/>
        </w:rPr>
        <w:t xml:space="preserve"> тис. грн.. </w:t>
      </w:r>
      <w:r w:rsidRPr="001C097E">
        <w:rPr>
          <w:rFonts w:ascii="Times New Roman" w:hAnsi="Times New Roman" w:cs="Times New Roman"/>
          <w:sz w:val="26"/>
          <w:szCs w:val="26"/>
        </w:rPr>
        <w:t xml:space="preserve">(за рахунок коштів </w:t>
      </w:r>
      <w:r w:rsidR="00984950" w:rsidRPr="001C097E">
        <w:rPr>
          <w:rFonts w:ascii="Times New Roman" w:hAnsi="Times New Roman" w:cs="Times New Roman"/>
          <w:sz w:val="26"/>
          <w:szCs w:val="26"/>
        </w:rPr>
        <w:t>НСЗУ</w:t>
      </w:r>
      <w:r w:rsidRPr="001C097E">
        <w:rPr>
          <w:rFonts w:ascii="Times New Roman" w:hAnsi="Times New Roman" w:cs="Times New Roman"/>
          <w:sz w:val="26"/>
          <w:szCs w:val="26"/>
        </w:rPr>
        <w:t xml:space="preserve"> – </w:t>
      </w:r>
      <w:r w:rsidR="00C75361">
        <w:rPr>
          <w:rFonts w:ascii="Times New Roman" w:hAnsi="Times New Roman" w:cs="Times New Roman"/>
          <w:sz w:val="26"/>
          <w:szCs w:val="26"/>
        </w:rPr>
        <w:t>23 320,0</w:t>
      </w:r>
      <w:r w:rsidR="00A65371">
        <w:rPr>
          <w:rFonts w:ascii="Times New Roman" w:hAnsi="Times New Roman" w:cs="Times New Roman"/>
          <w:sz w:val="26"/>
          <w:szCs w:val="26"/>
        </w:rPr>
        <w:t xml:space="preserve"> тис. грн.</w:t>
      </w:r>
      <w:r w:rsidR="00C75361">
        <w:rPr>
          <w:rFonts w:ascii="Times New Roman" w:hAnsi="Times New Roman" w:cs="Times New Roman"/>
          <w:sz w:val="26"/>
          <w:szCs w:val="26"/>
        </w:rPr>
        <w:t xml:space="preserve"> та 1 640,0 тис. грн. кошти місцевого бюджету отримані за програмою фінансової підтримки закладу</w:t>
      </w:r>
      <w:r w:rsidR="00A65371">
        <w:rPr>
          <w:rFonts w:ascii="Times New Roman" w:hAnsi="Times New Roman" w:cs="Times New Roman"/>
          <w:sz w:val="26"/>
          <w:szCs w:val="26"/>
        </w:rPr>
        <w:t>)</w:t>
      </w:r>
      <w:r w:rsidRPr="001C097E">
        <w:rPr>
          <w:rFonts w:ascii="Times New Roman" w:hAnsi="Times New Roman" w:cs="Times New Roman"/>
          <w:sz w:val="26"/>
          <w:szCs w:val="26"/>
        </w:rPr>
        <w:t xml:space="preserve"> </w:t>
      </w:r>
      <w:r w:rsidR="00A65371" w:rsidRPr="001C097E">
        <w:rPr>
          <w:rFonts w:ascii="Times New Roman" w:hAnsi="Times New Roman" w:cs="Times New Roman"/>
          <w:sz w:val="26"/>
          <w:szCs w:val="26"/>
        </w:rPr>
        <w:t>середній відсоток нарахувань на оплату праці складає 20,</w:t>
      </w:r>
      <w:r w:rsidR="00C75361">
        <w:rPr>
          <w:rFonts w:ascii="Times New Roman" w:hAnsi="Times New Roman" w:cs="Times New Roman"/>
          <w:sz w:val="26"/>
          <w:szCs w:val="26"/>
        </w:rPr>
        <w:t>13</w:t>
      </w:r>
      <w:r w:rsidR="00A65371" w:rsidRPr="001C097E">
        <w:rPr>
          <w:rFonts w:ascii="Times New Roman" w:hAnsi="Times New Roman" w:cs="Times New Roman"/>
          <w:sz w:val="26"/>
          <w:szCs w:val="26"/>
        </w:rPr>
        <w:t xml:space="preserve">%) за рахунок меншого відсотка нарахувань на заробітну плату особам з інвалідністю в розмірі 8,41% </w:t>
      </w:r>
      <w:r w:rsidR="00A65371">
        <w:rPr>
          <w:rFonts w:ascii="Times New Roman" w:hAnsi="Times New Roman" w:cs="Times New Roman"/>
          <w:sz w:val="26"/>
          <w:szCs w:val="26"/>
        </w:rPr>
        <w:t>.</w:t>
      </w:r>
    </w:p>
    <w:p w:rsidR="003D256F" w:rsidRPr="001C097E" w:rsidRDefault="003D256F" w:rsidP="007341C4">
      <w:pPr>
        <w:spacing w:after="0" w:line="240" w:lineRule="auto"/>
        <w:ind w:firstLine="705"/>
        <w:jc w:val="both"/>
        <w:rPr>
          <w:rFonts w:ascii="Times New Roman" w:hAnsi="Times New Roman" w:cs="Times New Roman"/>
          <w:sz w:val="26"/>
          <w:szCs w:val="26"/>
        </w:rPr>
      </w:pPr>
      <w:r w:rsidRPr="001C097E">
        <w:rPr>
          <w:rFonts w:ascii="Times New Roman" w:hAnsi="Times New Roman" w:cs="Times New Roman"/>
          <w:sz w:val="26"/>
          <w:szCs w:val="26"/>
        </w:rPr>
        <w:t xml:space="preserve">Предмети, матеріали, обладнання та інвентар (Ряд 1070) – </w:t>
      </w:r>
      <w:r w:rsidR="00C75361">
        <w:rPr>
          <w:rFonts w:ascii="Times New Roman" w:hAnsi="Times New Roman" w:cs="Times New Roman"/>
          <w:sz w:val="26"/>
          <w:szCs w:val="26"/>
        </w:rPr>
        <w:t>5 100,0</w:t>
      </w:r>
      <w:r w:rsidRPr="001C097E">
        <w:rPr>
          <w:rFonts w:ascii="Times New Roman" w:hAnsi="Times New Roman" w:cs="Times New Roman"/>
          <w:sz w:val="26"/>
          <w:szCs w:val="26"/>
        </w:rPr>
        <w:t xml:space="preserve"> тис. грн. (</w:t>
      </w:r>
      <w:r w:rsidR="00C75361">
        <w:rPr>
          <w:rFonts w:ascii="Times New Roman" w:hAnsi="Times New Roman" w:cs="Times New Roman"/>
          <w:sz w:val="26"/>
          <w:szCs w:val="26"/>
        </w:rPr>
        <w:t>2 100,0</w:t>
      </w:r>
      <w:r w:rsidR="002B279E">
        <w:rPr>
          <w:rFonts w:ascii="Times New Roman" w:hAnsi="Times New Roman" w:cs="Times New Roman"/>
          <w:sz w:val="26"/>
          <w:szCs w:val="26"/>
        </w:rPr>
        <w:t xml:space="preserve"> тис. грн.. </w:t>
      </w:r>
      <w:r w:rsidRPr="001C097E">
        <w:rPr>
          <w:rFonts w:ascii="Times New Roman" w:hAnsi="Times New Roman" w:cs="Times New Roman"/>
          <w:sz w:val="26"/>
          <w:szCs w:val="26"/>
        </w:rPr>
        <w:t xml:space="preserve">за рахунок </w:t>
      </w:r>
      <w:r w:rsidR="00984950" w:rsidRPr="001C097E">
        <w:rPr>
          <w:rFonts w:ascii="Times New Roman" w:hAnsi="Times New Roman" w:cs="Times New Roman"/>
          <w:sz w:val="26"/>
          <w:szCs w:val="26"/>
        </w:rPr>
        <w:t xml:space="preserve">коштів </w:t>
      </w:r>
      <w:r w:rsidR="005F158B" w:rsidRPr="001C097E">
        <w:rPr>
          <w:rFonts w:ascii="Times New Roman" w:hAnsi="Times New Roman" w:cs="Times New Roman"/>
          <w:sz w:val="26"/>
          <w:szCs w:val="26"/>
        </w:rPr>
        <w:t>НСЗУ</w:t>
      </w:r>
      <w:r w:rsidR="002B279E">
        <w:rPr>
          <w:rFonts w:ascii="Times New Roman" w:hAnsi="Times New Roman" w:cs="Times New Roman"/>
          <w:sz w:val="26"/>
          <w:szCs w:val="26"/>
        </w:rPr>
        <w:t xml:space="preserve">; </w:t>
      </w:r>
      <w:r w:rsidR="00C75361">
        <w:rPr>
          <w:rFonts w:ascii="Times New Roman" w:hAnsi="Times New Roman" w:cs="Times New Roman"/>
          <w:sz w:val="26"/>
          <w:szCs w:val="26"/>
        </w:rPr>
        <w:t>3 0</w:t>
      </w:r>
      <w:r w:rsidR="001C21E9">
        <w:rPr>
          <w:rFonts w:ascii="Times New Roman" w:hAnsi="Times New Roman" w:cs="Times New Roman"/>
          <w:sz w:val="26"/>
          <w:szCs w:val="26"/>
        </w:rPr>
        <w:t xml:space="preserve">00,0 </w:t>
      </w:r>
      <w:r w:rsidR="002B279E">
        <w:rPr>
          <w:rFonts w:ascii="Times New Roman" w:hAnsi="Times New Roman" w:cs="Times New Roman"/>
          <w:sz w:val="26"/>
          <w:szCs w:val="26"/>
        </w:rPr>
        <w:t>тис. грн.. – власні надходження</w:t>
      </w:r>
      <w:r w:rsidRPr="001C097E">
        <w:rPr>
          <w:rFonts w:ascii="Times New Roman" w:hAnsi="Times New Roman" w:cs="Times New Roman"/>
          <w:sz w:val="26"/>
          <w:szCs w:val="26"/>
        </w:rPr>
        <w:t>), в тому числі:</w:t>
      </w:r>
    </w:p>
    <w:p w:rsidR="001C097E" w:rsidRPr="001C097E" w:rsidRDefault="002E2BA0" w:rsidP="00BA3CF0">
      <w:pPr>
        <w:tabs>
          <w:tab w:val="left" w:pos="540"/>
          <w:tab w:val="left" w:pos="2880"/>
          <w:tab w:val="left" w:pos="7020"/>
        </w:tabs>
        <w:spacing w:after="0" w:line="240" w:lineRule="auto"/>
        <w:jc w:val="right"/>
        <w:rPr>
          <w:rFonts w:ascii="Times New Roman" w:eastAsiaTheme="minorEastAsia" w:hAnsi="Times New Roman" w:cs="Times New Roman"/>
          <w:sz w:val="26"/>
          <w:szCs w:val="26"/>
        </w:rPr>
      </w:pPr>
      <w:r w:rsidRPr="001C097E">
        <w:rPr>
          <w:rFonts w:ascii="Times New Roman" w:eastAsiaTheme="minorEastAsia" w:hAnsi="Times New Roman" w:cs="Times New Roman"/>
          <w:sz w:val="26"/>
          <w:szCs w:val="26"/>
        </w:rPr>
        <w:t xml:space="preserve">          </w:t>
      </w:r>
      <w:r w:rsidR="00BA3CF0">
        <w:rPr>
          <w:rFonts w:ascii="Times New Roman" w:eastAsiaTheme="minorEastAsia" w:hAnsi="Times New Roman" w:cs="Times New Roman"/>
          <w:sz w:val="26"/>
          <w:szCs w:val="26"/>
        </w:rPr>
        <w:t>(</w:t>
      </w:r>
      <w:r w:rsidR="00C75361">
        <w:rPr>
          <w:rFonts w:ascii="Times New Roman" w:eastAsiaTheme="minorEastAsia" w:hAnsi="Times New Roman" w:cs="Times New Roman"/>
          <w:sz w:val="26"/>
          <w:szCs w:val="26"/>
        </w:rPr>
        <w:t xml:space="preserve">тис. </w:t>
      </w:r>
      <w:r w:rsidR="00BA3CF0">
        <w:rPr>
          <w:rFonts w:ascii="Times New Roman" w:eastAsiaTheme="minorEastAsia" w:hAnsi="Times New Roman" w:cs="Times New Roman"/>
          <w:sz w:val="26"/>
          <w:szCs w:val="26"/>
        </w:rPr>
        <w:t>грн.)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72"/>
        <w:gridCol w:w="5783"/>
      </w:tblGrid>
      <w:tr w:rsidR="00BA3CF0" w:rsidRPr="00D1556F" w:rsidTr="00070423">
        <w:trPr>
          <w:trHeight w:val="255"/>
        </w:trPr>
        <w:tc>
          <w:tcPr>
            <w:tcW w:w="2066" w:type="pct"/>
            <w:shd w:val="clear" w:color="auto" w:fill="auto"/>
            <w:vAlign w:val="center"/>
            <w:hideMark/>
          </w:tcPr>
          <w:p w:rsidR="00BA3CF0" w:rsidRPr="00D1556F" w:rsidRDefault="00C75361" w:rsidP="00BA3CF0">
            <w:pPr>
              <w:spacing w:after="0" w:line="240" w:lineRule="auto"/>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Б</w:t>
            </w:r>
            <w:r w:rsidR="00BA3CF0" w:rsidRPr="00D1556F">
              <w:rPr>
                <w:rFonts w:ascii="Times New Roman" w:eastAsia="Times New Roman" w:hAnsi="Times New Roman" w:cs="Times New Roman"/>
                <w:sz w:val="26"/>
                <w:szCs w:val="26"/>
                <w:lang w:eastAsia="uk-UA"/>
              </w:rPr>
              <w:t>ланки медичні</w:t>
            </w:r>
          </w:p>
        </w:tc>
        <w:tc>
          <w:tcPr>
            <w:tcW w:w="2934" w:type="pct"/>
            <w:shd w:val="clear" w:color="auto" w:fill="auto"/>
            <w:noWrap/>
            <w:vAlign w:val="center"/>
            <w:hideMark/>
          </w:tcPr>
          <w:p w:rsidR="00BA3CF0" w:rsidRPr="00D1556F" w:rsidRDefault="00C75361" w:rsidP="00BA3CF0">
            <w:pPr>
              <w:spacing w:after="0" w:line="240" w:lineRule="auto"/>
              <w:jc w:val="right"/>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1 000,0</w:t>
            </w:r>
          </w:p>
        </w:tc>
      </w:tr>
      <w:tr w:rsidR="00C75361" w:rsidRPr="00D1556F" w:rsidTr="00070423">
        <w:trPr>
          <w:trHeight w:val="255"/>
        </w:trPr>
        <w:tc>
          <w:tcPr>
            <w:tcW w:w="2066" w:type="pct"/>
            <w:shd w:val="clear" w:color="auto" w:fill="auto"/>
            <w:vAlign w:val="center"/>
            <w:hideMark/>
          </w:tcPr>
          <w:p w:rsidR="00C75361" w:rsidRPr="00D1556F" w:rsidRDefault="00C75361" w:rsidP="00BA3CF0">
            <w:pPr>
              <w:spacing w:after="0" w:line="240" w:lineRule="auto"/>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Канцелярське приладдя</w:t>
            </w:r>
          </w:p>
        </w:tc>
        <w:tc>
          <w:tcPr>
            <w:tcW w:w="2934" w:type="pct"/>
            <w:shd w:val="clear" w:color="auto" w:fill="auto"/>
            <w:noWrap/>
            <w:vAlign w:val="center"/>
            <w:hideMark/>
          </w:tcPr>
          <w:p w:rsidR="00C75361" w:rsidRPr="00D1556F" w:rsidRDefault="00C75361" w:rsidP="00BA3CF0">
            <w:pPr>
              <w:spacing w:after="0" w:line="240" w:lineRule="auto"/>
              <w:jc w:val="right"/>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300,0</w:t>
            </w:r>
          </w:p>
        </w:tc>
      </w:tr>
      <w:tr w:rsidR="00BA3CF0" w:rsidRPr="00D1556F" w:rsidTr="00070423">
        <w:trPr>
          <w:trHeight w:val="255"/>
        </w:trPr>
        <w:tc>
          <w:tcPr>
            <w:tcW w:w="2066" w:type="pct"/>
            <w:shd w:val="clear" w:color="auto" w:fill="auto"/>
            <w:vAlign w:val="center"/>
            <w:hideMark/>
          </w:tcPr>
          <w:p w:rsidR="00BA3CF0" w:rsidRPr="00D1556F" w:rsidRDefault="00BA3CF0" w:rsidP="00BA3CF0">
            <w:pPr>
              <w:spacing w:after="0" w:line="240" w:lineRule="auto"/>
              <w:rPr>
                <w:rFonts w:ascii="Times New Roman" w:eastAsia="Times New Roman" w:hAnsi="Times New Roman" w:cs="Times New Roman"/>
                <w:sz w:val="26"/>
                <w:szCs w:val="26"/>
                <w:lang w:eastAsia="uk-UA"/>
              </w:rPr>
            </w:pPr>
            <w:r w:rsidRPr="00D1556F">
              <w:rPr>
                <w:rFonts w:ascii="Times New Roman" w:eastAsia="Times New Roman" w:hAnsi="Times New Roman" w:cs="Times New Roman"/>
                <w:sz w:val="26"/>
                <w:szCs w:val="26"/>
                <w:lang w:eastAsia="uk-UA"/>
              </w:rPr>
              <w:t>Папір офісний</w:t>
            </w:r>
          </w:p>
        </w:tc>
        <w:tc>
          <w:tcPr>
            <w:tcW w:w="2934" w:type="pct"/>
            <w:shd w:val="clear" w:color="auto" w:fill="auto"/>
            <w:noWrap/>
            <w:vAlign w:val="center"/>
            <w:hideMark/>
          </w:tcPr>
          <w:p w:rsidR="00BA3CF0" w:rsidRPr="00D1556F" w:rsidRDefault="00C75361" w:rsidP="00BA3CF0">
            <w:pPr>
              <w:spacing w:after="0" w:line="240" w:lineRule="auto"/>
              <w:jc w:val="right"/>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100,0</w:t>
            </w:r>
          </w:p>
        </w:tc>
      </w:tr>
      <w:tr w:rsidR="00BA3CF0" w:rsidRPr="00D1556F" w:rsidTr="00070423">
        <w:trPr>
          <w:trHeight w:val="510"/>
        </w:trPr>
        <w:tc>
          <w:tcPr>
            <w:tcW w:w="2066" w:type="pct"/>
            <w:shd w:val="clear" w:color="auto" w:fill="auto"/>
            <w:vAlign w:val="center"/>
            <w:hideMark/>
          </w:tcPr>
          <w:p w:rsidR="00BA3CF0" w:rsidRPr="00D1556F" w:rsidRDefault="00C75361" w:rsidP="00BA3CF0">
            <w:pPr>
              <w:spacing w:after="0" w:line="240" w:lineRule="auto"/>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І</w:t>
            </w:r>
            <w:r w:rsidR="00BA3CF0" w:rsidRPr="00D1556F">
              <w:rPr>
                <w:rFonts w:ascii="Times New Roman" w:eastAsia="Times New Roman" w:hAnsi="Times New Roman" w:cs="Times New Roman"/>
                <w:sz w:val="26"/>
                <w:szCs w:val="26"/>
                <w:lang w:eastAsia="uk-UA"/>
              </w:rPr>
              <w:t>нвентар та інструменти для господарської діяльності</w:t>
            </w:r>
          </w:p>
        </w:tc>
        <w:tc>
          <w:tcPr>
            <w:tcW w:w="2934" w:type="pct"/>
            <w:shd w:val="clear" w:color="auto" w:fill="auto"/>
            <w:noWrap/>
            <w:vAlign w:val="center"/>
            <w:hideMark/>
          </w:tcPr>
          <w:p w:rsidR="00BA3CF0" w:rsidRPr="00D1556F" w:rsidRDefault="00C75361" w:rsidP="00BA3CF0">
            <w:pPr>
              <w:spacing w:after="0" w:line="240" w:lineRule="auto"/>
              <w:jc w:val="right"/>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500,0</w:t>
            </w:r>
          </w:p>
        </w:tc>
      </w:tr>
      <w:tr w:rsidR="00BA3CF0" w:rsidRPr="00D1556F" w:rsidTr="00070423">
        <w:trPr>
          <w:trHeight w:val="255"/>
        </w:trPr>
        <w:tc>
          <w:tcPr>
            <w:tcW w:w="2066" w:type="pct"/>
            <w:shd w:val="clear" w:color="auto" w:fill="auto"/>
            <w:vAlign w:val="center"/>
            <w:hideMark/>
          </w:tcPr>
          <w:p w:rsidR="00BA3CF0" w:rsidRPr="00D1556F" w:rsidRDefault="00C75361" w:rsidP="00BA3CF0">
            <w:pPr>
              <w:spacing w:after="0" w:line="240" w:lineRule="auto"/>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Г</w:t>
            </w:r>
            <w:r w:rsidR="00BA3CF0" w:rsidRPr="00D1556F">
              <w:rPr>
                <w:rFonts w:ascii="Times New Roman" w:eastAsia="Times New Roman" w:hAnsi="Times New Roman" w:cs="Times New Roman"/>
                <w:sz w:val="26"/>
                <w:szCs w:val="26"/>
                <w:lang w:eastAsia="uk-UA"/>
              </w:rPr>
              <w:t>аз пропан, бензин</w:t>
            </w:r>
          </w:p>
        </w:tc>
        <w:tc>
          <w:tcPr>
            <w:tcW w:w="2934" w:type="pct"/>
            <w:shd w:val="clear" w:color="auto" w:fill="auto"/>
            <w:noWrap/>
            <w:vAlign w:val="center"/>
            <w:hideMark/>
          </w:tcPr>
          <w:p w:rsidR="00BA3CF0" w:rsidRPr="00D1556F" w:rsidRDefault="00C75361" w:rsidP="00BA3CF0">
            <w:pPr>
              <w:spacing w:after="0" w:line="240" w:lineRule="auto"/>
              <w:jc w:val="right"/>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700,0</w:t>
            </w:r>
          </w:p>
        </w:tc>
      </w:tr>
      <w:tr w:rsidR="00BA3CF0" w:rsidRPr="00D1556F" w:rsidTr="00070423">
        <w:trPr>
          <w:trHeight w:val="255"/>
        </w:trPr>
        <w:tc>
          <w:tcPr>
            <w:tcW w:w="2066" w:type="pct"/>
            <w:shd w:val="clear" w:color="auto" w:fill="auto"/>
            <w:vAlign w:val="center"/>
            <w:hideMark/>
          </w:tcPr>
          <w:p w:rsidR="00BA3CF0" w:rsidRPr="00D1556F" w:rsidRDefault="00C75361" w:rsidP="00BA3CF0">
            <w:pPr>
              <w:spacing w:after="0" w:line="240" w:lineRule="auto"/>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Д</w:t>
            </w:r>
            <w:r w:rsidR="00BA3CF0" w:rsidRPr="00D1556F">
              <w:rPr>
                <w:rFonts w:ascii="Times New Roman" w:eastAsia="Times New Roman" w:hAnsi="Times New Roman" w:cs="Times New Roman"/>
                <w:sz w:val="26"/>
                <w:szCs w:val="26"/>
                <w:lang w:eastAsia="uk-UA"/>
              </w:rPr>
              <w:t>изельне пальне</w:t>
            </w:r>
          </w:p>
        </w:tc>
        <w:tc>
          <w:tcPr>
            <w:tcW w:w="2934" w:type="pct"/>
            <w:shd w:val="clear" w:color="auto" w:fill="auto"/>
            <w:noWrap/>
            <w:vAlign w:val="center"/>
            <w:hideMark/>
          </w:tcPr>
          <w:p w:rsidR="00BA3CF0" w:rsidRPr="00D1556F" w:rsidRDefault="00C75361" w:rsidP="00BA3CF0">
            <w:pPr>
              <w:spacing w:after="0" w:line="240" w:lineRule="auto"/>
              <w:jc w:val="right"/>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2 000,0</w:t>
            </w:r>
          </w:p>
        </w:tc>
      </w:tr>
      <w:tr w:rsidR="00BA3CF0" w:rsidRPr="00D1556F" w:rsidTr="00070423">
        <w:trPr>
          <w:trHeight w:val="255"/>
        </w:trPr>
        <w:tc>
          <w:tcPr>
            <w:tcW w:w="2066" w:type="pct"/>
            <w:shd w:val="clear" w:color="auto" w:fill="auto"/>
            <w:vAlign w:val="center"/>
            <w:hideMark/>
          </w:tcPr>
          <w:p w:rsidR="00BA3CF0" w:rsidRPr="00D1556F" w:rsidRDefault="00C75361" w:rsidP="00BA3CF0">
            <w:pPr>
              <w:spacing w:after="0" w:line="240" w:lineRule="auto"/>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З</w:t>
            </w:r>
            <w:r w:rsidR="00BA3CF0" w:rsidRPr="00D1556F">
              <w:rPr>
                <w:rFonts w:ascii="Times New Roman" w:eastAsia="Times New Roman" w:hAnsi="Times New Roman" w:cs="Times New Roman"/>
                <w:sz w:val="26"/>
                <w:szCs w:val="26"/>
                <w:lang w:eastAsia="uk-UA"/>
              </w:rPr>
              <w:t>апчастини</w:t>
            </w:r>
            <w:r w:rsidR="00E04B98" w:rsidRPr="00D1556F">
              <w:rPr>
                <w:rFonts w:ascii="Times New Roman" w:eastAsia="Times New Roman" w:hAnsi="Times New Roman" w:cs="Times New Roman"/>
                <w:sz w:val="26"/>
                <w:szCs w:val="26"/>
                <w:lang w:eastAsia="uk-UA"/>
              </w:rPr>
              <w:t xml:space="preserve"> т.з</w:t>
            </w:r>
            <w:r>
              <w:rPr>
                <w:rFonts w:ascii="Times New Roman" w:eastAsia="Times New Roman" w:hAnsi="Times New Roman" w:cs="Times New Roman"/>
                <w:sz w:val="26"/>
                <w:szCs w:val="26"/>
                <w:lang w:eastAsia="uk-UA"/>
              </w:rPr>
              <w:t>.</w:t>
            </w:r>
          </w:p>
        </w:tc>
        <w:tc>
          <w:tcPr>
            <w:tcW w:w="2934" w:type="pct"/>
            <w:shd w:val="clear" w:color="auto" w:fill="auto"/>
            <w:noWrap/>
            <w:vAlign w:val="center"/>
            <w:hideMark/>
          </w:tcPr>
          <w:p w:rsidR="00BA3CF0" w:rsidRPr="00D1556F" w:rsidRDefault="00C75361" w:rsidP="00BA3CF0">
            <w:pPr>
              <w:spacing w:after="0" w:line="240" w:lineRule="auto"/>
              <w:jc w:val="right"/>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500,0</w:t>
            </w:r>
          </w:p>
        </w:tc>
      </w:tr>
    </w:tbl>
    <w:p w:rsidR="002E2BA0" w:rsidRPr="001C097E" w:rsidRDefault="002E2BA0" w:rsidP="005F158B">
      <w:pPr>
        <w:tabs>
          <w:tab w:val="left" w:pos="540"/>
          <w:tab w:val="left" w:pos="2880"/>
          <w:tab w:val="left" w:pos="7020"/>
        </w:tabs>
        <w:spacing w:after="0" w:line="240" w:lineRule="auto"/>
        <w:rPr>
          <w:rFonts w:ascii="Times New Roman" w:eastAsiaTheme="minorEastAsia" w:hAnsi="Times New Roman" w:cs="Times New Roman"/>
          <w:sz w:val="26"/>
          <w:szCs w:val="26"/>
        </w:rPr>
      </w:pPr>
    </w:p>
    <w:p w:rsidR="003D7DE6" w:rsidRPr="001C097E" w:rsidRDefault="003D7DE6" w:rsidP="007341C4">
      <w:pPr>
        <w:spacing w:after="0" w:line="240" w:lineRule="auto"/>
        <w:ind w:firstLine="705"/>
        <w:jc w:val="both"/>
        <w:rPr>
          <w:rFonts w:ascii="Times New Roman" w:hAnsi="Times New Roman" w:cs="Times New Roman"/>
          <w:sz w:val="26"/>
          <w:szCs w:val="26"/>
        </w:rPr>
      </w:pPr>
      <w:r w:rsidRPr="001C097E">
        <w:rPr>
          <w:rFonts w:ascii="Times New Roman" w:hAnsi="Times New Roman" w:cs="Times New Roman"/>
          <w:sz w:val="26"/>
          <w:szCs w:val="26"/>
        </w:rPr>
        <w:t xml:space="preserve">Медикаменти та перев’язувальні матеріали (Ряд 1080) – </w:t>
      </w:r>
      <w:r w:rsidR="00C75361">
        <w:rPr>
          <w:rFonts w:ascii="Times New Roman" w:hAnsi="Times New Roman" w:cs="Times New Roman"/>
          <w:sz w:val="26"/>
          <w:szCs w:val="26"/>
        </w:rPr>
        <w:t>11 440,2</w:t>
      </w:r>
      <w:r w:rsidRPr="001C097E">
        <w:rPr>
          <w:rFonts w:ascii="Times New Roman" w:hAnsi="Times New Roman" w:cs="Times New Roman"/>
          <w:sz w:val="26"/>
          <w:szCs w:val="26"/>
        </w:rPr>
        <w:t xml:space="preserve"> тис. грн.</w:t>
      </w:r>
      <w:r w:rsidR="00CF6E8C" w:rsidRPr="001C097E">
        <w:rPr>
          <w:rFonts w:ascii="Times New Roman" w:hAnsi="Times New Roman" w:cs="Times New Roman"/>
          <w:sz w:val="26"/>
          <w:szCs w:val="26"/>
        </w:rPr>
        <w:t xml:space="preserve"> (</w:t>
      </w:r>
      <w:r w:rsidR="00C75361">
        <w:rPr>
          <w:rFonts w:ascii="Times New Roman" w:hAnsi="Times New Roman" w:cs="Times New Roman"/>
          <w:sz w:val="26"/>
          <w:szCs w:val="26"/>
        </w:rPr>
        <w:t>3 000,0 тис. грн. – власні кошти підприємства; 8 350,9</w:t>
      </w:r>
      <w:r w:rsidR="00D578D2">
        <w:rPr>
          <w:rFonts w:ascii="Times New Roman" w:hAnsi="Times New Roman" w:cs="Times New Roman"/>
          <w:sz w:val="26"/>
          <w:szCs w:val="26"/>
        </w:rPr>
        <w:t xml:space="preserve"> тис. грн. - </w:t>
      </w:r>
      <w:r w:rsidR="00C55F68" w:rsidRPr="001C097E">
        <w:rPr>
          <w:rFonts w:ascii="Times New Roman" w:hAnsi="Times New Roman" w:cs="Times New Roman"/>
          <w:sz w:val="26"/>
          <w:szCs w:val="26"/>
        </w:rPr>
        <w:t>кошти НСЗУ</w:t>
      </w:r>
      <w:r w:rsidR="00B26A9F">
        <w:rPr>
          <w:rFonts w:ascii="Times New Roman" w:hAnsi="Times New Roman" w:cs="Times New Roman"/>
          <w:sz w:val="26"/>
          <w:szCs w:val="26"/>
        </w:rPr>
        <w:t xml:space="preserve"> та</w:t>
      </w:r>
      <w:r w:rsidR="008100A8">
        <w:rPr>
          <w:rFonts w:ascii="Times New Roman" w:hAnsi="Times New Roman" w:cs="Times New Roman"/>
          <w:sz w:val="26"/>
          <w:szCs w:val="26"/>
        </w:rPr>
        <w:t xml:space="preserve"> </w:t>
      </w:r>
      <w:r w:rsidR="00C75361">
        <w:rPr>
          <w:rFonts w:ascii="Times New Roman" w:hAnsi="Times New Roman" w:cs="Times New Roman"/>
          <w:sz w:val="26"/>
          <w:szCs w:val="26"/>
        </w:rPr>
        <w:t>89,</w:t>
      </w:r>
      <w:r w:rsidR="00A8346E">
        <w:rPr>
          <w:rFonts w:ascii="Times New Roman" w:hAnsi="Times New Roman" w:cs="Times New Roman"/>
          <w:sz w:val="26"/>
          <w:szCs w:val="26"/>
        </w:rPr>
        <w:t>3</w:t>
      </w:r>
      <w:r w:rsidR="00B26A9F">
        <w:rPr>
          <w:rFonts w:ascii="Times New Roman" w:hAnsi="Times New Roman" w:cs="Times New Roman"/>
          <w:sz w:val="26"/>
          <w:szCs w:val="26"/>
        </w:rPr>
        <w:t xml:space="preserve"> тис. грн. </w:t>
      </w:r>
      <w:r w:rsidR="00A8346E">
        <w:rPr>
          <w:rFonts w:ascii="Times New Roman" w:hAnsi="Times New Roman" w:cs="Times New Roman"/>
          <w:sz w:val="26"/>
          <w:szCs w:val="26"/>
        </w:rPr>
        <w:t xml:space="preserve">кошти за </w:t>
      </w:r>
      <w:r w:rsidR="00A8346E" w:rsidRPr="00C6612C">
        <w:rPr>
          <w:rFonts w:ascii="Times New Roman" w:hAnsi="Times New Roman" w:cs="Times New Roman"/>
          <w:sz w:val="26"/>
          <w:szCs w:val="26"/>
        </w:rPr>
        <w:t>соціальн</w:t>
      </w:r>
      <w:r w:rsidR="00A8346E">
        <w:rPr>
          <w:rFonts w:ascii="Times New Roman" w:hAnsi="Times New Roman" w:cs="Times New Roman"/>
          <w:sz w:val="26"/>
          <w:szCs w:val="26"/>
        </w:rPr>
        <w:t>ою</w:t>
      </w:r>
      <w:r w:rsidR="00A8346E" w:rsidRPr="00C6612C">
        <w:rPr>
          <w:rFonts w:ascii="Times New Roman" w:hAnsi="Times New Roman" w:cs="Times New Roman"/>
          <w:sz w:val="26"/>
          <w:szCs w:val="26"/>
        </w:rPr>
        <w:t xml:space="preserve"> програм</w:t>
      </w:r>
      <w:r w:rsidR="00A8346E">
        <w:rPr>
          <w:rFonts w:ascii="Times New Roman" w:hAnsi="Times New Roman" w:cs="Times New Roman"/>
          <w:sz w:val="26"/>
          <w:szCs w:val="26"/>
        </w:rPr>
        <w:t>ою</w:t>
      </w:r>
      <w:r w:rsidR="00A8346E" w:rsidRPr="00C6612C">
        <w:rPr>
          <w:rFonts w:ascii="Times New Roman" w:hAnsi="Times New Roman" w:cs="Times New Roman"/>
          <w:sz w:val="26"/>
          <w:szCs w:val="26"/>
        </w:rPr>
        <w:t xml:space="preserve"> забезпечення виробами медичного призначення осіб з інвалідністю та дітей з інвалідністю</w:t>
      </w:r>
      <w:r w:rsidR="00B26A9F">
        <w:rPr>
          <w:rFonts w:ascii="Times New Roman" w:hAnsi="Times New Roman" w:cs="Times New Roman"/>
          <w:sz w:val="26"/>
          <w:szCs w:val="26"/>
        </w:rPr>
        <w:t xml:space="preserve"> (кошти місцевого бюджету)</w:t>
      </w:r>
      <w:r w:rsidRPr="001C097E">
        <w:rPr>
          <w:rFonts w:ascii="Times New Roman" w:hAnsi="Times New Roman" w:cs="Times New Roman"/>
          <w:sz w:val="26"/>
          <w:szCs w:val="26"/>
        </w:rPr>
        <w:t>, в тому числі:</w:t>
      </w:r>
    </w:p>
    <w:p w:rsidR="002E2BA0" w:rsidRDefault="00BA3CF0" w:rsidP="007341C4">
      <w:pPr>
        <w:spacing w:after="0" w:line="240" w:lineRule="auto"/>
        <w:ind w:firstLine="705"/>
        <w:jc w:val="both"/>
        <w:rPr>
          <w:rFonts w:ascii="Times New Roman" w:hAnsi="Times New Roman" w:cs="Times New Roman"/>
          <w:sz w:val="26"/>
          <w:szCs w:val="26"/>
        </w:rPr>
      </w:pPr>
      <w:r>
        <w:rPr>
          <w:rFonts w:ascii="Times New Roman" w:hAnsi="Times New Roman" w:cs="Times New Roman"/>
          <w:sz w:val="26"/>
          <w:szCs w:val="26"/>
        </w:rPr>
        <w:t>Фармацевтична продукція</w:t>
      </w:r>
      <w:r w:rsidR="00686683">
        <w:rPr>
          <w:rFonts w:ascii="Times New Roman" w:hAnsi="Times New Roman" w:cs="Times New Roman"/>
          <w:sz w:val="26"/>
          <w:szCs w:val="26"/>
        </w:rPr>
        <w:t xml:space="preserve"> </w:t>
      </w:r>
      <w:r>
        <w:rPr>
          <w:rFonts w:ascii="Times New Roman" w:hAnsi="Times New Roman" w:cs="Times New Roman"/>
          <w:sz w:val="26"/>
          <w:szCs w:val="26"/>
        </w:rPr>
        <w:t xml:space="preserve"> – </w:t>
      </w:r>
      <w:r w:rsidR="00686683">
        <w:rPr>
          <w:rFonts w:ascii="Times New Roman" w:hAnsi="Times New Roman" w:cs="Times New Roman"/>
          <w:sz w:val="26"/>
          <w:szCs w:val="26"/>
        </w:rPr>
        <w:t>8</w:t>
      </w:r>
      <w:r w:rsidR="00A8346E">
        <w:rPr>
          <w:rFonts w:ascii="Times New Roman" w:hAnsi="Times New Roman" w:cs="Times New Roman"/>
          <w:sz w:val="26"/>
          <w:szCs w:val="26"/>
        </w:rPr>
        <w:t> 000,0</w:t>
      </w:r>
      <w:r>
        <w:rPr>
          <w:rFonts w:ascii="Times New Roman" w:hAnsi="Times New Roman" w:cs="Times New Roman"/>
          <w:sz w:val="26"/>
          <w:szCs w:val="26"/>
        </w:rPr>
        <w:t xml:space="preserve"> тис. грн.</w:t>
      </w:r>
    </w:p>
    <w:p w:rsidR="00686683" w:rsidRDefault="00686683" w:rsidP="007341C4">
      <w:pPr>
        <w:spacing w:after="0" w:line="240" w:lineRule="auto"/>
        <w:ind w:firstLine="705"/>
        <w:jc w:val="both"/>
        <w:rPr>
          <w:rFonts w:ascii="Times New Roman" w:hAnsi="Times New Roman" w:cs="Times New Roman"/>
          <w:sz w:val="26"/>
          <w:szCs w:val="26"/>
        </w:rPr>
      </w:pPr>
      <w:r>
        <w:rPr>
          <w:rFonts w:ascii="Times New Roman" w:hAnsi="Times New Roman" w:cs="Times New Roman"/>
          <w:sz w:val="26"/>
          <w:szCs w:val="26"/>
        </w:rPr>
        <w:t>Перев’язувальні матеріали – 1 000,0 тис. грн.</w:t>
      </w:r>
    </w:p>
    <w:p w:rsidR="00686683" w:rsidRDefault="00686683" w:rsidP="007341C4">
      <w:pPr>
        <w:spacing w:after="0" w:line="240" w:lineRule="auto"/>
        <w:ind w:firstLine="705"/>
        <w:jc w:val="both"/>
        <w:rPr>
          <w:rFonts w:ascii="Times New Roman" w:hAnsi="Times New Roman" w:cs="Times New Roman"/>
          <w:sz w:val="26"/>
          <w:szCs w:val="26"/>
        </w:rPr>
      </w:pPr>
      <w:r>
        <w:rPr>
          <w:rFonts w:ascii="Times New Roman" w:hAnsi="Times New Roman" w:cs="Times New Roman"/>
          <w:sz w:val="26"/>
          <w:szCs w:val="26"/>
        </w:rPr>
        <w:t>Медичні матеріали – 2 350,9 тис. грн.</w:t>
      </w:r>
    </w:p>
    <w:p w:rsidR="00B26A9F" w:rsidRPr="001C097E" w:rsidRDefault="00B26A9F" w:rsidP="007341C4">
      <w:pPr>
        <w:spacing w:after="0" w:line="240" w:lineRule="auto"/>
        <w:ind w:firstLine="705"/>
        <w:jc w:val="both"/>
        <w:rPr>
          <w:rFonts w:ascii="Times New Roman" w:hAnsi="Times New Roman" w:cs="Times New Roman"/>
          <w:sz w:val="26"/>
          <w:szCs w:val="26"/>
        </w:rPr>
      </w:pPr>
      <w:r>
        <w:rPr>
          <w:rFonts w:ascii="Times New Roman" w:hAnsi="Times New Roman" w:cs="Times New Roman"/>
          <w:sz w:val="26"/>
          <w:szCs w:val="26"/>
        </w:rPr>
        <w:t>Вироби медичного при</w:t>
      </w:r>
      <w:r w:rsidR="00070423">
        <w:rPr>
          <w:rFonts w:ascii="Times New Roman" w:hAnsi="Times New Roman" w:cs="Times New Roman"/>
          <w:sz w:val="26"/>
          <w:szCs w:val="26"/>
        </w:rPr>
        <w:t>значення для забезпечення осіб з</w:t>
      </w:r>
      <w:r>
        <w:rPr>
          <w:rFonts w:ascii="Times New Roman" w:hAnsi="Times New Roman" w:cs="Times New Roman"/>
          <w:sz w:val="26"/>
          <w:szCs w:val="26"/>
        </w:rPr>
        <w:t xml:space="preserve"> інвалідністю – </w:t>
      </w:r>
      <w:r w:rsidR="00686683">
        <w:rPr>
          <w:rFonts w:ascii="Times New Roman" w:hAnsi="Times New Roman" w:cs="Times New Roman"/>
          <w:sz w:val="26"/>
          <w:szCs w:val="26"/>
        </w:rPr>
        <w:t>89,3</w:t>
      </w:r>
      <w:r>
        <w:rPr>
          <w:rFonts w:ascii="Times New Roman" w:hAnsi="Times New Roman" w:cs="Times New Roman"/>
          <w:sz w:val="26"/>
          <w:szCs w:val="26"/>
        </w:rPr>
        <w:t xml:space="preserve"> тис. грн.</w:t>
      </w:r>
    </w:p>
    <w:p w:rsidR="00984950" w:rsidRPr="001C097E" w:rsidRDefault="00984950" w:rsidP="007341C4">
      <w:pPr>
        <w:spacing w:after="0" w:line="240" w:lineRule="auto"/>
        <w:ind w:firstLine="705"/>
        <w:jc w:val="both"/>
        <w:rPr>
          <w:rFonts w:ascii="Times New Roman" w:hAnsi="Times New Roman" w:cs="Times New Roman"/>
          <w:sz w:val="26"/>
          <w:szCs w:val="26"/>
        </w:rPr>
      </w:pPr>
    </w:p>
    <w:p w:rsidR="002E2BA0" w:rsidRPr="001C097E" w:rsidRDefault="00CF6E8C" w:rsidP="007341C4">
      <w:pPr>
        <w:spacing w:after="0" w:line="240" w:lineRule="auto"/>
        <w:ind w:firstLine="705"/>
        <w:jc w:val="both"/>
        <w:rPr>
          <w:rFonts w:ascii="Times New Roman" w:hAnsi="Times New Roman" w:cs="Times New Roman"/>
          <w:sz w:val="26"/>
          <w:szCs w:val="26"/>
        </w:rPr>
      </w:pPr>
      <w:r w:rsidRPr="001C097E">
        <w:rPr>
          <w:rFonts w:ascii="Times New Roman" w:hAnsi="Times New Roman" w:cs="Times New Roman"/>
          <w:sz w:val="26"/>
          <w:szCs w:val="26"/>
        </w:rPr>
        <w:t>Продукти харчування (Ряд 1090) –</w:t>
      </w:r>
      <w:r w:rsidR="00A8346E">
        <w:rPr>
          <w:rFonts w:ascii="Times New Roman" w:hAnsi="Times New Roman" w:cs="Times New Roman"/>
          <w:sz w:val="26"/>
          <w:szCs w:val="26"/>
        </w:rPr>
        <w:t xml:space="preserve"> </w:t>
      </w:r>
      <w:r w:rsidR="00686683">
        <w:rPr>
          <w:rFonts w:ascii="Times New Roman" w:hAnsi="Times New Roman" w:cs="Times New Roman"/>
          <w:sz w:val="26"/>
          <w:szCs w:val="26"/>
        </w:rPr>
        <w:t>8 432,7</w:t>
      </w:r>
      <w:r w:rsidR="00A8346E">
        <w:rPr>
          <w:rFonts w:ascii="Times New Roman" w:hAnsi="Times New Roman" w:cs="Times New Roman"/>
          <w:sz w:val="26"/>
          <w:szCs w:val="26"/>
        </w:rPr>
        <w:t xml:space="preserve"> тис. грн.</w:t>
      </w:r>
      <w:r w:rsidRPr="001C097E">
        <w:rPr>
          <w:rFonts w:ascii="Times New Roman" w:hAnsi="Times New Roman" w:cs="Times New Roman"/>
          <w:sz w:val="26"/>
          <w:szCs w:val="26"/>
        </w:rPr>
        <w:t xml:space="preserve"> </w:t>
      </w:r>
      <w:r w:rsidR="00A8346E">
        <w:rPr>
          <w:rFonts w:ascii="Times New Roman" w:hAnsi="Times New Roman" w:cs="Times New Roman"/>
          <w:sz w:val="26"/>
          <w:szCs w:val="26"/>
        </w:rPr>
        <w:t>(</w:t>
      </w:r>
      <w:r w:rsidR="00686683">
        <w:rPr>
          <w:rFonts w:ascii="Times New Roman" w:hAnsi="Times New Roman" w:cs="Times New Roman"/>
          <w:sz w:val="26"/>
          <w:szCs w:val="26"/>
        </w:rPr>
        <w:t>8 432,7</w:t>
      </w:r>
      <w:r w:rsidR="00A8346E">
        <w:rPr>
          <w:rFonts w:ascii="Times New Roman" w:hAnsi="Times New Roman" w:cs="Times New Roman"/>
          <w:sz w:val="26"/>
          <w:szCs w:val="26"/>
        </w:rPr>
        <w:t xml:space="preserve"> тис. грн. - </w:t>
      </w:r>
      <w:r w:rsidR="00C016DD">
        <w:rPr>
          <w:rFonts w:ascii="Times New Roman" w:hAnsi="Times New Roman" w:cs="Times New Roman"/>
          <w:sz w:val="26"/>
          <w:szCs w:val="26"/>
        </w:rPr>
        <w:t>кошти НСЗУ</w:t>
      </w:r>
      <w:r w:rsidR="00686683">
        <w:rPr>
          <w:rFonts w:ascii="Times New Roman" w:hAnsi="Times New Roman" w:cs="Times New Roman"/>
          <w:sz w:val="26"/>
          <w:szCs w:val="26"/>
        </w:rPr>
        <w:t>)</w:t>
      </w:r>
      <w:r w:rsidR="00A8346E">
        <w:rPr>
          <w:rFonts w:ascii="Times New Roman" w:eastAsiaTheme="minorEastAsia" w:hAnsi="Times New Roman" w:cs="Times New Roman"/>
          <w:sz w:val="26"/>
          <w:szCs w:val="26"/>
        </w:rPr>
        <w:t xml:space="preserve">, </w:t>
      </w:r>
      <w:r w:rsidRPr="001C097E">
        <w:rPr>
          <w:rFonts w:ascii="Times New Roman" w:hAnsi="Times New Roman" w:cs="Times New Roman"/>
          <w:sz w:val="26"/>
          <w:szCs w:val="26"/>
        </w:rPr>
        <w:t>в тому числі:</w:t>
      </w:r>
    </w:p>
    <w:p w:rsidR="00860458" w:rsidRDefault="002B279E" w:rsidP="00860458">
      <w:pPr>
        <w:pStyle w:val="a3"/>
        <w:numPr>
          <w:ilvl w:val="0"/>
          <w:numId w:val="11"/>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Кейтерингові послуги</w:t>
      </w:r>
      <w:r w:rsidR="00A8346E">
        <w:rPr>
          <w:rFonts w:ascii="Times New Roman" w:hAnsi="Times New Roman" w:cs="Times New Roman"/>
          <w:sz w:val="26"/>
          <w:szCs w:val="26"/>
        </w:rPr>
        <w:t xml:space="preserve"> (забезпечення харчування пацієнтів  (</w:t>
      </w:r>
      <w:r w:rsidR="00686683">
        <w:rPr>
          <w:rFonts w:ascii="Times New Roman" w:hAnsi="Times New Roman" w:cs="Times New Roman"/>
          <w:sz w:val="26"/>
          <w:szCs w:val="26"/>
        </w:rPr>
        <w:t xml:space="preserve">45 000 </w:t>
      </w:r>
      <w:r w:rsidR="00A8346E">
        <w:rPr>
          <w:rFonts w:ascii="Times New Roman" w:hAnsi="Times New Roman" w:cs="Times New Roman"/>
          <w:sz w:val="26"/>
          <w:szCs w:val="26"/>
        </w:rPr>
        <w:t xml:space="preserve">чоловік) КП «ЛЛІЛ» ЛМР при середній вартості харчування </w:t>
      </w:r>
      <w:r w:rsidR="00686683">
        <w:rPr>
          <w:rFonts w:ascii="Times New Roman" w:hAnsi="Times New Roman" w:cs="Times New Roman"/>
          <w:sz w:val="26"/>
          <w:szCs w:val="26"/>
        </w:rPr>
        <w:t>187,39</w:t>
      </w:r>
      <w:r w:rsidR="00A8346E">
        <w:rPr>
          <w:rFonts w:ascii="Times New Roman" w:hAnsi="Times New Roman" w:cs="Times New Roman"/>
          <w:sz w:val="26"/>
          <w:szCs w:val="26"/>
        </w:rPr>
        <w:t xml:space="preserve"> грн/добу</w:t>
      </w:r>
      <w:r>
        <w:rPr>
          <w:rFonts w:ascii="Times New Roman" w:hAnsi="Times New Roman" w:cs="Times New Roman"/>
          <w:sz w:val="26"/>
          <w:szCs w:val="26"/>
        </w:rPr>
        <w:t>.</w:t>
      </w:r>
    </w:p>
    <w:p w:rsidR="00A8346E" w:rsidRPr="00860458" w:rsidRDefault="00A8346E" w:rsidP="00A8346E">
      <w:pPr>
        <w:pStyle w:val="a3"/>
        <w:spacing w:after="0" w:line="240" w:lineRule="auto"/>
        <w:ind w:left="1065"/>
        <w:jc w:val="both"/>
        <w:rPr>
          <w:rFonts w:ascii="Times New Roman" w:hAnsi="Times New Roman" w:cs="Times New Roman"/>
          <w:sz w:val="26"/>
          <w:szCs w:val="26"/>
        </w:rPr>
      </w:pPr>
    </w:p>
    <w:p w:rsidR="002E2BA0" w:rsidRPr="001C097E" w:rsidRDefault="006B1E7B" w:rsidP="007341C4">
      <w:pPr>
        <w:spacing w:after="0" w:line="240" w:lineRule="auto"/>
        <w:ind w:firstLine="705"/>
        <w:jc w:val="both"/>
        <w:rPr>
          <w:rFonts w:ascii="Times New Roman" w:hAnsi="Times New Roman" w:cs="Times New Roman"/>
          <w:sz w:val="26"/>
          <w:szCs w:val="26"/>
        </w:rPr>
      </w:pPr>
      <w:r w:rsidRPr="001C097E">
        <w:rPr>
          <w:rFonts w:ascii="Times New Roman" w:hAnsi="Times New Roman" w:cs="Times New Roman"/>
          <w:sz w:val="26"/>
          <w:szCs w:val="26"/>
        </w:rPr>
        <w:t xml:space="preserve">Оплата послуг (крім комунальних) (Ряд 1100) – </w:t>
      </w:r>
      <w:r w:rsidR="00686683">
        <w:rPr>
          <w:rFonts w:ascii="Times New Roman" w:hAnsi="Times New Roman" w:cs="Times New Roman"/>
          <w:sz w:val="26"/>
          <w:szCs w:val="26"/>
        </w:rPr>
        <w:t>3 770</w:t>
      </w:r>
      <w:r w:rsidR="00A8346E">
        <w:rPr>
          <w:rFonts w:ascii="Times New Roman" w:hAnsi="Times New Roman" w:cs="Times New Roman"/>
          <w:sz w:val="26"/>
          <w:szCs w:val="26"/>
        </w:rPr>
        <w:t>,0</w:t>
      </w:r>
      <w:r w:rsidRPr="001C097E">
        <w:rPr>
          <w:rFonts w:ascii="Times New Roman" w:hAnsi="Times New Roman" w:cs="Times New Roman"/>
          <w:sz w:val="26"/>
          <w:szCs w:val="26"/>
        </w:rPr>
        <w:t xml:space="preserve"> тис. грн. (</w:t>
      </w:r>
      <w:r w:rsidR="00686683">
        <w:rPr>
          <w:rFonts w:ascii="Times New Roman" w:hAnsi="Times New Roman" w:cs="Times New Roman"/>
          <w:sz w:val="26"/>
          <w:szCs w:val="26"/>
        </w:rPr>
        <w:t>1 600</w:t>
      </w:r>
      <w:r w:rsidR="00A8346E">
        <w:rPr>
          <w:rFonts w:ascii="Times New Roman" w:hAnsi="Times New Roman" w:cs="Times New Roman"/>
          <w:sz w:val="26"/>
          <w:szCs w:val="26"/>
        </w:rPr>
        <w:t>,0</w:t>
      </w:r>
      <w:r w:rsidRPr="001C097E">
        <w:rPr>
          <w:rFonts w:ascii="Times New Roman" w:hAnsi="Times New Roman" w:cs="Times New Roman"/>
          <w:sz w:val="26"/>
          <w:szCs w:val="26"/>
        </w:rPr>
        <w:t xml:space="preserve"> тис. г</w:t>
      </w:r>
      <w:r w:rsidR="00C51978" w:rsidRPr="001C097E">
        <w:rPr>
          <w:rFonts w:ascii="Times New Roman" w:hAnsi="Times New Roman" w:cs="Times New Roman"/>
          <w:sz w:val="26"/>
          <w:szCs w:val="26"/>
        </w:rPr>
        <w:t>рн. –</w:t>
      </w:r>
      <w:r w:rsidR="00467BC6">
        <w:rPr>
          <w:rFonts w:ascii="Times New Roman" w:hAnsi="Times New Roman" w:cs="Times New Roman"/>
          <w:sz w:val="26"/>
          <w:szCs w:val="26"/>
        </w:rPr>
        <w:t xml:space="preserve"> </w:t>
      </w:r>
      <w:r w:rsidR="00C51978" w:rsidRPr="001C097E">
        <w:rPr>
          <w:rFonts w:ascii="Times New Roman" w:hAnsi="Times New Roman" w:cs="Times New Roman"/>
          <w:sz w:val="26"/>
          <w:szCs w:val="26"/>
        </w:rPr>
        <w:t xml:space="preserve">кошти </w:t>
      </w:r>
      <w:r w:rsidR="00AF292C">
        <w:rPr>
          <w:rFonts w:ascii="Times New Roman" w:hAnsi="Times New Roman" w:cs="Times New Roman"/>
          <w:sz w:val="26"/>
          <w:szCs w:val="26"/>
        </w:rPr>
        <w:t xml:space="preserve">НСЗУ та </w:t>
      </w:r>
      <w:r w:rsidR="00686683">
        <w:rPr>
          <w:rFonts w:ascii="Times New Roman" w:hAnsi="Times New Roman" w:cs="Times New Roman"/>
          <w:sz w:val="26"/>
          <w:szCs w:val="26"/>
        </w:rPr>
        <w:t>2 170</w:t>
      </w:r>
      <w:r w:rsidR="00A8346E">
        <w:rPr>
          <w:rFonts w:ascii="Times New Roman" w:hAnsi="Times New Roman" w:cs="Times New Roman"/>
          <w:sz w:val="26"/>
          <w:szCs w:val="26"/>
        </w:rPr>
        <w:t>,0</w:t>
      </w:r>
      <w:r w:rsidR="00AF292C">
        <w:rPr>
          <w:rFonts w:ascii="Times New Roman" w:hAnsi="Times New Roman" w:cs="Times New Roman"/>
          <w:sz w:val="26"/>
          <w:szCs w:val="26"/>
        </w:rPr>
        <w:t xml:space="preserve"> тис. грн. – власні кошти підприємства</w:t>
      </w:r>
      <w:r w:rsidRPr="001C097E">
        <w:rPr>
          <w:rFonts w:ascii="Times New Roman" w:hAnsi="Times New Roman" w:cs="Times New Roman"/>
          <w:sz w:val="26"/>
          <w:szCs w:val="26"/>
        </w:rPr>
        <w:t>), в тому числі:</w:t>
      </w:r>
    </w:p>
    <w:p w:rsidR="006B1E7B" w:rsidRDefault="006B1E7B" w:rsidP="007341C4">
      <w:pPr>
        <w:pStyle w:val="a3"/>
        <w:numPr>
          <w:ilvl w:val="0"/>
          <w:numId w:val="9"/>
        </w:numPr>
        <w:spacing w:after="0" w:line="240" w:lineRule="auto"/>
        <w:jc w:val="both"/>
        <w:rPr>
          <w:rFonts w:ascii="Times New Roman" w:hAnsi="Times New Roman" w:cs="Times New Roman"/>
          <w:sz w:val="26"/>
          <w:szCs w:val="26"/>
        </w:rPr>
      </w:pPr>
      <w:r w:rsidRPr="001C097E">
        <w:rPr>
          <w:rFonts w:ascii="Times New Roman" w:hAnsi="Times New Roman" w:cs="Times New Roman"/>
          <w:sz w:val="26"/>
          <w:szCs w:val="26"/>
        </w:rPr>
        <w:t xml:space="preserve">Обслуговування системи ЦПК – </w:t>
      </w:r>
      <w:r w:rsidR="00686683">
        <w:rPr>
          <w:rFonts w:ascii="Times New Roman" w:hAnsi="Times New Roman" w:cs="Times New Roman"/>
          <w:sz w:val="26"/>
          <w:szCs w:val="26"/>
        </w:rPr>
        <w:t>200</w:t>
      </w:r>
      <w:r w:rsidR="00A8346E">
        <w:rPr>
          <w:rFonts w:ascii="Times New Roman" w:hAnsi="Times New Roman" w:cs="Times New Roman"/>
          <w:sz w:val="26"/>
          <w:szCs w:val="26"/>
        </w:rPr>
        <w:t>,0</w:t>
      </w:r>
      <w:r w:rsidRPr="001C097E">
        <w:rPr>
          <w:rFonts w:ascii="Times New Roman" w:hAnsi="Times New Roman" w:cs="Times New Roman"/>
          <w:sz w:val="26"/>
          <w:szCs w:val="26"/>
        </w:rPr>
        <w:t xml:space="preserve"> тис. грн.,</w:t>
      </w:r>
    </w:p>
    <w:p w:rsidR="008C1C69" w:rsidRPr="001C097E" w:rsidRDefault="008C1C69" w:rsidP="007341C4">
      <w:pPr>
        <w:pStyle w:val="a3"/>
        <w:numPr>
          <w:ilvl w:val="0"/>
          <w:numId w:val="9"/>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Технічне обслуговування медичної апаратури </w:t>
      </w:r>
      <w:r w:rsidRPr="00686683">
        <w:rPr>
          <w:rFonts w:ascii="Times New Roman" w:hAnsi="Times New Roman" w:cs="Times New Roman"/>
          <w:sz w:val="26"/>
          <w:szCs w:val="26"/>
        </w:rPr>
        <w:t xml:space="preserve">– </w:t>
      </w:r>
      <w:r w:rsidR="00686683" w:rsidRPr="00686683">
        <w:rPr>
          <w:rFonts w:ascii="Times New Roman" w:hAnsi="Times New Roman" w:cs="Times New Roman"/>
          <w:sz w:val="26"/>
          <w:szCs w:val="26"/>
        </w:rPr>
        <w:t>1 325,0</w:t>
      </w:r>
      <w:r w:rsidRPr="00686683">
        <w:rPr>
          <w:rFonts w:ascii="Times New Roman" w:hAnsi="Times New Roman" w:cs="Times New Roman"/>
          <w:sz w:val="26"/>
          <w:szCs w:val="26"/>
        </w:rPr>
        <w:t xml:space="preserve"> тис. грн;</w:t>
      </w:r>
    </w:p>
    <w:p w:rsidR="006B1E7B" w:rsidRDefault="006B1E7B" w:rsidP="008C1C69">
      <w:pPr>
        <w:pStyle w:val="a3"/>
        <w:numPr>
          <w:ilvl w:val="0"/>
          <w:numId w:val="9"/>
        </w:numPr>
        <w:spacing w:after="0" w:line="240" w:lineRule="auto"/>
        <w:jc w:val="both"/>
        <w:rPr>
          <w:rFonts w:ascii="Times New Roman" w:hAnsi="Times New Roman" w:cs="Times New Roman"/>
          <w:sz w:val="26"/>
          <w:szCs w:val="26"/>
        </w:rPr>
      </w:pPr>
      <w:r w:rsidRPr="001C097E">
        <w:rPr>
          <w:rFonts w:ascii="Times New Roman" w:hAnsi="Times New Roman" w:cs="Times New Roman"/>
          <w:sz w:val="26"/>
          <w:szCs w:val="26"/>
        </w:rPr>
        <w:t>Послуги електрозв</w:t>
      </w:r>
      <w:r w:rsidRPr="001C097E">
        <w:rPr>
          <w:rFonts w:ascii="Times New Roman" w:hAnsi="Times New Roman" w:cs="Times New Roman"/>
          <w:sz w:val="26"/>
          <w:szCs w:val="26"/>
          <w:lang w:val="ru-RU"/>
        </w:rPr>
        <w:t>`</w:t>
      </w:r>
      <w:r w:rsidR="00C55F68" w:rsidRPr="001C097E">
        <w:rPr>
          <w:rFonts w:ascii="Times New Roman" w:hAnsi="Times New Roman" w:cs="Times New Roman"/>
          <w:sz w:val="26"/>
          <w:szCs w:val="26"/>
        </w:rPr>
        <w:t>язку (телефон) – 10</w:t>
      </w:r>
      <w:r w:rsidRPr="001C097E">
        <w:rPr>
          <w:rFonts w:ascii="Times New Roman" w:hAnsi="Times New Roman" w:cs="Times New Roman"/>
          <w:sz w:val="26"/>
          <w:szCs w:val="26"/>
        </w:rPr>
        <w:t>0,00 тис. грн</w:t>
      </w:r>
      <w:r w:rsidRPr="008C1C69">
        <w:rPr>
          <w:rFonts w:ascii="Times New Roman" w:hAnsi="Times New Roman" w:cs="Times New Roman"/>
          <w:sz w:val="26"/>
          <w:szCs w:val="26"/>
        </w:rPr>
        <w:t>.,</w:t>
      </w:r>
    </w:p>
    <w:p w:rsidR="008C1C69" w:rsidRPr="008C1C69" w:rsidRDefault="008C1C69" w:rsidP="008C1C69">
      <w:pPr>
        <w:pStyle w:val="a3"/>
        <w:numPr>
          <w:ilvl w:val="0"/>
          <w:numId w:val="9"/>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Послуги з доступу до мережі інтернет </w:t>
      </w:r>
      <w:r w:rsidR="00686683">
        <w:rPr>
          <w:rFonts w:ascii="Times New Roman" w:hAnsi="Times New Roman" w:cs="Times New Roman"/>
          <w:sz w:val="26"/>
          <w:szCs w:val="26"/>
        </w:rPr>
        <w:t>8</w:t>
      </w:r>
      <w:r>
        <w:rPr>
          <w:rFonts w:ascii="Times New Roman" w:hAnsi="Times New Roman" w:cs="Times New Roman"/>
          <w:sz w:val="26"/>
          <w:szCs w:val="26"/>
        </w:rPr>
        <w:t>00,00 тис. грн.,</w:t>
      </w:r>
    </w:p>
    <w:p w:rsidR="006B1E7B" w:rsidRPr="001C097E" w:rsidRDefault="006B1E7B" w:rsidP="007341C4">
      <w:pPr>
        <w:pStyle w:val="a3"/>
        <w:numPr>
          <w:ilvl w:val="0"/>
          <w:numId w:val="9"/>
        </w:numPr>
        <w:spacing w:after="0" w:line="240" w:lineRule="auto"/>
        <w:jc w:val="both"/>
        <w:rPr>
          <w:rFonts w:ascii="Times New Roman" w:hAnsi="Times New Roman" w:cs="Times New Roman"/>
          <w:sz w:val="26"/>
          <w:szCs w:val="26"/>
        </w:rPr>
      </w:pPr>
      <w:r w:rsidRPr="001C097E">
        <w:rPr>
          <w:rFonts w:ascii="Times New Roman" w:hAnsi="Times New Roman" w:cs="Times New Roman"/>
          <w:sz w:val="26"/>
          <w:szCs w:val="26"/>
        </w:rPr>
        <w:t xml:space="preserve">Пожежна сигналізація – </w:t>
      </w:r>
      <w:r w:rsidR="00C55F68" w:rsidRPr="001C097E">
        <w:rPr>
          <w:rFonts w:ascii="Times New Roman" w:hAnsi="Times New Roman" w:cs="Times New Roman"/>
          <w:sz w:val="26"/>
          <w:szCs w:val="26"/>
        </w:rPr>
        <w:t>50,0</w:t>
      </w:r>
      <w:r w:rsidR="00A2152E" w:rsidRPr="001C097E">
        <w:rPr>
          <w:rFonts w:ascii="Times New Roman" w:hAnsi="Times New Roman" w:cs="Times New Roman"/>
          <w:sz w:val="26"/>
          <w:szCs w:val="26"/>
        </w:rPr>
        <w:t xml:space="preserve"> тис.</w:t>
      </w:r>
      <w:r w:rsidRPr="001C097E">
        <w:rPr>
          <w:rFonts w:ascii="Times New Roman" w:hAnsi="Times New Roman" w:cs="Times New Roman"/>
          <w:sz w:val="26"/>
          <w:szCs w:val="26"/>
        </w:rPr>
        <w:t xml:space="preserve"> грн.,</w:t>
      </w:r>
    </w:p>
    <w:p w:rsidR="006B1E7B" w:rsidRPr="001C097E" w:rsidRDefault="006B1E7B" w:rsidP="007341C4">
      <w:pPr>
        <w:pStyle w:val="a3"/>
        <w:numPr>
          <w:ilvl w:val="0"/>
          <w:numId w:val="9"/>
        </w:numPr>
        <w:spacing w:after="0" w:line="240" w:lineRule="auto"/>
        <w:jc w:val="both"/>
        <w:rPr>
          <w:rFonts w:ascii="Times New Roman" w:hAnsi="Times New Roman" w:cs="Times New Roman"/>
          <w:sz w:val="26"/>
          <w:szCs w:val="26"/>
        </w:rPr>
      </w:pPr>
      <w:r w:rsidRPr="001C097E">
        <w:rPr>
          <w:rFonts w:ascii="Times New Roman" w:hAnsi="Times New Roman" w:cs="Times New Roman"/>
          <w:sz w:val="26"/>
          <w:szCs w:val="26"/>
        </w:rPr>
        <w:t>Послуги по ліцензійному суп</w:t>
      </w:r>
      <w:r w:rsidR="00A2152E" w:rsidRPr="001C097E">
        <w:rPr>
          <w:rFonts w:ascii="Times New Roman" w:hAnsi="Times New Roman" w:cs="Times New Roman"/>
          <w:sz w:val="26"/>
          <w:szCs w:val="26"/>
        </w:rPr>
        <w:t xml:space="preserve">роводу ПЗ «Місцеві бюджети» - </w:t>
      </w:r>
      <w:r w:rsidR="00C55F68" w:rsidRPr="001C097E">
        <w:rPr>
          <w:rFonts w:ascii="Times New Roman" w:hAnsi="Times New Roman" w:cs="Times New Roman"/>
          <w:sz w:val="26"/>
          <w:szCs w:val="26"/>
        </w:rPr>
        <w:t>5,0</w:t>
      </w:r>
      <w:r w:rsidR="00A2152E" w:rsidRPr="001C097E">
        <w:rPr>
          <w:rFonts w:ascii="Times New Roman" w:hAnsi="Times New Roman" w:cs="Times New Roman"/>
          <w:sz w:val="26"/>
          <w:szCs w:val="26"/>
        </w:rPr>
        <w:t xml:space="preserve"> тис.</w:t>
      </w:r>
      <w:r w:rsidRPr="001C097E">
        <w:rPr>
          <w:rFonts w:ascii="Times New Roman" w:hAnsi="Times New Roman" w:cs="Times New Roman"/>
          <w:sz w:val="26"/>
          <w:szCs w:val="26"/>
        </w:rPr>
        <w:t xml:space="preserve"> грн.,</w:t>
      </w:r>
    </w:p>
    <w:p w:rsidR="006B1E7B" w:rsidRPr="001C097E" w:rsidRDefault="006B1E7B" w:rsidP="007341C4">
      <w:pPr>
        <w:pStyle w:val="a3"/>
        <w:numPr>
          <w:ilvl w:val="0"/>
          <w:numId w:val="9"/>
        </w:numPr>
        <w:spacing w:after="0" w:line="240" w:lineRule="auto"/>
        <w:jc w:val="both"/>
        <w:rPr>
          <w:rFonts w:ascii="Times New Roman" w:hAnsi="Times New Roman" w:cs="Times New Roman"/>
          <w:sz w:val="26"/>
          <w:szCs w:val="26"/>
        </w:rPr>
      </w:pPr>
      <w:r w:rsidRPr="001C097E">
        <w:rPr>
          <w:rFonts w:ascii="Times New Roman" w:hAnsi="Times New Roman" w:cs="Times New Roman"/>
          <w:sz w:val="26"/>
          <w:szCs w:val="26"/>
        </w:rPr>
        <w:lastRenderedPageBreak/>
        <w:t xml:space="preserve">КП «програмний комплекс «Варта» - </w:t>
      </w:r>
      <w:r w:rsidR="00C55F68" w:rsidRPr="001C097E">
        <w:rPr>
          <w:rFonts w:ascii="Times New Roman" w:hAnsi="Times New Roman" w:cs="Times New Roman"/>
          <w:sz w:val="26"/>
          <w:szCs w:val="26"/>
        </w:rPr>
        <w:t>2,0</w:t>
      </w:r>
      <w:r w:rsidR="00A2152E" w:rsidRPr="001C097E">
        <w:rPr>
          <w:rFonts w:ascii="Times New Roman" w:hAnsi="Times New Roman" w:cs="Times New Roman"/>
          <w:sz w:val="26"/>
          <w:szCs w:val="26"/>
        </w:rPr>
        <w:t xml:space="preserve"> тис.</w:t>
      </w:r>
      <w:r w:rsidRPr="001C097E">
        <w:rPr>
          <w:rFonts w:ascii="Times New Roman" w:hAnsi="Times New Roman" w:cs="Times New Roman"/>
          <w:sz w:val="26"/>
          <w:szCs w:val="26"/>
        </w:rPr>
        <w:t xml:space="preserve"> грн.,</w:t>
      </w:r>
    </w:p>
    <w:p w:rsidR="006B1E7B" w:rsidRPr="001C097E" w:rsidRDefault="006B1E7B" w:rsidP="007341C4">
      <w:pPr>
        <w:pStyle w:val="a3"/>
        <w:numPr>
          <w:ilvl w:val="0"/>
          <w:numId w:val="9"/>
        </w:numPr>
        <w:spacing w:after="0" w:line="240" w:lineRule="auto"/>
        <w:jc w:val="both"/>
        <w:rPr>
          <w:rFonts w:ascii="Times New Roman" w:hAnsi="Times New Roman" w:cs="Times New Roman"/>
          <w:sz w:val="26"/>
          <w:szCs w:val="26"/>
        </w:rPr>
      </w:pPr>
      <w:r w:rsidRPr="001C097E">
        <w:rPr>
          <w:rFonts w:ascii="Times New Roman" w:hAnsi="Times New Roman" w:cs="Times New Roman"/>
          <w:sz w:val="26"/>
          <w:szCs w:val="26"/>
        </w:rPr>
        <w:t xml:space="preserve">Супровід «Облік медичних кадрів» - </w:t>
      </w:r>
      <w:r w:rsidR="00C55F68" w:rsidRPr="001C097E">
        <w:rPr>
          <w:rFonts w:ascii="Times New Roman" w:hAnsi="Times New Roman" w:cs="Times New Roman"/>
          <w:sz w:val="26"/>
          <w:szCs w:val="26"/>
        </w:rPr>
        <w:t>2,0</w:t>
      </w:r>
      <w:r w:rsidR="00A2152E" w:rsidRPr="001C097E">
        <w:rPr>
          <w:rFonts w:ascii="Times New Roman" w:hAnsi="Times New Roman" w:cs="Times New Roman"/>
          <w:sz w:val="26"/>
          <w:szCs w:val="26"/>
        </w:rPr>
        <w:t xml:space="preserve"> тис.</w:t>
      </w:r>
      <w:r w:rsidRPr="001C097E">
        <w:rPr>
          <w:rFonts w:ascii="Times New Roman" w:hAnsi="Times New Roman" w:cs="Times New Roman"/>
          <w:sz w:val="26"/>
          <w:szCs w:val="26"/>
        </w:rPr>
        <w:t xml:space="preserve"> грн.,</w:t>
      </w:r>
    </w:p>
    <w:p w:rsidR="006B1E7B" w:rsidRPr="001C097E" w:rsidRDefault="006B1E7B" w:rsidP="007341C4">
      <w:pPr>
        <w:pStyle w:val="a3"/>
        <w:numPr>
          <w:ilvl w:val="0"/>
          <w:numId w:val="9"/>
        </w:numPr>
        <w:spacing w:after="0" w:line="240" w:lineRule="auto"/>
        <w:jc w:val="both"/>
        <w:rPr>
          <w:rFonts w:ascii="Times New Roman" w:hAnsi="Times New Roman" w:cs="Times New Roman"/>
          <w:sz w:val="26"/>
          <w:szCs w:val="26"/>
        </w:rPr>
      </w:pPr>
      <w:r w:rsidRPr="001C097E">
        <w:rPr>
          <w:rFonts w:ascii="Times New Roman" w:hAnsi="Times New Roman" w:cs="Times New Roman"/>
          <w:sz w:val="26"/>
          <w:szCs w:val="26"/>
        </w:rPr>
        <w:t>Техн</w:t>
      </w:r>
      <w:r w:rsidR="00A2152E" w:rsidRPr="001C097E">
        <w:rPr>
          <w:rFonts w:ascii="Times New Roman" w:hAnsi="Times New Roman" w:cs="Times New Roman"/>
          <w:sz w:val="26"/>
          <w:szCs w:val="26"/>
        </w:rPr>
        <w:t xml:space="preserve">ічне обслуговування ліфтів – </w:t>
      </w:r>
      <w:r w:rsidR="00C55F68" w:rsidRPr="001C097E">
        <w:rPr>
          <w:rFonts w:ascii="Times New Roman" w:hAnsi="Times New Roman" w:cs="Times New Roman"/>
          <w:sz w:val="26"/>
          <w:szCs w:val="26"/>
        </w:rPr>
        <w:t>100,0</w:t>
      </w:r>
      <w:r w:rsidR="00A2152E" w:rsidRPr="001C097E">
        <w:rPr>
          <w:rFonts w:ascii="Times New Roman" w:hAnsi="Times New Roman" w:cs="Times New Roman"/>
          <w:sz w:val="26"/>
          <w:szCs w:val="26"/>
        </w:rPr>
        <w:t xml:space="preserve"> тис.</w:t>
      </w:r>
      <w:r w:rsidRPr="001C097E">
        <w:rPr>
          <w:rFonts w:ascii="Times New Roman" w:hAnsi="Times New Roman" w:cs="Times New Roman"/>
          <w:sz w:val="26"/>
          <w:szCs w:val="26"/>
        </w:rPr>
        <w:t xml:space="preserve"> грн.,</w:t>
      </w:r>
    </w:p>
    <w:p w:rsidR="006B1E7B" w:rsidRPr="001C097E" w:rsidRDefault="006B1E7B" w:rsidP="007341C4">
      <w:pPr>
        <w:pStyle w:val="a3"/>
        <w:numPr>
          <w:ilvl w:val="0"/>
          <w:numId w:val="9"/>
        </w:numPr>
        <w:spacing w:after="0" w:line="240" w:lineRule="auto"/>
        <w:jc w:val="both"/>
        <w:rPr>
          <w:rFonts w:ascii="Times New Roman" w:hAnsi="Times New Roman" w:cs="Times New Roman"/>
          <w:sz w:val="26"/>
          <w:szCs w:val="26"/>
        </w:rPr>
      </w:pPr>
      <w:r w:rsidRPr="001C097E">
        <w:rPr>
          <w:rFonts w:ascii="Times New Roman" w:hAnsi="Times New Roman" w:cs="Times New Roman"/>
          <w:sz w:val="26"/>
          <w:szCs w:val="26"/>
        </w:rPr>
        <w:t>Послуги п</w:t>
      </w:r>
      <w:r w:rsidR="00C55F68" w:rsidRPr="001C097E">
        <w:rPr>
          <w:rFonts w:ascii="Times New Roman" w:hAnsi="Times New Roman" w:cs="Times New Roman"/>
          <w:sz w:val="26"/>
          <w:szCs w:val="26"/>
        </w:rPr>
        <w:t xml:space="preserve">о відкачуванню та вивозу РПВ – </w:t>
      </w:r>
      <w:r w:rsidR="00686683">
        <w:rPr>
          <w:rFonts w:ascii="Times New Roman" w:hAnsi="Times New Roman" w:cs="Times New Roman"/>
          <w:sz w:val="26"/>
          <w:szCs w:val="26"/>
        </w:rPr>
        <w:t>10</w:t>
      </w:r>
      <w:r w:rsidRPr="001C097E">
        <w:rPr>
          <w:rFonts w:ascii="Times New Roman" w:hAnsi="Times New Roman" w:cs="Times New Roman"/>
          <w:sz w:val="26"/>
          <w:szCs w:val="26"/>
        </w:rPr>
        <w:t>0</w:t>
      </w:r>
      <w:r w:rsidR="00A2152E" w:rsidRPr="001C097E">
        <w:rPr>
          <w:rFonts w:ascii="Times New Roman" w:hAnsi="Times New Roman" w:cs="Times New Roman"/>
          <w:sz w:val="26"/>
          <w:szCs w:val="26"/>
        </w:rPr>
        <w:t>,</w:t>
      </w:r>
      <w:r w:rsidRPr="001C097E">
        <w:rPr>
          <w:rFonts w:ascii="Times New Roman" w:hAnsi="Times New Roman" w:cs="Times New Roman"/>
          <w:sz w:val="26"/>
          <w:szCs w:val="26"/>
        </w:rPr>
        <w:t>0</w:t>
      </w:r>
      <w:r w:rsidR="00A2152E" w:rsidRPr="001C097E">
        <w:rPr>
          <w:rFonts w:ascii="Times New Roman" w:hAnsi="Times New Roman" w:cs="Times New Roman"/>
          <w:sz w:val="26"/>
          <w:szCs w:val="26"/>
        </w:rPr>
        <w:t xml:space="preserve"> тис.</w:t>
      </w:r>
      <w:r w:rsidRPr="001C097E">
        <w:rPr>
          <w:rFonts w:ascii="Times New Roman" w:hAnsi="Times New Roman" w:cs="Times New Roman"/>
          <w:sz w:val="26"/>
          <w:szCs w:val="26"/>
        </w:rPr>
        <w:t xml:space="preserve"> грн.,</w:t>
      </w:r>
    </w:p>
    <w:p w:rsidR="006B1E7B" w:rsidRDefault="006B1E7B" w:rsidP="007341C4">
      <w:pPr>
        <w:pStyle w:val="a3"/>
        <w:numPr>
          <w:ilvl w:val="0"/>
          <w:numId w:val="9"/>
        </w:numPr>
        <w:spacing w:after="0" w:line="240" w:lineRule="auto"/>
        <w:jc w:val="both"/>
        <w:rPr>
          <w:rFonts w:ascii="Times New Roman" w:hAnsi="Times New Roman" w:cs="Times New Roman"/>
          <w:sz w:val="26"/>
          <w:szCs w:val="26"/>
        </w:rPr>
      </w:pPr>
      <w:r w:rsidRPr="001C097E">
        <w:rPr>
          <w:rFonts w:ascii="Times New Roman" w:hAnsi="Times New Roman" w:cs="Times New Roman"/>
          <w:sz w:val="26"/>
          <w:szCs w:val="26"/>
        </w:rPr>
        <w:t xml:space="preserve">Вивіз твердих побутових відходів </w:t>
      </w:r>
      <w:r w:rsidR="00AF292C">
        <w:rPr>
          <w:rFonts w:ascii="Times New Roman" w:hAnsi="Times New Roman" w:cs="Times New Roman"/>
          <w:sz w:val="26"/>
          <w:szCs w:val="26"/>
        </w:rPr>
        <w:t xml:space="preserve">та небезпечних побутових відходів </w:t>
      </w:r>
      <w:r w:rsidRPr="001C097E">
        <w:rPr>
          <w:rFonts w:ascii="Times New Roman" w:hAnsi="Times New Roman" w:cs="Times New Roman"/>
          <w:sz w:val="26"/>
          <w:szCs w:val="26"/>
        </w:rPr>
        <w:t xml:space="preserve">– </w:t>
      </w:r>
      <w:r w:rsidR="00686683">
        <w:rPr>
          <w:rFonts w:ascii="Times New Roman" w:hAnsi="Times New Roman" w:cs="Times New Roman"/>
          <w:sz w:val="26"/>
          <w:szCs w:val="26"/>
        </w:rPr>
        <w:t>4</w:t>
      </w:r>
      <w:r w:rsidR="008C1C69">
        <w:rPr>
          <w:rFonts w:ascii="Times New Roman" w:hAnsi="Times New Roman" w:cs="Times New Roman"/>
          <w:sz w:val="26"/>
          <w:szCs w:val="26"/>
        </w:rPr>
        <w:t>00</w:t>
      </w:r>
      <w:r w:rsidR="00C55F68" w:rsidRPr="001C097E">
        <w:rPr>
          <w:rFonts w:ascii="Times New Roman" w:hAnsi="Times New Roman" w:cs="Times New Roman"/>
          <w:sz w:val="26"/>
          <w:szCs w:val="26"/>
        </w:rPr>
        <w:t>,0</w:t>
      </w:r>
      <w:r w:rsidR="00A2152E" w:rsidRPr="001C097E">
        <w:rPr>
          <w:rFonts w:ascii="Times New Roman" w:hAnsi="Times New Roman" w:cs="Times New Roman"/>
          <w:sz w:val="26"/>
          <w:szCs w:val="26"/>
        </w:rPr>
        <w:t xml:space="preserve"> тис.</w:t>
      </w:r>
      <w:r w:rsidRPr="001C097E">
        <w:rPr>
          <w:rFonts w:ascii="Times New Roman" w:hAnsi="Times New Roman" w:cs="Times New Roman"/>
          <w:sz w:val="26"/>
          <w:szCs w:val="26"/>
        </w:rPr>
        <w:t xml:space="preserve"> грн.,</w:t>
      </w:r>
    </w:p>
    <w:p w:rsidR="008C1C69" w:rsidRPr="001C097E" w:rsidRDefault="008C1C69" w:rsidP="007341C4">
      <w:pPr>
        <w:pStyle w:val="a3"/>
        <w:numPr>
          <w:ilvl w:val="0"/>
          <w:numId w:val="9"/>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Вивіз небезпечних побутових відходів – </w:t>
      </w:r>
      <w:r w:rsidR="00686683">
        <w:rPr>
          <w:rFonts w:ascii="Times New Roman" w:hAnsi="Times New Roman" w:cs="Times New Roman"/>
          <w:sz w:val="26"/>
          <w:szCs w:val="26"/>
        </w:rPr>
        <w:t>5</w:t>
      </w:r>
      <w:r>
        <w:rPr>
          <w:rFonts w:ascii="Times New Roman" w:hAnsi="Times New Roman" w:cs="Times New Roman"/>
          <w:sz w:val="26"/>
          <w:szCs w:val="26"/>
        </w:rPr>
        <w:t>00,0 тис. грн.</w:t>
      </w:r>
    </w:p>
    <w:p w:rsidR="006B1E7B" w:rsidRPr="001C097E" w:rsidRDefault="006B1E7B" w:rsidP="007341C4">
      <w:pPr>
        <w:pStyle w:val="a3"/>
        <w:numPr>
          <w:ilvl w:val="0"/>
          <w:numId w:val="9"/>
        </w:numPr>
        <w:spacing w:after="0" w:line="240" w:lineRule="auto"/>
        <w:jc w:val="both"/>
        <w:rPr>
          <w:rFonts w:ascii="Times New Roman" w:eastAsia="Times New Roman" w:hAnsi="Times New Roman" w:cs="Times New Roman"/>
          <w:sz w:val="26"/>
          <w:szCs w:val="26"/>
          <w:lang w:eastAsia="ru-RU"/>
        </w:rPr>
      </w:pPr>
      <w:r w:rsidRPr="001C097E">
        <w:rPr>
          <w:rFonts w:ascii="Times New Roman" w:eastAsia="Times New Roman" w:hAnsi="Times New Roman" w:cs="Times New Roman"/>
          <w:sz w:val="26"/>
          <w:szCs w:val="26"/>
          <w:lang w:eastAsia="ru-RU"/>
        </w:rPr>
        <w:t>Супрові</w:t>
      </w:r>
      <w:r w:rsidR="00C55F68" w:rsidRPr="001C097E">
        <w:rPr>
          <w:rFonts w:ascii="Times New Roman" w:eastAsia="Times New Roman" w:hAnsi="Times New Roman" w:cs="Times New Roman"/>
          <w:sz w:val="26"/>
          <w:szCs w:val="26"/>
          <w:lang w:eastAsia="ru-RU"/>
        </w:rPr>
        <w:t>д антивірусного забезпечення – 2</w:t>
      </w:r>
      <w:r w:rsidRPr="001C097E">
        <w:rPr>
          <w:rFonts w:ascii="Times New Roman" w:eastAsia="Times New Roman" w:hAnsi="Times New Roman" w:cs="Times New Roman"/>
          <w:sz w:val="26"/>
          <w:szCs w:val="26"/>
          <w:lang w:eastAsia="ru-RU"/>
        </w:rPr>
        <w:t>0</w:t>
      </w:r>
      <w:r w:rsidR="00A2152E" w:rsidRPr="001C097E">
        <w:rPr>
          <w:rFonts w:ascii="Times New Roman" w:eastAsia="Times New Roman" w:hAnsi="Times New Roman" w:cs="Times New Roman"/>
          <w:sz w:val="26"/>
          <w:szCs w:val="26"/>
          <w:lang w:eastAsia="ru-RU"/>
        </w:rPr>
        <w:t>,</w:t>
      </w:r>
      <w:r w:rsidRPr="001C097E">
        <w:rPr>
          <w:rFonts w:ascii="Times New Roman" w:eastAsia="Times New Roman" w:hAnsi="Times New Roman" w:cs="Times New Roman"/>
          <w:sz w:val="26"/>
          <w:szCs w:val="26"/>
          <w:lang w:eastAsia="ru-RU"/>
        </w:rPr>
        <w:t>0</w:t>
      </w:r>
      <w:r w:rsidR="00A2152E" w:rsidRPr="001C097E">
        <w:rPr>
          <w:rFonts w:ascii="Times New Roman" w:eastAsia="Times New Roman" w:hAnsi="Times New Roman" w:cs="Times New Roman"/>
          <w:sz w:val="26"/>
          <w:szCs w:val="26"/>
          <w:lang w:eastAsia="ru-RU"/>
        </w:rPr>
        <w:t xml:space="preserve"> тис.</w:t>
      </w:r>
      <w:r w:rsidRPr="001C097E">
        <w:rPr>
          <w:rFonts w:ascii="Times New Roman" w:eastAsia="Times New Roman" w:hAnsi="Times New Roman" w:cs="Times New Roman"/>
          <w:sz w:val="26"/>
          <w:szCs w:val="26"/>
          <w:lang w:eastAsia="ru-RU"/>
        </w:rPr>
        <w:t xml:space="preserve"> грн.,</w:t>
      </w:r>
    </w:p>
    <w:p w:rsidR="006B1E7B" w:rsidRPr="001C097E" w:rsidRDefault="006B1E7B" w:rsidP="007341C4">
      <w:pPr>
        <w:pStyle w:val="a3"/>
        <w:numPr>
          <w:ilvl w:val="0"/>
          <w:numId w:val="9"/>
        </w:numPr>
        <w:spacing w:after="0" w:line="240" w:lineRule="auto"/>
        <w:jc w:val="both"/>
        <w:rPr>
          <w:rFonts w:ascii="Times New Roman" w:hAnsi="Times New Roman" w:cs="Times New Roman"/>
          <w:sz w:val="26"/>
          <w:szCs w:val="26"/>
        </w:rPr>
      </w:pPr>
      <w:r w:rsidRPr="001C097E">
        <w:rPr>
          <w:rFonts w:ascii="Times New Roman" w:eastAsia="Times New Roman" w:hAnsi="Times New Roman" w:cs="Times New Roman"/>
          <w:sz w:val="26"/>
          <w:szCs w:val="26"/>
          <w:lang w:eastAsia="ru-RU"/>
        </w:rPr>
        <w:t>постачання примірн</w:t>
      </w:r>
      <w:r w:rsidRPr="001C097E">
        <w:rPr>
          <w:rFonts w:ascii="Times New Roman" w:eastAsia="Times New Roman" w:hAnsi="Times New Roman" w:cs="Times New Roman"/>
          <w:sz w:val="26"/>
          <w:szCs w:val="26"/>
          <w:lang w:val="ru-RU" w:eastAsia="ru-RU"/>
        </w:rPr>
        <w:t xml:space="preserve">ика та пакетів оновлення МЕДОК для МОЗ – </w:t>
      </w:r>
      <w:r w:rsidR="00C55F68" w:rsidRPr="001C097E">
        <w:rPr>
          <w:rFonts w:ascii="Times New Roman" w:eastAsia="Times New Roman" w:hAnsi="Times New Roman" w:cs="Times New Roman"/>
          <w:sz w:val="26"/>
          <w:szCs w:val="26"/>
          <w:lang w:val="ru-RU" w:eastAsia="ru-RU"/>
        </w:rPr>
        <w:t>1,0</w:t>
      </w:r>
      <w:r w:rsidR="00A2152E" w:rsidRPr="001C097E">
        <w:rPr>
          <w:rFonts w:ascii="Times New Roman" w:eastAsia="Times New Roman" w:hAnsi="Times New Roman" w:cs="Times New Roman"/>
          <w:sz w:val="26"/>
          <w:szCs w:val="26"/>
          <w:lang w:val="ru-RU" w:eastAsia="ru-RU"/>
        </w:rPr>
        <w:t xml:space="preserve"> тис.</w:t>
      </w:r>
      <w:r w:rsidRPr="001C097E">
        <w:rPr>
          <w:rFonts w:ascii="Times New Roman" w:eastAsia="Times New Roman" w:hAnsi="Times New Roman" w:cs="Times New Roman"/>
          <w:sz w:val="26"/>
          <w:szCs w:val="26"/>
          <w:lang w:val="ru-RU" w:eastAsia="ru-RU"/>
        </w:rPr>
        <w:t xml:space="preserve"> грн.,</w:t>
      </w:r>
    </w:p>
    <w:p w:rsidR="006B1E7B" w:rsidRPr="001C097E" w:rsidRDefault="006B1E7B" w:rsidP="007341C4">
      <w:pPr>
        <w:pStyle w:val="a3"/>
        <w:numPr>
          <w:ilvl w:val="0"/>
          <w:numId w:val="9"/>
        </w:numPr>
        <w:spacing w:after="0" w:line="240" w:lineRule="auto"/>
        <w:jc w:val="both"/>
        <w:rPr>
          <w:rFonts w:ascii="Times New Roman" w:hAnsi="Times New Roman" w:cs="Times New Roman"/>
          <w:sz w:val="26"/>
          <w:szCs w:val="26"/>
        </w:rPr>
      </w:pPr>
      <w:r w:rsidRPr="001C097E">
        <w:rPr>
          <w:rFonts w:ascii="Times New Roman" w:eastAsia="Times New Roman" w:hAnsi="Times New Roman" w:cs="Times New Roman"/>
          <w:sz w:val="26"/>
          <w:szCs w:val="26"/>
          <w:lang w:val="ru-RU" w:eastAsia="ru-RU"/>
        </w:rPr>
        <w:t xml:space="preserve">постачання примірника та пакетів оновлення МЕДОК на рік – </w:t>
      </w:r>
      <w:r w:rsidR="00C55F68" w:rsidRPr="001C097E">
        <w:rPr>
          <w:rFonts w:ascii="Times New Roman" w:eastAsia="Times New Roman" w:hAnsi="Times New Roman" w:cs="Times New Roman"/>
          <w:sz w:val="26"/>
          <w:szCs w:val="26"/>
          <w:lang w:val="ru-RU" w:eastAsia="ru-RU"/>
        </w:rPr>
        <w:t>3,0</w:t>
      </w:r>
      <w:r w:rsidR="00A2152E" w:rsidRPr="001C097E">
        <w:rPr>
          <w:rFonts w:ascii="Times New Roman" w:eastAsia="Times New Roman" w:hAnsi="Times New Roman" w:cs="Times New Roman"/>
          <w:sz w:val="26"/>
          <w:szCs w:val="26"/>
          <w:lang w:val="ru-RU" w:eastAsia="ru-RU"/>
        </w:rPr>
        <w:t xml:space="preserve"> тис.</w:t>
      </w:r>
      <w:r w:rsidRPr="001C097E">
        <w:rPr>
          <w:rFonts w:ascii="Times New Roman" w:eastAsia="Times New Roman" w:hAnsi="Times New Roman" w:cs="Times New Roman"/>
          <w:sz w:val="26"/>
          <w:szCs w:val="26"/>
          <w:lang w:val="ru-RU" w:eastAsia="ru-RU"/>
        </w:rPr>
        <w:t xml:space="preserve"> грн.,</w:t>
      </w:r>
    </w:p>
    <w:p w:rsidR="006B1E7B" w:rsidRDefault="006B1E7B" w:rsidP="007341C4">
      <w:pPr>
        <w:pStyle w:val="a3"/>
        <w:numPr>
          <w:ilvl w:val="0"/>
          <w:numId w:val="9"/>
        </w:numPr>
        <w:spacing w:after="0" w:line="240" w:lineRule="auto"/>
        <w:jc w:val="both"/>
        <w:rPr>
          <w:rFonts w:ascii="Times New Roman" w:eastAsia="Times New Roman" w:hAnsi="Times New Roman" w:cs="Times New Roman"/>
          <w:sz w:val="26"/>
          <w:szCs w:val="26"/>
          <w:lang w:val="ru-RU" w:eastAsia="ru-RU"/>
        </w:rPr>
      </w:pPr>
      <w:r w:rsidRPr="001C097E">
        <w:rPr>
          <w:rFonts w:ascii="Times New Roman" w:eastAsia="Times New Roman" w:hAnsi="Times New Roman" w:cs="Times New Roman"/>
          <w:sz w:val="26"/>
          <w:szCs w:val="26"/>
          <w:lang w:val="ru-RU" w:eastAsia="ru-RU"/>
        </w:rPr>
        <w:t>пакет</w:t>
      </w:r>
      <w:r w:rsidR="00A2152E" w:rsidRPr="001C097E">
        <w:rPr>
          <w:rFonts w:ascii="Times New Roman" w:eastAsia="Times New Roman" w:hAnsi="Times New Roman" w:cs="Times New Roman"/>
          <w:sz w:val="26"/>
          <w:szCs w:val="26"/>
          <w:lang w:val="ru-RU" w:eastAsia="ru-RU"/>
        </w:rPr>
        <w:t xml:space="preserve">и оновлення до ПЗ "ІС ПРО" – </w:t>
      </w:r>
      <w:r w:rsidR="00C55F68" w:rsidRPr="001C097E">
        <w:rPr>
          <w:rFonts w:ascii="Times New Roman" w:eastAsia="Times New Roman" w:hAnsi="Times New Roman" w:cs="Times New Roman"/>
          <w:sz w:val="26"/>
          <w:szCs w:val="26"/>
          <w:lang w:val="ru-RU" w:eastAsia="ru-RU"/>
        </w:rPr>
        <w:t>15,0</w:t>
      </w:r>
      <w:r w:rsidR="00A2152E" w:rsidRPr="001C097E">
        <w:rPr>
          <w:rFonts w:ascii="Times New Roman" w:eastAsia="Times New Roman" w:hAnsi="Times New Roman" w:cs="Times New Roman"/>
          <w:sz w:val="26"/>
          <w:szCs w:val="26"/>
          <w:lang w:val="ru-RU" w:eastAsia="ru-RU"/>
        </w:rPr>
        <w:t xml:space="preserve"> тис.</w:t>
      </w:r>
      <w:r w:rsidRPr="001C097E">
        <w:rPr>
          <w:rFonts w:ascii="Times New Roman" w:eastAsia="Times New Roman" w:hAnsi="Times New Roman" w:cs="Times New Roman"/>
          <w:sz w:val="26"/>
          <w:szCs w:val="26"/>
          <w:lang w:val="ru-RU" w:eastAsia="ru-RU"/>
        </w:rPr>
        <w:t xml:space="preserve"> грн.,</w:t>
      </w:r>
    </w:p>
    <w:p w:rsidR="00686683" w:rsidRPr="001C097E" w:rsidRDefault="00686683" w:rsidP="007341C4">
      <w:pPr>
        <w:pStyle w:val="a3"/>
        <w:numPr>
          <w:ilvl w:val="0"/>
          <w:numId w:val="9"/>
        </w:numPr>
        <w:spacing w:after="0" w:line="240" w:lineRule="auto"/>
        <w:jc w:val="both"/>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 xml:space="preserve">МЕД Еір – </w:t>
      </w:r>
      <w:r>
        <w:rPr>
          <w:rFonts w:ascii="Times New Roman" w:eastAsia="Times New Roman" w:hAnsi="Times New Roman" w:cs="Times New Roman"/>
          <w:sz w:val="26"/>
          <w:szCs w:val="26"/>
          <w:lang w:val="en-US" w:eastAsia="ru-RU"/>
        </w:rPr>
        <w:t>144</w:t>
      </w:r>
      <w:r>
        <w:rPr>
          <w:rFonts w:ascii="Times New Roman" w:eastAsia="Times New Roman" w:hAnsi="Times New Roman" w:cs="Times New Roman"/>
          <w:sz w:val="26"/>
          <w:szCs w:val="26"/>
          <w:lang w:eastAsia="ru-RU"/>
        </w:rPr>
        <w:t>,0 тис. грн.</w:t>
      </w:r>
    </w:p>
    <w:p w:rsidR="006B1E7B" w:rsidRDefault="006B1E7B" w:rsidP="007341C4">
      <w:pPr>
        <w:pStyle w:val="a3"/>
        <w:numPr>
          <w:ilvl w:val="0"/>
          <w:numId w:val="9"/>
        </w:numPr>
        <w:spacing w:after="0" w:line="240" w:lineRule="auto"/>
        <w:jc w:val="both"/>
        <w:rPr>
          <w:rFonts w:ascii="Times New Roman" w:eastAsia="Times New Roman" w:hAnsi="Times New Roman" w:cs="Times New Roman"/>
          <w:sz w:val="26"/>
          <w:szCs w:val="26"/>
          <w:lang w:val="ru-RU" w:eastAsia="ru-RU"/>
        </w:rPr>
      </w:pPr>
      <w:r w:rsidRPr="001C097E">
        <w:rPr>
          <w:rFonts w:ascii="Times New Roman" w:eastAsia="Times New Roman" w:hAnsi="Times New Roman" w:cs="Times New Roman"/>
          <w:sz w:val="26"/>
          <w:szCs w:val="26"/>
          <w:lang w:val="ru-RU" w:eastAsia="ru-RU"/>
        </w:rPr>
        <w:t xml:space="preserve">ЕЦП послуги – </w:t>
      </w:r>
      <w:r w:rsidR="00686683">
        <w:rPr>
          <w:rFonts w:ascii="Times New Roman" w:eastAsia="Times New Roman" w:hAnsi="Times New Roman" w:cs="Times New Roman"/>
          <w:sz w:val="26"/>
          <w:szCs w:val="26"/>
          <w:lang w:val="ru-RU" w:eastAsia="ru-RU"/>
        </w:rPr>
        <w:t>3</w:t>
      </w:r>
      <w:r w:rsidR="00A2152E" w:rsidRPr="001C097E">
        <w:rPr>
          <w:rFonts w:ascii="Times New Roman" w:eastAsia="Times New Roman" w:hAnsi="Times New Roman" w:cs="Times New Roman"/>
          <w:sz w:val="26"/>
          <w:szCs w:val="26"/>
          <w:lang w:val="ru-RU" w:eastAsia="ru-RU"/>
        </w:rPr>
        <w:t>,</w:t>
      </w:r>
      <w:r w:rsidRPr="001C097E">
        <w:rPr>
          <w:rFonts w:ascii="Times New Roman" w:eastAsia="Times New Roman" w:hAnsi="Times New Roman" w:cs="Times New Roman"/>
          <w:sz w:val="26"/>
          <w:szCs w:val="26"/>
          <w:lang w:val="ru-RU" w:eastAsia="ru-RU"/>
        </w:rPr>
        <w:t>00</w:t>
      </w:r>
      <w:r w:rsidR="00A2152E" w:rsidRPr="001C097E">
        <w:rPr>
          <w:rFonts w:ascii="Times New Roman" w:eastAsia="Times New Roman" w:hAnsi="Times New Roman" w:cs="Times New Roman"/>
          <w:sz w:val="26"/>
          <w:szCs w:val="26"/>
          <w:lang w:val="ru-RU" w:eastAsia="ru-RU"/>
        </w:rPr>
        <w:t xml:space="preserve"> тис. грн.</w:t>
      </w:r>
    </w:p>
    <w:p w:rsidR="00860458" w:rsidRDefault="00860458" w:rsidP="00860458">
      <w:pPr>
        <w:pStyle w:val="a3"/>
        <w:spacing w:after="0" w:line="240" w:lineRule="auto"/>
        <w:ind w:left="1065"/>
        <w:jc w:val="both"/>
        <w:rPr>
          <w:rFonts w:ascii="Times New Roman" w:eastAsia="Times New Roman" w:hAnsi="Times New Roman" w:cs="Times New Roman"/>
          <w:sz w:val="26"/>
          <w:szCs w:val="26"/>
          <w:lang w:val="ru-RU" w:eastAsia="ru-RU"/>
        </w:rPr>
      </w:pPr>
    </w:p>
    <w:p w:rsidR="00860458" w:rsidRDefault="00860458" w:rsidP="00860458">
      <w:pPr>
        <w:spacing w:after="0" w:line="240" w:lineRule="auto"/>
        <w:jc w:val="both"/>
        <w:rPr>
          <w:rFonts w:ascii="Times New Roman" w:hAnsi="Times New Roman" w:cs="Times New Roman"/>
          <w:sz w:val="26"/>
          <w:szCs w:val="26"/>
        </w:rPr>
      </w:pPr>
      <w:bookmarkStart w:id="0" w:name="_GoBack"/>
      <w:bookmarkEnd w:id="0"/>
      <w:r w:rsidRPr="001C097E">
        <w:rPr>
          <w:rFonts w:ascii="Times New Roman" w:hAnsi="Times New Roman" w:cs="Times New Roman"/>
          <w:sz w:val="26"/>
          <w:szCs w:val="26"/>
        </w:rPr>
        <w:t>Ряд 1</w:t>
      </w:r>
      <w:r>
        <w:rPr>
          <w:rFonts w:ascii="Times New Roman" w:hAnsi="Times New Roman" w:cs="Times New Roman"/>
          <w:sz w:val="26"/>
          <w:szCs w:val="26"/>
        </w:rPr>
        <w:t>1</w:t>
      </w:r>
      <w:r w:rsidRPr="001C097E">
        <w:rPr>
          <w:rFonts w:ascii="Times New Roman" w:hAnsi="Times New Roman" w:cs="Times New Roman"/>
          <w:sz w:val="26"/>
          <w:szCs w:val="26"/>
        </w:rPr>
        <w:t xml:space="preserve">10 «Видатки на відрядження» - </w:t>
      </w:r>
      <w:r w:rsidR="008C1C69">
        <w:rPr>
          <w:rFonts w:ascii="Times New Roman" w:hAnsi="Times New Roman" w:cs="Times New Roman"/>
          <w:sz w:val="26"/>
          <w:szCs w:val="26"/>
        </w:rPr>
        <w:t>320,0</w:t>
      </w:r>
      <w:r w:rsidRPr="001C097E">
        <w:rPr>
          <w:rFonts w:ascii="Times New Roman" w:hAnsi="Times New Roman" w:cs="Times New Roman"/>
          <w:sz w:val="26"/>
          <w:szCs w:val="26"/>
        </w:rPr>
        <w:t xml:space="preserve"> тис. грн.</w:t>
      </w:r>
      <w:r>
        <w:rPr>
          <w:rFonts w:ascii="Times New Roman" w:hAnsi="Times New Roman" w:cs="Times New Roman"/>
          <w:sz w:val="26"/>
          <w:szCs w:val="26"/>
        </w:rPr>
        <w:t xml:space="preserve"> (кошти НСЗУ)</w:t>
      </w:r>
    </w:p>
    <w:p w:rsidR="00B26A9F" w:rsidRPr="00860458" w:rsidRDefault="00B26A9F" w:rsidP="00860458">
      <w:pPr>
        <w:pStyle w:val="a3"/>
        <w:spacing w:after="0" w:line="240" w:lineRule="auto"/>
        <w:ind w:left="1065"/>
        <w:jc w:val="both"/>
        <w:rPr>
          <w:rFonts w:ascii="Times New Roman" w:eastAsia="Times New Roman" w:hAnsi="Times New Roman" w:cs="Times New Roman"/>
          <w:sz w:val="26"/>
          <w:szCs w:val="26"/>
          <w:lang w:eastAsia="ru-RU"/>
        </w:rPr>
      </w:pPr>
    </w:p>
    <w:p w:rsidR="00B26A9F" w:rsidRPr="004E12CC" w:rsidRDefault="00B26A9F" w:rsidP="00B26A9F">
      <w:pPr>
        <w:spacing w:after="0" w:line="240" w:lineRule="auto"/>
        <w:jc w:val="both"/>
        <w:rPr>
          <w:rFonts w:ascii="Times New Roman" w:eastAsiaTheme="minorEastAsia" w:hAnsi="Times New Roman" w:cs="Times New Roman"/>
          <w:sz w:val="26"/>
          <w:szCs w:val="26"/>
        </w:rPr>
      </w:pPr>
      <w:r w:rsidRPr="004E12CC">
        <w:rPr>
          <w:rFonts w:ascii="Times New Roman" w:eastAsiaTheme="minorEastAsia" w:hAnsi="Times New Roman" w:cs="Times New Roman"/>
          <w:sz w:val="26"/>
          <w:szCs w:val="26"/>
        </w:rPr>
        <w:t xml:space="preserve">Ряд 1120 «Оплата комунальних послуг та енергоносіїв» - </w:t>
      </w:r>
      <w:r w:rsidR="00425B56">
        <w:rPr>
          <w:rFonts w:ascii="Times New Roman" w:eastAsiaTheme="minorEastAsia" w:hAnsi="Times New Roman" w:cs="Times New Roman"/>
          <w:sz w:val="26"/>
          <w:szCs w:val="26"/>
        </w:rPr>
        <w:t>21 100,7</w:t>
      </w:r>
      <w:r w:rsidRPr="004E12CC">
        <w:rPr>
          <w:rFonts w:ascii="Times New Roman" w:eastAsiaTheme="minorEastAsia" w:hAnsi="Times New Roman" w:cs="Times New Roman"/>
          <w:sz w:val="26"/>
          <w:szCs w:val="26"/>
        </w:rPr>
        <w:t xml:space="preserve"> тис. грн., </w:t>
      </w:r>
      <w:r w:rsidR="00AF292C" w:rsidRPr="004E12CC">
        <w:rPr>
          <w:rFonts w:ascii="Times New Roman" w:eastAsiaTheme="minorEastAsia" w:hAnsi="Times New Roman" w:cs="Times New Roman"/>
          <w:sz w:val="26"/>
          <w:szCs w:val="26"/>
        </w:rPr>
        <w:t>(</w:t>
      </w:r>
      <w:r w:rsidR="008C1C69" w:rsidRPr="004E12CC">
        <w:rPr>
          <w:rFonts w:ascii="Times New Roman" w:eastAsiaTheme="minorEastAsia" w:hAnsi="Times New Roman" w:cs="Times New Roman"/>
          <w:sz w:val="26"/>
          <w:szCs w:val="26"/>
        </w:rPr>
        <w:t>1 </w:t>
      </w:r>
      <w:r w:rsidR="00425B56">
        <w:rPr>
          <w:rFonts w:ascii="Times New Roman" w:eastAsiaTheme="minorEastAsia" w:hAnsi="Times New Roman" w:cs="Times New Roman"/>
          <w:sz w:val="26"/>
          <w:szCs w:val="26"/>
        </w:rPr>
        <w:t>830</w:t>
      </w:r>
      <w:r w:rsidR="008C1C69" w:rsidRPr="004E12CC">
        <w:rPr>
          <w:rFonts w:ascii="Times New Roman" w:eastAsiaTheme="minorEastAsia" w:hAnsi="Times New Roman" w:cs="Times New Roman"/>
          <w:sz w:val="26"/>
          <w:szCs w:val="26"/>
        </w:rPr>
        <w:t>,0</w:t>
      </w:r>
      <w:r w:rsidR="00EA2E75" w:rsidRPr="004E12CC">
        <w:rPr>
          <w:rFonts w:ascii="Times New Roman" w:eastAsiaTheme="minorEastAsia" w:hAnsi="Times New Roman" w:cs="Times New Roman"/>
          <w:sz w:val="26"/>
          <w:szCs w:val="26"/>
        </w:rPr>
        <w:t xml:space="preserve"> – власні надходження; </w:t>
      </w:r>
      <w:r w:rsidR="00425B56">
        <w:rPr>
          <w:rFonts w:ascii="Times New Roman" w:eastAsiaTheme="minorEastAsia" w:hAnsi="Times New Roman" w:cs="Times New Roman"/>
          <w:sz w:val="26"/>
          <w:szCs w:val="26"/>
        </w:rPr>
        <w:t>19 270,7</w:t>
      </w:r>
      <w:r w:rsidR="00EA2E75" w:rsidRPr="004E12CC">
        <w:rPr>
          <w:rFonts w:ascii="Times New Roman" w:eastAsiaTheme="minorEastAsia" w:hAnsi="Times New Roman" w:cs="Times New Roman"/>
          <w:sz w:val="26"/>
          <w:szCs w:val="26"/>
        </w:rPr>
        <w:t xml:space="preserve"> тис. грн. -</w:t>
      </w:r>
      <w:r w:rsidRPr="004E12CC">
        <w:rPr>
          <w:rFonts w:ascii="Times New Roman" w:eastAsiaTheme="minorEastAsia" w:hAnsi="Times New Roman" w:cs="Times New Roman"/>
          <w:sz w:val="26"/>
          <w:szCs w:val="26"/>
        </w:rPr>
        <w:t xml:space="preserve"> кошти місцевого бюджету</w:t>
      </w:r>
      <w:r w:rsidR="00DE43E8">
        <w:rPr>
          <w:rFonts w:ascii="Times New Roman" w:eastAsiaTheme="minorEastAsia" w:hAnsi="Times New Roman" w:cs="Times New Roman"/>
          <w:sz w:val="26"/>
          <w:szCs w:val="26"/>
        </w:rPr>
        <w:t xml:space="preserve"> (</w:t>
      </w:r>
      <w:r w:rsidR="00DE43E8">
        <w:rPr>
          <w:rFonts w:ascii="Times New Roman" w:hAnsi="Times New Roman" w:cs="Times New Roman"/>
          <w:sz w:val="26"/>
          <w:szCs w:val="26"/>
        </w:rPr>
        <w:t>отримані за програмою фінансової підтримки закладу</w:t>
      </w:r>
      <w:r w:rsidRPr="004E12CC">
        <w:rPr>
          <w:rFonts w:ascii="Times New Roman" w:eastAsiaTheme="minorEastAsia" w:hAnsi="Times New Roman" w:cs="Times New Roman"/>
          <w:sz w:val="26"/>
          <w:szCs w:val="26"/>
        </w:rPr>
        <w:t>), в тому числі:</w:t>
      </w:r>
    </w:p>
    <w:p w:rsidR="004F56FE" w:rsidRPr="004E12CC" w:rsidRDefault="004F56FE" w:rsidP="00B26A9F">
      <w:pPr>
        <w:spacing w:after="0" w:line="240" w:lineRule="auto"/>
        <w:jc w:val="both"/>
        <w:rPr>
          <w:rFonts w:ascii="Times New Roman" w:eastAsiaTheme="minorEastAsia" w:hAnsi="Times New Roman" w:cs="Times New Roman"/>
          <w:sz w:val="26"/>
          <w:szCs w:val="26"/>
        </w:rPr>
      </w:pPr>
    </w:p>
    <w:p w:rsidR="00B26A9F" w:rsidRPr="004E12CC" w:rsidRDefault="00B26A9F" w:rsidP="00B26A9F">
      <w:pPr>
        <w:spacing w:after="0" w:line="240" w:lineRule="auto"/>
        <w:jc w:val="both"/>
        <w:rPr>
          <w:rFonts w:ascii="Times New Roman" w:eastAsiaTheme="minorEastAsia" w:hAnsi="Times New Roman" w:cs="Times New Roman"/>
          <w:sz w:val="26"/>
          <w:szCs w:val="26"/>
        </w:rPr>
      </w:pPr>
      <w:r w:rsidRPr="004E12CC">
        <w:rPr>
          <w:rFonts w:ascii="Times New Roman" w:eastAsiaTheme="minorEastAsia" w:hAnsi="Times New Roman" w:cs="Times New Roman"/>
          <w:sz w:val="26"/>
          <w:szCs w:val="26"/>
        </w:rPr>
        <w:tab/>
        <w:t xml:space="preserve">Ряд 1121 «Оплата теплопостачання» - </w:t>
      </w:r>
      <w:r w:rsidR="00DE43E8">
        <w:rPr>
          <w:rFonts w:ascii="Times New Roman" w:eastAsiaTheme="minorEastAsia" w:hAnsi="Times New Roman" w:cs="Times New Roman"/>
          <w:sz w:val="26"/>
          <w:szCs w:val="26"/>
        </w:rPr>
        <w:t>10 050,0</w:t>
      </w:r>
      <w:r w:rsidRPr="004E12CC">
        <w:rPr>
          <w:rFonts w:ascii="Times New Roman" w:eastAsiaTheme="minorEastAsia" w:hAnsi="Times New Roman" w:cs="Times New Roman"/>
          <w:sz w:val="26"/>
          <w:szCs w:val="26"/>
        </w:rPr>
        <w:t xml:space="preserve"> тис. грн., в тому числі:</w:t>
      </w:r>
    </w:p>
    <w:p w:rsidR="00B26A9F" w:rsidRPr="004E12CC" w:rsidRDefault="00B26A9F" w:rsidP="00B26A9F">
      <w:pPr>
        <w:numPr>
          <w:ilvl w:val="0"/>
          <w:numId w:val="9"/>
        </w:numPr>
        <w:spacing w:after="0" w:line="240" w:lineRule="auto"/>
        <w:contextualSpacing/>
        <w:jc w:val="both"/>
        <w:rPr>
          <w:rFonts w:ascii="Times New Roman" w:eastAsiaTheme="minorEastAsia" w:hAnsi="Times New Roman" w:cs="Times New Roman"/>
          <w:sz w:val="26"/>
          <w:szCs w:val="26"/>
        </w:rPr>
      </w:pPr>
      <w:r w:rsidRPr="004E12CC">
        <w:rPr>
          <w:rFonts w:ascii="Times New Roman" w:eastAsiaTheme="minorEastAsia" w:hAnsi="Times New Roman" w:cs="Times New Roman"/>
          <w:sz w:val="26"/>
          <w:szCs w:val="26"/>
        </w:rPr>
        <w:t>Кошти місцевого бюджету</w:t>
      </w:r>
      <w:r w:rsidR="00DE43E8">
        <w:rPr>
          <w:rFonts w:ascii="Times New Roman" w:eastAsiaTheme="minorEastAsia" w:hAnsi="Times New Roman" w:cs="Times New Roman"/>
          <w:sz w:val="26"/>
          <w:szCs w:val="26"/>
        </w:rPr>
        <w:t xml:space="preserve"> (</w:t>
      </w:r>
      <w:r w:rsidR="00DE43E8">
        <w:rPr>
          <w:rFonts w:ascii="Times New Roman" w:hAnsi="Times New Roman" w:cs="Times New Roman"/>
          <w:sz w:val="26"/>
          <w:szCs w:val="26"/>
        </w:rPr>
        <w:t>отримані за програмою фінансової підтримки закладу)</w:t>
      </w:r>
      <w:r w:rsidRPr="004E12CC">
        <w:rPr>
          <w:rFonts w:ascii="Times New Roman" w:eastAsiaTheme="minorEastAsia" w:hAnsi="Times New Roman" w:cs="Times New Roman"/>
          <w:sz w:val="26"/>
          <w:szCs w:val="26"/>
        </w:rPr>
        <w:t xml:space="preserve">  - </w:t>
      </w:r>
      <w:r w:rsidR="00DE43E8">
        <w:rPr>
          <w:rFonts w:ascii="Times New Roman" w:eastAsiaTheme="minorEastAsia" w:hAnsi="Times New Roman" w:cs="Times New Roman"/>
          <w:sz w:val="26"/>
          <w:szCs w:val="26"/>
        </w:rPr>
        <w:t>9 000,0</w:t>
      </w:r>
      <w:r w:rsidRPr="004E12CC">
        <w:rPr>
          <w:rFonts w:ascii="Times New Roman" w:eastAsiaTheme="minorEastAsia" w:hAnsi="Times New Roman" w:cs="Times New Roman"/>
          <w:sz w:val="26"/>
          <w:szCs w:val="26"/>
        </w:rPr>
        <w:t xml:space="preserve"> тис. грн., </w:t>
      </w:r>
    </w:p>
    <w:p w:rsidR="00EA2E75" w:rsidRPr="004E12CC" w:rsidRDefault="00EA2E75" w:rsidP="00B26A9F">
      <w:pPr>
        <w:numPr>
          <w:ilvl w:val="0"/>
          <w:numId w:val="9"/>
        </w:numPr>
        <w:spacing w:after="0" w:line="240" w:lineRule="auto"/>
        <w:contextualSpacing/>
        <w:jc w:val="both"/>
        <w:rPr>
          <w:rFonts w:ascii="Times New Roman" w:eastAsiaTheme="minorEastAsia" w:hAnsi="Times New Roman" w:cs="Times New Roman"/>
          <w:sz w:val="26"/>
          <w:szCs w:val="26"/>
        </w:rPr>
      </w:pPr>
      <w:r w:rsidRPr="004E12CC">
        <w:rPr>
          <w:rFonts w:ascii="Times New Roman" w:eastAsiaTheme="minorEastAsia" w:hAnsi="Times New Roman" w:cs="Times New Roman"/>
          <w:sz w:val="26"/>
          <w:szCs w:val="26"/>
        </w:rPr>
        <w:t xml:space="preserve">Власні надходження – </w:t>
      </w:r>
      <w:r w:rsidR="00DE43E8">
        <w:rPr>
          <w:rFonts w:ascii="Times New Roman" w:eastAsiaTheme="minorEastAsia" w:hAnsi="Times New Roman" w:cs="Times New Roman"/>
          <w:sz w:val="26"/>
          <w:szCs w:val="26"/>
        </w:rPr>
        <w:t>1 050</w:t>
      </w:r>
      <w:r w:rsidR="008C1C69" w:rsidRPr="004E12CC">
        <w:rPr>
          <w:rFonts w:ascii="Times New Roman" w:eastAsiaTheme="minorEastAsia" w:hAnsi="Times New Roman" w:cs="Times New Roman"/>
          <w:sz w:val="26"/>
          <w:szCs w:val="26"/>
        </w:rPr>
        <w:t>,0</w:t>
      </w:r>
      <w:r w:rsidRPr="004E12CC">
        <w:rPr>
          <w:rFonts w:ascii="Times New Roman" w:eastAsiaTheme="minorEastAsia" w:hAnsi="Times New Roman" w:cs="Times New Roman"/>
          <w:sz w:val="26"/>
          <w:szCs w:val="26"/>
        </w:rPr>
        <w:t xml:space="preserve"> тис. грн..</w:t>
      </w:r>
    </w:p>
    <w:p w:rsidR="00B26A9F" w:rsidRPr="004E12CC" w:rsidRDefault="00B26A9F" w:rsidP="00B26A9F">
      <w:pPr>
        <w:spacing w:after="0" w:line="240" w:lineRule="auto"/>
        <w:ind w:left="1065"/>
        <w:contextualSpacing/>
        <w:jc w:val="both"/>
        <w:rPr>
          <w:rFonts w:ascii="Times New Roman" w:eastAsiaTheme="minorEastAsia" w:hAnsi="Times New Roman" w:cs="Times New Roman"/>
          <w:sz w:val="26"/>
          <w:szCs w:val="26"/>
        </w:rPr>
      </w:pPr>
    </w:p>
    <w:p w:rsidR="00B26A9F" w:rsidRPr="004E12CC" w:rsidRDefault="00B26A9F" w:rsidP="00B26A9F">
      <w:pPr>
        <w:spacing w:after="0" w:line="240" w:lineRule="auto"/>
        <w:jc w:val="both"/>
        <w:rPr>
          <w:rFonts w:ascii="Times New Roman" w:eastAsiaTheme="minorEastAsia" w:hAnsi="Times New Roman" w:cs="Times New Roman"/>
          <w:sz w:val="26"/>
          <w:szCs w:val="26"/>
        </w:rPr>
      </w:pPr>
      <w:r w:rsidRPr="004E12CC">
        <w:rPr>
          <w:rFonts w:ascii="Times New Roman" w:eastAsiaTheme="minorEastAsia" w:hAnsi="Times New Roman" w:cs="Times New Roman"/>
          <w:sz w:val="26"/>
          <w:szCs w:val="26"/>
        </w:rPr>
        <w:tab/>
        <w:t>Ряд 1122 «Оплата водопо</w:t>
      </w:r>
      <w:r w:rsidR="004F56FE" w:rsidRPr="004E12CC">
        <w:rPr>
          <w:rFonts w:ascii="Times New Roman" w:eastAsiaTheme="minorEastAsia" w:hAnsi="Times New Roman" w:cs="Times New Roman"/>
          <w:sz w:val="26"/>
          <w:szCs w:val="26"/>
        </w:rPr>
        <w:t xml:space="preserve">стачання та водовідведення» - </w:t>
      </w:r>
      <w:r w:rsidR="008C1C69" w:rsidRPr="004E12CC">
        <w:rPr>
          <w:rFonts w:ascii="Times New Roman" w:eastAsiaTheme="minorEastAsia" w:hAnsi="Times New Roman" w:cs="Times New Roman"/>
          <w:sz w:val="26"/>
          <w:szCs w:val="26"/>
        </w:rPr>
        <w:t>1</w:t>
      </w:r>
      <w:r w:rsidR="00DE43E8">
        <w:rPr>
          <w:rFonts w:ascii="Times New Roman" w:eastAsiaTheme="minorEastAsia" w:hAnsi="Times New Roman" w:cs="Times New Roman"/>
          <w:sz w:val="26"/>
          <w:szCs w:val="26"/>
        </w:rPr>
        <w:t> 394,7</w:t>
      </w:r>
      <w:r w:rsidR="00EA2E75" w:rsidRPr="004E12CC">
        <w:rPr>
          <w:rFonts w:ascii="Times New Roman" w:eastAsiaTheme="minorEastAsia" w:hAnsi="Times New Roman" w:cs="Times New Roman"/>
          <w:sz w:val="26"/>
          <w:szCs w:val="26"/>
        </w:rPr>
        <w:t xml:space="preserve"> </w:t>
      </w:r>
      <w:r w:rsidRPr="004E12CC">
        <w:rPr>
          <w:rFonts w:ascii="Times New Roman" w:eastAsiaTheme="minorEastAsia" w:hAnsi="Times New Roman" w:cs="Times New Roman"/>
          <w:sz w:val="26"/>
          <w:szCs w:val="26"/>
        </w:rPr>
        <w:t>тис.  грн., в т.ч.:</w:t>
      </w:r>
    </w:p>
    <w:p w:rsidR="00EA2E75" w:rsidRPr="00DE43E8" w:rsidRDefault="00B26A9F" w:rsidP="00DE43E8">
      <w:pPr>
        <w:numPr>
          <w:ilvl w:val="0"/>
          <w:numId w:val="9"/>
        </w:numPr>
        <w:spacing w:after="0" w:line="240" w:lineRule="auto"/>
        <w:contextualSpacing/>
        <w:jc w:val="both"/>
        <w:rPr>
          <w:rFonts w:ascii="Times New Roman" w:eastAsiaTheme="minorEastAsia" w:hAnsi="Times New Roman" w:cs="Times New Roman"/>
          <w:sz w:val="26"/>
          <w:szCs w:val="26"/>
        </w:rPr>
      </w:pPr>
      <w:r w:rsidRPr="004E12CC">
        <w:rPr>
          <w:rFonts w:ascii="Times New Roman" w:eastAsiaTheme="minorEastAsia" w:hAnsi="Times New Roman" w:cs="Times New Roman"/>
          <w:sz w:val="26"/>
          <w:szCs w:val="26"/>
        </w:rPr>
        <w:t xml:space="preserve">Кошти місцевого бюджету </w:t>
      </w:r>
      <w:r w:rsidR="00DE43E8">
        <w:rPr>
          <w:rFonts w:ascii="Times New Roman" w:eastAsiaTheme="minorEastAsia" w:hAnsi="Times New Roman" w:cs="Times New Roman"/>
          <w:sz w:val="26"/>
          <w:szCs w:val="26"/>
        </w:rPr>
        <w:t>(</w:t>
      </w:r>
      <w:r w:rsidR="00DE43E8">
        <w:rPr>
          <w:rFonts w:ascii="Times New Roman" w:hAnsi="Times New Roman" w:cs="Times New Roman"/>
          <w:sz w:val="26"/>
          <w:szCs w:val="26"/>
        </w:rPr>
        <w:t>отримані за програмою фінансової підтримки закладу)</w:t>
      </w:r>
      <w:r w:rsidRPr="004E12CC">
        <w:rPr>
          <w:rFonts w:ascii="Times New Roman" w:eastAsiaTheme="minorEastAsia" w:hAnsi="Times New Roman" w:cs="Times New Roman"/>
          <w:sz w:val="26"/>
          <w:szCs w:val="26"/>
        </w:rPr>
        <w:t xml:space="preserve"> – </w:t>
      </w:r>
      <w:r w:rsidR="00DE43E8">
        <w:rPr>
          <w:rFonts w:ascii="Times New Roman" w:eastAsiaTheme="minorEastAsia" w:hAnsi="Times New Roman" w:cs="Times New Roman"/>
          <w:sz w:val="26"/>
          <w:szCs w:val="26"/>
        </w:rPr>
        <w:t>1 114,7</w:t>
      </w:r>
      <w:r w:rsidRPr="00DE43E8">
        <w:rPr>
          <w:rFonts w:ascii="Times New Roman" w:eastAsiaTheme="minorEastAsia" w:hAnsi="Times New Roman" w:cs="Times New Roman"/>
          <w:sz w:val="26"/>
          <w:szCs w:val="26"/>
        </w:rPr>
        <w:t xml:space="preserve"> тис. грн.</w:t>
      </w:r>
    </w:p>
    <w:p w:rsidR="00B26A9F" w:rsidRPr="004E12CC" w:rsidRDefault="00EA2E75" w:rsidP="00B26A9F">
      <w:pPr>
        <w:numPr>
          <w:ilvl w:val="0"/>
          <w:numId w:val="9"/>
        </w:numPr>
        <w:spacing w:after="0" w:line="240" w:lineRule="auto"/>
        <w:contextualSpacing/>
        <w:jc w:val="both"/>
        <w:rPr>
          <w:rFonts w:ascii="Times New Roman" w:eastAsiaTheme="minorEastAsia" w:hAnsi="Times New Roman" w:cs="Times New Roman"/>
          <w:sz w:val="26"/>
          <w:szCs w:val="26"/>
        </w:rPr>
      </w:pPr>
      <w:r w:rsidRPr="004E12CC">
        <w:rPr>
          <w:rFonts w:ascii="Times New Roman" w:eastAsiaTheme="minorEastAsia" w:hAnsi="Times New Roman" w:cs="Times New Roman"/>
          <w:sz w:val="26"/>
          <w:szCs w:val="26"/>
        </w:rPr>
        <w:t xml:space="preserve">Власні надходження - </w:t>
      </w:r>
      <w:r w:rsidR="00B26A9F" w:rsidRPr="004E12CC">
        <w:rPr>
          <w:rFonts w:ascii="Times New Roman" w:eastAsiaTheme="minorEastAsia" w:hAnsi="Times New Roman" w:cs="Times New Roman"/>
          <w:sz w:val="26"/>
          <w:szCs w:val="26"/>
        </w:rPr>
        <w:t xml:space="preserve"> </w:t>
      </w:r>
      <w:r w:rsidR="00DE43E8">
        <w:rPr>
          <w:rFonts w:ascii="Times New Roman" w:eastAsiaTheme="minorEastAsia" w:hAnsi="Times New Roman" w:cs="Times New Roman"/>
          <w:sz w:val="26"/>
          <w:szCs w:val="26"/>
        </w:rPr>
        <w:t>280,0</w:t>
      </w:r>
      <w:r w:rsidRPr="004E12CC">
        <w:rPr>
          <w:rFonts w:ascii="Times New Roman" w:eastAsiaTheme="minorEastAsia" w:hAnsi="Times New Roman" w:cs="Times New Roman"/>
          <w:sz w:val="26"/>
          <w:szCs w:val="26"/>
        </w:rPr>
        <w:t xml:space="preserve"> тис. грн..</w:t>
      </w:r>
    </w:p>
    <w:p w:rsidR="004F56FE" w:rsidRPr="004E12CC" w:rsidRDefault="004F56FE" w:rsidP="004F56FE">
      <w:pPr>
        <w:spacing w:after="0" w:line="240" w:lineRule="auto"/>
        <w:ind w:left="1065"/>
        <w:contextualSpacing/>
        <w:jc w:val="both"/>
        <w:rPr>
          <w:rFonts w:ascii="Times New Roman" w:eastAsiaTheme="minorEastAsia" w:hAnsi="Times New Roman" w:cs="Times New Roman"/>
          <w:sz w:val="26"/>
          <w:szCs w:val="26"/>
        </w:rPr>
      </w:pPr>
    </w:p>
    <w:p w:rsidR="00B26A9F" w:rsidRPr="004E12CC" w:rsidRDefault="00B26A9F" w:rsidP="00B26A9F">
      <w:pPr>
        <w:spacing w:after="0" w:line="240" w:lineRule="auto"/>
        <w:ind w:left="720"/>
        <w:contextualSpacing/>
        <w:jc w:val="both"/>
        <w:rPr>
          <w:rFonts w:ascii="Times New Roman" w:eastAsiaTheme="minorEastAsia" w:hAnsi="Times New Roman" w:cs="Times New Roman"/>
          <w:sz w:val="26"/>
          <w:szCs w:val="26"/>
        </w:rPr>
      </w:pPr>
      <w:r w:rsidRPr="004E12CC">
        <w:rPr>
          <w:rFonts w:ascii="Times New Roman" w:eastAsiaTheme="minorEastAsia" w:hAnsi="Times New Roman" w:cs="Times New Roman"/>
          <w:sz w:val="26"/>
          <w:szCs w:val="26"/>
        </w:rPr>
        <w:t>Ряд 112</w:t>
      </w:r>
      <w:r w:rsidR="004F56FE" w:rsidRPr="004E12CC">
        <w:rPr>
          <w:rFonts w:ascii="Times New Roman" w:eastAsiaTheme="minorEastAsia" w:hAnsi="Times New Roman" w:cs="Times New Roman"/>
          <w:sz w:val="26"/>
          <w:szCs w:val="26"/>
        </w:rPr>
        <w:t xml:space="preserve">3 «Оплата електроенергії» -  </w:t>
      </w:r>
      <w:r w:rsidR="00DE43E8">
        <w:rPr>
          <w:rFonts w:ascii="Times New Roman" w:eastAsiaTheme="minorEastAsia" w:hAnsi="Times New Roman" w:cs="Times New Roman"/>
          <w:sz w:val="26"/>
          <w:szCs w:val="26"/>
        </w:rPr>
        <w:t>8 886,6</w:t>
      </w:r>
      <w:r w:rsidRPr="004E12CC">
        <w:rPr>
          <w:rFonts w:ascii="Times New Roman" w:eastAsiaTheme="minorEastAsia" w:hAnsi="Times New Roman" w:cs="Times New Roman"/>
          <w:sz w:val="26"/>
          <w:szCs w:val="26"/>
        </w:rPr>
        <w:t xml:space="preserve">  тис. грн., в т.ч.:</w:t>
      </w:r>
    </w:p>
    <w:p w:rsidR="00B26A9F" w:rsidRPr="004E12CC" w:rsidRDefault="00B26A9F" w:rsidP="004F56FE">
      <w:pPr>
        <w:numPr>
          <w:ilvl w:val="0"/>
          <w:numId w:val="9"/>
        </w:numPr>
        <w:spacing w:after="0" w:line="240" w:lineRule="auto"/>
        <w:contextualSpacing/>
        <w:jc w:val="both"/>
        <w:rPr>
          <w:rFonts w:ascii="Times New Roman" w:eastAsiaTheme="minorEastAsia" w:hAnsi="Times New Roman" w:cs="Times New Roman"/>
          <w:sz w:val="26"/>
          <w:szCs w:val="26"/>
        </w:rPr>
      </w:pPr>
      <w:r w:rsidRPr="004E12CC">
        <w:rPr>
          <w:rFonts w:ascii="Times New Roman" w:eastAsiaTheme="minorEastAsia" w:hAnsi="Times New Roman" w:cs="Times New Roman"/>
          <w:sz w:val="26"/>
          <w:szCs w:val="26"/>
        </w:rPr>
        <w:t xml:space="preserve">Кошти місцевого бюджету </w:t>
      </w:r>
      <w:r w:rsidR="00DE43E8">
        <w:rPr>
          <w:rFonts w:ascii="Times New Roman" w:eastAsiaTheme="minorEastAsia" w:hAnsi="Times New Roman" w:cs="Times New Roman"/>
          <w:sz w:val="26"/>
          <w:szCs w:val="26"/>
        </w:rPr>
        <w:t>(</w:t>
      </w:r>
      <w:r w:rsidR="00DE43E8">
        <w:rPr>
          <w:rFonts w:ascii="Times New Roman" w:hAnsi="Times New Roman" w:cs="Times New Roman"/>
          <w:sz w:val="26"/>
          <w:szCs w:val="26"/>
        </w:rPr>
        <w:t>отримані за програмою фінансової підтримки закладу)</w:t>
      </w:r>
      <w:r w:rsidRPr="004E12CC">
        <w:rPr>
          <w:rFonts w:ascii="Times New Roman" w:eastAsiaTheme="minorEastAsia" w:hAnsi="Times New Roman" w:cs="Times New Roman"/>
          <w:sz w:val="26"/>
          <w:szCs w:val="26"/>
        </w:rPr>
        <w:t xml:space="preserve"> – </w:t>
      </w:r>
      <w:r w:rsidR="00DE43E8">
        <w:rPr>
          <w:rFonts w:ascii="Times New Roman" w:eastAsiaTheme="minorEastAsia" w:hAnsi="Times New Roman" w:cs="Times New Roman"/>
          <w:sz w:val="26"/>
          <w:szCs w:val="26"/>
        </w:rPr>
        <w:t>8 386,6</w:t>
      </w:r>
      <w:r w:rsidRPr="004E12CC">
        <w:rPr>
          <w:rFonts w:ascii="Times New Roman" w:eastAsiaTheme="minorEastAsia" w:hAnsi="Times New Roman" w:cs="Times New Roman"/>
          <w:sz w:val="26"/>
          <w:szCs w:val="26"/>
        </w:rPr>
        <w:t xml:space="preserve"> тис. грн.</w:t>
      </w:r>
    </w:p>
    <w:p w:rsidR="00EA2E75" w:rsidRPr="004E12CC" w:rsidRDefault="00EA2E75" w:rsidP="00EA2E75">
      <w:pPr>
        <w:numPr>
          <w:ilvl w:val="0"/>
          <w:numId w:val="9"/>
        </w:numPr>
        <w:spacing w:after="0" w:line="240" w:lineRule="auto"/>
        <w:contextualSpacing/>
        <w:jc w:val="both"/>
        <w:rPr>
          <w:rFonts w:ascii="Times New Roman" w:eastAsiaTheme="minorEastAsia" w:hAnsi="Times New Roman" w:cs="Times New Roman"/>
          <w:sz w:val="26"/>
          <w:szCs w:val="26"/>
        </w:rPr>
      </w:pPr>
      <w:r w:rsidRPr="004E12CC">
        <w:rPr>
          <w:rFonts w:ascii="Times New Roman" w:eastAsiaTheme="minorEastAsia" w:hAnsi="Times New Roman" w:cs="Times New Roman"/>
          <w:sz w:val="26"/>
          <w:szCs w:val="26"/>
        </w:rPr>
        <w:t xml:space="preserve">Власні надходження -  </w:t>
      </w:r>
      <w:r w:rsidR="00DE43E8">
        <w:rPr>
          <w:rFonts w:ascii="Times New Roman" w:eastAsiaTheme="minorEastAsia" w:hAnsi="Times New Roman" w:cs="Times New Roman"/>
          <w:sz w:val="26"/>
          <w:szCs w:val="26"/>
        </w:rPr>
        <w:t>500</w:t>
      </w:r>
      <w:r w:rsidR="008C1C69" w:rsidRPr="004E12CC">
        <w:rPr>
          <w:rFonts w:ascii="Times New Roman" w:eastAsiaTheme="minorEastAsia" w:hAnsi="Times New Roman" w:cs="Times New Roman"/>
          <w:sz w:val="26"/>
          <w:szCs w:val="26"/>
        </w:rPr>
        <w:t>,0</w:t>
      </w:r>
      <w:r w:rsidRPr="004E12CC">
        <w:rPr>
          <w:rFonts w:ascii="Times New Roman" w:eastAsiaTheme="minorEastAsia" w:hAnsi="Times New Roman" w:cs="Times New Roman"/>
          <w:sz w:val="26"/>
          <w:szCs w:val="26"/>
        </w:rPr>
        <w:t xml:space="preserve"> тис. грн..</w:t>
      </w:r>
    </w:p>
    <w:p w:rsidR="00B26A9F" w:rsidRPr="004E12CC" w:rsidRDefault="00B26A9F" w:rsidP="00B26A9F">
      <w:pPr>
        <w:spacing w:after="0" w:line="240" w:lineRule="auto"/>
        <w:ind w:left="720" w:firstLine="696"/>
        <w:contextualSpacing/>
        <w:jc w:val="both"/>
        <w:rPr>
          <w:rFonts w:ascii="Times New Roman" w:eastAsiaTheme="minorEastAsia" w:hAnsi="Times New Roman" w:cs="Times New Roman"/>
          <w:sz w:val="26"/>
          <w:szCs w:val="26"/>
        </w:rPr>
      </w:pPr>
    </w:p>
    <w:p w:rsidR="00B26A9F" w:rsidRPr="004E12CC" w:rsidRDefault="00B26A9F" w:rsidP="00B26A9F">
      <w:pPr>
        <w:spacing w:after="0" w:line="240" w:lineRule="auto"/>
        <w:jc w:val="both"/>
        <w:rPr>
          <w:rFonts w:ascii="Times New Roman" w:eastAsiaTheme="minorEastAsia" w:hAnsi="Times New Roman" w:cs="Times New Roman"/>
          <w:sz w:val="26"/>
          <w:szCs w:val="26"/>
        </w:rPr>
      </w:pPr>
      <w:r w:rsidRPr="004E12CC">
        <w:rPr>
          <w:rFonts w:ascii="Times New Roman" w:eastAsiaTheme="minorEastAsia" w:hAnsi="Times New Roman" w:cs="Times New Roman"/>
          <w:sz w:val="26"/>
          <w:szCs w:val="26"/>
        </w:rPr>
        <w:tab/>
        <w:t xml:space="preserve">Ряд 1124 «Оплата природного газу» - </w:t>
      </w:r>
      <w:r w:rsidR="00DE43E8">
        <w:rPr>
          <w:rFonts w:ascii="Times New Roman" w:eastAsiaTheme="minorEastAsia" w:hAnsi="Times New Roman" w:cs="Times New Roman"/>
          <w:sz w:val="26"/>
          <w:szCs w:val="26"/>
        </w:rPr>
        <w:t>769,4</w:t>
      </w:r>
      <w:r w:rsidRPr="004E12CC">
        <w:rPr>
          <w:rFonts w:ascii="Times New Roman" w:eastAsiaTheme="minorEastAsia" w:hAnsi="Times New Roman" w:cs="Times New Roman"/>
          <w:sz w:val="26"/>
          <w:szCs w:val="26"/>
        </w:rPr>
        <w:t xml:space="preserve"> тис. грн</w:t>
      </w:r>
      <w:r w:rsidR="00DE43E8">
        <w:rPr>
          <w:rFonts w:ascii="Times New Roman" w:eastAsiaTheme="minorEastAsia" w:hAnsi="Times New Roman" w:cs="Times New Roman"/>
          <w:sz w:val="26"/>
          <w:szCs w:val="26"/>
        </w:rPr>
        <w:t xml:space="preserve"> (</w:t>
      </w:r>
      <w:r w:rsidR="00DE43E8">
        <w:rPr>
          <w:rFonts w:ascii="Times New Roman" w:hAnsi="Times New Roman" w:cs="Times New Roman"/>
          <w:sz w:val="26"/>
          <w:szCs w:val="26"/>
        </w:rPr>
        <w:t>отримані за програмою фінансової підтримки закладу)</w:t>
      </w:r>
      <w:r w:rsidRPr="004E12CC">
        <w:rPr>
          <w:rFonts w:ascii="Times New Roman" w:eastAsiaTheme="minorEastAsia" w:hAnsi="Times New Roman" w:cs="Times New Roman"/>
          <w:sz w:val="26"/>
          <w:szCs w:val="26"/>
        </w:rPr>
        <w:t>, в т.ч.:</w:t>
      </w:r>
    </w:p>
    <w:p w:rsidR="00B26A9F" w:rsidRPr="004E12CC" w:rsidRDefault="00B26A9F" w:rsidP="00B26A9F">
      <w:pPr>
        <w:numPr>
          <w:ilvl w:val="0"/>
          <w:numId w:val="9"/>
        </w:numPr>
        <w:spacing w:after="0" w:line="240" w:lineRule="auto"/>
        <w:contextualSpacing/>
        <w:jc w:val="both"/>
        <w:rPr>
          <w:rFonts w:ascii="Times New Roman" w:eastAsiaTheme="minorEastAsia" w:hAnsi="Times New Roman" w:cs="Times New Roman"/>
          <w:sz w:val="26"/>
          <w:szCs w:val="26"/>
        </w:rPr>
      </w:pPr>
      <w:r w:rsidRPr="004E12CC">
        <w:rPr>
          <w:rFonts w:ascii="Times New Roman" w:eastAsiaTheme="minorEastAsia" w:hAnsi="Times New Roman" w:cs="Times New Roman"/>
          <w:sz w:val="26"/>
          <w:szCs w:val="26"/>
        </w:rPr>
        <w:t xml:space="preserve">Постачання природного газу – </w:t>
      </w:r>
      <w:r w:rsidR="00DE43E8">
        <w:rPr>
          <w:rFonts w:ascii="Times New Roman" w:eastAsiaTheme="minorEastAsia" w:hAnsi="Times New Roman" w:cs="Times New Roman"/>
          <w:sz w:val="26"/>
          <w:szCs w:val="26"/>
        </w:rPr>
        <w:t>769,4</w:t>
      </w:r>
      <w:r w:rsidRPr="004E12CC">
        <w:rPr>
          <w:rFonts w:ascii="Times New Roman" w:eastAsiaTheme="minorEastAsia" w:hAnsi="Times New Roman" w:cs="Times New Roman"/>
          <w:sz w:val="26"/>
          <w:szCs w:val="26"/>
        </w:rPr>
        <w:t xml:space="preserve"> тис. грн.</w:t>
      </w:r>
    </w:p>
    <w:p w:rsidR="006C0307" w:rsidRDefault="006C0307" w:rsidP="008C1C69">
      <w:pPr>
        <w:spacing w:after="0" w:line="240" w:lineRule="auto"/>
        <w:ind w:left="1065"/>
        <w:contextualSpacing/>
        <w:jc w:val="both"/>
        <w:rPr>
          <w:rFonts w:ascii="Times New Roman" w:eastAsiaTheme="minorEastAsia" w:hAnsi="Times New Roman" w:cs="Times New Roman"/>
          <w:sz w:val="26"/>
          <w:szCs w:val="26"/>
        </w:rPr>
      </w:pPr>
    </w:p>
    <w:p w:rsidR="006C0307" w:rsidRPr="00A2152E" w:rsidRDefault="006C0307" w:rsidP="006C0307">
      <w:pPr>
        <w:spacing w:after="0" w:line="240" w:lineRule="auto"/>
        <w:contextualSpacing/>
        <w:jc w:val="both"/>
        <w:rPr>
          <w:rFonts w:ascii="Times New Roman" w:eastAsiaTheme="minorEastAsia" w:hAnsi="Times New Roman" w:cs="Times New Roman"/>
          <w:sz w:val="26"/>
          <w:szCs w:val="26"/>
        </w:rPr>
      </w:pPr>
      <w:r>
        <w:rPr>
          <w:rFonts w:ascii="Times New Roman" w:eastAsiaTheme="minorEastAsia" w:hAnsi="Times New Roman" w:cs="Times New Roman"/>
          <w:sz w:val="26"/>
          <w:szCs w:val="26"/>
        </w:rPr>
        <w:t xml:space="preserve">Ряд 1130 «Окремі заходи по реалізації державних (регіональних) програм. не віднесених до заходів розвитку – </w:t>
      </w:r>
      <w:r w:rsidR="00DE43E8">
        <w:rPr>
          <w:rFonts w:ascii="Times New Roman" w:eastAsiaTheme="minorEastAsia" w:hAnsi="Times New Roman" w:cs="Times New Roman"/>
          <w:sz w:val="26"/>
          <w:szCs w:val="26"/>
        </w:rPr>
        <w:t>4</w:t>
      </w:r>
      <w:r>
        <w:rPr>
          <w:rFonts w:ascii="Times New Roman" w:eastAsiaTheme="minorEastAsia" w:hAnsi="Times New Roman" w:cs="Times New Roman"/>
          <w:sz w:val="26"/>
          <w:szCs w:val="26"/>
        </w:rPr>
        <w:t>0,0 тис. грн. (кошти НСЗУ) – курси та навчання медичного персоналу.</w:t>
      </w:r>
    </w:p>
    <w:p w:rsidR="00A2152E" w:rsidRPr="001C097E" w:rsidRDefault="00A2152E" w:rsidP="007341C4">
      <w:pPr>
        <w:spacing w:after="0" w:line="240" w:lineRule="auto"/>
        <w:jc w:val="both"/>
        <w:rPr>
          <w:rFonts w:ascii="Times New Roman" w:eastAsiaTheme="minorEastAsia" w:hAnsi="Times New Roman" w:cs="Times New Roman"/>
          <w:sz w:val="26"/>
          <w:szCs w:val="26"/>
        </w:rPr>
      </w:pPr>
      <w:r w:rsidRPr="001C097E">
        <w:rPr>
          <w:rFonts w:ascii="Times New Roman" w:eastAsiaTheme="minorEastAsia" w:hAnsi="Times New Roman" w:cs="Times New Roman"/>
          <w:sz w:val="26"/>
          <w:szCs w:val="26"/>
        </w:rPr>
        <w:t xml:space="preserve">Ряд 1140 «Соціальне забезпечення» - </w:t>
      </w:r>
      <w:r w:rsidR="006C0307">
        <w:rPr>
          <w:rFonts w:ascii="Times New Roman" w:eastAsiaTheme="minorEastAsia" w:hAnsi="Times New Roman" w:cs="Times New Roman"/>
          <w:sz w:val="26"/>
          <w:szCs w:val="26"/>
        </w:rPr>
        <w:t>880,0</w:t>
      </w:r>
      <w:r w:rsidRPr="001C097E">
        <w:rPr>
          <w:rFonts w:ascii="Times New Roman" w:eastAsiaTheme="minorEastAsia" w:hAnsi="Times New Roman" w:cs="Times New Roman"/>
          <w:sz w:val="26"/>
          <w:szCs w:val="26"/>
        </w:rPr>
        <w:t xml:space="preserve"> тис. грн., в тому числі:</w:t>
      </w:r>
    </w:p>
    <w:p w:rsidR="00A2152E" w:rsidRPr="001C097E" w:rsidRDefault="00A2152E" w:rsidP="007341C4">
      <w:pPr>
        <w:numPr>
          <w:ilvl w:val="0"/>
          <w:numId w:val="8"/>
        </w:numPr>
        <w:spacing w:after="0" w:line="240" w:lineRule="auto"/>
        <w:contextualSpacing/>
        <w:jc w:val="both"/>
        <w:rPr>
          <w:rFonts w:ascii="Times New Roman" w:eastAsiaTheme="minorEastAsia" w:hAnsi="Times New Roman" w:cs="Times New Roman"/>
          <w:sz w:val="26"/>
          <w:szCs w:val="26"/>
        </w:rPr>
      </w:pPr>
      <w:r w:rsidRPr="001C097E">
        <w:rPr>
          <w:rFonts w:ascii="Times New Roman" w:eastAsiaTheme="minorEastAsia" w:hAnsi="Times New Roman" w:cs="Times New Roman"/>
          <w:sz w:val="26"/>
          <w:szCs w:val="26"/>
        </w:rPr>
        <w:t xml:space="preserve">Виплата пенсій і допомог – </w:t>
      </w:r>
      <w:r w:rsidR="006C0307">
        <w:rPr>
          <w:rFonts w:ascii="Times New Roman" w:eastAsiaTheme="minorEastAsia" w:hAnsi="Times New Roman" w:cs="Times New Roman"/>
          <w:sz w:val="26"/>
          <w:szCs w:val="26"/>
        </w:rPr>
        <w:t>880,0</w:t>
      </w:r>
      <w:r w:rsidRPr="001C097E">
        <w:rPr>
          <w:rFonts w:ascii="Times New Roman" w:eastAsiaTheme="minorEastAsia" w:hAnsi="Times New Roman" w:cs="Times New Roman"/>
          <w:sz w:val="26"/>
          <w:szCs w:val="26"/>
        </w:rPr>
        <w:t xml:space="preserve"> тис. грн.</w:t>
      </w:r>
      <w:r w:rsidR="00C016DD">
        <w:rPr>
          <w:rFonts w:ascii="Times New Roman" w:eastAsiaTheme="minorEastAsia" w:hAnsi="Times New Roman" w:cs="Times New Roman"/>
          <w:sz w:val="26"/>
          <w:szCs w:val="26"/>
        </w:rPr>
        <w:t xml:space="preserve"> (кошти НСЗУ)</w:t>
      </w:r>
      <w:r w:rsidRPr="001C097E">
        <w:rPr>
          <w:rFonts w:ascii="Times New Roman" w:eastAsiaTheme="minorEastAsia" w:hAnsi="Times New Roman" w:cs="Times New Roman"/>
          <w:sz w:val="26"/>
          <w:szCs w:val="26"/>
        </w:rPr>
        <w:t>.</w:t>
      </w:r>
    </w:p>
    <w:p w:rsidR="00A2152E" w:rsidRPr="001C097E" w:rsidRDefault="00A2152E" w:rsidP="007341C4">
      <w:pPr>
        <w:spacing w:after="0" w:line="240" w:lineRule="auto"/>
        <w:jc w:val="both"/>
        <w:rPr>
          <w:rFonts w:ascii="Times New Roman" w:eastAsiaTheme="minorEastAsia" w:hAnsi="Times New Roman" w:cs="Times New Roman"/>
          <w:sz w:val="26"/>
          <w:szCs w:val="26"/>
        </w:rPr>
      </w:pPr>
    </w:p>
    <w:p w:rsidR="00A2152E" w:rsidRPr="001C097E" w:rsidRDefault="00A2152E" w:rsidP="007341C4">
      <w:pPr>
        <w:spacing w:after="0" w:line="240" w:lineRule="auto"/>
        <w:jc w:val="both"/>
        <w:rPr>
          <w:rFonts w:ascii="Times New Roman" w:eastAsiaTheme="minorEastAsia" w:hAnsi="Times New Roman" w:cs="Times New Roman"/>
          <w:sz w:val="26"/>
          <w:szCs w:val="26"/>
        </w:rPr>
      </w:pPr>
      <w:r w:rsidRPr="001C097E">
        <w:rPr>
          <w:rFonts w:ascii="Times New Roman" w:eastAsiaTheme="minorEastAsia" w:hAnsi="Times New Roman" w:cs="Times New Roman"/>
          <w:sz w:val="26"/>
          <w:szCs w:val="26"/>
        </w:rPr>
        <w:t xml:space="preserve">Ряд 1150 «Інші поточні видатки» - </w:t>
      </w:r>
      <w:r w:rsidR="00DE43E8">
        <w:rPr>
          <w:rFonts w:ascii="Times New Roman" w:eastAsiaTheme="minorEastAsia" w:hAnsi="Times New Roman" w:cs="Times New Roman"/>
          <w:sz w:val="26"/>
          <w:szCs w:val="26"/>
        </w:rPr>
        <w:t>1 000</w:t>
      </w:r>
      <w:r w:rsidR="005F158B" w:rsidRPr="001C097E">
        <w:rPr>
          <w:rFonts w:ascii="Times New Roman" w:eastAsiaTheme="minorEastAsia" w:hAnsi="Times New Roman" w:cs="Times New Roman"/>
          <w:sz w:val="26"/>
          <w:szCs w:val="26"/>
        </w:rPr>
        <w:t>,0</w:t>
      </w:r>
      <w:r w:rsidRPr="001C097E">
        <w:rPr>
          <w:rFonts w:ascii="Times New Roman" w:eastAsiaTheme="minorEastAsia" w:hAnsi="Times New Roman" w:cs="Times New Roman"/>
          <w:sz w:val="26"/>
          <w:szCs w:val="26"/>
        </w:rPr>
        <w:t xml:space="preserve"> тис. грн., в тому числі:</w:t>
      </w:r>
    </w:p>
    <w:p w:rsidR="00860458" w:rsidRPr="00EA2E75" w:rsidRDefault="00A2152E" w:rsidP="00860458">
      <w:pPr>
        <w:spacing w:after="0" w:line="240" w:lineRule="auto"/>
        <w:jc w:val="both"/>
        <w:rPr>
          <w:rFonts w:ascii="Times New Roman" w:eastAsiaTheme="minorEastAsia" w:hAnsi="Times New Roman" w:cs="Times New Roman"/>
          <w:sz w:val="26"/>
          <w:szCs w:val="26"/>
        </w:rPr>
      </w:pPr>
      <w:r w:rsidRPr="001C097E">
        <w:rPr>
          <w:rFonts w:ascii="Times New Roman" w:eastAsiaTheme="minorEastAsia" w:hAnsi="Times New Roman" w:cs="Times New Roman"/>
          <w:sz w:val="26"/>
          <w:szCs w:val="26"/>
        </w:rPr>
        <w:tab/>
        <w:t>Оплата інших податків та зборів –</w:t>
      </w:r>
      <w:r w:rsidR="00070423">
        <w:rPr>
          <w:rFonts w:ascii="Times New Roman" w:eastAsiaTheme="minorEastAsia" w:hAnsi="Times New Roman" w:cs="Times New Roman"/>
          <w:sz w:val="26"/>
          <w:szCs w:val="26"/>
        </w:rPr>
        <w:t xml:space="preserve"> </w:t>
      </w:r>
      <w:r w:rsidR="001A3338">
        <w:rPr>
          <w:rFonts w:ascii="Times New Roman" w:eastAsiaTheme="minorEastAsia" w:hAnsi="Times New Roman" w:cs="Times New Roman"/>
          <w:sz w:val="26"/>
          <w:szCs w:val="26"/>
        </w:rPr>
        <w:t>кошти НСЗУ</w:t>
      </w:r>
      <w:r w:rsidR="00860458">
        <w:rPr>
          <w:rFonts w:ascii="Times New Roman" w:eastAsiaTheme="minorEastAsia" w:hAnsi="Times New Roman" w:cs="Times New Roman"/>
          <w:sz w:val="26"/>
          <w:szCs w:val="26"/>
        </w:rPr>
        <w:t xml:space="preserve"> - </w:t>
      </w:r>
      <w:r w:rsidR="00860458" w:rsidRPr="007341C4">
        <w:rPr>
          <w:rFonts w:ascii="Times New Roman" w:eastAsiaTheme="minorEastAsia" w:hAnsi="Times New Roman" w:cs="Times New Roman"/>
          <w:sz w:val="26"/>
          <w:szCs w:val="26"/>
        </w:rPr>
        <w:t xml:space="preserve"> </w:t>
      </w:r>
      <w:r w:rsidR="00DE43E8">
        <w:rPr>
          <w:rFonts w:ascii="Times New Roman" w:eastAsiaTheme="minorEastAsia" w:hAnsi="Times New Roman" w:cs="Times New Roman"/>
          <w:sz w:val="26"/>
          <w:szCs w:val="26"/>
        </w:rPr>
        <w:t>1 000</w:t>
      </w:r>
      <w:r w:rsidR="00860458">
        <w:rPr>
          <w:rFonts w:ascii="Times New Roman" w:eastAsiaTheme="minorEastAsia" w:hAnsi="Times New Roman" w:cs="Times New Roman"/>
          <w:sz w:val="26"/>
          <w:szCs w:val="26"/>
        </w:rPr>
        <w:t>,0 тис. грн..</w:t>
      </w:r>
    </w:p>
    <w:p w:rsidR="00A2152E" w:rsidRDefault="00A2152E" w:rsidP="00004E27">
      <w:pPr>
        <w:spacing w:after="0" w:line="276" w:lineRule="auto"/>
        <w:jc w:val="both"/>
        <w:rPr>
          <w:rFonts w:ascii="Times New Roman" w:eastAsiaTheme="minorEastAsia" w:hAnsi="Times New Roman" w:cs="Times New Roman"/>
          <w:sz w:val="26"/>
          <w:szCs w:val="26"/>
        </w:rPr>
      </w:pPr>
    </w:p>
    <w:p w:rsidR="006C0307" w:rsidRDefault="00467BC6" w:rsidP="00DE43E8">
      <w:pPr>
        <w:spacing w:after="0" w:line="276" w:lineRule="auto"/>
        <w:jc w:val="both"/>
        <w:rPr>
          <w:rFonts w:ascii="Times New Roman" w:eastAsiaTheme="minorEastAsia" w:hAnsi="Times New Roman" w:cs="Times New Roman"/>
          <w:sz w:val="26"/>
          <w:szCs w:val="26"/>
        </w:rPr>
      </w:pPr>
      <w:r>
        <w:rPr>
          <w:rFonts w:ascii="Times New Roman" w:eastAsiaTheme="minorEastAsia" w:hAnsi="Times New Roman" w:cs="Times New Roman"/>
          <w:sz w:val="26"/>
          <w:szCs w:val="26"/>
        </w:rPr>
        <w:lastRenderedPageBreak/>
        <w:tab/>
      </w:r>
      <w:r w:rsidR="00F51006">
        <w:rPr>
          <w:rFonts w:ascii="Times New Roman" w:eastAsiaTheme="minorEastAsia" w:hAnsi="Times New Roman" w:cs="Times New Roman"/>
          <w:sz w:val="26"/>
          <w:szCs w:val="26"/>
        </w:rPr>
        <w:t xml:space="preserve">Ряд 1172 «Капітальний ремонт інших об’єктів» - </w:t>
      </w:r>
      <w:r w:rsidR="00DE43E8">
        <w:rPr>
          <w:rFonts w:ascii="Times New Roman" w:eastAsiaTheme="minorEastAsia" w:hAnsi="Times New Roman" w:cs="Times New Roman"/>
          <w:sz w:val="26"/>
          <w:szCs w:val="26"/>
        </w:rPr>
        <w:t>300</w:t>
      </w:r>
      <w:r w:rsidR="006C0307">
        <w:rPr>
          <w:rFonts w:ascii="Times New Roman" w:eastAsiaTheme="minorEastAsia" w:hAnsi="Times New Roman" w:cs="Times New Roman"/>
          <w:sz w:val="26"/>
          <w:szCs w:val="26"/>
        </w:rPr>
        <w:t>,0</w:t>
      </w:r>
      <w:r w:rsidR="00D578D2">
        <w:rPr>
          <w:rFonts w:ascii="Times New Roman" w:eastAsiaTheme="minorEastAsia" w:hAnsi="Times New Roman" w:cs="Times New Roman"/>
          <w:sz w:val="26"/>
          <w:szCs w:val="26"/>
        </w:rPr>
        <w:t xml:space="preserve"> тис. грн.., </w:t>
      </w:r>
      <w:r w:rsidR="00004E27">
        <w:rPr>
          <w:rFonts w:ascii="Times New Roman" w:eastAsiaTheme="minorEastAsia" w:hAnsi="Times New Roman" w:cs="Times New Roman"/>
          <w:sz w:val="26"/>
          <w:szCs w:val="26"/>
        </w:rPr>
        <w:t>(</w:t>
      </w:r>
      <w:r w:rsidR="00070423">
        <w:rPr>
          <w:rFonts w:ascii="Times New Roman" w:eastAsiaTheme="minorEastAsia" w:hAnsi="Times New Roman" w:cs="Times New Roman"/>
          <w:sz w:val="26"/>
          <w:szCs w:val="26"/>
        </w:rPr>
        <w:t>кошти місцевого бюджету</w:t>
      </w:r>
      <w:r w:rsidR="00DE43E8" w:rsidRPr="00DE43E8">
        <w:rPr>
          <w:rFonts w:ascii="Times New Roman" w:eastAsiaTheme="minorEastAsia" w:hAnsi="Times New Roman" w:cs="Times New Roman"/>
          <w:sz w:val="26"/>
          <w:szCs w:val="26"/>
        </w:rPr>
        <w:t xml:space="preserve"> </w:t>
      </w:r>
      <w:r w:rsidR="00DE43E8">
        <w:rPr>
          <w:rFonts w:ascii="Times New Roman" w:eastAsiaTheme="minorEastAsia" w:hAnsi="Times New Roman" w:cs="Times New Roman"/>
          <w:sz w:val="26"/>
          <w:szCs w:val="26"/>
        </w:rPr>
        <w:t>(</w:t>
      </w:r>
      <w:r w:rsidR="00DE43E8">
        <w:rPr>
          <w:rFonts w:ascii="Times New Roman" w:hAnsi="Times New Roman" w:cs="Times New Roman"/>
          <w:sz w:val="26"/>
          <w:szCs w:val="26"/>
        </w:rPr>
        <w:t>отримані за програмою фінансової підтримки закладу</w:t>
      </w:r>
      <w:r w:rsidR="00004E27">
        <w:rPr>
          <w:rFonts w:ascii="Times New Roman" w:eastAsiaTheme="minorEastAsia" w:hAnsi="Times New Roman" w:cs="Times New Roman"/>
          <w:sz w:val="26"/>
          <w:szCs w:val="26"/>
        </w:rPr>
        <w:t>)</w:t>
      </w:r>
      <w:r w:rsidR="006C0307">
        <w:rPr>
          <w:rFonts w:ascii="Times New Roman" w:eastAsiaTheme="minorEastAsia" w:hAnsi="Times New Roman" w:cs="Times New Roman"/>
          <w:sz w:val="26"/>
          <w:szCs w:val="26"/>
        </w:rPr>
        <w:t>, в тому числі:</w:t>
      </w:r>
    </w:p>
    <w:p w:rsidR="006C0307" w:rsidRDefault="006C0307" w:rsidP="006C0307">
      <w:pPr>
        <w:spacing w:after="0" w:line="276" w:lineRule="auto"/>
        <w:ind w:firstLine="709"/>
        <w:jc w:val="both"/>
        <w:rPr>
          <w:rFonts w:ascii="Times New Roman" w:eastAsiaTheme="minorEastAsia" w:hAnsi="Times New Roman" w:cs="Times New Roman"/>
          <w:sz w:val="26"/>
          <w:szCs w:val="26"/>
        </w:rPr>
      </w:pPr>
      <w:r>
        <w:rPr>
          <w:rFonts w:ascii="Times New Roman" w:eastAsiaTheme="minorEastAsia" w:hAnsi="Times New Roman" w:cs="Times New Roman"/>
          <w:sz w:val="26"/>
          <w:szCs w:val="26"/>
        </w:rPr>
        <w:t xml:space="preserve">- </w:t>
      </w:r>
      <w:r w:rsidR="00DE43E8" w:rsidRPr="00DE43E8">
        <w:rPr>
          <w:rFonts w:ascii="Times New Roman" w:eastAsiaTheme="minorEastAsia" w:hAnsi="Times New Roman" w:cs="Times New Roman"/>
          <w:sz w:val="26"/>
          <w:szCs w:val="26"/>
        </w:rPr>
        <w:t>Капітальн</w:t>
      </w:r>
      <w:r w:rsidR="00DE43E8">
        <w:rPr>
          <w:rFonts w:ascii="Times New Roman" w:eastAsiaTheme="minorEastAsia" w:hAnsi="Times New Roman" w:cs="Times New Roman"/>
          <w:sz w:val="26"/>
          <w:szCs w:val="26"/>
        </w:rPr>
        <w:t>ий</w:t>
      </w:r>
      <w:r w:rsidR="00DE43E8" w:rsidRPr="00DE43E8">
        <w:rPr>
          <w:rFonts w:ascii="Times New Roman" w:eastAsiaTheme="minorEastAsia" w:hAnsi="Times New Roman" w:cs="Times New Roman"/>
          <w:sz w:val="26"/>
          <w:szCs w:val="26"/>
        </w:rPr>
        <w:t xml:space="preserve"> ремонт коридору (переходу) між терапевтичним та  гінекологічним відділеннями  КП «ЛЛІЛ» ЛМР за адресою: вул. П’ятикопа, 26, </w:t>
      </w:r>
      <w:r w:rsidR="00DE43E8">
        <w:rPr>
          <w:rFonts w:ascii="Times New Roman" w:eastAsiaTheme="minorEastAsia" w:hAnsi="Times New Roman" w:cs="Times New Roman"/>
          <w:sz w:val="26"/>
          <w:szCs w:val="26"/>
        </w:rPr>
        <w:t xml:space="preserve">                 </w:t>
      </w:r>
      <w:r w:rsidR="00DE43E8" w:rsidRPr="00DE43E8">
        <w:rPr>
          <w:rFonts w:ascii="Times New Roman" w:eastAsiaTheme="minorEastAsia" w:hAnsi="Times New Roman" w:cs="Times New Roman"/>
          <w:sz w:val="26"/>
          <w:szCs w:val="26"/>
        </w:rPr>
        <w:t>м. Лубни, Полтавська область</w:t>
      </w:r>
      <w:r w:rsidR="00DE43E8">
        <w:rPr>
          <w:rFonts w:ascii="Times New Roman" w:eastAsiaTheme="minorEastAsia" w:hAnsi="Times New Roman" w:cs="Times New Roman"/>
          <w:sz w:val="26"/>
          <w:szCs w:val="26"/>
        </w:rPr>
        <w:t xml:space="preserve"> </w:t>
      </w:r>
      <w:r>
        <w:rPr>
          <w:rFonts w:ascii="Times New Roman" w:eastAsiaTheme="minorEastAsia" w:hAnsi="Times New Roman" w:cs="Times New Roman"/>
          <w:sz w:val="26"/>
          <w:szCs w:val="26"/>
        </w:rPr>
        <w:t xml:space="preserve">– </w:t>
      </w:r>
      <w:r w:rsidR="00DE43E8">
        <w:rPr>
          <w:rFonts w:ascii="Times New Roman" w:eastAsiaTheme="minorEastAsia" w:hAnsi="Times New Roman" w:cs="Times New Roman"/>
          <w:sz w:val="26"/>
          <w:szCs w:val="26"/>
        </w:rPr>
        <w:t>3</w:t>
      </w:r>
      <w:r>
        <w:rPr>
          <w:rFonts w:ascii="Times New Roman" w:eastAsiaTheme="minorEastAsia" w:hAnsi="Times New Roman" w:cs="Times New Roman"/>
          <w:sz w:val="26"/>
          <w:szCs w:val="26"/>
        </w:rPr>
        <w:t>00,0 тис. грн.;</w:t>
      </w:r>
    </w:p>
    <w:p w:rsidR="00DE43E8" w:rsidRDefault="00DE43E8" w:rsidP="00004E27">
      <w:pPr>
        <w:spacing w:after="0" w:line="276" w:lineRule="auto"/>
        <w:ind w:firstLine="705"/>
        <w:jc w:val="both"/>
        <w:rPr>
          <w:rFonts w:ascii="Times New Roman" w:hAnsi="Times New Roman" w:cs="Times New Roman"/>
          <w:sz w:val="26"/>
          <w:szCs w:val="26"/>
        </w:rPr>
      </w:pPr>
    </w:p>
    <w:p w:rsidR="007341C4" w:rsidRPr="001C097E" w:rsidRDefault="007341C4" w:rsidP="00004E27">
      <w:pPr>
        <w:spacing w:after="0" w:line="276" w:lineRule="auto"/>
        <w:ind w:firstLine="705"/>
        <w:jc w:val="both"/>
        <w:rPr>
          <w:rFonts w:ascii="Times New Roman" w:hAnsi="Times New Roman" w:cs="Times New Roman"/>
          <w:sz w:val="26"/>
          <w:szCs w:val="26"/>
        </w:rPr>
      </w:pPr>
      <w:r w:rsidRPr="001C097E">
        <w:rPr>
          <w:rFonts w:ascii="Times New Roman" w:hAnsi="Times New Roman" w:cs="Times New Roman"/>
          <w:sz w:val="26"/>
          <w:szCs w:val="26"/>
        </w:rPr>
        <w:t xml:space="preserve">Засновником, власником та органом управління майном підприємства є територіальна громада міста Лубни в особі Лубенської міської ради </w:t>
      </w:r>
      <w:r w:rsidR="005F158B" w:rsidRPr="001C097E">
        <w:rPr>
          <w:rFonts w:ascii="Times New Roman" w:hAnsi="Times New Roman" w:cs="Times New Roman"/>
          <w:sz w:val="26"/>
          <w:szCs w:val="26"/>
        </w:rPr>
        <w:t xml:space="preserve">Лубенського району </w:t>
      </w:r>
      <w:r w:rsidRPr="001C097E">
        <w:rPr>
          <w:rFonts w:ascii="Times New Roman" w:hAnsi="Times New Roman" w:cs="Times New Roman"/>
          <w:sz w:val="26"/>
          <w:szCs w:val="26"/>
        </w:rPr>
        <w:t>Полтавської області. Зменшенні планових дотацій з місцевого бюджету на утримання Комунального підприємства «Лубенська лікарня інтенсивного лікування» Лубенської міської ради</w:t>
      </w:r>
      <w:r w:rsidR="00EA2E75">
        <w:rPr>
          <w:rFonts w:ascii="Times New Roman" w:hAnsi="Times New Roman" w:cs="Times New Roman"/>
          <w:sz w:val="26"/>
          <w:szCs w:val="26"/>
        </w:rPr>
        <w:t xml:space="preserve"> Лубенського району Полтавської області </w:t>
      </w:r>
      <w:r w:rsidRPr="001C097E">
        <w:rPr>
          <w:rFonts w:ascii="Times New Roman" w:hAnsi="Times New Roman" w:cs="Times New Roman"/>
          <w:sz w:val="26"/>
          <w:szCs w:val="26"/>
        </w:rPr>
        <w:t xml:space="preserve">призведе до погіршення якості надання медичної допомоги населенню міста Лубни. </w:t>
      </w:r>
    </w:p>
    <w:p w:rsidR="007341C4" w:rsidRPr="001C097E" w:rsidRDefault="007341C4" w:rsidP="00004E27">
      <w:pPr>
        <w:spacing w:after="0" w:line="276" w:lineRule="auto"/>
        <w:ind w:firstLine="708"/>
        <w:jc w:val="both"/>
        <w:rPr>
          <w:rFonts w:ascii="Times New Roman" w:hAnsi="Times New Roman" w:cs="Times New Roman"/>
          <w:sz w:val="26"/>
          <w:szCs w:val="26"/>
        </w:rPr>
      </w:pPr>
      <w:r w:rsidRPr="001C097E">
        <w:rPr>
          <w:rFonts w:ascii="Times New Roman" w:hAnsi="Times New Roman" w:cs="Times New Roman"/>
          <w:sz w:val="26"/>
          <w:szCs w:val="26"/>
        </w:rPr>
        <w:t>У випадку зменшення або збільшення фінансування від Національної служби здоров’я України, можливе збільшення або зменшення відповідного фінансування з місцевого бюджету.</w:t>
      </w:r>
    </w:p>
    <w:p w:rsidR="007341C4" w:rsidRPr="001C097E" w:rsidRDefault="007341C4" w:rsidP="00004E27">
      <w:pPr>
        <w:spacing w:after="0" w:line="276" w:lineRule="auto"/>
        <w:ind w:firstLine="708"/>
        <w:jc w:val="both"/>
        <w:rPr>
          <w:rFonts w:ascii="Times New Roman" w:hAnsi="Times New Roman" w:cs="Times New Roman"/>
          <w:sz w:val="26"/>
          <w:szCs w:val="26"/>
        </w:rPr>
      </w:pPr>
      <w:r w:rsidRPr="001C097E">
        <w:rPr>
          <w:rFonts w:ascii="Times New Roman" w:hAnsi="Times New Roman" w:cs="Times New Roman"/>
          <w:sz w:val="26"/>
          <w:szCs w:val="26"/>
        </w:rPr>
        <w:t>При отриманні додаткових коштів КП «ЛЛІЛ» ЛМР направить їх на забезпечення вирішення першочергових завдань пов’язаних з підвищенням рівня надання медичної допомоги та збереження здоров’я населення.</w:t>
      </w:r>
    </w:p>
    <w:p w:rsidR="007341C4" w:rsidRPr="001C097E" w:rsidRDefault="007341C4" w:rsidP="00004E27">
      <w:pPr>
        <w:spacing w:after="0" w:line="276" w:lineRule="auto"/>
        <w:ind w:firstLine="709"/>
        <w:jc w:val="both"/>
        <w:rPr>
          <w:rFonts w:ascii="Times New Roman" w:hAnsi="Times New Roman" w:cs="Times New Roman"/>
          <w:sz w:val="26"/>
          <w:szCs w:val="26"/>
        </w:rPr>
      </w:pPr>
      <w:r w:rsidRPr="001C097E">
        <w:rPr>
          <w:rFonts w:ascii="Times New Roman" w:hAnsi="Times New Roman" w:cs="Times New Roman"/>
          <w:sz w:val="26"/>
          <w:szCs w:val="26"/>
        </w:rPr>
        <w:t>Підприємство планує за січень – грудень 202</w:t>
      </w:r>
      <w:r w:rsidR="00DE43E8">
        <w:rPr>
          <w:rFonts w:ascii="Times New Roman" w:hAnsi="Times New Roman" w:cs="Times New Roman"/>
          <w:sz w:val="26"/>
          <w:szCs w:val="26"/>
        </w:rPr>
        <w:t>5</w:t>
      </w:r>
      <w:r w:rsidRPr="001C097E">
        <w:rPr>
          <w:rFonts w:ascii="Times New Roman" w:hAnsi="Times New Roman" w:cs="Times New Roman"/>
          <w:sz w:val="26"/>
          <w:szCs w:val="26"/>
        </w:rPr>
        <w:t xml:space="preserve"> року отримати нульовий фінансовий результат.</w:t>
      </w:r>
    </w:p>
    <w:p w:rsidR="007341C4" w:rsidRPr="001C097E" w:rsidRDefault="007341C4" w:rsidP="007341C4">
      <w:pPr>
        <w:spacing w:after="0" w:line="240" w:lineRule="auto"/>
        <w:ind w:firstLine="709"/>
        <w:jc w:val="both"/>
        <w:rPr>
          <w:rFonts w:ascii="Times New Roman" w:hAnsi="Times New Roman" w:cs="Times New Roman"/>
          <w:sz w:val="26"/>
          <w:szCs w:val="26"/>
        </w:rPr>
      </w:pPr>
    </w:p>
    <w:p w:rsidR="00A2152E" w:rsidRDefault="00A2152E" w:rsidP="007341C4">
      <w:pPr>
        <w:spacing w:after="0" w:line="240" w:lineRule="auto"/>
        <w:jc w:val="both"/>
        <w:rPr>
          <w:rFonts w:ascii="Times New Roman" w:eastAsiaTheme="minorEastAsia" w:hAnsi="Times New Roman" w:cs="Times New Roman"/>
          <w:sz w:val="26"/>
          <w:szCs w:val="26"/>
        </w:rPr>
      </w:pPr>
    </w:p>
    <w:p w:rsidR="006C0307" w:rsidRPr="001C097E" w:rsidRDefault="006C0307" w:rsidP="007341C4">
      <w:pPr>
        <w:spacing w:after="0" w:line="240" w:lineRule="auto"/>
        <w:jc w:val="both"/>
        <w:rPr>
          <w:rFonts w:ascii="Times New Roman" w:eastAsiaTheme="minorEastAsia" w:hAnsi="Times New Roman" w:cs="Times New Roman"/>
          <w:sz w:val="26"/>
          <w:szCs w:val="26"/>
        </w:rPr>
      </w:pPr>
    </w:p>
    <w:p w:rsidR="00A2152E" w:rsidRPr="001C097E" w:rsidRDefault="004E12CC" w:rsidP="007341C4">
      <w:pPr>
        <w:spacing w:after="0" w:line="240" w:lineRule="auto"/>
        <w:jc w:val="both"/>
        <w:rPr>
          <w:rFonts w:ascii="Times New Roman" w:eastAsiaTheme="minorEastAsia" w:hAnsi="Times New Roman" w:cs="Times New Roman"/>
          <w:sz w:val="26"/>
          <w:szCs w:val="26"/>
        </w:rPr>
      </w:pPr>
      <w:r>
        <w:rPr>
          <w:rFonts w:ascii="Times New Roman" w:eastAsiaTheme="minorEastAsia" w:hAnsi="Times New Roman" w:cs="Times New Roman"/>
          <w:sz w:val="26"/>
          <w:szCs w:val="26"/>
        </w:rPr>
        <w:t>Директор</w:t>
      </w:r>
      <w:r>
        <w:rPr>
          <w:rFonts w:ascii="Times New Roman" w:eastAsiaTheme="minorEastAsia" w:hAnsi="Times New Roman" w:cs="Times New Roman"/>
          <w:sz w:val="26"/>
          <w:szCs w:val="26"/>
        </w:rPr>
        <w:tab/>
      </w:r>
      <w:r>
        <w:rPr>
          <w:rFonts w:ascii="Times New Roman" w:eastAsiaTheme="minorEastAsia" w:hAnsi="Times New Roman" w:cs="Times New Roman"/>
          <w:sz w:val="26"/>
          <w:szCs w:val="26"/>
        </w:rPr>
        <w:tab/>
      </w:r>
      <w:r>
        <w:rPr>
          <w:rFonts w:ascii="Times New Roman" w:eastAsiaTheme="minorEastAsia" w:hAnsi="Times New Roman" w:cs="Times New Roman"/>
          <w:sz w:val="26"/>
          <w:szCs w:val="26"/>
        </w:rPr>
        <w:tab/>
      </w:r>
      <w:r>
        <w:rPr>
          <w:rFonts w:ascii="Times New Roman" w:eastAsiaTheme="minorEastAsia" w:hAnsi="Times New Roman" w:cs="Times New Roman"/>
          <w:sz w:val="26"/>
          <w:szCs w:val="26"/>
        </w:rPr>
        <w:tab/>
      </w:r>
      <w:r>
        <w:rPr>
          <w:rFonts w:ascii="Times New Roman" w:eastAsiaTheme="minorEastAsia" w:hAnsi="Times New Roman" w:cs="Times New Roman"/>
          <w:sz w:val="26"/>
          <w:szCs w:val="26"/>
        </w:rPr>
        <w:tab/>
      </w:r>
      <w:r>
        <w:rPr>
          <w:rFonts w:ascii="Times New Roman" w:eastAsiaTheme="minorEastAsia" w:hAnsi="Times New Roman" w:cs="Times New Roman"/>
          <w:sz w:val="26"/>
          <w:szCs w:val="26"/>
        </w:rPr>
        <w:tab/>
      </w:r>
      <w:r>
        <w:rPr>
          <w:rFonts w:ascii="Times New Roman" w:eastAsiaTheme="minorEastAsia" w:hAnsi="Times New Roman" w:cs="Times New Roman"/>
          <w:sz w:val="26"/>
          <w:szCs w:val="26"/>
        </w:rPr>
        <w:tab/>
      </w:r>
      <w:r>
        <w:rPr>
          <w:rFonts w:ascii="Times New Roman" w:eastAsiaTheme="minorEastAsia" w:hAnsi="Times New Roman" w:cs="Times New Roman"/>
          <w:sz w:val="26"/>
          <w:szCs w:val="26"/>
        </w:rPr>
        <w:tab/>
      </w:r>
      <w:r>
        <w:rPr>
          <w:rFonts w:ascii="Times New Roman" w:eastAsiaTheme="minorEastAsia" w:hAnsi="Times New Roman" w:cs="Times New Roman"/>
          <w:sz w:val="26"/>
          <w:szCs w:val="26"/>
        </w:rPr>
        <w:tab/>
        <w:t xml:space="preserve">      Лариса СУХОПАР</w:t>
      </w:r>
    </w:p>
    <w:p w:rsidR="00A2152E" w:rsidRPr="001C097E" w:rsidRDefault="00A2152E" w:rsidP="007341C4">
      <w:pPr>
        <w:spacing w:after="0" w:line="240" w:lineRule="auto"/>
        <w:jc w:val="both"/>
        <w:rPr>
          <w:rFonts w:ascii="Times New Roman" w:eastAsiaTheme="minorEastAsia" w:hAnsi="Times New Roman" w:cs="Times New Roman"/>
          <w:sz w:val="26"/>
          <w:szCs w:val="26"/>
        </w:rPr>
      </w:pPr>
    </w:p>
    <w:p w:rsidR="00A2152E" w:rsidRPr="001C097E" w:rsidRDefault="00A2152E" w:rsidP="007341C4">
      <w:pPr>
        <w:spacing w:after="0" w:line="240" w:lineRule="auto"/>
        <w:jc w:val="both"/>
        <w:rPr>
          <w:rFonts w:ascii="Times New Roman" w:eastAsiaTheme="minorEastAsia" w:hAnsi="Times New Roman" w:cs="Times New Roman"/>
          <w:sz w:val="26"/>
          <w:szCs w:val="26"/>
        </w:rPr>
      </w:pPr>
    </w:p>
    <w:p w:rsidR="00A2152E" w:rsidRPr="001C097E" w:rsidRDefault="00A2152E" w:rsidP="007341C4">
      <w:pPr>
        <w:spacing w:after="0" w:line="240" w:lineRule="auto"/>
        <w:jc w:val="both"/>
        <w:rPr>
          <w:rFonts w:ascii="Times New Roman" w:eastAsiaTheme="minorEastAsia" w:hAnsi="Times New Roman" w:cs="Times New Roman"/>
          <w:sz w:val="26"/>
          <w:szCs w:val="26"/>
        </w:rPr>
      </w:pPr>
    </w:p>
    <w:p w:rsidR="00A2152E" w:rsidRPr="001C097E" w:rsidRDefault="00A2152E" w:rsidP="007341C4">
      <w:pPr>
        <w:spacing w:after="0" w:line="240" w:lineRule="auto"/>
        <w:jc w:val="both"/>
        <w:rPr>
          <w:rFonts w:ascii="Times New Roman" w:eastAsiaTheme="minorEastAsia" w:hAnsi="Times New Roman" w:cs="Times New Roman"/>
          <w:sz w:val="26"/>
          <w:szCs w:val="26"/>
        </w:rPr>
      </w:pPr>
    </w:p>
    <w:p w:rsidR="00A2152E" w:rsidRPr="00A2152E" w:rsidRDefault="00523B47" w:rsidP="007341C4">
      <w:pPr>
        <w:spacing w:after="0" w:line="240" w:lineRule="auto"/>
        <w:jc w:val="both"/>
        <w:rPr>
          <w:rFonts w:ascii="Times New Roman" w:eastAsiaTheme="minorEastAsia" w:hAnsi="Times New Roman" w:cs="Times New Roman"/>
          <w:sz w:val="26"/>
          <w:szCs w:val="26"/>
        </w:rPr>
      </w:pPr>
      <w:r w:rsidRPr="001C097E">
        <w:rPr>
          <w:rFonts w:ascii="Times New Roman" w:eastAsiaTheme="minorEastAsia" w:hAnsi="Times New Roman" w:cs="Times New Roman"/>
          <w:sz w:val="26"/>
          <w:szCs w:val="26"/>
        </w:rPr>
        <w:t>Г</w:t>
      </w:r>
      <w:r w:rsidR="007341C4" w:rsidRPr="001C097E">
        <w:rPr>
          <w:rFonts w:ascii="Times New Roman" w:eastAsiaTheme="minorEastAsia" w:hAnsi="Times New Roman" w:cs="Times New Roman"/>
          <w:sz w:val="26"/>
          <w:szCs w:val="26"/>
        </w:rPr>
        <w:t>оловн</w:t>
      </w:r>
      <w:r w:rsidRPr="001C097E">
        <w:rPr>
          <w:rFonts w:ascii="Times New Roman" w:eastAsiaTheme="minorEastAsia" w:hAnsi="Times New Roman" w:cs="Times New Roman"/>
          <w:sz w:val="26"/>
          <w:szCs w:val="26"/>
        </w:rPr>
        <w:t>ий</w:t>
      </w:r>
      <w:r w:rsidR="007341C4" w:rsidRPr="001C097E">
        <w:rPr>
          <w:rFonts w:ascii="Times New Roman" w:eastAsiaTheme="minorEastAsia" w:hAnsi="Times New Roman" w:cs="Times New Roman"/>
          <w:sz w:val="26"/>
          <w:szCs w:val="26"/>
        </w:rPr>
        <w:t xml:space="preserve"> бухгалтер</w:t>
      </w:r>
      <w:r w:rsidRPr="001C097E">
        <w:rPr>
          <w:rFonts w:ascii="Times New Roman" w:eastAsiaTheme="minorEastAsia" w:hAnsi="Times New Roman" w:cs="Times New Roman"/>
          <w:sz w:val="26"/>
          <w:szCs w:val="26"/>
        </w:rPr>
        <w:tab/>
      </w:r>
      <w:r w:rsidR="00C51978" w:rsidRPr="001C097E">
        <w:rPr>
          <w:rFonts w:ascii="Times New Roman" w:eastAsiaTheme="minorEastAsia" w:hAnsi="Times New Roman" w:cs="Times New Roman"/>
          <w:sz w:val="26"/>
          <w:szCs w:val="26"/>
        </w:rPr>
        <w:tab/>
      </w:r>
      <w:r w:rsidR="00C51978" w:rsidRPr="001C097E">
        <w:rPr>
          <w:rFonts w:ascii="Times New Roman" w:eastAsiaTheme="minorEastAsia" w:hAnsi="Times New Roman" w:cs="Times New Roman"/>
          <w:sz w:val="26"/>
          <w:szCs w:val="26"/>
        </w:rPr>
        <w:tab/>
      </w:r>
      <w:r w:rsidR="004E12CC">
        <w:rPr>
          <w:rFonts w:ascii="Times New Roman" w:eastAsiaTheme="minorEastAsia" w:hAnsi="Times New Roman" w:cs="Times New Roman"/>
          <w:sz w:val="26"/>
          <w:szCs w:val="26"/>
        </w:rPr>
        <w:tab/>
      </w:r>
      <w:r w:rsidR="004E12CC">
        <w:rPr>
          <w:rFonts w:ascii="Times New Roman" w:eastAsiaTheme="minorEastAsia" w:hAnsi="Times New Roman" w:cs="Times New Roman"/>
          <w:sz w:val="26"/>
          <w:szCs w:val="26"/>
        </w:rPr>
        <w:tab/>
      </w:r>
      <w:r w:rsidR="004E12CC">
        <w:rPr>
          <w:rFonts w:ascii="Times New Roman" w:eastAsiaTheme="minorEastAsia" w:hAnsi="Times New Roman" w:cs="Times New Roman"/>
          <w:sz w:val="26"/>
          <w:szCs w:val="26"/>
        </w:rPr>
        <w:tab/>
      </w:r>
      <w:r w:rsidR="004E12CC">
        <w:rPr>
          <w:rFonts w:ascii="Times New Roman" w:eastAsiaTheme="minorEastAsia" w:hAnsi="Times New Roman" w:cs="Times New Roman"/>
          <w:sz w:val="26"/>
          <w:szCs w:val="26"/>
        </w:rPr>
        <w:tab/>
        <w:t xml:space="preserve">       Інна ТЕСЛЕНКО</w:t>
      </w:r>
    </w:p>
    <w:sectPr w:rsidR="00A2152E" w:rsidRPr="00A2152E" w:rsidSect="0064601D">
      <w:headerReference w:type="default" r:id="rId8"/>
      <w:pgSz w:w="11906" w:h="16838"/>
      <w:pgMar w:top="850" w:right="850" w:bottom="850"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7405" w:rsidRDefault="000E7405" w:rsidP="009834B2">
      <w:pPr>
        <w:spacing w:after="0" w:line="240" w:lineRule="auto"/>
      </w:pPr>
      <w:r>
        <w:separator/>
      </w:r>
    </w:p>
  </w:endnote>
  <w:endnote w:type="continuationSeparator" w:id="1">
    <w:p w:rsidR="000E7405" w:rsidRDefault="000E7405" w:rsidP="009834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Century Gothic"/>
    <w:charset w:val="00"/>
    <w:family w:val="swiss"/>
    <w:pitch w:val="variable"/>
    <w:sig w:usb0="00000001"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7405" w:rsidRDefault="000E7405" w:rsidP="009834B2">
      <w:pPr>
        <w:spacing w:after="0" w:line="240" w:lineRule="auto"/>
      </w:pPr>
      <w:r>
        <w:separator/>
      </w:r>
    </w:p>
  </w:footnote>
  <w:footnote w:type="continuationSeparator" w:id="1">
    <w:p w:rsidR="000E7405" w:rsidRDefault="000E7405" w:rsidP="009834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7817454"/>
      <w:docPartObj>
        <w:docPartGallery w:val="Page Numbers (Top of Page)"/>
        <w:docPartUnique/>
      </w:docPartObj>
    </w:sdtPr>
    <w:sdtContent>
      <w:p w:rsidR="008C1C69" w:rsidRDefault="004373A5">
        <w:pPr>
          <w:pStyle w:val="ab"/>
          <w:jc w:val="center"/>
        </w:pPr>
        <w:fldSimple w:instr=" PAGE   \* MERGEFORMAT ">
          <w:r w:rsidR="001A3338">
            <w:rPr>
              <w:noProof/>
            </w:rPr>
            <w:t>3</w:t>
          </w:r>
        </w:fldSimple>
      </w:p>
    </w:sdtContent>
  </w:sdt>
  <w:p w:rsidR="008C1C69" w:rsidRDefault="008C1C69">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8755E"/>
    <w:multiLevelType w:val="hybridMultilevel"/>
    <w:tmpl w:val="6E2E7D4E"/>
    <w:lvl w:ilvl="0" w:tplc="89C6F0A4">
      <w:start w:val="5"/>
      <w:numFmt w:val="bullet"/>
      <w:lvlText w:val=""/>
      <w:lvlJc w:val="left"/>
      <w:pPr>
        <w:ind w:left="1428" w:hanging="360"/>
      </w:pPr>
      <w:rPr>
        <w:rFonts w:ascii="Symbol" w:eastAsiaTheme="minorHAnsi" w:hAnsi="Symbol"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
    <w:nsid w:val="10FB1E10"/>
    <w:multiLevelType w:val="hybridMultilevel"/>
    <w:tmpl w:val="D8D28462"/>
    <w:lvl w:ilvl="0" w:tplc="D23E3D9C">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128A68B9"/>
    <w:multiLevelType w:val="hybridMultilevel"/>
    <w:tmpl w:val="C57A6A96"/>
    <w:lvl w:ilvl="0" w:tplc="5F083E0C">
      <w:start w:val="928"/>
      <w:numFmt w:val="bullet"/>
      <w:lvlText w:val="-"/>
      <w:lvlJc w:val="left"/>
      <w:pPr>
        <w:ind w:left="1065" w:hanging="360"/>
      </w:pPr>
      <w:rPr>
        <w:rFonts w:ascii="Times New Roman" w:eastAsiaTheme="minorHAnsi"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3">
    <w:nsid w:val="25CC3F2D"/>
    <w:multiLevelType w:val="hybridMultilevel"/>
    <w:tmpl w:val="598A90D0"/>
    <w:lvl w:ilvl="0" w:tplc="F53A3D56">
      <w:numFmt w:val="bullet"/>
      <w:lvlText w:val="-"/>
      <w:lvlJc w:val="left"/>
      <w:pPr>
        <w:ind w:left="1065" w:hanging="360"/>
      </w:pPr>
      <w:rPr>
        <w:rFonts w:ascii="Times New Roman" w:eastAsiaTheme="minorHAnsi" w:hAnsi="Times New Roman" w:cs="Times New Roman" w:hint="default"/>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4">
    <w:nsid w:val="2B551434"/>
    <w:multiLevelType w:val="hybridMultilevel"/>
    <w:tmpl w:val="46B4F590"/>
    <w:lvl w:ilvl="0" w:tplc="10084BDA">
      <w:start w:val="1"/>
      <w:numFmt w:val="bullet"/>
      <w:lvlText w:val=""/>
      <w:lvlJc w:val="left"/>
      <w:pPr>
        <w:ind w:left="720" w:hanging="360"/>
      </w:pPr>
      <w:rPr>
        <w:rFonts w:ascii="Symbol" w:eastAsiaTheme="minorHAnsi"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2E413624"/>
    <w:multiLevelType w:val="hybridMultilevel"/>
    <w:tmpl w:val="CDF6FD58"/>
    <w:lvl w:ilvl="0" w:tplc="64545142">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6">
    <w:nsid w:val="36510323"/>
    <w:multiLevelType w:val="hybridMultilevel"/>
    <w:tmpl w:val="D6E4612E"/>
    <w:lvl w:ilvl="0" w:tplc="518CEBAC">
      <w:start w:val="20"/>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B850B2C"/>
    <w:multiLevelType w:val="hybridMultilevel"/>
    <w:tmpl w:val="1312EA66"/>
    <w:lvl w:ilvl="0" w:tplc="F66E8580">
      <w:numFmt w:val="bullet"/>
      <w:lvlText w:val=""/>
      <w:lvlJc w:val="left"/>
      <w:pPr>
        <w:ind w:left="1425" w:hanging="360"/>
      </w:pPr>
      <w:rPr>
        <w:rFonts w:ascii="Symbol" w:eastAsiaTheme="minorHAnsi" w:hAnsi="Symbol" w:cs="Times New Roman"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8">
    <w:nsid w:val="3D412DDC"/>
    <w:multiLevelType w:val="hybridMultilevel"/>
    <w:tmpl w:val="E3AE3590"/>
    <w:lvl w:ilvl="0" w:tplc="F942F266">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42E76C63"/>
    <w:multiLevelType w:val="hybridMultilevel"/>
    <w:tmpl w:val="5294893C"/>
    <w:lvl w:ilvl="0" w:tplc="4D18DF34">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4D16181B"/>
    <w:multiLevelType w:val="hybridMultilevel"/>
    <w:tmpl w:val="54E8DB8A"/>
    <w:lvl w:ilvl="0" w:tplc="922C26AE">
      <w:start w:val="1"/>
      <w:numFmt w:val="bullet"/>
      <w:lvlText w:val=""/>
      <w:lvlJc w:val="left"/>
      <w:pPr>
        <w:ind w:left="720" w:hanging="360"/>
      </w:pPr>
      <w:rPr>
        <w:rFonts w:ascii="Symbol" w:eastAsiaTheme="minorHAnsi"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50EF1F36"/>
    <w:multiLevelType w:val="hybridMultilevel"/>
    <w:tmpl w:val="13341D4E"/>
    <w:lvl w:ilvl="0" w:tplc="03C60B68">
      <w:numFmt w:val="bullet"/>
      <w:lvlText w:val="-"/>
      <w:lvlJc w:val="left"/>
      <w:pPr>
        <w:ind w:left="1065" w:hanging="360"/>
      </w:pPr>
      <w:rPr>
        <w:rFonts w:ascii="Times New Roman" w:eastAsiaTheme="minorHAnsi" w:hAnsi="Times New Roman" w:cs="Times New Roman" w:hint="default"/>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12">
    <w:nsid w:val="582A025D"/>
    <w:multiLevelType w:val="hybridMultilevel"/>
    <w:tmpl w:val="04E6636C"/>
    <w:lvl w:ilvl="0" w:tplc="C82612EA">
      <w:start w:val="20"/>
      <w:numFmt w:val="bullet"/>
      <w:lvlText w:val="-"/>
      <w:lvlJc w:val="left"/>
      <w:pPr>
        <w:ind w:left="1065" w:hanging="360"/>
      </w:pPr>
      <w:rPr>
        <w:rFonts w:ascii="Times New Roman" w:eastAsiaTheme="minorHAnsi"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3">
    <w:nsid w:val="6723673F"/>
    <w:multiLevelType w:val="hybridMultilevel"/>
    <w:tmpl w:val="86502768"/>
    <w:lvl w:ilvl="0" w:tplc="DD70CF54">
      <w:start w:val="5"/>
      <w:numFmt w:val="bullet"/>
      <w:lvlText w:val=""/>
      <w:lvlJc w:val="left"/>
      <w:pPr>
        <w:ind w:left="1428" w:hanging="360"/>
      </w:pPr>
      <w:rPr>
        <w:rFonts w:ascii="Symbol" w:eastAsiaTheme="minorHAnsi" w:hAnsi="Symbol"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4">
    <w:nsid w:val="729630A3"/>
    <w:multiLevelType w:val="hybridMultilevel"/>
    <w:tmpl w:val="8326DB68"/>
    <w:lvl w:ilvl="0" w:tplc="FEA81CAE">
      <w:start w:val="5"/>
      <w:numFmt w:val="bullet"/>
      <w:lvlText w:val=""/>
      <w:lvlJc w:val="left"/>
      <w:pPr>
        <w:ind w:left="1068" w:hanging="360"/>
      </w:pPr>
      <w:rPr>
        <w:rFonts w:ascii="Symbol" w:eastAsiaTheme="minorHAnsi" w:hAnsi="Symbol"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11"/>
  </w:num>
  <w:num w:numId="2">
    <w:abstractNumId w:val="7"/>
  </w:num>
  <w:num w:numId="3">
    <w:abstractNumId w:val="4"/>
  </w:num>
  <w:num w:numId="4">
    <w:abstractNumId w:val="10"/>
  </w:num>
  <w:num w:numId="5">
    <w:abstractNumId w:val="1"/>
  </w:num>
  <w:num w:numId="6">
    <w:abstractNumId w:val="5"/>
  </w:num>
  <w:num w:numId="7">
    <w:abstractNumId w:val="3"/>
  </w:num>
  <w:num w:numId="8">
    <w:abstractNumId w:val="9"/>
  </w:num>
  <w:num w:numId="9">
    <w:abstractNumId w:val="2"/>
  </w:num>
  <w:num w:numId="10">
    <w:abstractNumId w:val="6"/>
  </w:num>
  <w:num w:numId="11">
    <w:abstractNumId w:val="12"/>
  </w:num>
  <w:num w:numId="12">
    <w:abstractNumId w:val="8"/>
  </w:num>
  <w:num w:numId="13">
    <w:abstractNumId w:val="14"/>
  </w:num>
  <w:num w:numId="14">
    <w:abstractNumId w:val="13"/>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10"/>
  <w:displayHorizontalDrawingGridEvery w:val="2"/>
  <w:characterSpacingControl w:val="doNotCompress"/>
  <w:hdrShapeDefaults>
    <o:shapedefaults v:ext="edit" spidmax="76801"/>
  </w:hdrShapeDefaults>
  <w:footnotePr>
    <w:footnote w:id="0"/>
    <w:footnote w:id="1"/>
  </w:footnotePr>
  <w:endnotePr>
    <w:endnote w:id="0"/>
    <w:endnote w:id="1"/>
  </w:endnotePr>
  <w:compat/>
  <w:rsids>
    <w:rsidRoot w:val="00E95D60"/>
    <w:rsid w:val="00004E27"/>
    <w:rsid w:val="000200CC"/>
    <w:rsid w:val="00063E42"/>
    <w:rsid w:val="00070423"/>
    <w:rsid w:val="0007147A"/>
    <w:rsid w:val="00075105"/>
    <w:rsid w:val="00077600"/>
    <w:rsid w:val="00095D8E"/>
    <w:rsid w:val="000960B9"/>
    <w:rsid w:val="00097705"/>
    <w:rsid w:val="000A114A"/>
    <w:rsid w:val="000B61BF"/>
    <w:rsid w:val="000E7405"/>
    <w:rsid w:val="00156641"/>
    <w:rsid w:val="00167167"/>
    <w:rsid w:val="001A3338"/>
    <w:rsid w:val="001C097E"/>
    <w:rsid w:val="001C21E9"/>
    <w:rsid w:val="001C5727"/>
    <w:rsid w:val="001D0D51"/>
    <w:rsid w:val="0020044A"/>
    <w:rsid w:val="00201385"/>
    <w:rsid w:val="00206274"/>
    <w:rsid w:val="00206CC6"/>
    <w:rsid w:val="00222B73"/>
    <w:rsid w:val="00235D18"/>
    <w:rsid w:val="00240400"/>
    <w:rsid w:val="00240BB1"/>
    <w:rsid w:val="00266EC1"/>
    <w:rsid w:val="00272F0A"/>
    <w:rsid w:val="00275907"/>
    <w:rsid w:val="002B279E"/>
    <w:rsid w:val="002D6ABA"/>
    <w:rsid w:val="002E2BA0"/>
    <w:rsid w:val="00305A17"/>
    <w:rsid w:val="0032180A"/>
    <w:rsid w:val="00350C8C"/>
    <w:rsid w:val="00352E51"/>
    <w:rsid w:val="00357D3C"/>
    <w:rsid w:val="003603B3"/>
    <w:rsid w:val="00360982"/>
    <w:rsid w:val="00372289"/>
    <w:rsid w:val="00392E48"/>
    <w:rsid w:val="0039380D"/>
    <w:rsid w:val="003D256F"/>
    <w:rsid w:val="003D49C0"/>
    <w:rsid w:val="003D7DE6"/>
    <w:rsid w:val="003F024E"/>
    <w:rsid w:val="003F4DAE"/>
    <w:rsid w:val="00425B56"/>
    <w:rsid w:val="0043737A"/>
    <w:rsid w:val="004373A5"/>
    <w:rsid w:val="004524CF"/>
    <w:rsid w:val="00452595"/>
    <w:rsid w:val="00456D50"/>
    <w:rsid w:val="004574BD"/>
    <w:rsid w:val="00465D39"/>
    <w:rsid w:val="00467BC6"/>
    <w:rsid w:val="00476B89"/>
    <w:rsid w:val="004C705F"/>
    <w:rsid w:val="004E12CC"/>
    <w:rsid w:val="004F56FE"/>
    <w:rsid w:val="00521066"/>
    <w:rsid w:val="00523B47"/>
    <w:rsid w:val="005254AB"/>
    <w:rsid w:val="00527C74"/>
    <w:rsid w:val="00531D81"/>
    <w:rsid w:val="00547EAC"/>
    <w:rsid w:val="005B285B"/>
    <w:rsid w:val="005B516D"/>
    <w:rsid w:val="005B6E3C"/>
    <w:rsid w:val="005F158B"/>
    <w:rsid w:val="005F5645"/>
    <w:rsid w:val="006258E2"/>
    <w:rsid w:val="006343F8"/>
    <w:rsid w:val="00635563"/>
    <w:rsid w:val="0064601D"/>
    <w:rsid w:val="00655E38"/>
    <w:rsid w:val="00656316"/>
    <w:rsid w:val="006712DD"/>
    <w:rsid w:val="00686683"/>
    <w:rsid w:val="006978FC"/>
    <w:rsid w:val="006B1E7B"/>
    <w:rsid w:val="006B6133"/>
    <w:rsid w:val="006C0307"/>
    <w:rsid w:val="006C3AC4"/>
    <w:rsid w:val="006C6D92"/>
    <w:rsid w:val="006C7DCD"/>
    <w:rsid w:val="006F16CA"/>
    <w:rsid w:val="007109DF"/>
    <w:rsid w:val="007279A6"/>
    <w:rsid w:val="007341C4"/>
    <w:rsid w:val="00744FF0"/>
    <w:rsid w:val="00746D1E"/>
    <w:rsid w:val="007632C5"/>
    <w:rsid w:val="00767CCA"/>
    <w:rsid w:val="00784E43"/>
    <w:rsid w:val="007B6295"/>
    <w:rsid w:val="007B768F"/>
    <w:rsid w:val="007E0335"/>
    <w:rsid w:val="007E26C9"/>
    <w:rsid w:val="007E4358"/>
    <w:rsid w:val="007F1A53"/>
    <w:rsid w:val="00800FB8"/>
    <w:rsid w:val="008100A8"/>
    <w:rsid w:val="0083728C"/>
    <w:rsid w:val="00840787"/>
    <w:rsid w:val="00860458"/>
    <w:rsid w:val="0087196A"/>
    <w:rsid w:val="00877457"/>
    <w:rsid w:val="008828B8"/>
    <w:rsid w:val="008C0401"/>
    <w:rsid w:val="008C1C69"/>
    <w:rsid w:val="008F027E"/>
    <w:rsid w:val="00906F0E"/>
    <w:rsid w:val="00910397"/>
    <w:rsid w:val="0091471A"/>
    <w:rsid w:val="00934816"/>
    <w:rsid w:val="00963CEE"/>
    <w:rsid w:val="00963FDD"/>
    <w:rsid w:val="0098316E"/>
    <w:rsid w:val="009834B2"/>
    <w:rsid w:val="00984950"/>
    <w:rsid w:val="00992722"/>
    <w:rsid w:val="009C628B"/>
    <w:rsid w:val="009E4A73"/>
    <w:rsid w:val="009E5C12"/>
    <w:rsid w:val="00A03BC9"/>
    <w:rsid w:val="00A2152E"/>
    <w:rsid w:val="00A256DE"/>
    <w:rsid w:val="00A26E7A"/>
    <w:rsid w:val="00A52A17"/>
    <w:rsid w:val="00A65371"/>
    <w:rsid w:val="00A6701E"/>
    <w:rsid w:val="00A74203"/>
    <w:rsid w:val="00A8346E"/>
    <w:rsid w:val="00AA295D"/>
    <w:rsid w:val="00AB1057"/>
    <w:rsid w:val="00AF1F63"/>
    <w:rsid w:val="00AF292C"/>
    <w:rsid w:val="00B15CBA"/>
    <w:rsid w:val="00B22D2E"/>
    <w:rsid w:val="00B26A9F"/>
    <w:rsid w:val="00B7272D"/>
    <w:rsid w:val="00B72AB7"/>
    <w:rsid w:val="00BA3CF0"/>
    <w:rsid w:val="00BA7F21"/>
    <w:rsid w:val="00BB5D90"/>
    <w:rsid w:val="00BE270F"/>
    <w:rsid w:val="00BE3D94"/>
    <w:rsid w:val="00BF36A1"/>
    <w:rsid w:val="00C016DD"/>
    <w:rsid w:val="00C02A2C"/>
    <w:rsid w:val="00C24A05"/>
    <w:rsid w:val="00C51978"/>
    <w:rsid w:val="00C53517"/>
    <w:rsid w:val="00C54144"/>
    <w:rsid w:val="00C55F68"/>
    <w:rsid w:val="00C6416C"/>
    <w:rsid w:val="00C6612C"/>
    <w:rsid w:val="00C75361"/>
    <w:rsid w:val="00CA64A5"/>
    <w:rsid w:val="00CB7816"/>
    <w:rsid w:val="00CC2340"/>
    <w:rsid w:val="00CD553E"/>
    <w:rsid w:val="00CF6E8C"/>
    <w:rsid w:val="00D1556F"/>
    <w:rsid w:val="00D2082C"/>
    <w:rsid w:val="00D2514D"/>
    <w:rsid w:val="00D578D2"/>
    <w:rsid w:val="00D7047E"/>
    <w:rsid w:val="00D719F2"/>
    <w:rsid w:val="00D90461"/>
    <w:rsid w:val="00DA6DF8"/>
    <w:rsid w:val="00DC75E5"/>
    <w:rsid w:val="00DD24C7"/>
    <w:rsid w:val="00DE43E8"/>
    <w:rsid w:val="00DF2536"/>
    <w:rsid w:val="00E04B98"/>
    <w:rsid w:val="00E3212C"/>
    <w:rsid w:val="00E3704B"/>
    <w:rsid w:val="00E41786"/>
    <w:rsid w:val="00E679C5"/>
    <w:rsid w:val="00E774E8"/>
    <w:rsid w:val="00E80A69"/>
    <w:rsid w:val="00E946FE"/>
    <w:rsid w:val="00E95D60"/>
    <w:rsid w:val="00EA2E75"/>
    <w:rsid w:val="00EB1666"/>
    <w:rsid w:val="00ED3AFE"/>
    <w:rsid w:val="00F27CFA"/>
    <w:rsid w:val="00F300B9"/>
    <w:rsid w:val="00F376E9"/>
    <w:rsid w:val="00F447B0"/>
    <w:rsid w:val="00F51006"/>
    <w:rsid w:val="00F53A5E"/>
    <w:rsid w:val="00F57CE7"/>
    <w:rsid w:val="00F80D1C"/>
    <w:rsid w:val="00FA5065"/>
    <w:rsid w:val="00FB77BA"/>
    <w:rsid w:val="00FD18B2"/>
    <w:rsid w:val="00FE2F3F"/>
    <w:rsid w:val="00FF4D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68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60B9"/>
  </w:style>
  <w:style w:type="paragraph" w:styleId="1">
    <w:name w:val="heading 1"/>
    <w:basedOn w:val="a"/>
    <w:next w:val="a"/>
    <w:link w:val="10"/>
    <w:uiPriority w:val="9"/>
    <w:qFormat/>
    <w:rsid w:val="003D7DE6"/>
    <w:pPr>
      <w:keepNext/>
      <w:spacing w:before="240" w:after="60" w:line="240" w:lineRule="auto"/>
      <w:outlineLvl w:val="0"/>
    </w:pPr>
    <w:rPr>
      <w:rFonts w:asciiTheme="majorHAnsi" w:eastAsiaTheme="majorEastAsia" w:hAnsiTheme="majorHAnsi" w:cs="Times New Roman"/>
      <w:b/>
      <w:bCs/>
      <w:kern w:val="32"/>
      <w:sz w:val="32"/>
      <w:szCs w:val="32"/>
    </w:rPr>
  </w:style>
  <w:style w:type="paragraph" w:styleId="2">
    <w:name w:val="heading 2"/>
    <w:basedOn w:val="a"/>
    <w:next w:val="a"/>
    <w:link w:val="20"/>
    <w:uiPriority w:val="9"/>
    <w:semiHidden/>
    <w:unhideWhenUsed/>
    <w:qFormat/>
    <w:rsid w:val="003D7DE6"/>
    <w:pPr>
      <w:keepNext/>
      <w:spacing w:before="240" w:after="60" w:line="240" w:lineRule="auto"/>
      <w:outlineLvl w:val="1"/>
    </w:pPr>
    <w:rPr>
      <w:rFonts w:asciiTheme="majorHAnsi" w:eastAsiaTheme="majorEastAsia" w:hAnsiTheme="majorHAnsi" w:cs="Times New Roman"/>
      <w:b/>
      <w:bCs/>
      <w:i/>
      <w:iCs/>
      <w:sz w:val="28"/>
      <w:szCs w:val="28"/>
    </w:rPr>
  </w:style>
  <w:style w:type="paragraph" w:styleId="3">
    <w:name w:val="heading 3"/>
    <w:basedOn w:val="a"/>
    <w:next w:val="a"/>
    <w:link w:val="30"/>
    <w:uiPriority w:val="9"/>
    <w:semiHidden/>
    <w:unhideWhenUsed/>
    <w:qFormat/>
    <w:rsid w:val="003D7DE6"/>
    <w:pPr>
      <w:keepNext/>
      <w:spacing w:before="240" w:after="60" w:line="240" w:lineRule="auto"/>
      <w:outlineLvl w:val="2"/>
    </w:pPr>
    <w:rPr>
      <w:rFonts w:asciiTheme="majorHAnsi" w:eastAsiaTheme="majorEastAsia" w:hAnsiTheme="majorHAnsi" w:cs="Times New Roman"/>
      <w:b/>
      <w:bCs/>
      <w:sz w:val="26"/>
      <w:szCs w:val="26"/>
    </w:rPr>
  </w:style>
  <w:style w:type="paragraph" w:styleId="4">
    <w:name w:val="heading 4"/>
    <w:basedOn w:val="a"/>
    <w:next w:val="a"/>
    <w:link w:val="40"/>
    <w:uiPriority w:val="9"/>
    <w:semiHidden/>
    <w:unhideWhenUsed/>
    <w:qFormat/>
    <w:rsid w:val="003D7DE6"/>
    <w:pPr>
      <w:keepNext/>
      <w:spacing w:before="240" w:after="60" w:line="240" w:lineRule="auto"/>
      <w:outlineLvl w:val="3"/>
    </w:pPr>
    <w:rPr>
      <w:rFonts w:eastAsiaTheme="minorEastAsia" w:cs="Times New Roman"/>
      <w:b/>
      <w:bCs/>
      <w:sz w:val="28"/>
      <w:szCs w:val="28"/>
    </w:rPr>
  </w:style>
  <w:style w:type="paragraph" w:styleId="5">
    <w:name w:val="heading 5"/>
    <w:basedOn w:val="a"/>
    <w:next w:val="a"/>
    <w:link w:val="50"/>
    <w:uiPriority w:val="9"/>
    <w:semiHidden/>
    <w:unhideWhenUsed/>
    <w:qFormat/>
    <w:rsid w:val="003D7DE6"/>
    <w:pPr>
      <w:spacing w:before="240" w:after="60" w:line="240" w:lineRule="auto"/>
      <w:outlineLvl w:val="4"/>
    </w:pPr>
    <w:rPr>
      <w:rFonts w:eastAsiaTheme="minorEastAsia" w:cs="Times New Roman"/>
      <w:b/>
      <w:bCs/>
      <w:i/>
      <w:iCs/>
      <w:sz w:val="26"/>
      <w:szCs w:val="26"/>
    </w:rPr>
  </w:style>
  <w:style w:type="paragraph" w:styleId="6">
    <w:name w:val="heading 6"/>
    <w:basedOn w:val="a"/>
    <w:next w:val="a"/>
    <w:link w:val="60"/>
    <w:uiPriority w:val="9"/>
    <w:semiHidden/>
    <w:unhideWhenUsed/>
    <w:qFormat/>
    <w:rsid w:val="003D7DE6"/>
    <w:pPr>
      <w:spacing w:before="240" w:after="60" w:line="240" w:lineRule="auto"/>
      <w:outlineLvl w:val="5"/>
    </w:pPr>
    <w:rPr>
      <w:rFonts w:eastAsiaTheme="minorEastAsia" w:cs="Times New Roman"/>
      <w:b/>
      <w:bCs/>
    </w:rPr>
  </w:style>
  <w:style w:type="paragraph" w:styleId="7">
    <w:name w:val="heading 7"/>
    <w:basedOn w:val="a"/>
    <w:next w:val="a"/>
    <w:link w:val="70"/>
    <w:uiPriority w:val="9"/>
    <w:semiHidden/>
    <w:unhideWhenUsed/>
    <w:qFormat/>
    <w:rsid w:val="003D7DE6"/>
    <w:pPr>
      <w:spacing w:before="240" w:after="60" w:line="240" w:lineRule="auto"/>
      <w:outlineLvl w:val="6"/>
    </w:pPr>
    <w:rPr>
      <w:rFonts w:eastAsiaTheme="minorEastAsia" w:cs="Times New Roman"/>
      <w:sz w:val="24"/>
      <w:szCs w:val="24"/>
    </w:rPr>
  </w:style>
  <w:style w:type="paragraph" w:styleId="8">
    <w:name w:val="heading 8"/>
    <w:basedOn w:val="a"/>
    <w:next w:val="a"/>
    <w:link w:val="80"/>
    <w:uiPriority w:val="9"/>
    <w:semiHidden/>
    <w:unhideWhenUsed/>
    <w:qFormat/>
    <w:rsid w:val="003D7DE6"/>
    <w:pPr>
      <w:spacing w:before="240" w:after="60" w:line="240" w:lineRule="auto"/>
      <w:outlineLvl w:val="7"/>
    </w:pPr>
    <w:rPr>
      <w:rFonts w:eastAsiaTheme="minorEastAsia" w:cs="Times New Roman"/>
      <w:i/>
      <w:iCs/>
      <w:sz w:val="24"/>
      <w:szCs w:val="24"/>
    </w:rPr>
  </w:style>
  <w:style w:type="paragraph" w:styleId="9">
    <w:name w:val="heading 9"/>
    <w:basedOn w:val="a"/>
    <w:next w:val="a"/>
    <w:link w:val="90"/>
    <w:uiPriority w:val="9"/>
    <w:semiHidden/>
    <w:unhideWhenUsed/>
    <w:qFormat/>
    <w:rsid w:val="003D7DE6"/>
    <w:pPr>
      <w:spacing w:before="240" w:after="60" w:line="240" w:lineRule="auto"/>
      <w:outlineLvl w:val="8"/>
    </w:pPr>
    <w:rPr>
      <w:rFonts w:asciiTheme="majorHAnsi" w:eastAsiaTheme="majorEastAsia" w:hAnsiTheme="majorHAns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C75E5"/>
    <w:pPr>
      <w:ind w:left="720"/>
      <w:contextualSpacing/>
    </w:pPr>
  </w:style>
  <w:style w:type="paragraph" w:styleId="a4">
    <w:name w:val="Balloon Text"/>
    <w:basedOn w:val="a"/>
    <w:link w:val="a5"/>
    <w:uiPriority w:val="99"/>
    <w:semiHidden/>
    <w:unhideWhenUsed/>
    <w:rsid w:val="00746D1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46D1E"/>
    <w:rPr>
      <w:rFonts w:ascii="Segoe UI" w:hAnsi="Segoe UI" w:cs="Segoe UI"/>
      <w:sz w:val="18"/>
      <w:szCs w:val="18"/>
    </w:rPr>
  </w:style>
  <w:style w:type="paragraph" w:styleId="a6">
    <w:name w:val="endnote text"/>
    <w:basedOn w:val="a"/>
    <w:link w:val="a7"/>
    <w:uiPriority w:val="99"/>
    <w:semiHidden/>
    <w:unhideWhenUsed/>
    <w:rsid w:val="009834B2"/>
    <w:pPr>
      <w:spacing w:after="0" w:line="240" w:lineRule="auto"/>
    </w:pPr>
    <w:rPr>
      <w:sz w:val="20"/>
      <w:szCs w:val="20"/>
    </w:rPr>
  </w:style>
  <w:style w:type="character" w:customStyle="1" w:styleId="a7">
    <w:name w:val="Текст концевой сноски Знак"/>
    <w:basedOn w:val="a0"/>
    <w:link w:val="a6"/>
    <w:uiPriority w:val="99"/>
    <w:semiHidden/>
    <w:rsid w:val="009834B2"/>
    <w:rPr>
      <w:sz w:val="20"/>
      <w:szCs w:val="20"/>
    </w:rPr>
  </w:style>
  <w:style w:type="character" w:styleId="a8">
    <w:name w:val="endnote reference"/>
    <w:basedOn w:val="a0"/>
    <w:uiPriority w:val="99"/>
    <w:semiHidden/>
    <w:unhideWhenUsed/>
    <w:rsid w:val="009834B2"/>
    <w:rPr>
      <w:vertAlign w:val="superscript"/>
    </w:rPr>
  </w:style>
  <w:style w:type="paragraph" w:customStyle="1" w:styleId="a9">
    <w:name w:val="Нормальний текст"/>
    <w:basedOn w:val="a"/>
    <w:rsid w:val="00F447B0"/>
    <w:pPr>
      <w:spacing w:before="120" w:after="0" w:line="240" w:lineRule="auto"/>
      <w:ind w:firstLine="567"/>
    </w:pPr>
    <w:rPr>
      <w:rFonts w:ascii="Antiqua" w:eastAsia="Times New Roman" w:hAnsi="Antiqua" w:cs="Times New Roman"/>
      <w:sz w:val="26"/>
      <w:szCs w:val="20"/>
      <w:lang w:eastAsia="ru-RU"/>
    </w:rPr>
  </w:style>
  <w:style w:type="table" w:styleId="aa">
    <w:name w:val="Table Grid"/>
    <w:basedOn w:val="a1"/>
    <w:uiPriority w:val="39"/>
    <w:rsid w:val="007B76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unhideWhenUsed/>
    <w:rsid w:val="00992722"/>
    <w:pPr>
      <w:tabs>
        <w:tab w:val="center" w:pos="4819"/>
        <w:tab w:val="right" w:pos="9639"/>
      </w:tabs>
      <w:spacing w:after="0" w:line="240" w:lineRule="auto"/>
    </w:pPr>
  </w:style>
  <w:style w:type="character" w:customStyle="1" w:styleId="ac">
    <w:name w:val="Верхний колонтитул Знак"/>
    <w:basedOn w:val="a0"/>
    <w:link w:val="ab"/>
    <w:uiPriority w:val="99"/>
    <w:rsid w:val="00992722"/>
  </w:style>
  <w:style w:type="paragraph" w:styleId="ad">
    <w:name w:val="footer"/>
    <w:basedOn w:val="a"/>
    <w:link w:val="ae"/>
    <w:uiPriority w:val="99"/>
    <w:unhideWhenUsed/>
    <w:rsid w:val="00992722"/>
    <w:pPr>
      <w:tabs>
        <w:tab w:val="center" w:pos="4819"/>
        <w:tab w:val="right" w:pos="9639"/>
      </w:tabs>
      <w:spacing w:after="0" w:line="240" w:lineRule="auto"/>
    </w:pPr>
  </w:style>
  <w:style w:type="character" w:customStyle="1" w:styleId="ae">
    <w:name w:val="Нижний колонтитул Знак"/>
    <w:basedOn w:val="a0"/>
    <w:link w:val="ad"/>
    <w:uiPriority w:val="99"/>
    <w:rsid w:val="00992722"/>
  </w:style>
  <w:style w:type="character" w:customStyle="1" w:styleId="10">
    <w:name w:val="Заголовок 1 Знак"/>
    <w:basedOn w:val="a0"/>
    <w:link w:val="1"/>
    <w:uiPriority w:val="9"/>
    <w:rsid w:val="003D7DE6"/>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rsid w:val="003D7DE6"/>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rsid w:val="003D7DE6"/>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rsid w:val="003D7DE6"/>
    <w:rPr>
      <w:rFonts w:eastAsiaTheme="minorEastAsia" w:cs="Times New Roman"/>
      <w:b/>
      <w:bCs/>
      <w:sz w:val="28"/>
      <w:szCs w:val="28"/>
    </w:rPr>
  </w:style>
  <w:style w:type="character" w:customStyle="1" w:styleId="50">
    <w:name w:val="Заголовок 5 Знак"/>
    <w:basedOn w:val="a0"/>
    <w:link w:val="5"/>
    <w:uiPriority w:val="9"/>
    <w:semiHidden/>
    <w:rsid w:val="003D7DE6"/>
    <w:rPr>
      <w:rFonts w:eastAsiaTheme="minorEastAsia" w:cs="Times New Roman"/>
      <w:b/>
      <w:bCs/>
      <w:i/>
      <w:iCs/>
      <w:sz w:val="26"/>
      <w:szCs w:val="26"/>
    </w:rPr>
  </w:style>
  <w:style w:type="character" w:customStyle="1" w:styleId="60">
    <w:name w:val="Заголовок 6 Знак"/>
    <w:basedOn w:val="a0"/>
    <w:link w:val="6"/>
    <w:uiPriority w:val="9"/>
    <w:semiHidden/>
    <w:rsid w:val="003D7DE6"/>
    <w:rPr>
      <w:rFonts w:eastAsiaTheme="minorEastAsia" w:cs="Times New Roman"/>
      <w:b/>
      <w:bCs/>
    </w:rPr>
  </w:style>
  <w:style w:type="character" w:customStyle="1" w:styleId="70">
    <w:name w:val="Заголовок 7 Знак"/>
    <w:basedOn w:val="a0"/>
    <w:link w:val="7"/>
    <w:uiPriority w:val="9"/>
    <w:semiHidden/>
    <w:rsid w:val="003D7DE6"/>
    <w:rPr>
      <w:rFonts w:eastAsiaTheme="minorEastAsia" w:cs="Times New Roman"/>
      <w:sz w:val="24"/>
      <w:szCs w:val="24"/>
    </w:rPr>
  </w:style>
  <w:style w:type="character" w:customStyle="1" w:styleId="80">
    <w:name w:val="Заголовок 8 Знак"/>
    <w:basedOn w:val="a0"/>
    <w:link w:val="8"/>
    <w:uiPriority w:val="9"/>
    <w:semiHidden/>
    <w:rsid w:val="003D7DE6"/>
    <w:rPr>
      <w:rFonts w:eastAsiaTheme="minorEastAsia" w:cs="Times New Roman"/>
      <w:i/>
      <w:iCs/>
      <w:sz w:val="24"/>
      <w:szCs w:val="24"/>
    </w:rPr>
  </w:style>
  <w:style w:type="character" w:customStyle="1" w:styleId="90">
    <w:name w:val="Заголовок 9 Знак"/>
    <w:basedOn w:val="a0"/>
    <w:link w:val="9"/>
    <w:uiPriority w:val="9"/>
    <w:semiHidden/>
    <w:rsid w:val="003D7DE6"/>
    <w:rPr>
      <w:rFonts w:asciiTheme="majorHAnsi" w:eastAsiaTheme="majorEastAsia" w:hAnsiTheme="majorHAnsi" w:cs="Times New Roman"/>
    </w:rPr>
  </w:style>
  <w:style w:type="numbering" w:customStyle="1" w:styleId="11">
    <w:name w:val="Нет списка1"/>
    <w:next w:val="a2"/>
    <w:uiPriority w:val="99"/>
    <w:semiHidden/>
    <w:unhideWhenUsed/>
    <w:rsid w:val="003D7DE6"/>
  </w:style>
  <w:style w:type="character" w:styleId="af">
    <w:name w:val="Hyperlink"/>
    <w:basedOn w:val="a0"/>
    <w:uiPriority w:val="99"/>
    <w:semiHidden/>
    <w:unhideWhenUsed/>
    <w:rsid w:val="003D7DE6"/>
    <w:rPr>
      <w:color w:val="0000FF"/>
      <w:u w:val="single"/>
    </w:rPr>
  </w:style>
  <w:style w:type="character" w:styleId="af0">
    <w:name w:val="FollowedHyperlink"/>
    <w:basedOn w:val="a0"/>
    <w:uiPriority w:val="99"/>
    <w:semiHidden/>
    <w:unhideWhenUsed/>
    <w:rsid w:val="003D7DE6"/>
    <w:rPr>
      <w:color w:val="800080"/>
      <w:u w:val="single"/>
    </w:rPr>
  </w:style>
  <w:style w:type="paragraph" w:customStyle="1" w:styleId="xl87">
    <w:name w:val="xl87"/>
    <w:basedOn w:val="a"/>
    <w:rsid w:val="003D7DE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88">
    <w:name w:val="xl88"/>
    <w:basedOn w:val="a"/>
    <w:rsid w:val="003D7DE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89">
    <w:name w:val="xl89"/>
    <w:basedOn w:val="a"/>
    <w:rsid w:val="003D7DE6"/>
    <w:pPr>
      <w:pBdr>
        <w:top w:val="single" w:sz="4" w:space="0" w:color="auto"/>
        <w:left w:val="single" w:sz="4" w:space="0" w:color="auto"/>
      </w:pBdr>
      <w:shd w:val="clear" w:color="000000" w:fill="C8C8C8"/>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90">
    <w:name w:val="xl90"/>
    <w:basedOn w:val="a"/>
    <w:rsid w:val="003D7DE6"/>
    <w:pPr>
      <w:pBdr>
        <w:top w:val="single" w:sz="4" w:space="0" w:color="auto"/>
        <w:left w:val="single" w:sz="4" w:space="0" w:color="auto"/>
        <w:bottom w:val="single" w:sz="4" w:space="0" w:color="auto"/>
        <w:right w:val="single" w:sz="4" w:space="0" w:color="auto"/>
      </w:pBdr>
      <w:shd w:val="clear" w:color="000000" w:fill="C8C8C8"/>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91">
    <w:name w:val="xl91"/>
    <w:basedOn w:val="a"/>
    <w:rsid w:val="003D7DE6"/>
    <w:pPr>
      <w:pBdr>
        <w:top w:val="single" w:sz="4" w:space="0" w:color="auto"/>
      </w:pBdr>
      <w:shd w:val="clear" w:color="000000" w:fill="C8C8C8"/>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92">
    <w:name w:val="xl92"/>
    <w:basedOn w:val="a"/>
    <w:rsid w:val="003D7DE6"/>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ru-RU" w:eastAsia="ru-RU"/>
    </w:rPr>
  </w:style>
  <w:style w:type="paragraph" w:customStyle="1" w:styleId="xl93">
    <w:name w:val="xl93"/>
    <w:basedOn w:val="a"/>
    <w:rsid w:val="003D7DE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94">
    <w:name w:val="xl94"/>
    <w:basedOn w:val="a"/>
    <w:rsid w:val="003D7D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val="ru-RU" w:eastAsia="ru-RU"/>
    </w:rPr>
  </w:style>
  <w:style w:type="paragraph" w:customStyle="1" w:styleId="xl95">
    <w:name w:val="xl95"/>
    <w:basedOn w:val="a"/>
    <w:rsid w:val="003D7DE6"/>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val="ru-RU" w:eastAsia="ru-RU"/>
    </w:rPr>
  </w:style>
  <w:style w:type="paragraph" w:customStyle="1" w:styleId="xl96">
    <w:name w:val="xl96"/>
    <w:basedOn w:val="a"/>
    <w:rsid w:val="003D7DE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97">
    <w:name w:val="xl97"/>
    <w:basedOn w:val="a"/>
    <w:rsid w:val="003D7D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val="ru-RU" w:eastAsia="ru-RU"/>
    </w:rPr>
  </w:style>
  <w:style w:type="paragraph" w:customStyle="1" w:styleId="xl98">
    <w:name w:val="xl98"/>
    <w:basedOn w:val="a"/>
    <w:rsid w:val="003D7DE6"/>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val="ru-RU" w:eastAsia="ru-RU"/>
    </w:rPr>
  </w:style>
  <w:style w:type="paragraph" w:customStyle="1" w:styleId="xl99">
    <w:name w:val="xl99"/>
    <w:basedOn w:val="a"/>
    <w:rsid w:val="003D7DE6"/>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val="ru-RU" w:eastAsia="ru-RU"/>
    </w:rPr>
  </w:style>
  <w:style w:type="paragraph" w:customStyle="1" w:styleId="xl100">
    <w:name w:val="xl100"/>
    <w:basedOn w:val="a"/>
    <w:rsid w:val="003D7D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val="ru-RU" w:eastAsia="ru-RU"/>
    </w:rPr>
  </w:style>
  <w:style w:type="paragraph" w:customStyle="1" w:styleId="xl101">
    <w:name w:val="xl101"/>
    <w:basedOn w:val="a"/>
    <w:rsid w:val="003D7DE6"/>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val="ru-RU" w:eastAsia="ru-RU"/>
    </w:rPr>
  </w:style>
  <w:style w:type="paragraph" w:customStyle="1" w:styleId="xl102">
    <w:name w:val="xl102"/>
    <w:basedOn w:val="a"/>
    <w:rsid w:val="003D7DE6"/>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103">
    <w:name w:val="xl103"/>
    <w:basedOn w:val="a"/>
    <w:rsid w:val="003D7DE6"/>
    <w:pPr>
      <w:pBdr>
        <w:top w:val="single" w:sz="4" w:space="0" w:color="auto"/>
        <w:lef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val="ru-RU" w:eastAsia="ru-RU"/>
    </w:rPr>
  </w:style>
  <w:style w:type="paragraph" w:customStyle="1" w:styleId="xl104">
    <w:name w:val="xl104"/>
    <w:basedOn w:val="a"/>
    <w:rsid w:val="003D7DE6"/>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val="ru-RU" w:eastAsia="ru-RU"/>
    </w:rPr>
  </w:style>
  <w:style w:type="paragraph" w:customStyle="1" w:styleId="xl105">
    <w:name w:val="xl105"/>
    <w:basedOn w:val="a"/>
    <w:rsid w:val="003D7DE6"/>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val="ru-RU" w:eastAsia="ru-RU"/>
    </w:rPr>
  </w:style>
  <w:style w:type="paragraph" w:customStyle="1" w:styleId="xl106">
    <w:name w:val="xl106"/>
    <w:basedOn w:val="a"/>
    <w:rsid w:val="003D7DE6"/>
    <w:pPr>
      <w:pBdr>
        <w:top w:val="single" w:sz="4" w:space="0" w:color="auto"/>
        <w:lef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val="ru-RU" w:eastAsia="ru-RU"/>
    </w:rPr>
  </w:style>
  <w:style w:type="paragraph" w:customStyle="1" w:styleId="xl107">
    <w:name w:val="xl107"/>
    <w:basedOn w:val="a"/>
    <w:rsid w:val="003D7DE6"/>
    <w:pPr>
      <w:pBdr>
        <w:top w:val="single" w:sz="4" w:space="0" w:color="auto"/>
        <w:lef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val="ru-RU" w:eastAsia="ru-RU"/>
    </w:rPr>
  </w:style>
  <w:style w:type="paragraph" w:customStyle="1" w:styleId="xl108">
    <w:name w:val="xl108"/>
    <w:basedOn w:val="a"/>
    <w:rsid w:val="003D7DE6"/>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val="ru-RU" w:eastAsia="ru-RU"/>
    </w:rPr>
  </w:style>
  <w:style w:type="paragraph" w:customStyle="1" w:styleId="xl109">
    <w:name w:val="xl109"/>
    <w:basedOn w:val="a"/>
    <w:rsid w:val="003D7DE6"/>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ru-RU" w:eastAsia="ru-RU"/>
    </w:rPr>
  </w:style>
  <w:style w:type="paragraph" w:customStyle="1" w:styleId="xl110">
    <w:name w:val="xl110"/>
    <w:basedOn w:val="a"/>
    <w:rsid w:val="003D7DE6"/>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val="ru-RU" w:eastAsia="ru-RU"/>
    </w:rPr>
  </w:style>
  <w:style w:type="paragraph" w:customStyle="1" w:styleId="xl111">
    <w:name w:val="xl111"/>
    <w:basedOn w:val="a"/>
    <w:rsid w:val="003D7DE6"/>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val="ru-RU" w:eastAsia="ru-RU"/>
    </w:rPr>
  </w:style>
  <w:style w:type="paragraph" w:customStyle="1" w:styleId="xl112">
    <w:name w:val="xl112"/>
    <w:basedOn w:val="a"/>
    <w:rsid w:val="003D7DE6"/>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ru-RU" w:eastAsia="ru-RU"/>
    </w:rPr>
  </w:style>
  <w:style w:type="paragraph" w:customStyle="1" w:styleId="xl113">
    <w:name w:val="xl113"/>
    <w:basedOn w:val="a"/>
    <w:rsid w:val="003D7DE6"/>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114">
    <w:name w:val="xl114"/>
    <w:basedOn w:val="a"/>
    <w:rsid w:val="003D7DE6"/>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val="ru-RU" w:eastAsia="ru-RU"/>
    </w:rPr>
  </w:style>
  <w:style w:type="paragraph" w:customStyle="1" w:styleId="xl115">
    <w:name w:val="xl115"/>
    <w:basedOn w:val="a"/>
    <w:rsid w:val="003D7DE6"/>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116">
    <w:name w:val="xl116"/>
    <w:basedOn w:val="a"/>
    <w:rsid w:val="003D7DE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ru-RU" w:eastAsia="ru-RU"/>
    </w:rPr>
  </w:style>
  <w:style w:type="paragraph" w:customStyle="1" w:styleId="xl117">
    <w:name w:val="xl117"/>
    <w:basedOn w:val="a"/>
    <w:rsid w:val="003D7DE6"/>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118">
    <w:name w:val="xl118"/>
    <w:basedOn w:val="a"/>
    <w:rsid w:val="003D7DE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ru-RU" w:eastAsia="ru-RU"/>
    </w:rPr>
  </w:style>
  <w:style w:type="paragraph" w:customStyle="1" w:styleId="xl119">
    <w:name w:val="xl119"/>
    <w:basedOn w:val="a"/>
    <w:rsid w:val="003D7DE6"/>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120">
    <w:name w:val="xl120"/>
    <w:basedOn w:val="a"/>
    <w:rsid w:val="003D7DE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ru-RU" w:eastAsia="ru-RU"/>
    </w:rPr>
  </w:style>
  <w:style w:type="paragraph" w:customStyle="1" w:styleId="xl121">
    <w:name w:val="xl121"/>
    <w:basedOn w:val="a"/>
    <w:rsid w:val="003D7DE6"/>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122">
    <w:name w:val="xl122"/>
    <w:basedOn w:val="a"/>
    <w:rsid w:val="003D7DE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123">
    <w:name w:val="xl123"/>
    <w:basedOn w:val="a"/>
    <w:rsid w:val="003D7DE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124">
    <w:name w:val="xl124"/>
    <w:basedOn w:val="a"/>
    <w:rsid w:val="003D7DE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125">
    <w:name w:val="xl125"/>
    <w:basedOn w:val="a"/>
    <w:rsid w:val="003D7DE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ru-RU" w:eastAsia="ru-RU"/>
    </w:rPr>
  </w:style>
  <w:style w:type="paragraph" w:customStyle="1" w:styleId="xl126">
    <w:name w:val="xl126"/>
    <w:basedOn w:val="a"/>
    <w:rsid w:val="003D7DE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127">
    <w:name w:val="xl127"/>
    <w:basedOn w:val="a"/>
    <w:rsid w:val="003D7DE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128">
    <w:name w:val="xl128"/>
    <w:basedOn w:val="a"/>
    <w:rsid w:val="003D7DE6"/>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val="ru-RU" w:eastAsia="ru-RU"/>
    </w:rPr>
  </w:style>
  <w:style w:type="paragraph" w:customStyle="1" w:styleId="xl129">
    <w:name w:val="xl129"/>
    <w:basedOn w:val="a"/>
    <w:rsid w:val="003D7DE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130">
    <w:name w:val="xl130"/>
    <w:basedOn w:val="a"/>
    <w:rsid w:val="003D7DE6"/>
    <w:pPr>
      <w:pBdr>
        <w:top w:val="single" w:sz="4" w:space="0" w:color="auto"/>
        <w:left w:val="single" w:sz="4" w:space="0" w:color="auto"/>
        <w:bottom w:val="single" w:sz="4" w:space="0" w:color="auto"/>
      </w:pBdr>
      <w:shd w:val="clear" w:color="000000" w:fill="C8C8C8"/>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131">
    <w:name w:val="xl131"/>
    <w:basedOn w:val="a"/>
    <w:rsid w:val="003D7DE6"/>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132">
    <w:name w:val="xl132"/>
    <w:basedOn w:val="a"/>
    <w:rsid w:val="003D7DE6"/>
    <w:pPr>
      <w:pBdr>
        <w:top w:val="single" w:sz="4" w:space="0" w:color="auto"/>
        <w:left w:val="single" w:sz="4" w:space="0" w:color="auto"/>
        <w:right w:val="single" w:sz="4" w:space="0" w:color="auto"/>
      </w:pBdr>
      <w:shd w:val="clear" w:color="000000" w:fill="C8C8C8"/>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133">
    <w:name w:val="xl133"/>
    <w:basedOn w:val="a"/>
    <w:rsid w:val="003D7DE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134">
    <w:name w:val="xl134"/>
    <w:basedOn w:val="a"/>
    <w:rsid w:val="003D7DE6"/>
    <w:pPr>
      <w:pBdr>
        <w:top w:val="single" w:sz="4" w:space="0" w:color="auto"/>
        <w:left w:val="single" w:sz="4" w:space="0" w:color="auto"/>
      </w:pBdr>
      <w:shd w:val="clear" w:color="000000" w:fill="C8C8C8"/>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135">
    <w:name w:val="xl135"/>
    <w:basedOn w:val="a"/>
    <w:rsid w:val="003D7DE6"/>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136">
    <w:name w:val="xl136"/>
    <w:basedOn w:val="a"/>
    <w:rsid w:val="003D7DE6"/>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137">
    <w:name w:val="xl137"/>
    <w:basedOn w:val="a"/>
    <w:rsid w:val="003D7DE6"/>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138">
    <w:name w:val="xl138"/>
    <w:basedOn w:val="a"/>
    <w:rsid w:val="003D7DE6"/>
    <w:pPr>
      <w:pBdr>
        <w:top w:val="single" w:sz="4" w:space="0" w:color="auto"/>
        <w:left w:val="single" w:sz="4" w:space="0" w:color="auto"/>
        <w:right w:val="single" w:sz="4" w:space="0" w:color="auto"/>
      </w:pBdr>
      <w:shd w:val="clear" w:color="000000" w:fill="C8C8C8"/>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139">
    <w:name w:val="xl139"/>
    <w:basedOn w:val="a"/>
    <w:rsid w:val="003D7DE6"/>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val="ru-RU" w:eastAsia="ru-RU"/>
    </w:rPr>
  </w:style>
  <w:style w:type="paragraph" w:customStyle="1" w:styleId="xl140">
    <w:name w:val="xl140"/>
    <w:basedOn w:val="a"/>
    <w:rsid w:val="003D7DE6"/>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141">
    <w:name w:val="xl141"/>
    <w:basedOn w:val="a"/>
    <w:rsid w:val="003D7DE6"/>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val="ru-RU" w:eastAsia="ru-RU"/>
    </w:rPr>
  </w:style>
  <w:style w:type="paragraph" w:customStyle="1" w:styleId="xl142">
    <w:name w:val="xl142"/>
    <w:basedOn w:val="a"/>
    <w:rsid w:val="003D7DE6"/>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ru-RU" w:eastAsia="ru-RU"/>
    </w:rPr>
  </w:style>
  <w:style w:type="paragraph" w:customStyle="1" w:styleId="xl143">
    <w:name w:val="xl143"/>
    <w:basedOn w:val="a"/>
    <w:rsid w:val="003D7DE6"/>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144">
    <w:name w:val="xl144"/>
    <w:basedOn w:val="a"/>
    <w:rsid w:val="003D7DE6"/>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val="ru-RU" w:eastAsia="ru-RU"/>
    </w:rPr>
  </w:style>
  <w:style w:type="paragraph" w:customStyle="1" w:styleId="xl145">
    <w:name w:val="xl145"/>
    <w:basedOn w:val="a"/>
    <w:rsid w:val="003D7DE6"/>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val="ru-RU" w:eastAsia="ru-RU"/>
    </w:rPr>
  </w:style>
  <w:style w:type="paragraph" w:customStyle="1" w:styleId="xl146">
    <w:name w:val="xl146"/>
    <w:basedOn w:val="a"/>
    <w:rsid w:val="003D7DE6"/>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val="ru-RU" w:eastAsia="ru-RU"/>
    </w:rPr>
  </w:style>
  <w:style w:type="paragraph" w:customStyle="1" w:styleId="xl147">
    <w:name w:val="xl147"/>
    <w:basedOn w:val="a"/>
    <w:rsid w:val="003D7DE6"/>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i/>
      <w:iCs/>
      <w:sz w:val="24"/>
      <w:szCs w:val="24"/>
      <w:lang w:val="ru-RU" w:eastAsia="ru-RU"/>
    </w:rPr>
  </w:style>
  <w:style w:type="paragraph" w:customStyle="1" w:styleId="xl148">
    <w:name w:val="xl148"/>
    <w:basedOn w:val="a"/>
    <w:rsid w:val="003D7DE6"/>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i/>
      <w:iCs/>
      <w:sz w:val="24"/>
      <w:szCs w:val="24"/>
      <w:lang w:val="ru-RU" w:eastAsia="ru-RU"/>
    </w:rPr>
  </w:style>
  <w:style w:type="paragraph" w:customStyle="1" w:styleId="xl149">
    <w:name w:val="xl149"/>
    <w:basedOn w:val="a"/>
    <w:rsid w:val="003D7DE6"/>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val="ru-RU" w:eastAsia="ru-RU"/>
    </w:rPr>
  </w:style>
  <w:style w:type="paragraph" w:customStyle="1" w:styleId="xl150">
    <w:name w:val="xl150"/>
    <w:basedOn w:val="a"/>
    <w:rsid w:val="003D7DE6"/>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val="ru-RU" w:eastAsia="ru-RU"/>
    </w:rPr>
  </w:style>
  <w:style w:type="paragraph" w:customStyle="1" w:styleId="xl151">
    <w:name w:val="xl151"/>
    <w:basedOn w:val="a"/>
    <w:rsid w:val="003D7DE6"/>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val="ru-RU" w:eastAsia="ru-RU"/>
    </w:rPr>
  </w:style>
  <w:style w:type="paragraph" w:customStyle="1" w:styleId="xl63">
    <w:name w:val="xl63"/>
    <w:basedOn w:val="a"/>
    <w:rsid w:val="003D7DE6"/>
    <w:pPr>
      <w:spacing w:before="100" w:beforeAutospacing="1" w:after="100" w:afterAutospacing="1" w:line="240" w:lineRule="auto"/>
    </w:pPr>
    <w:rPr>
      <w:rFonts w:ascii="Times New Roman" w:eastAsia="Times New Roman" w:hAnsi="Times New Roman" w:cs="Times New Roman"/>
      <w:sz w:val="18"/>
      <w:szCs w:val="18"/>
      <w:lang w:val="ru-RU" w:eastAsia="ru-RU"/>
    </w:rPr>
  </w:style>
  <w:style w:type="paragraph" w:customStyle="1" w:styleId="xl64">
    <w:name w:val="xl64"/>
    <w:basedOn w:val="a"/>
    <w:rsid w:val="003D7DE6"/>
    <w:pPr>
      <w:spacing w:before="100" w:beforeAutospacing="1" w:after="100" w:afterAutospacing="1" w:line="240" w:lineRule="auto"/>
    </w:pPr>
    <w:rPr>
      <w:rFonts w:ascii="Times New Roman" w:eastAsia="Times New Roman" w:hAnsi="Times New Roman" w:cs="Times New Roman"/>
      <w:sz w:val="18"/>
      <w:szCs w:val="18"/>
      <w:lang w:val="ru-RU" w:eastAsia="ru-RU"/>
    </w:rPr>
  </w:style>
  <w:style w:type="paragraph" w:customStyle="1" w:styleId="xl65">
    <w:name w:val="xl65"/>
    <w:basedOn w:val="a"/>
    <w:rsid w:val="003D7D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val="ru-RU" w:eastAsia="ru-RU"/>
    </w:rPr>
  </w:style>
  <w:style w:type="paragraph" w:customStyle="1" w:styleId="xl66">
    <w:name w:val="xl66"/>
    <w:basedOn w:val="a"/>
    <w:rsid w:val="003D7DE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18"/>
      <w:szCs w:val="18"/>
      <w:lang w:val="ru-RU" w:eastAsia="ru-RU"/>
    </w:rPr>
  </w:style>
  <w:style w:type="paragraph" w:customStyle="1" w:styleId="xl67">
    <w:name w:val="xl67"/>
    <w:basedOn w:val="a"/>
    <w:rsid w:val="003D7D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lang w:val="ru-RU" w:eastAsia="ru-RU"/>
    </w:rPr>
  </w:style>
  <w:style w:type="paragraph" w:customStyle="1" w:styleId="xl68">
    <w:name w:val="xl68"/>
    <w:basedOn w:val="a"/>
    <w:rsid w:val="003D7D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val="ru-RU" w:eastAsia="ru-RU"/>
    </w:rPr>
  </w:style>
  <w:style w:type="paragraph" w:customStyle="1" w:styleId="xl69">
    <w:name w:val="xl69"/>
    <w:basedOn w:val="a"/>
    <w:rsid w:val="003D7DE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18"/>
      <w:szCs w:val="18"/>
      <w:lang w:val="ru-RU" w:eastAsia="ru-RU"/>
    </w:rPr>
  </w:style>
  <w:style w:type="paragraph" w:customStyle="1" w:styleId="xl70">
    <w:name w:val="xl70"/>
    <w:basedOn w:val="a"/>
    <w:rsid w:val="003D7D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val="ru-RU" w:eastAsia="ru-RU"/>
    </w:rPr>
  </w:style>
  <w:style w:type="paragraph" w:customStyle="1" w:styleId="xl71">
    <w:name w:val="xl71"/>
    <w:basedOn w:val="a"/>
    <w:rsid w:val="003D7D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val="ru-RU" w:eastAsia="ru-RU"/>
    </w:rPr>
  </w:style>
  <w:style w:type="paragraph" w:customStyle="1" w:styleId="xl72">
    <w:name w:val="xl72"/>
    <w:basedOn w:val="a"/>
    <w:rsid w:val="003D7DE6"/>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i/>
      <w:iCs/>
      <w:sz w:val="18"/>
      <w:szCs w:val="18"/>
      <w:lang w:val="ru-RU" w:eastAsia="ru-RU"/>
    </w:rPr>
  </w:style>
  <w:style w:type="paragraph" w:styleId="af1">
    <w:name w:val="Title"/>
    <w:basedOn w:val="a"/>
    <w:next w:val="a"/>
    <w:link w:val="af2"/>
    <w:uiPriority w:val="10"/>
    <w:qFormat/>
    <w:rsid w:val="003D7DE6"/>
    <w:pPr>
      <w:spacing w:before="240" w:after="60" w:line="240" w:lineRule="auto"/>
      <w:jc w:val="center"/>
      <w:outlineLvl w:val="0"/>
    </w:pPr>
    <w:rPr>
      <w:rFonts w:asciiTheme="majorHAnsi" w:eastAsiaTheme="majorEastAsia" w:hAnsiTheme="majorHAnsi" w:cs="Times New Roman"/>
      <w:b/>
      <w:bCs/>
      <w:kern w:val="28"/>
      <w:sz w:val="32"/>
      <w:szCs w:val="32"/>
    </w:rPr>
  </w:style>
  <w:style w:type="character" w:customStyle="1" w:styleId="af2">
    <w:name w:val="Название Знак"/>
    <w:basedOn w:val="a0"/>
    <w:link w:val="af1"/>
    <w:uiPriority w:val="10"/>
    <w:rsid w:val="003D7DE6"/>
    <w:rPr>
      <w:rFonts w:asciiTheme="majorHAnsi" w:eastAsiaTheme="majorEastAsia" w:hAnsiTheme="majorHAnsi" w:cs="Times New Roman"/>
      <w:b/>
      <w:bCs/>
      <w:kern w:val="28"/>
      <w:sz w:val="32"/>
      <w:szCs w:val="32"/>
    </w:rPr>
  </w:style>
  <w:style w:type="paragraph" w:styleId="af3">
    <w:name w:val="Subtitle"/>
    <w:basedOn w:val="a"/>
    <w:next w:val="a"/>
    <w:link w:val="af4"/>
    <w:uiPriority w:val="11"/>
    <w:qFormat/>
    <w:rsid w:val="003D7DE6"/>
    <w:pPr>
      <w:spacing w:after="60" w:line="240" w:lineRule="auto"/>
      <w:jc w:val="center"/>
      <w:outlineLvl w:val="1"/>
    </w:pPr>
    <w:rPr>
      <w:rFonts w:asciiTheme="majorHAnsi" w:eastAsiaTheme="majorEastAsia" w:hAnsiTheme="majorHAnsi" w:cs="Times New Roman"/>
      <w:sz w:val="24"/>
      <w:szCs w:val="24"/>
    </w:rPr>
  </w:style>
  <w:style w:type="character" w:customStyle="1" w:styleId="af4">
    <w:name w:val="Подзаголовок Знак"/>
    <w:basedOn w:val="a0"/>
    <w:link w:val="af3"/>
    <w:uiPriority w:val="11"/>
    <w:rsid w:val="003D7DE6"/>
    <w:rPr>
      <w:rFonts w:asciiTheme="majorHAnsi" w:eastAsiaTheme="majorEastAsia" w:hAnsiTheme="majorHAnsi" w:cs="Times New Roman"/>
      <w:sz w:val="24"/>
      <w:szCs w:val="24"/>
    </w:rPr>
  </w:style>
  <w:style w:type="character" w:styleId="af5">
    <w:name w:val="Strong"/>
    <w:basedOn w:val="a0"/>
    <w:uiPriority w:val="22"/>
    <w:qFormat/>
    <w:rsid w:val="003D7DE6"/>
    <w:rPr>
      <w:b/>
      <w:bCs/>
    </w:rPr>
  </w:style>
  <w:style w:type="character" w:styleId="af6">
    <w:name w:val="Emphasis"/>
    <w:basedOn w:val="a0"/>
    <w:uiPriority w:val="20"/>
    <w:qFormat/>
    <w:rsid w:val="003D7DE6"/>
    <w:rPr>
      <w:rFonts w:asciiTheme="minorHAnsi" w:hAnsiTheme="minorHAnsi"/>
      <w:b/>
      <w:i/>
      <w:iCs/>
    </w:rPr>
  </w:style>
  <w:style w:type="paragraph" w:styleId="af7">
    <w:name w:val="No Spacing"/>
    <w:basedOn w:val="a"/>
    <w:uiPriority w:val="1"/>
    <w:qFormat/>
    <w:rsid w:val="003D7DE6"/>
    <w:pPr>
      <w:spacing w:after="0" w:line="240" w:lineRule="auto"/>
    </w:pPr>
    <w:rPr>
      <w:rFonts w:eastAsiaTheme="minorEastAsia" w:cs="Times New Roman"/>
      <w:sz w:val="24"/>
      <w:szCs w:val="32"/>
    </w:rPr>
  </w:style>
  <w:style w:type="paragraph" w:styleId="21">
    <w:name w:val="Quote"/>
    <w:basedOn w:val="a"/>
    <w:next w:val="a"/>
    <w:link w:val="22"/>
    <w:uiPriority w:val="29"/>
    <w:qFormat/>
    <w:rsid w:val="003D7DE6"/>
    <w:pPr>
      <w:spacing w:after="0" w:line="240" w:lineRule="auto"/>
    </w:pPr>
    <w:rPr>
      <w:rFonts w:eastAsiaTheme="minorEastAsia" w:cs="Times New Roman"/>
      <w:i/>
      <w:sz w:val="24"/>
      <w:szCs w:val="24"/>
    </w:rPr>
  </w:style>
  <w:style w:type="character" w:customStyle="1" w:styleId="22">
    <w:name w:val="Цитата 2 Знак"/>
    <w:basedOn w:val="a0"/>
    <w:link w:val="21"/>
    <w:uiPriority w:val="29"/>
    <w:rsid w:val="003D7DE6"/>
    <w:rPr>
      <w:rFonts w:eastAsiaTheme="minorEastAsia" w:cs="Times New Roman"/>
      <w:i/>
      <w:sz w:val="24"/>
      <w:szCs w:val="24"/>
    </w:rPr>
  </w:style>
  <w:style w:type="paragraph" w:styleId="af8">
    <w:name w:val="Intense Quote"/>
    <w:basedOn w:val="a"/>
    <w:next w:val="a"/>
    <w:link w:val="af9"/>
    <w:uiPriority w:val="30"/>
    <w:qFormat/>
    <w:rsid w:val="003D7DE6"/>
    <w:pPr>
      <w:spacing w:after="0" w:line="240" w:lineRule="auto"/>
      <w:ind w:left="720" w:right="720"/>
    </w:pPr>
    <w:rPr>
      <w:rFonts w:eastAsiaTheme="minorEastAsia" w:cs="Times New Roman"/>
      <w:b/>
      <w:i/>
      <w:sz w:val="24"/>
    </w:rPr>
  </w:style>
  <w:style w:type="character" w:customStyle="1" w:styleId="af9">
    <w:name w:val="Выделенная цитата Знак"/>
    <w:basedOn w:val="a0"/>
    <w:link w:val="af8"/>
    <w:uiPriority w:val="30"/>
    <w:rsid w:val="003D7DE6"/>
    <w:rPr>
      <w:rFonts w:eastAsiaTheme="minorEastAsia" w:cs="Times New Roman"/>
      <w:b/>
      <w:i/>
      <w:sz w:val="24"/>
    </w:rPr>
  </w:style>
  <w:style w:type="character" w:styleId="afa">
    <w:name w:val="Subtle Emphasis"/>
    <w:uiPriority w:val="19"/>
    <w:qFormat/>
    <w:rsid w:val="003D7DE6"/>
    <w:rPr>
      <w:i/>
      <w:color w:val="5A5A5A" w:themeColor="text1" w:themeTint="A5"/>
    </w:rPr>
  </w:style>
  <w:style w:type="character" w:styleId="afb">
    <w:name w:val="Intense Emphasis"/>
    <w:basedOn w:val="a0"/>
    <w:uiPriority w:val="21"/>
    <w:qFormat/>
    <w:rsid w:val="003D7DE6"/>
    <w:rPr>
      <w:b/>
      <w:i/>
      <w:sz w:val="24"/>
      <w:szCs w:val="24"/>
      <w:u w:val="single"/>
    </w:rPr>
  </w:style>
  <w:style w:type="character" w:styleId="afc">
    <w:name w:val="Subtle Reference"/>
    <w:basedOn w:val="a0"/>
    <w:uiPriority w:val="31"/>
    <w:qFormat/>
    <w:rsid w:val="003D7DE6"/>
    <w:rPr>
      <w:sz w:val="24"/>
      <w:szCs w:val="24"/>
      <w:u w:val="single"/>
    </w:rPr>
  </w:style>
  <w:style w:type="character" w:styleId="afd">
    <w:name w:val="Intense Reference"/>
    <w:basedOn w:val="a0"/>
    <w:uiPriority w:val="32"/>
    <w:qFormat/>
    <w:rsid w:val="003D7DE6"/>
    <w:rPr>
      <w:b/>
      <w:sz w:val="24"/>
      <w:u w:val="single"/>
    </w:rPr>
  </w:style>
  <w:style w:type="character" w:styleId="afe">
    <w:name w:val="Book Title"/>
    <w:basedOn w:val="a0"/>
    <w:uiPriority w:val="33"/>
    <w:qFormat/>
    <w:rsid w:val="003D7DE6"/>
    <w:rPr>
      <w:rFonts w:asciiTheme="majorHAnsi" w:eastAsiaTheme="majorEastAsia" w:hAnsiTheme="majorHAnsi"/>
      <w:b/>
      <w:i/>
      <w:sz w:val="24"/>
      <w:szCs w:val="24"/>
    </w:rPr>
  </w:style>
  <w:style w:type="paragraph" w:styleId="aff">
    <w:name w:val="TOC Heading"/>
    <w:basedOn w:val="1"/>
    <w:next w:val="a"/>
    <w:uiPriority w:val="39"/>
    <w:semiHidden/>
    <w:unhideWhenUsed/>
    <w:qFormat/>
    <w:rsid w:val="003D7DE6"/>
    <w:pPr>
      <w:outlineLvl w:val="9"/>
    </w:pPr>
  </w:style>
  <w:style w:type="paragraph" w:customStyle="1" w:styleId="msonormal0">
    <w:name w:val="msonormal"/>
    <w:basedOn w:val="a"/>
    <w:rsid w:val="00B7272D"/>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xl73">
    <w:name w:val="xl73"/>
    <w:basedOn w:val="a"/>
    <w:rsid w:val="00B7272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uk-UA"/>
    </w:rPr>
  </w:style>
  <w:style w:type="paragraph" w:customStyle="1" w:styleId="xl74">
    <w:name w:val="xl74"/>
    <w:basedOn w:val="a"/>
    <w:rsid w:val="00B7272D"/>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xl75">
    <w:name w:val="xl75"/>
    <w:basedOn w:val="a"/>
    <w:rsid w:val="00B7272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u w:val="single"/>
      <w:lang w:eastAsia="uk-UA"/>
    </w:rPr>
  </w:style>
  <w:style w:type="paragraph" w:customStyle="1" w:styleId="xl76">
    <w:name w:val="xl76"/>
    <w:basedOn w:val="a"/>
    <w:rsid w:val="00B7272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uk-UA"/>
    </w:rPr>
  </w:style>
  <w:style w:type="paragraph" w:customStyle="1" w:styleId="xl77">
    <w:name w:val="xl77"/>
    <w:basedOn w:val="a"/>
    <w:rsid w:val="00B7272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xl78">
    <w:name w:val="xl78"/>
    <w:basedOn w:val="a"/>
    <w:rsid w:val="00B7272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xl79">
    <w:name w:val="xl79"/>
    <w:basedOn w:val="a"/>
    <w:rsid w:val="00B7272D"/>
    <w:pPr>
      <w:spacing w:before="100" w:beforeAutospacing="1" w:after="100" w:afterAutospacing="1" w:line="240" w:lineRule="auto"/>
    </w:pPr>
    <w:rPr>
      <w:rFonts w:ascii="Times New Roman" w:eastAsia="Times New Roman" w:hAnsi="Times New Roman" w:cs="Times New Roman"/>
      <w:lang w:eastAsia="uk-UA"/>
    </w:rPr>
  </w:style>
  <w:style w:type="paragraph" w:customStyle="1" w:styleId="xl80">
    <w:name w:val="xl80"/>
    <w:basedOn w:val="a"/>
    <w:rsid w:val="00B7272D"/>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xl81">
    <w:name w:val="xl81"/>
    <w:basedOn w:val="a"/>
    <w:rsid w:val="00B7272D"/>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xl82">
    <w:name w:val="xl82"/>
    <w:basedOn w:val="a"/>
    <w:rsid w:val="00B7272D"/>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xl83">
    <w:name w:val="xl83"/>
    <w:basedOn w:val="a"/>
    <w:rsid w:val="00B7272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uk-UA"/>
    </w:rPr>
  </w:style>
  <w:style w:type="paragraph" w:customStyle="1" w:styleId="xl84">
    <w:name w:val="xl84"/>
    <w:basedOn w:val="a"/>
    <w:rsid w:val="00B7272D"/>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uk-UA"/>
    </w:rPr>
  </w:style>
  <w:style w:type="paragraph" w:customStyle="1" w:styleId="xl85">
    <w:name w:val="xl85"/>
    <w:basedOn w:val="a"/>
    <w:rsid w:val="00B7272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xl86">
    <w:name w:val="xl86"/>
    <w:basedOn w:val="a"/>
    <w:rsid w:val="00B7272D"/>
    <w:pPr>
      <w:spacing w:before="100" w:beforeAutospacing="1" w:after="100" w:afterAutospacing="1" w:line="240" w:lineRule="auto"/>
    </w:pPr>
    <w:rPr>
      <w:rFonts w:ascii="Times New Roman" w:eastAsia="Times New Roman" w:hAnsi="Times New Roman" w:cs="Times New Roman"/>
      <w:b/>
      <w:bCs/>
      <w:sz w:val="24"/>
      <w:szCs w:val="24"/>
      <w:u w:val="single"/>
      <w:lang w:eastAsia="uk-UA"/>
    </w:rPr>
  </w:style>
</w:styles>
</file>

<file path=word/webSettings.xml><?xml version="1.0" encoding="utf-8"?>
<w:webSettings xmlns:r="http://schemas.openxmlformats.org/officeDocument/2006/relationships" xmlns:w="http://schemas.openxmlformats.org/wordprocessingml/2006/main">
  <w:divs>
    <w:div w:id="355085355">
      <w:bodyDiv w:val="1"/>
      <w:marLeft w:val="0"/>
      <w:marRight w:val="0"/>
      <w:marTop w:val="0"/>
      <w:marBottom w:val="0"/>
      <w:divBdr>
        <w:top w:val="none" w:sz="0" w:space="0" w:color="auto"/>
        <w:left w:val="none" w:sz="0" w:space="0" w:color="auto"/>
        <w:bottom w:val="none" w:sz="0" w:space="0" w:color="auto"/>
        <w:right w:val="none" w:sz="0" w:space="0" w:color="auto"/>
      </w:divBdr>
    </w:div>
    <w:div w:id="391469191">
      <w:bodyDiv w:val="1"/>
      <w:marLeft w:val="0"/>
      <w:marRight w:val="0"/>
      <w:marTop w:val="0"/>
      <w:marBottom w:val="0"/>
      <w:divBdr>
        <w:top w:val="none" w:sz="0" w:space="0" w:color="auto"/>
        <w:left w:val="none" w:sz="0" w:space="0" w:color="auto"/>
        <w:bottom w:val="none" w:sz="0" w:space="0" w:color="auto"/>
        <w:right w:val="none" w:sz="0" w:space="0" w:color="auto"/>
      </w:divBdr>
    </w:div>
    <w:div w:id="414400814">
      <w:bodyDiv w:val="1"/>
      <w:marLeft w:val="0"/>
      <w:marRight w:val="0"/>
      <w:marTop w:val="0"/>
      <w:marBottom w:val="0"/>
      <w:divBdr>
        <w:top w:val="none" w:sz="0" w:space="0" w:color="auto"/>
        <w:left w:val="none" w:sz="0" w:space="0" w:color="auto"/>
        <w:bottom w:val="none" w:sz="0" w:space="0" w:color="auto"/>
        <w:right w:val="none" w:sz="0" w:space="0" w:color="auto"/>
      </w:divBdr>
    </w:div>
    <w:div w:id="802966272">
      <w:bodyDiv w:val="1"/>
      <w:marLeft w:val="0"/>
      <w:marRight w:val="0"/>
      <w:marTop w:val="0"/>
      <w:marBottom w:val="0"/>
      <w:divBdr>
        <w:top w:val="none" w:sz="0" w:space="0" w:color="auto"/>
        <w:left w:val="none" w:sz="0" w:space="0" w:color="auto"/>
        <w:bottom w:val="none" w:sz="0" w:space="0" w:color="auto"/>
        <w:right w:val="none" w:sz="0" w:space="0" w:color="auto"/>
      </w:divBdr>
    </w:div>
    <w:div w:id="888147378">
      <w:bodyDiv w:val="1"/>
      <w:marLeft w:val="0"/>
      <w:marRight w:val="0"/>
      <w:marTop w:val="0"/>
      <w:marBottom w:val="0"/>
      <w:divBdr>
        <w:top w:val="none" w:sz="0" w:space="0" w:color="auto"/>
        <w:left w:val="none" w:sz="0" w:space="0" w:color="auto"/>
        <w:bottom w:val="none" w:sz="0" w:space="0" w:color="auto"/>
        <w:right w:val="none" w:sz="0" w:space="0" w:color="auto"/>
      </w:divBdr>
    </w:div>
    <w:div w:id="1397364584">
      <w:bodyDiv w:val="1"/>
      <w:marLeft w:val="0"/>
      <w:marRight w:val="0"/>
      <w:marTop w:val="0"/>
      <w:marBottom w:val="0"/>
      <w:divBdr>
        <w:top w:val="none" w:sz="0" w:space="0" w:color="auto"/>
        <w:left w:val="none" w:sz="0" w:space="0" w:color="auto"/>
        <w:bottom w:val="none" w:sz="0" w:space="0" w:color="auto"/>
        <w:right w:val="none" w:sz="0" w:space="0" w:color="auto"/>
      </w:divBdr>
    </w:div>
    <w:div w:id="1452240464">
      <w:bodyDiv w:val="1"/>
      <w:marLeft w:val="0"/>
      <w:marRight w:val="0"/>
      <w:marTop w:val="0"/>
      <w:marBottom w:val="0"/>
      <w:divBdr>
        <w:top w:val="none" w:sz="0" w:space="0" w:color="auto"/>
        <w:left w:val="none" w:sz="0" w:space="0" w:color="auto"/>
        <w:bottom w:val="none" w:sz="0" w:space="0" w:color="auto"/>
        <w:right w:val="none" w:sz="0" w:space="0" w:color="auto"/>
      </w:divBdr>
    </w:div>
    <w:div w:id="1658680496">
      <w:bodyDiv w:val="1"/>
      <w:marLeft w:val="0"/>
      <w:marRight w:val="0"/>
      <w:marTop w:val="0"/>
      <w:marBottom w:val="0"/>
      <w:divBdr>
        <w:top w:val="none" w:sz="0" w:space="0" w:color="auto"/>
        <w:left w:val="none" w:sz="0" w:space="0" w:color="auto"/>
        <w:bottom w:val="none" w:sz="0" w:space="0" w:color="auto"/>
        <w:right w:val="none" w:sz="0" w:space="0" w:color="auto"/>
      </w:divBdr>
    </w:div>
    <w:div w:id="1988434119">
      <w:bodyDiv w:val="1"/>
      <w:marLeft w:val="0"/>
      <w:marRight w:val="0"/>
      <w:marTop w:val="0"/>
      <w:marBottom w:val="0"/>
      <w:divBdr>
        <w:top w:val="none" w:sz="0" w:space="0" w:color="auto"/>
        <w:left w:val="none" w:sz="0" w:space="0" w:color="auto"/>
        <w:bottom w:val="none" w:sz="0" w:space="0" w:color="auto"/>
        <w:right w:val="none" w:sz="0" w:space="0" w:color="auto"/>
      </w:divBdr>
    </w:div>
    <w:div w:id="2058697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3C3E88-BF9F-49A2-89D9-B5CADD2AE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1477</TotalTime>
  <Pages>4</Pages>
  <Words>1272</Words>
  <Characters>7255</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 Ш</dc:creator>
  <cp:keywords/>
  <dc:description/>
  <cp:lastModifiedBy>User</cp:lastModifiedBy>
  <cp:revision>92</cp:revision>
  <cp:lastPrinted>2024-12-04T09:47:00Z</cp:lastPrinted>
  <dcterms:created xsi:type="dcterms:W3CDTF">2019-02-27T12:51:00Z</dcterms:created>
  <dcterms:modified xsi:type="dcterms:W3CDTF">2024-12-04T09:50:00Z</dcterms:modified>
</cp:coreProperties>
</file>