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5F1D3" w14:textId="77777777" w:rsidR="006D6BC0" w:rsidRDefault="001B19ED" w:rsidP="006D6BC0">
      <w:pPr>
        <w:pStyle w:val="a3"/>
        <w:rPr>
          <w:szCs w:val="28"/>
        </w:rPr>
      </w:pPr>
      <w:r>
        <w:rPr>
          <w:noProof/>
          <w:szCs w:val="28"/>
          <w:lang w:val="ru-RU"/>
        </w:rPr>
        <w:drawing>
          <wp:anchor distT="0" distB="0" distL="114300" distR="114300" simplePos="0" relativeHeight="251658240" behindDoc="0" locked="0" layoutInCell="1" allowOverlap="1" wp14:anchorId="070C08C6" wp14:editId="73B94F6C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466725" cy="638175"/>
            <wp:effectExtent l="0" t="0" r="9525" b="9525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5AD8FC" w14:textId="77777777" w:rsidR="006D6BC0" w:rsidRDefault="006D6BC0" w:rsidP="006D6BC0">
      <w:pPr>
        <w:pStyle w:val="a3"/>
        <w:rPr>
          <w:b/>
          <w:szCs w:val="28"/>
        </w:rPr>
      </w:pPr>
    </w:p>
    <w:p w14:paraId="0E431145" w14:textId="77777777" w:rsidR="006D6BC0" w:rsidRDefault="006D6BC0" w:rsidP="006D6BC0">
      <w:pPr>
        <w:pStyle w:val="a3"/>
        <w:rPr>
          <w:b/>
          <w:szCs w:val="28"/>
        </w:rPr>
      </w:pPr>
    </w:p>
    <w:p w14:paraId="3DFA2FC0" w14:textId="77777777" w:rsidR="006D6BC0" w:rsidRDefault="006D6BC0" w:rsidP="006D6BC0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4206AE9E" w14:textId="77777777" w:rsidR="006D6BC0" w:rsidRDefault="006D6BC0" w:rsidP="006D6BC0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1565C362" w14:textId="77777777" w:rsidR="006D6BC0" w:rsidRDefault="006D6BC0" w:rsidP="006D6BC0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7C055439" w14:textId="77777777" w:rsidR="006D6BC0" w:rsidRDefault="00FC1D38" w:rsidP="006D6B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FC121B">
        <w:rPr>
          <w:b/>
          <w:sz w:val="28"/>
          <w:szCs w:val="28"/>
          <w:lang w:val="uk-UA"/>
        </w:rPr>
        <w:t xml:space="preserve">сорок  </w:t>
      </w:r>
      <w:r w:rsidR="004261F8">
        <w:rPr>
          <w:b/>
          <w:sz w:val="28"/>
          <w:szCs w:val="28"/>
          <w:lang w:val="uk-UA"/>
        </w:rPr>
        <w:t>восьма</w:t>
      </w:r>
      <w:r w:rsidR="00FC121B">
        <w:rPr>
          <w:b/>
          <w:sz w:val="28"/>
          <w:szCs w:val="28"/>
          <w:lang w:val="uk-UA"/>
        </w:rPr>
        <w:t xml:space="preserve"> </w:t>
      </w:r>
      <w:r w:rsidR="00566381">
        <w:rPr>
          <w:b/>
          <w:sz w:val="28"/>
          <w:szCs w:val="28"/>
          <w:lang w:val="uk-UA"/>
        </w:rPr>
        <w:t xml:space="preserve"> </w:t>
      </w:r>
      <w:r w:rsidR="006D6BC0"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737D15CD" w14:textId="77777777" w:rsidR="006D6BC0" w:rsidRDefault="001B2DD3" w:rsidP="006D6BC0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</w:t>
      </w:r>
      <w:r w:rsidR="006D6BC0">
        <w:rPr>
          <w:sz w:val="28"/>
          <w:szCs w:val="28"/>
        </w:rPr>
        <w:t>Я</w:t>
      </w:r>
    </w:p>
    <w:p w14:paraId="20BA467F" w14:textId="77777777" w:rsidR="006D6BC0" w:rsidRPr="003A0F3B" w:rsidRDefault="006D6BC0" w:rsidP="006D6BC0">
      <w:pPr>
        <w:rPr>
          <w:lang w:val="uk-UA"/>
        </w:rPr>
      </w:pPr>
    </w:p>
    <w:p w14:paraId="252F34B4" w14:textId="77777777" w:rsidR="006D6BC0" w:rsidRDefault="00FC121B" w:rsidP="006D6B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261F8">
        <w:rPr>
          <w:sz w:val="28"/>
          <w:szCs w:val="28"/>
          <w:lang w:val="uk-UA"/>
        </w:rPr>
        <w:t>9</w:t>
      </w:r>
      <w:r w:rsidR="00FC1D38">
        <w:rPr>
          <w:sz w:val="28"/>
          <w:szCs w:val="28"/>
          <w:lang w:val="uk-UA"/>
        </w:rPr>
        <w:t xml:space="preserve"> </w:t>
      </w:r>
      <w:r w:rsidR="004261F8">
        <w:rPr>
          <w:sz w:val="28"/>
          <w:szCs w:val="28"/>
          <w:lang w:val="uk-UA"/>
        </w:rPr>
        <w:t>грудня</w:t>
      </w:r>
      <w:r w:rsidR="006D6BC0">
        <w:rPr>
          <w:sz w:val="28"/>
          <w:szCs w:val="28"/>
          <w:lang w:val="uk-UA"/>
        </w:rPr>
        <w:t xml:space="preserve"> 202</w:t>
      </w:r>
      <w:r w:rsidR="00AE51B4">
        <w:rPr>
          <w:sz w:val="28"/>
          <w:szCs w:val="28"/>
          <w:lang w:val="uk-UA"/>
        </w:rPr>
        <w:t>4</w:t>
      </w:r>
      <w:r w:rsidR="006D6BC0">
        <w:rPr>
          <w:sz w:val="28"/>
          <w:szCs w:val="28"/>
          <w:lang w:val="uk-UA"/>
        </w:rPr>
        <w:t xml:space="preserve"> року</w:t>
      </w:r>
    </w:p>
    <w:p w14:paraId="1F05AA92" w14:textId="77777777" w:rsidR="006D6BC0" w:rsidRPr="004C463F" w:rsidRDefault="006D6BC0" w:rsidP="006D6BC0">
      <w:pPr>
        <w:rPr>
          <w:b/>
          <w:sz w:val="18"/>
          <w:szCs w:val="18"/>
          <w:lang w:val="uk-UA"/>
        </w:rPr>
      </w:pPr>
    </w:p>
    <w:p w14:paraId="376D59F6" w14:textId="77777777" w:rsidR="0010524E" w:rsidRPr="007D4811" w:rsidRDefault="006D6BC0" w:rsidP="0010524E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надання </w:t>
      </w:r>
      <w:r w:rsidR="00FC121B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4261F8">
        <w:rPr>
          <w:rStyle w:val="s1"/>
          <w:b/>
          <w:bCs/>
          <w:color w:val="000000"/>
          <w:sz w:val="28"/>
          <w:szCs w:val="28"/>
          <w:lang w:val="uk-UA"/>
        </w:rPr>
        <w:t>Сокирку А.В.</w:t>
      </w:r>
    </w:p>
    <w:p w14:paraId="792111AC" w14:textId="77777777" w:rsidR="006D6BC0" w:rsidRDefault="006D6BC0" w:rsidP="006D6BC0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земельн</w:t>
      </w:r>
      <w:r w:rsidR="00D97AC7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="002D290F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EE51A6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D97AC7">
        <w:rPr>
          <w:rStyle w:val="s1"/>
          <w:b/>
          <w:bCs/>
          <w:color w:val="000000"/>
          <w:sz w:val="28"/>
          <w:szCs w:val="28"/>
          <w:lang w:val="uk-UA"/>
        </w:rPr>
        <w:t>ки</w:t>
      </w:r>
      <w:r w:rsidR="00EE51A6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в оренду</w:t>
      </w:r>
    </w:p>
    <w:p w14:paraId="04AFF57D" w14:textId="77777777" w:rsidR="006D6BC0" w:rsidRPr="004C463F" w:rsidRDefault="006D6BC0" w:rsidP="006D6BC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18"/>
          <w:szCs w:val="18"/>
          <w:lang w:val="uk-UA"/>
        </w:rPr>
      </w:pPr>
    </w:p>
    <w:p w14:paraId="6D697594" w14:textId="19978F76" w:rsidR="006D6BC0" w:rsidRDefault="006D6BC0" w:rsidP="006D6BC0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FC121B">
        <w:rPr>
          <w:color w:val="000000"/>
          <w:sz w:val="28"/>
          <w:szCs w:val="28"/>
          <w:lang w:val="uk-UA"/>
        </w:rPr>
        <w:t xml:space="preserve"> </w:t>
      </w:r>
      <w:r w:rsidR="004261F8">
        <w:rPr>
          <w:color w:val="000000"/>
          <w:sz w:val="28"/>
          <w:szCs w:val="28"/>
          <w:lang w:val="uk-UA"/>
        </w:rPr>
        <w:t>клопотання</w:t>
      </w:r>
      <w:r w:rsidR="009E4B5E">
        <w:rPr>
          <w:color w:val="000000"/>
          <w:sz w:val="28"/>
          <w:szCs w:val="28"/>
          <w:lang w:val="uk-UA"/>
        </w:rPr>
        <w:t xml:space="preserve"> громадянина</w:t>
      </w:r>
      <w:r w:rsidR="004261F8">
        <w:rPr>
          <w:color w:val="000000"/>
          <w:sz w:val="28"/>
          <w:szCs w:val="28"/>
          <w:lang w:val="uk-UA"/>
        </w:rPr>
        <w:t xml:space="preserve"> Сокирка А.В.</w:t>
      </w:r>
      <w:r w:rsidR="00AE22B9">
        <w:rPr>
          <w:color w:val="000000"/>
          <w:sz w:val="28"/>
          <w:szCs w:val="28"/>
          <w:lang w:val="uk-UA"/>
        </w:rPr>
        <w:t>,</w:t>
      </w:r>
      <w:r w:rsidR="00FC1D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статей 12, </w:t>
      </w:r>
      <w:r w:rsidR="004F0D85">
        <w:rPr>
          <w:color w:val="000000"/>
          <w:sz w:val="28"/>
          <w:szCs w:val="28"/>
          <w:lang w:val="uk-UA"/>
        </w:rPr>
        <w:t xml:space="preserve">83, </w:t>
      </w:r>
      <w:r w:rsidR="00EB7F7F">
        <w:rPr>
          <w:color w:val="000000"/>
          <w:sz w:val="28"/>
          <w:szCs w:val="28"/>
          <w:lang w:val="uk-UA"/>
        </w:rPr>
        <w:t xml:space="preserve">93, </w:t>
      </w:r>
      <w:r w:rsidR="0073047C">
        <w:rPr>
          <w:color w:val="000000"/>
          <w:sz w:val="28"/>
          <w:szCs w:val="28"/>
          <w:lang w:val="uk-UA"/>
        </w:rPr>
        <w:t xml:space="preserve">120, </w:t>
      </w:r>
      <w:r w:rsidR="00DD1FB6">
        <w:rPr>
          <w:color w:val="000000"/>
          <w:sz w:val="28"/>
          <w:szCs w:val="28"/>
          <w:lang w:val="uk-UA"/>
        </w:rPr>
        <w:t xml:space="preserve">122 </w:t>
      </w:r>
      <w:r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73047C">
        <w:rPr>
          <w:color w:val="000000"/>
          <w:sz w:val="28"/>
          <w:szCs w:val="28"/>
          <w:lang w:val="uk-UA"/>
        </w:rPr>
        <w:t xml:space="preserve">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 w:rsidR="00C72C75">
        <w:rPr>
          <w:color w:val="000000"/>
          <w:sz w:val="28"/>
          <w:szCs w:val="28"/>
          <w:lang w:val="uk-UA"/>
        </w:rPr>
        <w:t>о</w:t>
      </w:r>
      <w:r w:rsidR="004F0D85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 xml:space="preserve"> України «Про оренду землі»,</w:t>
      </w:r>
      <w:r w:rsidR="004F0D85" w:rsidRPr="004F0D85">
        <w:rPr>
          <w:color w:val="000000"/>
          <w:sz w:val="28"/>
          <w:szCs w:val="28"/>
          <w:lang w:val="uk-UA"/>
        </w:rPr>
        <w:t xml:space="preserve"> </w:t>
      </w:r>
      <w:r w:rsidR="00C72C75">
        <w:rPr>
          <w:color w:val="000000"/>
          <w:sz w:val="28"/>
          <w:szCs w:val="28"/>
          <w:lang w:val="uk-UA"/>
        </w:rPr>
        <w:t xml:space="preserve">статтями 16, 25, 26, 59, 60 Закону України </w:t>
      </w:r>
      <w:r w:rsidR="004F0D85"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 w:rsidR="004F0D85">
        <w:rPr>
          <w:color w:val="000000"/>
          <w:sz w:val="28"/>
          <w:szCs w:val="28"/>
          <w:lang w:val="uk-UA"/>
        </w:rPr>
        <w:t>,</w:t>
      </w:r>
    </w:p>
    <w:p w14:paraId="01D09F50" w14:textId="77777777" w:rsidR="00113F5F" w:rsidRDefault="00113F5F" w:rsidP="006D6BC0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3B7C6CF2" w14:textId="77777777" w:rsidR="006D6BC0" w:rsidRDefault="0010524E" w:rsidP="006D6BC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м</w:t>
      </w:r>
      <w:r w:rsidR="006D6BC0" w:rsidRPr="00A833D4">
        <w:rPr>
          <w:rStyle w:val="s1"/>
          <w:b/>
          <w:bCs/>
          <w:color w:val="000000"/>
          <w:sz w:val="28"/>
          <w:szCs w:val="28"/>
          <w:lang w:val="uk-UA"/>
        </w:rPr>
        <w:t>іська рада вирішила:</w:t>
      </w:r>
    </w:p>
    <w:p w14:paraId="2F6C5230" w14:textId="77777777" w:rsidR="00F20CC6" w:rsidRDefault="00F20CC6" w:rsidP="006D6BC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6999D6D9" w14:textId="528C7BF1" w:rsidR="0010524E" w:rsidRDefault="006D6BC0" w:rsidP="00F20CC6">
      <w:pPr>
        <w:ind w:firstLine="708"/>
        <w:jc w:val="both"/>
        <w:rPr>
          <w:color w:val="000000"/>
          <w:sz w:val="28"/>
          <w:szCs w:val="28"/>
          <w:lang w:val="uk-UA"/>
        </w:rPr>
      </w:pPr>
      <w:bookmarkStart w:id="0" w:name="_Hlk94454085"/>
      <w:r w:rsidRPr="002D290F">
        <w:rPr>
          <w:color w:val="000000"/>
          <w:sz w:val="28"/>
          <w:szCs w:val="28"/>
          <w:lang w:val="uk-UA"/>
        </w:rPr>
        <w:t>Відповідно</w:t>
      </w:r>
      <w:r w:rsidR="007A250B">
        <w:rPr>
          <w:color w:val="000000"/>
          <w:sz w:val="28"/>
          <w:szCs w:val="28"/>
          <w:lang w:val="uk-UA"/>
        </w:rPr>
        <w:t xml:space="preserve"> до</w:t>
      </w:r>
      <w:bookmarkStart w:id="1" w:name="_GoBack"/>
      <w:bookmarkEnd w:id="1"/>
      <w:r w:rsidRPr="002D290F">
        <w:rPr>
          <w:color w:val="000000"/>
          <w:sz w:val="28"/>
          <w:szCs w:val="28"/>
          <w:lang w:val="uk-UA"/>
        </w:rPr>
        <w:t xml:space="preserve"> </w:t>
      </w:r>
      <w:r w:rsidR="004261F8">
        <w:rPr>
          <w:color w:val="000000"/>
          <w:sz w:val="28"/>
          <w:szCs w:val="28"/>
          <w:lang w:val="uk-UA"/>
        </w:rPr>
        <w:t xml:space="preserve">клопотання </w:t>
      </w:r>
      <w:r w:rsidRPr="002D290F">
        <w:rPr>
          <w:color w:val="000000"/>
          <w:sz w:val="28"/>
          <w:szCs w:val="28"/>
          <w:lang w:val="uk-UA"/>
        </w:rPr>
        <w:t xml:space="preserve"> </w:t>
      </w:r>
      <w:r w:rsidR="004261F8">
        <w:rPr>
          <w:b/>
          <w:color w:val="000000"/>
          <w:sz w:val="28"/>
          <w:szCs w:val="28"/>
          <w:lang w:val="uk-UA"/>
        </w:rPr>
        <w:t>Сокирка Андрія Васи</w:t>
      </w:r>
      <w:r w:rsidR="00FC121B">
        <w:rPr>
          <w:b/>
          <w:color w:val="000000"/>
          <w:sz w:val="28"/>
          <w:szCs w:val="28"/>
          <w:lang w:val="uk-UA"/>
        </w:rPr>
        <w:t>льовича</w:t>
      </w:r>
      <w:r w:rsidR="00E8179E">
        <w:rPr>
          <w:b/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 </w:t>
      </w:r>
      <w:r w:rsidR="00F20CC6" w:rsidRPr="002D290F">
        <w:rPr>
          <w:color w:val="000000"/>
          <w:sz w:val="28"/>
          <w:szCs w:val="28"/>
          <w:lang w:val="uk-UA"/>
        </w:rPr>
        <w:t xml:space="preserve">надати  </w:t>
      </w:r>
      <w:r w:rsidR="00F20CC6">
        <w:rPr>
          <w:color w:val="000000"/>
          <w:sz w:val="28"/>
          <w:szCs w:val="28"/>
          <w:lang w:val="uk-UA"/>
        </w:rPr>
        <w:t>й</w:t>
      </w:r>
      <w:r w:rsidR="00FC121B">
        <w:rPr>
          <w:color w:val="000000"/>
          <w:sz w:val="28"/>
          <w:szCs w:val="28"/>
          <w:lang w:val="uk-UA"/>
        </w:rPr>
        <w:t>ому</w:t>
      </w:r>
      <w:r w:rsidRPr="002D290F">
        <w:rPr>
          <w:color w:val="000000"/>
          <w:sz w:val="28"/>
          <w:szCs w:val="28"/>
          <w:lang w:val="uk-UA"/>
        </w:rPr>
        <w:t xml:space="preserve"> 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в оренду 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строком на </w:t>
      </w:r>
      <w:r w:rsidR="00853F9A">
        <w:rPr>
          <w:color w:val="000000"/>
          <w:sz w:val="28"/>
          <w:szCs w:val="28"/>
          <w:lang w:val="uk-UA"/>
        </w:rPr>
        <w:t>один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="00AE51B4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>р</w:t>
      </w:r>
      <w:r w:rsidR="00853F9A">
        <w:rPr>
          <w:color w:val="000000"/>
          <w:sz w:val="28"/>
          <w:szCs w:val="28"/>
          <w:lang w:val="uk-UA"/>
        </w:rPr>
        <w:t>і</w:t>
      </w:r>
      <w:r w:rsidRPr="002D290F">
        <w:rPr>
          <w:color w:val="000000"/>
          <w:sz w:val="28"/>
          <w:szCs w:val="28"/>
          <w:lang w:val="uk-UA"/>
        </w:rPr>
        <w:t>к</w:t>
      </w:r>
      <w:r w:rsidR="00853F9A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 земельн</w:t>
      </w:r>
      <w:r w:rsidR="00853F9A">
        <w:rPr>
          <w:color w:val="000000"/>
          <w:sz w:val="28"/>
          <w:szCs w:val="28"/>
          <w:lang w:val="uk-UA"/>
        </w:rPr>
        <w:t>у</w:t>
      </w:r>
      <w:r w:rsidRPr="002D290F">
        <w:rPr>
          <w:color w:val="000000"/>
          <w:sz w:val="28"/>
          <w:szCs w:val="28"/>
          <w:lang w:val="uk-UA"/>
        </w:rPr>
        <w:t xml:space="preserve">  ділянк</w:t>
      </w:r>
      <w:r w:rsidR="00853F9A">
        <w:rPr>
          <w:color w:val="000000"/>
          <w:sz w:val="28"/>
          <w:szCs w:val="28"/>
          <w:lang w:val="uk-UA"/>
        </w:rPr>
        <w:t>у</w:t>
      </w:r>
      <w:r w:rsidRPr="002D290F">
        <w:rPr>
          <w:color w:val="000000"/>
          <w:sz w:val="28"/>
          <w:szCs w:val="28"/>
          <w:lang w:val="uk-UA"/>
        </w:rPr>
        <w:t xml:space="preserve">, 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>що розташован</w:t>
      </w:r>
      <w:r w:rsidR="00853F9A">
        <w:rPr>
          <w:color w:val="000000"/>
          <w:sz w:val="28"/>
          <w:szCs w:val="28"/>
          <w:lang w:val="uk-UA"/>
        </w:rPr>
        <w:t>а</w:t>
      </w:r>
      <w:r w:rsidRPr="002D290F">
        <w:rPr>
          <w:color w:val="000000"/>
          <w:sz w:val="28"/>
          <w:szCs w:val="28"/>
          <w:lang w:val="uk-UA"/>
        </w:rPr>
        <w:t xml:space="preserve">  за адресою: </w:t>
      </w:r>
      <w:r w:rsidR="00D14330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м. Лубни, </w:t>
      </w:r>
      <w:r w:rsidR="009E4B5E">
        <w:rPr>
          <w:color w:val="000000"/>
          <w:sz w:val="28"/>
          <w:szCs w:val="28"/>
          <w:lang w:val="uk-UA"/>
        </w:rPr>
        <w:t xml:space="preserve">1 </w:t>
      </w:r>
      <w:r w:rsidR="004261F8">
        <w:rPr>
          <w:color w:val="000000"/>
          <w:sz w:val="28"/>
          <w:szCs w:val="28"/>
          <w:lang w:val="uk-UA"/>
        </w:rPr>
        <w:t>провулок Миколи Міхновського</w:t>
      </w:r>
      <w:r w:rsidR="009E4B5E">
        <w:rPr>
          <w:color w:val="000000"/>
          <w:sz w:val="28"/>
          <w:szCs w:val="28"/>
          <w:lang w:val="uk-UA"/>
        </w:rPr>
        <w:t xml:space="preserve">, </w:t>
      </w:r>
      <w:r w:rsidR="004261F8">
        <w:rPr>
          <w:color w:val="000000"/>
          <w:sz w:val="28"/>
          <w:szCs w:val="28"/>
          <w:lang w:val="uk-UA"/>
        </w:rPr>
        <w:t>6</w:t>
      </w:r>
      <w:r w:rsidR="002D290F">
        <w:rPr>
          <w:color w:val="000000"/>
          <w:sz w:val="28"/>
          <w:szCs w:val="28"/>
          <w:lang w:val="uk-UA"/>
        </w:rPr>
        <w:t xml:space="preserve">, </w:t>
      </w:r>
      <w:r w:rsidRPr="002D290F">
        <w:rPr>
          <w:color w:val="000000"/>
          <w:sz w:val="28"/>
          <w:szCs w:val="28"/>
          <w:lang w:val="uk-UA"/>
        </w:rPr>
        <w:t xml:space="preserve">площею </w:t>
      </w:r>
      <w:r w:rsidR="00566381">
        <w:rPr>
          <w:color w:val="000000"/>
          <w:sz w:val="28"/>
          <w:szCs w:val="28"/>
          <w:lang w:val="uk-UA"/>
        </w:rPr>
        <w:t>0,</w:t>
      </w:r>
      <w:r w:rsidR="002D290F">
        <w:rPr>
          <w:color w:val="000000"/>
          <w:sz w:val="28"/>
          <w:szCs w:val="28"/>
          <w:lang w:val="uk-UA"/>
        </w:rPr>
        <w:t>0</w:t>
      </w:r>
      <w:r w:rsidR="004261F8">
        <w:rPr>
          <w:color w:val="000000"/>
          <w:sz w:val="28"/>
          <w:szCs w:val="28"/>
          <w:lang w:val="uk-UA"/>
        </w:rPr>
        <w:t>634</w:t>
      </w:r>
      <w:r w:rsidR="000F2BEE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га, кадастровий </w:t>
      </w:r>
      <w:r w:rsidR="00983750" w:rsidRPr="002D290F">
        <w:rPr>
          <w:color w:val="000000"/>
          <w:sz w:val="28"/>
          <w:szCs w:val="28"/>
          <w:lang w:val="uk-UA"/>
        </w:rPr>
        <w:t xml:space="preserve"> </w:t>
      </w:r>
      <w:r w:rsidR="00853F9A">
        <w:rPr>
          <w:color w:val="000000"/>
          <w:sz w:val="28"/>
          <w:szCs w:val="28"/>
          <w:lang w:val="uk-UA"/>
        </w:rPr>
        <w:t xml:space="preserve">номер  </w:t>
      </w:r>
      <w:r w:rsidRPr="002D290F">
        <w:rPr>
          <w:color w:val="000000"/>
          <w:sz w:val="28"/>
          <w:szCs w:val="28"/>
          <w:lang w:val="uk-UA"/>
        </w:rPr>
        <w:t>5310700000:0</w:t>
      </w:r>
      <w:r w:rsidR="004261F8">
        <w:rPr>
          <w:color w:val="000000"/>
          <w:sz w:val="28"/>
          <w:szCs w:val="28"/>
          <w:lang w:val="uk-UA"/>
        </w:rPr>
        <w:t>1</w:t>
      </w:r>
      <w:r w:rsidRPr="002D290F">
        <w:rPr>
          <w:color w:val="000000"/>
          <w:sz w:val="28"/>
          <w:szCs w:val="28"/>
          <w:lang w:val="uk-UA"/>
        </w:rPr>
        <w:t>:0</w:t>
      </w:r>
      <w:r w:rsidR="004261F8">
        <w:rPr>
          <w:color w:val="000000"/>
          <w:sz w:val="28"/>
          <w:szCs w:val="28"/>
          <w:lang w:val="uk-UA"/>
        </w:rPr>
        <w:t>84</w:t>
      </w:r>
      <w:r w:rsidRPr="002D290F">
        <w:rPr>
          <w:color w:val="000000"/>
          <w:sz w:val="28"/>
          <w:szCs w:val="28"/>
          <w:lang w:val="uk-UA"/>
        </w:rPr>
        <w:t>:0</w:t>
      </w:r>
      <w:r w:rsidR="00FC1D38" w:rsidRPr="002D290F">
        <w:rPr>
          <w:color w:val="000000"/>
          <w:sz w:val="28"/>
          <w:szCs w:val="28"/>
          <w:lang w:val="uk-UA"/>
        </w:rPr>
        <w:t>0</w:t>
      </w:r>
      <w:r w:rsidR="004261F8">
        <w:rPr>
          <w:color w:val="000000"/>
          <w:sz w:val="28"/>
          <w:szCs w:val="28"/>
          <w:lang w:val="uk-UA"/>
        </w:rPr>
        <w:t>13</w:t>
      </w:r>
      <w:r w:rsidRPr="002D290F">
        <w:rPr>
          <w:color w:val="000000"/>
          <w:sz w:val="28"/>
          <w:szCs w:val="28"/>
          <w:lang w:val="uk-UA"/>
        </w:rPr>
        <w:t>,</w:t>
      </w:r>
      <w:r w:rsid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 xml:space="preserve">за цільовим </w:t>
      </w:r>
      <w:r w:rsidR="00983750" w:rsidRPr="002D290F">
        <w:rPr>
          <w:color w:val="000000"/>
          <w:sz w:val="28"/>
          <w:szCs w:val="28"/>
          <w:lang w:val="uk-UA"/>
        </w:rPr>
        <w:t xml:space="preserve"> </w:t>
      </w:r>
      <w:r w:rsidRPr="002D290F">
        <w:rPr>
          <w:color w:val="000000"/>
          <w:sz w:val="28"/>
          <w:szCs w:val="28"/>
          <w:lang w:val="uk-UA"/>
        </w:rPr>
        <w:t>призначенням – для</w:t>
      </w:r>
      <w:r w:rsidR="00E21194" w:rsidRPr="002D290F">
        <w:rPr>
          <w:color w:val="000000"/>
          <w:sz w:val="28"/>
          <w:szCs w:val="28"/>
          <w:lang w:val="uk-UA"/>
        </w:rPr>
        <w:t xml:space="preserve"> </w:t>
      </w:r>
      <w:r w:rsidR="00853F9A">
        <w:rPr>
          <w:color w:val="000000"/>
          <w:sz w:val="28"/>
          <w:szCs w:val="28"/>
          <w:lang w:val="uk-UA"/>
        </w:rPr>
        <w:t>буд</w:t>
      </w:r>
      <w:r w:rsidR="00576D0D">
        <w:rPr>
          <w:color w:val="000000"/>
          <w:sz w:val="28"/>
          <w:szCs w:val="28"/>
          <w:lang w:val="uk-UA"/>
        </w:rPr>
        <w:t>івництва та обслуговування</w:t>
      </w:r>
      <w:r w:rsidR="00853F9A">
        <w:rPr>
          <w:color w:val="000000"/>
          <w:sz w:val="28"/>
          <w:szCs w:val="28"/>
          <w:lang w:val="uk-UA"/>
        </w:rPr>
        <w:t xml:space="preserve"> </w:t>
      </w:r>
      <w:r w:rsidR="00576D0D">
        <w:rPr>
          <w:color w:val="000000"/>
          <w:sz w:val="28"/>
          <w:szCs w:val="28"/>
          <w:lang w:val="uk-UA"/>
        </w:rPr>
        <w:t xml:space="preserve"> </w:t>
      </w:r>
      <w:r w:rsidR="00853F9A">
        <w:rPr>
          <w:color w:val="000000"/>
          <w:sz w:val="28"/>
          <w:szCs w:val="28"/>
          <w:lang w:val="uk-UA"/>
        </w:rPr>
        <w:t>житлового будинку,  господарських  будівель і споруд (присадибна ділянка)</w:t>
      </w:r>
      <w:r w:rsidR="00576D0D">
        <w:rPr>
          <w:color w:val="000000"/>
          <w:sz w:val="28"/>
          <w:szCs w:val="28"/>
          <w:lang w:val="uk-UA"/>
        </w:rPr>
        <w:t>.</w:t>
      </w:r>
    </w:p>
    <w:p w14:paraId="4DD433C0" w14:textId="77777777" w:rsidR="000B6C74" w:rsidRDefault="000B6C74" w:rsidP="000B6C74">
      <w:pPr>
        <w:pStyle w:val="a5"/>
        <w:tabs>
          <w:tab w:val="left" w:pos="360"/>
        </w:tabs>
        <w:ind w:left="0"/>
        <w:jc w:val="both"/>
        <w:rPr>
          <w:color w:val="000000"/>
          <w:sz w:val="28"/>
          <w:szCs w:val="28"/>
        </w:rPr>
      </w:pPr>
      <w:r w:rsidRPr="000B613B">
        <w:rPr>
          <w:color w:val="000000"/>
          <w:sz w:val="28"/>
          <w:szCs w:val="28"/>
        </w:rPr>
        <w:t xml:space="preserve">       </w:t>
      </w:r>
      <w:r w:rsidRPr="002963FA">
        <w:rPr>
          <w:color w:val="000000"/>
          <w:sz w:val="28"/>
          <w:szCs w:val="28"/>
        </w:rPr>
        <w:t xml:space="preserve">Зобов’язати </w:t>
      </w:r>
      <w:r>
        <w:rPr>
          <w:color w:val="000000"/>
          <w:sz w:val="28"/>
          <w:szCs w:val="28"/>
        </w:rPr>
        <w:t xml:space="preserve"> </w:t>
      </w:r>
      <w:r w:rsidR="00FC12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754CCA">
        <w:rPr>
          <w:color w:val="000000"/>
          <w:sz w:val="28"/>
          <w:szCs w:val="28"/>
        </w:rPr>
        <w:t xml:space="preserve"> місячний</w:t>
      </w:r>
      <w:r w:rsidR="00FC121B">
        <w:rPr>
          <w:color w:val="000000"/>
          <w:sz w:val="28"/>
          <w:szCs w:val="28"/>
        </w:rPr>
        <w:t xml:space="preserve"> </w:t>
      </w:r>
      <w:r w:rsidRPr="00754CCA">
        <w:rPr>
          <w:color w:val="000000"/>
          <w:sz w:val="28"/>
          <w:szCs w:val="28"/>
        </w:rPr>
        <w:t xml:space="preserve"> термін</w:t>
      </w:r>
      <w:r w:rsidR="00FC121B">
        <w:rPr>
          <w:color w:val="000000"/>
          <w:sz w:val="28"/>
          <w:szCs w:val="28"/>
        </w:rPr>
        <w:t xml:space="preserve"> </w:t>
      </w:r>
      <w:r w:rsidRPr="00754CCA">
        <w:rPr>
          <w:color w:val="000000"/>
          <w:sz w:val="28"/>
          <w:szCs w:val="28"/>
        </w:rPr>
        <w:t xml:space="preserve"> укласти з міською радою догов</w:t>
      </w:r>
      <w:r>
        <w:rPr>
          <w:color w:val="000000"/>
          <w:sz w:val="28"/>
          <w:szCs w:val="28"/>
        </w:rPr>
        <w:t>і</w:t>
      </w:r>
      <w:r w:rsidRPr="00754CCA">
        <w:rPr>
          <w:color w:val="000000"/>
          <w:sz w:val="28"/>
          <w:szCs w:val="28"/>
        </w:rPr>
        <w:t xml:space="preserve">р </w:t>
      </w:r>
      <w:r>
        <w:rPr>
          <w:color w:val="000000"/>
          <w:sz w:val="28"/>
          <w:szCs w:val="28"/>
        </w:rPr>
        <w:t>оренди землі</w:t>
      </w:r>
      <w:r w:rsidRPr="00754CCA">
        <w:rPr>
          <w:color w:val="000000"/>
          <w:sz w:val="28"/>
          <w:szCs w:val="28"/>
        </w:rPr>
        <w:t xml:space="preserve"> та неухильно виконувати обов’язки землекористувачів відповідно до вимог ст. 96 ЗКУ</w:t>
      </w:r>
      <w:r>
        <w:rPr>
          <w:color w:val="000000"/>
          <w:sz w:val="28"/>
          <w:szCs w:val="28"/>
        </w:rPr>
        <w:t>.</w:t>
      </w:r>
    </w:p>
    <w:p w14:paraId="60D21C52" w14:textId="77777777" w:rsidR="000B6C74" w:rsidRPr="00AE51B4" w:rsidRDefault="000B6C74" w:rsidP="00F20CC6">
      <w:pPr>
        <w:ind w:firstLine="708"/>
        <w:jc w:val="both"/>
        <w:rPr>
          <w:color w:val="000000"/>
          <w:sz w:val="28"/>
          <w:szCs w:val="28"/>
          <w:lang w:val="uk-UA"/>
        </w:rPr>
      </w:pPr>
    </w:p>
    <w:bookmarkEnd w:id="0"/>
    <w:p w14:paraId="7795723E" w14:textId="77777777" w:rsidR="006D6BC0" w:rsidRDefault="006D6BC0" w:rsidP="006D6BC0">
      <w:pPr>
        <w:ind w:firstLine="708"/>
        <w:jc w:val="both"/>
        <w:rPr>
          <w:sz w:val="28"/>
          <w:szCs w:val="28"/>
          <w:lang w:val="uk-UA"/>
        </w:rPr>
      </w:pPr>
    </w:p>
    <w:p w14:paraId="3B4CA96A" w14:textId="77777777" w:rsidR="00A72D45" w:rsidRPr="00576D0D" w:rsidRDefault="006D6BC0" w:rsidP="0010524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Лубенський міський голова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Олександр ГРИЦАЄНКО</w:t>
      </w:r>
    </w:p>
    <w:sectPr w:rsidR="00A72D45" w:rsidRPr="00576D0D" w:rsidSect="008838C3">
      <w:pgSz w:w="11906" w:h="16838"/>
      <w:pgMar w:top="709" w:right="850" w:bottom="426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0340C"/>
    <w:multiLevelType w:val="hybridMultilevel"/>
    <w:tmpl w:val="12021ADE"/>
    <w:lvl w:ilvl="0" w:tplc="3D3A4504">
      <w:start w:val="1"/>
      <w:numFmt w:val="decimal"/>
      <w:lvlText w:val="%1."/>
      <w:lvlJc w:val="left"/>
      <w:pPr>
        <w:ind w:left="1428" w:hanging="360"/>
      </w:pPr>
      <w:rPr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0115B02"/>
    <w:multiLevelType w:val="hybridMultilevel"/>
    <w:tmpl w:val="AA92271A"/>
    <w:lvl w:ilvl="0" w:tplc="BF5262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C0"/>
    <w:rsid w:val="00062974"/>
    <w:rsid w:val="000B6C74"/>
    <w:rsid w:val="000F2BEE"/>
    <w:rsid w:val="0010524E"/>
    <w:rsid w:val="00113F5F"/>
    <w:rsid w:val="001B19ED"/>
    <w:rsid w:val="001B2DD3"/>
    <w:rsid w:val="001C42B4"/>
    <w:rsid w:val="00270D43"/>
    <w:rsid w:val="0027615E"/>
    <w:rsid w:val="002D068A"/>
    <w:rsid w:val="002D290F"/>
    <w:rsid w:val="00391DB6"/>
    <w:rsid w:val="003A12AC"/>
    <w:rsid w:val="003C5DEB"/>
    <w:rsid w:val="003D5DC3"/>
    <w:rsid w:val="00415788"/>
    <w:rsid w:val="004261F8"/>
    <w:rsid w:val="004374F0"/>
    <w:rsid w:val="004B6D49"/>
    <w:rsid w:val="004D5FB5"/>
    <w:rsid w:val="004F0D85"/>
    <w:rsid w:val="004F2CAB"/>
    <w:rsid w:val="00566381"/>
    <w:rsid w:val="00576D0D"/>
    <w:rsid w:val="005A1C76"/>
    <w:rsid w:val="005B2629"/>
    <w:rsid w:val="00611019"/>
    <w:rsid w:val="006C11C4"/>
    <w:rsid w:val="006C24AC"/>
    <w:rsid w:val="006C78C0"/>
    <w:rsid w:val="006D4997"/>
    <w:rsid w:val="006D6BC0"/>
    <w:rsid w:val="0073047C"/>
    <w:rsid w:val="007318A7"/>
    <w:rsid w:val="007660F0"/>
    <w:rsid w:val="007A250B"/>
    <w:rsid w:val="007D4811"/>
    <w:rsid w:val="007E4A2F"/>
    <w:rsid w:val="008178CF"/>
    <w:rsid w:val="00853F9A"/>
    <w:rsid w:val="0087106A"/>
    <w:rsid w:val="00884AF9"/>
    <w:rsid w:val="00983750"/>
    <w:rsid w:val="009E4B5E"/>
    <w:rsid w:val="00A14497"/>
    <w:rsid w:val="00A72D45"/>
    <w:rsid w:val="00A73BBA"/>
    <w:rsid w:val="00A87F21"/>
    <w:rsid w:val="00A97F5E"/>
    <w:rsid w:val="00AE22B9"/>
    <w:rsid w:val="00AE51B4"/>
    <w:rsid w:val="00BD1243"/>
    <w:rsid w:val="00C25A84"/>
    <w:rsid w:val="00C41228"/>
    <w:rsid w:val="00C5673C"/>
    <w:rsid w:val="00C573DE"/>
    <w:rsid w:val="00C57F78"/>
    <w:rsid w:val="00C72C75"/>
    <w:rsid w:val="00C95125"/>
    <w:rsid w:val="00CB1ACE"/>
    <w:rsid w:val="00CE0D27"/>
    <w:rsid w:val="00CF084B"/>
    <w:rsid w:val="00CF0CCD"/>
    <w:rsid w:val="00D053B4"/>
    <w:rsid w:val="00D14330"/>
    <w:rsid w:val="00D427C0"/>
    <w:rsid w:val="00D56458"/>
    <w:rsid w:val="00D97AC7"/>
    <w:rsid w:val="00DD1FB6"/>
    <w:rsid w:val="00DF5E02"/>
    <w:rsid w:val="00E21194"/>
    <w:rsid w:val="00E37140"/>
    <w:rsid w:val="00E633C3"/>
    <w:rsid w:val="00E8179E"/>
    <w:rsid w:val="00EB7F7F"/>
    <w:rsid w:val="00EE51A6"/>
    <w:rsid w:val="00F20CC6"/>
    <w:rsid w:val="00FB09FF"/>
    <w:rsid w:val="00FC121B"/>
    <w:rsid w:val="00FC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A7E7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6D6BC0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6BC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6D6BC0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6D6B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uiPriority w:val="99"/>
    <w:rsid w:val="006D6BC0"/>
  </w:style>
  <w:style w:type="paragraph" w:customStyle="1" w:styleId="p2">
    <w:name w:val="p2"/>
    <w:basedOn w:val="a"/>
    <w:uiPriority w:val="99"/>
    <w:rsid w:val="006D6BC0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6D6BC0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6D6BC0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6D6BC0"/>
    <w:pPr>
      <w:ind w:left="720"/>
      <w:contextualSpacing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A12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12A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2024-12-03T08:51:00Z</cp:lastPrinted>
  <dcterms:created xsi:type="dcterms:W3CDTF">2024-12-02T06:54:00Z</dcterms:created>
  <dcterms:modified xsi:type="dcterms:W3CDTF">2024-12-03T08:52:00Z</dcterms:modified>
</cp:coreProperties>
</file>