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8A" w:rsidRPr="00D05C84" w:rsidRDefault="00734490" w:rsidP="00314023">
      <w:pPr>
        <w:ind w:left="3540" w:firstLine="708"/>
        <w:jc w:val="right"/>
        <w:rPr>
          <w:b/>
        </w:rPr>
      </w:pPr>
      <w:r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05pt;margin-top:-23.15pt;width:36.6pt;height:54.15pt;z-index:1" o:allowincell="f">
            <v:imagedata r:id="rId5" o:title="3зуб"/>
          </v:shape>
        </w:pict>
      </w:r>
      <w:r w:rsidR="005A523B" w:rsidRPr="00D05C84">
        <w:rPr>
          <w:b/>
        </w:rPr>
        <w:t xml:space="preserve"> </w:t>
      </w:r>
    </w:p>
    <w:p w:rsidR="009A3B8A" w:rsidRPr="00D05C84" w:rsidRDefault="009A3B8A" w:rsidP="000E3DCB">
      <w:pPr>
        <w:ind w:left="3540" w:firstLine="708"/>
        <w:jc w:val="right"/>
        <w:rPr>
          <w:b/>
        </w:rPr>
      </w:pPr>
    </w:p>
    <w:p w:rsidR="009A3B8A" w:rsidRPr="00D05C84" w:rsidRDefault="009A3B8A" w:rsidP="000E3DCB">
      <w:pPr>
        <w:pStyle w:val="a7"/>
        <w:rPr>
          <w:b/>
          <w:sz w:val="24"/>
          <w:szCs w:val="24"/>
        </w:rPr>
      </w:pPr>
    </w:p>
    <w:p w:rsidR="00C2382F" w:rsidRPr="00D05C84" w:rsidRDefault="00C2382F" w:rsidP="00C2382F">
      <w:pPr>
        <w:jc w:val="center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ЛУБЕНСЬКА МІСЬКА РАДА</w:t>
      </w:r>
    </w:p>
    <w:p w:rsidR="00C2382F" w:rsidRPr="00D05C84" w:rsidRDefault="00C2382F" w:rsidP="00C2382F">
      <w:pPr>
        <w:jc w:val="center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ЛУБЕНСЬКОГО РАЙОНУ</w:t>
      </w:r>
    </w:p>
    <w:p w:rsidR="00C2382F" w:rsidRPr="00D05C84" w:rsidRDefault="00C2382F" w:rsidP="00C2382F">
      <w:pPr>
        <w:jc w:val="center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ПОЛТАВСЬКОЇ ОБЛАСТІ</w:t>
      </w:r>
    </w:p>
    <w:p w:rsidR="00C2382F" w:rsidRPr="00D05C84" w:rsidRDefault="00C2382F" w:rsidP="00C2382F">
      <w:pPr>
        <w:pStyle w:val="a7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 xml:space="preserve"> (</w:t>
      </w:r>
      <w:r w:rsidR="00F654E5" w:rsidRPr="00D05C84">
        <w:rPr>
          <w:b/>
          <w:sz w:val="28"/>
          <w:szCs w:val="28"/>
          <w:lang w:val="ru-RU"/>
        </w:rPr>
        <w:t>сорок восьма</w:t>
      </w:r>
      <w:r w:rsidRPr="00D05C84">
        <w:rPr>
          <w:b/>
          <w:sz w:val="28"/>
          <w:szCs w:val="28"/>
        </w:rPr>
        <w:t xml:space="preserve"> сесія восьмого скликання)</w:t>
      </w:r>
    </w:p>
    <w:p w:rsidR="00C2382F" w:rsidRPr="00D05C84" w:rsidRDefault="00C2382F" w:rsidP="00C2382F">
      <w:pPr>
        <w:pStyle w:val="a7"/>
        <w:rPr>
          <w:b/>
          <w:sz w:val="28"/>
          <w:szCs w:val="28"/>
        </w:rPr>
      </w:pPr>
    </w:p>
    <w:p w:rsidR="00C2382F" w:rsidRPr="00D05C84" w:rsidRDefault="00C2382F" w:rsidP="00C2382F">
      <w:pPr>
        <w:pStyle w:val="a7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РІШЕННЯ</w:t>
      </w:r>
    </w:p>
    <w:p w:rsidR="00C2382F" w:rsidRPr="00D05C84" w:rsidRDefault="00C2382F" w:rsidP="00F654E5">
      <w:pPr>
        <w:tabs>
          <w:tab w:val="left" w:pos="3990"/>
        </w:tabs>
        <w:rPr>
          <w:sz w:val="28"/>
          <w:szCs w:val="28"/>
        </w:rPr>
      </w:pPr>
      <w:r w:rsidRPr="00D05C84">
        <w:rPr>
          <w:sz w:val="28"/>
          <w:szCs w:val="28"/>
          <w:lang w:val="ru-RU"/>
        </w:rPr>
        <w:t>1</w:t>
      </w:r>
      <w:r w:rsidR="00F654E5" w:rsidRPr="00D05C84">
        <w:rPr>
          <w:sz w:val="28"/>
          <w:szCs w:val="28"/>
          <w:lang w:val="ru-RU"/>
        </w:rPr>
        <w:t>9</w:t>
      </w:r>
      <w:r w:rsidRPr="00D05C84">
        <w:rPr>
          <w:sz w:val="28"/>
          <w:szCs w:val="28"/>
        </w:rPr>
        <w:t xml:space="preserve"> </w:t>
      </w:r>
      <w:r w:rsidR="00B10345" w:rsidRPr="00D05C84">
        <w:rPr>
          <w:sz w:val="28"/>
          <w:szCs w:val="28"/>
        </w:rPr>
        <w:t>грудня</w:t>
      </w:r>
      <w:r w:rsidRPr="00D05C84">
        <w:rPr>
          <w:sz w:val="28"/>
          <w:szCs w:val="28"/>
        </w:rPr>
        <w:t xml:space="preserve"> 202</w:t>
      </w:r>
      <w:r w:rsidR="00F654E5" w:rsidRPr="00D05C84">
        <w:rPr>
          <w:sz w:val="28"/>
          <w:szCs w:val="28"/>
        </w:rPr>
        <w:t>4</w:t>
      </w:r>
      <w:r w:rsidRPr="00D05C84">
        <w:rPr>
          <w:sz w:val="28"/>
          <w:szCs w:val="28"/>
        </w:rPr>
        <w:t xml:space="preserve"> року  </w:t>
      </w:r>
    </w:p>
    <w:p w:rsidR="00B10345" w:rsidRPr="00D05C84" w:rsidRDefault="00B10345" w:rsidP="00F654E5">
      <w:pPr>
        <w:tabs>
          <w:tab w:val="left" w:pos="3990"/>
        </w:tabs>
        <w:rPr>
          <w:sz w:val="28"/>
          <w:szCs w:val="28"/>
        </w:rPr>
      </w:pPr>
    </w:p>
    <w:p w:rsidR="009A3B8A" w:rsidRPr="00D05C84" w:rsidRDefault="009A3B8A" w:rsidP="00F654E5">
      <w:pPr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Про затвердження цільової соціальної</w:t>
      </w:r>
    </w:p>
    <w:p w:rsidR="009A3B8A" w:rsidRPr="00D05C84" w:rsidRDefault="009A3B8A" w:rsidP="00F654E5">
      <w:pPr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програми забезпечення виробами медичного</w:t>
      </w:r>
    </w:p>
    <w:p w:rsidR="009A3B8A" w:rsidRPr="00D05C84" w:rsidRDefault="009A3B8A" w:rsidP="00F654E5">
      <w:pPr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призначення осіб з інвалідністю та</w:t>
      </w:r>
    </w:p>
    <w:p w:rsidR="009A3B8A" w:rsidRPr="00D05C84" w:rsidRDefault="009A3B8A" w:rsidP="00F654E5">
      <w:pPr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дітей з інвалідністю на 20</w:t>
      </w:r>
      <w:r w:rsidR="00000925" w:rsidRPr="00D05C84">
        <w:rPr>
          <w:b/>
          <w:sz w:val="28"/>
          <w:szCs w:val="28"/>
        </w:rPr>
        <w:t>22</w:t>
      </w:r>
      <w:r w:rsidRPr="00D05C84">
        <w:rPr>
          <w:b/>
          <w:sz w:val="28"/>
          <w:szCs w:val="28"/>
        </w:rPr>
        <w:t xml:space="preserve"> </w:t>
      </w:r>
      <w:r w:rsidR="00000925" w:rsidRPr="00D05C84">
        <w:rPr>
          <w:b/>
          <w:sz w:val="28"/>
          <w:szCs w:val="28"/>
        </w:rPr>
        <w:t>–2024 роки</w:t>
      </w:r>
    </w:p>
    <w:p w:rsidR="009A3B8A" w:rsidRPr="00D05C84" w:rsidRDefault="0021727B" w:rsidP="00F654E5">
      <w:pPr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у новій редакції</w:t>
      </w:r>
    </w:p>
    <w:p w:rsidR="0021727B" w:rsidRPr="00D05C84" w:rsidRDefault="0021727B" w:rsidP="00F654E5">
      <w:pPr>
        <w:rPr>
          <w:b/>
          <w:sz w:val="28"/>
          <w:szCs w:val="28"/>
        </w:rPr>
      </w:pPr>
    </w:p>
    <w:p w:rsidR="009A3B8A" w:rsidRPr="00D05C84" w:rsidRDefault="009A3B8A" w:rsidP="00F654E5">
      <w:pPr>
        <w:spacing w:line="276" w:lineRule="auto"/>
        <w:ind w:firstLine="709"/>
        <w:jc w:val="both"/>
        <w:rPr>
          <w:sz w:val="28"/>
          <w:szCs w:val="28"/>
        </w:rPr>
      </w:pPr>
      <w:r w:rsidRPr="00D05C84">
        <w:rPr>
          <w:sz w:val="28"/>
          <w:szCs w:val="28"/>
        </w:rPr>
        <w:t>Відповідно до Закону України «</w:t>
      </w:r>
      <w:r w:rsidR="00000925" w:rsidRPr="00D05C84">
        <w:rPr>
          <w:sz w:val="28"/>
          <w:szCs w:val="28"/>
        </w:rPr>
        <w:t>Про основи соціальної захищеності осіб з інвалідністю в Україні</w:t>
      </w:r>
      <w:r w:rsidRPr="00D05C84">
        <w:rPr>
          <w:sz w:val="28"/>
          <w:szCs w:val="28"/>
        </w:rPr>
        <w:t>», постанови Кабінету Міністрів України від 03.12.2009р. №1301 «</w:t>
      </w:r>
      <w:r w:rsidR="00000925" w:rsidRPr="00D05C84">
        <w:rPr>
          <w:sz w:val="28"/>
          <w:szCs w:val="28"/>
        </w:rPr>
        <w:t>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</w:t>
      </w:r>
      <w:r w:rsidRPr="00D05C84">
        <w:rPr>
          <w:sz w:val="28"/>
          <w:szCs w:val="28"/>
        </w:rPr>
        <w:t>»,</w:t>
      </w:r>
      <w:r w:rsidR="0021727B" w:rsidRPr="00D05C84">
        <w:rPr>
          <w:sz w:val="28"/>
          <w:szCs w:val="28"/>
        </w:rPr>
        <w:t xml:space="preserve"> </w:t>
      </w:r>
      <w:r w:rsidR="00A565F1" w:rsidRPr="00D05C84">
        <w:rPr>
          <w:sz w:val="28"/>
          <w:szCs w:val="28"/>
        </w:rPr>
        <w:t xml:space="preserve">керуючись </w:t>
      </w:r>
      <w:r w:rsidRPr="00D05C84">
        <w:rPr>
          <w:sz w:val="28"/>
          <w:szCs w:val="28"/>
        </w:rPr>
        <w:t xml:space="preserve"> ст. </w:t>
      </w:r>
      <w:r w:rsidR="0021727B" w:rsidRPr="00D05C84">
        <w:rPr>
          <w:sz w:val="28"/>
          <w:szCs w:val="28"/>
        </w:rPr>
        <w:t xml:space="preserve">25, </w:t>
      </w:r>
      <w:r w:rsidRPr="00D05C84">
        <w:rPr>
          <w:sz w:val="28"/>
          <w:szCs w:val="28"/>
        </w:rPr>
        <w:t>26</w:t>
      </w:r>
      <w:r w:rsidR="0021727B" w:rsidRPr="00D05C84">
        <w:rPr>
          <w:sz w:val="28"/>
          <w:szCs w:val="28"/>
        </w:rPr>
        <w:t>, 59</w:t>
      </w:r>
      <w:r w:rsidRPr="00D05C84">
        <w:rPr>
          <w:sz w:val="28"/>
          <w:szCs w:val="28"/>
        </w:rPr>
        <w:t xml:space="preserve"> Закону України «Про місцеве самоврядування в Україні»,</w:t>
      </w:r>
    </w:p>
    <w:p w:rsidR="009A3B8A" w:rsidRPr="00D05C84" w:rsidRDefault="009A3B8A" w:rsidP="00F654E5">
      <w:pPr>
        <w:spacing w:line="276" w:lineRule="auto"/>
        <w:jc w:val="center"/>
        <w:rPr>
          <w:b/>
          <w:sz w:val="28"/>
          <w:szCs w:val="28"/>
        </w:rPr>
      </w:pPr>
      <w:r w:rsidRPr="00D05C84">
        <w:rPr>
          <w:b/>
          <w:sz w:val="28"/>
          <w:szCs w:val="28"/>
        </w:rPr>
        <w:t>міська рада вирішила:</w:t>
      </w:r>
    </w:p>
    <w:p w:rsidR="009A3B8A" w:rsidRPr="00D05C84" w:rsidRDefault="009A3B8A" w:rsidP="00F654E5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05C84">
        <w:rPr>
          <w:sz w:val="28"/>
          <w:szCs w:val="28"/>
        </w:rPr>
        <w:t>Затвердити цільову соціальну програму забезпечення виробами медичного призначення осіб з інвалідністю та дітей з інвалідністю на 20</w:t>
      </w:r>
      <w:r w:rsidR="0043595C" w:rsidRPr="00D05C84">
        <w:rPr>
          <w:sz w:val="28"/>
          <w:szCs w:val="28"/>
        </w:rPr>
        <w:t>2</w:t>
      </w:r>
      <w:r w:rsidR="00000925" w:rsidRPr="00D05C84">
        <w:rPr>
          <w:sz w:val="28"/>
          <w:szCs w:val="28"/>
        </w:rPr>
        <w:t>2</w:t>
      </w:r>
      <w:r w:rsidRPr="00D05C84">
        <w:rPr>
          <w:sz w:val="28"/>
          <w:szCs w:val="28"/>
        </w:rPr>
        <w:t xml:space="preserve"> </w:t>
      </w:r>
      <w:r w:rsidR="00000925" w:rsidRPr="00D05C84">
        <w:rPr>
          <w:sz w:val="28"/>
          <w:szCs w:val="28"/>
        </w:rPr>
        <w:t xml:space="preserve">– 2024 </w:t>
      </w:r>
      <w:r w:rsidRPr="00D05C84">
        <w:rPr>
          <w:sz w:val="28"/>
          <w:szCs w:val="28"/>
        </w:rPr>
        <w:t>р</w:t>
      </w:r>
      <w:r w:rsidR="00000925" w:rsidRPr="00D05C84">
        <w:rPr>
          <w:sz w:val="28"/>
          <w:szCs w:val="28"/>
        </w:rPr>
        <w:t>о</w:t>
      </w:r>
      <w:r w:rsidRPr="00D05C84">
        <w:rPr>
          <w:sz w:val="28"/>
          <w:szCs w:val="28"/>
        </w:rPr>
        <w:t>к</w:t>
      </w:r>
      <w:r w:rsidR="00000925" w:rsidRPr="00D05C84">
        <w:rPr>
          <w:sz w:val="28"/>
          <w:szCs w:val="28"/>
        </w:rPr>
        <w:t>и</w:t>
      </w:r>
      <w:r w:rsidRPr="00D05C84">
        <w:rPr>
          <w:sz w:val="28"/>
          <w:szCs w:val="28"/>
        </w:rPr>
        <w:t xml:space="preserve"> (додається)</w:t>
      </w:r>
      <w:r w:rsidR="0021727B" w:rsidRPr="00D05C84">
        <w:rPr>
          <w:sz w:val="28"/>
          <w:szCs w:val="28"/>
        </w:rPr>
        <w:t xml:space="preserve"> у новій редакції</w:t>
      </w:r>
      <w:r w:rsidRPr="00D05C84">
        <w:rPr>
          <w:sz w:val="28"/>
          <w:szCs w:val="28"/>
        </w:rPr>
        <w:t>.</w:t>
      </w:r>
    </w:p>
    <w:p w:rsidR="00000925" w:rsidRPr="00D05C84" w:rsidRDefault="00000925" w:rsidP="00F654E5">
      <w:pPr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eastAsia="uk-UA"/>
        </w:rPr>
      </w:pPr>
      <w:r w:rsidRPr="00D05C84">
        <w:rPr>
          <w:sz w:val="28"/>
          <w:szCs w:val="28"/>
          <w:lang w:eastAsia="uk-UA"/>
        </w:rPr>
        <w:t>Організацію виконання рішення покласти на управління охорони здоров’я виконавчого комітету Лубенської міської ради Лубенського району Полтавської області (начальник Ківа В. В.).</w:t>
      </w:r>
    </w:p>
    <w:p w:rsidR="00000925" w:rsidRPr="00D05C84" w:rsidRDefault="00000925" w:rsidP="00F654E5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05C84">
        <w:rPr>
          <w:sz w:val="28"/>
          <w:szCs w:val="28"/>
        </w:rPr>
        <w:t>Фінансовому управлінню виконавчого комітету Лубенської міської ради Лубенського району Полтавської області</w:t>
      </w:r>
      <w:r w:rsidR="00C2382F" w:rsidRPr="00D05C84">
        <w:rPr>
          <w:sz w:val="28"/>
          <w:szCs w:val="28"/>
        </w:rPr>
        <w:t xml:space="preserve"> (начальник Романенко Т.О.)</w:t>
      </w:r>
      <w:r w:rsidRPr="00D05C84">
        <w:rPr>
          <w:sz w:val="28"/>
          <w:szCs w:val="28"/>
        </w:rPr>
        <w:t xml:space="preserve"> забезпечити фінансування цільової соціальної програми забезпечення виробами медичного призначення осіб з інвалідністю та дітей з інвалідністю на 2022 –2024 роки</w:t>
      </w:r>
    </w:p>
    <w:p w:rsidR="00000925" w:rsidRPr="00D05C84" w:rsidRDefault="00000925" w:rsidP="00F654E5">
      <w:pPr>
        <w:spacing w:line="276" w:lineRule="auto"/>
        <w:ind w:firstLine="709"/>
        <w:jc w:val="both"/>
        <w:rPr>
          <w:sz w:val="28"/>
          <w:szCs w:val="28"/>
          <w:lang w:eastAsia="uk-UA"/>
        </w:rPr>
      </w:pPr>
      <w:r w:rsidRPr="00D05C84">
        <w:rPr>
          <w:sz w:val="28"/>
          <w:szCs w:val="28"/>
          <w:lang w:eastAsia="uk-UA"/>
        </w:rPr>
        <w:t>4.  </w:t>
      </w:r>
      <w:r w:rsidR="00F654E5" w:rsidRPr="00D05C84">
        <w:rPr>
          <w:sz w:val="28"/>
          <w:szCs w:val="28"/>
          <w:lang w:eastAsia="uk-UA"/>
        </w:rPr>
        <w:t xml:space="preserve">    Контроль за виконанням рішення покласти на керуючого справами виконавчого комітету Лубенської міської ради Лубенського району Полтавської області Білокінь Ю. М., постійну депутатську комісію з питань планування бюджету та фінансів, постійну депутатську комісію з питань охорони здоров՚я, материнства та дитинства.</w:t>
      </w:r>
    </w:p>
    <w:p w:rsidR="00000925" w:rsidRPr="00D05C84" w:rsidRDefault="00000925" w:rsidP="00000925">
      <w:pPr>
        <w:spacing w:line="360" w:lineRule="auto"/>
        <w:jc w:val="both"/>
        <w:rPr>
          <w:sz w:val="28"/>
          <w:szCs w:val="28"/>
          <w:lang w:eastAsia="uk-UA"/>
        </w:rPr>
      </w:pPr>
    </w:p>
    <w:p w:rsidR="00C2382F" w:rsidRPr="00D05C84" w:rsidRDefault="00000925" w:rsidP="00734490">
      <w:pPr>
        <w:spacing w:line="360" w:lineRule="auto"/>
        <w:jc w:val="both"/>
        <w:rPr>
          <w:sz w:val="28"/>
          <w:szCs w:val="28"/>
        </w:rPr>
      </w:pPr>
      <w:r w:rsidRPr="00D05C84">
        <w:rPr>
          <w:sz w:val="28"/>
          <w:szCs w:val="28"/>
        </w:rPr>
        <w:t xml:space="preserve">Лубенський міський голова                       </w:t>
      </w:r>
      <w:r w:rsidRPr="00D05C84">
        <w:rPr>
          <w:sz w:val="28"/>
          <w:szCs w:val="28"/>
        </w:rPr>
        <w:tab/>
      </w:r>
      <w:r w:rsidRPr="00D05C84">
        <w:rPr>
          <w:sz w:val="28"/>
          <w:szCs w:val="28"/>
        </w:rPr>
        <w:tab/>
        <w:t xml:space="preserve">      Олександр ГРИЦАЄНКО</w:t>
      </w:r>
      <w:r w:rsidRPr="00D05C84">
        <w:rPr>
          <w:sz w:val="28"/>
          <w:szCs w:val="28"/>
          <w:lang w:eastAsia="uk-UA"/>
        </w:rPr>
        <w:t xml:space="preserve"> </w:t>
      </w:r>
      <w:bookmarkStart w:id="0" w:name="_GoBack"/>
      <w:bookmarkEnd w:id="0"/>
    </w:p>
    <w:p w:rsidR="00000925" w:rsidRPr="00D05C84" w:rsidRDefault="00000925" w:rsidP="00C2382F"/>
    <w:sectPr w:rsidR="00000925" w:rsidRPr="00D05C84" w:rsidSect="00C2382F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DE1"/>
    <w:multiLevelType w:val="hybridMultilevel"/>
    <w:tmpl w:val="CEC62F52"/>
    <w:lvl w:ilvl="0" w:tplc="FCF83DF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289E6CBA"/>
    <w:multiLevelType w:val="hybridMultilevel"/>
    <w:tmpl w:val="CEC62F52"/>
    <w:lvl w:ilvl="0" w:tplc="FCF83DF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46FB5052"/>
    <w:multiLevelType w:val="hybridMultilevel"/>
    <w:tmpl w:val="F8AEE766"/>
    <w:lvl w:ilvl="0" w:tplc="84ECC1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1B3"/>
    <w:rsid w:val="00000925"/>
    <w:rsid w:val="00066411"/>
    <w:rsid w:val="000B3B77"/>
    <w:rsid w:val="000E3DCB"/>
    <w:rsid w:val="00111405"/>
    <w:rsid w:val="00144977"/>
    <w:rsid w:val="00146C0A"/>
    <w:rsid w:val="00160E50"/>
    <w:rsid w:val="0019077D"/>
    <w:rsid w:val="00195454"/>
    <w:rsid w:val="0021727B"/>
    <w:rsid w:val="002203D3"/>
    <w:rsid w:val="002421D7"/>
    <w:rsid w:val="002454BE"/>
    <w:rsid w:val="002C2880"/>
    <w:rsid w:val="003029B8"/>
    <w:rsid w:val="00312FA1"/>
    <w:rsid w:val="00314023"/>
    <w:rsid w:val="003B7194"/>
    <w:rsid w:val="003D130F"/>
    <w:rsid w:val="004018BD"/>
    <w:rsid w:val="004315F6"/>
    <w:rsid w:val="0043595C"/>
    <w:rsid w:val="00472B03"/>
    <w:rsid w:val="004A57E3"/>
    <w:rsid w:val="004D6130"/>
    <w:rsid w:val="005178D2"/>
    <w:rsid w:val="005A312F"/>
    <w:rsid w:val="005A523B"/>
    <w:rsid w:val="005C347E"/>
    <w:rsid w:val="005E1ADA"/>
    <w:rsid w:val="005E7E28"/>
    <w:rsid w:val="006B109B"/>
    <w:rsid w:val="006D3271"/>
    <w:rsid w:val="00734490"/>
    <w:rsid w:val="0078637A"/>
    <w:rsid w:val="007B19DA"/>
    <w:rsid w:val="007B21BB"/>
    <w:rsid w:val="007B44A4"/>
    <w:rsid w:val="008074D2"/>
    <w:rsid w:val="008333B7"/>
    <w:rsid w:val="00842850"/>
    <w:rsid w:val="00850E4C"/>
    <w:rsid w:val="00876CEA"/>
    <w:rsid w:val="008C7943"/>
    <w:rsid w:val="00967537"/>
    <w:rsid w:val="009A3B8A"/>
    <w:rsid w:val="009A4FF9"/>
    <w:rsid w:val="009E5722"/>
    <w:rsid w:val="00A22304"/>
    <w:rsid w:val="00A32627"/>
    <w:rsid w:val="00A54F3A"/>
    <w:rsid w:val="00A565F1"/>
    <w:rsid w:val="00A83E3C"/>
    <w:rsid w:val="00B10345"/>
    <w:rsid w:val="00B1431E"/>
    <w:rsid w:val="00B24E2D"/>
    <w:rsid w:val="00B3751C"/>
    <w:rsid w:val="00BB71B3"/>
    <w:rsid w:val="00C2382F"/>
    <w:rsid w:val="00C85EF0"/>
    <w:rsid w:val="00CD0738"/>
    <w:rsid w:val="00CE07FD"/>
    <w:rsid w:val="00D05C84"/>
    <w:rsid w:val="00D34F22"/>
    <w:rsid w:val="00ED34BC"/>
    <w:rsid w:val="00F25AAE"/>
    <w:rsid w:val="00F50AB8"/>
    <w:rsid w:val="00F654E5"/>
    <w:rsid w:val="00F870B5"/>
    <w:rsid w:val="00F95E61"/>
    <w:rsid w:val="00FB024D"/>
    <w:rsid w:val="00FD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DBBA6BD"/>
  <w15:docId w15:val="{82CB7D4E-C3BD-4674-81D6-CFF79327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30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8BD"/>
    <w:pPr>
      <w:ind w:left="720"/>
      <w:contextualSpacing/>
    </w:pPr>
  </w:style>
  <w:style w:type="table" w:styleId="a4">
    <w:name w:val="Table Grid"/>
    <w:basedOn w:val="a1"/>
    <w:uiPriority w:val="39"/>
    <w:rsid w:val="004A5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9A4FF9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9A4FF9"/>
    <w:rPr>
      <w:rFonts w:ascii="Segoe UI" w:hAnsi="Segoe UI" w:cs="Segoe UI"/>
      <w:sz w:val="18"/>
      <w:szCs w:val="18"/>
      <w:lang w:eastAsia="ru-RU"/>
    </w:rPr>
  </w:style>
  <w:style w:type="paragraph" w:styleId="a7">
    <w:name w:val="Title"/>
    <w:basedOn w:val="a"/>
    <w:link w:val="a8"/>
    <w:qFormat/>
    <w:rsid w:val="00B3751C"/>
    <w:pPr>
      <w:jc w:val="center"/>
    </w:pPr>
    <w:rPr>
      <w:rFonts w:eastAsia="Calibri"/>
      <w:sz w:val="20"/>
      <w:szCs w:val="20"/>
    </w:rPr>
  </w:style>
  <w:style w:type="character" w:customStyle="1" w:styleId="a8">
    <w:name w:val="Заголовок Знак"/>
    <w:link w:val="a7"/>
    <w:locked/>
    <w:rsid w:val="00B3751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000925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a">
    <w:name w:val="Верхний колонтитул Знак"/>
    <w:link w:val="a9"/>
    <w:rsid w:val="00000925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Users_01</cp:lastModifiedBy>
  <cp:revision>47</cp:revision>
  <cp:lastPrinted>2023-11-29T08:18:00Z</cp:lastPrinted>
  <dcterms:created xsi:type="dcterms:W3CDTF">2018-11-01T12:52:00Z</dcterms:created>
  <dcterms:modified xsi:type="dcterms:W3CDTF">2024-12-05T06:30:00Z</dcterms:modified>
</cp:coreProperties>
</file>