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24" w:rsidRPr="006460D5" w:rsidRDefault="006460D5" w:rsidP="009023C8">
      <w:pPr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0D5">
        <w:rPr>
          <w:sz w:val="28"/>
          <w:szCs w:val="28"/>
          <w:lang w:val="uk-UA"/>
        </w:rPr>
        <w:t xml:space="preserve">                                                             </w:t>
      </w:r>
      <w:r w:rsidR="00D74956">
        <w:rPr>
          <w:sz w:val="28"/>
          <w:szCs w:val="28"/>
          <w:lang w:val="uk-UA"/>
        </w:rPr>
        <w:t xml:space="preserve">         </w:t>
      </w:r>
      <w:r w:rsidRPr="006460D5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6460D5" w:rsidRPr="008448C9" w:rsidRDefault="006460D5" w:rsidP="00AA2B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  <w:r w:rsidR="00611F90" w:rsidRPr="008448C9">
        <w:rPr>
          <w:rFonts w:ascii="Times New Roman" w:hAnsi="Times New Roman" w:cs="Times New Roman"/>
          <w:sz w:val="26"/>
          <w:szCs w:val="26"/>
          <w:lang w:val="uk-UA"/>
        </w:rPr>
        <w:t>Додаток 7</w:t>
      </w:r>
      <w:r w:rsidR="00CE61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74956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</w:p>
    <w:p w:rsidR="00AA2B7E" w:rsidRPr="008448C9" w:rsidRDefault="00AA2B7E" w:rsidP="00E94A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48C9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</w:t>
      </w:r>
      <w:r w:rsidR="008E71AD" w:rsidRPr="008E71A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1AD" w:rsidRPr="008448C9">
        <w:rPr>
          <w:rFonts w:ascii="Times New Roman" w:hAnsi="Times New Roman" w:cs="Times New Roman"/>
          <w:sz w:val="26"/>
          <w:szCs w:val="26"/>
          <w:lang w:val="uk-UA"/>
        </w:rPr>
        <w:t>Лубенської</w:t>
      </w:r>
      <w:r w:rsidR="00736B44" w:rsidRPr="00736B4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36B44" w:rsidRPr="008448C9">
        <w:rPr>
          <w:rFonts w:ascii="Times New Roman" w:hAnsi="Times New Roman" w:cs="Times New Roman"/>
          <w:sz w:val="26"/>
          <w:szCs w:val="26"/>
          <w:lang w:val="uk-UA"/>
        </w:rPr>
        <w:t>міської  ради</w:t>
      </w:r>
    </w:p>
    <w:p w:rsidR="00AA2B7E" w:rsidRPr="008448C9" w:rsidRDefault="00AA2B7E" w:rsidP="00E94A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736B4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301E" w:rsidRPr="008448C9">
        <w:rPr>
          <w:rFonts w:ascii="Times New Roman" w:hAnsi="Times New Roman" w:cs="Times New Roman"/>
          <w:sz w:val="26"/>
          <w:szCs w:val="26"/>
          <w:lang w:val="uk-UA"/>
        </w:rPr>
        <w:t>Лубенського району</w:t>
      </w:r>
      <w:r w:rsidR="008E71AD">
        <w:rPr>
          <w:rFonts w:ascii="Times New Roman" w:hAnsi="Times New Roman" w:cs="Times New Roman"/>
          <w:sz w:val="26"/>
          <w:szCs w:val="26"/>
          <w:lang w:val="uk-UA"/>
        </w:rPr>
        <w:t xml:space="preserve"> Полтавської</w:t>
      </w:r>
    </w:p>
    <w:p w:rsidR="00AA2B7E" w:rsidRPr="008448C9" w:rsidRDefault="00AA2B7E" w:rsidP="008E71A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36B44">
        <w:rPr>
          <w:rFonts w:ascii="Times New Roman" w:hAnsi="Times New Roman" w:cs="Times New Roman"/>
          <w:sz w:val="26"/>
          <w:szCs w:val="26"/>
          <w:lang w:val="uk-UA"/>
        </w:rPr>
        <w:t xml:space="preserve">області від </w:t>
      </w:r>
      <w:r w:rsidR="0014798E">
        <w:rPr>
          <w:rFonts w:ascii="Times New Roman" w:hAnsi="Times New Roman" w:cs="Times New Roman"/>
          <w:sz w:val="26"/>
          <w:szCs w:val="26"/>
          <w:lang w:val="uk-UA"/>
        </w:rPr>
        <w:t>19</w:t>
      </w:r>
      <w:r w:rsidR="00E37936">
        <w:rPr>
          <w:rFonts w:ascii="Times New Roman" w:hAnsi="Times New Roman" w:cs="Times New Roman"/>
          <w:sz w:val="26"/>
          <w:szCs w:val="26"/>
          <w:lang w:val="uk-UA"/>
        </w:rPr>
        <w:t>.12.2024</w:t>
      </w:r>
      <w:r w:rsidR="004672D4">
        <w:rPr>
          <w:rFonts w:ascii="Times New Roman" w:hAnsi="Times New Roman" w:cs="Times New Roman"/>
          <w:sz w:val="26"/>
          <w:szCs w:val="26"/>
          <w:lang w:val="uk-UA"/>
        </w:rPr>
        <w:t>р.</w:t>
      </w:r>
    </w:p>
    <w:p w:rsidR="006460D5" w:rsidRPr="008448C9" w:rsidRDefault="006460D5" w:rsidP="00E94A7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B0378" w:rsidRDefault="006460D5" w:rsidP="005B0378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D74956" w:rsidRDefault="006460D5" w:rsidP="005B0378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установ та закладів, </w:t>
      </w:r>
      <w:r w:rsidR="0014798E">
        <w:rPr>
          <w:rFonts w:ascii="Times New Roman" w:hAnsi="Times New Roman" w:cs="Times New Roman"/>
          <w:sz w:val="28"/>
          <w:szCs w:val="28"/>
          <w:lang w:val="uk-UA"/>
        </w:rPr>
        <w:t>видатки на забезпечення діяльності яких</w:t>
      </w:r>
      <w:r w:rsidR="00AC3736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</w:t>
      </w:r>
      <w:r w:rsidR="0014798E">
        <w:rPr>
          <w:rFonts w:ascii="Times New Roman" w:hAnsi="Times New Roman" w:cs="Times New Roman"/>
          <w:sz w:val="28"/>
          <w:szCs w:val="28"/>
          <w:lang w:val="uk-UA"/>
        </w:rPr>
        <w:t>ся з</w:t>
      </w:r>
      <w:r w:rsidR="00E37936">
        <w:rPr>
          <w:rFonts w:ascii="Times New Roman" w:hAnsi="Times New Roman" w:cs="Times New Roman"/>
          <w:sz w:val="28"/>
          <w:szCs w:val="28"/>
          <w:lang w:val="uk-UA"/>
        </w:rPr>
        <w:t xml:space="preserve"> 01 січня 2025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року з</w:t>
      </w:r>
      <w:r w:rsidR="0014798E">
        <w:rPr>
          <w:rFonts w:ascii="Times New Roman" w:hAnsi="Times New Roman" w:cs="Times New Roman"/>
          <w:sz w:val="28"/>
          <w:szCs w:val="28"/>
          <w:lang w:val="uk-UA"/>
        </w:rPr>
        <w:t>а рахунок коштів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бюджету Лубенської  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A7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5B0378" w:rsidRPr="00944657" w:rsidRDefault="005B0378" w:rsidP="005B0378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7745C" w:rsidRPr="00944657" w:rsidRDefault="00B75D9B" w:rsidP="005B0378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370F8" w:rsidRPr="00944657">
        <w:rPr>
          <w:rFonts w:ascii="Times New Roman" w:hAnsi="Times New Roman" w:cs="Times New Roman"/>
          <w:sz w:val="28"/>
          <w:szCs w:val="28"/>
          <w:lang w:val="uk-UA"/>
        </w:rPr>
        <w:t>Виконавчий комітет Лубенської міської ради Лубенського району</w:t>
      </w:r>
      <w:r w:rsidR="00E4514E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C370F8" w:rsidRPr="009446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3DA2" w:rsidRPr="00944657" w:rsidRDefault="005B0378" w:rsidP="005B0378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D9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DA2" w:rsidRPr="00944657">
        <w:rPr>
          <w:rFonts w:ascii="Times New Roman" w:hAnsi="Times New Roman" w:cs="Times New Roman"/>
          <w:sz w:val="28"/>
          <w:szCs w:val="28"/>
          <w:lang w:val="uk-UA"/>
        </w:rPr>
        <w:t>Управління освіти виконавчого комітету Лубенської міської ради Лубенського району</w:t>
      </w:r>
      <w:r w:rsidR="00AE6243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D4D09" w:rsidRPr="009446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P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B75D9B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Перша гімназія імені Матвія </w:t>
      </w:r>
      <w:proofErr w:type="spellStart"/>
      <w:r w:rsidRPr="00B75D9B">
        <w:rPr>
          <w:rFonts w:ascii="Times New Roman" w:hAnsi="Times New Roman" w:cs="Times New Roman"/>
          <w:spacing w:val="-1"/>
          <w:sz w:val="28"/>
          <w:szCs w:val="28"/>
          <w:lang w:val="uk-UA"/>
        </w:rPr>
        <w:t>Номиса</w:t>
      </w:r>
      <w:proofErr w:type="spellEnd"/>
      <w:r w:rsidRPr="00B75D9B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Лубенської міської ради Лубенсь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кого </w:t>
      </w:r>
      <w:r w:rsidRPr="00B75D9B">
        <w:rPr>
          <w:rFonts w:ascii="Times New Roman" w:hAnsi="Times New Roman" w:cs="Times New Roman"/>
          <w:spacing w:val="-1"/>
          <w:sz w:val="28"/>
          <w:szCs w:val="28"/>
          <w:lang w:val="uk-UA"/>
        </w:rPr>
        <w:t>району Полтавської області.</w:t>
      </w:r>
    </w:p>
    <w:p w:rsidR="002D5F8D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Академічний ліцей імені братів 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Шеметів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Гімназія «ПРОСВІТ»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Гімназія імені Володимира 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Малика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 Лубенського району 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Академічний ліцей «Європейський» Лубенської міської ради 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Гімназія  імені Героя України Віри 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Роїк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Українська класична гімназія Лубенської міської ради 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Навчально-виховний комплекс  «Гімназія-заклад дошкільної освіти» імені Катерини 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Скаржинської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Гімназія імені Василя Барки Лубенської міської ради 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Вищебулатецька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гімназія імені Максима 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Халявицького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Войнихівська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гімназія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Опорний заклад «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Засульський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ліцей Лубенської міської ради Лубенського району Полтавської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P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bCs/>
          <w:sz w:val="28"/>
          <w:szCs w:val="28"/>
          <w:lang w:val="uk-UA"/>
        </w:rPr>
        <w:t>Литвяківська</w:t>
      </w:r>
      <w:proofErr w:type="spellEnd"/>
      <w:r w:rsidRPr="00E52F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гімназія  імені Василя </w:t>
      </w:r>
      <w:proofErr w:type="spellStart"/>
      <w:r w:rsidRPr="00E52F78">
        <w:rPr>
          <w:rFonts w:ascii="Times New Roman" w:hAnsi="Times New Roman" w:cs="Times New Roman"/>
          <w:bCs/>
          <w:sz w:val="28"/>
          <w:szCs w:val="28"/>
          <w:lang w:val="uk-UA"/>
        </w:rPr>
        <w:t>Милорадовича</w:t>
      </w:r>
      <w:proofErr w:type="spellEnd"/>
      <w:r w:rsidRPr="00E52F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Михнівська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гімназія «Успіх»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Новаківська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гімназія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pacing w:val="-1"/>
          <w:sz w:val="28"/>
          <w:szCs w:val="28"/>
          <w:lang w:val="uk-UA"/>
        </w:rPr>
        <w:t>Опорний заклад «</w:t>
      </w:r>
      <w:proofErr w:type="spellStart"/>
      <w:r w:rsidRPr="00E52F78">
        <w:rPr>
          <w:rFonts w:ascii="Times New Roman" w:hAnsi="Times New Roman" w:cs="Times New Roman"/>
          <w:spacing w:val="-1"/>
          <w:sz w:val="28"/>
          <w:szCs w:val="28"/>
          <w:lang w:val="uk-UA"/>
        </w:rPr>
        <w:t>Оріхівський</w:t>
      </w:r>
      <w:proofErr w:type="spellEnd"/>
      <w:r w:rsidRPr="00E52F7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ліцей імені В.М. Леонтовича»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lastRenderedPageBreak/>
        <w:t>Опорний заклад «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Вовчицький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ліцей  імені В.Ф.Мицика Лубенської міської ради Лубенського району Полтавської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Ісківська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класична гімназія  імені Тараса Шевченка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P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bCs/>
          <w:sz w:val="28"/>
          <w:szCs w:val="28"/>
          <w:lang w:val="uk-UA"/>
        </w:rPr>
        <w:t>Опорний заклад «</w:t>
      </w:r>
      <w:proofErr w:type="spellStart"/>
      <w:r w:rsidRPr="00E52F78">
        <w:rPr>
          <w:rFonts w:ascii="Times New Roman" w:hAnsi="Times New Roman" w:cs="Times New Roman"/>
          <w:bCs/>
          <w:sz w:val="28"/>
          <w:szCs w:val="28"/>
          <w:lang w:val="uk-UA"/>
        </w:rPr>
        <w:t>Калайдинцівський</w:t>
      </w:r>
      <w:proofErr w:type="spellEnd"/>
      <w:r w:rsidRPr="00E52F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ліцей» Лубенської міської ради Лубенського району Полтавської області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Снітинська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гімназія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Березотіцька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класична гімназія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 №1 "Дзвіночок"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 №3 "Смородинка"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 №5 «Зірочка»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№8 «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>» Лубенської міської ради Лубенсько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  району Полтавської області.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№9 «Берізка»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№10 «Сонечко»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№11 «Ластівка»  Лубенської 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№12 «Червона Шапочка»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Заклад дошкільної освіти №17 «Золотий ключик»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Березівський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«Берізонька»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Вищебулатецький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“Вербиченька”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Войнихівський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“Струмочок”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Засульський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“Колосок”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Литвяківський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 </w:t>
      </w: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“Лебідонька”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Михнівський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“Сонечко”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Новаківський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«Сонечко»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Оріхівський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“Калинонька”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Пісківський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 дошкільної освіти </w:t>
      </w: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“Лісова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казка”</w:t>
      </w:r>
      <w:proofErr w:type="spellEnd"/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Березотіцький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заклад дошкільної освіти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«Берізка»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lastRenderedPageBreak/>
        <w:t>Вовчицький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заклад дошкільної освіти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«Дзвіночок»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Ісковецький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заклад дошкільної освіти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«Золота рибка»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Калайдинцівський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заклад дошкільної освіти 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>«Віночок»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Снітинський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 дошкільної освіти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«Пролісок»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Хорошківський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52F7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 дошкільної освіти</w:t>
      </w:r>
      <w:r w:rsidRPr="00E52F78">
        <w:rPr>
          <w:rFonts w:ascii="Times New Roman" w:hAnsi="Times New Roman" w:cs="Times New Roman"/>
          <w:sz w:val="28"/>
          <w:szCs w:val="28"/>
          <w:lang w:val="uk-UA"/>
        </w:rPr>
        <w:t xml:space="preserve"> «Сніжинка»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Дитячо-юнацька спортивна школа Лубенської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Лубенський центр дитячої  та  юнацької творчості учнівської молоді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Дитячо-юнацький клуб спортивного орієнтування і туризму «</w:t>
      </w:r>
      <w:proofErr w:type="spellStart"/>
      <w:r w:rsidRPr="00E52F78">
        <w:rPr>
          <w:rFonts w:ascii="Times New Roman" w:hAnsi="Times New Roman" w:cs="Times New Roman"/>
          <w:sz w:val="28"/>
          <w:szCs w:val="28"/>
          <w:lang w:val="uk-UA"/>
        </w:rPr>
        <w:t>Валтекс</w:t>
      </w:r>
      <w:proofErr w:type="spellEnd"/>
      <w:r w:rsidRPr="00E52F78">
        <w:rPr>
          <w:rFonts w:ascii="Times New Roman" w:hAnsi="Times New Roman" w:cs="Times New Roman"/>
          <w:sz w:val="28"/>
          <w:szCs w:val="28"/>
          <w:lang w:val="uk-UA"/>
        </w:rPr>
        <w:t>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Інклюзивно-ресурсний центр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Pr="00B75D9B" w:rsidRDefault="00B75D9B" w:rsidP="00B75D9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F78">
        <w:rPr>
          <w:rFonts w:ascii="Times New Roman" w:hAnsi="Times New Roman" w:cs="Times New Roman"/>
          <w:sz w:val="28"/>
          <w:szCs w:val="28"/>
          <w:lang w:val="uk-UA"/>
        </w:rPr>
        <w:t>Комунальна установа «Центр професійного розвитку педагогічних працівників Лубенської міської ради Лубенського району Полтавської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5D9B" w:rsidRPr="00951C87" w:rsidRDefault="002D5F8D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D9B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="00721FEC" w:rsidRPr="00721F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657" w:rsidRPr="00721F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5D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51C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3DA2" w:rsidRPr="00721FEC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виконавчого комітету Лубенської міської ради</w:t>
      </w:r>
      <w:r w:rsidR="00951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DA2" w:rsidRPr="00721FEC">
        <w:rPr>
          <w:rFonts w:ascii="Times New Roman" w:hAnsi="Times New Roman" w:cs="Times New Roman"/>
          <w:sz w:val="28"/>
          <w:szCs w:val="28"/>
          <w:lang w:val="uk-UA"/>
        </w:rPr>
        <w:t>Лубенського району</w:t>
      </w:r>
      <w:r w:rsidR="00C10061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83DA2" w:rsidRPr="00721F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4D09" w:rsidRPr="00721FEC" w:rsidRDefault="00B75D9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721F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5F8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соціального захисту </w:t>
      </w:r>
      <w:r w:rsidR="00611F90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Лубенської</w:t>
      </w:r>
      <w:r w:rsidR="006D07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>міської ради Лубенського району</w:t>
      </w:r>
      <w:r w:rsidR="00C10061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5F8D" w:rsidRDefault="00B75D9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94A7D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938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Лубенський міський центр </w:t>
      </w:r>
      <w:r w:rsidR="00691244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</w:t>
      </w:r>
      <w:r w:rsidR="007146D7" w:rsidRPr="0072234C">
        <w:rPr>
          <w:rFonts w:ascii="Times New Roman" w:hAnsi="Times New Roman" w:cs="Times New Roman"/>
          <w:sz w:val="28"/>
          <w:szCs w:val="28"/>
          <w:lang w:val="uk-UA"/>
        </w:rPr>
        <w:t>служб</w:t>
      </w:r>
      <w:r w:rsidR="00691244" w:rsidRPr="007223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1244" w:rsidRPr="00721FEC" w:rsidRDefault="00B75D9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721FE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1244" w:rsidRPr="00721FEC">
        <w:rPr>
          <w:rFonts w:ascii="Times New Roman" w:hAnsi="Times New Roman" w:cs="Times New Roman"/>
          <w:sz w:val="28"/>
          <w:szCs w:val="28"/>
          <w:lang w:val="uk-UA"/>
        </w:rPr>
        <w:t>Лубенський міський центр комплексної реабілітації дітей з інвалідністю.</w:t>
      </w:r>
    </w:p>
    <w:p w:rsidR="00C10061" w:rsidRDefault="00B75D9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721F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C1720" w:rsidRPr="00721FEC">
        <w:rPr>
          <w:rFonts w:ascii="Times New Roman" w:hAnsi="Times New Roman" w:cs="Times New Roman"/>
          <w:sz w:val="28"/>
          <w:szCs w:val="28"/>
          <w:lang w:val="uk-UA"/>
        </w:rPr>
        <w:t>ериторіальний ц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ентр соціального обслуговування (надання соціальних</w:t>
      </w:r>
    </w:p>
    <w:p w:rsidR="00691244" w:rsidRDefault="006D0755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послуг) Лубенської міської ради.</w:t>
      </w:r>
    </w:p>
    <w:p w:rsidR="002D5F8D" w:rsidRPr="00721FEC" w:rsidRDefault="002D5F8D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5EC">
        <w:rPr>
          <w:rFonts w:ascii="Times New Roman" w:hAnsi="Times New Roman" w:cs="Times New Roman"/>
          <w:sz w:val="28"/>
          <w:szCs w:val="28"/>
          <w:lang w:val="uk-UA"/>
        </w:rPr>
        <w:t xml:space="preserve">58.  </w:t>
      </w:r>
      <w:r w:rsidR="00BD6C12">
        <w:rPr>
          <w:rFonts w:ascii="Times New Roman" w:hAnsi="Times New Roman" w:cs="Times New Roman"/>
          <w:sz w:val="28"/>
          <w:szCs w:val="28"/>
          <w:lang w:val="uk-UA"/>
        </w:rPr>
        <w:t>Служба у сп</w:t>
      </w:r>
      <w:r w:rsidR="00613540">
        <w:rPr>
          <w:rFonts w:ascii="Times New Roman" w:hAnsi="Times New Roman" w:cs="Times New Roman"/>
          <w:sz w:val="28"/>
          <w:szCs w:val="28"/>
          <w:lang w:val="uk-UA"/>
        </w:rPr>
        <w:t>равах дітей</w:t>
      </w:r>
      <w:r w:rsidR="00BD6C12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</w:t>
      </w:r>
      <w:r w:rsidR="001C65EC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  <w:r w:rsidR="00BD6C1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C10061" w:rsidRDefault="002D5F8D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1FEC" w:rsidRPr="009023C8">
        <w:rPr>
          <w:rFonts w:ascii="Times New Roman" w:hAnsi="Times New Roman" w:cs="Times New Roman"/>
          <w:sz w:val="28"/>
          <w:szCs w:val="28"/>
          <w:lang w:val="uk-UA"/>
        </w:rPr>
        <w:t>59.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C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культури 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і мистецтв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Лубенської міської</w:t>
      </w:r>
    </w:p>
    <w:p w:rsidR="00AC212B" w:rsidRDefault="006D0755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>ради Лубенського району</w:t>
      </w:r>
      <w:r w:rsidR="00C10061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951C87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31D7" w:rsidRPr="00AC212B">
        <w:rPr>
          <w:rFonts w:ascii="Times New Roman" w:hAnsi="Times New Roman" w:cs="Times New Roman"/>
          <w:sz w:val="28"/>
          <w:szCs w:val="28"/>
          <w:lang w:val="uk-UA"/>
        </w:rPr>
        <w:t>60.</w:t>
      </w:r>
      <w:r w:rsidR="00AC212B" w:rsidRPr="00AC212B">
        <w:rPr>
          <w:lang w:val="uk-UA"/>
        </w:rPr>
        <w:t xml:space="preserve"> </w:t>
      </w:r>
      <w:r w:rsidR="0072234C">
        <w:rPr>
          <w:lang w:val="uk-UA"/>
        </w:rPr>
        <w:t xml:space="preserve"> </w:t>
      </w:r>
      <w:r w:rsidR="00BD6C12">
        <w:rPr>
          <w:lang w:val="uk-UA"/>
        </w:rPr>
        <w:t xml:space="preserve"> 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Публічна бібліотека імені Володимира </w:t>
      </w:r>
      <w:proofErr w:type="spellStart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Малика</w:t>
      </w:r>
      <w:proofErr w:type="spellEnd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</w:t>
      </w:r>
    </w:p>
    <w:p w:rsidR="00AC212B" w:rsidRPr="00AC212B" w:rsidRDefault="006D0755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Лубенсь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кого району Полтавської області.</w:t>
      </w:r>
    </w:p>
    <w:p w:rsidR="00AC212B" w:rsidRPr="00AC212B" w:rsidRDefault="002D5F8D" w:rsidP="006421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>
        <w:rPr>
          <w:rFonts w:ascii="Times New Roman" w:hAnsi="Times New Roman" w:cs="Times New Roman"/>
          <w:sz w:val="28"/>
          <w:szCs w:val="28"/>
          <w:lang w:val="uk-UA"/>
        </w:rPr>
        <w:t xml:space="preserve">61.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Вовчицький</w:t>
      </w:r>
      <w:proofErr w:type="spellEnd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краєзнавчий музей імені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Саєнка</w:t>
      </w:r>
      <w:proofErr w:type="spellEnd"/>
      <w:r w:rsidR="0072234C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 w:rsidRPr="00AC212B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</w:t>
      </w:r>
      <w:r w:rsidR="00951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 w:rsidRPr="00AC212B">
        <w:rPr>
          <w:rFonts w:ascii="Times New Roman" w:hAnsi="Times New Roman" w:cs="Times New Roman"/>
          <w:sz w:val="28"/>
          <w:szCs w:val="28"/>
          <w:lang w:val="uk-UA"/>
        </w:rPr>
        <w:t>Лубенсь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кого району Полтавської області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12B" w:rsidRPr="00AC212B" w:rsidRDefault="002D5F8D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>
        <w:rPr>
          <w:rFonts w:ascii="Times New Roman" w:hAnsi="Times New Roman" w:cs="Times New Roman"/>
          <w:sz w:val="28"/>
          <w:szCs w:val="28"/>
          <w:lang w:val="uk-UA"/>
        </w:rPr>
        <w:t xml:space="preserve">62.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Лубенський краєзнавч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ий музей імені Гната Яковича </w:t>
      </w:r>
      <w:proofErr w:type="spellStart"/>
      <w:r w:rsidR="00E94A7D">
        <w:rPr>
          <w:rFonts w:ascii="Times New Roman" w:hAnsi="Times New Roman" w:cs="Times New Roman"/>
          <w:sz w:val="28"/>
          <w:szCs w:val="28"/>
          <w:lang w:val="uk-UA"/>
        </w:rPr>
        <w:t>Стеллецького</w:t>
      </w:r>
      <w:proofErr w:type="spellEnd"/>
      <w:r w:rsidR="00E94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2D5F8D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>
        <w:rPr>
          <w:rFonts w:ascii="Times New Roman" w:hAnsi="Times New Roman" w:cs="Times New Roman"/>
          <w:sz w:val="28"/>
          <w:szCs w:val="28"/>
          <w:lang w:val="uk-UA"/>
        </w:rPr>
        <w:t>63.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3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Центр культури і дозвілля Лубенської міської ради Лубенсь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кого району</w:t>
      </w:r>
    </w:p>
    <w:p w:rsidR="00AC212B" w:rsidRPr="00AC212B" w:rsidRDefault="006D0755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Полтавської області.</w:t>
      </w:r>
    </w:p>
    <w:p w:rsidR="003131D7" w:rsidRPr="009023C8" w:rsidRDefault="002D5F8D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64.</w:t>
      </w:r>
      <w:r w:rsidR="00AC14CB">
        <w:rPr>
          <w:rFonts w:ascii="Times New Roman" w:hAnsi="Times New Roman" w:cs="Times New Roman"/>
          <w:sz w:val="28"/>
          <w:szCs w:val="28"/>
          <w:lang w:val="uk-UA"/>
        </w:rPr>
        <w:t xml:space="preserve">  Лубенська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школа</w:t>
      </w:r>
      <w:r w:rsidR="00AC14CB">
        <w:rPr>
          <w:rFonts w:ascii="Times New Roman" w:hAnsi="Times New Roman" w:cs="Times New Roman"/>
          <w:sz w:val="28"/>
          <w:szCs w:val="28"/>
          <w:lang w:val="uk-UA"/>
        </w:rPr>
        <w:t xml:space="preserve"> мистецтв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2D5F8D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C43D25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42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3D25" w:rsidRPr="009023C8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</w:t>
      </w:r>
      <w:r w:rsidR="00611F90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ства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B311AC" w:rsidRPr="009023C8" w:rsidRDefault="006D0755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 Лубенського району</w:t>
      </w:r>
      <w:r w:rsidR="00C10061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11AC" w:rsidRPr="009023C8" w:rsidRDefault="002D5F8D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Лубенська комунальна рятувально-водолазна ст</w:t>
      </w:r>
      <w:r w:rsidR="00DB728F" w:rsidRPr="009023C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нція.</w:t>
      </w:r>
    </w:p>
    <w:p w:rsidR="002D5F8D" w:rsidRDefault="002D5F8D" w:rsidP="002D5F8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C65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Управління з питань комунальн</w:t>
      </w:r>
      <w:r w:rsidR="00DA151E">
        <w:rPr>
          <w:rFonts w:ascii="Times New Roman" w:hAnsi="Times New Roman" w:cs="Times New Roman"/>
          <w:sz w:val="28"/>
          <w:szCs w:val="28"/>
          <w:lang w:val="uk-UA"/>
        </w:rPr>
        <w:t xml:space="preserve">ого майна та земельних відносин 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</w:p>
    <w:p w:rsidR="002D5F8D" w:rsidRDefault="00DA151E" w:rsidP="002D5F8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комітету Лубенської міської ради Лубенського району</w:t>
      </w:r>
      <w:r w:rsidR="00E4514E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2D5F8D" w:rsidP="002D5F8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5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виконавчого комітету Лубенської міської ради</w:t>
      </w:r>
    </w:p>
    <w:p w:rsidR="00AA2B7E" w:rsidRPr="009023C8" w:rsidRDefault="00951C87" w:rsidP="00A51D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Лубенського району</w:t>
      </w:r>
      <w:r w:rsidR="00E4514E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7408" w:rsidRPr="00944657" w:rsidRDefault="00DB7408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2B7E" w:rsidRDefault="00BB2C44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44657">
        <w:rPr>
          <w:rFonts w:ascii="Times New Roman" w:hAnsi="Times New Roman" w:cs="Times New Roman"/>
          <w:sz w:val="28"/>
          <w:szCs w:val="28"/>
          <w:lang w:val="uk-UA"/>
        </w:rPr>
        <w:t>Маргарита КОМАРОВА</w:t>
      </w:r>
    </w:p>
    <w:p w:rsidR="004F68C2" w:rsidRPr="001C65EC" w:rsidRDefault="001C65EC" w:rsidP="001C65EC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951C87" w:rsidRPr="001C65EC">
        <w:rPr>
          <w:rFonts w:ascii="Times New Roman" w:hAnsi="Times New Roman" w:cs="Times New Roman"/>
          <w:sz w:val="24"/>
          <w:szCs w:val="24"/>
          <w:lang w:val="uk-UA"/>
        </w:rPr>
        <w:t>Тамара</w:t>
      </w:r>
      <w:r w:rsidR="005B0378" w:rsidRPr="001C65EC">
        <w:rPr>
          <w:rFonts w:ascii="Times New Roman" w:hAnsi="Times New Roman" w:cs="Times New Roman"/>
          <w:sz w:val="24"/>
          <w:szCs w:val="24"/>
          <w:lang w:val="uk-UA"/>
        </w:rPr>
        <w:t xml:space="preserve"> РОМАНЕНКО </w:t>
      </w:r>
      <w:r w:rsidR="004F68C2" w:rsidRPr="001C65EC">
        <w:rPr>
          <w:rFonts w:ascii="Times New Roman" w:hAnsi="Times New Roman" w:cs="Times New Roman"/>
          <w:sz w:val="24"/>
          <w:szCs w:val="24"/>
          <w:lang w:val="uk-UA"/>
        </w:rPr>
        <w:t xml:space="preserve"> (05361) 77-352</w:t>
      </w:r>
    </w:p>
    <w:sectPr w:rsidR="004F68C2" w:rsidRPr="001C65EC" w:rsidSect="009023C8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2D42"/>
    <w:multiLevelType w:val="hybridMultilevel"/>
    <w:tmpl w:val="8E6066BA"/>
    <w:lvl w:ilvl="0" w:tplc="3FE6B280">
      <w:start w:val="62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47A14D8"/>
    <w:multiLevelType w:val="hybridMultilevel"/>
    <w:tmpl w:val="10283A1E"/>
    <w:lvl w:ilvl="0" w:tplc="FC841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DA84901"/>
    <w:multiLevelType w:val="hybridMultilevel"/>
    <w:tmpl w:val="7AEC5452"/>
    <w:lvl w:ilvl="0" w:tplc="5CB4BB28">
      <w:start w:val="5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F0232A"/>
    <w:multiLevelType w:val="hybridMultilevel"/>
    <w:tmpl w:val="BED8D960"/>
    <w:lvl w:ilvl="0" w:tplc="65388C0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16B6A37"/>
    <w:multiLevelType w:val="hybridMultilevel"/>
    <w:tmpl w:val="2A5EBCEA"/>
    <w:lvl w:ilvl="0" w:tplc="8B7CB696">
      <w:start w:val="4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60D5"/>
    <w:rsid w:val="00014F7D"/>
    <w:rsid w:val="0002039B"/>
    <w:rsid w:val="00085CE7"/>
    <w:rsid w:val="00095AE0"/>
    <w:rsid w:val="00096EA1"/>
    <w:rsid w:val="000A0668"/>
    <w:rsid w:val="000A5EC3"/>
    <w:rsid w:val="000B3DE2"/>
    <w:rsid w:val="000C6E2E"/>
    <w:rsid w:val="000D46FA"/>
    <w:rsid w:val="0014798E"/>
    <w:rsid w:val="001A123B"/>
    <w:rsid w:val="001C65EC"/>
    <w:rsid w:val="001E7B28"/>
    <w:rsid w:val="00232B13"/>
    <w:rsid w:val="002414D0"/>
    <w:rsid w:val="00242A86"/>
    <w:rsid w:val="0025266B"/>
    <w:rsid w:val="0026154C"/>
    <w:rsid w:val="002653D1"/>
    <w:rsid w:val="002C301E"/>
    <w:rsid w:val="002C3117"/>
    <w:rsid w:val="002D5938"/>
    <w:rsid w:val="002D5F8D"/>
    <w:rsid w:val="002E3991"/>
    <w:rsid w:val="002E66AA"/>
    <w:rsid w:val="002F405C"/>
    <w:rsid w:val="002F5786"/>
    <w:rsid w:val="00302750"/>
    <w:rsid w:val="00305D3B"/>
    <w:rsid w:val="003131D7"/>
    <w:rsid w:val="00342F06"/>
    <w:rsid w:val="00351014"/>
    <w:rsid w:val="003804B0"/>
    <w:rsid w:val="003B0013"/>
    <w:rsid w:val="003B34C2"/>
    <w:rsid w:val="003B7062"/>
    <w:rsid w:val="003C4190"/>
    <w:rsid w:val="003C4743"/>
    <w:rsid w:val="003C745C"/>
    <w:rsid w:val="004642B6"/>
    <w:rsid w:val="004672D4"/>
    <w:rsid w:val="00497819"/>
    <w:rsid w:val="004A00C7"/>
    <w:rsid w:val="004C3163"/>
    <w:rsid w:val="004C5D70"/>
    <w:rsid w:val="004F5A99"/>
    <w:rsid w:val="004F68C2"/>
    <w:rsid w:val="00514D00"/>
    <w:rsid w:val="005315C0"/>
    <w:rsid w:val="0057745C"/>
    <w:rsid w:val="005B0378"/>
    <w:rsid w:val="005B40A5"/>
    <w:rsid w:val="005C1720"/>
    <w:rsid w:val="005D16A6"/>
    <w:rsid w:val="00611F90"/>
    <w:rsid w:val="00613540"/>
    <w:rsid w:val="006421D4"/>
    <w:rsid w:val="0064572B"/>
    <w:rsid w:val="006460D5"/>
    <w:rsid w:val="00646D4D"/>
    <w:rsid w:val="00656354"/>
    <w:rsid w:val="0068238F"/>
    <w:rsid w:val="00691244"/>
    <w:rsid w:val="006A04A7"/>
    <w:rsid w:val="006C5BD5"/>
    <w:rsid w:val="006C7A28"/>
    <w:rsid w:val="006D0755"/>
    <w:rsid w:val="007146D7"/>
    <w:rsid w:val="00721FEC"/>
    <w:rsid w:val="007222FF"/>
    <w:rsid w:val="0072234C"/>
    <w:rsid w:val="00724686"/>
    <w:rsid w:val="00736B44"/>
    <w:rsid w:val="0075427D"/>
    <w:rsid w:val="007F091B"/>
    <w:rsid w:val="008241AE"/>
    <w:rsid w:val="008448C9"/>
    <w:rsid w:val="00846F7E"/>
    <w:rsid w:val="0085539B"/>
    <w:rsid w:val="008677F6"/>
    <w:rsid w:val="008E71AD"/>
    <w:rsid w:val="009023C8"/>
    <w:rsid w:val="00913309"/>
    <w:rsid w:val="00944657"/>
    <w:rsid w:val="00951C87"/>
    <w:rsid w:val="009F1E1C"/>
    <w:rsid w:val="009F590E"/>
    <w:rsid w:val="00A02D24"/>
    <w:rsid w:val="00A04855"/>
    <w:rsid w:val="00A10A8A"/>
    <w:rsid w:val="00A23ABA"/>
    <w:rsid w:val="00A419AC"/>
    <w:rsid w:val="00A51DF0"/>
    <w:rsid w:val="00AA2B7E"/>
    <w:rsid w:val="00AC0429"/>
    <w:rsid w:val="00AC14CB"/>
    <w:rsid w:val="00AC212B"/>
    <w:rsid w:val="00AC3736"/>
    <w:rsid w:val="00AC7EAD"/>
    <w:rsid w:val="00AD745D"/>
    <w:rsid w:val="00AE6243"/>
    <w:rsid w:val="00AF027D"/>
    <w:rsid w:val="00B23936"/>
    <w:rsid w:val="00B23D8D"/>
    <w:rsid w:val="00B311AC"/>
    <w:rsid w:val="00B75D9B"/>
    <w:rsid w:val="00B83DA2"/>
    <w:rsid w:val="00BA1386"/>
    <w:rsid w:val="00BA161F"/>
    <w:rsid w:val="00BB29D1"/>
    <w:rsid w:val="00BB2C44"/>
    <w:rsid w:val="00BD4D09"/>
    <w:rsid w:val="00BD6C12"/>
    <w:rsid w:val="00BE7950"/>
    <w:rsid w:val="00C10061"/>
    <w:rsid w:val="00C35B50"/>
    <w:rsid w:val="00C370F8"/>
    <w:rsid w:val="00C43D25"/>
    <w:rsid w:val="00CA7677"/>
    <w:rsid w:val="00CE617D"/>
    <w:rsid w:val="00D02281"/>
    <w:rsid w:val="00D56D06"/>
    <w:rsid w:val="00D74956"/>
    <w:rsid w:val="00D9091E"/>
    <w:rsid w:val="00DA151E"/>
    <w:rsid w:val="00DA49D8"/>
    <w:rsid w:val="00DA4D8C"/>
    <w:rsid w:val="00DB728F"/>
    <w:rsid w:val="00DB7408"/>
    <w:rsid w:val="00E207E2"/>
    <w:rsid w:val="00E37936"/>
    <w:rsid w:val="00E435FA"/>
    <w:rsid w:val="00E4514E"/>
    <w:rsid w:val="00E55AC6"/>
    <w:rsid w:val="00E55EF7"/>
    <w:rsid w:val="00E65F72"/>
    <w:rsid w:val="00E76202"/>
    <w:rsid w:val="00E94A7D"/>
    <w:rsid w:val="00EC5A7F"/>
    <w:rsid w:val="00F03D96"/>
    <w:rsid w:val="00FC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0F8"/>
    <w:pPr>
      <w:ind w:left="720"/>
      <w:contextualSpacing/>
    </w:pPr>
  </w:style>
  <w:style w:type="paragraph" w:styleId="a4">
    <w:name w:val="No Spacing"/>
    <w:uiPriority w:val="1"/>
    <w:qFormat/>
    <w:rsid w:val="00B311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2B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5129</Words>
  <Characters>2924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Nadegda</cp:lastModifiedBy>
  <cp:revision>62</cp:revision>
  <cp:lastPrinted>2024-11-28T11:11:00Z</cp:lastPrinted>
  <dcterms:created xsi:type="dcterms:W3CDTF">2020-12-15T07:27:00Z</dcterms:created>
  <dcterms:modified xsi:type="dcterms:W3CDTF">2024-12-03T07:19:00Z</dcterms:modified>
</cp:coreProperties>
</file>