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0DC" w:rsidRPr="0068532D" w:rsidRDefault="00E90310" w:rsidP="00AF4249">
      <w:pPr>
        <w:spacing w:after="0" w:line="276" w:lineRule="auto"/>
        <w:jc w:val="center"/>
        <w:rPr>
          <w:rFonts w:ascii="Times New Roman" w:hAnsi="Times New Roman" w:cs="Times New Roman"/>
          <w:b/>
          <w:sz w:val="26"/>
          <w:szCs w:val="26"/>
        </w:rPr>
      </w:pPr>
      <w:r w:rsidRPr="005E0ACC">
        <w:rPr>
          <w:rFonts w:ascii="Times New Roman" w:hAnsi="Times New Roman" w:cs="Times New Roman"/>
          <w:b/>
          <w:sz w:val="28"/>
          <w:szCs w:val="28"/>
        </w:rPr>
        <w:t xml:space="preserve"> </w:t>
      </w:r>
      <w:r w:rsidR="000927D9" w:rsidRPr="0068532D">
        <w:rPr>
          <w:rFonts w:ascii="Times New Roman" w:hAnsi="Times New Roman" w:cs="Times New Roman"/>
          <w:b/>
          <w:sz w:val="26"/>
          <w:szCs w:val="26"/>
        </w:rPr>
        <w:t>Пояснювальна записка до</w:t>
      </w:r>
      <w:r w:rsidR="00997E31" w:rsidRPr="0068532D">
        <w:rPr>
          <w:rFonts w:ascii="Times New Roman" w:hAnsi="Times New Roman" w:cs="Times New Roman"/>
          <w:b/>
          <w:sz w:val="26"/>
          <w:szCs w:val="26"/>
        </w:rPr>
        <w:t xml:space="preserve"> фінансового плану у новій редакції</w:t>
      </w:r>
      <w:r w:rsidR="000927D9" w:rsidRPr="0068532D">
        <w:rPr>
          <w:rFonts w:ascii="Times New Roman" w:hAnsi="Times New Roman" w:cs="Times New Roman"/>
          <w:b/>
          <w:sz w:val="26"/>
          <w:szCs w:val="26"/>
        </w:rPr>
        <w:t xml:space="preserve"> на 20</w:t>
      </w:r>
      <w:r w:rsidR="003D040C" w:rsidRPr="0068532D">
        <w:rPr>
          <w:rFonts w:ascii="Times New Roman" w:hAnsi="Times New Roman" w:cs="Times New Roman"/>
          <w:b/>
          <w:sz w:val="26"/>
          <w:szCs w:val="26"/>
        </w:rPr>
        <w:t>2</w:t>
      </w:r>
      <w:r w:rsidR="00A41295" w:rsidRPr="0068532D">
        <w:rPr>
          <w:rFonts w:ascii="Times New Roman" w:hAnsi="Times New Roman" w:cs="Times New Roman"/>
          <w:b/>
          <w:sz w:val="26"/>
          <w:szCs w:val="26"/>
        </w:rPr>
        <w:t>4</w:t>
      </w:r>
      <w:r w:rsidR="000927D9" w:rsidRPr="0068532D">
        <w:rPr>
          <w:rFonts w:ascii="Times New Roman" w:hAnsi="Times New Roman" w:cs="Times New Roman"/>
          <w:b/>
          <w:sz w:val="26"/>
          <w:szCs w:val="26"/>
        </w:rPr>
        <w:t xml:space="preserve"> рік</w:t>
      </w:r>
    </w:p>
    <w:p w:rsidR="00B05404" w:rsidRPr="0068532D" w:rsidRDefault="000927D9" w:rsidP="00AF4249">
      <w:pPr>
        <w:spacing w:after="0" w:line="276" w:lineRule="auto"/>
        <w:jc w:val="center"/>
        <w:rPr>
          <w:rFonts w:ascii="Times New Roman" w:hAnsi="Times New Roman" w:cs="Times New Roman"/>
          <w:b/>
          <w:sz w:val="26"/>
          <w:szCs w:val="26"/>
        </w:rPr>
      </w:pPr>
      <w:r w:rsidRPr="0068532D">
        <w:rPr>
          <w:rFonts w:ascii="Times New Roman" w:hAnsi="Times New Roman" w:cs="Times New Roman"/>
          <w:b/>
          <w:sz w:val="26"/>
          <w:szCs w:val="26"/>
        </w:rPr>
        <w:t>Комунальне підприємство «Лубенська лікарня інтенсивного лікування» Лубенської міської ради</w:t>
      </w:r>
      <w:r w:rsidR="00144BC9" w:rsidRPr="0068532D">
        <w:rPr>
          <w:rFonts w:ascii="Times New Roman" w:hAnsi="Times New Roman" w:cs="Times New Roman"/>
          <w:b/>
          <w:sz w:val="26"/>
          <w:szCs w:val="26"/>
        </w:rPr>
        <w:t xml:space="preserve"> Лубенського району Полтавської області</w:t>
      </w:r>
      <w:r w:rsidR="00993817" w:rsidRPr="0068532D">
        <w:rPr>
          <w:rFonts w:ascii="Times New Roman" w:hAnsi="Times New Roman" w:cs="Times New Roman"/>
          <w:b/>
          <w:sz w:val="26"/>
          <w:szCs w:val="26"/>
        </w:rPr>
        <w:t>, затвердженого рішенням Лубенської міської ради</w:t>
      </w:r>
      <w:r w:rsidR="006264EA" w:rsidRPr="0068532D">
        <w:rPr>
          <w:rFonts w:ascii="Times New Roman" w:hAnsi="Times New Roman" w:cs="Times New Roman"/>
          <w:b/>
          <w:sz w:val="26"/>
          <w:szCs w:val="26"/>
        </w:rPr>
        <w:t xml:space="preserve"> Лубенського району Полтавської області</w:t>
      </w:r>
      <w:r w:rsidR="00993817" w:rsidRPr="0068532D">
        <w:rPr>
          <w:rFonts w:ascii="Times New Roman" w:hAnsi="Times New Roman" w:cs="Times New Roman"/>
          <w:b/>
          <w:sz w:val="26"/>
          <w:szCs w:val="26"/>
        </w:rPr>
        <w:t xml:space="preserve"> від</w:t>
      </w:r>
    </w:p>
    <w:p w:rsidR="000927D9" w:rsidRPr="0068532D" w:rsidRDefault="004349C6" w:rsidP="00AF4249">
      <w:pPr>
        <w:spacing w:after="0" w:line="276" w:lineRule="auto"/>
        <w:jc w:val="center"/>
        <w:rPr>
          <w:rFonts w:ascii="Times New Roman" w:hAnsi="Times New Roman" w:cs="Times New Roman"/>
          <w:b/>
          <w:sz w:val="26"/>
          <w:szCs w:val="26"/>
        </w:rPr>
      </w:pPr>
      <w:r w:rsidRPr="0068532D">
        <w:rPr>
          <w:rFonts w:ascii="Times New Roman" w:hAnsi="Times New Roman" w:cs="Times New Roman"/>
          <w:b/>
          <w:sz w:val="26"/>
          <w:szCs w:val="26"/>
        </w:rPr>
        <w:t>1</w:t>
      </w:r>
      <w:r w:rsidR="00D3437D" w:rsidRPr="0068532D">
        <w:rPr>
          <w:rFonts w:ascii="Times New Roman" w:hAnsi="Times New Roman" w:cs="Times New Roman"/>
          <w:b/>
          <w:sz w:val="26"/>
          <w:szCs w:val="26"/>
        </w:rPr>
        <w:t>9</w:t>
      </w:r>
      <w:r w:rsidR="00802E77" w:rsidRPr="0068532D">
        <w:rPr>
          <w:rFonts w:ascii="Times New Roman" w:hAnsi="Times New Roman" w:cs="Times New Roman"/>
          <w:b/>
          <w:sz w:val="26"/>
          <w:szCs w:val="26"/>
        </w:rPr>
        <w:t xml:space="preserve"> </w:t>
      </w:r>
      <w:r w:rsidR="00D3437D" w:rsidRPr="0068532D">
        <w:rPr>
          <w:rFonts w:ascii="Times New Roman" w:hAnsi="Times New Roman" w:cs="Times New Roman"/>
          <w:b/>
          <w:sz w:val="26"/>
          <w:szCs w:val="26"/>
        </w:rPr>
        <w:t>грудня</w:t>
      </w:r>
      <w:r w:rsidR="00993817" w:rsidRPr="0068532D">
        <w:rPr>
          <w:rFonts w:ascii="Times New Roman" w:hAnsi="Times New Roman" w:cs="Times New Roman"/>
          <w:b/>
          <w:sz w:val="26"/>
          <w:szCs w:val="26"/>
        </w:rPr>
        <w:t xml:space="preserve"> 202</w:t>
      </w:r>
      <w:r w:rsidR="00A41295" w:rsidRPr="0068532D">
        <w:rPr>
          <w:rFonts w:ascii="Times New Roman" w:hAnsi="Times New Roman" w:cs="Times New Roman"/>
          <w:b/>
          <w:sz w:val="26"/>
          <w:szCs w:val="26"/>
        </w:rPr>
        <w:t>4</w:t>
      </w:r>
      <w:r w:rsidR="00993817" w:rsidRPr="0068532D">
        <w:rPr>
          <w:rFonts w:ascii="Times New Roman" w:hAnsi="Times New Roman" w:cs="Times New Roman"/>
          <w:b/>
          <w:sz w:val="26"/>
          <w:szCs w:val="26"/>
        </w:rPr>
        <w:t xml:space="preserve"> року</w:t>
      </w:r>
    </w:p>
    <w:p w:rsidR="00E61B4F" w:rsidRDefault="00E61B4F" w:rsidP="004B3DE9">
      <w:pPr>
        <w:spacing w:after="0" w:line="276" w:lineRule="auto"/>
        <w:rPr>
          <w:rFonts w:ascii="Times New Roman" w:hAnsi="Times New Roman" w:cs="Times New Roman"/>
          <w:b/>
          <w:sz w:val="26"/>
          <w:szCs w:val="26"/>
        </w:rPr>
      </w:pPr>
    </w:p>
    <w:p w:rsidR="009F657E" w:rsidRPr="0068532D" w:rsidRDefault="009F657E" w:rsidP="004B3DE9">
      <w:pPr>
        <w:spacing w:after="0" w:line="276" w:lineRule="auto"/>
        <w:rPr>
          <w:rFonts w:ascii="Times New Roman" w:hAnsi="Times New Roman" w:cs="Times New Roman"/>
          <w:b/>
          <w:sz w:val="26"/>
          <w:szCs w:val="26"/>
        </w:rPr>
      </w:pPr>
      <w:r w:rsidRPr="0068532D">
        <w:rPr>
          <w:rFonts w:ascii="Times New Roman" w:hAnsi="Times New Roman" w:cs="Times New Roman"/>
          <w:b/>
          <w:sz w:val="26"/>
          <w:szCs w:val="26"/>
        </w:rPr>
        <w:t>Доходи (зменшені):</w:t>
      </w:r>
    </w:p>
    <w:p w:rsidR="00AA3175" w:rsidRDefault="0068532D" w:rsidP="004B3DE9">
      <w:pPr>
        <w:spacing w:after="0" w:line="276" w:lineRule="auto"/>
        <w:rPr>
          <w:rFonts w:ascii="Times New Roman" w:hAnsi="Times New Roman" w:cs="Times New Roman"/>
          <w:sz w:val="26"/>
          <w:szCs w:val="26"/>
        </w:rPr>
      </w:pPr>
      <w:r>
        <w:rPr>
          <w:rFonts w:ascii="Times New Roman" w:hAnsi="Times New Roman" w:cs="Times New Roman"/>
          <w:sz w:val="26"/>
          <w:szCs w:val="26"/>
        </w:rPr>
        <w:t xml:space="preserve">        </w:t>
      </w:r>
      <w:r w:rsidR="00AA3175" w:rsidRPr="0068532D">
        <w:rPr>
          <w:rFonts w:ascii="Times New Roman" w:hAnsi="Times New Roman" w:cs="Times New Roman"/>
          <w:sz w:val="26"/>
          <w:szCs w:val="26"/>
        </w:rPr>
        <w:t xml:space="preserve">Ряд 1010: Дохід (виручка) від реалізації продукції (товарів, робіт, послуг) </w:t>
      </w:r>
      <w:r w:rsidR="00AA3175" w:rsidRPr="00EF3467">
        <w:rPr>
          <w:rFonts w:ascii="Times New Roman" w:hAnsi="Times New Roman" w:cs="Times New Roman"/>
          <w:sz w:val="26"/>
          <w:szCs w:val="26"/>
        </w:rPr>
        <w:t>– 5</w:t>
      </w:r>
      <w:r w:rsidR="00EF3467" w:rsidRPr="00EF3467">
        <w:rPr>
          <w:rFonts w:ascii="Times New Roman" w:hAnsi="Times New Roman" w:cs="Times New Roman"/>
          <w:sz w:val="26"/>
          <w:szCs w:val="26"/>
        </w:rPr>
        <w:t> 747,2</w:t>
      </w:r>
      <w:r w:rsidR="00AA3175" w:rsidRPr="00EF3467">
        <w:rPr>
          <w:rFonts w:ascii="Times New Roman" w:hAnsi="Times New Roman" w:cs="Times New Roman"/>
          <w:sz w:val="26"/>
          <w:szCs w:val="26"/>
        </w:rPr>
        <w:t xml:space="preserve"> тис. грн.</w:t>
      </w:r>
    </w:p>
    <w:p w:rsidR="00E61B4F" w:rsidRPr="0068532D" w:rsidRDefault="00E61B4F" w:rsidP="004B3DE9">
      <w:pPr>
        <w:spacing w:after="0" w:line="276" w:lineRule="auto"/>
        <w:rPr>
          <w:rFonts w:ascii="Times New Roman" w:hAnsi="Times New Roman" w:cs="Times New Roman"/>
          <w:sz w:val="26"/>
          <w:szCs w:val="26"/>
        </w:rPr>
      </w:pPr>
    </w:p>
    <w:p w:rsidR="00EE17FE" w:rsidRPr="0068532D" w:rsidRDefault="00EE17FE" w:rsidP="004B3DE9">
      <w:pPr>
        <w:spacing w:after="0" w:line="276" w:lineRule="auto"/>
        <w:rPr>
          <w:rFonts w:ascii="Times New Roman" w:hAnsi="Times New Roman" w:cs="Times New Roman"/>
          <w:b/>
          <w:sz w:val="26"/>
          <w:szCs w:val="26"/>
        </w:rPr>
      </w:pPr>
      <w:r w:rsidRPr="0068532D">
        <w:rPr>
          <w:rFonts w:ascii="Times New Roman" w:hAnsi="Times New Roman" w:cs="Times New Roman"/>
          <w:b/>
          <w:sz w:val="26"/>
          <w:szCs w:val="26"/>
        </w:rPr>
        <w:t>Доходи (збільшені):</w:t>
      </w:r>
    </w:p>
    <w:p w:rsidR="00AA3175" w:rsidRPr="0068532D" w:rsidRDefault="0068532D" w:rsidP="004B3DE9">
      <w:pPr>
        <w:spacing w:after="0" w:line="276" w:lineRule="auto"/>
        <w:rPr>
          <w:rFonts w:ascii="Times New Roman" w:hAnsi="Times New Roman" w:cs="Times New Roman"/>
          <w:sz w:val="26"/>
          <w:szCs w:val="26"/>
        </w:rPr>
      </w:pPr>
      <w:r>
        <w:rPr>
          <w:rFonts w:ascii="Times New Roman" w:hAnsi="Times New Roman" w:cs="Times New Roman"/>
          <w:sz w:val="26"/>
          <w:szCs w:val="26"/>
        </w:rPr>
        <w:t xml:space="preserve">      </w:t>
      </w:r>
      <w:r w:rsidR="00AA3175" w:rsidRPr="0068532D">
        <w:rPr>
          <w:rFonts w:ascii="Times New Roman" w:hAnsi="Times New Roman" w:cs="Times New Roman"/>
          <w:sz w:val="26"/>
          <w:szCs w:val="26"/>
        </w:rPr>
        <w:t xml:space="preserve">Ряд 1020: Дохід з місцевого бюджету за програмою підтримки </w:t>
      </w:r>
      <w:r w:rsidRPr="0068532D">
        <w:rPr>
          <w:rFonts w:ascii="Times New Roman" w:hAnsi="Times New Roman" w:cs="Times New Roman"/>
          <w:sz w:val="26"/>
          <w:szCs w:val="26"/>
        </w:rPr>
        <w:t>–</w:t>
      </w:r>
      <w:r w:rsidR="00AA3175" w:rsidRPr="0068532D">
        <w:rPr>
          <w:rFonts w:ascii="Times New Roman" w:hAnsi="Times New Roman" w:cs="Times New Roman"/>
          <w:sz w:val="26"/>
          <w:szCs w:val="26"/>
        </w:rPr>
        <w:t xml:space="preserve"> </w:t>
      </w:r>
      <w:r w:rsidRPr="0068532D">
        <w:rPr>
          <w:rFonts w:ascii="Times New Roman" w:hAnsi="Times New Roman" w:cs="Times New Roman"/>
          <w:sz w:val="26"/>
          <w:szCs w:val="26"/>
        </w:rPr>
        <w:t>8 445,0 тис. грн.</w:t>
      </w:r>
    </w:p>
    <w:p w:rsidR="00BA7F9F" w:rsidRDefault="0068532D" w:rsidP="00BA7F9F">
      <w:pPr>
        <w:spacing w:after="0" w:line="276" w:lineRule="auto"/>
        <w:rPr>
          <w:rFonts w:ascii="Times New Roman" w:hAnsi="Times New Roman" w:cs="Times New Roman"/>
          <w:sz w:val="26"/>
          <w:szCs w:val="26"/>
        </w:rPr>
      </w:pPr>
      <w:r>
        <w:rPr>
          <w:rFonts w:ascii="Times New Roman" w:hAnsi="Times New Roman" w:cs="Times New Roman"/>
          <w:sz w:val="26"/>
          <w:szCs w:val="26"/>
        </w:rPr>
        <w:t xml:space="preserve">      </w:t>
      </w:r>
      <w:r w:rsidR="00BA7F9F" w:rsidRPr="0068532D">
        <w:rPr>
          <w:rFonts w:ascii="Times New Roman" w:hAnsi="Times New Roman" w:cs="Times New Roman"/>
          <w:sz w:val="26"/>
          <w:szCs w:val="26"/>
        </w:rPr>
        <w:t>Ряд 10</w:t>
      </w:r>
      <w:r w:rsidR="00A77482" w:rsidRPr="0068532D">
        <w:rPr>
          <w:rFonts w:ascii="Times New Roman" w:hAnsi="Times New Roman" w:cs="Times New Roman"/>
          <w:sz w:val="26"/>
          <w:szCs w:val="26"/>
        </w:rPr>
        <w:t>44</w:t>
      </w:r>
      <w:r w:rsidR="00BA7F9F" w:rsidRPr="0068532D">
        <w:rPr>
          <w:rFonts w:ascii="Times New Roman" w:hAnsi="Times New Roman" w:cs="Times New Roman"/>
          <w:sz w:val="26"/>
          <w:szCs w:val="26"/>
        </w:rPr>
        <w:t xml:space="preserve">: </w:t>
      </w:r>
      <w:r w:rsidR="00A77482" w:rsidRPr="0068532D">
        <w:rPr>
          <w:rFonts w:ascii="Times New Roman" w:hAnsi="Times New Roman" w:cs="Times New Roman"/>
          <w:sz w:val="26"/>
          <w:szCs w:val="26"/>
        </w:rPr>
        <w:t>Товаро-матеріальні цінності отримані на безоплатній основі</w:t>
      </w:r>
      <w:r w:rsidR="00BA7F9F" w:rsidRPr="0068532D">
        <w:rPr>
          <w:rFonts w:ascii="Times New Roman" w:hAnsi="Times New Roman" w:cs="Times New Roman"/>
          <w:sz w:val="26"/>
          <w:szCs w:val="26"/>
        </w:rPr>
        <w:t xml:space="preserve"> –</w:t>
      </w:r>
      <w:r w:rsidR="00B606C5" w:rsidRPr="0068532D">
        <w:rPr>
          <w:rFonts w:ascii="Times New Roman" w:hAnsi="Times New Roman" w:cs="Times New Roman"/>
          <w:sz w:val="26"/>
          <w:szCs w:val="26"/>
        </w:rPr>
        <w:t xml:space="preserve"> 2 854,7 </w:t>
      </w:r>
      <w:r>
        <w:rPr>
          <w:rFonts w:ascii="Times New Roman" w:hAnsi="Times New Roman" w:cs="Times New Roman"/>
          <w:sz w:val="26"/>
          <w:szCs w:val="26"/>
        </w:rPr>
        <w:t>тис.</w:t>
      </w:r>
      <w:r w:rsidR="00BA7F9F" w:rsidRPr="0068532D">
        <w:rPr>
          <w:rFonts w:ascii="Times New Roman" w:hAnsi="Times New Roman" w:cs="Times New Roman"/>
          <w:sz w:val="26"/>
          <w:szCs w:val="26"/>
        </w:rPr>
        <w:t>грн.</w:t>
      </w:r>
    </w:p>
    <w:p w:rsidR="00E61B4F" w:rsidRPr="0068532D" w:rsidRDefault="00E61B4F" w:rsidP="00BA7F9F">
      <w:pPr>
        <w:spacing w:after="0" w:line="276" w:lineRule="auto"/>
        <w:rPr>
          <w:rFonts w:ascii="Times New Roman" w:hAnsi="Times New Roman" w:cs="Times New Roman"/>
          <w:sz w:val="26"/>
          <w:szCs w:val="26"/>
        </w:rPr>
      </w:pPr>
    </w:p>
    <w:p w:rsidR="00507B5A" w:rsidRPr="0068532D" w:rsidRDefault="00453ADF" w:rsidP="004B3DE9">
      <w:pPr>
        <w:spacing w:after="0" w:line="276" w:lineRule="auto"/>
        <w:rPr>
          <w:rFonts w:ascii="Times New Roman" w:hAnsi="Times New Roman" w:cs="Times New Roman"/>
          <w:b/>
          <w:sz w:val="26"/>
          <w:szCs w:val="26"/>
        </w:rPr>
      </w:pPr>
      <w:r w:rsidRPr="0068532D">
        <w:rPr>
          <w:rFonts w:ascii="Times New Roman" w:hAnsi="Times New Roman" w:cs="Times New Roman"/>
          <w:b/>
          <w:sz w:val="26"/>
          <w:szCs w:val="26"/>
        </w:rPr>
        <w:t>Зміни у видатковій частині фінансового плану</w:t>
      </w:r>
      <w:r w:rsidR="00507B5A" w:rsidRPr="0068532D">
        <w:rPr>
          <w:rFonts w:ascii="Times New Roman" w:hAnsi="Times New Roman" w:cs="Times New Roman"/>
          <w:b/>
          <w:sz w:val="26"/>
          <w:szCs w:val="26"/>
        </w:rPr>
        <w:t>:</w:t>
      </w:r>
    </w:p>
    <w:tbl>
      <w:tblPr>
        <w:tblStyle w:val="a8"/>
        <w:tblW w:w="5084" w:type="pct"/>
        <w:tblLook w:val="04A0"/>
      </w:tblPr>
      <w:tblGrid>
        <w:gridCol w:w="2236"/>
        <w:gridCol w:w="1984"/>
        <w:gridCol w:w="1986"/>
        <w:gridCol w:w="4391"/>
      </w:tblGrid>
      <w:tr w:rsidR="00453ADF" w:rsidRPr="00CD1531" w:rsidTr="00161946">
        <w:trPr>
          <w:trHeight w:val="528"/>
        </w:trPr>
        <w:tc>
          <w:tcPr>
            <w:tcW w:w="1055" w:type="pct"/>
            <w:tcBorders>
              <w:top w:val="single" w:sz="4" w:space="0" w:color="auto"/>
              <w:left w:val="single" w:sz="4" w:space="0" w:color="auto"/>
              <w:bottom w:val="single" w:sz="4" w:space="0" w:color="auto"/>
              <w:right w:val="single" w:sz="4" w:space="0" w:color="auto"/>
            </w:tcBorders>
            <w:vAlign w:val="center"/>
          </w:tcPr>
          <w:p w:rsidR="00453ADF" w:rsidRPr="00CD1531" w:rsidRDefault="00453ADF" w:rsidP="005E0ACC">
            <w:pPr>
              <w:spacing w:line="276" w:lineRule="auto"/>
              <w:jc w:val="center"/>
              <w:rPr>
                <w:rFonts w:ascii="Times New Roman" w:hAnsi="Times New Roman" w:cs="Times New Roman"/>
                <w:sz w:val="20"/>
                <w:szCs w:val="20"/>
              </w:rPr>
            </w:pPr>
            <w:r w:rsidRPr="00CD1531">
              <w:rPr>
                <w:rFonts w:ascii="Times New Roman" w:hAnsi="Times New Roman" w:cs="Times New Roman"/>
                <w:sz w:val="20"/>
                <w:szCs w:val="20"/>
              </w:rPr>
              <w:t>Найменування показника</w:t>
            </w:r>
          </w:p>
        </w:tc>
        <w:tc>
          <w:tcPr>
            <w:tcW w:w="936" w:type="pct"/>
            <w:tcBorders>
              <w:top w:val="single" w:sz="4" w:space="0" w:color="auto"/>
              <w:left w:val="single" w:sz="4" w:space="0" w:color="auto"/>
              <w:bottom w:val="single" w:sz="4" w:space="0" w:color="auto"/>
              <w:right w:val="single" w:sz="4" w:space="0" w:color="auto"/>
            </w:tcBorders>
          </w:tcPr>
          <w:p w:rsidR="00453ADF" w:rsidRPr="00CD1531" w:rsidRDefault="00453ADF" w:rsidP="005E0ACC">
            <w:pPr>
              <w:spacing w:line="276" w:lineRule="auto"/>
              <w:jc w:val="center"/>
              <w:rPr>
                <w:rFonts w:ascii="Times New Roman" w:hAnsi="Times New Roman" w:cs="Times New Roman"/>
                <w:sz w:val="20"/>
                <w:szCs w:val="20"/>
              </w:rPr>
            </w:pPr>
            <w:r w:rsidRPr="00CD1531">
              <w:rPr>
                <w:rFonts w:ascii="Times New Roman" w:hAnsi="Times New Roman" w:cs="Times New Roman"/>
                <w:sz w:val="20"/>
                <w:szCs w:val="20"/>
              </w:rPr>
              <w:t xml:space="preserve">Було </w:t>
            </w:r>
          </w:p>
          <w:p w:rsidR="00453ADF" w:rsidRPr="00CD1531" w:rsidRDefault="00453ADF" w:rsidP="005E0ACC">
            <w:pPr>
              <w:spacing w:line="276" w:lineRule="auto"/>
              <w:jc w:val="center"/>
              <w:rPr>
                <w:rFonts w:ascii="Times New Roman" w:hAnsi="Times New Roman" w:cs="Times New Roman"/>
                <w:sz w:val="20"/>
                <w:szCs w:val="20"/>
              </w:rPr>
            </w:pPr>
            <w:r w:rsidRPr="00CD1531">
              <w:rPr>
                <w:rFonts w:ascii="Times New Roman" w:hAnsi="Times New Roman" w:cs="Times New Roman"/>
                <w:sz w:val="20"/>
                <w:szCs w:val="20"/>
              </w:rPr>
              <w:t>(плановий рік)</w:t>
            </w:r>
          </w:p>
        </w:tc>
        <w:tc>
          <w:tcPr>
            <w:tcW w:w="937" w:type="pct"/>
            <w:tcBorders>
              <w:top w:val="single" w:sz="4" w:space="0" w:color="auto"/>
              <w:left w:val="single" w:sz="4" w:space="0" w:color="auto"/>
              <w:bottom w:val="single" w:sz="4" w:space="0" w:color="auto"/>
              <w:right w:val="single" w:sz="4" w:space="0" w:color="auto"/>
            </w:tcBorders>
          </w:tcPr>
          <w:p w:rsidR="00453ADF" w:rsidRPr="00CD1531" w:rsidRDefault="00453ADF" w:rsidP="00453ADF">
            <w:pPr>
              <w:spacing w:line="276" w:lineRule="auto"/>
              <w:jc w:val="center"/>
              <w:rPr>
                <w:rFonts w:ascii="Times New Roman" w:hAnsi="Times New Roman" w:cs="Times New Roman"/>
                <w:sz w:val="20"/>
                <w:szCs w:val="20"/>
              </w:rPr>
            </w:pPr>
            <w:r w:rsidRPr="00CD1531">
              <w:rPr>
                <w:rFonts w:ascii="Times New Roman" w:hAnsi="Times New Roman" w:cs="Times New Roman"/>
                <w:sz w:val="20"/>
                <w:szCs w:val="20"/>
              </w:rPr>
              <w:t>Стало</w:t>
            </w:r>
          </w:p>
          <w:p w:rsidR="00453ADF" w:rsidRPr="00CD1531" w:rsidRDefault="00453ADF" w:rsidP="00453ADF">
            <w:pPr>
              <w:spacing w:line="276" w:lineRule="auto"/>
              <w:jc w:val="center"/>
              <w:rPr>
                <w:rFonts w:ascii="Times New Roman" w:hAnsi="Times New Roman" w:cs="Times New Roman"/>
                <w:sz w:val="20"/>
                <w:szCs w:val="20"/>
              </w:rPr>
            </w:pPr>
            <w:r w:rsidRPr="00CD1531">
              <w:rPr>
                <w:rFonts w:ascii="Times New Roman" w:hAnsi="Times New Roman" w:cs="Times New Roman"/>
                <w:sz w:val="20"/>
                <w:szCs w:val="20"/>
              </w:rPr>
              <w:t>(плановий рік)</w:t>
            </w:r>
          </w:p>
        </w:tc>
        <w:tc>
          <w:tcPr>
            <w:tcW w:w="2073" w:type="pct"/>
            <w:tcBorders>
              <w:top w:val="single" w:sz="4" w:space="0" w:color="auto"/>
              <w:left w:val="single" w:sz="4" w:space="0" w:color="auto"/>
              <w:bottom w:val="single" w:sz="4" w:space="0" w:color="auto"/>
              <w:right w:val="single" w:sz="4" w:space="0" w:color="auto"/>
            </w:tcBorders>
            <w:vAlign w:val="center"/>
          </w:tcPr>
          <w:p w:rsidR="00453ADF" w:rsidRPr="00CD1531" w:rsidRDefault="00453ADF" w:rsidP="005E0ACC">
            <w:pPr>
              <w:spacing w:line="276" w:lineRule="auto"/>
              <w:jc w:val="center"/>
              <w:rPr>
                <w:rFonts w:ascii="Times New Roman" w:hAnsi="Times New Roman" w:cs="Times New Roman"/>
                <w:sz w:val="20"/>
                <w:szCs w:val="20"/>
              </w:rPr>
            </w:pPr>
            <w:r w:rsidRPr="00CD1531">
              <w:rPr>
                <w:rFonts w:ascii="Times New Roman" w:hAnsi="Times New Roman" w:cs="Times New Roman"/>
                <w:sz w:val="20"/>
                <w:szCs w:val="20"/>
              </w:rPr>
              <w:t>Різниця</w:t>
            </w:r>
          </w:p>
        </w:tc>
      </w:tr>
      <w:tr w:rsidR="00216725" w:rsidRPr="00CD1531" w:rsidTr="00161946">
        <w:tc>
          <w:tcPr>
            <w:tcW w:w="1055" w:type="pct"/>
            <w:tcBorders>
              <w:top w:val="single" w:sz="4" w:space="0" w:color="auto"/>
              <w:left w:val="single" w:sz="4" w:space="0" w:color="auto"/>
              <w:bottom w:val="single" w:sz="4" w:space="0" w:color="auto"/>
              <w:right w:val="single" w:sz="4" w:space="0" w:color="auto"/>
            </w:tcBorders>
            <w:hideMark/>
          </w:tcPr>
          <w:p w:rsidR="00216725" w:rsidRPr="00CD1531" w:rsidRDefault="00216725" w:rsidP="00E82568">
            <w:pPr>
              <w:spacing w:line="276" w:lineRule="auto"/>
              <w:rPr>
                <w:rFonts w:ascii="Times New Roman" w:hAnsi="Times New Roman" w:cs="Times New Roman"/>
                <w:sz w:val="20"/>
                <w:szCs w:val="20"/>
              </w:rPr>
            </w:pPr>
            <w:r w:rsidRPr="00CD1531">
              <w:rPr>
                <w:rFonts w:ascii="Times New Roman" w:hAnsi="Times New Roman" w:cs="Times New Roman"/>
                <w:sz w:val="20"/>
                <w:szCs w:val="20"/>
              </w:rPr>
              <w:t>Заробітна плата</w:t>
            </w:r>
          </w:p>
        </w:tc>
        <w:tc>
          <w:tcPr>
            <w:tcW w:w="936" w:type="pct"/>
            <w:tcBorders>
              <w:top w:val="single" w:sz="4" w:space="0" w:color="auto"/>
              <w:left w:val="single" w:sz="4" w:space="0" w:color="auto"/>
              <w:bottom w:val="single" w:sz="4" w:space="0" w:color="auto"/>
              <w:right w:val="single" w:sz="4" w:space="0" w:color="auto"/>
            </w:tcBorders>
          </w:tcPr>
          <w:p w:rsidR="00216725" w:rsidRPr="00CD1531" w:rsidRDefault="00B17329"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113 392,3 тис. грн.</w:t>
            </w:r>
          </w:p>
        </w:tc>
        <w:tc>
          <w:tcPr>
            <w:tcW w:w="937" w:type="pct"/>
            <w:tcBorders>
              <w:top w:val="single" w:sz="4" w:space="0" w:color="auto"/>
              <w:left w:val="single" w:sz="4" w:space="0" w:color="auto"/>
              <w:bottom w:val="single" w:sz="4" w:space="0" w:color="auto"/>
              <w:right w:val="single" w:sz="4" w:space="0" w:color="auto"/>
            </w:tcBorders>
          </w:tcPr>
          <w:p w:rsidR="00216725" w:rsidRPr="00CD1531" w:rsidRDefault="00F275C0"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116 064,5</w:t>
            </w:r>
            <w:r w:rsidR="00B17329" w:rsidRPr="00CD1531">
              <w:rPr>
                <w:rFonts w:ascii="Times New Roman" w:hAnsi="Times New Roman" w:cs="Times New Roman"/>
                <w:sz w:val="20"/>
                <w:szCs w:val="20"/>
              </w:rPr>
              <w:t xml:space="preserve"> тис. грн.</w:t>
            </w:r>
          </w:p>
        </w:tc>
        <w:tc>
          <w:tcPr>
            <w:tcW w:w="2073" w:type="pct"/>
            <w:tcBorders>
              <w:top w:val="single" w:sz="4" w:space="0" w:color="auto"/>
              <w:left w:val="single" w:sz="4" w:space="0" w:color="auto"/>
              <w:bottom w:val="single" w:sz="4" w:space="0" w:color="auto"/>
              <w:right w:val="single" w:sz="4" w:space="0" w:color="auto"/>
            </w:tcBorders>
          </w:tcPr>
          <w:p w:rsidR="00216725" w:rsidRPr="00CD1531" w:rsidRDefault="00216725" w:rsidP="0068532D">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w:t>
            </w:r>
            <w:r w:rsidR="0068532D" w:rsidRPr="00CD1531">
              <w:rPr>
                <w:rFonts w:ascii="Times New Roman" w:hAnsi="Times New Roman" w:cs="Times New Roman"/>
                <w:sz w:val="20"/>
                <w:szCs w:val="20"/>
              </w:rPr>
              <w:t>8 010,9</w:t>
            </w:r>
            <w:r w:rsidRPr="00CD1531">
              <w:rPr>
                <w:rFonts w:ascii="Times New Roman" w:hAnsi="Times New Roman" w:cs="Times New Roman"/>
                <w:sz w:val="20"/>
                <w:szCs w:val="20"/>
              </w:rPr>
              <w:t xml:space="preserve"> тис. грн. (кошти місцевого бюджету за програмою фінансової підтримки)</w:t>
            </w:r>
          </w:p>
          <w:p w:rsidR="0068532D" w:rsidRPr="00CD1531" w:rsidRDefault="0068532D" w:rsidP="00EF3467">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w:t>
            </w:r>
            <w:r w:rsidR="00EF3467" w:rsidRPr="00CD1531">
              <w:rPr>
                <w:rFonts w:ascii="Times New Roman" w:hAnsi="Times New Roman" w:cs="Times New Roman"/>
                <w:sz w:val="20"/>
                <w:szCs w:val="20"/>
              </w:rPr>
              <w:t>5 338,7</w:t>
            </w:r>
            <w:r w:rsidRPr="00CD1531">
              <w:rPr>
                <w:rFonts w:ascii="Times New Roman" w:hAnsi="Times New Roman" w:cs="Times New Roman"/>
                <w:sz w:val="20"/>
                <w:szCs w:val="20"/>
              </w:rPr>
              <w:t xml:space="preserve"> тис. грн. (кошти отримані за договором з НСЗУ)</w:t>
            </w:r>
          </w:p>
        </w:tc>
      </w:tr>
      <w:tr w:rsidR="00216725" w:rsidRPr="00CD1531" w:rsidTr="00161946">
        <w:tc>
          <w:tcPr>
            <w:tcW w:w="1055" w:type="pct"/>
            <w:tcBorders>
              <w:top w:val="single" w:sz="4" w:space="0" w:color="auto"/>
              <w:left w:val="single" w:sz="4" w:space="0" w:color="auto"/>
              <w:bottom w:val="single" w:sz="4" w:space="0" w:color="auto"/>
              <w:right w:val="single" w:sz="4" w:space="0" w:color="auto"/>
            </w:tcBorders>
            <w:hideMark/>
          </w:tcPr>
          <w:p w:rsidR="00216725" w:rsidRPr="00CD1531" w:rsidRDefault="00216725" w:rsidP="00E82568">
            <w:pPr>
              <w:spacing w:line="276" w:lineRule="auto"/>
              <w:rPr>
                <w:rFonts w:ascii="Times New Roman" w:hAnsi="Times New Roman" w:cs="Times New Roman"/>
                <w:sz w:val="20"/>
                <w:szCs w:val="20"/>
              </w:rPr>
            </w:pPr>
            <w:r w:rsidRPr="00CD1531">
              <w:rPr>
                <w:rFonts w:ascii="Times New Roman" w:hAnsi="Times New Roman" w:cs="Times New Roman"/>
                <w:sz w:val="20"/>
                <w:szCs w:val="20"/>
              </w:rPr>
              <w:t>Нарахування на оплату праці</w:t>
            </w:r>
          </w:p>
        </w:tc>
        <w:tc>
          <w:tcPr>
            <w:tcW w:w="936" w:type="pct"/>
            <w:tcBorders>
              <w:top w:val="single" w:sz="4" w:space="0" w:color="auto"/>
              <w:left w:val="single" w:sz="4" w:space="0" w:color="auto"/>
              <w:bottom w:val="single" w:sz="4" w:space="0" w:color="auto"/>
              <w:right w:val="single" w:sz="4" w:space="0" w:color="auto"/>
            </w:tcBorders>
          </w:tcPr>
          <w:p w:rsidR="00216725" w:rsidRPr="00CD1531" w:rsidRDefault="00B17329"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22 686,3 тис. грн.</w:t>
            </w:r>
          </w:p>
        </w:tc>
        <w:tc>
          <w:tcPr>
            <w:tcW w:w="937" w:type="pct"/>
            <w:tcBorders>
              <w:top w:val="single" w:sz="4" w:space="0" w:color="auto"/>
              <w:left w:val="single" w:sz="4" w:space="0" w:color="auto"/>
              <w:bottom w:val="single" w:sz="4" w:space="0" w:color="auto"/>
              <w:right w:val="single" w:sz="4" w:space="0" w:color="auto"/>
            </w:tcBorders>
          </w:tcPr>
          <w:p w:rsidR="00216725" w:rsidRPr="00CD1531" w:rsidRDefault="00B17329" w:rsidP="00F275C0">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23</w:t>
            </w:r>
            <w:r w:rsidR="00F275C0" w:rsidRPr="00CD1531">
              <w:rPr>
                <w:rFonts w:ascii="Times New Roman" w:hAnsi="Times New Roman" w:cs="Times New Roman"/>
                <w:sz w:val="20"/>
                <w:szCs w:val="20"/>
              </w:rPr>
              <w:t> 296,3</w:t>
            </w:r>
            <w:r w:rsidRPr="00CD1531">
              <w:rPr>
                <w:rFonts w:ascii="Times New Roman" w:hAnsi="Times New Roman" w:cs="Times New Roman"/>
                <w:sz w:val="20"/>
                <w:szCs w:val="20"/>
              </w:rPr>
              <w:t xml:space="preserve"> тис. грн.</w:t>
            </w:r>
          </w:p>
        </w:tc>
        <w:tc>
          <w:tcPr>
            <w:tcW w:w="2073" w:type="pct"/>
            <w:tcBorders>
              <w:top w:val="single" w:sz="4" w:space="0" w:color="auto"/>
              <w:left w:val="single" w:sz="4" w:space="0" w:color="auto"/>
              <w:bottom w:val="single" w:sz="4" w:space="0" w:color="auto"/>
              <w:right w:val="single" w:sz="4" w:space="0" w:color="auto"/>
            </w:tcBorders>
          </w:tcPr>
          <w:p w:rsidR="00216725" w:rsidRPr="00CD1531" w:rsidRDefault="00B3227B" w:rsidP="0068532D">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w:t>
            </w:r>
            <w:r w:rsidR="0068532D" w:rsidRPr="00CD1531">
              <w:rPr>
                <w:rFonts w:ascii="Times New Roman" w:hAnsi="Times New Roman" w:cs="Times New Roman"/>
                <w:sz w:val="20"/>
                <w:szCs w:val="20"/>
              </w:rPr>
              <w:t>1 618,5</w:t>
            </w:r>
            <w:r w:rsidR="00216725" w:rsidRPr="00CD1531">
              <w:rPr>
                <w:rFonts w:ascii="Times New Roman" w:hAnsi="Times New Roman" w:cs="Times New Roman"/>
                <w:sz w:val="20"/>
                <w:szCs w:val="20"/>
              </w:rPr>
              <w:t xml:space="preserve"> тис. грн. (кошти місцевого бюджету за програмою фінансової підтримки)</w:t>
            </w:r>
          </w:p>
          <w:p w:rsidR="0068532D" w:rsidRPr="00CD1531" w:rsidRDefault="0068532D" w:rsidP="00EF3467">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w:t>
            </w:r>
            <w:r w:rsidR="00EF3467" w:rsidRPr="00CD1531">
              <w:rPr>
                <w:rFonts w:ascii="Times New Roman" w:hAnsi="Times New Roman" w:cs="Times New Roman"/>
                <w:sz w:val="20"/>
                <w:szCs w:val="20"/>
              </w:rPr>
              <w:t>1 0</w:t>
            </w:r>
            <w:r w:rsidRPr="00CD1531">
              <w:rPr>
                <w:rFonts w:ascii="Times New Roman" w:hAnsi="Times New Roman" w:cs="Times New Roman"/>
                <w:sz w:val="20"/>
                <w:szCs w:val="20"/>
              </w:rPr>
              <w:t>08,5 тис. грн. (кошти отримані за договором з НСЗУ)</w:t>
            </w:r>
          </w:p>
        </w:tc>
      </w:tr>
      <w:tr w:rsidR="00216725" w:rsidRPr="00CD1531" w:rsidTr="00161946">
        <w:tc>
          <w:tcPr>
            <w:tcW w:w="1055" w:type="pct"/>
            <w:tcBorders>
              <w:top w:val="single" w:sz="4" w:space="0" w:color="auto"/>
              <w:left w:val="single" w:sz="4" w:space="0" w:color="auto"/>
              <w:bottom w:val="single" w:sz="4" w:space="0" w:color="auto"/>
              <w:right w:val="single" w:sz="4" w:space="0" w:color="auto"/>
            </w:tcBorders>
            <w:hideMark/>
          </w:tcPr>
          <w:p w:rsidR="00216725" w:rsidRPr="00CD1531" w:rsidRDefault="00216725" w:rsidP="00E82568">
            <w:pPr>
              <w:spacing w:line="276" w:lineRule="auto"/>
              <w:rPr>
                <w:rFonts w:ascii="Times New Roman" w:hAnsi="Times New Roman" w:cs="Times New Roman"/>
                <w:sz w:val="20"/>
                <w:szCs w:val="20"/>
              </w:rPr>
            </w:pPr>
            <w:r w:rsidRPr="00CD1531">
              <w:rPr>
                <w:rFonts w:ascii="Times New Roman" w:hAnsi="Times New Roman" w:cs="Times New Roman"/>
                <w:sz w:val="20"/>
                <w:szCs w:val="20"/>
              </w:rPr>
              <w:t>Предмети, матеріали, обладнання та інветар</w:t>
            </w:r>
          </w:p>
        </w:tc>
        <w:tc>
          <w:tcPr>
            <w:tcW w:w="936" w:type="pct"/>
            <w:tcBorders>
              <w:top w:val="single" w:sz="4" w:space="0" w:color="auto"/>
              <w:left w:val="single" w:sz="4" w:space="0" w:color="auto"/>
              <w:bottom w:val="single" w:sz="4" w:space="0" w:color="auto"/>
              <w:right w:val="single" w:sz="4" w:space="0" w:color="auto"/>
            </w:tcBorders>
          </w:tcPr>
          <w:p w:rsidR="00216725" w:rsidRPr="00CD1531" w:rsidRDefault="00B17329"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4 469,3 тис. грн.</w:t>
            </w:r>
          </w:p>
        </w:tc>
        <w:tc>
          <w:tcPr>
            <w:tcW w:w="937" w:type="pct"/>
            <w:tcBorders>
              <w:top w:val="single" w:sz="4" w:space="0" w:color="auto"/>
              <w:left w:val="single" w:sz="4" w:space="0" w:color="auto"/>
              <w:bottom w:val="single" w:sz="4" w:space="0" w:color="auto"/>
              <w:right w:val="single" w:sz="4" w:space="0" w:color="auto"/>
            </w:tcBorders>
          </w:tcPr>
          <w:p w:rsidR="00216725" w:rsidRPr="00CD1531" w:rsidRDefault="00B17329"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4 272,8 тис. грн.</w:t>
            </w:r>
          </w:p>
        </w:tc>
        <w:tc>
          <w:tcPr>
            <w:tcW w:w="2073" w:type="pct"/>
            <w:tcBorders>
              <w:top w:val="single" w:sz="4" w:space="0" w:color="auto"/>
              <w:left w:val="single" w:sz="4" w:space="0" w:color="auto"/>
              <w:bottom w:val="single" w:sz="4" w:space="0" w:color="auto"/>
              <w:right w:val="single" w:sz="4" w:space="0" w:color="auto"/>
            </w:tcBorders>
          </w:tcPr>
          <w:p w:rsidR="00216725" w:rsidRPr="00CD1531" w:rsidRDefault="00B17329" w:rsidP="00E82568">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-196,5 тис. грн. (кошти місцевого бюджету за програмою фінансової підтримки)</w:t>
            </w:r>
          </w:p>
        </w:tc>
      </w:tr>
      <w:tr w:rsidR="00216725" w:rsidRPr="00CD1531" w:rsidTr="00161946">
        <w:tc>
          <w:tcPr>
            <w:tcW w:w="1055" w:type="pct"/>
            <w:tcBorders>
              <w:top w:val="single" w:sz="4" w:space="0" w:color="auto"/>
              <w:left w:val="single" w:sz="4" w:space="0" w:color="auto"/>
              <w:bottom w:val="single" w:sz="4" w:space="0" w:color="auto"/>
              <w:right w:val="single" w:sz="4" w:space="0" w:color="auto"/>
            </w:tcBorders>
            <w:hideMark/>
          </w:tcPr>
          <w:p w:rsidR="00216725" w:rsidRPr="00CD1531" w:rsidRDefault="00216725" w:rsidP="00E82568">
            <w:pPr>
              <w:spacing w:line="276" w:lineRule="auto"/>
              <w:rPr>
                <w:rFonts w:ascii="Times New Roman" w:hAnsi="Times New Roman" w:cs="Times New Roman"/>
                <w:sz w:val="20"/>
                <w:szCs w:val="20"/>
              </w:rPr>
            </w:pPr>
            <w:r w:rsidRPr="00CD1531">
              <w:rPr>
                <w:rFonts w:ascii="Times New Roman" w:hAnsi="Times New Roman" w:cs="Times New Roman"/>
                <w:sz w:val="20"/>
                <w:szCs w:val="20"/>
              </w:rPr>
              <w:t>Медикаменти та перев’язувальні матеріали</w:t>
            </w:r>
          </w:p>
        </w:tc>
        <w:tc>
          <w:tcPr>
            <w:tcW w:w="936" w:type="pct"/>
            <w:tcBorders>
              <w:top w:val="single" w:sz="4" w:space="0" w:color="auto"/>
              <w:left w:val="single" w:sz="4" w:space="0" w:color="auto"/>
              <w:bottom w:val="single" w:sz="4" w:space="0" w:color="auto"/>
              <w:right w:val="single" w:sz="4" w:space="0" w:color="auto"/>
            </w:tcBorders>
          </w:tcPr>
          <w:p w:rsidR="00216725" w:rsidRPr="00CD1531" w:rsidRDefault="00B17329"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12 870,5 тис. грн.</w:t>
            </w:r>
          </w:p>
        </w:tc>
        <w:tc>
          <w:tcPr>
            <w:tcW w:w="937" w:type="pct"/>
            <w:tcBorders>
              <w:top w:val="single" w:sz="4" w:space="0" w:color="auto"/>
              <w:left w:val="single" w:sz="4" w:space="0" w:color="auto"/>
              <w:bottom w:val="single" w:sz="4" w:space="0" w:color="auto"/>
              <w:right w:val="single" w:sz="4" w:space="0" w:color="auto"/>
            </w:tcBorders>
          </w:tcPr>
          <w:p w:rsidR="00216725" w:rsidRPr="00CD1531" w:rsidRDefault="00F275C0"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13 580,5</w:t>
            </w:r>
            <w:r w:rsidR="00B17329" w:rsidRPr="00CD1531">
              <w:rPr>
                <w:rFonts w:ascii="Times New Roman" w:hAnsi="Times New Roman" w:cs="Times New Roman"/>
                <w:sz w:val="20"/>
                <w:szCs w:val="20"/>
              </w:rPr>
              <w:t xml:space="preserve"> тис. грн.</w:t>
            </w:r>
          </w:p>
        </w:tc>
        <w:tc>
          <w:tcPr>
            <w:tcW w:w="2073" w:type="pct"/>
            <w:tcBorders>
              <w:top w:val="single" w:sz="4" w:space="0" w:color="auto"/>
              <w:left w:val="single" w:sz="4" w:space="0" w:color="auto"/>
              <w:bottom w:val="single" w:sz="4" w:space="0" w:color="auto"/>
              <w:right w:val="single" w:sz="4" w:space="0" w:color="auto"/>
            </w:tcBorders>
          </w:tcPr>
          <w:p w:rsidR="00216725" w:rsidRPr="00CD1531" w:rsidRDefault="00216725" w:rsidP="00E0188D">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w:t>
            </w:r>
            <w:r w:rsidR="00E0188D" w:rsidRPr="00CD1531">
              <w:rPr>
                <w:rFonts w:ascii="Times New Roman" w:hAnsi="Times New Roman" w:cs="Times New Roman"/>
                <w:sz w:val="20"/>
                <w:szCs w:val="20"/>
              </w:rPr>
              <w:t>7</w:t>
            </w:r>
            <w:r w:rsidRPr="00CD1531">
              <w:rPr>
                <w:rFonts w:ascii="Times New Roman" w:hAnsi="Times New Roman" w:cs="Times New Roman"/>
                <w:sz w:val="20"/>
                <w:szCs w:val="20"/>
              </w:rPr>
              <w:t>10,0 тис. грн. (кошти отримані за договором з НСЗУ)</w:t>
            </w:r>
          </w:p>
        </w:tc>
      </w:tr>
      <w:tr w:rsidR="00216725" w:rsidRPr="00CD1531" w:rsidTr="00161946">
        <w:tc>
          <w:tcPr>
            <w:tcW w:w="1055" w:type="pct"/>
            <w:tcBorders>
              <w:top w:val="single" w:sz="4" w:space="0" w:color="auto"/>
              <w:left w:val="single" w:sz="4" w:space="0" w:color="auto"/>
              <w:bottom w:val="single" w:sz="4" w:space="0" w:color="auto"/>
              <w:right w:val="single" w:sz="4" w:space="0" w:color="auto"/>
            </w:tcBorders>
            <w:hideMark/>
          </w:tcPr>
          <w:p w:rsidR="00216725" w:rsidRPr="00CD1531" w:rsidRDefault="00216725" w:rsidP="00E82568">
            <w:pPr>
              <w:spacing w:line="276" w:lineRule="auto"/>
              <w:rPr>
                <w:rFonts w:ascii="Times New Roman" w:hAnsi="Times New Roman" w:cs="Times New Roman"/>
                <w:sz w:val="20"/>
                <w:szCs w:val="20"/>
              </w:rPr>
            </w:pPr>
            <w:r w:rsidRPr="00CD1531">
              <w:rPr>
                <w:rFonts w:ascii="Times New Roman" w:hAnsi="Times New Roman" w:cs="Times New Roman"/>
                <w:sz w:val="20"/>
                <w:szCs w:val="20"/>
              </w:rPr>
              <w:t>Продукти харчування</w:t>
            </w:r>
          </w:p>
        </w:tc>
        <w:tc>
          <w:tcPr>
            <w:tcW w:w="936" w:type="pct"/>
            <w:tcBorders>
              <w:top w:val="single" w:sz="4" w:space="0" w:color="auto"/>
              <w:left w:val="single" w:sz="4" w:space="0" w:color="auto"/>
              <w:bottom w:val="single" w:sz="4" w:space="0" w:color="auto"/>
              <w:right w:val="single" w:sz="4" w:space="0" w:color="auto"/>
            </w:tcBorders>
          </w:tcPr>
          <w:p w:rsidR="00216725" w:rsidRPr="00CD1531" w:rsidRDefault="00B17329"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8 119,3 тис. грн.</w:t>
            </w:r>
          </w:p>
        </w:tc>
        <w:tc>
          <w:tcPr>
            <w:tcW w:w="937" w:type="pct"/>
            <w:tcBorders>
              <w:top w:val="single" w:sz="4" w:space="0" w:color="auto"/>
              <w:left w:val="single" w:sz="4" w:space="0" w:color="auto"/>
              <w:bottom w:val="single" w:sz="4" w:space="0" w:color="auto"/>
              <w:right w:val="single" w:sz="4" w:space="0" w:color="auto"/>
            </w:tcBorders>
          </w:tcPr>
          <w:p w:rsidR="00216725" w:rsidRPr="00CD1531" w:rsidRDefault="00F275C0"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7 733,8</w:t>
            </w:r>
            <w:r w:rsidR="00B17329" w:rsidRPr="00CD1531">
              <w:rPr>
                <w:rFonts w:ascii="Times New Roman" w:hAnsi="Times New Roman" w:cs="Times New Roman"/>
                <w:sz w:val="20"/>
                <w:szCs w:val="20"/>
              </w:rPr>
              <w:t xml:space="preserve"> тис. грн.</w:t>
            </w:r>
          </w:p>
        </w:tc>
        <w:tc>
          <w:tcPr>
            <w:tcW w:w="2073" w:type="pct"/>
            <w:tcBorders>
              <w:top w:val="single" w:sz="4" w:space="0" w:color="auto"/>
              <w:left w:val="single" w:sz="4" w:space="0" w:color="auto"/>
              <w:bottom w:val="single" w:sz="4" w:space="0" w:color="auto"/>
              <w:right w:val="single" w:sz="4" w:space="0" w:color="auto"/>
            </w:tcBorders>
          </w:tcPr>
          <w:p w:rsidR="00216725" w:rsidRPr="00CD1531" w:rsidRDefault="00B17329" w:rsidP="00E82568">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-10,5 тис. грн. (кошти місцевого бюджету за програмою фінансової підтримки)</w:t>
            </w:r>
          </w:p>
          <w:p w:rsidR="00E0188D" w:rsidRPr="00CD1531" w:rsidRDefault="00E0188D" w:rsidP="00E82568">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-375,0</w:t>
            </w:r>
            <w:r w:rsidR="00F275C0" w:rsidRPr="00CD1531">
              <w:rPr>
                <w:rFonts w:ascii="Times New Roman" w:hAnsi="Times New Roman" w:cs="Times New Roman"/>
                <w:sz w:val="20"/>
                <w:szCs w:val="20"/>
              </w:rPr>
              <w:t xml:space="preserve"> тис. грн.</w:t>
            </w:r>
            <w:r w:rsidRPr="00CD1531">
              <w:rPr>
                <w:rFonts w:ascii="Times New Roman" w:hAnsi="Times New Roman" w:cs="Times New Roman"/>
                <w:sz w:val="20"/>
                <w:szCs w:val="20"/>
              </w:rPr>
              <w:t xml:space="preserve"> (кошти отримані за договором з НСЗУ)</w:t>
            </w:r>
          </w:p>
        </w:tc>
      </w:tr>
      <w:tr w:rsidR="00797031" w:rsidRPr="00CD1531" w:rsidTr="00161946">
        <w:tc>
          <w:tcPr>
            <w:tcW w:w="1055" w:type="pct"/>
            <w:tcBorders>
              <w:top w:val="single" w:sz="4" w:space="0" w:color="auto"/>
              <w:left w:val="single" w:sz="4" w:space="0" w:color="auto"/>
              <w:bottom w:val="single" w:sz="4" w:space="0" w:color="auto"/>
              <w:right w:val="single" w:sz="4" w:space="0" w:color="auto"/>
            </w:tcBorders>
            <w:hideMark/>
          </w:tcPr>
          <w:p w:rsidR="00797031" w:rsidRPr="00CD1531" w:rsidRDefault="00797031" w:rsidP="00E82568">
            <w:pPr>
              <w:spacing w:line="276" w:lineRule="auto"/>
              <w:rPr>
                <w:rFonts w:ascii="Times New Roman" w:hAnsi="Times New Roman" w:cs="Times New Roman"/>
                <w:sz w:val="20"/>
                <w:szCs w:val="20"/>
              </w:rPr>
            </w:pPr>
            <w:r w:rsidRPr="00CD1531">
              <w:rPr>
                <w:rFonts w:ascii="Times New Roman" w:hAnsi="Times New Roman" w:cs="Times New Roman"/>
                <w:sz w:val="20"/>
                <w:szCs w:val="20"/>
              </w:rPr>
              <w:t>Оплата послуг (крім комунальних)</w:t>
            </w:r>
          </w:p>
        </w:tc>
        <w:tc>
          <w:tcPr>
            <w:tcW w:w="936" w:type="pct"/>
            <w:tcBorders>
              <w:top w:val="single" w:sz="4" w:space="0" w:color="auto"/>
              <w:left w:val="single" w:sz="4" w:space="0" w:color="auto"/>
              <w:bottom w:val="single" w:sz="4" w:space="0" w:color="auto"/>
              <w:right w:val="single" w:sz="4" w:space="0" w:color="auto"/>
            </w:tcBorders>
          </w:tcPr>
          <w:p w:rsidR="00797031" w:rsidRPr="00CD1531" w:rsidRDefault="00797031"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6 114,8</w:t>
            </w:r>
            <w:r w:rsidR="007E5C53" w:rsidRPr="00CD1531">
              <w:rPr>
                <w:rFonts w:ascii="Times New Roman" w:hAnsi="Times New Roman" w:cs="Times New Roman"/>
                <w:sz w:val="20"/>
                <w:szCs w:val="20"/>
              </w:rPr>
              <w:t xml:space="preserve"> тис. грн.</w:t>
            </w:r>
          </w:p>
        </w:tc>
        <w:tc>
          <w:tcPr>
            <w:tcW w:w="937" w:type="pct"/>
            <w:tcBorders>
              <w:top w:val="single" w:sz="4" w:space="0" w:color="auto"/>
              <w:left w:val="single" w:sz="4" w:space="0" w:color="auto"/>
              <w:bottom w:val="single" w:sz="4" w:space="0" w:color="auto"/>
              <w:right w:val="single" w:sz="4" w:space="0" w:color="auto"/>
            </w:tcBorders>
          </w:tcPr>
          <w:p w:rsidR="00797031" w:rsidRPr="00CD1531" w:rsidRDefault="00F275C0"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6 038,8</w:t>
            </w:r>
            <w:r w:rsidR="007E5C53" w:rsidRPr="00CD1531">
              <w:rPr>
                <w:rFonts w:ascii="Times New Roman" w:hAnsi="Times New Roman" w:cs="Times New Roman"/>
                <w:sz w:val="20"/>
                <w:szCs w:val="20"/>
              </w:rPr>
              <w:t xml:space="preserve"> тис. грн.</w:t>
            </w:r>
          </w:p>
        </w:tc>
        <w:tc>
          <w:tcPr>
            <w:tcW w:w="2073" w:type="pct"/>
            <w:tcBorders>
              <w:top w:val="single" w:sz="4" w:space="0" w:color="auto"/>
              <w:left w:val="single" w:sz="4" w:space="0" w:color="auto"/>
              <w:bottom w:val="single" w:sz="4" w:space="0" w:color="auto"/>
              <w:right w:val="single" w:sz="4" w:space="0" w:color="auto"/>
            </w:tcBorders>
          </w:tcPr>
          <w:p w:rsidR="00E0188D" w:rsidRPr="00CD1531" w:rsidRDefault="00E0188D" w:rsidP="00E82568">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+375,0</w:t>
            </w:r>
            <w:r w:rsidR="00E61B4F" w:rsidRPr="00CD1531">
              <w:rPr>
                <w:rFonts w:ascii="Times New Roman" w:hAnsi="Times New Roman" w:cs="Times New Roman"/>
                <w:sz w:val="20"/>
                <w:szCs w:val="20"/>
              </w:rPr>
              <w:t xml:space="preserve"> тис. грн.</w:t>
            </w:r>
            <w:r w:rsidRPr="00CD1531">
              <w:rPr>
                <w:rFonts w:ascii="Times New Roman" w:hAnsi="Times New Roman" w:cs="Times New Roman"/>
                <w:sz w:val="20"/>
                <w:szCs w:val="20"/>
              </w:rPr>
              <w:t xml:space="preserve"> (</w:t>
            </w:r>
            <w:r w:rsidR="00E61B4F" w:rsidRPr="00CD1531">
              <w:rPr>
                <w:rFonts w:ascii="Times New Roman" w:hAnsi="Times New Roman" w:cs="Times New Roman"/>
                <w:sz w:val="20"/>
                <w:szCs w:val="20"/>
              </w:rPr>
              <w:t>кошти отримані за договором з НСЗУ</w:t>
            </w:r>
            <w:r w:rsidRPr="00CD1531">
              <w:rPr>
                <w:rFonts w:ascii="Times New Roman" w:hAnsi="Times New Roman" w:cs="Times New Roman"/>
                <w:sz w:val="20"/>
                <w:szCs w:val="20"/>
              </w:rPr>
              <w:t>)</w:t>
            </w:r>
          </w:p>
          <w:p w:rsidR="00797031" w:rsidRPr="00CD1531" w:rsidRDefault="00797031" w:rsidP="00E82568">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-20,2 тис. грн. (кошти місцевого бюджету за програмою фінансової підтримки)</w:t>
            </w:r>
          </w:p>
          <w:p w:rsidR="007E5C53" w:rsidRPr="00CD1531" w:rsidRDefault="007E5C53" w:rsidP="00E82568">
            <w:pPr>
              <w:spacing w:line="276" w:lineRule="auto"/>
              <w:jc w:val="right"/>
              <w:rPr>
                <w:rFonts w:ascii="Times New Roman" w:hAnsi="Times New Roman" w:cs="Times New Roman"/>
                <w:i/>
                <w:sz w:val="20"/>
                <w:szCs w:val="20"/>
                <w:lang w:val="ru-RU"/>
              </w:rPr>
            </w:pPr>
            <w:r w:rsidRPr="00CD1531">
              <w:rPr>
                <w:rFonts w:ascii="Times New Roman" w:hAnsi="Times New Roman" w:cs="Times New Roman"/>
                <w:i/>
                <w:sz w:val="20"/>
                <w:szCs w:val="20"/>
              </w:rPr>
              <w:t xml:space="preserve">залишок невикористаних коштів що виділялися на проведення </w:t>
            </w:r>
            <w:r w:rsidR="00F44B45" w:rsidRPr="00CD1531">
              <w:rPr>
                <w:rFonts w:ascii="Times New Roman" w:hAnsi="Times New Roman" w:cs="Times New Roman"/>
                <w:i/>
                <w:sz w:val="20"/>
                <w:szCs w:val="20"/>
              </w:rPr>
              <w:t xml:space="preserve"> поточного ремонту та технічного обслуговування геліосистеми</w:t>
            </w:r>
            <w:r w:rsidR="005B65B1" w:rsidRPr="00CD1531">
              <w:rPr>
                <w:rFonts w:ascii="Times New Roman" w:hAnsi="Times New Roman" w:cs="Times New Roman"/>
                <w:i/>
                <w:sz w:val="20"/>
                <w:szCs w:val="20"/>
              </w:rPr>
              <w:t>, котрий спрямовано на забезпечення виплати заробітної плати та нарахувань на неї.</w:t>
            </w:r>
          </w:p>
          <w:p w:rsidR="00797031" w:rsidRPr="00CD1531" w:rsidRDefault="00797031" w:rsidP="00E82568">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-3,</w:t>
            </w:r>
            <w:r w:rsidR="007E5C53" w:rsidRPr="00CD1531">
              <w:rPr>
                <w:rFonts w:ascii="Times New Roman" w:hAnsi="Times New Roman" w:cs="Times New Roman"/>
                <w:sz w:val="20"/>
                <w:szCs w:val="20"/>
              </w:rPr>
              <w:t>1</w:t>
            </w:r>
            <w:r w:rsidRPr="00CD1531">
              <w:rPr>
                <w:rFonts w:ascii="Times New Roman" w:hAnsi="Times New Roman" w:cs="Times New Roman"/>
                <w:sz w:val="20"/>
                <w:szCs w:val="20"/>
              </w:rPr>
              <w:t xml:space="preserve"> тис. грн. (кошти місцевого бюджету за програмою фінансової підтримки)</w:t>
            </w:r>
          </w:p>
          <w:p w:rsidR="005B65B1" w:rsidRPr="00CD1531" w:rsidRDefault="0054599F" w:rsidP="00E82568">
            <w:pPr>
              <w:spacing w:line="276" w:lineRule="auto"/>
              <w:jc w:val="right"/>
              <w:rPr>
                <w:rFonts w:ascii="Times New Roman" w:hAnsi="Times New Roman" w:cs="Times New Roman"/>
                <w:i/>
                <w:sz w:val="20"/>
                <w:szCs w:val="20"/>
              </w:rPr>
            </w:pPr>
            <w:r w:rsidRPr="00CD1531">
              <w:rPr>
                <w:rFonts w:ascii="Times New Roman" w:hAnsi="Times New Roman" w:cs="Times New Roman"/>
                <w:i/>
                <w:sz w:val="20"/>
                <w:szCs w:val="20"/>
              </w:rPr>
              <w:t xml:space="preserve">залишок невикористаних коштів що виділялися на проведення  поточного ремонту частини приміщення гінекологічного відділення КП «ЛЛІЛ» ЛМР для розміщення інсультного блоку неврологічного відділення, за адресою: </w:t>
            </w:r>
            <w:r w:rsidRPr="00CD1531">
              <w:rPr>
                <w:rFonts w:ascii="Times New Roman" w:hAnsi="Times New Roman" w:cs="Times New Roman"/>
                <w:i/>
                <w:sz w:val="20"/>
                <w:szCs w:val="20"/>
              </w:rPr>
              <w:lastRenderedPageBreak/>
              <w:t>Полтавська обл., м. Лубни, вул. П’ятикопа, 26, котрий спрямовано на забезпечення виплати заробітної плати та нарахувань на неї.</w:t>
            </w:r>
          </w:p>
          <w:p w:rsidR="00CD1531" w:rsidRPr="00CD1531" w:rsidRDefault="00CD1531" w:rsidP="00E82568">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Рішенням позачергової сорк четвертої сесії восьмого скликання Лубенської міської ради Лубенського району Полтавської області від 19 вересня 2024 року Комунальному підприємству «Лубенська лікарня інтенсивного лікування» Лубенської міської ради Лубенського району Полтавської області на проведення підключення до основного аварійного джерела живлення підприємства травматологічного відділення лікарні було виділено додатково 100,0 тис. грн., але в зв’язку з виконанням даних робіт за рахунок власних сил та коштів підприємства  кошти спрямовані на оплату послуг з обслуговування та утримання в належному стані внутрішньої електромережі терапевтичного відділення КП "ЛЛІЛ" ЛМР  за адресою: вул. П’ятикопа, 26, м. Лубни, Полтавська область.</w:t>
            </w:r>
          </w:p>
          <w:p w:rsidR="00797031" w:rsidRPr="00CD1531" w:rsidRDefault="00797031" w:rsidP="00E82568">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- 27,7 тис. грн. (кошти місцевого бюджету за програмою фінансової підтримки)</w:t>
            </w:r>
          </w:p>
          <w:p w:rsidR="0054599F" w:rsidRPr="00CD1531" w:rsidRDefault="0054599F" w:rsidP="00E82568">
            <w:pPr>
              <w:spacing w:line="276" w:lineRule="auto"/>
              <w:jc w:val="right"/>
              <w:rPr>
                <w:rFonts w:ascii="Times New Roman" w:hAnsi="Times New Roman" w:cs="Times New Roman"/>
                <w:sz w:val="20"/>
                <w:szCs w:val="20"/>
              </w:rPr>
            </w:pPr>
            <w:r w:rsidRPr="00CD1531">
              <w:rPr>
                <w:rFonts w:ascii="Times New Roman" w:hAnsi="Times New Roman" w:cs="Times New Roman"/>
                <w:i/>
                <w:sz w:val="20"/>
                <w:szCs w:val="20"/>
              </w:rPr>
              <w:t>залишок невикористаних коштів що виділялися на послуги  з обслуговування та утримання в належному стані внутрішньої електромережі терапевтичного відділення КП "ЛЛІЛ" ЛМР  за адресою: вул. П’ятикопа, 26, м. Лубни, Полтавська область, котрий спрямовано на забезпечення виплати заробітної плати та нарахувань на неї.</w:t>
            </w:r>
          </w:p>
          <w:p w:rsidR="00797031" w:rsidRPr="00CD1531" w:rsidRDefault="00797031" w:rsidP="00E82568">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-100,0 тис. грн. (кошти місцевого бюджету за програмою фінансової підтримки)</w:t>
            </w:r>
          </w:p>
          <w:p w:rsidR="0054599F" w:rsidRPr="00CD1531" w:rsidRDefault="0054599F" w:rsidP="00E82568">
            <w:pPr>
              <w:spacing w:line="276" w:lineRule="auto"/>
              <w:jc w:val="right"/>
              <w:rPr>
                <w:rFonts w:ascii="Times New Roman" w:hAnsi="Times New Roman" w:cs="Times New Roman"/>
                <w:i/>
                <w:sz w:val="20"/>
                <w:szCs w:val="20"/>
              </w:rPr>
            </w:pPr>
            <w:r w:rsidRPr="00CD1531">
              <w:rPr>
                <w:rFonts w:ascii="Times New Roman" w:hAnsi="Times New Roman" w:cs="Times New Roman"/>
                <w:i/>
                <w:sz w:val="20"/>
                <w:szCs w:val="20"/>
              </w:rPr>
              <w:t xml:space="preserve">в зв’язку з неможливістю виконання поточного ремонту маніпуляційної палати хірургічного відділення по причині завершення бюджетного періоду кошти перенесені на забезпечення виплати заробітної плати та нарахувань на неї, при умові реалізації поточного ремонту власними </w:t>
            </w:r>
            <w:r w:rsidR="00161946">
              <w:rPr>
                <w:rFonts w:ascii="Times New Roman" w:hAnsi="Times New Roman" w:cs="Times New Roman"/>
                <w:i/>
                <w:sz w:val="20"/>
                <w:szCs w:val="20"/>
              </w:rPr>
              <w:t xml:space="preserve">силами підприємства в 2025 році, </w:t>
            </w:r>
            <w:r w:rsidR="00161946" w:rsidRPr="00CD1531">
              <w:rPr>
                <w:rFonts w:ascii="Times New Roman" w:hAnsi="Times New Roman" w:cs="Times New Roman"/>
                <w:i/>
                <w:sz w:val="20"/>
                <w:szCs w:val="20"/>
              </w:rPr>
              <w:t>ко</w:t>
            </w:r>
            <w:r w:rsidR="00161946">
              <w:rPr>
                <w:rFonts w:ascii="Times New Roman" w:hAnsi="Times New Roman" w:cs="Times New Roman"/>
                <w:i/>
                <w:sz w:val="20"/>
                <w:szCs w:val="20"/>
              </w:rPr>
              <w:t xml:space="preserve">шти </w:t>
            </w:r>
            <w:r w:rsidR="00161946" w:rsidRPr="00CD1531">
              <w:rPr>
                <w:rFonts w:ascii="Times New Roman" w:hAnsi="Times New Roman" w:cs="Times New Roman"/>
                <w:i/>
                <w:sz w:val="20"/>
                <w:szCs w:val="20"/>
              </w:rPr>
              <w:t xml:space="preserve"> спрямовано на забезпечення виплати заробітної плати та нарахувань на неї.</w:t>
            </w:r>
          </w:p>
          <w:p w:rsidR="00797031" w:rsidRPr="00CD1531" w:rsidRDefault="00797031" w:rsidP="007E5C53">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w:t>
            </w:r>
            <w:r w:rsidR="007E5C53" w:rsidRPr="00CD1531">
              <w:rPr>
                <w:rFonts w:ascii="Times New Roman" w:hAnsi="Times New Roman" w:cs="Times New Roman"/>
                <w:sz w:val="20"/>
                <w:szCs w:val="20"/>
              </w:rPr>
              <w:t>3</w:t>
            </w:r>
            <w:r w:rsidRPr="00CD1531">
              <w:rPr>
                <w:rFonts w:ascii="Times New Roman" w:hAnsi="Times New Roman" w:cs="Times New Roman"/>
                <w:sz w:val="20"/>
                <w:szCs w:val="20"/>
              </w:rPr>
              <w:t>00,0 тис. грн. (кошти місцевого бюджету за програмою фінансової підтримки)</w:t>
            </w:r>
          </w:p>
          <w:p w:rsidR="0054599F" w:rsidRPr="00CD1531" w:rsidRDefault="00161946" w:rsidP="007E5C53">
            <w:pPr>
              <w:spacing w:line="276" w:lineRule="auto"/>
              <w:jc w:val="right"/>
              <w:rPr>
                <w:rFonts w:ascii="Times New Roman" w:hAnsi="Times New Roman" w:cs="Times New Roman"/>
                <w:i/>
                <w:sz w:val="20"/>
                <w:szCs w:val="20"/>
              </w:rPr>
            </w:pPr>
            <w:r w:rsidRPr="00161946">
              <w:rPr>
                <w:rFonts w:ascii="Times New Roman" w:hAnsi="Times New Roman" w:cs="Times New Roman"/>
                <w:i/>
                <w:sz w:val="20"/>
                <w:szCs w:val="20"/>
              </w:rPr>
              <w:t xml:space="preserve">залишок невикористаних коштів  що виділялися на проведення поточного ремонту санвузла гінекологічного відділення та переходу між гінекологічним та терапевтичним відділеннями  КП «ЛЛІЛ» ЛМР в зв’язку з розширенням об’єму робіт та перекваліфікації їх на капітальний ремон, котти спрямовано на забезпечення виплати заробітної плати та нарахувань на неї. Роботи по об’єкту будуть </w:t>
            </w:r>
            <w:r w:rsidRPr="00161946">
              <w:rPr>
                <w:rFonts w:ascii="Times New Roman" w:hAnsi="Times New Roman" w:cs="Times New Roman"/>
                <w:i/>
                <w:sz w:val="20"/>
                <w:szCs w:val="20"/>
              </w:rPr>
              <w:lastRenderedPageBreak/>
              <w:t>розпочаті в 2025 році після виготовлення проєктно-кошторисної документації по об’єкту: «Капітальний  ремонт  коридору (переходу) між терапевтичним та гінекологічним відділеннями КП «ЛЛІЛ» ЛМР за адресою: вул. П’ятикопа, 26, м. Лубни, Полтавська область».</w:t>
            </w:r>
          </w:p>
        </w:tc>
      </w:tr>
      <w:tr w:rsidR="00216725" w:rsidRPr="00CD1531" w:rsidTr="00161946">
        <w:tc>
          <w:tcPr>
            <w:tcW w:w="1055" w:type="pct"/>
            <w:tcBorders>
              <w:top w:val="single" w:sz="4" w:space="0" w:color="auto"/>
              <w:left w:val="single" w:sz="4" w:space="0" w:color="auto"/>
              <w:bottom w:val="single" w:sz="4" w:space="0" w:color="auto"/>
              <w:right w:val="single" w:sz="4" w:space="0" w:color="auto"/>
            </w:tcBorders>
            <w:hideMark/>
          </w:tcPr>
          <w:p w:rsidR="00216725" w:rsidRPr="00CD1531" w:rsidRDefault="00216725" w:rsidP="00E82568">
            <w:pPr>
              <w:spacing w:line="276" w:lineRule="auto"/>
              <w:rPr>
                <w:rFonts w:ascii="Times New Roman" w:hAnsi="Times New Roman" w:cs="Times New Roman"/>
                <w:sz w:val="20"/>
                <w:szCs w:val="20"/>
              </w:rPr>
            </w:pPr>
            <w:r w:rsidRPr="00CD1531">
              <w:rPr>
                <w:rFonts w:ascii="Times New Roman" w:hAnsi="Times New Roman" w:cs="Times New Roman"/>
                <w:sz w:val="20"/>
                <w:szCs w:val="20"/>
              </w:rPr>
              <w:lastRenderedPageBreak/>
              <w:t>Оплата теплопостачання</w:t>
            </w:r>
          </w:p>
        </w:tc>
        <w:tc>
          <w:tcPr>
            <w:tcW w:w="936" w:type="pct"/>
            <w:tcBorders>
              <w:top w:val="single" w:sz="4" w:space="0" w:color="auto"/>
              <w:left w:val="single" w:sz="4" w:space="0" w:color="auto"/>
              <w:bottom w:val="single" w:sz="4" w:space="0" w:color="auto"/>
              <w:right w:val="single" w:sz="4" w:space="0" w:color="auto"/>
            </w:tcBorders>
          </w:tcPr>
          <w:p w:rsidR="00216725" w:rsidRPr="00CD1531" w:rsidRDefault="00B17329"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9 140,6 тис. грн.</w:t>
            </w:r>
          </w:p>
        </w:tc>
        <w:tc>
          <w:tcPr>
            <w:tcW w:w="937" w:type="pct"/>
            <w:tcBorders>
              <w:top w:val="single" w:sz="4" w:space="0" w:color="auto"/>
              <w:left w:val="single" w:sz="4" w:space="0" w:color="auto"/>
              <w:bottom w:val="single" w:sz="4" w:space="0" w:color="auto"/>
              <w:right w:val="single" w:sz="4" w:space="0" w:color="auto"/>
            </w:tcBorders>
          </w:tcPr>
          <w:p w:rsidR="00216725" w:rsidRPr="00CD1531" w:rsidRDefault="00F275C0"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8 960,0</w:t>
            </w:r>
            <w:r w:rsidR="00B17329" w:rsidRPr="00CD1531">
              <w:rPr>
                <w:rFonts w:ascii="Times New Roman" w:hAnsi="Times New Roman" w:cs="Times New Roman"/>
                <w:sz w:val="20"/>
                <w:szCs w:val="20"/>
              </w:rPr>
              <w:t xml:space="preserve"> тис. грн.</w:t>
            </w:r>
          </w:p>
        </w:tc>
        <w:tc>
          <w:tcPr>
            <w:tcW w:w="2073" w:type="pct"/>
            <w:tcBorders>
              <w:top w:val="single" w:sz="4" w:space="0" w:color="auto"/>
              <w:left w:val="single" w:sz="4" w:space="0" w:color="auto"/>
              <w:bottom w:val="single" w:sz="4" w:space="0" w:color="auto"/>
              <w:right w:val="single" w:sz="4" w:space="0" w:color="auto"/>
            </w:tcBorders>
          </w:tcPr>
          <w:p w:rsidR="00216725" w:rsidRPr="00CD1531" w:rsidRDefault="00216725" w:rsidP="00E82568">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-2 003,5 тис. грн. (кошти місцевого бюджету за програмою фінансової підтримки)</w:t>
            </w:r>
          </w:p>
          <w:p w:rsidR="0068532D" w:rsidRPr="00CD1531" w:rsidRDefault="0068532D" w:rsidP="00E82568">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+1 822,9 тис. грн. (кошти місцевого бюджету за програмою фінансової підтримки</w:t>
            </w:r>
            <w:r w:rsidR="00797031" w:rsidRPr="00CD1531">
              <w:rPr>
                <w:rFonts w:ascii="Times New Roman" w:hAnsi="Times New Roman" w:cs="Times New Roman"/>
                <w:sz w:val="20"/>
                <w:szCs w:val="20"/>
              </w:rPr>
              <w:t xml:space="preserve"> (дотація на енергоносії</w:t>
            </w:r>
            <w:r w:rsidRPr="00CD1531">
              <w:rPr>
                <w:rFonts w:ascii="Times New Roman" w:hAnsi="Times New Roman" w:cs="Times New Roman"/>
                <w:sz w:val="20"/>
                <w:szCs w:val="20"/>
              </w:rPr>
              <w:t>)</w:t>
            </w:r>
          </w:p>
        </w:tc>
      </w:tr>
      <w:tr w:rsidR="00216725" w:rsidRPr="00CD1531" w:rsidTr="00161946">
        <w:tc>
          <w:tcPr>
            <w:tcW w:w="1055" w:type="pct"/>
            <w:tcBorders>
              <w:top w:val="single" w:sz="4" w:space="0" w:color="auto"/>
              <w:left w:val="single" w:sz="4" w:space="0" w:color="auto"/>
              <w:bottom w:val="single" w:sz="4" w:space="0" w:color="auto"/>
              <w:right w:val="single" w:sz="4" w:space="0" w:color="auto"/>
            </w:tcBorders>
            <w:hideMark/>
          </w:tcPr>
          <w:p w:rsidR="00216725" w:rsidRPr="00CD1531" w:rsidRDefault="00216725" w:rsidP="00E82568">
            <w:pPr>
              <w:spacing w:line="276" w:lineRule="auto"/>
              <w:rPr>
                <w:rFonts w:ascii="Times New Roman" w:hAnsi="Times New Roman" w:cs="Times New Roman"/>
                <w:sz w:val="20"/>
                <w:szCs w:val="20"/>
              </w:rPr>
            </w:pPr>
            <w:r w:rsidRPr="00CD1531">
              <w:rPr>
                <w:rFonts w:ascii="Times New Roman" w:hAnsi="Times New Roman" w:cs="Times New Roman"/>
                <w:sz w:val="20"/>
                <w:szCs w:val="20"/>
              </w:rPr>
              <w:t>Оплата водопостачання та водовідведення</w:t>
            </w:r>
          </w:p>
        </w:tc>
        <w:tc>
          <w:tcPr>
            <w:tcW w:w="936" w:type="pct"/>
            <w:tcBorders>
              <w:top w:val="single" w:sz="4" w:space="0" w:color="auto"/>
              <w:left w:val="single" w:sz="4" w:space="0" w:color="auto"/>
              <w:bottom w:val="single" w:sz="4" w:space="0" w:color="auto"/>
              <w:right w:val="single" w:sz="4" w:space="0" w:color="auto"/>
            </w:tcBorders>
          </w:tcPr>
          <w:p w:rsidR="00216725" w:rsidRPr="00CD1531" w:rsidRDefault="00B17329"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1 254,1 тис. грн.</w:t>
            </w:r>
          </w:p>
        </w:tc>
        <w:tc>
          <w:tcPr>
            <w:tcW w:w="937" w:type="pct"/>
            <w:tcBorders>
              <w:top w:val="single" w:sz="4" w:space="0" w:color="auto"/>
              <w:left w:val="single" w:sz="4" w:space="0" w:color="auto"/>
              <w:bottom w:val="single" w:sz="4" w:space="0" w:color="auto"/>
              <w:right w:val="single" w:sz="4" w:space="0" w:color="auto"/>
            </w:tcBorders>
          </w:tcPr>
          <w:p w:rsidR="00216725" w:rsidRPr="00CD1531" w:rsidRDefault="00B17329"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1 254,1 тис. грн.</w:t>
            </w:r>
          </w:p>
        </w:tc>
        <w:tc>
          <w:tcPr>
            <w:tcW w:w="2073" w:type="pct"/>
            <w:tcBorders>
              <w:top w:val="single" w:sz="4" w:space="0" w:color="auto"/>
              <w:left w:val="single" w:sz="4" w:space="0" w:color="auto"/>
              <w:bottom w:val="single" w:sz="4" w:space="0" w:color="auto"/>
              <w:right w:val="single" w:sz="4" w:space="0" w:color="auto"/>
            </w:tcBorders>
          </w:tcPr>
          <w:p w:rsidR="00216725" w:rsidRPr="00CD1531" w:rsidRDefault="00216725" w:rsidP="00E82568">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-0,0 (0,02) тис. грн. (кошти місцевого бюджету за програмою фінансової підтримки)</w:t>
            </w:r>
          </w:p>
        </w:tc>
      </w:tr>
      <w:tr w:rsidR="00FE67F3" w:rsidRPr="00CD1531" w:rsidTr="00161946">
        <w:tc>
          <w:tcPr>
            <w:tcW w:w="1055" w:type="pct"/>
            <w:tcBorders>
              <w:top w:val="single" w:sz="4" w:space="0" w:color="auto"/>
              <w:left w:val="single" w:sz="4" w:space="0" w:color="auto"/>
              <w:bottom w:val="single" w:sz="4" w:space="0" w:color="auto"/>
              <w:right w:val="single" w:sz="4" w:space="0" w:color="auto"/>
            </w:tcBorders>
            <w:hideMark/>
          </w:tcPr>
          <w:p w:rsidR="00FE67F3" w:rsidRPr="00CD1531" w:rsidRDefault="00FE67F3" w:rsidP="00E82568">
            <w:pPr>
              <w:spacing w:line="276" w:lineRule="auto"/>
              <w:rPr>
                <w:rFonts w:ascii="Times New Roman" w:hAnsi="Times New Roman" w:cs="Times New Roman"/>
                <w:sz w:val="20"/>
                <w:szCs w:val="20"/>
              </w:rPr>
            </w:pPr>
            <w:r w:rsidRPr="00CD1531">
              <w:rPr>
                <w:rFonts w:ascii="Times New Roman" w:hAnsi="Times New Roman" w:cs="Times New Roman"/>
                <w:sz w:val="20"/>
                <w:szCs w:val="20"/>
              </w:rPr>
              <w:t>Оплата електроенергії</w:t>
            </w:r>
          </w:p>
        </w:tc>
        <w:tc>
          <w:tcPr>
            <w:tcW w:w="936" w:type="pct"/>
            <w:tcBorders>
              <w:top w:val="single" w:sz="4" w:space="0" w:color="auto"/>
              <w:left w:val="single" w:sz="4" w:space="0" w:color="auto"/>
              <w:bottom w:val="single" w:sz="4" w:space="0" w:color="auto"/>
              <w:right w:val="single" w:sz="4" w:space="0" w:color="auto"/>
            </w:tcBorders>
          </w:tcPr>
          <w:p w:rsidR="00FE67F3" w:rsidRPr="00CD1531" w:rsidRDefault="00FE67F3"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7 219,1 тис. грн.</w:t>
            </w:r>
          </w:p>
        </w:tc>
        <w:tc>
          <w:tcPr>
            <w:tcW w:w="937" w:type="pct"/>
            <w:tcBorders>
              <w:top w:val="single" w:sz="4" w:space="0" w:color="auto"/>
              <w:left w:val="single" w:sz="4" w:space="0" w:color="auto"/>
              <w:bottom w:val="single" w:sz="4" w:space="0" w:color="auto"/>
              <w:right w:val="single" w:sz="4" w:space="0" w:color="auto"/>
            </w:tcBorders>
          </w:tcPr>
          <w:p w:rsidR="00FE67F3" w:rsidRPr="00CD1531" w:rsidRDefault="00FE67F3"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6 935,9 тис. грн.</w:t>
            </w:r>
          </w:p>
        </w:tc>
        <w:tc>
          <w:tcPr>
            <w:tcW w:w="2073" w:type="pct"/>
            <w:tcBorders>
              <w:top w:val="single" w:sz="4" w:space="0" w:color="auto"/>
              <w:left w:val="single" w:sz="4" w:space="0" w:color="auto"/>
              <w:bottom w:val="single" w:sz="4" w:space="0" w:color="auto"/>
              <w:right w:val="single" w:sz="4" w:space="0" w:color="auto"/>
            </w:tcBorders>
          </w:tcPr>
          <w:p w:rsidR="00FE67F3" w:rsidRPr="00CD1531" w:rsidRDefault="00FE67F3" w:rsidP="00E82568">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-283,2 тис. грн. (кошти місцевого бюджету за програмою фінансової підтримки)</w:t>
            </w:r>
          </w:p>
        </w:tc>
      </w:tr>
      <w:tr w:rsidR="00216725" w:rsidRPr="00CD1531" w:rsidTr="00161946">
        <w:tc>
          <w:tcPr>
            <w:tcW w:w="1055" w:type="pct"/>
            <w:tcBorders>
              <w:top w:val="single" w:sz="4" w:space="0" w:color="auto"/>
              <w:left w:val="single" w:sz="4" w:space="0" w:color="auto"/>
              <w:bottom w:val="single" w:sz="4" w:space="0" w:color="auto"/>
              <w:right w:val="single" w:sz="4" w:space="0" w:color="auto"/>
            </w:tcBorders>
            <w:hideMark/>
          </w:tcPr>
          <w:p w:rsidR="00216725" w:rsidRPr="00CD1531" w:rsidRDefault="00216725" w:rsidP="00E82568">
            <w:pPr>
              <w:spacing w:line="276" w:lineRule="auto"/>
              <w:rPr>
                <w:rFonts w:ascii="Times New Roman" w:hAnsi="Times New Roman" w:cs="Times New Roman"/>
                <w:sz w:val="20"/>
                <w:szCs w:val="20"/>
              </w:rPr>
            </w:pPr>
            <w:r w:rsidRPr="00CD1531">
              <w:rPr>
                <w:rFonts w:ascii="Times New Roman" w:hAnsi="Times New Roman" w:cs="Times New Roman"/>
                <w:sz w:val="20"/>
                <w:szCs w:val="20"/>
              </w:rPr>
              <w:t>Оплата природного газу</w:t>
            </w:r>
          </w:p>
        </w:tc>
        <w:tc>
          <w:tcPr>
            <w:tcW w:w="936" w:type="pct"/>
            <w:tcBorders>
              <w:top w:val="single" w:sz="4" w:space="0" w:color="auto"/>
              <w:left w:val="single" w:sz="4" w:space="0" w:color="auto"/>
              <w:bottom w:val="single" w:sz="4" w:space="0" w:color="auto"/>
              <w:right w:val="single" w:sz="4" w:space="0" w:color="auto"/>
            </w:tcBorders>
          </w:tcPr>
          <w:p w:rsidR="00216725" w:rsidRPr="00CD1531" w:rsidRDefault="00B17329"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655,6 тис. грн.</w:t>
            </w:r>
          </w:p>
        </w:tc>
        <w:tc>
          <w:tcPr>
            <w:tcW w:w="937" w:type="pct"/>
            <w:tcBorders>
              <w:top w:val="single" w:sz="4" w:space="0" w:color="auto"/>
              <w:left w:val="single" w:sz="4" w:space="0" w:color="auto"/>
              <w:bottom w:val="single" w:sz="4" w:space="0" w:color="auto"/>
              <w:right w:val="single" w:sz="4" w:space="0" w:color="auto"/>
            </w:tcBorders>
          </w:tcPr>
          <w:p w:rsidR="00216725" w:rsidRPr="00CD1531" w:rsidRDefault="00B17329"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649,1 тис. грн.</w:t>
            </w:r>
          </w:p>
        </w:tc>
        <w:tc>
          <w:tcPr>
            <w:tcW w:w="2073" w:type="pct"/>
            <w:tcBorders>
              <w:top w:val="single" w:sz="4" w:space="0" w:color="auto"/>
              <w:left w:val="single" w:sz="4" w:space="0" w:color="auto"/>
              <w:bottom w:val="single" w:sz="4" w:space="0" w:color="auto"/>
              <w:right w:val="single" w:sz="4" w:space="0" w:color="auto"/>
            </w:tcBorders>
          </w:tcPr>
          <w:p w:rsidR="00216725" w:rsidRPr="00CD1531" w:rsidRDefault="00216725" w:rsidP="00E82568">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-6,5 тис. грн. (кошти місцевого бюджету за програмою фінансової підтримки)</w:t>
            </w:r>
          </w:p>
        </w:tc>
      </w:tr>
      <w:tr w:rsidR="00216725" w:rsidRPr="00CD1531" w:rsidTr="00161946">
        <w:tc>
          <w:tcPr>
            <w:tcW w:w="1055" w:type="pct"/>
            <w:tcBorders>
              <w:top w:val="single" w:sz="4" w:space="0" w:color="auto"/>
              <w:left w:val="single" w:sz="4" w:space="0" w:color="auto"/>
              <w:bottom w:val="single" w:sz="4" w:space="0" w:color="auto"/>
              <w:right w:val="single" w:sz="4" w:space="0" w:color="auto"/>
            </w:tcBorders>
            <w:hideMark/>
          </w:tcPr>
          <w:p w:rsidR="00216725" w:rsidRPr="00CD1531" w:rsidRDefault="00216725" w:rsidP="00E82568">
            <w:pPr>
              <w:spacing w:line="276" w:lineRule="auto"/>
              <w:rPr>
                <w:rFonts w:ascii="Times New Roman" w:hAnsi="Times New Roman" w:cs="Times New Roman"/>
                <w:sz w:val="20"/>
                <w:szCs w:val="20"/>
              </w:rPr>
            </w:pPr>
            <w:r w:rsidRPr="00CD1531">
              <w:rPr>
                <w:rFonts w:ascii="Times New Roman" w:hAnsi="Times New Roman" w:cs="Times New Roman"/>
                <w:sz w:val="20"/>
                <w:szCs w:val="20"/>
              </w:rPr>
              <w:t>Окремі заходи по реалізації державних (регіональних) програм, не віднесених до заходів розвитку</w:t>
            </w:r>
          </w:p>
        </w:tc>
        <w:tc>
          <w:tcPr>
            <w:tcW w:w="936" w:type="pct"/>
            <w:tcBorders>
              <w:top w:val="single" w:sz="4" w:space="0" w:color="auto"/>
              <w:left w:val="single" w:sz="4" w:space="0" w:color="auto"/>
              <w:bottom w:val="single" w:sz="4" w:space="0" w:color="auto"/>
              <w:right w:val="single" w:sz="4" w:space="0" w:color="auto"/>
            </w:tcBorders>
          </w:tcPr>
          <w:p w:rsidR="00216725" w:rsidRPr="00CD1531" w:rsidRDefault="00B17329"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45,0 тис. грн.</w:t>
            </w:r>
          </w:p>
        </w:tc>
        <w:tc>
          <w:tcPr>
            <w:tcW w:w="937" w:type="pct"/>
            <w:tcBorders>
              <w:top w:val="single" w:sz="4" w:space="0" w:color="auto"/>
              <w:left w:val="single" w:sz="4" w:space="0" w:color="auto"/>
              <w:bottom w:val="single" w:sz="4" w:space="0" w:color="auto"/>
              <w:right w:val="single" w:sz="4" w:space="0" w:color="auto"/>
            </w:tcBorders>
          </w:tcPr>
          <w:p w:rsidR="00216725" w:rsidRPr="00CD1531" w:rsidRDefault="00B17329"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65,0 тис. грн.</w:t>
            </w:r>
          </w:p>
        </w:tc>
        <w:tc>
          <w:tcPr>
            <w:tcW w:w="2073" w:type="pct"/>
            <w:tcBorders>
              <w:top w:val="single" w:sz="4" w:space="0" w:color="auto"/>
              <w:left w:val="single" w:sz="4" w:space="0" w:color="auto"/>
              <w:bottom w:val="single" w:sz="4" w:space="0" w:color="auto"/>
              <w:right w:val="single" w:sz="4" w:space="0" w:color="auto"/>
            </w:tcBorders>
          </w:tcPr>
          <w:p w:rsidR="00216725" w:rsidRPr="00CD1531" w:rsidRDefault="00216725" w:rsidP="00E82568">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+20,0 тис. грн. (кошти отримані за договором з НСЗУ)</w:t>
            </w:r>
          </w:p>
        </w:tc>
      </w:tr>
      <w:tr w:rsidR="00216725" w:rsidRPr="00CD1531" w:rsidTr="00161946">
        <w:tc>
          <w:tcPr>
            <w:tcW w:w="1055" w:type="pct"/>
            <w:tcBorders>
              <w:top w:val="single" w:sz="4" w:space="0" w:color="auto"/>
              <w:left w:val="single" w:sz="4" w:space="0" w:color="auto"/>
              <w:bottom w:val="single" w:sz="4" w:space="0" w:color="auto"/>
              <w:right w:val="single" w:sz="4" w:space="0" w:color="auto"/>
            </w:tcBorders>
            <w:hideMark/>
          </w:tcPr>
          <w:p w:rsidR="00216725" w:rsidRPr="00CD1531" w:rsidRDefault="00216725" w:rsidP="00E82568">
            <w:pPr>
              <w:spacing w:line="276" w:lineRule="auto"/>
              <w:rPr>
                <w:rFonts w:ascii="Times New Roman" w:hAnsi="Times New Roman" w:cs="Times New Roman"/>
                <w:sz w:val="20"/>
                <w:szCs w:val="20"/>
              </w:rPr>
            </w:pPr>
            <w:r w:rsidRPr="00CD1531">
              <w:rPr>
                <w:rFonts w:ascii="Times New Roman" w:hAnsi="Times New Roman" w:cs="Times New Roman"/>
                <w:sz w:val="20"/>
                <w:szCs w:val="20"/>
              </w:rPr>
              <w:t>Соціальне забезпечення</w:t>
            </w:r>
          </w:p>
        </w:tc>
        <w:tc>
          <w:tcPr>
            <w:tcW w:w="936" w:type="pct"/>
            <w:tcBorders>
              <w:top w:val="single" w:sz="4" w:space="0" w:color="auto"/>
              <w:left w:val="single" w:sz="4" w:space="0" w:color="auto"/>
              <w:bottom w:val="single" w:sz="4" w:space="0" w:color="auto"/>
              <w:right w:val="single" w:sz="4" w:space="0" w:color="auto"/>
            </w:tcBorders>
          </w:tcPr>
          <w:p w:rsidR="00216725" w:rsidRPr="00CD1531" w:rsidRDefault="00B17329"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880,0 тис. грн.</w:t>
            </w:r>
          </w:p>
        </w:tc>
        <w:tc>
          <w:tcPr>
            <w:tcW w:w="937" w:type="pct"/>
            <w:tcBorders>
              <w:top w:val="single" w:sz="4" w:space="0" w:color="auto"/>
              <w:left w:val="single" w:sz="4" w:space="0" w:color="auto"/>
              <w:bottom w:val="single" w:sz="4" w:space="0" w:color="auto"/>
              <w:right w:val="single" w:sz="4" w:space="0" w:color="auto"/>
            </w:tcBorders>
          </w:tcPr>
          <w:p w:rsidR="00216725" w:rsidRPr="00CD1531" w:rsidRDefault="00B17329"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750,0 тис. грн.</w:t>
            </w:r>
          </w:p>
        </w:tc>
        <w:tc>
          <w:tcPr>
            <w:tcW w:w="2073" w:type="pct"/>
            <w:tcBorders>
              <w:top w:val="single" w:sz="4" w:space="0" w:color="auto"/>
              <w:left w:val="single" w:sz="4" w:space="0" w:color="auto"/>
              <w:bottom w:val="single" w:sz="4" w:space="0" w:color="auto"/>
              <w:right w:val="single" w:sz="4" w:space="0" w:color="auto"/>
            </w:tcBorders>
          </w:tcPr>
          <w:p w:rsidR="00216725" w:rsidRPr="00CD1531" w:rsidRDefault="00216725" w:rsidP="00E82568">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-130,0 тис. грн. (кошти отримані за договором з НСЗУ)</w:t>
            </w:r>
          </w:p>
        </w:tc>
      </w:tr>
      <w:tr w:rsidR="00FE67F3" w:rsidRPr="00CD1531" w:rsidTr="00161946">
        <w:tc>
          <w:tcPr>
            <w:tcW w:w="1055" w:type="pct"/>
            <w:tcBorders>
              <w:top w:val="single" w:sz="4" w:space="0" w:color="auto"/>
              <w:left w:val="single" w:sz="4" w:space="0" w:color="auto"/>
              <w:bottom w:val="single" w:sz="4" w:space="0" w:color="auto"/>
              <w:right w:val="single" w:sz="4" w:space="0" w:color="auto"/>
            </w:tcBorders>
            <w:hideMark/>
          </w:tcPr>
          <w:p w:rsidR="00FE67F3" w:rsidRPr="00CD1531" w:rsidRDefault="00FE67F3" w:rsidP="00E82568">
            <w:pPr>
              <w:spacing w:line="276" w:lineRule="auto"/>
              <w:rPr>
                <w:rFonts w:ascii="Times New Roman" w:hAnsi="Times New Roman" w:cs="Times New Roman"/>
                <w:sz w:val="20"/>
                <w:szCs w:val="20"/>
              </w:rPr>
            </w:pPr>
            <w:r w:rsidRPr="00CD1531">
              <w:rPr>
                <w:rFonts w:ascii="Times New Roman" w:hAnsi="Times New Roman" w:cs="Times New Roman"/>
                <w:sz w:val="20"/>
                <w:szCs w:val="20"/>
              </w:rPr>
              <w:t>Придбання обладнання і предметів довгострокового користування</w:t>
            </w:r>
          </w:p>
        </w:tc>
        <w:tc>
          <w:tcPr>
            <w:tcW w:w="936" w:type="pct"/>
            <w:tcBorders>
              <w:top w:val="single" w:sz="4" w:space="0" w:color="auto"/>
              <w:left w:val="single" w:sz="4" w:space="0" w:color="auto"/>
              <w:bottom w:val="single" w:sz="4" w:space="0" w:color="auto"/>
              <w:right w:val="single" w:sz="4" w:space="0" w:color="auto"/>
            </w:tcBorders>
          </w:tcPr>
          <w:p w:rsidR="00FE67F3" w:rsidRPr="00CD1531" w:rsidRDefault="00FE67F3"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5 265,4 тис. грн.</w:t>
            </w:r>
          </w:p>
        </w:tc>
        <w:tc>
          <w:tcPr>
            <w:tcW w:w="937" w:type="pct"/>
            <w:tcBorders>
              <w:top w:val="single" w:sz="4" w:space="0" w:color="auto"/>
              <w:left w:val="single" w:sz="4" w:space="0" w:color="auto"/>
              <w:bottom w:val="single" w:sz="4" w:space="0" w:color="auto"/>
              <w:right w:val="single" w:sz="4" w:space="0" w:color="auto"/>
            </w:tcBorders>
          </w:tcPr>
          <w:p w:rsidR="00FE67F3" w:rsidRPr="00CD1531" w:rsidRDefault="00FE67F3"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5 253,9 тис. грн.</w:t>
            </w:r>
          </w:p>
        </w:tc>
        <w:tc>
          <w:tcPr>
            <w:tcW w:w="2073" w:type="pct"/>
            <w:tcBorders>
              <w:top w:val="single" w:sz="4" w:space="0" w:color="auto"/>
              <w:left w:val="single" w:sz="4" w:space="0" w:color="auto"/>
              <w:bottom w:val="single" w:sz="4" w:space="0" w:color="auto"/>
              <w:right w:val="single" w:sz="4" w:space="0" w:color="auto"/>
            </w:tcBorders>
          </w:tcPr>
          <w:p w:rsidR="00FE67F3" w:rsidRPr="00CD1531" w:rsidRDefault="00FE67F3" w:rsidP="00B606C5">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-11,5 тис. грн. (кошти місцевого бюджету за програмою фінансової підтримки)</w:t>
            </w:r>
          </w:p>
          <w:p w:rsidR="00FE67F3" w:rsidRPr="00CD1531" w:rsidRDefault="00FE67F3" w:rsidP="00F841AE">
            <w:pPr>
              <w:spacing w:line="276" w:lineRule="auto"/>
              <w:jc w:val="right"/>
              <w:rPr>
                <w:rFonts w:ascii="Times New Roman" w:hAnsi="Times New Roman" w:cs="Times New Roman"/>
                <w:i/>
                <w:sz w:val="20"/>
                <w:szCs w:val="20"/>
              </w:rPr>
            </w:pPr>
            <w:r w:rsidRPr="00CD1531">
              <w:rPr>
                <w:rFonts w:ascii="Times New Roman" w:hAnsi="Times New Roman" w:cs="Times New Roman"/>
                <w:i/>
                <w:sz w:val="20"/>
                <w:szCs w:val="20"/>
              </w:rPr>
              <w:t>економія що виникла після проведення процедур закупівель медичного обладнання, котр</w:t>
            </w:r>
            <w:r w:rsidR="00F841AE" w:rsidRPr="00CD1531">
              <w:rPr>
                <w:rFonts w:ascii="Times New Roman" w:hAnsi="Times New Roman" w:cs="Times New Roman"/>
                <w:i/>
                <w:sz w:val="20"/>
                <w:szCs w:val="20"/>
              </w:rPr>
              <w:t>а</w:t>
            </w:r>
            <w:r w:rsidRPr="00CD1531">
              <w:rPr>
                <w:rFonts w:ascii="Times New Roman" w:hAnsi="Times New Roman" w:cs="Times New Roman"/>
                <w:i/>
                <w:sz w:val="20"/>
                <w:szCs w:val="20"/>
              </w:rPr>
              <w:t xml:space="preserve"> спрямован</w:t>
            </w:r>
            <w:r w:rsidR="00F841AE" w:rsidRPr="00CD1531">
              <w:rPr>
                <w:rFonts w:ascii="Times New Roman" w:hAnsi="Times New Roman" w:cs="Times New Roman"/>
                <w:i/>
                <w:sz w:val="20"/>
                <w:szCs w:val="20"/>
              </w:rPr>
              <w:t>а</w:t>
            </w:r>
            <w:r w:rsidRPr="00CD1531">
              <w:rPr>
                <w:rFonts w:ascii="Times New Roman" w:hAnsi="Times New Roman" w:cs="Times New Roman"/>
                <w:i/>
                <w:sz w:val="20"/>
                <w:szCs w:val="20"/>
              </w:rPr>
              <w:t xml:space="preserve"> на забезпечення виплати заробітної плати та нарахувань на неї.</w:t>
            </w:r>
          </w:p>
        </w:tc>
      </w:tr>
      <w:tr w:rsidR="00FE67F3" w:rsidRPr="00CD1531" w:rsidTr="00161946">
        <w:tc>
          <w:tcPr>
            <w:tcW w:w="1055" w:type="pct"/>
            <w:tcBorders>
              <w:top w:val="single" w:sz="4" w:space="0" w:color="auto"/>
              <w:left w:val="single" w:sz="4" w:space="0" w:color="auto"/>
              <w:bottom w:val="single" w:sz="4" w:space="0" w:color="auto"/>
              <w:right w:val="single" w:sz="4" w:space="0" w:color="auto"/>
            </w:tcBorders>
            <w:hideMark/>
          </w:tcPr>
          <w:p w:rsidR="00FE67F3" w:rsidRPr="00CD1531" w:rsidRDefault="00FE67F3" w:rsidP="00E82568">
            <w:pPr>
              <w:spacing w:line="276" w:lineRule="auto"/>
              <w:rPr>
                <w:rFonts w:ascii="Times New Roman" w:hAnsi="Times New Roman" w:cs="Times New Roman"/>
                <w:sz w:val="20"/>
                <w:szCs w:val="20"/>
              </w:rPr>
            </w:pPr>
            <w:r w:rsidRPr="00CD1531">
              <w:rPr>
                <w:rFonts w:ascii="Times New Roman" w:hAnsi="Times New Roman" w:cs="Times New Roman"/>
                <w:sz w:val="20"/>
                <w:szCs w:val="20"/>
              </w:rPr>
              <w:t>Капітальний ремонт інших об’єктів</w:t>
            </w:r>
          </w:p>
        </w:tc>
        <w:tc>
          <w:tcPr>
            <w:tcW w:w="936" w:type="pct"/>
            <w:tcBorders>
              <w:top w:val="single" w:sz="4" w:space="0" w:color="auto"/>
              <w:left w:val="single" w:sz="4" w:space="0" w:color="auto"/>
              <w:bottom w:val="single" w:sz="4" w:space="0" w:color="auto"/>
              <w:right w:val="single" w:sz="4" w:space="0" w:color="auto"/>
            </w:tcBorders>
          </w:tcPr>
          <w:p w:rsidR="00FE67F3" w:rsidRPr="00CD1531" w:rsidRDefault="00F275C0"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2 732,0 тис. грн.</w:t>
            </w:r>
          </w:p>
        </w:tc>
        <w:tc>
          <w:tcPr>
            <w:tcW w:w="937" w:type="pct"/>
            <w:tcBorders>
              <w:top w:val="single" w:sz="4" w:space="0" w:color="auto"/>
              <w:left w:val="single" w:sz="4" w:space="0" w:color="auto"/>
              <w:bottom w:val="single" w:sz="4" w:space="0" w:color="auto"/>
              <w:right w:val="single" w:sz="4" w:space="0" w:color="auto"/>
            </w:tcBorders>
          </w:tcPr>
          <w:p w:rsidR="00FE67F3" w:rsidRPr="00CD1531" w:rsidRDefault="00F275C0"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2 687,4 тис. грн.</w:t>
            </w:r>
          </w:p>
        </w:tc>
        <w:tc>
          <w:tcPr>
            <w:tcW w:w="2073" w:type="pct"/>
            <w:tcBorders>
              <w:top w:val="single" w:sz="4" w:space="0" w:color="auto"/>
              <w:left w:val="single" w:sz="4" w:space="0" w:color="auto"/>
              <w:bottom w:val="single" w:sz="4" w:space="0" w:color="auto"/>
              <w:right w:val="single" w:sz="4" w:space="0" w:color="auto"/>
            </w:tcBorders>
          </w:tcPr>
          <w:p w:rsidR="006E06A0" w:rsidRPr="00CD1531" w:rsidRDefault="00EF3467" w:rsidP="00EF3467">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 xml:space="preserve">-44,6 тис. грн. (кошти місцевого бюджету за програмою фінансової підтримки) </w:t>
            </w:r>
          </w:p>
          <w:p w:rsidR="00EF3467" w:rsidRPr="00CD1531" w:rsidRDefault="00EF3467" w:rsidP="00EF3467">
            <w:pPr>
              <w:spacing w:line="276" w:lineRule="auto"/>
              <w:jc w:val="right"/>
              <w:rPr>
                <w:rFonts w:ascii="Times New Roman" w:hAnsi="Times New Roman" w:cs="Times New Roman"/>
                <w:i/>
                <w:sz w:val="20"/>
                <w:szCs w:val="20"/>
              </w:rPr>
            </w:pPr>
            <w:r w:rsidRPr="00CD1531">
              <w:rPr>
                <w:rFonts w:ascii="Times New Roman" w:hAnsi="Times New Roman" w:cs="Times New Roman"/>
                <w:i/>
                <w:sz w:val="20"/>
                <w:szCs w:val="20"/>
              </w:rPr>
              <w:t>сума недовикористаних коштів що виникла після контрактування робіт по об’єкт</w:t>
            </w:r>
            <w:r w:rsidR="006E06A0" w:rsidRPr="00CD1531">
              <w:rPr>
                <w:rFonts w:ascii="Times New Roman" w:hAnsi="Times New Roman" w:cs="Times New Roman"/>
                <w:i/>
                <w:sz w:val="20"/>
                <w:szCs w:val="20"/>
              </w:rPr>
              <w:t>у</w:t>
            </w:r>
            <w:r w:rsidRPr="00CD1531">
              <w:rPr>
                <w:rFonts w:ascii="Times New Roman" w:hAnsi="Times New Roman" w:cs="Times New Roman"/>
                <w:i/>
                <w:sz w:val="20"/>
                <w:szCs w:val="20"/>
              </w:rPr>
              <w:t>:</w:t>
            </w:r>
            <w:r w:rsidR="006E06A0" w:rsidRPr="00CD1531">
              <w:rPr>
                <w:sz w:val="20"/>
                <w:szCs w:val="20"/>
              </w:rPr>
              <w:t xml:space="preserve"> </w:t>
            </w:r>
            <w:r w:rsidR="006E06A0" w:rsidRPr="00CD1531">
              <w:rPr>
                <w:rFonts w:ascii="Times New Roman" w:hAnsi="Times New Roman" w:cs="Times New Roman"/>
                <w:i/>
                <w:sz w:val="20"/>
                <w:szCs w:val="20"/>
              </w:rPr>
              <w:t xml:space="preserve">«Капітальний ремонт електромережі приміщень (з встановленням холодильного обладнання) патологоанатомічного відділення КП «ЛЛІЛ» ЛМР за адресою: вул. П’ятикопа, 26, м. Лубни, Полтавська область. Коригування», котра спрямована на забезпечення виплати заробітної плати та нарахувань на неї. </w:t>
            </w:r>
            <w:r w:rsidRPr="00CD1531">
              <w:rPr>
                <w:rFonts w:ascii="Times New Roman" w:hAnsi="Times New Roman" w:cs="Times New Roman"/>
                <w:i/>
                <w:sz w:val="20"/>
                <w:szCs w:val="20"/>
              </w:rPr>
              <w:t xml:space="preserve"> </w:t>
            </w:r>
          </w:p>
        </w:tc>
      </w:tr>
      <w:tr w:rsidR="00216725" w:rsidRPr="00CD1531" w:rsidTr="00161946">
        <w:tc>
          <w:tcPr>
            <w:tcW w:w="1055" w:type="pct"/>
            <w:tcBorders>
              <w:top w:val="single" w:sz="4" w:space="0" w:color="auto"/>
              <w:left w:val="single" w:sz="4" w:space="0" w:color="auto"/>
              <w:bottom w:val="single" w:sz="4" w:space="0" w:color="auto"/>
              <w:right w:val="single" w:sz="4" w:space="0" w:color="auto"/>
            </w:tcBorders>
            <w:hideMark/>
          </w:tcPr>
          <w:p w:rsidR="00216725" w:rsidRPr="00CD1531" w:rsidRDefault="00216725" w:rsidP="00E82568">
            <w:pPr>
              <w:spacing w:line="276" w:lineRule="auto"/>
              <w:rPr>
                <w:rFonts w:ascii="Times New Roman" w:hAnsi="Times New Roman" w:cs="Times New Roman"/>
                <w:sz w:val="20"/>
                <w:szCs w:val="20"/>
              </w:rPr>
            </w:pPr>
            <w:r w:rsidRPr="00CD1531">
              <w:rPr>
                <w:rFonts w:ascii="Times New Roman" w:hAnsi="Times New Roman" w:cs="Times New Roman"/>
                <w:sz w:val="20"/>
                <w:szCs w:val="20"/>
              </w:rPr>
              <w:t>Товаро-матеріальні цінності передані на безоплатній основві</w:t>
            </w:r>
          </w:p>
        </w:tc>
        <w:tc>
          <w:tcPr>
            <w:tcW w:w="936" w:type="pct"/>
            <w:tcBorders>
              <w:top w:val="single" w:sz="4" w:space="0" w:color="auto"/>
              <w:left w:val="single" w:sz="4" w:space="0" w:color="auto"/>
              <w:bottom w:val="single" w:sz="4" w:space="0" w:color="auto"/>
              <w:right w:val="single" w:sz="4" w:space="0" w:color="auto"/>
            </w:tcBorders>
          </w:tcPr>
          <w:p w:rsidR="00216725" w:rsidRPr="00CD1531" w:rsidRDefault="00B17329"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8 026,3 тис. грн.</w:t>
            </w:r>
          </w:p>
        </w:tc>
        <w:tc>
          <w:tcPr>
            <w:tcW w:w="937" w:type="pct"/>
            <w:tcBorders>
              <w:top w:val="single" w:sz="4" w:space="0" w:color="auto"/>
              <w:left w:val="single" w:sz="4" w:space="0" w:color="auto"/>
              <w:bottom w:val="single" w:sz="4" w:space="0" w:color="auto"/>
              <w:right w:val="single" w:sz="4" w:space="0" w:color="auto"/>
            </w:tcBorders>
          </w:tcPr>
          <w:p w:rsidR="00216725" w:rsidRPr="00CD1531" w:rsidRDefault="00B606C5" w:rsidP="00453ADF">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10 881,0</w:t>
            </w:r>
            <w:r w:rsidR="00B17329" w:rsidRPr="00CD1531">
              <w:rPr>
                <w:rFonts w:ascii="Times New Roman" w:hAnsi="Times New Roman" w:cs="Times New Roman"/>
                <w:sz w:val="20"/>
                <w:szCs w:val="20"/>
              </w:rPr>
              <w:t xml:space="preserve"> тис. грн.</w:t>
            </w:r>
          </w:p>
        </w:tc>
        <w:tc>
          <w:tcPr>
            <w:tcW w:w="2073" w:type="pct"/>
            <w:tcBorders>
              <w:top w:val="single" w:sz="4" w:space="0" w:color="auto"/>
              <w:left w:val="single" w:sz="4" w:space="0" w:color="auto"/>
              <w:bottom w:val="single" w:sz="4" w:space="0" w:color="auto"/>
              <w:right w:val="single" w:sz="4" w:space="0" w:color="auto"/>
            </w:tcBorders>
          </w:tcPr>
          <w:p w:rsidR="00216725" w:rsidRPr="00CD1531" w:rsidRDefault="00216725" w:rsidP="00B606C5">
            <w:pPr>
              <w:spacing w:line="276" w:lineRule="auto"/>
              <w:jc w:val="right"/>
              <w:rPr>
                <w:rFonts w:ascii="Times New Roman" w:hAnsi="Times New Roman" w:cs="Times New Roman"/>
                <w:sz w:val="20"/>
                <w:szCs w:val="20"/>
              </w:rPr>
            </w:pPr>
            <w:r w:rsidRPr="00CD1531">
              <w:rPr>
                <w:rFonts w:ascii="Times New Roman" w:hAnsi="Times New Roman" w:cs="Times New Roman"/>
                <w:sz w:val="20"/>
                <w:szCs w:val="20"/>
              </w:rPr>
              <w:t>+2</w:t>
            </w:r>
            <w:r w:rsidR="00B606C5" w:rsidRPr="00CD1531">
              <w:rPr>
                <w:rFonts w:ascii="Times New Roman" w:hAnsi="Times New Roman" w:cs="Times New Roman"/>
                <w:sz w:val="20"/>
                <w:szCs w:val="20"/>
              </w:rPr>
              <w:t> 854,7</w:t>
            </w:r>
            <w:r w:rsidRPr="00CD1531">
              <w:rPr>
                <w:rFonts w:ascii="Times New Roman" w:hAnsi="Times New Roman" w:cs="Times New Roman"/>
                <w:sz w:val="20"/>
                <w:szCs w:val="20"/>
              </w:rPr>
              <w:t xml:space="preserve"> тис. грн. (товаро-матеріальні цінності передані на безоплатній основі)</w:t>
            </w:r>
          </w:p>
        </w:tc>
      </w:tr>
      <w:tr w:rsidR="00216725" w:rsidRPr="00CD1531" w:rsidTr="00161946">
        <w:tc>
          <w:tcPr>
            <w:tcW w:w="2927" w:type="pct"/>
            <w:gridSpan w:val="3"/>
            <w:tcBorders>
              <w:top w:val="single" w:sz="4" w:space="0" w:color="auto"/>
              <w:left w:val="single" w:sz="4" w:space="0" w:color="auto"/>
              <w:bottom w:val="single" w:sz="4" w:space="0" w:color="auto"/>
              <w:right w:val="single" w:sz="4" w:space="0" w:color="auto"/>
            </w:tcBorders>
            <w:hideMark/>
          </w:tcPr>
          <w:p w:rsidR="00216725" w:rsidRPr="00CD1531" w:rsidRDefault="00216725" w:rsidP="00237008">
            <w:pPr>
              <w:spacing w:line="360" w:lineRule="auto"/>
              <w:jc w:val="right"/>
              <w:rPr>
                <w:rFonts w:ascii="Times New Roman" w:hAnsi="Times New Roman" w:cs="Times New Roman"/>
                <w:sz w:val="20"/>
                <w:szCs w:val="20"/>
              </w:rPr>
            </w:pPr>
            <w:r w:rsidRPr="00CD1531">
              <w:rPr>
                <w:rFonts w:ascii="Times New Roman" w:hAnsi="Times New Roman" w:cs="Times New Roman"/>
                <w:b/>
                <w:sz w:val="20"/>
                <w:szCs w:val="20"/>
              </w:rPr>
              <w:t>РАЗОМ</w:t>
            </w:r>
          </w:p>
        </w:tc>
        <w:tc>
          <w:tcPr>
            <w:tcW w:w="2073" w:type="pct"/>
            <w:tcBorders>
              <w:top w:val="single" w:sz="4" w:space="0" w:color="auto"/>
              <w:left w:val="single" w:sz="4" w:space="0" w:color="auto"/>
              <w:bottom w:val="single" w:sz="4" w:space="0" w:color="auto"/>
              <w:right w:val="single" w:sz="4" w:space="0" w:color="auto"/>
            </w:tcBorders>
          </w:tcPr>
          <w:p w:rsidR="00216725" w:rsidRPr="00CD1531" w:rsidRDefault="00BD7E98" w:rsidP="00B606C5">
            <w:pPr>
              <w:spacing w:line="360" w:lineRule="auto"/>
              <w:jc w:val="right"/>
              <w:rPr>
                <w:rFonts w:ascii="Times New Roman" w:hAnsi="Times New Roman" w:cs="Times New Roman"/>
                <w:sz w:val="20"/>
                <w:szCs w:val="20"/>
              </w:rPr>
            </w:pPr>
            <w:r>
              <w:rPr>
                <w:rFonts w:ascii="Times New Roman" w:hAnsi="Times New Roman" w:cs="Times New Roman"/>
                <w:sz w:val="20"/>
                <w:szCs w:val="20"/>
                <w:lang w:val="en-US"/>
              </w:rPr>
              <w:t>+</w:t>
            </w:r>
            <w:r w:rsidR="006E06A0" w:rsidRPr="00CD1531">
              <w:rPr>
                <w:rFonts w:ascii="Times New Roman" w:hAnsi="Times New Roman" w:cs="Times New Roman"/>
                <w:sz w:val="20"/>
                <w:szCs w:val="20"/>
              </w:rPr>
              <w:t xml:space="preserve"> 5 552</w:t>
            </w:r>
            <w:proofErr w:type="gramStart"/>
            <w:r w:rsidR="006E06A0" w:rsidRPr="00CD1531">
              <w:rPr>
                <w:rFonts w:ascii="Times New Roman" w:hAnsi="Times New Roman" w:cs="Times New Roman"/>
                <w:sz w:val="20"/>
                <w:szCs w:val="20"/>
              </w:rPr>
              <w:t>,5</w:t>
            </w:r>
            <w:proofErr w:type="gramEnd"/>
            <w:r w:rsidR="006E06A0" w:rsidRPr="00CD1531">
              <w:rPr>
                <w:rFonts w:ascii="Times New Roman" w:hAnsi="Times New Roman" w:cs="Times New Roman"/>
                <w:sz w:val="20"/>
                <w:szCs w:val="20"/>
              </w:rPr>
              <w:t xml:space="preserve"> </w:t>
            </w:r>
            <w:r w:rsidR="00216725" w:rsidRPr="00CD1531">
              <w:rPr>
                <w:rFonts w:ascii="Times New Roman" w:hAnsi="Times New Roman" w:cs="Times New Roman"/>
                <w:sz w:val="20"/>
                <w:szCs w:val="20"/>
              </w:rPr>
              <w:t xml:space="preserve"> тис. грн.</w:t>
            </w:r>
          </w:p>
        </w:tc>
      </w:tr>
    </w:tbl>
    <w:p w:rsidR="00161946" w:rsidRDefault="00161946" w:rsidP="00822165">
      <w:pPr>
        <w:tabs>
          <w:tab w:val="left" w:pos="9494"/>
        </w:tabs>
        <w:spacing w:before="240" w:line="276" w:lineRule="auto"/>
        <w:rPr>
          <w:rFonts w:ascii="Times New Roman" w:hAnsi="Times New Roman" w:cs="Times New Roman"/>
          <w:sz w:val="28"/>
          <w:szCs w:val="28"/>
        </w:rPr>
      </w:pPr>
    </w:p>
    <w:p w:rsidR="00161946" w:rsidRDefault="00161946" w:rsidP="00822165">
      <w:pPr>
        <w:tabs>
          <w:tab w:val="left" w:pos="9494"/>
        </w:tabs>
        <w:spacing w:before="240" w:line="276" w:lineRule="auto"/>
        <w:rPr>
          <w:rFonts w:ascii="Times New Roman" w:hAnsi="Times New Roman" w:cs="Times New Roman"/>
          <w:sz w:val="28"/>
          <w:szCs w:val="28"/>
        </w:rPr>
      </w:pPr>
    </w:p>
    <w:p w:rsidR="00984ABE" w:rsidRDefault="00984ABE" w:rsidP="00822165">
      <w:pPr>
        <w:tabs>
          <w:tab w:val="left" w:pos="9494"/>
        </w:tabs>
        <w:spacing w:before="240" w:line="276" w:lineRule="auto"/>
        <w:rPr>
          <w:rFonts w:ascii="Times New Roman" w:hAnsi="Times New Roman" w:cs="Times New Roman"/>
          <w:sz w:val="28"/>
          <w:szCs w:val="28"/>
        </w:rPr>
      </w:pPr>
      <w:r>
        <w:rPr>
          <w:rFonts w:ascii="Times New Roman" w:hAnsi="Times New Roman" w:cs="Times New Roman"/>
          <w:sz w:val="28"/>
          <w:szCs w:val="28"/>
        </w:rPr>
        <w:lastRenderedPageBreak/>
        <w:t>Загальні зміни у витратій частині фінансового плану на 2024 рік, тис. грн.:</w:t>
      </w:r>
      <w:r w:rsidR="00822165">
        <w:rPr>
          <w:rFonts w:ascii="Times New Roman" w:hAnsi="Times New Roman" w:cs="Times New Roman"/>
          <w:sz w:val="28"/>
          <w:szCs w:val="28"/>
        </w:rPr>
        <w:tab/>
      </w:r>
    </w:p>
    <w:tbl>
      <w:tblPr>
        <w:tblStyle w:val="a8"/>
        <w:tblW w:w="0" w:type="auto"/>
        <w:tblLayout w:type="fixed"/>
        <w:tblLook w:val="04A0"/>
      </w:tblPr>
      <w:tblGrid>
        <w:gridCol w:w="1951"/>
        <w:gridCol w:w="992"/>
        <w:gridCol w:w="850"/>
        <w:gridCol w:w="796"/>
        <w:gridCol w:w="796"/>
        <w:gridCol w:w="796"/>
        <w:gridCol w:w="1057"/>
        <w:gridCol w:w="796"/>
        <w:gridCol w:w="796"/>
        <w:gridCol w:w="796"/>
        <w:gridCol w:w="796"/>
      </w:tblGrid>
      <w:tr w:rsidR="00984ABE" w:rsidRPr="00E82568" w:rsidTr="00E61B4F">
        <w:tc>
          <w:tcPr>
            <w:tcW w:w="1951" w:type="dxa"/>
            <w:vMerge w:val="restart"/>
            <w:vAlign w:val="center"/>
          </w:tcPr>
          <w:p w:rsidR="00984ABE" w:rsidRPr="00E82568" w:rsidRDefault="00984ABE" w:rsidP="006619C5">
            <w:pPr>
              <w:spacing w:line="276" w:lineRule="auto"/>
              <w:jc w:val="center"/>
              <w:rPr>
                <w:rFonts w:ascii="Times New Roman" w:hAnsi="Times New Roman" w:cs="Times New Roman"/>
                <w:sz w:val="20"/>
                <w:szCs w:val="20"/>
              </w:rPr>
            </w:pPr>
            <w:r w:rsidRPr="00E82568">
              <w:rPr>
                <w:rFonts w:ascii="Times New Roman" w:hAnsi="Times New Roman" w:cs="Times New Roman"/>
                <w:sz w:val="20"/>
                <w:szCs w:val="20"/>
              </w:rPr>
              <w:t>Найменування показника</w:t>
            </w:r>
          </w:p>
        </w:tc>
        <w:tc>
          <w:tcPr>
            <w:tcW w:w="4230" w:type="dxa"/>
            <w:gridSpan w:val="5"/>
          </w:tcPr>
          <w:p w:rsidR="00984ABE" w:rsidRPr="00E82568" w:rsidRDefault="00984ABE" w:rsidP="006619C5">
            <w:pPr>
              <w:spacing w:line="276" w:lineRule="auto"/>
              <w:jc w:val="center"/>
              <w:rPr>
                <w:rFonts w:ascii="Times New Roman" w:hAnsi="Times New Roman" w:cs="Times New Roman"/>
                <w:sz w:val="20"/>
                <w:szCs w:val="20"/>
              </w:rPr>
            </w:pPr>
            <w:r w:rsidRPr="00E82568">
              <w:rPr>
                <w:rFonts w:ascii="Times New Roman" w:hAnsi="Times New Roman" w:cs="Times New Roman"/>
                <w:sz w:val="20"/>
                <w:szCs w:val="20"/>
              </w:rPr>
              <w:t>Було</w:t>
            </w:r>
          </w:p>
        </w:tc>
        <w:tc>
          <w:tcPr>
            <w:tcW w:w="4241" w:type="dxa"/>
            <w:gridSpan w:val="5"/>
          </w:tcPr>
          <w:p w:rsidR="00984ABE" w:rsidRPr="00E82568" w:rsidRDefault="00984ABE" w:rsidP="006619C5">
            <w:pPr>
              <w:spacing w:line="276" w:lineRule="auto"/>
              <w:jc w:val="center"/>
              <w:rPr>
                <w:rFonts w:ascii="Times New Roman" w:hAnsi="Times New Roman" w:cs="Times New Roman"/>
                <w:sz w:val="20"/>
                <w:szCs w:val="20"/>
              </w:rPr>
            </w:pPr>
            <w:r w:rsidRPr="00E82568">
              <w:rPr>
                <w:rFonts w:ascii="Times New Roman" w:hAnsi="Times New Roman" w:cs="Times New Roman"/>
                <w:sz w:val="20"/>
                <w:szCs w:val="20"/>
              </w:rPr>
              <w:t>Стало</w:t>
            </w:r>
          </w:p>
        </w:tc>
      </w:tr>
      <w:tr w:rsidR="00E82568" w:rsidRPr="00E82568" w:rsidTr="00CD1531">
        <w:trPr>
          <w:trHeight w:val="761"/>
        </w:trPr>
        <w:tc>
          <w:tcPr>
            <w:tcW w:w="1951" w:type="dxa"/>
            <w:vMerge/>
            <w:vAlign w:val="center"/>
          </w:tcPr>
          <w:p w:rsidR="00984ABE" w:rsidRPr="00E82568" w:rsidRDefault="00984ABE" w:rsidP="006619C5">
            <w:pPr>
              <w:spacing w:line="276" w:lineRule="auto"/>
              <w:jc w:val="center"/>
              <w:rPr>
                <w:rFonts w:ascii="Times New Roman" w:hAnsi="Times New Roman" w:cs="Times New Roman"/>
                <w:sz w:val="20"/>
                <w:szCs w:val="20"/>
              </w:rPr>
            </w:pPr>
          </w:p>
        </w:tc>
        <w:tc>
          <w:tcPr>
            <w:tcW w:w="992" w:type="dxa"/>
          </w:tcPr>
          <w:p w:rsidR="00043CF6" w:rsidRPr="00E82568" w:rsidRDefault="00984ABE" w:rsidP="006619C5">
            <w:pPr>
              <w:spacing w:line="276" w:lineRule="auto"/>
              <w:rPr>
                <w:rFonts w:ascii="Times New Roman" w:hAnsi="Times New Roman" w:cs="Times New Roman"/>
                <w:sz w:val="20"/>
                <w:szCs w:val="20"/>
              </w:rPr>
            </w:pPr>
            <w:r w:rsidRPr="00E82568">
              <w:rPr>
                <w:rFonts w:ascii="Times New Roman" w:hAnsi="Times New Roman" w:cs="Times New Roman"/>
                <w:sz w:val="20"/>
                <w:szCs w:val="20"/>
              </w:rPr>
              <w:t>Планов</w:t>
            </w:r>
            <w:r w:rsidR="00E61B4F">
              <w:rPr>
                <w:rFonts w:ascii="Times New Roman" w:hAnsi="Times New Roman" w:cs="Times New Roman"/>
                <w:sz w:val="20"/>
                <w:szCs w:val="20"/>
              </w:rPr>
              <w:t>-</w:t>
            </w:r>
            <w:r w:rsidRPr="00E82568">
              <w:rPr>
                <w:rFonts w:ascii="Times New Roman" w:hAnsi="Times New Roman" w:cs="Times New Roman"/>
                <w:sz w:val="20"/>
                <w:szCs w:val="20"/>
              </w:rPr>
              <w:t>ий рік (усього)</w:t>
            </w:r>
          </w:p>
        </w:tc>
        <w:tc>
          <w:tcPr>
            <w:tcW w:w="850" w:type="dxa"/>
          </w:tcPr>
          <w:p w:rsidR="00984ABE" w:rsidRPr="00E82568" w:rsidRDefault="00984ABE" w:rsidP="006619C5">
            <w:pPr>
              <w:spacing w:line="276" w:lineRule="auto"/>
              <w:rPr>
                <w:sz w:val="20"/>
                <w:szCs w:val="20"/>
              </w:rPr>
            </w:pPr>
            <w:r w:rsidRPr="00E82568">
              <w:rPr>
                <w:rFonts w:ascii="Times New Roman" w:hAnsi="Times New Roman" w:cs="Times New Roman"/>
                <w:sz w:val="20"/>
                <w:szCs w:val="20"/>
                <w:lang w:val="en-US"/>
              </w:rPr>
              <w:t>I</w:t>
            </w:r>
            <w:r w:rsidRPr="00E82568">
              <w:rPr>
                <w:rFonts w:ascii="Times New Roman" w:hAnsi="Times New Roman" w:cs="Times New Roman"/>
                <w:sz w:val="20"/>
                <w:szCs w:val="20"/>
              </w:rPr>
              <w:t xml:space="preserve"> кв.</w:t>
            </w:r>
          </w:p>
        </w:tc>
        <w:tc>
          <w:tcPr>
            <w:tcW w:w="796" w:type="dxa"/>
          </w:tcPr>
          <w:p w:rsidR="00984ABE" w:rsidRPr="00E82568" w:rsidRDefault="00984ABE" w:rsidP="006619C5">
            <w:pPr>
              <w:spacing w:line="276" w:lineRule="auto"/>
              <w:rPr>
                <w:sz w:val="20"/>
                <w:szCs w:val="20"/>
              </w:rPr>
            </w:pPr>
            <w:r w:rsidRPr="00E82568">
              <w:rPr>
                <w:rFonts w:ascii="Times New Roman" w:hAnsi="Times New Roman" w:cs="Times New Roman"/>
                <w:sz w:val="20"/>
                <w:szCs w:val="20"/>
                <w:lang w:val="en-US"/>
              </w:rPr>
              <w:t>II</w:t>
            </w:r>
            <w:r w:rsidRPr="00E82568">
              <w:rPr>
                <w:rFonts w:ascii="Times New Roman" w:hAnsi="Times New Roman" w:cs="Times New Roman"/>
                <w:sz w:val="20"/>
                <w:szCs w:val="20"/>
              </w:rPr>
              <w:t xml:space="preserve"> кв.</w:t>
            </w:r>
          </w:p>
        </w:tc>
        <w:tc>
          <w:tcPr>
            <w:tcW w:w="796" w:type="dxa"/>
          </w:tcPr>
          <w:p w:rsidR="00984ABE" w:rsidRPr="00E82568" w:rsidRDefault="00984ABE" w:rsidP="006619C5">
            <w:pPr>
              <w:spacing w:line="276" w:lineRule="auto"/>
              <w:rPr>
                <w:sz w:val="20"/>
                <w:szCs w:val="20"/>
              </w:rPr>
            </w:pPr>
            <w:r w:rsidRPr="00E82568">
              <w:rPr>
                <w:rFonts w:ascii="Times New Roman" w:hAnsi="Times New Roman" w:cs="Times New Roman"/>
                <w:sz w:val="20"/>
                <w:szCs w:val="20"/>
                <w:lang w:val="en-US"/>
              </w:rPr>
              <w:t>III</w:t>
            </w:r>
            <w:r w:rsidRPr="00E82568">
              <w:rPr>
                <w:rFonts w:ascii="Times New Roman" w:hAnsi="Times New Roman" w:cs="Times New Roman"/>
                <w:sz w:val="20"/>
                <w:szCs w:val="20"/>
              </w:rPr>
              <w:t xml:space="preserve"> кв.</w:t>
            </w:r>
          </w:p>
        </w:tc>
        <w:tc>
          <w:tcPr>
            <w:tcW w:w="796" w:type="dxa"/>
          </w:tcPr>
          <w:p w:rsidR="00984ABE" w:rsidRPr="00E82568" w:rsidRDefault="00984ABE" w:rsidP="006619C5">
            <w:pPr>
              <w:spacing w:line="276" w:lineRule="auto"/>
              <w:rPr>
                <w:sz w:val="20"/>
                <w:szCs w:val="20"/>
              </w:rPr>
            </w:pPr>
            <w:r w:rsidRPr="00E82568">
              <w:rPr>
                <w:rFonts w:ascii="Times New Roman" w:hAnsi="Times New Roman" w:cs="Times New Roman"/>
                <w:sz w:val="20"/>
                <w:szCs w:val="20"/>
                <w:lang w:val="en-US"/>
              </w:rPr>
              <w:t>IV</w:t>
            </w:r>
            <w:r w:rsidRPr="00E82568">
              <w:rPr>
                <w:rFonts w:ascii="Times New Roman" w:hAnsi="Times New Roman" w:cs="Times New Roman"/>
                <w:sz w:val="20"/>
                <w:szCs w:val="20"/>
              </w:rPr>
              <w:t xml:space="preserve"> кв.</w:t>
            </w:r>
          </w:p>
        </w:tc>
        <w:tc>
          <w:tcPr>
            <w:tcW w:w="1057" w:type="dxa"/>
          </w:tcPr>
          <w:p w:rsidR="00984ABE" w:rsidRPr="00E82568" w:rsidRDefault="00984ABE" w:rsidP="006619C5">
            <w:pPr>
              <w:spacing w:line="276" w:lineRule="auto"/>
              <w:rPr>
                <w:rFonts w:ascii="Times New Roman" w:hAnsi="Times New Roman" w:cs="Times New Roman"/>
                <w:sz w:val="20"/>
                <w:szCs w:val="20"/>
              </w:rPr>
            </w:pPr>
            <w:r w:rsidRPr="00E82568">
              <w:rPr>
                <w:rFonts w:ascii="Times New Roman" w:hAnsi="Times New Roman" w:cs="Times New Roman"/>
                <w:sz w:val="20"/>
                <w:szCs w:val="20"/>
              </w:rPr>
              <w:t>Плановий рік (усього)</w:t>
            </w:r>
          </w:p>
        </w:tc>
        <w:tc>
          <w:tcPr>
            <w:tcW w:w="796" w:type="dxa"/>
          </w:tcPr>
          <w:p w:rsidR="00984ABE" w:rsidRPr="00E82568" w:rsidRDefault="00984ABE" w:rsidP="006619C5">
            <w:pPr>
              <w:spacing w:line="276" w:lineRule="auto"/>
              <w:rPr>
                <w:sz w:val="20"/>
                <w:szCs w:val="20"/>
              </w:rPr>
            </w:pPr>
            <w:r w:rsidRPr="00E82568">
              <w:rPr>
                <w:rFonts w:ascii="Times New Roman" w:hAnsi="Times New Roman" w:cs="Times New Roman"/>
                <w:sz w:val="20"/>
                <w:szCs w:val="20"/>
                <w:lang w:val="en-US"/>
              </w:rPr>
              <w:t>I</w:t>
            </w:r>
            <w:r w:rsidRPr="00E82568">
              <w:rPr>
                <w:rFonts w:ascii="Times New Roman" w:hAnsi="Times New Roman" w:cs="Times New Roman"/>
                <w:sz w:val="20"/>
                <w:szCs w:val="20"/>
              </w:rPr>
              <w:t xml:space="preserve"> кв.</w:t>
            </w:r>
          </w:p>
        </w:tc>
        <w:tc>
          <w:tcPr>
            <w:tcW w:w="796" w:type="dxa"/>
          </w:tcPr>
          <w:p w:rsidR="00984ABE" w:rsidRPr="00E82568" w:rsidRDefault="00984ABE" w:rsidP="006619C5">
            <w:pPr>
              <w:spacing w:line="276" w:lineRule="auto"/>
              <w:rPr>
                <w:sz w:val="20"/>
                <w:szCs w:val="20"/>
              </w:rPr>
            </w:pPr>
            <w:r w:rsidRPr="00E82568">
              <w:rPr>
                <w:rFonts w:ascii="Times New Roman" w:hAnsi="Times New Roman" w:cs="Times New Roman"/>
                <w:sz w:val="20"/>
                <w:szCs w:val="20"/>
                <w:lang w:val="en-US"/>
              </w:rPr>
              <w:t>II</w:t>
            </w:r>
            <w:r w:rsidRPr="00E82568">
              <w:rPr>
                <w:rFonts w:ascii="Times New Roman" w:hAnsi="Times New Roman" w:cs="Times New Roman"/>
                <w:sz w:val="20"/>
                <w:szCs w:val="20"/>
              </w:rPr>
              <w:t xml:space="preserve"> кв.</w:t>
            </w:r>
          </w:p>
        </w:tc>
        <w:tc>
          <w:tcPr>
            <w:tcW w:w="796" w:type="dxa"/>
          </w:tcPr>
          <w:p w:rsidR="00984ABE" w:rsidRPr="00E82568" w:rsidRDefault="00984ABE" w:rsidP="006619C5">
            <w:pPr>
              <w:spacing w:line="276" w:lineRule="auto"/>
              <w:rPr>
                <w:sz w:val="20"/>
                <w:szCs w:val="20"/>
              </w:rPr>
            </w:pPr>
            <w:r w:rsidRPr="00E82568">
              <w:rPr>
                <w:rFonts w:ascii="Times New Roman" w:hAnsi="Times New Roman" w:cs="Times New Roman"/>
                <w:sz w:val="20"/>
                <w:szCs w:val="20"/>
                <w:lang w:val="en-US"/>
              </w:rPr>
              <w:t>III</w:t>
            </w:r>
            <w:r w:rsidRPr="00E82568">
              <w:rPr>
                <w:rFonts w:ascii="Times New Roman" w:hAnsi="Times New Roman" w:cs="Times New Roman"/>
                <w:sz w:val="20"/>
                <w:szCs w:val="20"/>
              </w:rPr>
              <w:t xml:space="preserve"> кв.</w:t>
            </w:r>
          </w:p>
        </w:tc>
        <w:tc>
          <w:tcPr>
            <w:tcW w:w="796" w:type="dxa"/>
          </w:tcPr>
          <w:p w:rsidR="00984ABE" w:rsidRPr="00E82568" w:rsidRDefault="00984ABE" w:rsidP="006619C5">
            <w:pPr>
              <w:spacing w:line="276" w:lineRule="auto"/>
              <w:rPr>
                <w:sz w:val="20"/>
                <w:szCs w:val="20"/>
              </w:rPr>
            </w:pPr>
            <w:r w:rsidRPr="00E82568">
              <w:rPr>
                <w:rFonts w:ascii="Times New Roman" w:hAnsi="Times New Roman" w:cs="Times New Roman"/>
                <w:sz w:val="20"/>
                <w:szCs w:val="20"/>
                <w:lang w:val="en-US"/>
              </w:rPr>
              <w:t>IV</w:t>
            </w:r>
            <w:r w:rsidRPr="00E82568">
              <w:rPr>
                <w:rFonts w:ascii="Times New Roman" w:hAnsi="Times New Roman" w:cs="Times New Roman"/>
                <w:sz w:val="20"/>
                <w:szCs w:val="20"/>
              </w:rPr>
              <w:t xml:space="preserve"> кв.</w:t>
            </w:r>
          </w:p>
        </w:tc>
      </w:tr>
      <w:tr w:rsidR="00C076E0" w:rsidRPr="00E82568" w:rsidTr="00E61B4F">
        <w:tc>
          <w:tcPr>
            <w:tcW w:w="1951" w:type="dxa"/>
          </w:tcPr>
          <w:p w:rsidR="00C076E0" w:rsidRPr="00E61B4F" w:rsidRDefault="00C076E0" w:rsidP="00235C91">
            <w:pPr>
              <w:spacing w:line="276" w:lineRule="auto"/>
              <w:rPr>
                <w:rFonts w:ascii="Times New Roman" w:hAnsi="Times New Roman" w:cs="Times New Roman"/>
              </w:rPr>
            </w:pPr>
            <w:r w:rsidRPr="00E61B4F">
              <w:rPr>
                <w:rFonts w:ascii="Times New Roman" w:hAnsi="Times New Roman" w:cs="Times New Roman"/>
              </w:rPr>
              <w:t>Заробітна плата</w:t>
            </w:r>
          </w:p>
        </w:tc>
        <w:tc>
          <w:tcPr>
            <w:tcW w:w="992"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 xml:space="preserve">113 392,3 </w:t>
            </w:r>
          </w:p>
        </w:tc>
        <w:tc>
          <w:tcPr>
            <w:tcW w:w="850"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30318,4</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27431,3</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27821,3</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27821,3</w:t>
            </w:r>
          </w:p>
        </w:tc>
        <w:tc>
          <w:tcPr>
            <w:tcW w:w="1057"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 xml:space="preserve">116 064,5 </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30318,4</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27496,2</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28017,7</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30232,2</w:t>
            </w:r>
          </w:p>
        </w:tc>
      </w:tr>
      <w:tr w:rsidR="00C076E0" w:rsidRPr="00E82568" w:rsidTr="00E61B4F">
        <w:tc>
          <w:tcPr>
            <w:tcW w:w="1951" w:type="dxa"/>
          </w:tcPr>
          <w:p w:rsidR="00C076E0" w:rsidRPr="00E61B4F" w:rsidRDefault="00C076E0" w:rsidP="00235C91">
            <w:pPr>
              <w:spacing w:line="276" w:lineRule="auto"/>
              <w:rPr>
                <w:rFonts w:ascii="Times New Roman" w:hAnsi="Times New Roman" w:cs="Times New Roman"/>
              </w:rPr>
            </w:pPr>
            <w:r w:rsidRPr="00E61B4F">
              <w:rPr>
                <w:rFonts w:ascii="Times New Roman" w:hAnsi="Times New Roman" w:cs="Times New Roman"/>
              </w:rPr>
              <w:t>Нарахування на оплату праці</w:t>
            </w:r>
          </w:p>
        </w:tc>
        <w:tc>
          <w:tcPr>
            <w:tcW w:w="992"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 xml:space="preserve">22 686,3 </w:t>
            </w:r>
          </w:p>
        </w:tc>
        <w:tc>
          <w:tcPr>
            <w:tcW w:w="850"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5919,5</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5533,6</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5616,6</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5616,6</w:t>
            </w:r>
          </w:p>
        </w:tc>
        <w:tc>
          <w:tcPr>
            <w:tcW w:w="1057"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23</w:t>
            </w:r>
            <w:r w:rsidR="00E61B4F">
              <w:rPr>
                <w:rFonts w:ascii="Times New Roman" w:hAnsi="Times New Roman" w:cs="Times New Roman"/>
                <w:sz w:val="16"/>
                <w:szCs w:val="16"/>
              </w:rPr>
              <w:t xml:space="preserve"> </w:t>
            </w:r>
            <w:r w:rsidRPr="00E61B4F">
              <w:rPr>
                <w:rFonts w:ascii="Times New Roman" w:hAnsi="Times New Roman" w:cs="Times New Roman"/>
                <w:sz w:val="16"/>
                <w:szCs w:val="16"/>
              </w:rPr>
              <w:t xml:space="preserve">296,3 </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5919,5</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5547,1</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5655,9</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6173,8</w:t>
            </w:r>
          </w:p>
        </w:tc>
      </w:tr>
      <w:tr w:rsidR="00C076E0" w:rsidRPr="00E82568" w:rsidTr="00E61B4F">
        <w:tc>
          <w:tcPr>
            <w:tcW w:w="1951" w:type="dxa"/>
          </w:tcPr>
          <w:p w:rsidR="00C076E0" w:rsidRPr="00E61B4F" w:rsidRDefault="00C076E0" w:rsidP="00235C91">
            <w:pPr>
              <w:spacing w:line="276" w:lineRule="auto"/>
              <w:rPr>
                <w:rFonts w:ascii="Times New Roman" w:hAnsi="Times New Roman" w:cs="Times New Roman"/>
              </w:rPr>
            </w:pPr>
            <w:r w:rsidRPr="00E61B4F">
              <w:rPr>
                <w:rFonts w:ascii="Times New Roman" w:hAnsi="Times New Roman" w:cs="Times New Roman"/>
              </w:rPr>
              <w:t>Предмети, матеріали, обладнання та інветар</w:t>
            </w:r>
          </w:p>
        </w:tc>
        <w:tc>
          <w:tcPr>
            <w:tcW w:w="992"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 xml:space="preserve">4 469,3 </w:t>
            </w:r>
          </w:p>
        </w:tc>
        <w:tc>
          <w:tcPr>
            <w:tcW w:w="850"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672,3</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1660,6</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1176,8</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959,6</w:t>
            </w:r>
          </w:p>
        </w:tc>
        <w:tc>
          <w:tcPr>
            <w:tcW w:w="1057"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4</w:t>
            </w:r>
            <w:r w:rsidR="00E61B4F">
              <w:rPr>
                <w:rFonts w:ascii="Times New Roman" w:hAnsi="Times New Roman" w:cs="Times New Roman"/>
                <w:sz w:val="16"/>
                <w:szCs w:val="16"/>
              </w:rPr>
              <w:t xml:space="preserve"> </w:t>
            </w:r>
            <w:r w:rsidRPr="00E61B4F">
              <w:rPr>
                <w:rFonts w:ascii="Times New Roman" w:hAnsi="Times New Roman" w:cs="Times New Roman"/>
                <w:sz w:val="16"/>
                <w:szCs w:val="16"/>
              </w:rPr>
              <w:t xml:space="preserve">272,8 </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672,3</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1660,6</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980,3</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959,6</w:t>
            </w:r>
          </w:p>
        </w:tc>
      </w:tr>
      <w:tr w:rsidR="00C076E0" w:rsidRPr="00E82568" w:rsidTr="00E61B4F">
        <w:tc>
          <w:tcPr>
            <w:tcW w:w="1951" w:type="dxa"/>
          </w:tcPr>
          <w:p w:rsidR="00C076E0" w:rsidRPr="00E61B4F" w:rsidRDefault="00C076E0" w:rsidP="00235C91">
            <w:pPr>
              <w:spacing w:line="276" w:lineRule="auto"/>
              <w:rPr>
                <w:rFonts w:ascii="Times New Roman" w:hAnsi="Times New Roman" w:cs="Times New Roman"/>
              </w:rPr>
            </w:pPr>
            <w:r w:rsidRPr="00E61B4F">
              <w:rPr>
                <w:rFonts w:ascii="Times New Roman" w:hAnsi="Times New Roman" w:cs="Times New Roman"/>
              </w:rPr>
              <w:t>Медикаменти та перев’язувальні матеріали</w:t>
            </w:r>
          </w:p>
        </w:tc>
        <w:tc>
          <w:tcPr>
            <w:tcW w:w="992"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 xml:space="preserve">12 870,5 </w:t>
            </w:r>
          </w:p>
        </w:tc>
        <w:tc>
          <w:tcPr>
            <w:tcW w:w="850"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6086,3</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1695,0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2532,7</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2556,5</w:t>
            </w:r>
          </w:p>
        </w:tc>
        <w:tc>
          <w:tcPr>
            <w:tcW w:w="1057"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13</w:t>
            </w:r>
            <w:r w:rsidR="00E61B4F">
              <w:rPr>
                <w:rFonts w:ascii="Times New Roman" w:hAnsi="Times New Roman" w:cs="Times New Roman"/>
                <w:sz w:val="16"/>
                <w:szCs w:val="16"/>
              </w:rPr>
              <w:t xml:space="preserve"> </w:t>
            </w:r>
            <w:r w:rsidRPr="00E61B4F">
              <w:rPr>
                <w:rFonts w:ascii="Times New Roman" w:hAnsi="Times New Roman" w:cs="Times New Roman"/>
                <w:sz w:val="16"/>
                <w:szCs w:val="16"/>
              </w:rPr>
              <w:t xml:space="preserve">580,5 </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6086,3</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1695,0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2532,7</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3266,5</w:t>
            </w:r>
          </w:p>
        </w:tc>
      </w:tr>
      <w:tr w:rsidR="00C076E0" w:rsidRPr="00E82568" w:rsidTr="00E61B4F">
        <w:tc>
          <w:tcPr>
            <w:tcW w:w="1951" w:type="dxa"/>
          </w:tcPr>
          <w:p w:rsidR="00C076E0" w:rsidRPr="00E61B4F" w:rsidRDefault="00C076E0" w:rsidP="00235C91">
            <w:pPr>
              <w:spacing w:line="276" w:lineRule="auto"/>
              <w:rPr>
                <w:rFonts w:ascii="Times New Roman" w:hAnsi="Times New Roman" w:cs="Times New Roman"/>
              </w:rPr>
            </w:pPr>
            <w:r w:rsidRPr="00E61B4F">
              <w:rPr>
                <w:rFonts w:ascii="Times New Roman" w:hAnsi="Times New Roman" w:cs="Times New Roman"/>
              </w:rPr>
              <w:t>Продукти харчування</w:t>
            </w:r>
          </w:p>
        </w:tc>
        <w:tc>
          <w:tcPr>
            <w:tcW w:w="992"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 xml:space="preserve">8 119,3 </w:t>
            </w:r>
          </w:p>
        </w:tc>
        <w:tc>
          <w:tcPr>
            <w:tcW w:w="850"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2269,3</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1650,0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2100,0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2100,0</w:t>
            </w:r>
          </w:p>
        </w:tc>
        <w:tc>
          <w:tcPr>
            <w:tcW w:w="1057"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7</w:t>
            </w:r>
            <w:r w:rsidR="00E61B4F">
              <w:rPr>
                <w:rFonts w:ascii="Times New Roman" w:hAnsi="Times New Roman" w:cs="Times New Roman"/>
                <w:sz w:val="16"/>
                <w:szCs w:val="16"/>
              </w:rPr>
              <w:t xml:space="preserve"> </w:t>
            </w:r>
            <w:r w:rsidRPr="00E61B4F">
              <w:rPr>
                <w:rFonts w:ascii="Times New Roman" w:hAnsi="Times New Roman" w:cs="Times New Roman"/>
                <w:sz w:val="16"/>
                <w:szCs w:val="16"/>
              </w:rPr>
              <w:t xml:space="preserve">733,8 </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2269,3</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1639,5</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2100,0</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1725</w:t>
            </w:r>
            <w:r w:rsidR="00C076E0" w:rsidRPr="00E61B4F">
              <w:rPr>
                <w:rFonts w:ascii="Times New Roman" w:hAnsi="Times New Roman" w:cs="Times New Roman"/>
                <w:sz w:val="16"/>
                <w:szCs w:val="16"/>
              </w:rPr>
              <w:t>,0</w:t>
            </w:r>
          </w:p>
        </w:tc>
      </w:tr>
      <w:tr w:rsidR="00C076E0" w:rsidRPr="00E82568" w:rsidTr="00E61B4F">
        <w:tc>
          <w:tcPr>
            <w:tcW w:w="1951" w:type="dxa"/>
          </w:tcPr>
          <w:p w:rsidR="00C076E0" w:rsidRPr="00E61B4F" w:rsidRDefault="00C076E0" w:rsidP="00235C91">
            <w:pPr>
              <w:spacing w:line="276" w:lineRule="auto"/>
              <w:rPr>
                <w:rFonts w:ascii="Times New Roman" w:hAnsi="Times New Roman" w:cs="Times New Roman"/>
              </w:rPr>
            </w:pPr>
            <w:r w:rsidRPr="00E61B4F">
              <w:rPr>
                <w:rFonts w:ascii="Times New Roman" w:hAnsi="Times New Roman" w:cs="Times New Roman"/>
              </w:rPr>
              <w:t>Оплата послуг (крім комунальних)</w:t>
            </w:r>
          </w:p>
        </w:tc>
        <w:tc>
          <w:tcPr>
            <w:tcW w:w="992"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6114,8</w:t>
            </w:r>
          </w:p>
        </w:tc>
        <w:tc>
          <w:tcPr>
            <w:tcW w:w="850"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750,0</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2078,4</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1936,4</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1350,0</w:t>
            </w:r>
          </w:p>
        </w:tc>
        <w:tc>
          <w:tcPr>
            <w:tcW w:w="1057"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6</w:t>
            </w:r>
            <w:r w:rsidR="00E61B4F">
              <w:rPr>
                <w:rFonts w:ascii="Times New Roman" w:hAnsi="Times New Roman" w:cs="Times New Roman"/>
                <w:sz w:val="16"/>
                <w:szCs w:val="16"/>
              </w:rPr>
              <w:t xml:space="preserve"> </w:t>
            </w:r>
            <w:r w:rsidRPr="00E61B4F">
              <w:rPr>
                <w:rFonts w:ascii="Times New Roman" w:hAnsi="Times New Roman" w:cs="Times New Roman"/>
                <w:sz w:val="16"/>
                <w:szCs w:val="16"/>
              </w:rPr>
              <w:t>038,8</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750,0</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2055,1</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1908,7</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1325,0</w:t>
            </w:r>
          </w:p>
        </w:tc>
      </w:tr>
      <w:tr w:rsidR="00C076E0" w:rsidRPr="00E82568" w:rsidTr="00E61B4F">
        <w:tc>
          <w:tcPr>
            <w:tcW w:w="1951" w:type="dxa"/>
          </w:tcPr>
          <w:p w:rsidR="00C076E0" w:rsidRPr="00E61B4F" w:rsidRDefault="00C076E0" w:rsidP="00235C91">
            <w:pPr>
              <w:spacing w:line="276" w:lineRule="auto"/>
              <w:rPr>
                <w:rFonts w:ascii="Times New Roman" w:hAnsi="Times New Roman" w:cs="Times New Roman"/>
              </w:rPr>
            </w:pPr>
            <w:r w:rsidRPr="00E61B4F">
              <w:rPr>
                <w:rFonts w:ascii="Times New Roman" w:hAnsi="Times New Roman" w:cs="Times New Roman"/>
              </w:rPr>
              <w:t>Оплата теплопостачання</w:t>
            </w:r>
          </w:p>
        </w:tc>
        <w:tc>
          <w:tcPr>
            <w:tcW w:w="992"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 xml:space="preserve">9 140,6 </w:t>
            </w:r>
          </w:p>
        </w:tc>
        <w:tc>
          <w:tcPr>
            <w:tcW w:w="850"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4144,0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1187,5</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559,7</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3249,4</w:t>
            </w:r>
          </w:p>
        </w:tc>
        <w:tc>
          <w:tcPr>
            <w:tcW w:w="1057"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8</w:t>
            </w:r>
            <w:r w:rsidR="00E61B4F">
              <w:rPr>
                <w:rFonts w:ascii="Times New Roman" w:hAnsi="Times New Roman" w:cs="Times New Roman"/>
                <w:sz w:val="16"/>
                <w:szCs w:val="16"/>
              </w:rPr>
              <w:t xml:space="preserve"> </w:t>
            </w:r>
            <w:r w:rsidRPr="00E61B4F">
              <w:rPr>
                <w:rFonts w:ascii="Times New Roman" w:hAnsi="Times New Roman" w:cs="Times New Roman"/>
                <w:sz w:val="16"/>
                <w:szCs w:val="16"/>
              </w:rPr>
              <w:t>960,0</w:t>
            </w:r>
            <w:r w:rsidR="00C076E0" w:rsidRPr="00E61B4F">
              <w:rPr>
                <w:rFonts w:ascii="Times New Roman" w:hAnsi="Times New Roman" w:cs="Times New Roman"/>
                <w:sz w:val="16"/>
                <w:szCs w:val="16"/>
              </w:rPr>
              <w:t xml:space="preserve"> </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4144,0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1187,5</w:t>
            </w:r>
          </w:p>
        </w:tc>
        <w:tc>
          <w:tcPr>
            <w:tcW w:w="796" w:type="dxa"/>
            <w:vAlign w:val="center"/>
          </w:tcPr>
          <w:p w:rsidR="00C076E0" w:rsidRPr="00E61B4F" w:rsidRDefault="003733B8" w:rsidP="00C076E0">
            <w:pPr>
              <w:spacing w:line="276" w:lineRule="auto"/>
              <w:jc w:val="right"/>
              <w:rPr>
                <w:rFonts w:ascii="Times New Roman" w:hAnsi="Times New Roman" w:cs="Times New Roman"/>
                <w:sz w:val="16"/>
                <w:szCs w:val="16"/>
              </w:rPr>
            </w:pPr>
            <w:r>
              <w:rPr>
                <w:rFonts w:ascii="Times New Roman" w:hAnsi="Times New Roman" w:cs="Times New Roman"/>
                <w:sz w:val="16"/>
                <w:szCs w:val="16"/>
              </w:rPr>
              <w:t>1532,3</w:t>
            </w:r>
          </w:p>
        </w:tc>
        <w:tc>
          <w:tcPr>
            <w:tcW w:w="796" w:type="dxa"/>
            <w:vAlign w:val="center"/>
          </w:tcPr>
          <w:p w:rsidR="00C076E0" w:rsidRPr="00E61B4F" w:rsidRDefault="003733B8" w:rsidP="00C076E0">
            <w:pPr>
              <w:spacing w:line="276" w:lineRule="auto"/>
              <w:jc w:val="right"/>
              <w:rPr>
                <w:rFonts w:ascii="Times New Roman" w:hAnsi="Times New Roman" w:cs="Times New Roman"/>
                <w:sz w:val="16"/>
                <w:szCs w:val="16"/>
              </w:rPr>
            </w:pPr>
            <w:r>
              <w:rPr>
                <w:rFonts w:ascii="Times New Roman" w:hAnsi="Times New Roman" w:cs="Times New Roman"/>
                <w:sz w:val="16"/>
                <w:szCs w:val="16"/>
              </w:rPr>
              <w:t>2096,2</w:t>
            </w:r>
          </w:p>
        </w:tc>
      </w:tr>
      <w:tr w:rsidR="00C076E0" w:rsidRPr="00E82568" w:rsidTr="00E61B4F">
        <w:tc>
          <w:tcPr>
            <w:tcW w:w="1951" w:type="dxa"/>
          </w:tcPr>
          <w:p w:rsidR="00C076E0" w:rsidRPr="00E61B4F" w:rsidRDefault="00C076E0" w:rsidP="00235C91">
            <w:pPr>
              <w:spacing w:line="276" w:lineRule="auto"/>
              <w:rPr>
                <w:rFonts w:ascii="Times New Roman" w:hAnsi="Times New Roman" w:cs="Times New Roman"/>
              </w:rPr>
            </w:pPr>
            <w:r w:rsidRPr="00E61B4F">
              <w:rPr>
                <w:rFonts w:ascii="Times New Roman" w:hAnsi="Times New Roman" w:cs="Times New Roman"/>
              </w:rPr>
              <w:t>Оплата водопостачання та водовідведення</w:t>
            </w:r>
          </w:p>
        </w:tc>
        <w:tc>
          <w:tcPr>
            <w:tcW w:w="992"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 xml:space="preserve">1 254,1 </w:t>
            </w:r>
          </w:p>
        </w:tc>
        <w:tc>
          <w:tcPr>
            <w:tcW w:w="850"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270,6</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259,5</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359,5</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364,5</w:t>
            </w:r>
          </w:p>
        </w:tc>
        <w:tc>
          <w:tcPr>
            <w:tcW w:w="1057"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 xml:space="preserve">1 254,1 </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270,6</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259,5</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359,5</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364,5</w:t>
            </w:r>
          </w:p>
        </w:tc>
      </w:tr>
      <w:tr w:rsidR="00C076E0" w:rsidRPr="00E82568" w:rsidTr="00E61B4F">
        <w:tc>
          <w:tcPr>
            <w:tcW w:w="1951" w:type="dxa"/>
          </w:tcPr>
          <w:p w:rsidR="00C076E0" w:rsidRPr="00E61B4F" w:rsidRDefault="00C076E0" w:rsidP="00235C91">
            <w:pPr>
              <w:spacing w:line="276" w:lineRule="auto"/>
              <w:rPr>
                <w:rFonts w:ascii="Times New Roman" w:hAnsi="Times New Roman" w:cs="Times New Roman"/>
              </w:rPr>
            </w:pPr>
            <w:r w:rsidRPr="00E61B4F">
              <w:rPr>
                <w:rFonts w:ascii="Times New Roman" w:hAnsi="Times New Roman" w:cs="Times New Roman"/>
              </w:rPr>
              <w:t>Оплата електроенергії</w:t>
            </w:r>
          </w:p>
        </w:tc>
        <w:tc>
          <w:tcPr>
            <w:tcW w:w="992"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7219,1</w:t>
            </w:r>
          </w:p>
        </w:tc>
        <w:tc>
          <w:tcPr>
            <w:tcW w:w="850"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2359,1</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1440,0</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1270,0</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2150,0</w:t>
            </w:r>
          </w:p>
        </w:tc>
        <w:tc>
          <w:tcPr>
            <w:tcW w:w="1057"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6</w:t>
            </w:r>
            <w:r w:rsidR="00E61B4F">
              <w:rPr>
                <w:rFonts w:ascii="Times New Roman" w:hAnsi="Times New Roman" w:cs="Times New Roman"/>
                <w:sz w:val="16"/>
                <w:szCs w:val="16"/>
              </w:rPr>
              <w:t xml:space="preserve"> </w:t>
            </w:r>
            <w:r w:rsidRPr="00E61B4F">
              <w:rPr>
                <w:rFonts w:ascii="Times New Roman" w:hAnsi="Times New Roman" w:cs="Times New Roman"/>
                <w:sz w:val="16"/>
                <w:szCs w:val="16"/>
              </w:rPr>
              <w:t>935,9</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2359,1</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1440,0</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1270,0</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1866,8</w:t>
            </w:r>
          </w:p>
        </w:tc>
      </w:tr>
      <w:tr w:rsidR="00C076E0" w:rsidRPr="00E82568" w:rsidTr="00E61B4F">
        <w:tc>
          <w:tcPr>
            <w:tcW w:w="1951" w:type="dxa"/>
          </w:tcPr>
          <w:p w:rsidR="00043CF6" w:rsidRDefault="00C076E0" w:rsidP="00235C91">
            <w:pPr>
              <w:spacing w:line="276" w:lineRule="auto"/>
              <w:rPr>
                <w:rFonts w:ascii="Times New Roman" w:hAnsi="Times New Roman" w:cs="Times New Roman"/>
              </w:rPr>
            </w:pPr>
            <w:r w:rsidRPr="00E61B4F">
              <w:rPr>
                <w:rFonts w:ascii="Times New Roman" w:hAnsi="Times New Roman" w:cs="Times New Roman"/>
              </w:rPr>
              <w:t>Оплата природного</w:t>
            </w:r>
          </w:p>
          <w:p w:rsidR="00E61B4F" w:rsidRPr="00E61B4F" w:rsidRDefault="00C076E0" w:rsidP="00235C91">
            <w:pPr>
              <w:spacing w:line="276" w:lineRule="auto"/>
              <w:rPr>
                <w:rFonts w:ascii="Times New Roman" w:hAnsi="Times New Roman" w:cs="Times New Roman"/>
              </w:rPr>
            </w:pPr>
            <w:r w:rsidRPr="00E61B4F">
              <w:rPr>
                <w:rFonts w:ascii="Times New Roman" w:hAnsi="Times New Roman" w:cs="Times New Roman"/>
              </w:rPr>
              <w:t xml:space="preserve"> газу</w:t>
            </w:r>
          </w:p>
        </w:tc>
        <w:tc>
          <w:tcPr>
            <w:tcW w:w="992"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 xml:space="preserve">655,6 </w:t>
            </w:r>
          </w:p>
        </w:tc>
        <w:tc>
          <w:tcPr>
            <w:tcW w:w="850"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286,0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177,0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54,0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138,6</w:t>
            </w:r>
          </w:p>
        </w:tc>
        <w:tc>
          <w:tcPr>
            <w:tcW w:w="1057"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 xml:space="preserve">649,1 </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286,0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177,0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54,0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132,1</w:t>
            </w:r>
          </w:p>
        </w:tc>
      </w:tr>
      <w:tr w:rsidR="00C076E0" w:rsidRPr="00E82568" w:rsidTr="00E61B4F">
        <w:tc>
          <w:tcPr>
            <w:tcW w:w="1951" w:type="dxa"/>
          </w:tcPr>
          <w:p w:rsidR="00C076E0" w:rsidRPr="00E61B4F" w:rsidRDefault="00C076E0" w:rsidP="00235C91">
            <w:pPr>
              <w:spacing w:line="276" w:lineRule="auto"/>
              <w:rPr>
                <w:rFonts w:ascii="Times New Roman" w:hAnsi="Times New Roman" w:cs="Times New Roman"/>
              </w:rPr>
            </w:pPr>
            <w:r w:rsidRPr="00E61B4F">
              <w:rPr>
                <w:rFonts w:ascii="Times New Roman" w:hAnsi="Times New Roman" w:cs="Times New Roman"/>
              </w:rPr>
              <w:t>Окремі заходи по реалізації державних (регіональних) програм, не віднесених до заходів розвитку</w:t>
            </w:r>
          </w:p>
        </w:tc>
        <w:tc>
          <w:tcPr>
            <w:tcW w:w="992"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 xml:space="preserve">45,0 </w:t>
            </w:r>
          </w:p>
        </w:tc>
        <w:tc>
          <w:tcPr>
            <w:tcW w:w="850"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7,5</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2,5</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32,5</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2,5</w:t>
            </w:r>
          </w:p>
        </w:tc>
        <w:tc>
          <w:tcPr>
            <w:tcW w:w="1057"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65,0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7,5</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2,5</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32,5</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22,5</w:t>
            </w:r>
          </w:p>
        </w:tc>
      </w:tr>
      <w:tr w:rsidR="00C076E0" w:rsidRPr="00E82568" w:rsidTr="00E61B4F">
        <w:tc>
          <w:tcPr>
            <w:tcW w:w="1951" w:type="dxa"/>
          </w:tcPr>
          <w:p w:rsidR="00C076E0" w:rsidRPr="00E61B4F" w:rsidRDefault="00C076E0" w:rsidP="00235C91">
            <w:pPr>
              <w:spacing w:line="276" w:lineRule="auto"/>
              <w:rPr>
                <w:rFonts w:ascii="Times New Roman" w:hAnsi="Times New Roman" w:cs="Times New Roman"/>
              </w:rPr>
            </w:pPr>
            <w:r w:rsidRPr="00E61B4F">
              <w:rPr>
                <w:rFonts w:ascii="Times New Roman" w:hAnsi="Times New Roman" w:cs="Times New Roman"/>
              </w:rPr>
              <w:t>Соціальне забезпечення</w:t>
            </w:r>
          </w:p>
        </w:tc>
        <w:tc>
          <w:tcPr>
            <w:tcW w:w="992"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 xml:space="preserve">880,0 </w:t>
            </w:r>
          </w:p>
        </w:tc>
        <w:tc>
          <w:tcPr>
            <w:tcW w:w="850"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220,0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220,0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220,0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220,0</w:t>
            </w:r>
          </w:p>
        </w:tc>
        <w:tc>
          <w:tcPr>
            <w:tcW w:w="1057"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 xml:space="preserve">750,0 </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220,0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220,0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220,0</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90,0</w:t>
            </w:r>
          </w:p>
        </w:tc>
      </w:tr>
      <w:tr w:rsidR="00C076E0" w:rsidRPr="00E82568" w:rsidTr="00E61B4F">
        <w:tc>
          <w:tcPr>
            <w:tcW w:w="1951" w:type="dxa"/>
          </w:tcPr>
          <w:p w:rsidR="00161946" w:rsidRPr="00E61B4F" w:rsidRDefault="00C076E0" w:rsidP="00235C91">
            <w:pPr>
              <w:spacing w:line="276" w:lineRule="auto"/>
              <w:rPr>
                <w:rFonts w:ascii="Times New Roman" w:hAnsi="Times New Roman" w:cs="Times New Roman"/>
              </w:rPr>
            </w:pPr>
            <w:r w:rsidRPr="00E61B4F">
              <w:rPr>
                <w:rFonts w:ascii="Times New Roman" w:hAnsi="Times New Roman" w:cs="Times New Roman"/>
              </w:rPr>
              <w:t>Придбання обладнання і предметів довгострокового користування</w:t>
            </w:r>
          </w:p>
        </w:tc>
        <w:tc>
          <w:tcPr>
            <w:tcW w:w="992" w:type="dxa"/>
            <w:vAlign w:val="center"/>
          </w:tcPr>
          <w:p w:rsidR="00C076E0" w:rsidRPr="00E61B4F" w:rsidRDefault="00E61B4F"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5</w:t>
            </w:r>
            <w:r>
              <w:rPr>
                <w:rFonts w:ascii="Times New Roman" w:hAnsi="Times New Roman" w:cs="Times New Roman"/>
                <w:sz w:val="16"/>
                <w:szCs w:val="16"/>
              </w:rPr>
              <w:t xml:space="preserve"> </w:t>
            </w:r>
            <w:r w:rsidRPr="00E61B4F">
              <w:rPr>
                <w:rFonts w:ascii="Times New Roman" w:hAnsi="Times New Roman" w:cs="Times New Roman"/>
                <w:sz w:val="16"/>
                <w:szCs w:val="16"/>
              </w:rPr>
              <w:t>265,4</w:t>
            </w:r>
          </w:p>
        </w:tc>
        <w:tc>
          <w:tcPr>
            <w:tcW w:w="850" w:type="dxa"/>
            <w:vAlign w:val="center"/>
          </w:tcPr>
          <w:p w:rsidR="00C076E0" w:rsidRPr="00E61B4F" w:rsidRDefault="00E61B4F"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2050,0</w:t>
            </w:r>
          </w:p>
        </w:tc>
        <w:tc>
          <w:tcPr>
            <w:tcW w:w="796" w:type="dxa"/>
            <w:vAlign w:val="center"/>
          </w:tcPr>
          <w:p w:rsidR="00C076E0" w:rsidRPr="00E61B4F" w:rsidRDefault="00E61B4F"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2135,0</w:t>
            </w:r>
          </w:p>
        </w:tc>
        <w:tc>
          <w:tcPr>
            <w:tcW w:w="796" w:type="dxa"/>
            <w:vAlign w:val="center"/>
          </w:tcPr>
          <w:p w:rsidR="00C076E0" w:rsidRPr="00E61B4F" w:rsidRDefault="00E61B4F"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980,4</w:t>
            </w:r>
          </w:p>
        </w:tc>
        <w:tc>
          <w:tcPr>
            <w:tcW w:w="796" w:type="dxa"/>
            <w:vAlign w:val="center"/>
          </w:tcPr>
          <w:p w:rsidR="00C076E0" w:rsidRPr="00E61B4F" w:rsidRDefault="00E61B4F"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100,0</w:t>
            </w:r>
          </w:p>
        </w:tc>
        <w:tc>
          <w:tcPr>
            <w:tcW w:w="1057"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5</w:t>
            </w:r>
            <w:r w:rsidR="00E61B4F">
              <w:rPr>
                <w:rFonts w:ascii="Times New Roman" w:hAnsi="Times New Roman" w:cs="Times New Roman"/>
                <w:sz w:val="16"/>
                <w:szCs w:val="16"/>
              </w:rPr>
              <w:t xml:space="preserve"> </w:t>
            </w:r>
            <w:r w:rsidRPr="00E61B4F">
              <w:rPr>
                <w:rFonts w:ascii="Times New Roman" w:hAnsi="Times New Roman" w:cs="Times New Roman"/>
                <w:sz w:val="16"/>
                <w:szCs w:val="16"/>
              </w:rPr>
              <w:t>253,9</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2050,0</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2135,0</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968,9</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100,0</w:t>
            </w:r>
          </w:p>
        </w:tc>
      </w:tr>
      <w:tr w:rsidR="00C076E0" w:rsidRPr="00E82568" w:rsidTr="00E61B4F">
        <w:tc>
          <w:tcPr>
            <w:tcW w:w="1951" w:type="dxa"/>
          </w:tcPr>
          <w:p w:rsidR="00C076E0" w:rsidRPr="00E61B4F" w:rsidRDefault="00C076E0" w:rsidP="00235C91">
            <w:pPr>
              <w:spacing w:line="276" w:lineRule="auto"/>
              <w:rPr>
                <w:rFonts w:ascii="Times New Roman" w:hAnsi="Times New Roman" w:cs="Times New Roman"/>
              </w:rPr>
            </w:pPr>
            <w:r w:rsidRPr="00E61B4F">
              <w:rPr>
                <w:rFonts w:ascii="Times New Roman" w:hAnsi="Times New Roman" w:cs="Times New Roman"/>
              </w:rPr>
              <w:t>Капітальний ремонт інших об’єктів</w:t>
            </w:r>
          </w:p>
        </w:tc>
        <w:tc>
          <w:tcPr>
            <w:tcW w:w="992" w:type="dxa"/>
            <w:vAlign w:val="center"/>
          </w:tcPr>
          <w:p w:rsidR="00C076E0" w:rsidRPr="00E61B4F" w:rsidRDefault="00E61B4F"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w:t>
            </w:r>
            <w:r>
              <w:rPr>
                <w:rFonts w:ascii="Times New Roman" w:hAnsi="Times New Roman" w:cs="Times New Roman"/>
                <w:sz w:val="16"/>
                <w:szCs w:val="16"/>
              </w:rPr>
              <w:t xml:space="preserve"> </w:t>
            </w:r>
            <w:r w:rsidRPr="00E61B4F">
              <w:rPr>
                <w:rFonts w:ascii="Times New Roman" w:hAnsi="Times New Roman" w:cs="Times New Roman"/>
                <w:sz w:val="16"/>
                <w:szCs w:val="16"/>
              </w:rPr>
              <w:t>732,0</w:t>
            </w:r>
          </w:p>
        </w:tc>
        <w:tc>
          <w:tcPr>
            <w:tcW w:w="850" w:type="dxa"/>
            <w:vAlign w:val="center"/>
          </w:tcPr>
          <w:p w:rsidR="00C076E0" w:rsidRPr="00E61B4F" w:rsidRDefault="00E61B4F"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0,0</w:t>
            </w:r>
          </w:p>
        </w:tc>
        <w:tc>
          <w:tcPr>
            <w:tcW w:w="796" w:type="dxa"/>
            <w:vAlign w:val="center"/>
          </w:tcPr>
          <w:p w:rsidR="00C076E0" w:rsidRPr="00E61B4F" w:rsidRDefault="00E61B4F"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2732,0</w:t>
            </w:r>
          </w:p>
        </w:tc>
        <w:tc>
          <w:tcPr>
            <w:tcW w:w="796" w:type="dxa"/>
            <w:vAlign w:val="center"/>
          </w:tcPr>
          <w:p w:rsidR="00C076E0" w:rsidRPr="00E61B4F" w:rsidRDefault="00E61B4F"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0,0</w:t>
            </w:r>
          </w:p>
        </w:tc>
        <w:tc>
          <w:tcPr>
            <w:tcW w:w="796" w:type="dxa"/>
            <w:vAlign w:val="center"/>
          </w:tcPr>
          <w:p w:rsidR="00C076E0" w:rsidRPr="00E61B4F" w:rsidRDefault="00E61B4F"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0,0</w:t>
            </w:r>
          </w:p>
        </w:tc>
        <w:tc>
          <w:tcPr>
            <w:tcW w:w="1057"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w:t>
            </w:r>
            <w:r w:rsidR="00E61B4F">
              <w:rPr>
                <w:rFonts w:ascii="Times New Roman" w:hAnsi="Times New Roman" w:cs="Times New Roman"/>
                <w:sz w:val="16"/>
                <w:szCs w:val="16"/>
              </w:rPr>
              <w:t xml:space="preserve"> </w:t>
            </w:r>
            <w:r w:rsidRPr="00E61B4F">
              <w:rPr>
                <w:rFonts w:ascii="Times New Roman" w:hAnsi="Times New Roman" w:cs="Times New Roman"/>
                <w:sz w:val="16"/>
                <w:szCs w:val="16"/>
              </w:rPr>
              <w:t>687,4</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0,0</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2687,4</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0,0</w:t>
            </w:r>
          </w:p>
        </w:tc>
        <w:tc>
          <w:tcPr>
            <w:tcW w:w="796" w:type="dxa"/>
            <w:vAlign w:val="center"/>
          </w:tcPr>
          <w:p w:rsidR="00C076E0" w:rsidRPr="00E61B4F" w:rsidRDefault="00010677"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0,0</w:t>
            </w:r>
          </w:p>
        </w:tc>
      </w:tr>
      <w:tr w:rsidR="00C076E0" w:rsidRPr="00E82568" w:rsidTr="00E61B4F">
        <w:tc>
          <w:tcPr>
            <w:tcW w:w="1951" w:type="dxa"/>
          </w:tcPr>
          <w:p w:rsidR="00C076E0" w:rsidRPr="00E61B4F" w:rsidRDefault="00C076E0" w:rsidP="00235C91">
            <w:pPr>
              <w:spacing w:line="276" w:lineRule="auto"/>
              <w:rPr>
                <w:rFonts w:ascii="Times New Roman" w:hAnsi="Times New Roman" w:cs="Times New Roman"/>
              </w:rPr>
            </w:pPr>
            <w:r w:rsidRPr="00E61B4F">
              <w:rPr>
                <w:rFonts w:ascii="Times New Roman" w:hAnsi="Times New Roman" w:cs="Times New Roman"/>
              </w:rPr>
              <w:lastRenderedPageBreak/>
              <w:t>Товаро-матеріальні цінності передані на безоплатній основві</w:t>
            </w:r>
          </w:p>
        </w:tc>
        <w:tc>
          <w:tcPr>
            <w:tcW w:w="992"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 xml:space="preserve">8 026,3 </w:t>
            </w:r>
          </w:p>
        </w:tc>
        <w:tc>
          <w:tcPr>
            <w:tcW w:w="850"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2739,1</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2913,3</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877,4</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1496,5</w:t>
            </w:r>
          </w:p>
        </w:tc>
        <w:tc>
          <w:tcPr>
            <w:tcW w:w="1057"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 xml:space="preserve">10 881,0 </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2739,1</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2913,3</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877,4</w:t>
            </w:r>
          </w:p>
        </w:tc>
        <w:tc>
          <w:tcPr>
            <w:tcW w:w="796" w:type="dxa"/>
            <w:vAlign w:val="center"/>
          </w:tcPr>
          <w:p w:rsidR="00C076E0" w:rsidRPr="00E61B4F" w:rsidRDefault="00C076E0" w:rsidP="00C076E0">
            <w:pPr>
              <w:spacing w:line="276" w:lineRule="auto"/>
              <w:jc w:val="right"/>
              <w:rPr>
                <w:rFonts w:ascii="Times New Roman" w:hAnsi="Times New Roman" w:cs="Times New Roman"/>
                <w:sz w:val="16"/>
                <w:szCs w:val="16"/>
              </w:rPr>
            </w:pPr>
            <w:r w:rsidRPr="00E61B4F">
              <w:rPr>
                <w:rFonts w:ascii="Times New Roman" w:hAnsi="Times New Roman" w:cs="Times New Roman"/>
                <w:sz w:val="16"/>
                <w:szCs w:val="16"/>
              </w:rPr>
              <w:t>4 351,2</w:t>
            </w:r>
          </w:p>
        </w:tc>
      </w:tr>
    </w:tbl>
    <w:p w:rsidR="00984ABE" w:rsidRPr="00453ADF" w:rsidRDefault="00984ABE" w:rsidP="00AF4249">
      <w:pPr>
        <w:spacing w:line="276" w:lineRule="auto"/>
        <w:rPr>
          <w:rFonts w:ascii="Times New Roman" w:hAnsi="Times New Roman" w:cs="Times New Roman"/>
          <w:sz w:val="28"/>
          <w:szCs w:val="28"/>
        </w:rPr>
      </w:pPr>
    </w:p>
    <w:p w:rsidR="00984ABE" w:rsidRDefault="008C5237" w:rsidP="00AF4249">
      <w:pPr>
        <w:spacing w:line="276" w:lineRule="auto"/>
        <w:rPr>
          <w:rFonts w:ascii="Times New Roman" w:hAnsi="Times New Roman" w:cs="Times New Roman"/>
          <w:sz w:val="28"/>
          <w:szCs w:val="28"/>
        </w:rPr>
      </w:pPr>
      <w:r w:rsidRPr="005E0ACC">
        <w:rPr>
          <w:rFonts w:ascii="Times New Roman" w:hAnsi="Times New Roman" w:cs="Times New Roman"/>
          <w:sz w:val="28"/>
          <w:szCs w:val="28"/>
        </w:rPr>
        <w:tab/>
      </w:r>
    </w:p>
    <w:p w:rsidR="00761033" w:rsidRDefault="00984ABE" w:rsidP="00AF4249">
      <w:pPr>
        <w:spacing w:line="276" w:lineRule="auto"/>
        <w:rPr>
          <w:rFonts w:ascii="Times New Roman" w:hAnsi="Times New Roman" w:cs="Times New Roman"/>
          <w:sz w:val="28"/>
          <w:szCs w:val="28"/>
        </w:rPr>
      </w:pPr>
      <w:r>
        <w:rPr>
          <w:rFonts w:ascii="Times New Roman" w:hAnsi="Times New Roman" w:cs="Times New Roman"/>
          <w:sz w:val="28"/>
          <w:szCs w:val="28"/>
        </w:rPr>
        <w:tab/>
      </w:r>
      <w:r w:rsidR="003F5D06" w:rsidRPr="005E0ACC">
        <w:rPr>
          <w:rFonts w:ascii="Times New Roman" w:hAnsi="Times New Roman" w:cs="Times New Roman"/>
          <w:sz w:val="28"/>
          <w:szCs w:val="28"/>
        </w:rPr>
        <w:t>Директор</w:t>
      </w:r>
      <w:r w:rsidR="003F5D06" w:rsidRPr="005E0ACC">
        <w:rPr>
          <w:rFonts w:ascii="Times New Roman" w:hAnsi="Times New Roman" w:cs="Times New Roman"/>
          <w:sz w:val="28"/>
          <w:szCs w:val="28"/>
        </w:rPr>
        <w:tab/>
      </w:r>
      <w:r w:rsidR="003F5D06" w:rsidRPr="005E0ACC">
        <w:rPr>
          <w:rFonts w:ascii="Times New Roman" w:hAnsi="Times New Roman" w:cs="Times New Roman"/>
          <w:sz w:val="28"/>
          <w:szCs w:val="28"/>
        </w:rPr>
        <w:tab/>
      </w:r>
      <w:r w:rsidR="00AF4249" w:rsidRPr="005E0ACC">
        <w:rPr>
          <w:rFonts w:ascii="Times New Roman" w:hAnsi="Times New Roman" w:cs="Times New Roman"/>
          <w:sz w:val="28"/>
          <w:szCs w:val="28"/>
        </w:rPr>
        <w:tab/>
      </w:r>
      <w:r w:rsidR="00AF4249" w:rsidRPr="005E0ACC">
        <w:rPr>
          <w:rFonts w:ascii="Times New Roman" w:hAnsi="Times New Roman" w:cs="Times New Roman"/>
          <w:sz w:val="28"/>
          <w:szCs w:val="28"/>
        </w:rPr>
        <w:tab/>
      </w:r>
      <w:r w:rsidR="00AF4249" w:rsidRPr="005E0ACC">
        <w:rPr>
          <w:rFonts w:ascii="Times New Roman" w:hAnsi="Times New Roman" w:cs="Times New Roman"/>
          <w:sz w:val="28"/>
          <w:szCs w:val="28"/>
        </w:rPr>
        <w:tab/>
      </w:r>
      <w:r w:rsidR="00AF4249" w:rsidRPr="005E0ACC">
        <w:rPr>
          <w:rFonts w:ascii="Times New Roman" w:hAnsi="Times New Roman" w:cs="Times New Roman"/>
          <w:sz w:val="28"/>
          <w:szCs w:val="28"/>
        </w:rPr>
        <w:tab/>
      </w:r>
      <w:r w:rsidR="00AF4249" w:rsidRPr="005E0ACC">
        <w:rPr>
          <w:rFonts w:ascii="Times New Roman" w:hAnsi="Times New Roman" w:cs="Times New Roman"/>
          <w:sz w:val="28"/>
          <w:szCs w:val="28"/>
        </w:rPr>
        <w:tab/>
      </w:r>
      <w:r w:rsidR="00AF4249" w:rsidRPr="005E0ACC">
        <w:rPr>
          <w:rFonts w:ascii="Times New Roman" w:hAnsi="Times New Roman" w:cs="Times New Roman"/>
          <w:sz w:val="28"/>
          <w:szCs w:val="28"/>
        </w:rPr>
        <w:tab/>
      </w:r>
      <w:r w:rsidR="00AF4249" w:rsidRPr="005E0ACC">
        <w:rPr>
          <w:rFonts w:ascii="Times New Roman" w:hAnsi="Times New Roman" w:cs="Times New Roman"/>
          <w:sz w:val="28"/>
          <w:szCs w:val="28"/>
        </w:rPr>
        <w:tab/>
      </w:r>
      <w:r w:rsidR="003F5D06" w:rsidRPr="005E0ACC">
        <w:rPr>
          <w:rFonts w:ascii="Times New Roman" w:hAnsi="Times New Roman" w:cs="Times New Roman"/>
          <w:sz w:val="28"/>
          <w:szCs w:val="28"/>
        </w:rPr>
        <w:t>Лариса СУХОПАР</w:t>
      </w:r>
    </w:p>
    <w:p w:rsidR="004A1C9A" w:rsidRDefault="004A1C9A" w:rsidP="00AF4249">
      <w:pPr>
        <w:spacing w:line="276" w:lineRule="auto"/>
        <w:rPr>
          <w:rFonts w:ascii="Times New Roman" w:hAnsi="Times New Roman" w:cs="Times New Roman"/>
          <w:sz w:val="28"/>
          <w:szCs w:val="28"/>
        </w:rPr>
      </w:pPr>
    </w:p>
    <w:p w:rsidR="00984ABE" w:rsidRDefault="00984ABE" w:rsidP="00AF4249">
      <w:pPr>
        <w:spacing w:line="276" w:lineRule="auto"/>
        <w:rPr>
          <w:rFonts w:ascii="Times New Roman" w:hAnsi="Times New Roman" w:cs="Times New Roman"/>
          <w:sz w:val="28"/>
          <w:szCs w:val="28"/>
        </w:rPr>
      </w:pPr>
    </w:p>
    <w:p w:rsidR="00AF4249" w:rsidRPr="005E0ACC" w:rsidRDefault="008C5237" w:rsidP="00AF4249">
      <w:pPr>
        <w:spacing w:line="276" w:lineRule="auto"/>
        <w:rPr>
          <w:rFonts w:ascii="Times New Roman" w:hAnsi="Times New Roman" w:cs="Times New Roman"/>
          <w:sz w:val="28"/>
          <w:szCs w:val="28"/>
        </w:rPr>
      </w:pPr>
      <w:r w:rsidRPr="005E0ACC">
        <w:rPr>
          <w:rFonts w:ascii="Times New Roman" w:hAnsi="Times New Roman" w:cs="Times New Roman"/>
          <w:sz w:val="28"/>
          <w:szCs w:val="28"/>
        </w:rPr>
        <w:tab/>
      </w:r>
      <w:r w:rsidR="00735488" w:rsidRPr="005E0ACC">
        <w:rPr>
          <w:rFonts w:ascii="Times New Roman" w:hAnsi="Times New Roman" w:cs="Times New Roman"/>
          <w:sz w:val="28"/>
          <w:szCs w:val="28"/>
        </w:rPr>
        <w:t>Г</w:t>
      </w:r>
      <w:r w:rsidR="00761033" w:rsidRPr="005E0ACC">
        <w:rPr>
          <w:rFonts w:ascii="Times New Roman" w:hAnsi="Times New Roman" w:cs="Times New Roman"/>
          <w:sz w:val="28"/>
          <w:szCs w:val="28"/>
        </w:rPr>
        <w:t>оловн</w:t>
      </w:r>
      <w:r w:rsidR="00735488" w:rsidRPr="005E0ACC">
        <w:rPr>
          <w:rFonts w:ascii="Times New Roman" w:hAnsi="Times New Roman" w:cs="Times New Roman"/>
          <w:sz w:val="28"/>
          <w:szCs w:val="28"/>
        </w:rPr>
        <w:t>ий</w:t>
      </w:r>
      <w:r w:rsidR="00F53891" w:rsidRPr="005E0ACC">
        <w:rPr>
          <w:rFonts w:ascii="Times New Roman" w:hAnsi="Times New Roman" w:cs="Times New Roman"/>
          <w:sz w:val="28"/>
          <w:szCs w:val="28"/>
        </w:rPr>
        <w:t xml:space="preserve"> </w:t>
      </w:r>
      <w:r w:rsidR="00761033" w:rsidRPr="005E0ACC">
        <w:rPr>
          <w:rFonts w:ascii="Times New Roman" w:hAnsi="Times New Roman" w:cs="Times New Roman"/>
          <w:sz w:val="28"/>
          <w:szCs w:val="28"/>
        </w:rPr>
        <w:t xml:space="preserve"> бухгалтер</w:t>
      </w:r>
      <w:r w:rsidR="00735488" w:rsidRPr="005E0ACC">
        <w:rPr>
          <w:rFonts w:ascii="Times New Roman" w:hAnsi="Times New Roman" w:cs="Times New Roman"/>
          <w:sz w:val="28"/>
          <w:szCs w:val="28"/>
        </w:rPr>
        <w:tab/>
      </w:r>
      <w:r w:rsidR="00413A73" w:rsidRPr="005E0ACC">
        <w:rPr>
          <w:rFonts w:ascii="Times New Roman" w:hAnsi="Times New Roman" w:cs="Times New Roman"/>
          <w:sz w:val="28"/>
          <w:szCs w:val="28"/>
        </w:rPr>
        <w:tab/>
      </w:r>
      <w:r w:rsidR="00376178" w:rsidRPr="005E0ACC">
        <w:rPr>
          <w:rFonts w:ascii="Times New Roman" w:hAnsi="Times New Roman" w:cs="Times New Roman"/>
          <w:sz w:val="28"/>
          <w:szCs w:val="28"/>
        </w:rPr>
        <w:tab/>
      </w:r>
      <w:r w:rsidR="00376178" w:rsidRPr="005E0ACC">
        <w:rPr>
          <w:rFonts w:ascii="Times New Roman" w:hAnsi="Times New Roman" w:cs="Times New Roman"/>
          <w:sz w:val="28"/>
          <w:szCs w:val="28"/>
        </w:rPr>
        <w:tab/>
      </w:r>
      <w:r w:rsidR="00376178" w:rsidRPr="005E0ACC">
        <w:rPr>
          <w:rFonts w:ascii="Times New Roman" w:hAnsi="Times New Roman" w:cs="Times New Roman"/>
          <w:sz w:val="28"/>
          <w:szCs w:val="28"/>
        </w:rPr>
        <w:tab/>
      </w:r>
      <w:r w:rsidR="00376178" w:rsidRPr="005E0ACC">
        <w:rPr>
          <w:rFonts w:ascii="Times New Roman" w:hAnsi="Times New Roman" w:cs="Times New Roman"/>
          <w:sz w:val="28"/>
          <w:szCs w:val="28"/>
        </w:rPr>
        <w:tab/>
      </w:r>
      <w:r w:rsidR="00376178" w:rsidRPr="005E0ACC">
        <w:rPr>
          <w:rFonts w:ascii="Times New Roman" w:hAnsi="Times New Roman" w:cs="Times New Roman"/>
          <w:sz w:val="28"/>
          <w:szCs w:val="28"/>
        </w:rPr>
        <w:tab/>
      </w:r>
      <w:r w:rsidR="00AF4249" w:rsidRPr="005E0ACC">
        <w:rPr>
          <w:rFonts w:ascii="Times New Roman" w:hAnsi="Times New Roman" w:cs="Times New Roman"/>
          <w:sz w:val="28"/>
          <w:szCs w:val="28"/>
        </w:rPr>
        <w:t>Інна ТЕСЛЕНКО</w:t>
      </w:r>
    </w:p>
    <w:sectPr w:rsidR="00AF4249" w:rsidRPr="005E0ACC" w:rsidSect="00007C2A">
      <w:headerReference w:type="default" r:id="rId8"/>
      <w:pgSz w:w="11906" w:h="16838"/>
      <w:pgMar w:top="850" w:right="850" w:bottom="1417" w:left="85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67F3" w:rsidRDefault="00FE67F3" w:rsidP="00007C2A">
      <w:pPr>
        <w:spacing w:after="0" w:line="240" w:lineRule="auto"/>
      </w:pPr>
      <w:r>
        <w:separator/>
      </w:r>
    </w:p>
  </w:endnote>
  <w:endnote w:type="continuationSeparator" w:id="0">
    <w:p w:rsidR="00FE67F3" w:rsidRDefault="00FE67F3" w:rsidP="00007C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67F3" w:rsidRDefault="00FE67F3" w:rsidP="00007C2A">
      <w:pPr>
        <w:spacing w:after="0" w:line="240" w:lineRule="auto"/>
      </w:pPr>
      <w:r>
        <w:separator/>
      </w:r>
    </w:p>
  </w:footnote>
  <w:footnote w:type="continuationSeparator" w:id="0">
    <w:p w:rsidR="00FE67F3" w:rsidRDefault="00FE67F3" w:rsidP="00007C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3181172"/>
      <w:docPartObj>
        <w:docPartGallery w:val="Page Numbers (Top of Page)"/>
        <w:docPartUnique/>
      </w:docPartObj>
    </w:sdtPr>
    <w:sdtContent>
      <w:p w:rsidR="00FE67F3" w:rsidRDefault="001B3046">
        <w:pPr>
          <w:pStyle w:val="a9"/>
          <w:jc w:val="center"/>
        </w:pPr>
        <w:fldSimple w:instr=" PAGE   \* MERGEFORMAT ">
          <w:r w:rsidR="003733B8">
            <w:rPr>
              <w:noProof/>
            </w:rPr>
            <w:t>2</w:t>
          </w:r>
        </w:fldSimple>
      </w:p>
    </w:sdtContent>
  </w:sdt>
  <w:p w:rsidR="00FE67F3" w:rsidRDefault="00FE67F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A68B9"/>
    <w:multiLevelType w:val="hybridMultilevel"/>
    <w:tmpl w:val="C57A6A96"/>
    <w:lvl w:ilvl="0" w:tplc="5F083E0C">
      <w:start w:val="928"/>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
    <w:nsid w:val="25CC3F2D"/>
    <w:multiLevelType w:val="hybridMultilevel"/>
    <w:tmpl w:val="598A90D0"/>
    <w:lvl w:ilvl="0" w:tplc="F53A3D56">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2">
    <w:nsid w:val="2E413624"/>
    <w:multiLevelType w:val="hybridMultilevel"/>
    <w:tmpl w:val="CDF6FD58"/>
    <w:lvl w:ilvl="0" w:tplc="64545142">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nsid w:val="36510323"/>
    <w:multiLevelType w:val="hybridMultilevel"/>
    <w:tmpl w:val="D6E4612E"/>
    <w:lvl w:ilvl="0" w:tplc="518CEBAC">
      <w:start w:val="20"/>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412DDC"/>
    <w:multiLevelType w:val="hybridMultilevel"/>
    <w:tmpl w:val="E3AE3590"/>
    <w:lvl w:ilvl="0" w:tplc="F942F26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2E76C63"/>
    <w:multiLevelType w:val="hybridMultilevel"/>
    <w:tmpl w:val="5294893C"/>
    <w:lvl w:ilvl="0" w:tplc="4D18DF3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5127B2D"/>
    <w:multiLevelType w:val="hybridMultilevel"/>
    <w:tmpl w:val="7C740D3E"/>
    <w:lvl w:ilvl="0" w:tplc="D52A565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78B60D1"/>
    <w:multiLevelType w:val="hybridMultilevel"/>
    <w:tmpl w:val="2ED03702"/>
    <w:lvl w:ilvl="0" w:tplc="45982C4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A7A6957"/>
    <w:multiLevelType w:val="hybridMultilevel"/>
    <w:tmpl w:val="2BAA91D6"/>
    <w:lvl w:ilvl="0" w:tplc="7D34DB1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582A025D"/>
    <w:multiLevelType w:val="hybridMultilevel"/>
    <w:tmpl w:val="04E6636C"/>
    <w:lvl w:ilvl="0" w:tplc="C82612EA">
      <w:start w:val="20"/>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0">
    <w:nsid w:val="6723673F"/>
    <w:multiLevelType w:val="hybridMultilevel"/>
    <w:tmpl w:val="86502768"/>
    <w:lvl w:ilvl="0" w:tplc="DD70CF54">
      <w:start w:val="5"/>
      <w:numFmt w:val="bullet"/>
      <w:lvlText w:val=""/>
      <w:lvlJc w:val="left"/>
      <w:pPr>
        <w:ind w:left="1428" w:hanging="360"/>
      </w:pPr>
      <w:rPr>
        <w:rFonts w:ascii="Symbol" w:eastAsiaTheme="minorHAnsi" w:hAnsi="Symbol"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1">
    <w:nsid w:val="729630A3"/>
    <w:multiLevelType w:val="hybridMultilevel"/>
    <w:tmpl w:val="8326DB68"/>
    <w:lvl w:ilvl="0" w:tplc="FEA81CAE">
      <w:start w:val="5"/>
      <w:numFmt w:val="bullet"/>
      <w:lvlText w:val=""/>
      <w:lvlJc w:val="left"/>
      <w:pPr>
        <w:ind w:left="1068" w:hanging="360"/>
      </w:pPr>
      <w:rPr>
        <w:rFonts w:ascii="Symbol" w:eastAsiaTheme="minorHAnsi" w:hAnsi="Symbol"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3"/>
  </w:num>
  <w:num w:numId="6">
    <w:abstractNumId w:val="9"/>
  </w:num>
  <w:num w:numId="7">
    <w:abstractNumId w:val="4"/>
  </w:num>
  <w:num w:numId="8">
    <w:abstractNumId w:val="11"/>
  </w:num>
  <w:num w:numId="9">
    <w:abstractNumId w:val="10"/>
  </w:num>
  <w:num w:numId="10">
    <w:abstractNumId w:val="7"/>
  </w:num>
  <w:num w:numId="11">
    <w:abstractNumId w:val="6"/>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F1857"/>
    <w:rsid w:val="00004C03"/>
    <w:rsid w:val="0000650D"/>
    <w:rsid w:val="00007C2A"/>
    <w:rsid w:val="00010677"/>
    <w:rsid w:val="000158B4"/>
    <w:rsid w:val="00015E55"/>
    <w:rsid w:val="000227F6"/>
    <w:rsid w:val="00023C7F"/>
    <w:rsid w:val="000251D4"/>
    <w:rsid w:val="000306BA"/>
    <w:rsid w:val="00032CA9"/>
    <w:rsid w:val="00033F6A"/>
    <w:rsid w:val="00035F0D"/>
    <w:rsid w:val="000427C8"/>
    <w:rsid w:val="00043CF6"/>
    <w:rsid w:val="00044EDA"/>
    <w:rsid w:val="00054A06"/>
    <w:rsid w:val="00062660"/>
    <w:rsid w:val="0006393A"/>
    <w:rsid w:val="00063DC6"/>
    <w:rsid w:val="000735A6"/>
    <w:rsid w:val="0007523B"/>
    <w:rsid w:val="00083AA4"/>
    <w:rsid w:val="0008548A"/>
    <w:rsid w:val="00085C0D"/>
    <w:rsid w:val="000927D9"/>
    <w:rsid w:val="000A7B53"/>
    <w:rsid w:val="000B2641"/>
    <w:rsid w:val="000B5778"/>
    <w:rsid w:val="000B71E8"/>
    <w:rsid w:val="000C178E"/>
    <w:rsid w:val="000C39D7"/>
    <w:rsid w:val="000C7A14"/>
    <w:rsid w:val="000D16C4"/>
    <w:rsid w:val="000D2255"/>
    <w:rsid w:val="000D2FB4"/>
    <w:rsid w:val="000D39C2"/>
    <w:rsid w:val="000D3E66"/>
    <w:rsid w:val="000D64F9"/>
    <w:rsid w:val="000E107E"/>
    <w:rsid w:val="000E16EA"/>
    <w:rsid w:val="000E2EA7"/>
    <w:rsid w:val="000E5531"/>
    <w:rsid w:val="000F1C1B"/>
    <w:rsid w:val="00107ADE"/>
    <w:rsid w:val="001100D6"/>
    <w:rsid w:val="001113FC"/>
    <w:rsid w:val="00113DAD"/>
    <w:rsid w:val="001214C8"/>
    <w:rsid w:val="00122CFF"/>
    <w:rsid w:val="00124213"/>
    <w:rsid w:val="001322E7"/>
    <w:rsid w:val="00133876"/>
    <w:rsid w:val="00142059"/>
    <w:rsid w:val="00144BC9"/>
    <w:rsid w:val="00161946"/>
    <w:rsid w:val="00164362"/>
    <w:rsid w:val="0016438C"/>
    <w:rsid w:val="00167396"/>
    <w:rsid w:val="00171E6C"/>
    <w:rsid w:val="001806B6"/>
    <w:rsid w:val="00184A46"/>
    <w:rsid w:val="001862E2"/>
    <w:rsid w:val="0018633F"/>
    <w:rsid w:val="001946EB"/>
    <w:rsid w:val="00197263"/>
    <w:rsid w:val="00197357"/>
    <w:rsid w:val="001A2CE2"/>
    <w:rsid w:val="001B0B12"/>
    <w:rsid w:val="001B3046"/>
    <w:rsid w:val="001B5980"/>
    <w:rsid w:val="001C280A"/>
    <w:rsid w:val="001C6157"/>
    <w:rsid w:val="001D08CB"/>
    <w:rsid w:val="001D477F"/>
    <w:rsid w:val="001E25F2"/>
    <w:rsid w:val="002155F6"/>
    <w:rsid w:val="00216725"/>
    <w:rsid w:val="00227CAF"/>
    <w:rsid w:val="00232ECC"/>
    <w:rsid w:val="00237008"/>
    <w:rsid w:val="00241FAB"/>
    <w:rsid w:val="00247CF6"/>
    <w:rsid w:val="00253BA8"/>
    <w:rsid w:val="0025498C"/>
    <w:rsid w:val="00254D3C"/>
    <w:rsid w:val="00256A84"/>
    <w:rsid w:val="00257505"/>
    <w:rsid w:val="00257AF8"/>
    <w:rsid w:val="00257EC7"/>
    <w:rsid w:val="002700D1"/>
    <w:rsid w:val="002707B1"/>
    <w:rsid w:val="002710DB"/>
    <w:rsid w:val="00273BC4"/>
    <w:rsid w:val="002779BE"/>
    <w:rsid w:val="00277A16"/>
    <w:rsid w:val="002807C9"/>
    <w:rsid w:val="002818FD"/>
    <w:rsid w:val="00295DEE"/>
    <w:rsid w:val="00297B55"/>
    <w:rsid w:val="002A2173"/>
    <w:rsid w:val="002A30D3"/>
    <w:rsid w:val="002A5710"/>
    <w:rsid w:val="002B3D4B"/>
    <w:rsid w:val="002B4518"/>
    <w:rsid w:val="002B7060"/>
    <w:rsid w:val="002B7E0F"/>
    <w:rsid w:val="002C235D"/>
    <w:rsid w:val="002D4E0E"/>
    <w:rsid w:val="002D54EB"/>
    <w:rsid w:val="002D74BC"/>
    <w:rsid w:val="002F5368"/>
    <w:rsid w:val="002F5982"/>
    <w:rsid w:val="00311BDF"/>
    <w:rsid w:val="003139C6"/>
    <w:rsid w:val="00325BAC"/>
    <w:rsid w:val="0033484F"/>
    <w:rsid w:val="003378FD"/>
    <w:rsid w:val="00345162"/>
    <w:rsid w:val="0034781C"/>
    <w:rsid w:val="00351622"/>
    <w:rsid w:val="00353C78"/>
    <w:rsid w:val="0035428C"/>
    <w:rsid w:val="003565D3"/>
    <w:rsid w:val="003700AB"/>
    <w:rsid w:val="00370708"/>
    <w:rsid w:val="00370F85"/>
    <w:rsid w:val="00372261"/>
    <w:rsid w:val="003733B8"/>
    <w:rsid w:val="00373FAD"/>
    <w:rsid w:val="00374741"/>
    <w:rsid w:val="00376178"/>
    <w:rsid w:val="003776FB"/>
    <w:rsid w:val="00380C51"/>
    <w:rsid w:val="0038774C"/>
    <w:rsid w:val="003A1939"/>
    <w:rsid w:val="003A1979"/>
    <w:rsid w:val="003A1B02"/>
    <w:rsid w:val="003A3E0F"/>
    <w:rsid w:val="003B45AE"/>
    <w:rsid w:val="003C18CB"/>
    <w:rsid w:val="003C1B41"/>
    <w:rsid w:val="003C51E4"/>
    <w:rsid w:val="003C5A86"/>
    <w:rsid w:val="003C7D11"/>
    <w:rsid w:val="003D040C"/>
    <w:rsid w:val="003D25B7"/>
    <w:rsid w:val="003D3471"/>
    <w:rsid w:val="003D72EE"/>
    <w:rsid w:val="003E0738"/>
    <w:rsid w:val="003E46A7"/>
    <w:rsid w:val="003F3506"/>
    <w:rsid w:val="003F44ED"/>
    <w:rsid w:val="003F5D06"/>
    <w:rsid w:val="003F63F2"/>
    <w:rsid w:val="00402111"/>
    <w:rsid w:val="00403BCF"/>
    <w:rsid w:val="00411486"/>
    <w:rsid w:val="00412897"/>
    <w:rsid w:val="00413501"/>
    <w:rsid w:val="004135C6"/>
    <w:rsid w:val="00413A73"/>
    <w:rsid w:val="00414126"/>
    <w:rsid w:val="00415261"/>
    <w:rsid w:val="004217AC"/>
    <w:rsid w:val="004252C7"/>
    <w:rsid w:val="0043003C"/>
    <w:rsid w:val="004349C6"/>
    <w:rsid w:val="0045299C"/>
    <w:rsid w:val="00453ADF"/>
    <w:rsid w:val="00462C83"/>
    <w:rsid w:val="004650DC"/>
    <w:rsid w:val="004670A2"/>
    <w:rsid w:val="00470F29"/>
    <w:rsid w:val="00472CC5"/>
    <w:rsid w:val="00475EFE"/>
    <w:rsid w:val="004856FB"/>
    <w:rsid w:val="00492B22"/>
    <w:rsid w:val="004A0238"/>
    <w:rsid w:val="004A1C9A"/>
    <w:rsid w:val="004A385E"/>
    <w:rsid w:val="004A6687"/>
    <w:rsid w:val="004B2AA3"/>
    <w:rsid w:val="004B2F0D"/>
    <w:rsid w:val="004B3DE9"/>
    <w:rsid w:val="004C31AC"/>
    <w:rsid w:val="004C6FD3"/>
    <w:rsid w:val="004D59E6"/>
    <w:rsid w:val="004F3AA3"/>
    <w:rsid w:val="004F5E41"/>
    <w:rsid w:val="004F7AB6"/>
    <w:rsid w:val="005010E9"/>
    <w:rsid w:val="00504D42"/>
    <w:rsid w:val="00507B5A"/>
    <w:rsid w:val="0052686C"/>
    <w:rsid w:val="0053654B"/>
    <w:rsid w:val="0054599F"/>
    <w:rsid w:val="005639BE"/>
    <w:rsid w:val="0056427D"/>
    <w:rsid w:val="00564BBC"/>
    <w:rsid w:val="00567E0C"/>
    <w:rsid w:val="00572A86"/>
    <w:rsid w:val="005850F7"/>
    <w:rsid w:val="00586FCC"/>
    <w:rsid w:val="00593D75"/>
    <w:rsid w:val="00593E1A"/>
    <w:rsid w:val="00594CFD"/>
    <w:rsid w:val="00596F89"/>
    <w:rsid w:val="005A0D43"/>
    <w:rsid w:val="005A158F"/>
    <w:rsid w:val="005A62A0"/>
    <w:rsid w:val="005B65B1"/>
    <w:rsid w:val="005B7B9B"/>
    <w:rsid w:val="005C077F"/>
    <w:rsid w:val="005C10B6"/>
    <w:rsid w:val="005C3B56"/>
    <w:rsid w:val="005C43F5"/>
    <w:rsid w:val="005D2170"/>
    <w:rsid w:val="005D2F2C"/>
    <w:rsid w:val="005E0ACC"/>
    <w:rsid w:val="005E104B"/>
    <w:rsid w:val="005E15D9"/>
    <w:rsid w:val="005E1D45"/>
    <w:rsid w:val="005E226E"/>
    <w:rsid w:val="005E26F8"/>
    <w:rsid w:val="005E2B95"/>
    <w:rsid w:val="005E46CB"/>
    <w:rsid w:val="005E4B01"/>
    <w:rsid w:val="005F0B46"/>
    <w:rsid w:val="005F1BBB"/>
    <w:rsid w:val="005F2120"/>
    <w:rsid w:val="005F5D86"/>
    <w:rsid w:val="00610DB6"/>
    <w:rsid w:val="006227E6"/>
    <w:rsid w:val="00624A93"/>
    <w:rsid w:val="006264EA"/>
    <w:rsid w:val="00630672"/>
    <w:rsid w:val="00630EE6"/>
    <w:rsid w:val="00631C71"/>
    <w:rsid w:val="00633D70"/>
    <w:rsid w:val="006445EB"/>
    <w:rsid w:val="00647FBC"/>
    <w:rsid w:val="006509D2"/>
    <w:rsid w:val="00654BEB"/>
    <w:rsid w:val="006619C5"/>
    <w:rsid w:val="006652D3"/>
    <w:rsid w:val="00666C0E"/>
    <w:rsid w:val="00667268"/>
    <w:rsid w:val="00676999"/>
    <w:rsid w:val="0068532D"/>
    <w:rsid w:val="006869C0"/>
    <w:rsid w:val="00687435"/>
    <w:rsid w:val="00692B01"/>
    <w:rsid w:val="00695155"/>
    <w:rsid w:val="006B0DCC"/>
    <w:rsid w:val="006B282C"/>
    <w:rsid w:val="006B3495"/>
    <w:rsid w:val="006C018F"/>
    <w:rsid w:val="006C36CF"/>
    <w:rsid w:val="006D1587"/>
    <w:rsid w:val="006D2137"/>
    <w:rsid w:val="006D6574"/>
    <w:rsid w:val="006D6E76"/>
    <w:rsid w:val="006E06A0"/>
    <w:rsid w:val="006E0BEF"/>
    <w:rsid w:val="006E5004"/>
    <w:rsid w:val="006F0B7E"/>
    <w:rsid w:val="006F17CF"/>
    <w:rsid w:val="006F5280"/>
    <w:rsid w:val="00700165"/>
    <w:rsid w:val="0071057F"/>
    <w:rsid w:val="007175B5"/>
    <w:rsid w:val="00717BE1"/>
    <w:rsid w:val="007246FA"/>
    <w:rsid w:val="00731A8F"/>
    <w:rsid w:val="00735488"/>
    <w:rsid w:val="0074011E"/>
    <w:rsid w:val="00747E2F"/>
    <w:rsid w:val="00761033"/>
    <w:rsid w:val="00763FC1"/>
    <w:rsid w:val="0076638A"/>
    <w:rsid w:val="007804E1"/>
    <w:rsid w:val="007814B5"/>
    <w:rsid w:val="007818A8"/>
    <w:rsid w:val="00792CA3"/>
    <w:rsid w:val="00797031"/>
    <w:rsid w:val="007A2461"/>
    <w:rsid w:val="007A521D"/>
    <w:rsid w:val="007B7370"/>
    <w:rsid w:val="007C1212"/>
    <w:rsid w:val="007C3844"/>
    <w:rsid w:val="007C429C"/>
    <w:rsid w:val="007C77AC"/>
    <w:rsid w:val="007C7BE3"/>
    <w:rsid w:val="007D0542"/>
    <w:rsid w:val="007D0A63"/>
    <w:rsid w:val="007D1BE8"/>
    <w:rsid w:val="007D3D79"/>
    <w:rsid w:val="007D3E58"/>
    <w:rsid w:val="007D49A1"/>
    <w:rsid w:val="007D7685"/>
    <w:rsid w:val="007E0006"/>
    <w:rsid w:val="007E294D"/>
    <w:rsid w:val="007E4AB3"/>
    <w:rsid w:val="007E4AE8"/>
    <w:rsid w:val="007E592B"/>
    <w:rsid w:val="007E5A6C"/>
    <w:rsid w:val="007E5C53"/>
    <w:rsid w:val="007E78F1"/>
    <w:rsid w:val="007E7AF7"/>
    <w:rsid w:val="007F1857"/>
    <w:rsid w:val="00802E77"/>
    <w:rsid w:val="00803BF4"/>
    <w:rsid w:val="0081492F"/>
    <w:rsid w:val="008154BE"/>
    <w:rsid w:val="00815915"/>
    <w:rsid w:val="00815AB8"/>
    <w:rsid w:val="00816F9F"/>
    <w:rsid w:val="00822165"/>
    <w:rsid w:val="00826B7E"/>
    <w:rsid w:val="0083448C"/>
    <w:rsid w:val="00836A9F"/>
    <w:rsid w:val="00843D21"/>
    <w:rsid w:val="008556CB"/>
    <w:rsid w:val="00855B2C"/>
    <w:rsid w:val="0086003A"/>
    <w:rsid w:val="00864C60"/>
    <w:rsid w:val="008705E1"/>
    <w:rsid w:val="008712DD"/>
    <w:rsid w:val="008772BB"/>
    <w:rsid w:val="00886FCC"/>
    <w:rsid w:val="00891055"/>
    <w:rsid w:val="00897F8E"/>
    <w:rsid w:val="008A12CB"/>
    <w:rsid w:val="008A53B0"/>
    <w:rsid w:val="008A5E29"/>
    <w:rsid w:val="008A6C4B"/>
    <w:rsid w:val="008A7ABB"/>
    <w:rsid w:val="008B21DD"/>
    <w:rsid w:val="008C18E1"/>
    <w:rsid w:val="008C5237"/>
    <w:rsid w:val="008C5F8B"/>
    <w:rsid w:val="008D2974"/>
    <w:rsid w:val="008D43B0"/>
    <w:rsid w:val="008D7DDC"/>
    <w:rsid w:val="008E14AA"/>
    <w:rsid w:val="008E3286"/>
    <w:rsid w:val="008F1163"/>
    <w:rsid w:val="008F3BB9"/>
    <w:rsid w:val="00900C76"/>
    <w:rsid w:val="0091522C"/>
    <w:rsid w:val="00917981"/>
    <w:rsid w:val="00920335"/>
    <w:rsid w:val="00936469"/>
    <w:rsid w:val="00936716"/>
    <w:rsid w:val="00942D52"/>
    <w:rsid w:val="00944A6C"/>
    <w:rsid w:val="009517F5"/>
    <w:rsid w:val="00953CAD"/>
    <w:rsid w:val="00963916"/>
    <w:rsid w:val="00965A82"/>
    <w:rsid w:val="00975B3A"/>
    <w:rsid w:val="0098292B"/>
    <w:rsid w:val="00984ABE"/>
    <w:rsid w:val="009852DD"/>
    <w:rsid w:val="00986DA2"/>
    <w:rsid w:val="00990734"/>
    <w:rsid w:val="00993817"/>
    <w:rsid w:val="009953E9"/>
    <w:rsid w:val="00997DC1"/>
    <w:rsid w:val="00997E31"/>
    <w:rsid w:val="009A175F"/>
    <w:rsid w:val="009A2BFA"/>
    <w:rsid w:val="009A6806"/>
    <w:rsid w:val="009A7770"/>
    <w:rsid w:val="009B0252"/>
    <w:rsid w:val="009B08FE"/>
    <w:rsid w:val="009B0A83"/>
    <w:rsid w:val="009B79FF"/>
    <w:rsid w:val="009D2EFB"/>
    <w:rsid w:val="009D4596"/>
    <w:rsid w:val="009D7C77"/>
    <w:rsid w:val="009F3B1F"/>
    <w:rsid w:val="009F657E"/>
    <w:rsid w:val="00A007CD"/>
    <w:rsid w:val="00A025CC"/>
    <w:rsid w:val="00A05790"/>
    <w:rsid w:val="00A22E71"/>
    <w:rsid w:val="00A30AAA"/>
    <w:rsid w:val="00A36527"/>
    <w:rsid w:val="00A369CC"/>
    <w:rsid w:val="00A41295"/>
    <w:rsid w:val="00A44A15"/>
    <w:rsid w:val="00A47302"/>
    <w:rsid w:val="00A479DF"/>
    <w:rsid w:val="00A5632D"/>
    <w:rsid w:val="00A60487"/>
    <w:rsid w:val="00A6188D"/>
    <w:rsid w:val="00A62CCC"/>
    <w:rsid w:val="00A65B8E"/>
    <w:rsid w:val="00A74A35"/>
    <w:rsid w:val="00A76EA3"/>
    <w:rsid w:val="00A77482"/>
    <w:rsid w:val="00A8350D"/>
    <w:rsid w:val="00A84873"/>
    <w:rsid w:val="00A851EA"/>
    <w:rsid w:val="00A87F3C"/>
    <w:rsid w:val="00A94B06"/>
    <w:rsid w:val="00A96F35"/>
    <w:rsid w:val="00AA3175"/>
    <w:rsid w:val="00AA5D2B"/>
    <w:rsid w:val="00AB33E9"/>
    <w:rsid w:val="00AC5477"/>
    <w:rsid w:val="00AD3814"/>
    <w:rsid w:val="00AD68DA"/>
    <w:rsid w:val="00AD6D31"/>
    <w:rsid w:val="00AE16FB"/>
    <w:rsid w:val="00AE5388"/>
    <w:rsid w:val="00AE6AA1"/>
    <w:rsid w:val="00AF4249"/>
    <w:rsid w:val="00AF4AF0"/>
    <w:rsid w:val="00B05404"/>
    <w:rsid w:val="00B1043F"/>
    <w:rsid w:val="00B10CE1"/>
    <w:rsid w:val="00B11A43"/>
    <w:rsid w:val="00B14E69"/>
    <w:rsid w:val="00B17329"/>
    <w:rsid w:val="00B24754"/>
    <w:rsid w:val="00B3227B"/>
    <w:rsid w:val="00B3620E"/>
    <w:rsid w:val="00B411A4"/>
    <w:rsid w:val="00B536FC"/>
    <w:rsid w:val="00B54B52"/>
    <w:rsid w:val="00B57DB8"/>
    <w:rsid w:val="00B606C5"/>
    <w:rsid w:val="00B641A7"/>
    <w:rsid w:val="00B67FD1"/>
    <w:rsid w:val="00B74276"/>
    <w:rsid w:val="00B7531B"/>
    <w:rsid w:val="00B8534A"/>
    <w:rsid w:val="00B90F96"/>
    <w:rsid w:val="00B9416B"/>
    <w:rsid w:val="00BA29E8"/>
    <w:rsid w:val="00BA3EAB"/>
    <w:rsid w:val="00BA52B8"/>
    <w:rsid w:val="00BA5735"/>
    <w:rsid w:val="00BA7F9F"/>
    <w:rsid w:val="00BB19E5"/>
    <w:rsid w:val="00BB69AE"/>
    <w:rsid w:val="00BC02E9"/>
    <w:rsid w:val="00BC6722"/>
    <w:rsid w:val="00BD2A9C"/>
    <w:rsid w:val="00BD456F"/>
    <w:rsid w:val="00BD5EE3"/>
    <w:rsid w:val="00BD7E98"/>
    <w:rsid w:val="00BE04C6"/>
    <w:rsid w:val="00BE2DF4"/>
    <w:rsid w:val="00BE6DA6"/>
    <w:rsid w:val="00BF0987"/>
    <w:rsid w:val="00BF0D1F"/>
    <w:rsid w:val="00BF3165"/>
    <w:rsid w:val="00BF5B21"/>
    <w:rsid w:val="00C01E83"/>
    <w:rsid w:val="00C02975"/>
    <w:rsid w:val="00C058CF"/>
    <w:rsid w:val="00C076E0"/>
    <w:rsid w:val="00C07CF0"/>
    <w:rsid w:val="00C138C3"/>
    <w:rsid w:val="00C16BB7"/>
    <w:rsid w:val="00C21D51"/>
    <w:rsid w:val="00C25BE0"/>
    <w:rsid w:val="00C26BDC"/>
    <w:rsid w:val="00C300A4"/>
    <w:rsid w:val="00C34625"/>
    <w:rsid w:val="00C37F7E"/>
    <w:rsid w:val="00C41A42"/>
    <w:rsid w:val="00C42855"/>
    <w:rsid w:val="00C522F1"/>
    <w:rsid w:val="00C607D8"/>
    <w:rsid w:val="00C625A1"/>
    <w:rsid w:val="00C6280E"/>
    <w:rsid w:val="00C63721"/>
    <w:rsid w:val="00C6476D"/>
    <w:rsid w:val="00C700F8"/>
    <w:rsid w:val="00C733A1"/>
    <w:rsid w:val="00C90E4C"/>
    <w:rsid w:val="00CA1BF2"/>
    <w:rsid w:val="00CA48B7"/>
    <w:rsid w:val="00CB132B"/>
    <w:rsid w:val="00CB69E2"/>
    <w:rsid w:val="00CB79EE"/>
    <w:rsid w:val="00CC000A"/>
    <w:rsid w:val="00CC3824"/>
    <w:rsid w:val="00CD0C4C"/>
    <w:rsid w:val="00CD0DD5"/>
    <w:rsid w:val="00CD1531"/>
    <w:rsid w:val="00CD5235"/>
    <w:rsid w:val="00CE12E0"/>
    <w:rsid w:val="00CE1D3B"/>
    <w:rsid w:val="00CE7972"/>
    <w:rsid w:val="00CE7ED7"/>
    <w:rsid w:val="00CF2B9B"/>
    <w:rsid w:val="00CF31D4"/>
    <w:rsid w:val="00CF3E93"/>
    <w:rsid w:val="00CF7699"/>
    <w:rsid w:val="00D228DF"/>
    <w:rsid w:val="00D24379"/>
    <w:rsid w:val="00D2631E"/>
    <w:rsid w:val="00D3437D"/>
    <w:rsid w:val="00D40298"/>
    <w:rsid w:val="00D409EB"/>
    <w:rsid w:val="00D42866"/>
    <w:rsid w:val="00D43B37"/>
    <w:rsid w:val="00D43D73"/>
    <w:rsid w:val="00D528DC"/>
    <w:rsid w:val="00D654D1"/>
    <w:rsid w:val="00D751F9"/>
    <w:rsid w:val="00D7583C"/>
    <w:rsid w:val="00D771B1"/>
    <w:rsid w:val="00D82C93"/>
    <w:rsid w:val="00D84AB6"/>
    <w:rsid w:val="00D86E4A"/>
    <w:rsid w:val="00D938A5"/>
    <w:rsid w:val="00D9575E"/>
    <w:rsid w:val="00D95EA2"/>
    <w:rsid w:val="00DA13A8"/>
    <w:rsid w:val="00DA61A2"/>
    <w:rsid w:val="00DB2878"/>
    <w:rsid w:val="00DB290F"/>
    <w:rsid w:val="00DC07A0"/>
    <w:rsid w:val="00DD1D58"/>
    <w:rsid w:val="00DD5172"/>
    <w:rsid w:val="00DE3511"/>
    <w:rsid w:val="00DE74CD"/>
    <w:rsid w:val="00DF0C06"/>
    <w:rsid w:val="00DF1BA3"/>
    <w:rsid w:val="00DF59E2"/>
    <w:rsid w:val="00E0188D"/>
    <w:rsid w:val="00E03F59"/>
    <w:rsid w:val="00E164B2"/>
    <w:rsid w:val="00E3231A"/>
    <w:rsid w:val="00E33820"/>
    <w:rsid w:val="00E33919"/>
    <w:rsid w:val="00E341A2"/>
    <w:rsid w:val="00E35930"/>
    <w:rsid w:val="00E35E9C"/>
    <w:rsid w:val="00E45A49"/>
    <w:rsid w:val="00E544F5"/>
    <w:rsid w:val="00E57B4F"/>
    <w:rsid w:val="00E61B4F"/>
    <w:rsid w:val="00E65C51"/>
    <w:rsid w:val="00E71955"/>
    <w:rsid w:val="00E7412D"/>
    <w:rsid w:val="00E76CF4"/>
    <w:rsid w:val="00E8197A"/>
    <w:rsid w:val="00E82568"/>
    <w:rsid w:val="00E82ED1"/>
    <w:rsid w:val="00E86AC4"/>
    <w:rsid w:val="00E875BB"/>
    <w:rsid w:val="00E876C1"/>
    <w:rsid w:val="00E90310"/>
    <w:rsid w:val="00E95E8C"/>
    <w:rsid w:val="00EA67EB"/>
    <w:rsid w:val="00EB3B45"/>
    <w:rsid w:val="00EB632E"/>
    <w:rsid w:val="00EC0E73"/>
    <w:rsid w:val="00EC1221"/>
    <w:rsid w:val="00EC268E"/>
    <w:rsid w:val="00EC355D"/>
    <w:rsid w:val="00EC59AB"/>
    <w:rsid w:val="00ED26E0"/>
    <w:rsid w:val="00ED29B3"/>
    <w:rsid w:val="00ED366F"/>
    <w:rsid w:val="00ED63C2"/>
    <w:rsid w:val="00ED7C1B"/>
    <w:rsid w:val="00EE0448"/>
    <w:rsid w:val="00EE17FE"/>
    <w:rsid w:val="00EE2890"/>
    <w:rsid w:val="00EE57A2"/>
    <w:rsid w:val="00EF246A"/>
    <w:rsid w:val="00EF28D3"/>
    <w:rsid w:val="00EF3467"/>
    <w:rsid w:val="00EF52E6"/>
    <w:rsid w:val="00EF7B33"/>
    <w:rsid w:val="00EF7F1C"/>
    <w:rsid w:val="00F10A14"/>
    <w:rsid w:val="00F112C6"/>
    <w:rsid w:val="00F167AA"/>
    <w:rsid w:val="00F170D0"/>
    <w:rsid w:val="00F20423"/>
    <w:rsid w:val="00F25AE1"/>
    <w:rsid w:val="00F26B0D"/>
    <w:rsid w:val="00F275C0"/>
    <w:rsid w:val="00F37C2B"/>
    <w:rsid w:val="00F442CB"/>
    <w:rsid w:val="00F44B45"/>
    <w:rsid w:val="00F44C5F"/>
    <w:rsid w:val="00F44D33"/>
    <w:rsid w:val="00F4654D"/>
    <w:rsid w:val="00F47C99"/>
    <w:rsid w:val="00F50097"/>
    <w:rsid w:val="00F50338"/>
    <w:rsid w:val="00F50775"/>
    <w:rsid w:val="00F532BC"/>
    <w:rsid w:val="00F535C4"/>
    <w:rsid w:val="00F53891"/>
    <w:rsid w:val="00F54D9D"/>
    <w:rsid w:val="00F6335C"/>
    <w:rsid w:val="00F67210"/>
    <w:rsid w:val="00F7332E"/>
    <w:rsid w:val="00F76670"/>
    <w:rsid w:val="00F83463"/>
    <w:rsid w:val="00F841AE"/>
    <w:rsid w:val="00F85A77"/>
    <w:rsid w:val="00F8710F"/>
    <w:rsid w:val="00F90A72"/>
    <w:rsid w:val="00F91F9A"/>
    <w:rsid w:val="00F9264D"/>
    <w:rsid w:val="00F9401D"/>
    <w:rsid w:val="00FB336B"/>
    <w:rsid w:val="00FB6026"/>
    <w:rsid w:val="00FB7D64"/>
    <w:rsid w:val="00FC73AE"/>
    <w:rsid w:val="00FC79EB"/>
    <w:rsid w:val="00FD1E3C"/>
    <w:rsid w:val="00FD31A1"/>
    <w:rsid w:val="00FE4317"/>
    <w:rsid w:val="00FE60F1"/>
    <w:rsid w:val="00FE67F3"/>
    <w:rsid w:val="00FF08EE"/>
    <w:rsid w:val="00FF3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8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27D9"/>
    <w:pPr>
      <w:ind w:left="720"/>
      <w:contextualSpacing/>
    </w:pPr>
  </w:style>
  <w:style w:type="character" w:styleId="a4">
    <w:name w:val="Hyperlink"/>
    <w:basedOn w:val="a0"/>
    <w:uiPriority w:val="99"/>
    <w:semiHidden/>
    <w:unhideWhenUsed/>
    <w:rsid w:val="00A6188D"/>
    <w:rPr>
      <w:color w:val="0000FF"/>
      <w:u w:val="single"/>
    </w:rPr>
  </w:style>
  <w:style w:type="character" w:styleId="a5">
    <w:name w:val="FollowedHyperlink"/>
    <w:basedOn w:val="a0"/>
    <w:uiPriority w:val="99"/>
    <w:semiHidden/>
    <w:unhideWhenUsed/>
    <w:rsid w:val="00A6188D"/>
    <w:rPr>
      <w:color w:val="800080"/>
      <w:u w:val="single"/>
    </w:rPr>
  </w:style>
  <w:style w:type="paragraph" w:customStyle="1" w:styleId="xl87">
    <w:name w:val="xl87"/>
    <w:basedOn w:val="a"/>
    <w:rsid w:val="00A6188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88">
    <w:name w:val="xl88"/>
    <w:basedOn w:val="a"/>
    <w:rsid w:val="00A6188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89">
    <w:name w:val="xl89"/>
    <w:basedOn w:val="a"/>
    <w:rsid w:val="00A6188D"/>
    <w:pPr>
      <w:pBdr>
        <w:top w:val="single" w:sz="4" w:space="0" w:color="auto"/>
        <w:left w:val="single" w:sz="4" w:space="0" w:color="auto"/>
      </w:pBdr>
      <w:shd w:val="clear" w:color="000000" w:fill="C8C8C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90">
    <w:name w:val="xl90"/>
    <w:basedOn w:val="a"/>
    <w:rsid w:val="00A6188D"/>
    <w:pPr>
      <w:pBdr>
        <w:top w:val="single" w:sz="4" w:space="0" w:color="auto"/>
        <w:left w:val="single" w:sz="4" w:space="0" w:color="auto"/>
        <w:bottom w:val="single" w:sz="4" w:space="0" w:color="auto"/>
        <w:right w:val="single" w:sz="4" w:space="0" w:color="auto"/>
      </w:pBdr>
      <w:shd w:val="clear" w:color="000000" w:fill="C8C8C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91">
    <w:name w:val="xl91"/>
    <w:basedOn w:val="a"/>
    <w:rsid w:val="00A6188D"/>
    <w:pPr>
      <w:pBdr>
        <w:top w:val="single" w:sz="4" w:space="0" w:color="auto"/>
      </w:pBdr>
      <w:shd w:val="clear" w:color="000000" w:fill="C8C8C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92">
    <w:name w:val="xl92"/>
    <w:basedOn w:val="a"/>
    <w:rsid w:val="00A6188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93">
    <w:name w:val="xl93"/>
    <w:basedOn w:val="a"/>
    <w:rsid w:val="00A6188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94">
    <w:name w:val="xl94"/>
    <w:basedOn w:val="a"/>
    <w:rsid w:val="00A618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95">
    <w:name w:val="xl95"/>
    <w:basedOn w:val="a"/>
    <w:rsid w:val="00A6188D"/>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96">
    <w:name w:val="xl96"/>
    <w:basedOn w:val="a"/>
    <w:rsid w:val="00A6188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97">
    <w:name w:val="xl97"/>
    <w:basedOn w:val="a"/>
    <w:rsid w:val="00A618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98">
    <w:name w:val="xl98"/>
    <w:basedOn w:val="a"/>
    <w:rsid w:val="00A6188D"/>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99">
    <w:name w:val="xl99"/>
    <w:basedOn w:val="a"/>
    <w:rsid w:val="00A6188D"/>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0">
    <w:name w:val="xl100"/>
    <w:basedOn w:val="a"/>
    <w:rsid w:val="00A618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1">
    <w:name w:val="xl101"/>
    <w:basedOn w:val="a"/>
    <w:rsid w:val="00A6188D"/>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2">
    <w:name w:val="xl102"/>
    <w:basedOn w:val="a"/>
    <w:rsid w:val="00A6188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03">
    <w:name w:val="xl103"/>
    <w:basedOn w:val="a"/>
    <w:rsid w:val="00A6188D"/>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4">
    <w:name w:val="xl104"/>
    <w:basedOn w:val="a"/>
    <w:rsid w:val="00A6188D"/>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5">
    <w:name w:val="xl105"/>
    <w:basedOn w:val="a"/>
    <w:rsid w:val="00A6188D"/>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6">
    <w:name w:val="xl106"/>
    <w:basedOn w:val="a"/>
    <w:rsid w:val="00A6188D"/>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7">
    <w:name w:val="xl107"/>
    <w:basedOn w:val="a"/>
    <w:rsid w:val="00A6188D"/>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8">
    <w:name w:val="xl108"/>
    <w:basedOn w:val="a"/>
    <w:rsid w:val="00A6188D"/>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09">
    <w:name w:val="xl109"/>
    <w:basedOn w:val="a"/>
    <w:rsid w:val="00A6188D"/>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10">
    <w:name w:val="xl110"/>
    <w:basedOn w:val="a"/>
    <w:rsid w:val="00A6188D"/>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11">
    <w:name w:val="xl111"/>
    <w:basedOn w:val="a"/>
    <w:rsid w:val="00A6188D"/>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12">
    <w:name w:val="xl112"/>
    <w:basedOn w:val="a"/>
    <w:rsid w:val="00A6188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13">
    <w:name w:val="xl113"/>
    <w:basedOn w:val="a"/>
    <w:rsid w:val="00A6188D"/>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14">
    <w:name w:val="xl114"/>
    <w:basedOn w:val="a"/>
    <w:rsid w:val="00A6188D"/>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15">
    <w:name w:val="xl115"/>
    <w:basedOn w:val="a"/>
    <w:rsid w:val="00A6188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16">
    <w:name w:val="xl116"/>
    <w:basedOn w:val="a"/>
    <w:rsid w:val="00A6188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17">
    <w:name w:val="xl117"/>
    <w:basedOn w:val="a"/>
    <w:rsid w:val="00A6188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18">
    <w:name w:val="xl118"/>
    <w:basedOn w:val="a"/>
    <w:rsid w:val="00A6188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19">
    <w:name w:val="xl119"/>
    <w:basedOn w:val="a"/>
    <w:rsid w:val="00A6188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20">
    <w:name w:val="xl120"/>
    <w:basedOn w:val="a"/>
    <w:rsid w:val="00A6188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21">
    <w:name w:val="xl121"/>
    <w:basedOn w:val="a"/>
    <w:rsid w:val="00A6188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22">
    <w:name w:val="xl122"/>
    <w:basedOn w:val="a"/>
    <w:rsid w:val="00A618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3">
    <w:name w:val="xl123"/>
    <w:basedOn w:val="a"/>
    <w:rsid w:val="00A618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4">
    <w:name w:val="xl124"/>
    <w:basedOn w:val="a"/>
    <w:rsid w:val="00A618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5">
    <w:name w:val="xl125"/>
    <w:basedOn w:val="a"/>
    <w:rsid w:val="00A6188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26">
    <w:name w:val="xl126"/>
    <w:basedOn w:val="a"/>
    <w:rsid w:val="00A618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7">
    <w:name w:val="xl127"/>
    <w:basedOn w:val="a"/>
    <w:rsid w:val="00A618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8">
    <w:name w:val="xl128"/>
    <w:basedOn w:val="a"/>
    <w:rsid w:val="00A6188D"/>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29">
    <w:name w:val="xl129"/>
    <w:basedOn w:val="a"/>
    <w:rsid w:val="00A618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30">
    <w:name w:val="xl130"/>
    <w:basedOn w:val="a"/>
    <w:rsid w:val="00A6188D"/>
    <w:pPr>
      <w:pBdr>
        <w:top w:val="single" w:sz="4" w:space="0" w:color="auto"/>
        <w:left w:val="single" w:sz="4" w:space="0" w:color="auto"/>
        <w:bottom w:val="single" w:sz="4" w:space="0" w:color="auto"/>
      </w:pBdr>
      <w:shd w:val="clear" w:color="000000" w:fill="C8C8C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31">
    <w:name w:val="xl131"/>
    <w:basedOn w:val="a"/>
    <w:rsid w:val="00A6188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32">
    <w:name w:val="xl132"/>
    <w:basedOn w:val="a"/>
    <w:rsid w:val="00A6188D"/>
    <w:pPr>
      <w:pBdr>
        <w:top w:val="single" w:sz="4" w:space="0" w:color="auto"/>
        <w:left w:val="single" w:sz="4" w:space="0" w:color="auto"/>
        <w:right w:val="single" w:sz="4" w:space="0" w:color="auto"/>
      </w:pBdr>
      <w:shd w:val="clear" w:color="000000" w:fill="C8C8C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33">
    <w:name w:val="xl133"/>
    <w:basedOn w:val="a"/>
    <w:rsid w:val="00A618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34">
    <w:name w:val="xl134"/>
    <w:basedOn w:val="a"/>
    <w:rsid w:val="00A6188D"/>
    <w:pPr>
      <w:pBdr>
        <w:top w:val="single" w:sz="4" w:space="0" w:color="auto"/>
        <w:left w:val="single" w:sz="4" w:space="0" w:color="auto"/>
      </w:pBdr>
      <w:shd w:val="clear" w:color="000000" w:fill="C8C8C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35">
    <w:name w:val="xl135"/>
    <w:basedOn w:val="a"/>
    <w:rsid w:val="00A6188D"/>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36">
    <w:name w:val="xl136"/>
    <w:basedOn w:val="a"/>
    <w:rsid w:val="00A6188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37">
    <w:name w:val="xl137"/>
    <w:basedOn w:val="a"/>
    <w:rsid w:val="00A6188D"/>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38">
    <w:name w:val="xl138"/>
    <w:basedOn w:val="a"/>
    <w:rsid w:val="00A6188D"/>
    <w:pPr>
      <w:pBdr>
        <w:top w:val="single" w:sz="4" w:space="0" w:color="auto"/>
        <w:left w:val="single" w:sz="4" w:space="0" w:color="auto"/>
        <w:right w:val="single" w:sz="4" w:space="0" w:color="auto"/>
      </w:pBdr>
      <w:shd w:val="clear" w:color="000000" w:fill="C8C8C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39">
    <w:name w:val="xl139"/>
    <w:basedOn w:val="a"/>
    <w:rsid w:val="00A6188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40">
    <w:name w:val="xl140"/>
    <w:basedOn w:val="a"/>
    <w:rsid w:val="00A6188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41">
    <w:name w:val="xl141"/>
    <w:basedOn w:val="a"/>
    <w:rsid w:val="00A6188D"/>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42">
    <w:name w:val="xl142"/>
    <w:basedOn w:val="a"/>
    <w:rsid w:val="00A6188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43">
    <w:name w:val="xl143"/>
    <w:basedOn w:val="a"/>
    <w:rsid w:val="00A6188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44">
    <w:name w:val="xl144"/>
    <w:basedOn w:val="a"/>
    <w:rsid w:val="00A6188D"/>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45">
    <w:name w:val="xl145"/>
    <w:basedOn w:val="a"/>
    <w:rsid w:val="00A6188D"/>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46">
    <w:name w:val="xl146"/>
    <w:basedOn w:val="a"/>
    <w:rsid w:val="00A6188D"/>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ru-RU" w:eastAsia="ru-RU"/>
    </w:rPr>
  </w:style>
  <w:style w:type="paragraph" w:customStyle="1" w:styleId="xl147">
    <w:name w:val="xl147"/>
    <w:basedOn w:val="a"/>
    <w:rsid w:val="00A6188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i/>
      <w:iCs/>
      <w:sz w:val="24"/>
      <w:szCs w:val="24"/>
      <w:lang w:val="ru-RU" w:eastAsia="ru-RU"/>
    </w:rPr>
  </w:style>
  <w:style w:type="paragraph" w:customStyle="1" w:styleId="xl148">
    <w:name w:val="xl148"/>
    <w:basedOn w:val="a"/>
    <w:rsid w:val="00A6188D"/>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i/>
      <w:iCs/>
      <w:sz w:val="24"/>
      <w:szCs w:val="24"/>
      <w:lang w:val="ru-RU" w:eastAsia="ru-RU"/>
    </w:rPr>
  </w:style>
  <w:style w:type="paragraph" w:customStyle="1" w:styleId="xl149">
    <w:name w:val="xl149"/>
    <w:basedOn w:val="a"/>
    <w:rsid w:val="00A6188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ru-RU" w:eastAsia="ru-RU"/>
    </w:rPr>
  </w:style>
  <w:style w:type="paragraph" w:customStyle="1" w:styleId="xl150">
    <w:name w:val="xl150"/>
    <w:basedOn w:val="a"/>
    <w:rsid w:val="00A6188D"/>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ru-RU" w:eastAsia="ru-RU"/>
    </w:rPr>
  </w:style>
  <w:style w:type="paragraph" w:customStyle="1" w:styleId="xl151">
    <w:name w:val="xl151"/>
    <w:basedOn w:val="a"/>
    <w:rsid w:val="00A6188D"/>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ru-RU" w:eastAsia="ru-RU"/>
    </w:rPr>
  </w:style>
  <w:style w:type="paragraph" w:customStyle="1" w:styleId="xl63">
    <w:name w:val="xl63"/>
    <w:basedOn w:val="a"/>
    <w:rsid w:val="00EE0448"/>
    <w:pP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64">
    <w:name w:val="xl64"/>
    <w:basedOn w:val="a"/>
    <w:rsid w:val="00EE0448"/>
    <w:pP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65">
    <w:name w:val="xl65"/>
    <w:basedOn w:val="a"/>
    <w:rsid w:val="00EE04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66">
    <w:name w:val="xl66"/>
    <w:basedOn w:val="a"/>
    <w:rsid w:val="00EE044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8"/>
      <w:szCs w:val="18"/>
      <w:lang w:val="ru-RU" w:eastAsia="ru-RU"/>
    </w:rPr>
  </w:style>
  <w:style w:type="paragraph" w:customStyle="1" w:styleId="xl67">
    <w:name w:val="xl67"/>
    <w:basedOn w:val="a"/>
    <w:rsid w:val="00EE04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68">
    <w:name w:val="xl68"/>
    <w:basedOn w:val="a"/>
    <w:rsid w:val="00EE04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69">
    <w:name w:val="xl69"/>
    <w:basedOn w:val="a"/>
    <w:rsid w:val="00EE044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8"/>
      <w:szCs w:val="18"/>
      <w:lang w:val="ru-RU" w:eastAsia="ru-RU"/>
    </w:rPr>
  </w:style>
  <w:style w:type="paragraph" w:customStyle="1" w:styleId="xl70">
    <w:name w:val="xl70"/>
    <w:basedOn w:val="a"/>
    <w:rsid w:val="00EE04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71">
    <w:name w:val="xl71"/>
    <w:basedOn w:val="a"/>
    <w:rsid w:val="00EE04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72">
    <w:name w:val="xl72"/>
    <w:basedOn w:val="a"/>
    <w:rsid w:val="00EE0448"/>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18"/>
      <w:szCs w:val="18"/>
      <w:lang w:val="ru-RU" w:eastAsia="ru-RU"/>
    </w:rPr>
  </w:style>
  <w:style w:type="paragraph" w:styleId="a6">
    <w:name w:val="Balloon Text"/>
    <w:basedOn w:val="a"/>
    <w:link w:val="a7"/>
    <w:uiPriority w:val="99"/>
    <w:semiHidden/>
    <w:unhideWhenUsed/>
    <w:rsid w:val="0076103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61033"/>
    <w:rPr>
      <w:rFonts w:ascii="Segoe UI" w:hAnsi="Segoe UI" w:cs="Segoe UI"/>
      <w:sz w:val="18"/>
      <w:szCs w:val="18"/>
    </w:rPr>
  </w:style>
  <w:style w:type="character" w:customStyle="1" w:styleId="js-apiid">
    <w:name w:val="js-apiid"/>
    <w:basedOn w:val="a0"/>
    <w:rsid w:val="00A5632D"/>
  </w:style>
  <w:style w:type="table" w:styleId="a8">
    <w:name w:val="Table Grid"/>
    <w:basedOn w:val="a1"/>
    <w:uiPriority w:val="39"/>
    <w:rsid w:val="003E07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007C2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07C2A"/>
  </w:style>
  <w:style w:type="paragraph" w:styleId="ab">
    <w:name w:val="footer"/>
    <w:basedOn w:val="a"/>
    <w:link w:val="ac"/>
    <w:uiPriority w:val="99"/>
    <w:semiHidden/>
    <w:unhideWhenUsed/>
    <w:rsid w:val="00007C2A"/>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007C2A"/>
  </w:style>
</w:styles>
</file>

<file path=word/webSettings.xml><?xml version="1.0" encoding="utf-8"?>
<w:webSettings xmlns:r="http://schemas.openxmlformats.org/officeDocument/2006/relationships" xmlns:w="http://schemas.openxmlformats.org/wordprocessingml/2006/main">
  <w:divs>
    <w:div w:id="10880391">
      <w:bodyDiv w:val="1"/>
      <w:marLeft w:val="0"/>
      <w:marRight w:val="0"/>
      <w:marTop w:val="0"/>
      <w:marBottom w:val="0"/>
      <w:divBdr>
        <w:top w:val="none" w:sz="0" w:space="0" w:color="auto"/>
        <w:left w:val="none" w:sz="0" w:space="0" w:color="auto"/>
        <w:bottom w:val="none" w:sz="0" w:space="0" w:color="auto"/>
        <w:right w:val="none" w:sz="0" w:space="0" w:color="auto"/>
      </w:divBdr>
    </w:div>
    <w:div w:id="60374325">
      <w:bodyDiv w:val="1"/>
      <w:marLeft w:val="0"/>
      <w:marRight w:val="0"/>
      <w:marTop w:val="0"/>
      <w:marBottom w:val="0"/>
      <w:divBdr>
        <w:top w:val="none" w:sz="0" w:space="0" w:color="auto"/>
        <w:left w:val="none" w:sz="0" w:space="0" w:color="auto"/>
        <w:bottom w:val="none" w:sz="0" w:space="0" w:color="auto"/>
        <w:right w:val="none" w:sz="0" w:space="0" w:color="auto"/>
      </w:divBdr>
    </w:div>
    <w:div w:id="182013636">
      <w:bodyDiv w:val="1"/>
      <w:marLeft w:val="0"/>
      <w:marRight w:val="0"/>
      <w:marTop w:val="0"/>
      <w:marBottom w:val="0"/>
      <w:divBdr>
        <w:top w:val="none" w:sz="0" w:space="0" w:color="auto"/>
        <w:left w:val="none" w:sz="0" w:space="0" w:color="auto"/>
        <w:bottom w:val="none" w:sz="0" w:space="0" w:color="auto"/>
        <w:right w:val="none" w:sz="0" w:space="0" w:color="auto"/>
      </w:divBdr>
    </w:div>
    <w:div w:id="289670764">
      <w:bodyDiv w:val="1"/>
      <w:marLeft w:val="0"/>
      <w:marRight w:val="0"/>
      <w:marTop w:val="0"/>
      <w:marBottom w:val="0"/>
      <w:divBdr>
        <w:top w:val="none" w:sz="0" w:space="0" w:color="auto"/>
        <w:left w:val="none" w:sz="0" w:space="0" w:color="auto"/>
        <w:bottom w:val="none" w:sz="0" w:space="0" w:color="auto"/>
        <w:right w:val="none" w:sz="0" w:space="0" w:color="auto"/>
      </w:divBdr>
    </w:div>
    <w:div w:id="309941743">
      <w:bodyDiv w:val="1"/>
      <w:marLeft w:val="0"/>
      <w:marRight w:val="0"/>
      <w:marTop w:val="0"/>
      <w:marBottom w:val="0"/>
      <w:divBdr>
        <w:top w:val="none" w:sz="0" w:space="0" w:color="auto"/>
        <w:left w:val="none" w:sz="0" w:space="0" w:color="auto"/>
        <w:bottom w:val="none" w:sz="0" w:space="0" w:color="auto"/>
        <w:right w:val="none" w:sz="0" w:space="0" w:color="auto"/>
      </w:divBdr>
    </w:div>
    <w:div w:id="344480092">
      <w:bodyDiv w:val="1"/>
      <w:marLeft w:val="0"/>
      <w:marRight w:val="0"/>
      <w:marTop w:val="0"/>
      <w:marBottom w:val="0"/>
      <w:divBdr>
        <w:top w:val="none" w:sz="0" w:space="0" w:color="auto"/>
        <w:left w:val="none" w:sz="0" w:space="0" w:color="auto"/>
        <w:bottom w:val="none" w:sz="0" w:space="0" w:color="auto"/>
        <w:right w:val="none" w:sz="0" w:space="0" w:color="auto"/>
      </w:divBdr>
    </w:div>
    <w:div w:id="394009662">
      <w:bodyDiv w:val="1"/>
      <w:marLeft w:val="0"/>
      <w:marRight w:val="0"/>
      <w:marTop w:val="0"/>
      <w:marBottom w:val="0"/>
      <w:divBdr>
        <w:top w:val="none" w:sz="0" w:space="0" w:color="auto"/>
        <w:left w:val="none" w:sz="0" w:space="0" w:color="auto"/>
        <w:bottom w:val="none" w:sz="0" w:space="0" w:color="auto"/>
        <w:right w:val="none" w:sz="0" w:space="0" w:color="auto"/>
      </w:divBdr>
    </w:div>
    <w:div w:id="537862491">
      <w:bodyDiv w:val="1"/>
      <w:marLeft w:val="0"/>
      <w:marRight w:val="0"/>
      <w:marTop w:val="0"/>
      <w:marBottom w:val="0"/>
      <w:divBdr>
        <w:top w:val="none" w:sz="0" w:space="0" w:color="auto"/>
        <w:left w:val="none" w:sz="0" w:space="0" w:color="auto"/>
        <w:bottom w:val="none" w:sz="0" w:space="0" w:color="auto"/>
        <w:right w:val="none" w:sz="0" w:space="0" w:color="auto"/>
      </w:divBdr>
    </w:div>
    <w:div w:id="676348015">
      <w:bodyDiv w:val="1"/>
      <w:marLeft w:val="0"/>
      <w:marRight w:val="0"/>
      <w:marTop w:val="0"/>
      <w:marBottom w:val="0"/>
      <w:divBdr>
        <w:top w:val="none" w:sz="0" w:space="0" w:color="auto"/>
        <w:left w:val="none" w:sz="0" w:space="0" w:color="auto"/>
        <w:bottom w:val="none" w:sz="0" w:space="0" w:color="auto"/>
        <w:right w:val="none" w:sz="0" w:space="0" w:color="auto"/>
      </w:divBdr>
    </w:div>
    <w:div w:id="702754320">
      <w:bodyDiv w:val="1"/>
      <w:marLeft w:val="0"/>
      <w:marRight w:val="0"/>
      <w:marTop w:val="0"/>
      <w:marBottom w:val="0"/>
      <w:divBdr>
        <w:top w:val="none" w:sz="0" w:space="0" w:color="auto"/>
        <w:left w:val="none" w:sz="0" w:space="0" w:color="auto"/>
        <w:bottom w:val="none" w:sz="0" w:space="0" w:color="auto"/>
        <w:right w:val="none" w:sz="0" w:space="0" w:color="auto"/>
      </w:divBdr>
    </w:div>
    <w:div w:id="737241039">
      <w:bodyDiv w:val="1"/>
      <w:marLeft w:val="0"/>
      <w:marRight w:val="0"/>
      <w:marTop w:val="0"/>
      <w:marBottom w:val="0"/>
      <w:divBdr>
        <w:top w:val="none" w:sz="0" w:space="0" w:color="auto"/>
        <w:left w:val="none" w:sz="0" w:space="0" w:color="auto"/>
        <w:bottom w:val="none" w:sz="0" w:space="0" w:color="auto"/>
        <w:right w:val="none" w:sz="0" w:space="0" w:color="auto"/>
      </w:divBdr>
    </w:div>
    <w:div w:id="776952662">
      <w:bodyDiv w:val="1"/>
      <w:marLeft w:val="0"/>
      <w:marRight w:val="0"/>
      <w:marTop w:val="0"/>
      <w:marBottom w:val="0"/>
      <w:divBdr>
        <w:top w:val="none" w:sz="0" w:space="0" w:color="auto"/>
        <w:left w:val="none" w:sz="0" w:space="0" w:color="auto"/>
        <w:bottom w:val="none" w:sz="0" w:space="0" w:color="auto"/>
        <w:right w:val="none" w:sz="0" w:space="0" w:color="auto"/>
      </w:divBdr>
    </w:div>
    <w:div w:id="783306383">
      <w:bodyDiv w:val="1"/>
      <w:marLeft w:val="0"/>
      <w:marRight w:val="0"/>
      <w:marTop w:val="0"/>
      <w:marBottom w:val="0"/>
      <w:divBdr>
        <w:top w:val="none" w:sz="0" w:space="0" w:color="auto"/>
        <w:left w:val="none" w:sz="0" w:space="0" w:color="auto"/>
        <w:bottom w:val="none" w:sz="0" w:space="0" w:color="auto"/>
        <w:right w:val="none" w:sz="0" w:space="0" w:color="auto"/>
      </w:divBdr>
    </w:div>
    <w:div w:id="814177897">
      <w:bodyDiv w:val="1"/>
      <w:marLeft w:val="0"/>
      <w:marRight w:val="0"/>
      <w:marTop w:val="0"/>
      <w:marBottom w:val="0"/>
      <w:divBdr>
        <w:top w:val="none" w:sz="0" w:space="0" w:color="auto"/>
        <w:left w:val="none" w:sz="0" w:space="0" w:color="auto"/>
        <w:bottom w:val="none" w:sz="0" w:space="0" w:color="auto"/>
        <w:right w:val="none" w:sz="0" w:space="0" w:color="auto"/>
      </w:divBdr>
    </w:div>
    <w:div w:id="831289431">
      <w:bodyDiv w:val="1"/>
      <w:marLeft w:val="0"/>
      <w:marRight w:val="0"/>
      <w:marTop w:val="0"/>
      <w:marBottom w:val="0"/>
      <w:divBdr>
        <w:top w:val="none" w:sz="0" w:space="0" w:color="auto"/>
        <w:left w:val="none" w:sz="0" w:space="0" w:color="auto"/>
        <w:bottom w:val="none" w:sz="0" w:space="0" w:color="auto"/>
        <w:right w:val="none" w:sz="0" w:space="0" w:color="auto"/>
      </w:divBdr>
    </w:div>
    <w:div w:id="908226041">
      <w:bodyDiv w:val="1"/>
      <w:marLeft w:val="0"/>
      <w:marRight w:val="0"/>
      <w:marTop w:val="0"/>
      <w:marBottom w:val="0"/>
      <w:divBdr>
        <w:top w:val="none" w:sz="0" w:space="0" w:color="auto"/>
        <w:left w:val="none" w:sz="0" w:space="0" w:color="auto"/>
        <w:bottom w:val="none" w:sz="0" w:space="0" w:color="auto"/>
        <w:right w:val="none" w:sz="0" w:space="0" w:color="auto"/>
      </w:divBdr>
    </w:div>
    <w:div w:id="958028931">
      <w:bodyDiv w:val="1"/>
      <w:marLeft w:val="0"/>
      <w:marRight w:val="0"/>
      <w:marTop w:val="0"/>
      <w:marBottom w:val="0"/>
      <w:divBdr>
        <w:top w:val="none" w:sz="0" w:space="0" w:color="auto"/>
        <w:left w:val="none" w:sz="0" w:space="0" w:color="auto"/>
        <w:bottom w:val="none" w:sz="0" w:space="0" w:color="auto"/>
        <w:right w:val="none" w:sz="0" w:space="0" w:color="auto"/>
      </w:divBdr>
    </w:div>
    <w:div w:id="1063140515">
      <w:bodyDiv w:val="1"/>
      <w:marLeft w:val="0"/>
      <w:marRight w:val="0"/>
      <w:marTop w:val="0"/>
      <w:marBottom w:val="0"/>
      <w:divBdr>
        <w:top w:val="none" w:sz="0" w:space="0" w:color="auto"/>
        <w:left w:val="none" w:sz="0" w:space="0" w:color="auto"/>
        <w:bottom w:val="none" w:sz="0" w:space="0" w:color="auto"/>
        <w:right w:val="none" w:sz="0" w:space="0" w:color="auto"/>
      </w:divBdr>
    </w:div>
    <w:div w:id="1110318467">
      <w:bodyDiv w:val="1"/>
      <w:marLeft w:val="0"/>
      <w:marRight w:val="0"/>
      <w:marTop w:val="0"/>
      <w:marBottom w:val="0"/>
      <w:divBdr>
        <w:top w:val="none" w:sz="0" w:space="0" w:color="auto"/>
        <w:left w:val="none" w:sz="0" w:space="0" w:color="auto"/>
        <w:bottom w:val="none" w:sz="0" w:space="0" w:color="auto"/>
        <w:right w:val="none" w:sz="0" w:space="0" w:color="auto"/>
      </w:divBdr>
    </w:div>
    <w:div w:id="1505508114">
      <w:bodyDiv w:val="1"/>
      <w:marLeft w:val="0"/>
      <w:marRight w:val="0"/>
      <w:marTop w:val="0"/>
      <w:marBottom w:val="0"/>
      <w:divBdr>
        <w:top w:val="none" w:sz="0" w:space="0" w:color="auto"/>
        <w:left w:val="none" w:sz="0" w:space="0" w:color="auto"/>
        <w:bottom w:val="none" w:sz="0" w:space="0" w:color="auto"/>
        <w:right w:val="none" w:sz="0" w:space="0" w:color="auto"/>
      </w:divBdr>
    </w:div>
    <w:div w:id="1511606039">
      <w:bodyDiv w:val="1"/>
      <w:marLeft w:val="0"/>
      <w:marRight w:val="0"/>
      <w:marTop w:val="0"/>
      <w:marBottom w:val="0"/>
      <w:divBdr>
        <w:top w:val="none" w:sz="0" w:space="0" w:color="auto"/>
        <w:left w:val="none" w:sz="0" w:space="0" w:color="auto"/>
        <w:bottom w:val="none" w:sz="0" w:space="0" w:color="auto"/>
        <w:right w:val="none" w:sz="0" w:space="0" w:color="auto"/>
      </w:divBdr>
    </w:div>
    <w:div w:id="1523279024">
      <w:bodyDiv w:val="1"/>
      <w:marLeft w:val="0"/>
      <w:marRight w:val="0"/>
      <w:marTop w:val="0"/>
      <w:marBottom w:val="0"/>
      <w:divBdr>
        <w:top w:val="none" w:sz="0" w:space="0" w:color="auto"/>
        <w:left w:val="none" w:sz="0" w:space="0" w:color="auto"/>
        <w:bottom w:val="none" w:sz="0" w:space="0" w:color="auto"/>
        <w:right w:val="none" w:sz="0" w:space="0" w:color="auto"/>
      </w:divBdr>
    </w:div>
    <w:div w:id="1551456808">
      <w:bodyDiv w:val="1"/>
      <w:marLeft w:val="0"/>
      <w:marRight w:val="0"/>
      <w:marTop w:val="0"/>
      <w:marBottom w:val="0"/>
      <w:divBdr>
        <w:top w:val="none" w:sz="0" w:space="0" w:color="auto"/>
        <w:left w:val="none" w:sz="0" w:space="0" w:color="auto"/>
        <w:bottom w:val="none" w:sz="0" w:space="0" w:color="auto"/>
        <w:right w:val="none" w:sz="0" w:space="0" w:color="auto"/>
      </w:divBdr>
    </w:div>
    <w:div w:id="1559510964">
      <w:bodyDiv w:val="1"/>
      <w:marLeft w:val="0"/>
      <w:marRight w:val="0"/>
      <w:marTop w:val="0"/>
      <w:marBottom w:val="0"/>
      <w:divBdr>
        <w:top w:val="none" w:sz="0" w:space="0" w:color="auto"/>
        <w:left w:val="none" w:sz="0" w:space="0" w:color="auto"/>
        <w:bottom w:val="none" w:sz="0" w:space="0" w:color="auto"/>
        <w:right w:val="none" w:sz="0" w:space="0" w:color="auto"/>
      </w:divBdr>
    </w:div>
    <w:div w:id="1638800797">
      <w:bodyDiv w:val="1"/>
      <w:marLeft w:val="0"/>
      <w:marRight w:val="0"/>
      <w:marTop w:val="0"/>
      <w:marBottom w:val="0"/>
      <w:divBdr>
        <w:top w:val="none" w:sz="0" w:space="0" w:color="auto"/>
        <w:left w:val="none" w:sz="0" w:space="0" w:color="auto"/>
        <w:bottom w:val="none" w:sz="0" w:space="0" w:color="auto"/>
        <w:right w:val="none" w:sz="0" w:space="0" w:color="auto"/>
      </w:divBdr>
    </w:div>
    <w:div w:id="1768036018">
      <w:bodyDiv w:val="1"/>
      <w:marLeft w:val="0"/>
      <w:marRight w:val="0"/>
      <w:marTop w:val="0"/>
      <w:marBottom w:val="0"/>
      <w:divBdr>
        <w:top w:val="none" w:sz="0" w:space="0" w:color="auto"/>
        <w:left w:val="none" w:sz="0" w:space="0" w:color="auto"/>
        <w:bottom w:val="none" w:sz="0" w:space="0" w:color="auto"/>
        <w:right w:val="none" w:sz="0" w:space="0" w:color="auto"/>
      </w:divBdr>
    </w:div>
    <w:div w:id="1816336830">
      <w:bodyDiv w:val="1"/>
      <w:marLeft w:val="0"/>
      <w:marRight w:val="0"/>
      <w:marTop w:val="0"/>
      <w:marBottom w:val="0"/>
      <w:divBdr>
        <w:top w:val="none" w:sz="0" w:space="0" w:color="auto"/>
        <w:left w:val="none" w:sz="0" w:space="0" w:color="auto"/>
        <w:bottom w:val="none" w:sz="0" w:space="0" w:color="auto"/>
        <w:right w:val="none" w:sz="0" w:space="0" w:color="auto"/>
      </w:divBdr>
    </w:div>
    <w:div w:id="2042322400">
      <w:bodyDiv w:val="1"/>
      <w:marLeft w:val="0"/>
      <w:marRight w:val="0"/>
      <w:marTop w:val="0"/>
      <w:marBottom w:val="0"/>
      <w:divBdr>
        <w:top w:val="none" w:sz="0" w:space="0" w:color="auto"/>
        <w:left w:val="none" w:sz="0" w:space="0" w:color="auto"/>
        <w:bottom w:val="none" w:sz="0" w:space="0" w:color="auto"/>
        <w:right w:val="none" w:sz="0" w:space="0" w:color="auto"/>
      </w:divBdr>
    </w:div>
    <w:div w:id="212993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007C3-EC8B-4392-A99A-D7BA17EDA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5</Pages>
  <Words>1291</Words>
  <Characters>7361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Ш</dc:creator>
  <cp:lastModifiedBy>Maxim</cp:lastModifiedBy>
  <cp:revision>61</cp:revision>
  <cp:lastPrinted>2024-12-17T09:51:00Z</cp:lastPrinted>
  <dcterms:created xsi:type="dcterms:W3CDTF">2024-04-04T06:22:00Z</dcterms:created>
  <dcterms:modified xsi:type="dcterms:W3CDTF">2024-12-17T09:51:00Z</dcterms:modified>
</cp:coreProperties>
</file>