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7C" w:rsidRPr="00AF3820" w:rsidRDefault="0063477C" w:rsidP="0063477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820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0B98EDC2" wp14:editId="04E5D4FE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77C" w:rsidRPr="00AF3820" w:rsidRDefault="0063477C" w:rsidP="0063477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477C" w:rsidRPr="003806C8" w:rsidRDefault="0063477C" w:rsidP="0063477C">
      <w:pPr>
        <w:jc w:val="center"/>
        <w:rPr>
          <w:rFonts w:ascii="Times New Roman" w:eastAsia="Times New Roman" w:hAnsi="Times New Roman" w:cs="Times New Roman"/>
          <w:bCs/>
          <w:sz w:val="35"/>
          <w:szCs w:val="35"/>
        </w:rPr>
      </w:pPr>
      <w:r w:rsidRPr="003806C8">
        <w:rPr>
          <w:rFonts w:ascii="Times New Roman" w:eastAsia="Times New Roman" w:hAnsi="Times New Roman" w:cs="Times New Roman"/>
          <w:bCs/>
          <w:sz w:val="35"/>
          <w:szCs w:val="35"/>
        </w:rPr>
        <w:t>ВИЩА КВАЛІФІКАЦІЙНА КОМІСІЯ СУДДІВ УКРАЇНИ</w:t>
      </w:r>
    </w:p>
    <w:p w:rsidR="0063477C" w:rsidRPr="00AF3820" w:rsidRDefault="0063477C" w:rsidP="0063477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477C" w:rsidRPr="00AF3820" w:rsidRDefault="0063477C" w:rsidP="0063477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>25 жовтня 2017 року</w:t>
      </w: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8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м. Київ</w:t>
      </w:r>
    </w:p>
    <w:p w:rsidR="0063477C" w:rsidRPr="00AF3820" w:rsidRDefault="0063477C" w:rsidP="003806C8">
      <w:pPr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8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AF38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AF38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 №  </w:t>
      </w:r>
      <w:r w:rsidRPr="00AF382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109/зп-17</w:t>
      </w:r>
    </w:p>
    <w:p w:rsidR="0063477C" w:rsidRPr="00AF3820" w:rsidRDefault="00585D37" w:rsidP="003806C8">
      <w:pPr>
        <w:pStyle w:val="11"/>
        <w:shd w:val="clear" w:color="auto" w:fill="auto"/>
        <w:spacing w:before="178" w:after="0" w:line="480" w:lineRule="auto"/>
        <w:ind w:left="20"/>
        <w:jc w:val="left"/>
      </w:pPr>
      <w:r w:rsidRPr="00AF3820">
        <w:t xml:space="preserve">Вища кваліфікаційна комісія суддів України у пленарному складі: </w:t>
      </w:r>
    </w:p>
    <w:p w:rsidR="0063477C" w:rsidRPr="00AF3820" w:rsidRDefault="00585D37" w:rsidP="003806C8">
      <w:pPr>
        <w:pStyle w:val="11"/>
        <w:shd w:val="clear" w:color="auto" w:fill="auto"/>
        <w:spacing w:before="178" w:after="0" w:line="480" w:lineRule="auto"/>
        <w:ind w:left="20"/>
        <w:jc w:val="left"/>
      </w:pPr>
      <w:r w:rsidRPr="00AF3820">
        <w:t xml:space="preserve">головуючого </w:t>
      </w:r>
      <w:r w:rsidR="0063477C" w:rsidRPr="00AF3820">
        <w:t>–</w:t>
      </w:r>
      <w:r w:rsidRPr="00AF3820">
        <w:t xml:space="preserve"> </w:t>
      </w:r>
      <w:proofErr w:type="spellStart"/>
      <w:r w:rsidRPr="00AF3820">
        <w:t>Козьякова</w:t>
      </w:r>
      <w:proofErr w:type="spellEnd"/>
      <w:r w:rsidRPr="00AF3820">
        <w:t xml:space="preserve"> С.Ю.,</w:t>
      </w:r>
    </w:p>
    <w:p w:rsidR="00C321B4" w:rsidRPr="00AF3820" w:rsidRDefault="00585D37" w:rsidP="0063477C">
      <w:pPr>
        <w:pStyle w:val="11"/>
        <w:shd w:val="clear" w:color="auto" w:fill="auto"/>
        <w:spacing w:before="0" w:line="240" w:lineRule="auto"/>
        <w:ind w:left="20"/>
      </w:pPr>
      <w:r w:rsidRPr="00AF3820">
        <w:t xml:space="preserve">членів Комісії: Василенка А.В., </w:t>
      </w:r>
      <w:proofErr w:type="spellStart"/>
      <w:r w:rsidRPr="00AF3820">
        <w:t>Заріцької</w:t>
      </w:r>
      <w:proofErr w:type="spellEnd"/>
      <w:r w:rsidRPr="00AF3820">
        <w:t xml:space="preserve"> А.О., </w:t>
      </w:r>
      <w:proofErr w:type="spellStart"/>
      <w:r w:rsidRPr="00AF3820">
        <w:t>Луцюка</w:t>
      </w:r>
      <w:proofErr w:type="spellEnd"/>
      <w:r w:rsidRPr="00AF3820">
        <w:t xml:space="preserve"> П.С., </w:t>
      </w:r>
      <w:proofErr w:type="spellStart"/>
      <w:r w:rsidRPr="00AF3820">
        <w:t>Макарчука</w:t>
      </w:r>
      <w:proofErr w:type="spellEnd"/>
      <w:r w:rsidRPr="00AF3820">
        <w:t xml:space="preserve"> М.А., </w:t>
      </w:r>
      <w:proofErr w:type="spellStart"/>
      <w:r w:rsidRPr="00AF3820">
        <w:t>Мішина</w:t>
      </w:r>
      <w:proofErr w:type="spellEnd"/>
      <w:r w:rsidRPr="00AF3820">
        <w:t xml:space="preserve"> М.І., </w:t>
      </w:r>
      <w:proofErr w:type="spellStart"/>
      <w:r w:rsidRPr="00AF3820">
        <w:t>Прилипка</w:t>
      </w:r>
      <w:proofErr w:type="spellEnd"/>
      <w:r w:rsidRPr="00AF3820">
        <w:t xml:space="preserve"> С.М., </w:t>
      </w:r>
      <w:proofErr w:type="spellStart"/>
      <w:r w:rsidRPr="00AF3820">
        <w:t>Тітова</w:t>
      </w:r>
      <w:proofErr w:type="spellEnd"/>
      <w:r w:rsidRPr="00AF3820">
        <w:t xml:space="preserve"> Ю.Г., Устименко В.Є.,</w:t>
      </w:r>
    </w:p>
    <w:p w:rsidR="00C321B4" w:rsidRPr="00AF3820" w:rsidRDefault="00585D37" w:rsidP="0063477C">
      <w:pPr>
        <w:pStyle w:val="11"/>
        <w:shd w:val="clear" w:color="auto" w:fill="auto"/>
        <w:spacing w:before="0" w:after="278" w:line="240" w:lineRule="auto"/>
        <w:ind w:left="20"/>
      </w:pPr>
      <w:r w:rsidRPr="00AF3820">
        <w:t xml:space="preserve">розглянувши питання про залучення членів Комісії зі </w:t>
      </w:r>
      <w:r w:rsidR="00AF3820">
        <w:t>складу колегії 4, затвердженого </w:t>
      </w:r>
      <w:r w:rsidRPr="00AF3820">
        <w:t>рішенням Комісії від 23 жовтня 2017 року № 107/зп-17, для дослідження досьє та проведення 27 жовтня 2017 ро</w:t>
      </w:r>
      <w:r w:rsidR="00BA6294">
        <w:t>ку співбесід у межах первинного </w:t>
      </w:r>
      <w:r w:rsidRPr="00AF3820">
        <w:t>кваліфікаційного оцінювання,</w:t>
      </w:r>
    </w:p>
    <w:p w:rsidR="00C321B4" w:rsidRPr="00AF3820" w:rsidRDefault="00585D37" w:rsidP="0063477C">
      <w:pPr>
        <w:pStyle w:val="11"/>
        <w:shd w:val="clear" w:color="auto" w:fill="auto"/>
        <w:spacing w:before="0" w:after="259" w:line="240" w:lineRule="auto"/>
        <w:jc w:val="center"/>
      </w:pPr>
      <w:r w:rsidRPr="00AF3820">
        <w:t>встановила: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600"/>
      </w:pPr>
      <w:r w:rsidRPr="00AF3820">
        <w:t xml:space="preserve">Відповідно до пункту 21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BA6294">
        <w:t>–</w:t>
      </w:r>
      <w:r w:rsidRPr="00AF3820">
        <w:t xml:space="preserve"> Закон) Комісія завершує процедури кваліфікаційного оцінювання, розпочаті до набрання чинності Законом, за правилами, які діяли на день початку такого кваліфікаційного оцінювання.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600"/>
      </w:pPr>
      <w:r w:rsidRPr="00AF3820">
        <w:t>Відповідно до підпункту 2 пункту 6 розділу II «Прикінцеві та перехідні положення» Закону України «Про забезпечення права на справедливий суд» Вища кваліфікаційна комісія суддів України забезпечує проведення первинного кваліфікаційного оцінювання суддів апеляційних судів з метою прийняття рішень щодо можливості здійснення ними правосуддя у відповідних судах.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600"/>
      </w:pPr>
      <w:r w:rsidRPr="00AF3820">
        <w:t>Рішенням Комісії від 22 березня 2016 року № 17/зп-16 призначено проведення протягом квітня-червня 2016 року первинного кваліфікаційного оцінювання суддів апеляційних судів київського регіону, затверджено список суддів, які проходитимуть оцінювання, графік проведення первинного кваліфікаційного оцінювання та перелік завдань для проведення анонімного письмового тестування.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600"/>
      </w:pPr>
      <w:r w:rsidRPr="00AF3820">
        <w:t>Рішенням Комісії від 25 березня 2016 року № 18/зп-16 сформовано сім складів колегій для проведення протягом квітня-червня 2016 року первинного кваліфікаційного оцінювання суддів апеляційних судів</w:t>
      </w:r>
      <w:r w:rsidR="00AF3820">
        <w:t xml:space="preserve"> київського регіону, відповідно </w:t>
      </w:r>
      <w:r w:rsidRPr="00AF3820">
        <w:t>до якого, зокрема:</w:t>
      </w:r>
    </w:p>
    <w:p w:rsidR="00C321B4" w:rsidRPr="00AF3820" w:rsidRDefault="00585D37" w:rsidP="0063477C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240" w:lineRule="auto"/>
        <w:ind w:left="20" w:firstLine="600"/>
      </w:pPr>
      <w:r w:rsidRPr="00AF3820">
        <w:t>до складу колегії 1 включено:</w:t>
      </w:r>
    </w:p>
    <w:p w:rsidR="00AF3820" w:rsidRDefault="00585D37" w:rsidP="0063477C">
      <w:pPr>
        <w:pStyle w:val="11"/>
        <w:shd w:val="clear" w:color="auto" w:fill="auto"/>
        <w:spacing w:before="0" w:after="0" w:line="240" w:lineRule="auto"/>
        <w:ind w:left="1140"/>
        <w:jc w:val="left"/>
      </w:pPr>
      <w:proofErr w:type="spellStart"/>
      <w:r w:rsidRPr="00AF3820">
        <w:t>Патрюка</w:t>
      </w:r>
      <w:proofErr w:type="spellEnd"/>
      <w:r w:rsidRPr="00AF3820">
        <w:t xml:space="preserve"> Миколу Васильовича </w:t>
      </w:r>
      <w:r w:rsidR="00BA6294">
        <w:t>–</w:t>
      </w:r>
      <w:r w:rsidRPr="00AF3820">
        <w:t xml:space="preserve"> голова колегії; </w:t>
      </w:r>
    </w:p>
    <w:p w:rsidR="00C321B4" w:rsidRDefault="00585D37" w:rsidP="0063477C">
      <w:pPr>
        <w:pStyle w:val="11"/>
        <w:shd w:val="clear" w:color="auto" w:fill="auto"/>
        <w:spacing w:before="0" w:after="0" w:line="240" w:lineRule="auto"/>
        <w:ind w:left="1140"/>
        <w:jc w:val="left"/>
      </w:pPr>
      <w:proofErr w:type="spellStart"/>
      <w:r w:rsidRPr="00AF3820">
        <w:t>Бутенка</w:t>
      </w:r>
      <w:proofErr w:type="spellEnd"/>
      <w:r w:rsidRPr="00AF3820">
        <w:t xml:space="preserve"> Володимира Івановича;</w:t>
      </w:r>
    </w:p>
    <w:p w:rsidR="00AF3820" w:rsidRPr="00BA6294" w:rsidRDefault="00BA6294" w:rsidP="00BA6294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1120"/>
      </w:pPr>
      <w:r w:rsidRPr="00AF3820">
        <w:lastRenderedPageBreak/>
        <w:t>Василенка Андрія Володимировича;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620"/>
      </w:pPr>
      <w:r w:rsidRPr="00AF3820">
        <w:t>2) до складу колегії 7 включено: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1120"/>
      </w:pPr>
      <w:proofErr w:type="spellStart"/>
      <w:r w:rsidRPr="00AF3820">
        <w:t>Бутенка</w:t>
      </w:r>
      <w:proofErr w:type="spellEnd"/>
      <w:r w:rsidRPr="00AF3820">
        <w:t xml:space="preserve"> Володимира Івановича </w:t>
      </w:r>
      <w:r w:rsidR="00BA6294">
        <w:t>–</w:t>
      </w:r>
      <w:r w:rsidRPr="00AF3820">
        <w:t xml:space="preserve"> голова колегії;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1120"/>
      </w:pPr>
      <w:r w:rsidRPr="00AF3820">
        <w:t>Василенка Андрія Володимировича;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1120"/>
      </w:pPr>
      <w:proofErr w:type="spellStart"/>
      <w:r w:rsidRPr="00AF3820">
        <w:t>Мішина</w:t>
      </w:r>
      <w:proofErr w:type="spellEnd"/>
      <w:r w:rsidRPr="00AF3820">
        <w:t xml:space="preserve"> Миколу Івановича.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620"/>
      </w:pPr>
      <w:r w:rsidRPr="00AF3820">
        <w:t xml:space="preserve">За результатами проведення первинного кваліфікаційного оцінювання суддів апеляційних судів київського регіону, зокрема, суддя апеляційного суду Київської області </w:t>
      </w:r>
      <w:proofErr w:type="spellStart"/>
      <w:r w:rsidRPr="00AF3820">
        <w:t>Суханова</w:t>
      </w:r>
      <w:proofErr w:type="spellEnd"/>
      <w:r w:rsidRPr="00AF3820">
        <w:t xml:space="preserve"> Єлизавета Миколаївна та судді Апеляційного суду міста Києва </w:t>
      </w:r>
      <w:proofErr w:type="spellStart"/>
      <w:r w:rsidRPr="00AF3820">
        <w:t>Кулікова</w:t>
      </w:r>
      <w:proofErr w:type="spellEnd"/>
      <w:r w:rsidRPr="00AF3820">
        <w:t xml:space="preserve"> Світлана Василівна та Шахова Олена Василівна для складення іспиту не з’явилися.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620"/>
      </w:pPr>
      <w:r w:rsidRPr="00AF3820">
        <w:t>Для вказаних суддів рішенням Комісії від 29 вересня 2017 року № 95/зп-17 затверджено графік завершення процедури первинно</w:t>
      </w:r>
      <w:r w:rsidR="00AF3820">
        <w:t>го кваліфікаційного оцінювання, </w:t>
      </w:r>
      <w:r w:rsidRPr="00AF3820">
        <w:t>відповідно до якого складення іспи</w:t>
      </w:r>
      <w:r w:rsidR="00AF3820">
        <w:t>ту призначено на 23 жовтня 2017 </w:t>
      </w:r>
      <w:r w:rsidRPr="00AF3820">
        <w:t xml:space="preserve">року, проведення співбесіди та дослідження досьє </w:t>
      </w:r>
      <w:r w:rsidR="00BA6294">
        <w:t>–</w:t>
      </w:r>
      <w:r w:rsidRPr="00AF3820">
        <w:t xml:space="preserve"> на 27 жовтня 2017 року.</w:t>
      </w:r>
    </w:p>
    <w:p w:rsidR="00C321B4" w:rsidRPr="00AF3820" w:rsidRDefault="00585D37" w:rsidP="00AF3820">
      <w:pPr>
        <w:pStyle w:val="11"/>
        <w:shd w:val="clear" w:color="auto" w:fill="auto"/>
        <w:spacing w:before="0" w:after="0" w:line="240" w:lineRule="auto"/>
        <w:ind w:left="20" w:firstLine="620"/>
      </w:pPr>
      <w:r w:rsidRPr="00AF3820">
        <w:t xml:space="preserve">Крім того, вказаним рішенням Комісії </w:t>
      </w:r>
      <w:proofErr w:type="spellStart"/>
      <w:r w:rsidRPr="00AF3820">
        <w:t>Патрюк</w:t>
      </w:r>
      <w:r w:rsidR="00AF3820">
        <w:t>а</w:t>
      </w:r>
      <w:proofErr w:type="spellEnd"/>
      <w:r w:rsidR="00AF3820">
        <w:t xml:space="preserve"> Миколу Васильовича замінено у </w:t>
      </w:r>
      <w:r w:rsidRPr="00AF3820">
        <w:t>складі колегії 1, затвердженому рішенням Комісії від 25 березня</w:t>
      </w:r>
      <w:r w:rsidR="00BA6294">
        <w:t xml:space="preserve">                                   </w:t>
      </w:r>
      <w:r w:rsidR="00AF3820">
        <w:t xml:space="preserve"> 2016 </w:t>
      </w:r>
      <w:r w:rsidRPr="00AF3820">
        <w:t xml:space="preserve">року № 18/зп-16, на члена Комісії </w:t>
      </w:r>
      <w:proofErr w:type="spellStart"/>
      <w:r w:rsidRPr="00AF3820">
        <w:t>Макарчука</w:t>
      </w:r>
      <w:proofErr w:type="spellEnd"/>
      <w:r w:rsidRPr="00AF3820">
        <w:t xml:space="preserve"> Михайла Андрійовича та визначено члена Комісії </w:t>
      </w:r>
      <w:proofErr w:type="spellStart"/>
      <w:r w:rsidRPr="00AF3820">
        <w:t>Бутенка</w:t>
      </w:r>
      <w:proofErr w:type="spellEnd"/>
      <w:r w:rsidRPr="00AF3820">
        <w:t xml:space="preserve"> Володимира Івановича головою відповідної колегії.</w:t>
      </w:r>
      <w:r w:rsidR="00BA6294">
        <w:t>   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  <w:ind w:left="20" w:firstLine="620"/>
      </w:pPr>
      <w:r w:rsidRPr="00AF3820">
        <w:t xml:space="preserve">Згідно з вимогами пункту 7 розділу II «Прикінцеві та перехідні положення» Закону України «Про забезпечення права на справедливий суд» та відповідно до пункту 5.3 Порядку та методології кваліфікаційного оцінювання (далі </w:t>
      </w:r>
      <w:r w:rsidR="00BA6294">
        <w:t>–</w:t>
      </w:r>
      <w:r w:rsidRPr="00AF3820">
        <w:t xml:space="preserve"> Порядок), пункту 8.3 Положення про складення іспиту та методику його оцінювання під час кваліфікаційного оцінювання судді (далі </w:t>
      </w:r>
      <w:r w:rsidR="00BA6294">
        <w:t>–</w:t>
      </w:r>
      <w:r w:rsidRPr="00AF3820">
        <w:t xml:space="preserve"> Положення) первинне кваліфікаційне оцінювання суддів апеляційних судів здійснюється кваліфікаційною та дисциплінарною палатами Комісії спільно за принципом змішаного представництва кожної з палат Комісії.</w:t>
      </w:r>
    </w:p>
    <w:p w:rsidR="00C321B4" w:rsidRPr="00AF3820" w:rsidRDefault="00585D37" w:rsidP="00AF3820">
      <w:pPr>
        <w:pStyle w:val="11"/>
        <w:shd w:val="clear" w:color="auto" w:fill="auto"/>
        <w:spacing w:before="0" w:after="0" w:line="240" w:lineRule="auto"/>
        <w:ind w:left="20" w:firstLine="620"/>
      </w:pPr>
      <w:r w:rsidRPr="00AF3820">
        <w:t>Рішенням Комісії від 23 жовтня 2017 року № 107/зп-17 сформовано, зокрема, склад колегії 4 (</w:t>
      </w:r>
      <w:proofErr w:type="spellStart"/>
      <w:r w:rsidRPr="00AF3820">
        <w:t>Макарчук</w:t>
      </w:r>
      <w:proofErr w:type="spellEnd"/>
      <w:r w:rsidRPr="00AF3820">
        <w:t xml:space="preserve"> Михайло Андрійович </w:t>
      </w:r>
      <w:r w:rsidR="00BA6294">
        <w:t>–</w:t>
      </w:r>
      <w:r w:rsidRPr="00AF3820">
        <w:t xml:space="preserve"> голова колегії, Василенко Андрій Володимирович, </w:t>
      </w:r>
      <w:proofErr w:type="spellStart"/>
      <w:r w:rsidRPr="00AF3820">
        <w:t>Прилипко</w:t>
      </w:r>
      <w:proofErr w:type="spellEnd"/>
      <w:r w:rsidRPr="00AF3820">
        <w:t xml:space="preserve"> Сергій Миколайович ) для проведення 23 жовтня</w:t>
      </w:r>
      <w:r w:rsidR="00AF3820">
        <w:t xml:space="preserve"> 2017 </w:t>
      </w:r>
      <w:r w:rsidRPr="00AF3820">
        <w:t xml:space="preserve">року іспиту в межах первинного кваліфікаційного оцінювання суддів Апеляційного суду міста Києва </w:t>
      </w:r>
      <w:proofErr w:type="spellStart"/>
      <w:r w:rsidRPr="00AF3820">
        <w:t>Кулікової</w:t>
      </w:r>
      <w:proofErr w:type="spellEnd"/>
      <w:r w:rsidRPr="00AF3820">
        <w:t xml:space="preserve"> Світлани Василівни, Шахової Олени Василівни; судді апеляційного суду Київської області </w:t>
      </w:r>
      <w:proofErr w:type="spellStart"/>
      <w:r w:rsidRPr="00AF3820">
        <w:t>Суханової</w:t>
      </w:r>
      <w:proofErr w:type="spellEnd"/>
      <w:r w:rsidRPr="00AF3820">
        <w:t xml:space="preserve"> Єлизавети Миколаївни. Водночас Комісією визначено такі склади колегій Комісії під час дослідження досьє та проведення 27 жовтня 2017 ро</w:t>
      </w:r>
      <w:r w:rsidR="00AF3820">
        <w:t>ку співбесід у межах первинного </w:t>
      </w:r>
      <w:r w:rsidRPr="00AF3820">
        <w:t>кваліфікаційного оцінювання:</w:t>
      </w:r>
    </w:p>
    <w:p w:rsidR="00C321B4" w:rsidRPr="00AF3820" w:rsidRDefault="00585D37" w:rsidP="0063477C">
      <w:pPr>
        <w:pStyle w:val="11"/>
        <w:numPr>
          <w:ilvl w:val="0"/>
          <w:numId w:val="3"/>
        </w:numPr>
        <w:shd w:val="clear" w:color="auto" w:fill="auto"/>
        <w:tabs>
          <w:tab w:val="left" w:pos="1018"/>
        </w:tabs>
        <w:spacing w:before="0" w:after="0" w:line="240" w:lineRule="auto"/>
        <w:ind w:left="20" w:firstLine="620"/>
      </w:pPr>
      <w:r w:rsidRPr="00AF3820">
        <w:t xml:space="preserve">суддів Апеляційного суду міста Києва </w:t>
      </w:r>
      <w:proofErr w:type="spellStart"/>
      <w:r w:rsidRPr="00AF3820">
        <w:t>Кулікової</w:t>
      </w:r>
      <w:proofErr w:type="spellEnd"/>
      <w:r w:rsidRPr="00AF3820">
        <w:t xml:space="preserve"> Світлани Василівни, Шахової Олени Василівни:</w:t>
      </w:r>
    </w:p>
    <w:p w:rsidR="00BA6294" w:rsidRPr="00AF3820" w:rsidRDefault="00585D37" w:rsidP="00BA6294">
      <w:pPr>
        <w:pStyle w:val="11"/>
        <w:numPr>
          <w:ilvl w:val="0"/>
          <w:numId w:val="4"/>
        </w:numPr>
        <w:shd w:val="clear" w:color="auto" w:fill="auto"/>
        <w:tabs>
          <w:tab w:val="left" w:pos="1441"/>
        </w:tabs>
        <w:spacing w:before="0" w:after="0" w:line="240" w:lineRule="auto"/>
        <w:ind w:left="20" w:firstLine="1120"/>
      </w:pPr>
      <w:r w:rsidRPr="00AF3820">
        <w:t>колегія 1 (</w:t>
      </w:r>
      <w:proofErr w:type="spellStart"/>
      <w:r w:rsidRPr="00AF3820">
        <w:t>Бутенко</w:t>
      </w:r>
      <w:proofErr w:type="spellEnd"/>
      <w:r w:rsidRPr="00AF3820">
        <w:t xml:space="preserve"> Володимир Іванович </w:t>
      </w:r>
      <w:r w:rsidR="00BA6294">
        <w:t>–</w:t>
      </w:r>
      <w:r w:rsidRPr="00AF3820">
        <w:t xml:space="preserve"> голова колегії, Василенко Андрій Володимирович, </w:t>
      </w:r>
      <w:proofErr w:type="spellStart"/>
      <w:r w:rsidRPr="00AF3820">
        <w:t>Макарчук</w:t>
      </w:r>
      <w:proofErr w:type="spellEnd"/>
      <w:r w:rsidRPr="00AF3820">
        <w:t xml:space="preserve"> Михайло Андрійович), затверджена рішенням Комісії від 25 березня 2016 року № 18/зп-16 (з урахування внесених змін рішенням Комісії від 29 вересня 2017 року № 95/зп-17);</w:t>
      </w:r>
    </w:p>
    <w:p w:rsidR="00C321B4" w:rsidRPr="00AF3820" w:rsidRDefault="00BA6294" w:rsidP="00BA6294">
      <w:pPr>
        <w:pStyle w:val="11"/>
        <w:shd w:val="clear" w:color="auto" w:fill="auto"/>
        <w:tabs>
          <w:tab w:val="left" w:pos="709"/>
        </w:tabs>
        <w:spacing w:before="0" w:after="0" w:line="240" w:lineRule="auto"/>
        <w:ind w:left="640"/>
      </w:pPr>
      <w:r>
        <w:t xml:space="preserve">2) </w:t>
      </w:r>
      <w:r w:rsidR="00585D37" w:rsidRPr="00AF3820">
        <w:t xml:space="preserve">судді апеляційного суду Київської області </w:t>
      </w:r>
      <w:proofErr w:type="spellStart"/>
      <w:r w:rsidR="00585D37" w:rsidRPr="00AF3820">
        <w:t>Суханової</w:t>
      </w:r>
      <w:proofErr w:type="spellEnd"/>
      <w:r w:rsidR="00585D37" w:rsidRPr="00AF3820">
        <w:t xml:space="preserve"> Єлизавети Миколаївни:</w:t>
      </w:r>
    </w:p>
    <w:p w:rsidR="00C321B4" w:rsidRPr="00AF3820" w:rsidRDefault="00585D37" w:rsidP="0063477C">
      <w:pPr>
        <w:pStyle w:val="11"/>
        <w:numPr>
          <w:ilvl w:val="0"/>
          <w:numId w:val="4"/>
        </w:numPr>
        <w:shd w:val="clear" w:color="auto" w:fill="auto"/>
        <w:tabs>
          <w:tab w:val="left" w:pos="1441"/>
        </w:tabs>
        <w:spacing w:before="0" w:after="0" w:line="240" w:lineRule="auto"/>
        <w:ind w:left="20" w:firstLine="1120"/>
      </w:pPr>
      <w:r w:rsidRPr="00AF3820">
        <w:t>колегія 7 (</w:t>
      </w:r>
      <w:proofErr w:type="spellStart"/>
      <w:r w:rsidRPr="00AF3820">
        <w:t>Бутенко</w:t>
      </w:r>
      <w:proofErr w:type="spellEnd"/>
      <w:r w:rsidRPr="00AF3820">
        <w:t xml:space="preserve"> Володимир Іванович </w:t>
      </w:r>
      <w:r w:rsidR="00BA6294">
        <w:t>–</w:t>
      </w:r>
      <w:r w:rsidRPr="00AF3820">
        <w:t xml:space="preserve">- голова колегії, Василенко Андрій Володимирович, </w:t>
      </w:r>
      <w:proofErr w:type="spellStart"/>
      <w:r w:rsidRPr="00AF3820">
        <w:t>Мішин</w:t>
      </w:r>
      <w:proofErr w:type="spellEnd"/>
      <w:r w:rsidRPr="00AF3820">
        <w:t xml:space="preserve"> Микола Іванович), з</w:t>
      </w:r>
      <w:r w:rsidR="00AF3820">
        <w:t>атверджена рішенням Комісії від </w:t>
      </w:r>
      <w:r w:rsidRPr="00AF3820">
        <w:t>25 березня 2016 року № 18/зп-16.</w:t>
      </w:r>
    </w:p>
    <w:p w:rsidR="00C321B4" w:rsidRPr="00AF3820" w:rsidRDefault="00585D37" w:rsidP="002228CA">
      <w:pPr>
        <w:pStyle w:val="11"/>
        <w:shd w:val="clear" w:color="auto" w:fill="auto"/>
        <w:spacing w:before="0" w:after="0" w:line="240" w:lineRule="auto"/>
        <w:ind w:firstLine="567"/>
        <w:jc w:val="center"/>
      </w:pPr>
      <w:r w:rsidRPr="00AF3820">
        <w:t>У зв’язку з</w:t>
      </w:r>
      <w:r w:rsidR="002228CA">
        <w:t xml:space="preserve"> </w:t>
      </w:r>
      <w:r w:rsidRPr="00AF3820">
        <w:t xml:space="preserve"> неможливістю </w:t>
      </w:r>
      <w:r w:rsidR="002228CA">
        <w:t xml:space="preserve"> </w:t>
      </w:r>
      <w:r w:rsidRPr="00AF3820">
        <w:t xml:space="preserve">члена </w:t>
      </w:r>
      <w:r w:rsidR="002228CA">
        <w:t xml:space="preserve"> </w:t>
      </w:r>
      <w:r w:rsidRPr="00AF3820">
        <w:t xml:space="preserve">колегій </w:t>
      </w:r>
      <w:r w:rsidR="002228CA">
        <w:t xml:space="preserve"> </w:t>
      </w:r>
      <w:r w:rsidRPr="00AF3820">
        <w:t>1,</w:t>
      </w:r>
      <w:r w:rsidR="002228CA">
        <w:t xml:space="preserve"> </w:t>
      </w:r>
      <w:r w:rsidRPr="00AF3820">
        <w:t xml:space="preserve"> 7 </w:t>
      </w:r>
      <w:r w:rsidR="002228CA">
        <w:t xml:space="preserve"> </w:t>
      </w:r>
      <w:proofErr w:type="spellStart"/>
      <w:r w:rsidRPr="00AF3820">
        <w:t>Бутенка</w:t>
      </w:r>
      <w:proofErr w:type="spellEnd"/>
      <w:r w:rsidRPr="00AF3820">
        <w:t xml:space="preserve"> </w:t>
      </w:r>
      <w:r w:rsidR="002228CA">
        <w:t xml:space="preserve"> </w:t>
      </w:r>
      <w:r w:rsidRPr="00AF3820">
        <w:t xml:space="preserve">Володимира </w:t>
      </w:r>
      <w:r w:rsidR="002228CA">
        <w:t xml:space="preserve"> </w:t>
      </w:r>
      <w:r w:rsidRPr="00AF3820">
        <w:t>Івановича</w:t>
      </w:r>
    </w:p>
    <w:p w:rsidR="00AF3820" w:rsidRPr="002228CA" w:rsidRDefault="002228CA" w:rsidP="002228CA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</w:pPr>
      <w:r w:rsidRPr="00AF3820">
        <w:lastRenderedPageBreak/>
        <w:t>взяти участь у засіданнях відповідних колегій 27 жовтня 2017 року, з метою розподілу навантаження між членами Комісії та оптимізації роботи Комісія дійшла висновку залучити членів Комісії зі складу колегії</w:t>
      </w:r>
      <w:r w:rsidR="009861C7">
        <w:t xml:space="preserve"> 4 (</w:t>
      </w:r>
      <w:proofErr w:type="spellStart"/>
      <w:r w:rsidR="009861C7">
        <w:t>Макарчук</w:t>
      </w:r>
      <w:proofErr w:type="spellEnd"/>
      <w:r w:rsidR="009861C7">
        <w:t xml:space="preserve"> Михайло Андрійович </w:t>
      </w:r>
      <w:r w:rsidR="00723E5C">
        <w:t>–</w:t>
      </w:r>
      <w:r w:rsidRPr="00AF3820">
        <w:t xml:space="preserve"> голова колегії, Василенко Андрій Володимирович</w:t>
      </w:r>
      <w:r w:rsidR="00AF3820">
        <w:t xml:space="preserve">, </w:t>
      </w:r>
      <w:proofErr w:type="spellStart"/>
      <w:r w:rsidR="00AF3820">
        <w:t>Прилипко</w:t>
      </w:r>
      <w:proofErr w:type="spellEnd"/>
      <w:r w:rsidR="00AF3820">
        <w:t xml:space="preserve"> Сергій Миколайович), </w:t>
      </w:r>
      <w:r w:rsidRPr="00AF3820">
        <w:t xml:space="preserve">затвердженого рішенням Комісії від 23 жовтня 2017 року </w:t>
      </w:r>
      <w:r w:rsidR="00723E5C">
        <w:t xml:space="preserve">                            </w:t>
      </w:r>
      <w:r w:rsidRPr="00AF3820">
        <w:t xml:space="preserve">№ 107/зп-17 для дослідження досьє та проведення 27 жовтня 2017 року співбесід у межах первинного кваліфікаційного оцінювання суддів Апеляційного суду міста Києва </w:t>
      </w:r>
      <w:proofErr w:type="spellStart"/>
      <w:r w:rsidRPr="00AF3820">
        <w:t>Кулікової</w:t>
      </w:r>
      <w:proofErr w:type="spellEnd"/>
      <w:r w:rsidRPr="00AF3820">
        <w:t xml:space="preserve"> Світлани Василівни, Шахової Олени Василівни; судді апеляційного суду Київської області </w:t>
      </w:r>
      <w:proofErr w:type="spellStart"/>
      <w:r w:rsidRPr="00AF3820">
        <w:t>Суханової</w:t>
      </w:r>
      <w:proofErr w:type="spellEnd"/>
      <w:r w:rsidRPr="00AF3820">
        <w:t xml:space="preserve"> Єлизавети Миколаївни.</w:t>
      </w:r>
    </w:p>
    <w:p w:rsidR="00C321B4" w:rsidRPr="00AF3820" w:rsidRDefault="00585D37" w:rsidP="0063477C">
      <w:pPr>
        <w:pStyle w:val="11"/>
        <w:shd w:val="clear" w:color="auto" w:fill="auto"/>
        <w:spacing w:before="0" w:after="278" w:line="240" w:lineRule="auto"/>
        <w:ind w:firstLine="720"/>
      </w:pPr>
      <w:r w:rsidRPr="00AF3820">
        <w:t>Ураховуючи викладене, керуючись пунктом 21 розділу XII «Прикінцеві та перехідні положення» Закону, пунктами 6 та 7 розділу II «Прикінцеві та перехідні положення» Закону України «Про забезпечення права на справедливий суд», Порядком, Положенням, Комісія</w:t>
      </w:r>
    </w:p>
    <w:p w:rsidR="00C321B4" w:rsidRPr="00AF3820" w:rsidRDefault="00585D37" w:rsidP="0063477C">
      <w:pPr>
        <w:pStyle w:val="11"/>
        <w:shd w:val="clear" w:color="auto" w:fill="auto"/>
        <w:spacing w:before="0" w:after="250" w:line="240" w:lineRule="auto"/>
        <w:jc w:val="center"/>
      </w:pPr>
      <w:r w:rsidRPr="00AF3820">
        <w:t>вирішила:</w:t>
      </w:r>
    </w:p>
    <w:p w:rsidR="00C321B4" w:rsidRPr="00AF3820" w:rsidRDefault="00585D37" w:rsidP="0063477C">
      <w:pPr>
        <w:pStyle w:val="11"/>
        <w:shd w:val="clear" w:color="auto" w:fill="auto"/>
        <w:spacing w:before="0" w:after="0" w:line="240" w:lineRule="auto"/>
      </w:pPr>
      <w:r w:rsidRPr="00AF3820">
        <w:t>залучити членів Комісії зі складу колегії</w:t>
      </w:r>
      <w:r w:rsidR="00723E5C">
        <w:t xml:space="preserve"> 4 (</w:t>
      </w:r>
      <w:proofErr w:type="spellStart"/>
      <w:r w:rsidR="00723E5C">
        <w:t>Макарчук</w:t>
      </w:r>
      <w:proofErr w:type="spellEnd"/>
      <w:r w:rsidR="00723E5C">
        <w:t xml:space="preserve"> Михайло                    </w:t>
      </w:r>
      <w:proofErr w:type="spellStart"/>
      <w:r w:rsidR="00723E5C">
        <w:t>Андрійович </w:t>
      </w:r>
      <w:r w:rsidR="00723E5C">
        <w:t>–</w:t>
      </w:r>
      <w:r w:rsidR="00723E5C">
        <w:t> гол</w:t>
      </w:r>
      <w:proofErr w:type="spellEnd"/>
      <w:r w:rsidR="00723E5C">
        <w:t>ова </w:t>
      </w:r>
      <w:r w:rsidRPr="00AF3820">
        <w:t xml:space="preserve">колегії, Василенко Андрій </w:t>
      </w:r>
      <w:proofErr w:type="spellStart"/>
      <w:r w:rsidRPr="00AF3820">
        <w:t>Володимироич</w:t>
      </w:r>
      <w:proofErr w:type="spellEnd"/>
      <w:r w:rsidRPr="00AF3820">
        <w:t xml:space="preserve">, </w:t>
      </w:r>
      <w:proofErr w:type="spellStart"/>
      <w:r w:rsidRPr="00AF3820">
        <w:t>Прилипко</w:t>
      </w:r>
      <w:proofErr w:type="spellEnd"/>
      <w:r w:rsidRPr="00AF3820">
        <w:t xml:space="preserve"> Сергій Миколайов</w:t>
      </w:r>
      <w:r w:rsidR="009861C7">
        <w:t>ич), </w:t>
      </w:r>
      <w:r w:rsidRPr="00AF3820">
        <w:t xml:space="preserve">затвердженого рішенням Комісії від 23 жовтня 2017 року </w:t>
      </w:r>
      <w:r w:rsidR="00723E5C">
        <w:t xml:space="preserve">                            </w:t>
      </w:r>
      <w:r w:rsidRPr="00AF3820">
        <w:t xml:space="preserve">№ 107/зп-17 для дослідження досьє та проведення 27 жовтня 2017 року співбесід у межах первинного кваліфікаційного оцінювання суддів Апеляційного суду міста Києва </w:t>
      </w:r>
      <w:proofErr w:type="spellStart"/>
      <w:r w:rsidRPr="00AF3820">
        <w:t>Кулікової</w:t>
      </w:r>
      <w:proofErr w:type="spellEnd"/>
      <w:r w:rsidRPr="00AF3820">
        <w:t xml:space="preserve"> Світлани Василівни, Шахової Олени Василівни; судді апеляційного суду Київської області </w:t>
      </w:r>
      <w:proofErr w:type="spellStart"/>
      <w:r w:rsidRPr="00AF3820">
        <w:t>Суханової</w:t>
      </w:r>
      <w:proofErr w:type="spellEnd"/>
      <w:r w:rsidRPr="00AF3820">
        <w:t xml:space="preserve"> Єлизавети Миколаївни.</w:t>
      </w:r>
    </w:p>
    <w:p w:rsidR="0063477C" w:rsidRPr="00AF3820" w:rsidRDefault="0063477C" w:rsidP="0063477C">
      <w:pPr>
        <w:pStyle w:val="11"/>
        <w:shd w:val="clear" w:color="auto" w:fill="auto"/>
        <w:spacing w:before="0" w:after="0" w:line="240" w:lineRule="auto"/>
      </w:pPr>
    </w:p>
    <w:p w:rsidR="0063477C" w:rsidRPr="00AF3820" w:rsidRDefault="00AF3820" w:rsidP="00723E5C">
      <w:pPr>
        <w:pStyle w:val="af"/>
        <w:shd w:val="clear" w:color="auto" w:fill="FFFFFF"/>
        <w:spacing w:after="120" w:line="72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Головуючий: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3477C" w:rsidRPr="00AF3820">
        <w:rPr>
          <w:rFonts w:ascii="Times New Roman" w:hAnsi="Times New Roman" w:cs="Times New Roman"/>
          <w:sz w:val="26"/>
          <w:szCs w:val="26"/>
        </w:rPr>
        <w:t xml:space="preserve">С.Ю. </w:t>
      </w:r>
      <w:proofErr w:type="spellStart"/>
      <w:r w:rsidR="0063477C" w:rsidRPr="00AF3820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63477C" w:rsidRPr="00AF3820" w:rsidRDefault="0063477C" w:rsidP="00723E5C">
      <w:pPr>
        <w:pStyle w:val="af"/>
        <w:shd w:val="clear" w:color="auto" w:fill="FFFFFF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F3820">
        <w:rPr>
          <w:rFonts w:ascii="Times New Roman" w:hAnsi="Times New Roman" w:cs="Times New Roman"/>
          <w:sz w:val="26"/>
          <w:szCs w:val="26"/>
        </w:rPr>
        <w:t>Члени Комісії:</w:t>
      </w:r>
      <w:r w:rsidRPr="00AF3820">
        <w:rPr>
          <w:rFonts w:ascii="Times New Roman" w:hAnsi="Times New Roman" w:cs="Times New Roman"/>
          <w:sz w:val="26"/>
          <w:szCs w:val="26"/>
        </w:rPr>
        <w:tab/>
      </w:r>
      <w:r w:rsidRPr="00AF3820">
        <w:rPr>
          <w:rFonts w:ascii="Times New Roman" w:hAnsi="Times New Roman" w:cs="Times New Roman"/>
          <w:sz w:val="26"/>
          <w:szCs w:val="26"/>
        </w:rPr>
        <w:tab/>
      </w:r>
      <w:r w:rsidRPr="00AF3820">
        <w:rPr>
          <w:rFonts w:ascii="Times New Roman" w:hAnsi="Times New Roman" w:cs="Times New Roman"/>
          <w:sz w:val="26"/>
          <w:szCs w:val="26"/>
        </w:rPr>
        <w:tab/>
      </w:r>
      <w:r w:rsidRPr="00AF3820">
        <w:rPr>
          <w:rFonts w:ascii="Times New Roman" w:hAnsi="Times New Roman" w:cs="Times New Roman"/>
          <w:sz w:val="26"/>
          <w:szCs w:val="26"/>
        </w:rPr>
        <w:tab/>
      </w:r>
      <w:r w:rsidRPr="00AF3820">
        <w:rPr>
          <w:rFonts w:ascii="Times New Roman" w:hAnsi="Times New Roman" w:cs="Times New Roman"/>
          <w:sz w:val="26"/>
          <w:szCs w:val="26"/>
        </w:rPr>
        <w:tab/>
      </w:r>
      <w:r w:rsidRPr="00AF3820">
        <w:rPr>
          <w:rFonts w:ascii="Times New Roman" w:hAnsi="Times New Roman" w:cs="Times New Roman"/>
          <w:sz w:val="26"/>
          <w:szCs w:val="26"/>
        </w:rPr>
        <w:tab/>
      </w:r>
      <w:r w:rsidRPr="00AF3820">
        <w:rPr>
          <w:rFonts w:ascii="Times New Roman" w:hAnsi="Times New Roman" w:cs="Times New Roman"/>
          <w:sz w:val="26"/>
          <w:szCs w:val="26"/>
        </w:rPr>
        <w:tab/>
      </w:r>
      <w:r w:rsidRPr="00AF3820">
        <w:rPr>
          <w:rFonts w:ascii="Times New Roman" w:hAnsi="Times New Roman" w:cs="Times New Roman"/>
          <w:sz w:val="26"/>
          <w:szCs w:val="26"/>
        </w:rPr>
        <w:tab/>
        <w:t xml:space="preserve">А.В. Василенко </w:t>
      </w:r>
    </w:p>
    <w:p w:rsidR="0063477C" w:rsidRPr="00AF3820" w:rsidRDefault="0063477C" w:rsidP="00723E5C">
      <w:pPr>
        <w:pStyle w:val="af"/>
        <w:shd w:val="clear" w:color="auto" w:fill="FFFFFF"/>
        <w:spacing w:line="360" w:lineRule="auto"/>
        <w:ind w:left="0"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AF3820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AF3820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  <w:r w:rsidRPr="00AF38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477C" w:rsidRPr="00AF3820" w:rsidRDefault="0063477C" w:rsidP="00723E5C">
      <w:pPr>
        <w:pStyle w:val="af"/>
        <w:shd w:val="clear" w:color="auto" w:fill="FFFFFF"/>
        <w:spacing w:line="360" w:lineRule="auto"/>
        <w:ind w:left="0"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AF3820">
        <w:rPr>
          <w:rFonts w:ascii="Times New Roman" w:hAnsi="Times New Roman" w:cs="Times New Roman"/>
          <w:sz w:val="26"/>
          <w:szCs w:val="26"/>
        </w:rPr>
        <w:t xml:space="preserve">П.С. </w:t>
      </w:r>
      <w:proofErr w:type="spellStart"/>
      <w:r w:rsidRPr="00AF3820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63477C" w:rsidRPr="00AF3820" w:rsidRDefault="0063477C" w:rsidP="00723E5C">
      <w:pPr>
        <w:pStyle w:val="af"/>
        <w:shd w:val="clear" w:color="auto" w:fill="FFFFFF"/>
        <w:spacing w:line="360" w:lineRule="auto"/>
        <w:ind w:left="0" w:firstLine="708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F3820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Pr="00AF3820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63477C" w:rsidRPr="00AF3820" w:rsidRDefault="0063477C" w:rsidP="00723E5C">
      <w:pPr>
        <w:pStyle w:val="af"/>
        <w:shd w:val="clear" w:color="auto" w:fill="FFFFFF"/>
        <w:spacing w:line="360" w:lineRule="auto"/>
        <w:ind w:left="0"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AF3820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 w:rsidRPr="00AF3820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63477C" w:rsidRPr="00AF3820" w:rsidRDefault="0063477C" w:rsidP="00723E5C">
      <w:pPr>
        <w:pStyle w:val="af"/>
        <w:shd w:val="clear" w:color="auto" w:fill="FFFFFF"/>
        <w:spacing w:line="360" w:lineRule="auto"/>
        <w:ind w:left="0"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AF3820">
        <w:rPr>
          <w:rFonts w:ascii="Times New Roman" w:hAnsi="Times New Roman" w:cs="Times New Roman"/>
          <w:sz w:val="26"/>
          <w:szCs w:val="26"/>
        </w:rPr>
        <w:t xml:space="preserve">С.М. </w:t>
      </w:r>
      <w:proofErr w:type="spellStart"/>
      <w:r w:rsidRPr="00AF3820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63477C" w:rsidRPr="00AF3820" w:rsidRDefault="0063477C" w:rsidP="00723E5C">
      <w:pPr>
        <w:pStyle w:val="af"/>
        <w:shd w:val="clear" w:color="auto" w:fill="FFFFFF"/>
        <w:spacing w:line="360" w:lineRule="auto"/>
        <w:ind w:left="0"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AF3820"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 w:rsidRPr="00AF3820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AF38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477C" w:rsidRPr="00AF3820" w:rsidRDefault="0063477C" w:rsidP="00AF3820">
      <w:pPr>
        <w:pStyle w:val="af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AF3820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63477C" w:rsidRPr="00AF3820" w:rsidRDefault="0063477C" w:rsidP="00AF3820">
      <w:pPr>
        <w:pStyle w:val="af"/>
        <w:shd w:val="clear" w:color="auto" w:fill="FFFFFF"/>
        <w:spacing w:line="480" w:lineRule="auto"/>
        <w:ind w:left="0" w:firstLine="7088"/>
        <w:jc w:val="both"/>
        <w:rPr>
          <w:rFonts w:ascii="Times New Roman" w:hAnsi="Times New Roman" w:cs="Times New Roman"/>
          <w:sz w:val="26"/>
          <w:szCs w:val="26"/>
        </w:rPr>
      </w:pPr>
    </w:p>
    <w:sectPr w:rsidR="0063477C" w:rsidRPr="00AF3820" w:rsidSect="00AF3820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9F9" w:rsidRDefault="001D69F9">
      <w:r>
        <w:separator/>
      </w:r>
    </w:p>
  </w:endnote>
  <w:endnote w:type="continuationSeparator" w:id="0">
    <w:p w:rsidR="001D69F9" w:rsidRDefault="001D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9F9" w:rsidRDefault="001D69F9"/>
  </w:footnote>
  <w:footnote w:type="continuationSeparator" w:id="0">
    <w:p w:rsidR="001D69F9" w:rsidRDefault="001D69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5282315"/>
      <w:docPartObj>
        <w:docPartGallery w:val="Page Numbers (Top of Page)"/>
        <w:docPartUnique/>
      </w:docPartObj>
    </w:sdtPr>
    <w:sdtEndPr/>
    <w:sdtContent>
      <w:p w:rsidR="00AF3820" w:rsidRDefault="00AF3820">
        <w:pPr>
          <w:pStyle w:val="a9"/>
          <w:jc w:val="center"/>
          <w:rPr>
            <w:rFonts w:ascii="Times New Roman" w:hAnsi="Times New Roman" w:cs="Times New Roman"/>
          </w:rPr>
        </w:pPr>
      </w:p>
      <w:p w:rsidR="00AF3820" w:rsidRDefault="00AF3820">
        <w:pPr>
          <w:pStyle w:val="a9"/>
          <w:jc w:val="center"/>
          <w:rPr>
            <w:rFonts w:ascii="Times New Roman" w:hAnsi="Times New Roman" w:cs="Times New Roman"/>
          </w:rPr>
        </w:pPr>
      </w:p>
      <w:p w:rsidR="00AF3820" w:rsidRPr="00AF3820" w:rsidRDefault="00AF3820">
        <w:pPr>
          <w:pStyle w:val="a9"/>
          <w:jc w:val="center"/>
          <w:rPr>
            <w:rFonts w:ascii="Times New Roman" w:hAnsi="Times New Roman" w:cs="Times New Roman"/>
          </w:rPr>
        </w:pPr>
        <w:r w:rsidRPr="00AF3820">
          <w:rPr>
            <w:rFonts w:ascii="Times New Roman" w:hAnsi="Times New Roman" w:cs="Times New Roman"/>
          </w:rPr>
          <w:fldChar w:fldCharType="begin"/>
        </w:r>
        <w:r w:rsidRPr="00AF3820">
          <w:rPr>
            <w:rFonts w:ascii="Times New Roman" w:hAnsi="Times New Roman" w:cs="Times New Roman"/>
          </w:rPr>
          <w:instrText>PAGE   \* MERGEFORMAT</w:instrText>
        </w:r>
        <w:r w:rsidRPr="00AF3820">
          <w:rPr>
            <w:rFonts w:ascii="Times New Roman" w:hAnsi="Times New Roman" w:cs="Times New Roman"/>
          </w:rPr>
          <w:fldChar w:fldCharType="separate"/>
        </w:r>
        <w:r w:rsidR="00723E5C" w:rsidRPr="00723E5C">
          <w:rPr>
            <w:rFonts w:ascii="Times New Roman" w:hAnsi="Times New Roman" w:cs="Times New Roman"/>
            <w:noProof/>
            <w:lang w:val="ru-RU"/>
          </w:rPr>
          <w:t>3</w:t>
        </w:r>
        <w:r w:rsidRPr="00AF3820">
          <w:rPr>
            <w:rFonts w:ascii="Times New Roman" w:hAnsi="Times New Roman" w:cs="Times New Roman"/>
          </w:rPr>
          <w:fldChar w:fldCharType="end"/>
        </w:r>
      </w:p>
    </w:sdtContent>
  </w:sdt>
  <w:p w:rsidR="00AF3820" w:rsidRDefault="00AF382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43DC"/>
    <w:multiLevelType w:val="multilevel"/>
    <w:tmpl w:val="3FA2AC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A24623"/>
    <w:multiLevelType w:val="multilevel"/>
    <w:tmpl w:val="D146FB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F0456B"/>
    <w:multiLevelType w:val="multilevel"/>
    <w:tmpl w:val="A808DBD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745A48"/>
    <w:multiLevelType w:val="multilevel"/>
    <w:tmpl w:val="A66AC2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21B4"/>
    <w:rsid w:val="001D69F9"/>
    <w:rsid w:val="002228CA"/>
    <w:rsid w:val="003806C8"/>
    <w:rsid w:val="00585D37"/>
    <w:rsid w:val="0063477C"/>
    <w:rsid w:val="00723E5C"/>
    <w:rsid w:val="009861C7"/>
    <w:rsid w:val="00AF3820"/>
    <w:rsid w:val="00BA6294"/>
    <w:rsid w:val="00C3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styleId="a9">
    <w:name w:val="header"/>
    <w:basedOn w:val="a"/>
    <w:link w:val="aa"/>
    <w:uiPriority w:val="99"/>
    <w:unhideWhenUsed/>
    <w:rsid w:val="0063477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3477C"/>
    <w:rPr>
      <w:color w:val="000000"/>
    </w:rPr>
  </w:style>
  <w:style w:type="paragraph" w:styleId="ab">
    <w:name w:val="footer"/>
    <w:basedOn w:val="a"/>
    <w:link w:val="ac"/>
    <w:uiPriority w:val="99"/>
    <w:unhideWhenUsed/>
    <w:rsid w:val="0063477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3477C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63477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477C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6347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4267</Words>
  <Characters>2433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2021-03-17T13:14:00Z</dcterms:created>
  <dcterms:modified xsi:type="dcterms:W3CDTF">2021-04-27T06:49:00Z</dcterms:modified>
</cp:coreProperties>
</file>