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714701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14701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71470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14701" w:rsidP="00714701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06 листопада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714701" w:rsidRDefault="006510A2" w:rsidP="00714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4701" w:rsidRPr="00714701" w:rsidRDefault="00714701" w:rsidP="00714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4701" w:rsidRPr="00714701" w:rsidRDefault="00714701" w:rsidP="00714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4B7864" w:rsidRDefault="007B3BC8" w:rsidP="00714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147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78/пс-17</w:t>
      </w:r>
    </w:p>
    <w:p w:rsidR="00312B07" w:rsidRDefault="00312B07" w:rsidP="007147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4701" w:rsidRDefault="00714701" w:rsidP="007147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4701" w:rsidRDefault="00714701" w:rsidP="007147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4701" w:rsidRDefault="00714701" w:rsidP="00714701">
      <w:pPr>
        <w:spacing w:after="0" w:line="341" w:lineRule="exact"/>
        <w:ind w:left="20"/>
        <w:jc w:val="both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Вища кваліфікаційна комісія суддів України у складі палати з питань добору і публічної служби суддів:</w:t>
      </w:r>
    </w:p>
    <w:p w:rsidR="00714701" w:rsidRPr="00714701" w:rsidRDefault="00714701" w:rsidP="00714701">
      <w:pPr>
        <w:spacing w:after="0" w:line="341" w:lineRule="exact"/>
        <w:ind w:left="20"/>
        <w:jc w:val="both"/>
        <w:rPr>
          <w:rFonts w:ascii="Times New Roman" w:hAnsi="Times New Roman"/>
          <w:sz w:val="27"/>
          <w:szCs w:val="27"/>
        </w:rPr>
      </w:pPr>
    </w:p>
    <w:p w:rsid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головуючого </w:t>
      </w:r>
      <w:r>
        <w:rPr>
          <w:rFonts w:ascii="Times New Roman" w:hAnsi="Times New Roman"/>
          <w:color w:val="000000"/>
          <w:sz w:val="27"/>
          <w:szCs w:val="27"/>
        </w:rPr>
        <w:t>–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Устименко В.Є.,</w:t>
      </w:r>
    </w:p>
    <w:p w:rsidR="00714701" w:rsidRP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sz w:val="27"/>
          <w:szCs w:val="27"/>
        </w:rPr>
      </w:pPr>
    </w:p>
    <w:p w:rsidR="00714701" w:rsidRP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членів Комісії:</w:t>
      </w:r>
    </w:p>
    <w:p w:rsid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color w:val="000000"/>
          <w:sz w:val="27"/>
          <w:szCs w:val="27"/>
        </w:rPr>
      </w:pP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Бутенка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В.І.,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Заріцької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А.О., Козлова А.Г.,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Луцюка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Макарчука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М.А.,</w:t>
      </w:r>
    </w:p>
    <w:p w:rsid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sz w:val="27"/>
          <w:szCs w:val="27"/>
        </w:rPr>
      </w:pPr>
    </w:p>
    <w:p w:rsid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sz w:val="27"/>
          <w:szCs w:val="27"/>
        </w:rPr>
      </w:pPr>
    </w:p>
    <w:p w:rsidR="00714701" w:rsidRPr="00714701" w:rsidRDefault="00714701" w:rsidP="00714701">
      <w:pPr>
        <w:spacing w:after="0" w:line="250" w:lineRule="exact"/>
        <w:ind w:left="20"/>
        <w:jc w:val="both"/>
        <w:rPr>
          <w:rFonts w:ascii="Times New Roman" w:hAnsi="Times New Roman"/>
          <w:sz w:val="27"/>
          <w:szCs w:val="27"/>
        </w:rPr>
      </w:pPr>
    </w:p>
    <w:p w:rsidR="00714701" w:rsidRDefault="00714701" w:rsidP="00714701">
      <w:pPr>
        <w:spacing w:after="0" w:line="341" w:lineRule="exact"/>
        <w:ind w:left="20"/>
        <w:jc w:val="both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розглянувши питання щодо внесення подання про відрядження суддів до Шевченківського районного суду м. Києва для здійснення правосуддя,</w:t>
      </w:r>
    </w:p>
    <w:p w:rsidR="00714701" w:rsidRPr="00714701" w:rsidRDefault="00714701" w:rsidP="00714701">
      <w:pPr>
        <w:spacing w:after="0" w:line="341" w:lineRule="exact"/>
        <w:ind w:left="20"/>
        <w:jc w:val="both"/>
        <w:rPr>
          <w:rFonts w:ascii="Times New Roman" w:hAnsi="Times New Roman"/>
          <w:sz w:val="27"/>
          <w:szCs w:val="27"/>
        </w:rPr>
      </w:pPr>
    </w:p>
    <w:p w:rsidR="00714701" w:rsidRDefault="00714701" w:rsidP="00714701">
      <w:pPr>
        <w:spacing w:after="0" w:line="250" w:lineRule="exact"/>
        <w:ind w:left="60"/>
        <w:jc w:val="center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встановила:</w:t>
      </w:r>
    </w:p>
    <w:p w:rsidR="00714701" w:rsidRPr="00714701" w:rsidRDefault="00714701" w:rsidP="00714701">
      <w:pPr>
        <w:spacing w:after="0" w:line="250" w:lineRule="exact"/>
        <w:ind w:left="60"/>
        <w:jc w:val="center"/>
        <w:rPr>
          <w:rFonts w:ascii="Times New Roman" w:hAnsi="Times New Roman"/>
          <w:sz w:val="27"/>
          <w:szCs w:val="27"/>
        </w:rPr>
      </w:pPr>
    </w:p>
    <w:p w:rsidR="00714701" w:rsidRPr="00714701" w:rsidRDefault="00714701" w:rsidP="00714701">
      <w:pPr>
        <w:spacing w:after="0" w:line="298" w:lineRule="exact"/>
        <w:ind w:left="20" w:firstLine="70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6"/>
          <w:szCs w:val="26"/>
        </w:rPr>
        <w:t>До Вищої кваліфікаційної комісії суддів України 07 серпня 2017 року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надійшло повідомлення Державної судової адміністрації України від 03 серпня 2017 року</w:t>
      </w:r>
      <w:r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6"/>
          <w:szCs w:val="26"/>
        </w:rPr>
        <w:t>№ 8-8823/17 про необхідність розгляду питання щодо відрядження строком на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шість місяців шістьох суддів до Шевченківського районного суду м. Києва у зв’язку з виявленням надмірного рівня судового навантаження.</w:t>
      </w:r>
    </w:p>
    <w:p w:rsidR="00714701" w:rsidRPr="00714701" w:rsidRDefault="00714701" w:rsidP="00714701">
      <w:pPr>
        <w:spacing w:after="0" w:line="298" w:lineRule="exact"/>
        <w:ind w:left="20" w:firstLine="70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штатна чисельність суддів у Шевченківському районному суді м. Києва становить 42 (сорок дві) посад, фактична </w:t>
      </w:r>
      <w:r>
        <w:rPr>
          <w:rFonts w:ascii="Times New Roman" w:hAnsi="Times New Roman"/>
          <w:color w:val="000000"/>
          <w:sz w:val="27"/>
          <w:szCs w:val="27"/>
        </w:rPr>
        <w:t>–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36 (тридцять шість) суддів.</w:t>
      </w:r>
    </w:p>
    <w:p w:rsidR="00714701" w:rsidRPr="00714701" w:rsidRDefault="00714701" w:rsidP="00714701">
      <w:pPr>
        <w:spacing w:after="0" w:line="298" w:lineRule="exact"/>
        <w:ind w:left="20" w:firstLine="70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За повідомленням Державної судової адміністрації України, відрядження шістьох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714701" w:rsidRPr="00714701" w:rsidRDefault="00714701" w:rsidP="00714701">
      <w:pPr>
        <w:spacing w:after="0" w:line="298" w:lineRule="exact"/>
        <w:ind w:left="20" w:firstLine="70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13 жовтня</w:t>
      </w:r>
      <w:r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2017 року № 104/зп-17 продовжено строк розгляду питання щодо внесення подання про відрядження для здійснення правосуддя до Шевченківського районного суду м.</w:t>
      </w:r>
      <w:r w:rsidR="004B7864">
        <w:rPr>
          <w:rFonts w:ascii="Times New Roman" w:hAnsi="Times New Roman"/>
          <w:color w:val="000000"/>
          <w:sz w:val="27"/>
          <w:szCs w:val="27"/>
        </w:rPr>
        <w:t> </w:t>
      </w:r>
      <w:r w:rsidRPr="00714701">
        <w:rPr>
          <w:rFonts w:ascii="Times New Roman" w:hAnsi="Times New Roman"/>
          <w:color w:val="000000"/>
          <w:sz w:val="27"/>
          <w:szCs w:val="27"/>
        </w:rPr>
        <w:t>Києва.</w:t>
      </w:r>
    </w:p>
    <w:p w:rsidR="002E0203" w:rsidRDefault="00714701" w:rsidP="002E0203">
      <w:pPr>
        <w:spacing w:after="0" w:line="298" w:lineRule="exact"/>
        <w:ind w:left="20" w:firstLine="700"/>
        <w:jc w:val="both"/>
        <w:rPr>
          <w:rFonts w:ascii="Times New Roman" w:hAnsi="Times New Roman"/>
          <w:color w:val="000000"/>
          <w:sz w:val="26"/>
          <w:szCs w:val="26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>
        <w:rPr>
          <w:rFonts w:ascii="Times New Roman" w:hAnsi="Times New Roman"/>
          <w:color w:val="000000"/>
          <w:sz w:val="27"/>
          <w:szCs w:val="27"/>
        </w:rPr>
        <w:br/>
      </w:r>
      <w:r w:rsidRPr="002E0203">
        <w:rPr>
          <w:rFonts w:ascii="Times New Roman" w:hAnsi="Times New Roman"/>
          <w:color w:val="000000"/>
          <w:sz w:val="26"/>
          <w:szCs w:val="26"/>
        </w:rPr>
        <w:t>№ 54/0/15-17, Комісією призначено до розгляду питання щодо внесення подання</w:t>
      </w:r>
      <w:r w:rsidR="002E0203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924D9B">
        <w:rPr>
          <w:rFonts w:ascii="Times New Roman" w:hAnsi="Times New Roman"/>
          <w:color w:val="000000"/>
          <w:sz w:val="26"/>
          <w:szCs w:val="26"/>
        </w:rPr>
        <w:t>про</w:t>
      </w:r>
      <w:r w:rsidR="002E0203">
        <w:rPr>
          <w:rFonts w:ascii="Times New Roman" w:hAnsi="Times New Roman"/>
          <w:color w:val="000000"/>
          <w:sz w:val="26"/>
          <w:szCs w:val="26"/>
        </w:rPr>
        <w:br/>
      </w:r>
    </w:p>
    <w:p w:rsidR="00714701" w:rsidRPr="002E0203" w:rsidRDefault="00714701" w:rsidP="002E0203">
      <w:pPr>
        <w:spacing w:after="0" w:line="298" w:lineRule="exact"/>
        <w:ind w:left="20"/>
        <w:jc w:val="both"/>
        <w:rPr>
          <w:rFonts w:ascii="Times New Roman" w:hAnsi="Times New Roman"/>
          <w:color w:val="000000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</w:rPr>
        <w:lastRenderedPageBreak/>
        <w:t>відрядження суддів до Шевченківського районного суду м. Києва для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здійснення правосуддя.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</w:rPr>
        <w:t xml:space="preserve">У відповідності до вимог пункту 2 розділу III вказаного Порядку на </w:t>
      </w:r>
      <w:r w:rsidRPr="00714701">
        <w:rPr>
          <w:rFonts w:ascii="Times New Roman" w:hAnsi="Times New Roman"/>
          <w:color w:val="000000"/>
          <w:sz w:val="27"/>
          <w:szCs w:val="27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924D9B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Для розгляду Комісією питання щодо внесення подання про відрядження до Шевченківського районного суду м. Києва надали згоду на відрядження:</w:t>
      </w:r>
    </w:p>
    <w:p w:rsidR="00714701" w:rsidRPr="00714701" w:rsidRDefault="00714701" w:rsidP="00924D9B">
      <w:pPr>
        <w:spacing w:after="0" w:line="298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суддя Олександрійського міськрайонного суду Кіровоградської області Авраменко Олександр Володимирович;</w:t>
      </w:r>
    </w:p>
    <w:p w:rsidR="00714701" w:rsidRPr="00714701" w:rsidRDefault="00714701" w:rsidP="00714701">
      <w:pPr>
        <w:spacing w:after="0" w:line="298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суддя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Чуднівського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районного суду Житомирської області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Олег Володимирович;</w:t>
      </w:r>
    </w:p>
    <w:p w:rsidR="00714701" w:rsidRPr="00714701" w:rsidRDefault="00714701" w:rsidP="00714701">
      <w:pPr>
        <w:spacing w:after="0" w:line="298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</w:rPr>
        <w:t xml:space="preserve">суддя Кіровського районного суду м. Кіровограда </w:t>
      </w:r>
      <w:proofErr w:type="spellStart"/>
      <w:r w:rsidRPr="00924D9B">
        <w:rPr>
          <w:rFonts w:ascii="Times New Roman" w:hAnsi="Times New Roman"/>
          <w:color w:val="000000"/>
          <w:sz w:val="26"/>
          <w:szCs w:val="26"/>
        </w:rPr>
        <w:t>Мохонько</w:t>
      </w:r>
      <w:proofErr w:type="spellEnd"/>
      <w:r w:rsidRPr="00924D9B">
        <w:rPr>
          <w:rFonts w:ascii="Times New Roman" w:hAnsi="Times New Roman"/>
          <w:color w:val="000000"/>
          <w:sz w:val="26"/>
          <w:szCs w:val="26"/>
        </w:rPr>
        <w:t xml:space="preserve"> Віталіна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Володимирівна; суддя Дніпровського районного суду м. Дніпродзержинська Дніпропетровської області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Решетник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Тетяна Олександрівна;</w:t>
      </w:r>
    </w:p>
    <w:p w:rsidR="00714701" w:rsidRPr="00714701" w:rsidRDefault="00714701" w:rsidP="00714701">
      <w:pPr>
        <w:spacing w:after="0" w:line="298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суддя Березівського районного суду Одеської області Римар Ігор Анатолійович.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</w:rPr>
        <w:t>Комісією направлено запити до голів судів стосовно суддів, які надали згоду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на відрядження, про надання інформації стосовно входження суддів до складу колегії суддів щодо розгляду судових справ, які розглядаються колегіально, а також про те, чи не змінювалася територіальна підсудність щодо розгляду справ у випадках, </w:t>
      </w:r>
      <w:r w:rsidRPr="00924D9B">
        <w:rPr>
          <w:rFonts w:ascii="Times New Roman" w:hAnsi="Times New Roman"/>
          <w:color w:val="000000"/>
          <w:sz w:val="26"/>
          <w:szCs w:val="26"/>
        </w:rPr>
        <w:t>передбачених процесуальним законом, і чи призведе відрядження одного з суддів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до іншого суду до неможливості утворення колегії суддів для розгляду окремих категорій судових справ.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На підставі наявних у розпорядженні Комісії матеріалів, встановлено, що Авраменко О.В. призначений на посаду судді Олександрійського міськрайонного суду Кіровоградської області Указом Президента України від 29 вересня 2016 року № 425/2016, спеціалізація судді відсутня.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</w:rPr>
        <w:t>За повідомленням голови Олександрійського міськрайонного суду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Кіровоградської області від 02 листопада 2017 року № 01/125/2017 у провадженні судді Авраменка Олександра Володимировича перебувають 3 кримінальні провадження, у яких він є головуючим у складі колегії суддів, а в 7 кримінальних провадженнях суддя Авраменко О.В. є членом колегії суддів.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Територіальна підсудність щодо розгляду справ у випадках, передбачених процесуальним законодавством, не змінювалася.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В Олександрійському міськрайонному суді Кіровоградської області на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14 штатних посадах фактично працюють 12 суддів, з яких правосуддя здійснюють 10 суддів, тому відрядження судді Авраменка О.В. до іншого суду не призведе до неможливості утворення колегії суддів для розгляду окремих категорій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судових справ.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О.В. призначений на посаду судді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Чуднівського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районного суду Житомирської області Указом Президента України від 29 вересня 2016 року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№ 425/2016, спеціалізація загальна.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</w:rPr>
        <w:t xml:space="preserve">За повідомленням голови </w:t>
      </w:r>
      <w:proofErr w:type="spellStart"/>
      <w:r w:rsidRPr="00924D9B">
        <w:rPr>
          <w:rFonts w:ascii="Times New Roman" w:hAnsi="Times New Roman"/>
          <w:color w:val="000000"/>
          <w:sz w:val="26"/>
          <w:szCs w:val="26"/>
        </w:rPr>
        <w:t>Чуднівського</w:t>
      </w:r>
      <w:proofErr w:type="spellEnd"/>
      <w:r w:rsidRPr="00924D9B">
        <w:rPr>
          <w:rFonts w:ascii="Times New Roman" w:hAnsi="Times New Roman"/>
          <w:color w:val="000000"/>
          <w:sz w:val="26"/>
          <w:szCs w:val="26"/>
        </w:rPr>
        <w:t xml:space="preserve"> районного суду Житомирської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області від 02 листопада 2017 року № 1/531/2017 суддя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О.В. не входить до складу колегій суддів, оскільки у суді фактично працює двоє суддів. Територіальна підсудність щодо розгляду окремих категорій справ не змінювалася.</w:t>
      </w:r>
    </w:p>
    <w:p w:rsidR="00714701" w:rsidRPr="00714701" w:rsidRDefault="00714701" w:rsidP="00924D9B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При цьому під час засідання суддя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О.В. повідомив про закінчення </w:t>
      </w:r>
      <w:r w:rsidRPr="00924D9B">
        <w:rPr>
          <w:rFonts w:ascii="Times New Roman" w:hAnsi="Times New Roman"/>
          <w:color w:val="000000"/>
          <w:sz w:val="26"/>
          <w:szCs w:val="26"/>
        </w:rPr>
        <w:t>повноважень в іншого судді цього суду Леська Максима Олександровича, якого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було призначено строком на п’ять років Указом Президента України від 23 серпня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2012 року №</w:t>
      </w:r>
      <w:r w:rsidR="004B786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4701">
        <w:rPr>
          <w:rFonts w:ascii="Times New Roman" w:hAnsi="Times New Roman"/>
          <w:color w:val="000000"/>
          <w:sz w:val="27"/>
          <w:szCs w:val="27"/>
        </w:rPr>
        <w:t>484/2012.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lastRenderedPageBreak/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В.В. обрана на посаду судді Кіровського районного суду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м. Кіровограда Постановою Верховної Ради України від 21 травня 2015 року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№ 479-</w:t>
      </w:r>
      <w:r w:rsidR="00924D9B">
        <w:rPr>
          <w:rFonts w:ascii="Times New Roman" w:hAnsi="Times New Roman"/>
          <w:color w:val="000000"/>
          <w:sz w:val="27"/>
          <w:szCs w:val="27"/>
          <w:lang w:val="en-US"/>
        </w:rPr>
        <w:t>V</w:t>
      </w:r>
      <w:r w:rsidRPr="00714701">
        <w:rPr>
          <w:rFonts w:ascii="Times New Roman" w:hAnsi="Times New Roman"/>
          <w:color w:val="000000"/>
          <w:sz w:val="27"/>
          <w:szCs w:val="27"/>
        </w:rPr>
        <w:t>ІІІ, спеціалізація - цивільна, адміністративна.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За повідомленням голови Кіровського районного суду м. Кіровограда від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02 листопада 2017 року № 01-04/26/2017 суддя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В.В. не входить до складу колегії суддів щодо розгляду судових справ, які розглядаються колегіально. Відрядження судді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В.В. не призведе до неможливості утворення колегії суддів для розгляду окремих категорій судових справ.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Штатна чисельність суддів у Кіровському районному суді м. Кіровограда складає 19 суддів, фактична </w:t>
      </w:r>
      <w:r w:rsidR="00924D9B">
        <w:rPr>
          <w:rFonts w:ascii="Times New Roman" w:hAnsi="Times New Roman"/>
          <w:color w:val="000000"/>
          <w:sz w:val="27"/>
          <w:szCs w:val="27"/>
        </w:rPr>
        <w:t>–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16, здійснюють правосуддя 13 суддів.</w:t>
      </w:r>
    </w:p>
    <w:p w:rsidR="00714701" w:rsidRPr="00714701" w:rsidRDefault="00714701" w:rsidP="00924D9B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924D9B">
        <w:rPr>
          <w:rFonts w:ascii="Times New Roman" w:hAnsi="Times New Roman"/>
          <w:color w:val="000000"/>
          <w:sz w:val="26"/>
          <w:szCs w:val="26"/>
          <w:lang w:val="ru-RU"/>
        </w:rPr>
        <w:t xml:space="preserve">Решетник </w:t>
      </w:r>
      <w:r w:rsidRPr="00924D9B">
        <w:rPr>
          <w:rFonts w:ascii="Times New Roman" w:hAnsi="Times New Roman"/>
          <w:color w:val="000000"/>
          <w:sz w:val="26"/>
          <w:szCs w:val="26"/>
        </w:rPr>
        <w:t xml:space="preserve">Т.О. призначена </w:t>
      </w:r>
      <w:proofErr w:type="gramStart"/>
      <w:r w:rsidRPr="00924D9B">
        <w:rPr>
          <w:rFonts w:ascii="Times New Roman" w:hAnsi="Times New Roman"/>
          <w:color w:val="000000"/>
          <w:sz w:val="26"/>
          <w:szCs w:val="26"/>
        </w:rPr>
        <w:t>на</w:t>
      </w:r>
      <w:proofErr w:type="gramEnd"/>
      <w:r w:rsidRPr="00924D9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Pr="00924D9B">
        <w:rPr>
          <w:rFonts w:ascii="Times New Roman" w:hAnsi="Times New Roman"/>
          <w:color w:val="000000"/>
          <w:sz w:val="26"/>
          <w:szCs w:val="26"/>
        </w:rPr>
        <w:t>посаду</w:t>
      </w:r>
      <w:proofErr w:type="gramEnd"/>
      <w:r w:rsidRPr="00924D9B">
        <w:rPr>
          <w:rFonts w:ascii="Times New Roman" w:hAnsi="Times New Roman"/>
          <w:color w:val="000000"/>
          <w:sz w:val="26"/>
          <w:szCs w:val="26"/>
        </w:rPr>
        <w:t xml:space="preserve"> судді Дніпровського районного суду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міста Дніпродзержинська Дніпропетровської області Указом Президента України</w:t>
      </w:r>
      <w:r w:rsidR="00924D9B">
        <w:rPr>
          <w:rFonts w:ascii="Times New Roman" w:hAnsi="Times New Roman"/>
          <w:sz w:val="27"/>
          <w:szCs w:val="27"/>
        </w:rPr>
        <w:br/>
        <w:t xml:space="preserve">07 </w:t>
      </w:r>
      <w:r w:rsidRPr="00714701">
        <w:rPr>
          <w:rFonts w:ascii="Times New Roman" w:hAnsi="Times New Roman"/>
          <w:color w:val="000000"/>
          <w:sz w:val="27"/>
          <w:szCs w:val="27"/>
        </w:rPr>
        <w:t>листопада 2013 року № 620/2013.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За повідомленням голови Дніпровського районного суду міста Дніпродзержинська Дніпропетровської області від 02 листопада 2017 року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924D9B">
        <w:rPr>
          <w:rFonts w:ascii="Times New Roman" w:hAnsi="Times New Roman"/>
          <w:color w:val="000000"/>
          <w:sz w:val="26"/>
          <w:szCs w:val="26"/>
        </w:rPr>
        <w:t xml:space="preserve">№ 1.3/7/2017 </w:t>
      </w:r>
      <w:r w:rsidRPr="00924D9B">
        <w:rPr>
          <w:rFonts w:ascii="Times New Roman" w:hAnsi="Times New Roman"/>
          <w:color w:val="000000"/>
          <w:sz w:val="26"/>
          <w:szCs w:val="26"/>
          <w:lang w:val="ru-RU"/>
        </w:rPr>
        <w:t xml:space="preserve">Решетник </w:t>
      </w:r>
      <w:r w:rsidRPr="00924D9B">
        <w:rPr>
          <w:rFonts w:ascii="Times New Roman" w:hAnsi="Times New Roman"/>
          <w:color w:val="000000"/>
          <w:sz w:val="26"/>
          <w:szCs w:val="26"/>
        </w:rPr>
        <w:t>Тетяна Олександрівна входить до складу однієї колегії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щодо розгляду кримінального провадження (справа № 179/761/17) за обвинуваченням у вчиненні кримінального правопорушення, передбаченого частиною першою</w:t>
      </w:r>
      <w:r w:rsidR="00924D9B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статті 115 Кримінального кодексу України.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У провадженні судді </w:t>
      </w:r>
      <w:r w:rsidRPr="00714701">
        <w:rPr>
          <w:rFonts w:ascii="Times New Roman" w:hAnsi="Times New Roman"/>
          <w:color w:val="000000"/>
          <w:sz w:val="27"/>
          <w:szCs w:val="27"/>
          <w:lang w:val="ru-RU"/>
        </w:rPr>
        <w:t xml:space="preserve">Решетник 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Т.О. перебувають два кримінальних провадження, а саме кримінальне провадження за обвинуваченням у вчиненні кримінального правопорушення, передбаченого частиною першою статті 115 Кримінального кодексу України, а також кримінальне провадження за обвинуваченням у вчиненні кримінального правопорушення, передбаченого частиною першою статті 140 Кримінального кодексу України, які на підставі відповідної ухвали апеляційного суду Дніпропетровської області, в порядку </w:t>
      </w:r>
      <w:r w:rsidRPr="00924D9B">
        <w:rPr>
          <w:rFonts w:ascii="Times New Roman" w:hAnsi="Times New Roman"/>
          <w:color w:val="000000"/>
          <w:sz w:val="26"/>
          <w:szCs w:val="26"/>
        </w:rPr>
        <w:t>передбаченому статтею 34 Кримінального процесуального кодексу України,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передані до Дніпровського районного суду м. Дніпродзержинська Дніпропетровської області для здійснення судового розгляду.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Штатним розписом Дніпровського районного суду міста Дніпродзержинська Дніпропетровської області передбачено 9 посад суддів, з них одна посада судді </w:t>
      </w:r>
      <w:r w:rsidRPr="00AF3A51">
        <w:rPr>
          <w:rFonts w:ascii="Times New Roman" w:hAnsi="Times New Roman"/>
          <w:color w:val="000000"/>
          <w:sz w:val="26"/>
          <w:szCs w:val="26"/>
        </w:rPr>
        <w:t xml:space="preserve">вакантна, в двох суддів закінчилися повноваження у зв’язку зі </w:t>
      </w:r>
      <w:proofErr w:type="spellStart"/>
      <w:r w:rsidRPr="00AF3A51">
        <w:rPr>
          <w:rFonts w:ascii="Times New Roman" w:hAnsi="Times New Roman"/>
          <w:color w:val="000000"/>
          <w:sz w:val="26"/>
          <w:szCs w:val="26"/>
        </w:rPr>
        <w:t>спливом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п’ятирічного терміну на який їх було призначено. Шість суддів цього суду мають повноваження щодо розгляду справ, тому відрядження судді </w:t>
      </w:r>
      <w:r w:rsidRPr="00714701">
        <w:rPr>
          <w:rFonts w:ascii="Times New Roman" w:hAnsi="Times New Roman"/>
          <w:color w:val="000000"/>
          <w:sz w:val="27"/>
          <w:szCs w:val="27"/>
          <w:lang w:val="ru-RU"/>
        </w:rPr>
        <w:t xml:space="preserve">Решетник </w:t>
      </w:r>
      <w:r w:rsidRPr="00714701">
        <w:rPr>
          <w:rFonts w:ascii="Times New Roman" w:hAnsi="Times New Roman"/>
          <w:color w:val="000000"/>
          <w:sz w:val="27"/>
          <w:szCs w:val="27"/>
        </w:rPr>
        <w:t>Т.О. до іншого суду не призведе до неможливості утворення колегії суддів для розгляду окремих категорій судових справ.</w:t>
      </w:r>
    </w:p>
    <w:p w:rsidR="00714701" w:rsidRPr="00714701" w:rsidRDefault="00714701" w:rsidP="00714701">
      <w:pPr>
        <w:spacing w:after="0" w:line="298" w:lineRule="exact"/>
        <w:ind w:left="20" w:firstLine="720"/>
        <w:jc w:val="both"/>
        <w:rPr>
          <w:rFonts w:ascii="Times New Roman" w:hAnsi="Times New Roman"/>
          <w:sz w:val="27"/>
          <w:szCs w:val="27"/>
        </w:rPr>
      </w:pPr>
      <w:r w:rsidRPr="00AF3A51">
        <w:rPr>
          <w:rFonts w:ascii="Times New Roman" w:hAnsi="Times New Roman"/>
          <w:color w:val="000000"/>
          <w:sz w:val="26"/>
          <w:szCs w:val="26"/>
        </w:rPr>
        <w:t>Римар І.А. призначений на посаду судді Березівського районного суду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Одеської області Указом Президента України від 07 листопада 2013 року</w:t>
      </w:r>
      <w:r w:rsidR="00AF3A51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№ 620/2013, спеціалізація судді відсутня.</w:t>
      </w:r>
    </w:p>
    <w:p w:rsidR="00714701" w:rsidRPr="00714701" w:rsidRDefault="00714701" w:rsidP="00714701">
      <w:pPr>
        <w:spacing w:after="0" w:line="298" w:lineRule="exact"/>
        <w:ind w:left="160" w:firstLine="70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За повідомленням голови Березівського районного суду Одеської області</w:t>
      </w:r>
      <w:r w:rsidR="00AF3A51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>від 02 листопада 2017 року № 1/938/2017 суддя Римар І.А. не входить до складу колегії суддів щодо розгляду судових справ, які розглядаються колегіально. За штатним розписом у суді 4 судді, фактично здійснюють правосуддя 4 судді.</w:t>
      </w:r>
    </w:p>
    <w:p w:rsidR="00714701" w:rsidRPr="00714701" w:rsidRDefault="00714701" w:rsidP="00714701">
      <w:pPr>
        <w:spacing w:after="0" w:line="298" w:lineRule="exact"/>
        <w:ind w:left="160" w:firstLine="700"/>
        <w:jc w:val="both"/>
        <w:rPr>
          <w:rFonts w:ascii="Times New Roman" w:hAnsi="Times New Roman"/>
          <w:sz w:val="27"/>
          <w:szCs w:val="27"/>
        </w:rPr>
      </w:pPr>
      <w:r w:rsidRPr="00AF3A51">
        <w:rPr>
          <w:rFonts w:ascii="Times New Roman" w:hAnsi="Times New Roman"/>
          <w:color w:val="000000"/>
          <w:sz w:val="26"/>
          <w:szCs w:val="26"/>
        </w:rPr>
        <w:t xml:space="preserve">У вказаному суді суддя Римар І.А. та суддя Лебединський С.Й </w:t>
      </w:r>
      <w:r w:rsidR="00AF3A51" w:rsidRPr="00AF3A51">
        <w:rPr>
          <w:rFonts w:ascii="Times New Roman" w:hAnsi="Times New Roman"/>
          <w:color w:val="000000"/>
          <w:sz w:val="26"/>
          <w:szCs w:val="26"/>
        </w:rPr>
        <w:t>–</w:t>
      </w:r>
      <w:r w:rsidRPr="00AF3A51">
        <w:rPr>
          <w:rFonts w:ascii="Times New Roman" w:hAnsi="Times New Roman"/>
          <w:color w:val="000000"/>
          <w:sz w:val="26"/>
          <w:szCs w:val="26"/>
        </w:rPr>
        <w:t xml:space="preserve"> слідчі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судді,</w:t>
      </w:r>
      <w:r w:rsidR="00AF3A51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у разі розгляду слідчим суддею Лебединським С.Й. матеріалів про застосування заходів забезпечення кримінального провадження, та у разі відрядження судді </w:t>
      </w:r>
      <w:r w:rsidRPr="00AF3A51">
        <w:rPr>
          <w:rFonts w:ascii="Times New Roman" w:hAnsi="Times New Roman"/>
          <w:color w:val="000000"/>
          <w:sz w:val="26"/>
          <w:szCs w:val="26"/>
        </w:rPr>
        <w:t>Римаря І.А. у зазначеному суді залишаться два судді, що призведе до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неможливості утворення колегії суддів.</w:t>
      </w:r>
    </w:p>
    <w:p w:rsidR="00714701" w:rsidRPr="00714701" w:rsidRDefault="00714701" w:rsidP="00714701">
      <w:pPr>
        <w:spacing w:after="0" w:line="298" w:lineRule="exact"/>
        <w:ind w:left="160" w:firstLine="70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У 2016 році змінювалася територіальна підсудність щодо розгляду 4 справ,</w:t>
      </w:r>
      <w:r w:rsidR="002E0203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у 2017 </w:t>
      </w:r>
      <w:r w:rsidR="002E0203">
        <w:rPr>
          <w:rFonts w:ascii="Times New Roman" w:hAnsi="Times New Roman"/>
          <w:color w:val="000000"/>
          <w:sz w:val="27"/>
          <w:szCs w:val="27"/>
        </w:rPr>
        <w:t>–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2 справ.</w:t>
      </w:r>
    </w:p>
    <w:p w:rsidR="00714701" w:rsidRPr="00714701" w:rsidRDefault="00714701" w:rsidP="00714701">
      <w:pPr>
        <w:spacing w:after="0" w:line="293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lastRenderedPageBreak/>
        <w:t xml:space="preserve">Заслухавши доповідача, пояснення суддів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Мандра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О.В.,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В.В. та дослідивши наявні в розпорядженні Комісії матеріали, врахувавши якість розгляду справ суддями Авраменком О.В.,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Мандром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О.В.,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В.В.,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Решетнік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Т.О., Римарем І.А., їх стаж роботи на посаді судді, інформацію про стан здійснення правосуддя в 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внесення до Вищої ради правосуддя подання про відрядження судді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В.В. до Шевченківського районного суду м. Києва для здійснення правосуддя та про відмову у внесенні подання про відрядження до зазначеного суду суддів Авраменка О.В.,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Мандра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О.В.,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Решетнік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Т.О., Римаря І.А.</w:t>
      </w:r>
    </w:p>
    <w:p w:rsidR="00714701" w:rsidRDefault="00714701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Керуючись статтями 55, 82, 93 Закону України «Про судоустрій і статус </w:t>
      </w:r>
      <w:r w:rsidRPr="00DE09A0">
        <w:rPr>
          <w:rFonts w:ascii="Times New Roman" w:hAnsi="Times New Roman"/>
          <w:color w:val="000000"/>
          <w:sz w:val="26"/>
          <w:szCs w:val="26"/>
        </w:rPr>
        <w:t>суддів», Порядком відрядження судді до іншого суду того самого рівня і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спеціалізації </w:t>
      </w:r>
      <w:r w:rsidRPr="00DE09A0">
        <w:rPr>
          <w:rFonts w:ascii="Times New Roman" w:hAnsi="Times New Roman"/>
          <w:color w:val="000000"/>
          <w:sz w:val="26"/>
          <w:szCs w:val="26"/>
        </w:rPr>
        <w:t>(як тимчасового переведення), затвердженим рішенням Вищої ради правосуддя від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24 січня 2017 року № 54/0/15-17, Комісія</w:t>
      </w:r>
    </w:p>
    <w:p w:rsidR="00D33C87" w:rsidRPr="00714701" w:rsidRDefault="00D33C87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</w:p>
    <w:p w:rsidR="00714701" w:rsidRDefault="00714701" w:rsidP="00714701">
      <w:pPr>
        <w:spacing w:after="0" w:line="250" w:lineRule="exact"/>
        <w:ind w:left="4660"/>
        <w:jc w:val="both"/>
        <w:rPr>
          <w:rFonts w:ascii="Times New Roman" w:hAnsi="Times New Roman"/>
          <w:color w:val="000000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вирішила:</w:t>
      </w:r>
    </w:p>
    <w:p w:rsidR="00201782" w:rsidRDefault="00201782" w:rsidP="00714701">
      <w:pPr>
        <w:spacing w:after="0" w:line="250" w:lineRule="exact"/>
        <w:ind w:left="4660"/>
        <w:jc w:val="both"/>
        <w:rPr>
          <w:rFonts w:ascii="Times New Roman" w:hAnsi="Times New Roman"/>
          <w:sz w:val="27"/>
          <w:szCs w:val="27"/>
        </w:rPr>
      </w:pPr>
    </w:p>
    <w:p w:rsidR="00D33C87" w:rsidRPr="00714701" w:rsidRDefault="00D33C87" w:rsidP="00714701">
      <w:pPr>
        <w:spacing w:after="0" w:line="250" w:lineRule="exact"/>
        <w:ind w:left="4660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714701" w:rsidRPr="00714701" w:rsidRDefault="00714701" w:rsidP="00714701">
      <w:pPr>
        <w:spacing w:after="0" w:line="298" w:lineRule="exact"/>
        <w:ind w:left="2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внести до Вищої ради правосуддя подання про відрядження до Шевченківського районного суду м. Києва для здійснення правосуддя строком на</w:t>
      </w:r>
      <w:r w:rsidR="00DE09A0">
        <w:rPr>
          <w:rFonts w:ascii="Times New Roman" w:hAnsi="Times New Roman"/>
          <w:color w:val="000000"/>
          <w:sz w:val="27"/>
          <w:szCs w:val="27"/>
        </w:rPr>
        <w:br/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шість місяців судді Кіровського районного суду м. Кіровограда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Мохонько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Віталіни Володимирівни.</w:t>
      </w:r>
    </w:p>
    <w:p w:rsidR="00714701" w:rsidRPr="00714701" w:rsidRDefault="00714701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  <w:r w:rsidRPr="00DE09A0">
        <w:rPr>
          <w:rFonts w:ascii="Times New Roman" w:hAnsi="Times New Roman"/>
          <w:color w:val="000000"/>
          <w:sz w:val="26"/>
          <w:szCs w:val="26"/>
        </w:rPr>
        <w:t>Відмовити у внесенні подання про відрядження до Шевченківського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районного суду м. Києва:</w:t>
      </w:r>
    </w:p>
    <w:p w:rsidR="00714701" w:rsidRPr="00714701" w:rsidRDefault="00714701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судді Олександрійського міськрайонного суду Кіровоградської області Авраменка Олександра Володимировича;</w:t>
      </w:r>
    </w:p>
    <w:p w:rsidR="00714701" w:rsidRPr="00714701" w:rsidRDefault="00714701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 xml:space="preserve">судді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Чуднівського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районного суду Житомирської області </w:t>
      </w:r>
      <w:proofErr w:type="spellStart"/>
      <w:r w:rsidRPr="00714701">
        <w:rPr>
          <w:rFonts w:ascii="Times New Roman" w:hAnsi="Times New Roman"/>
          <w:color w:val="000000"/>
          <w:sz w:val="27"/>
          <w:szCs w:val="27"/>
        </w:rPr>
        <w:t>Мандра</w:t>
      </w:r>
      <w:proofErr w:type="spellEnd"/>
      <w:r w:rsidRPr="00714701">
        <w:rPr>
          <w:rFonts w:ascii="Times New Roman" w:hAnsi="Times New Roman"/>
          <w:color w:val="000000"/>
          <w:sz w:val="27"/>
          <w:szCs w:val="27"/>
        </w:rPr>
        <w:t xml:space="preserve"> Олега Вікторовича;</w:t>
      </w:r>
    </w:p>
    <w:p w:rsidR="00714701" w:rsidRPr="00714701" w:rsidRDefault="00714701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  <w:r w:rsidRPr="00DE09A0">
        <w:rPr>
          <w:rFonts w:ascii="Times New Roman" w:hAnsi="Times New Roman"/>
          <w:color w:val="000000"/>
          <w:sz w:val="26"/>
          <w:szCs w:val="26"/>
        </w:rPr>
        <w:t>судді Дніпровського районного суду м. Дніпродзержинська</w:t>
      </w:r>
      <w:r w:rsidRPr="00714701">
        <w:rPr>
          <w:rFonts w:ascii="Times New Roman" w:hAnsi="Times New Roman"/>
          <w:color w:val="000000"/>
          <w:sz w:val="27"/>
          <w:szCs w:val="27"/>
        </w:rPr>
        <w:t xml:space="preserve"> Дніпропетровської області </w:t>
      </w:r>
      <w:r w:rsidRPr="00714701">
        <w:rPr>
          <w:rFonts w:ascii="Times New Roman" w:hAnsi="Times New Roman"/>
          <w:color w:val="000000"/>
          <w:sz w:val="27"/>
          <w:szCs w:val="27"/>
          <w:lang w:val="ru-RU"/>
        </w:rPr>
        <w:t xml:space="preserve">Решетник </w:t>
      </w:r>
      <w:r w:rsidRPr="00714701">
        <w:rPr>
          <w:rFonts w:ascii="Times New Roman" w:hAnsi="Times New Roman"/>
          <w:color w:val="000000"/>
          <w:sz w:val="27"/>
          <w:szCs w:val="27"/>
        </w:rPr>
        <w:t>Тетяни Олександрівни;</w:t>
      </w:r>
    </w:p>
    <w:p w:rsidR="00714701" w:rsidRPr="00714701" w:rsidRDefault="00714701" w:rsidP="00714701">
      <w:pPr>
        <w:spacing w:after="0" w:line="298" w:lineRule="exact"/>
        <w:ind w:left="20" w:firstLine="780"/>
        <w:jc w:val="both"/>
        <w:rPr>
          <w:rFonts w:ascii="Times New Roman" w:hAnsi="Times New Roman"/>
          <w:sz w:val="27"/>
          <w:szCs w:val="27"/>
        </w:rPr>
      </w:pPr>
      <w:r w:rsidRPr="00714701">
        <w:rPr>
          <w:rFonts w:ascii="Times New Roman" w:hAnsi="Times New Roman"/>
          <w:color w:val="000000"/>
          <w:sz w:val="27"/>
          <w:szCs w:val="27"/>
        </w:rPr>
        <w:t>судді Березівського районного суду Одеської області Римаря Ігоря Анатолійовича.</w:t>
      </w:r>
    </w:p>
    <w:p w:rsidR="002D5CC7" w:rsidRDefault="002D5CC7" w:rsidP="0071470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71470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71470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09A0" w:rsidRDefault="00DE09A0" w:rsidP="00DE09A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Устименко</w:t>
      </w:r>
    </w:p>
    <w:p w:rsidR="00DE09A0" w:rsidRDefault="00DE09A0" w:rsidP="00DE09A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E09A0" w:rsidRDefault="00DE09A0" w:rsidP="00DE09A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DE09A0" w:rsidRDefault="00DE09A0" w:rsidP="00DE09A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E09A0" w:rsidRDefault="00DE09A0" w:rsidP="00DE09A0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DE09A0" w:rsidRDefault="00DE09A0" w:rsidP="00DE09A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E09A0" w:rsidRDefault="00DE09A0" w:rsidP="00DE09A0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DE09A0" w:rsidRDefault="00DE09A0" w:rsidP="00DE09A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E09A0" w:rsidRDefault="00DE09A0" w:rsidP="00DE09A0">
      <w:pPr>
        <w:widowControl w:val="0"/>
        <w:spacing w:after="0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DE09A0" w:rsidRDefault="00DE09A0" w:rsidP="00DE09A0">
      <w:pPr>
        <w:widowControl w:val="0"/>
        <w:spacing w:after="0" w:line="240" w:lineRule="auto"/>
        <w:ind w:left="7797" w:hanging="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E09A0" w:rsidRDefault="00DE09A0" w:rsidP="00DE09A0">
      <w:pPr>
        <w:widowControl w:val="0"/>
        <w:spacing w:after="0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6F76D3" w:rsidRDefault="006F76D3" w:rsidP="00714701">
      <w:pPr>
        <w:pStyle w:val="21"/>
        <w:shd w:val="clear" w:color="auto" w:fill="auto"/>
        <w:spacing w:after="240" w:line="298" w:lineRule="exact"/>
        <w:jc w:val="both"/>
        <w:rPr>
          <w:color w:val="000000"/>
          <w:sz w:val="24"/>
          <w:szCs w:val="24"/>
        </w:rPr>
      </w:pPr>
    </w:p>
    <w:sectPr w:rsidR="006F76D3" w:rsidSect="002E0203">
      <w:headerReference w:type="default" r:id="rId9"/>
      <w:pgSz w:w="11906" w:h="16838"/>
      <w:pgMar w:top="850" w:right="707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2D" w:rsidRDefault="008F292D" w:rsidP="002F156E">
      <w:pPr>
        <w:spacing w:after="0" w:line="240" w:lineRule="auto"/>
      </w:pPr>
      <w:r>
        <w:separator/>
      </w:r>
    </w:p>
  </w:endnote>
  <w:endnote w:type="continuationSeparator" w:id="0">
    <w:p w:rsidR="008F292D" w:rsidRDefault="008F292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2D" w:rsidRDefault="008F292D" w:rsidP="002F156E">
      <w:pPr>
        <w:spacing w:after="0" w:line="240" w:lineRule="auto"/>
      </w:pPr>
      <w:r>
        <w:separator/>
      </w:r>
    </w:p>
  </w:footnote>
  <w:footnote w:type="continuationSeparator" w:id="0">
    <w:p w:rsidR="008F292D" w:rsidRDefault="008F292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C87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DE6C2D"/>
    <w:multiLevelType w:val="multilevel"/>
    <w:tmpl w:val="723A77EA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1782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0203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7864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470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292D"/>
    <w:rsid w:val="008F3077"/>
    <w:rsid w:val="009122FC"/>
    <w:rsid w:val="00923901"/>
    <w:rsid w:val="00924D9B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F3A51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3C87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09A0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14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47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14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47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315</cp:revision>
  <dcterms:created xsi:type="dcterms:W3CDTF">2020-08-21T08:05:00Z</dcterms:created>
  <dcterms:modified xsi:type="dcterms:W3CDTF">2021-03-10T12:01:00Z</dcterms:modified>
</cp:coreProperties>
</file>