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EA" w:rsidRPr="001002C1" w:rsidRDefault="000A35EA" w:rsidP="001002C1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1002C1">
        <w:rPr>
          <w:rFonts w:ascii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769C0AF6" wp14:editId="5B5D793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EA" w:rsidRPr="001002C1" w:rsidRDefault="000A35EA" w:rsidP="001002C1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1002C1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0A35EA" w:rsidRPr="001002C1" w:rsidRDefault="000A35EA" w:rsidP="001002C1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0A35EA" w:rsidRPr="001002C1" w:rsidRDefault="0008766E" w:rsidP="004B5700">
      <w:pPr>
        <w:tabs>
          <w:tab w:val="left" w:pos="8752"/>
        </w:tabs>
        <w:ind w:left="40" w:firstLine="52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06 березня </w:t>
      </w:r>
      <w:r w:rsidR="000A35EA" w:rsidRPr="001002C1">
        <w:rPr>
          <w:rFonts w:ascii="Times New Roman" w:eastAsia="Times New Roman" w:hAnsi="Times New Roman" w:cs="Times New Roman"/>
          <w:sz w:val="25"/>
          <w:szCs w:val="25"/>
        </w:rPr>
        <w:t>2019 року</w:t>
      </w:r>
      <w:r w:rsidR="000A35EA" w:rsidRPr="001002C1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1002C1" w:rsidRPr="0008766E" w:rsidRDefault="000A35EA" w:rsidP="004B5700">
      <w:pPr>
        <w:keepNext/>
        <w:keepLines/>
        <w:ind w:right="20" w:firstLine="527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1002C1">
        <w:rPr>
          <w:rStyle w:val="3pt"/>
          <w:rFonts w:eastAsia="Courier New"/>
          <w:sz w:val="25"/>
          <w:szCs w:val="25"/>
        </w:rPr>
        <w:t>РІШЕННЯ</w:t>
      </w:r>
      <w:r w:rsidRPr="001002C1">
        <w:rPr>
          <w:rFonts w:ascii="Times New Roman" w:hAnsi="Times New Roman" w:cs="Times New Roman"/>
          <w:sz w:val="25"/>
          <w:szCs w:val="25"/>
        </w:rPr>
        <w:t xml:space="preserve"> № </w:t>
      </w:r>
      <w:r w:rsidRPr="001002C1">
        <w:rPr>
          <w:rFonts w:ascii="Times New Roman" w:hAnsi="Times New Roman" w:cs="Times New Roman"/>
          <w:sz w:val="25"/>
          <w:szCs w:val="25"/>
          <w:u w:val="single"/>
        </w:rPr>
        <w:t>341/вс-19</w:t>
      </w:r>
    </w:p>
    <w:p w:rsidR="001D27C2" w:rsidRPr="00102082" w:rsidRDefault="001D27C2" w:rsidP="004B5700">
      <w:pPr>
        <w:ind w:firstLine="527"/>
        <w:rPr>
          <w:rFonts w:ascii="Times New Roman" w:hAnsi="Times New Roman" w:cs="Times New Roman"/>
          <w:sz w:val="25"/>
          <w:szCs w:val="25"/>
        </w:rPr>
      </w:pPr>
    </w:p>
    <w:p w:rsidR="001D27C2" w:rsidRPr="00102082" w:rsidRDefault="00376FB9" w:rsidP="000F14D6">
      <w:pPr>
        <w:pStyle w:val="2"/>
        <w:shd w:val="clear" w:color="auto" w:fill="auto"/>
        <w:spacing w:before="0" w:after="0" w:line="240" w:lineRule="auto"/>
        <w:ind w:left="20" w:hanging="20"/>
        <w:rPr>
          <w:sz w:val="25"/>
          <w:szCs w:val="25"/>
        </w:rPr>
      </w:pPr>
      <w:r w:rsidRPr="001002C1">
        <w:rPr>
          <w:sz w:val="25"/>
          <w:szCs w:val="25"/>
        </w:rPr>
        <w:t>Вища кваліфікаційна комісія суддів України у складі колегії:</w:t>
      </w:r>
    </w:p>
    <w:p w:rsidR="001002C1" w:rsidRPr="00102082" w:rsidRDefault="001002C1" w:rsidP="000F14D6">
      <w:pPr>
        <w:pStyle w:val="2"/>
        <w:shd w:val="clear" w:color="auto" w:fill="auto"/>
        <w:spacing w:before="0" w:after="0" w:line="240" w:lineRule="auto"/>
        <w:ind w:left="20" w:hanging="20"/>
        <w:rPr>
          <w:sz w:val="25"/>
          <w:szCs w:val="25"/>
        </w:rPr>
      </w:pPr>
    </w:p>
    <w:p w:rsidR="001D27C2" w:rsidRPr="00102082" w:rsidRDefault="00376FB9" w:rsidP="000F14D6">
      <w:pPr>
        <w:pStyle w:val="2"/>
        <w:shd w:val="clear" w:color="auto" w:fill="auto"/>
        <w:spacing w:before="0" w:after="0" w:line="240" w:lineRule="auto"/>
        <w:ind w:left="20" w:hanging="20"/>
        <w:rPr>
          <w:sz w:val="25"/>
          <w:szCs w:val="25"/>
        </w:rPr>
      </w:pPr>
      <w:r w:rsidRPr="001002C1">
        <w:rPr>
          <w:sz w:val="25"/>
          <w:szCs w:val="25"/>
        </w:rPr>
        <w:t xml:space="preserve">головуючого - </w:t>
      </w:r>
      <w:proofErr w:type="spellStart"/>
      <w:r w:rsidRPr="001002C1">
        <w:rPr>
          <w:sz w:val="25"/>
          <w:szCs w:val="25"/>
        </w:rPr>
        <w:t>Мішина</w:t>
      </w:r>
      <w:proofErr w:type="spellEnd"/>
      <w:r w:rsidRPr="001002C1">
        <w:rPr>
          <w:sz w:val="25"/>
          <w:szCs w:val="25"/>
        </w:rPr>
        <w:t xml:space="preserve"> М.І.,</w:t>
      </w:r>
    </w:p>
    <w:p w:rsidR="001002C1" w:rsidRPr="00102082" w:rsidRDefault="001002C1" w:rsidP="000F14D6">
      <w:pPr>
        <w:pStyle w:val="2"/>
        <w:shd w:val="clear" w:color="auto" w:fill="auto"/>
        <w:spacing w:before="0" w:after="0" w:line="240" w:lineRule="auto"/>
        <w:ind w:left="20" w:hanging="20"/>
        <w:rPr>
          <w:sz w:val="25"/>
          <w:szCs w:val="25"/>
        </w:rPr>
      </w:pPr>
    </w:p>
    <w:p w:rsidR="001D27C2" w:rsidRPr="00102082" w:rsidRDefault="00376FB9" w:rsidP="000F14D6">
      <w:pPr>
        <w:pStyle w:val="2"/>
        <w:shd w:val="clear" w:color="auto" w:fill="auto"/>
        <w:spacing w:before="0" w:after="0" w:line="240" w:lineRule="auto"/>
        <w:ind w:left="20" w:hanging="20"/>
        <w:rPr>
          <w:sz w:val="25"/>
          <w:szCs w:val="25"/>
        </w:rPr>
      </w:pPr>
      <w:r w:rsidRPr="001002C1">
        <w:rPr>
          <w:sz w:val="25"/>
          <w:szCs w:val="25"/>
        </w:rPr>
        <w:t>членів Комісії: Василенка А.В., Гладія С.В.,</w:t>
      </w:r>
    </w:p>
    <w:p w:rsidR="001002C1" w:rsidRPr="00102082" w:rsidRDefault="001002C1" w:rsidP="004B5700">
      <w:pPr>
        <w:pStyle w:val="2"/>
        <w:shd w:val="clear" w:color="auto" w:fill="auto"/>
        <w:spacing w:before="0" w:after="0" w:line="240" w:lineRule="auto"/>
        <w:ind w:left="20" w:firstLine="527"/>
        <w:rPr>
          <w:sz w:val="25"/>
          <w:szCs w:val="25"/>
        </w:rPr>
      </w:pPr>
    </w:p>
    <w:p w:rsidR="001D27C2" w:rsidRPr="001002C1" w:rsidRDefault="00376FB9" w:rsidP="000F14D6">
      <w:pPr>
        <w:pStyle w:val="2"/>
        <w:shd w:val="clear" w:color="auto" w:fill="auto"/>
        <w:spacing w:before="0" w:after="275" w:line="240" w:lineRule="auto"/>
        <w:ind w:left="20" w:right="20" w:hanging="20"/>
        <w:rPr>
          <w:sz w:val="25"/>
          <w:szCs w:val="25"/>
        </w:rPr>
      </w:pPr>
      <w:r w:rsidRPr="001002C1">
        <w:rPr>
          <w:sz w:val="25"/>
          <w:szCs w:val="25"/>
        </w:rPr>
        <w:t xml:space="preserve">розглянувши питання про визначення результатів кваліфікаційного оцінювання </w:t>
      </w:r>
      <w:r w:rsidR="000F14D6">
        <w:rPr>
          <w:sz w:val="25"/>
          <w:szCs w:val="25"/>
        </w:rPr>
        <w:t xml:space="preserve">      </w:t>
      </w:r>
      <w:r w:rsidRPr="001002C1">
        <w:rPr>
          <w:sz w:val="25"/>
          <w:szCs w:val="25"/>
        </w:rPr>
        <w:t>кандидата на зайняття вакантної посади судді Апеляційної палати Вищого антикорупційного суду Чорненької Даниїли Степанівни у межах конкурсу, оголошеного Вищою кваліфікаційною комісією суддів України 02 серпня 2018 року,</w:t>
      </w:r>
    </w:p>
    <w:p w:rsidR="001D27C2" w:rsidRPr="001002C1" w:rsidRDefault="00376FB9" w:rsidP="004B5700">
      <w:pPr>
        <w:pStyle w:val="2"/>
        <w:shd w:val="clear" w:color="auto" w:fill="auto"/>
        <w:spacing w:before="0" w:after="264" w:line="240" w:lineRule="auto"/>
        <w:ind w:right="40" w:firstLine="527"/>
        <w:jc w:val="center"/>
        <w:rPr>
          <w:sz w:val="25"/>
          <w:szCs w:val="25"/>
        </w:rPr>
      </w:pPr>
      <w:r w:rsidRPr="001002C1">
        <w:rPr>
          <w:sz w:val="25"/>
          <w:szCs w:val="25"/>
        </w:rPr>
        <w:t>встановила: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Р</w:t>
      </w:r>
      <w:r w:rsidRPr="001002C1">
        <w:rPr>
          <w:rStyle w:val="11"/>
          <w:sz w:val="25"/>
          <w:szCs w:val="25"/>
          <w:u w:val="none"/>
        </w:rPr>
        <w:t>іш</w:t>
      </w:r>
      <w:r w:rsidRPr="001002C1">
        <w:rPr>
          <w:sz w:val="25"/>
          <w:szCs w:val="25"/>
        </w:rPr>
        <w:t xml:space="preserve">енням Комісії від 02 серпня 2018 року № 186/зп-18 оголошено конкурс на 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>зайняття 39 вакантних посад суддів Вищого антикорупційного суду, з яких 27 посад</w:t>
      </w:r>
      <w:r w:rsidR="000F14D6">
        <w:rPr>
          <w:sz w:val="25"/>
          <w:szCs w:val="25"/>
        </w:rPr>
        <w:t xml:space="preserve">    </w:t>
      </w:r>
      <w:r w:rsidRPr="001002C1">
        <w:rPr>
          <w:sz w:val="25"/>
          <w:szCs w:val="25"/>
        </w:rPr>
        <w:t xml:space="preserve"> суддів до Вищого антикорупційного суду та 12 посад суддів до Апеляційної палати</w:t>
      </w:r>
      <w:r w:rsidR="000F14D6">
        <w:rPr>
          <w:sz w:val="25"/>
          <w:szCs w:val="25"/>
        </w:rPr>
        <w:t xml:space="preserve">   </w:t>
      </w:r>
      <w:r w:rsidRPr="001002C1">
        <w:rPr>
          <w:sz w:val="25"/>
          <w:szCs w:val="25"/>
        </w:rPr>
        <w:t xml:space="preserve"> Вищого антикорупційного суду.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Згідно з частиною одинадцятою статті 79 Закону України «Про судоустрій і статус суддів» від 02 червня 2016 року № 1402-VIII (далі </w:t>
      </w:r>
      <w:r w:rsidR="001002C1">
        <w:rPr>
          <w:sz w:val="25"/>
          <w:szCs w:val="25"/>
        </w:rPr>
        <w:t>–</w:t>
      </w:r>
      <w:r w:rsidRPr="001002C1">
        <w:rPr>
          <w:sz w:val="25"/>
          <w:szCs w:val="25"/>
        </w:rPr>
        <w:t xml:space="preserve"> Закон) Комісія проводить такий конкурс на основі рейтингу учасників за результатами кваліфікаційного оцінювання.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Чорненька Д.С. 10 вересня 2018 року звернулася до Комісії із заявою про допуск </w:t>
      </w:r>
      <w:r w:rsidR="000F14D6">
        <w:rPr>
          <w:sz w:val="25"/>
          <w:szCs w:val="25"/>
        </w:rPr>
        <w:t xml:space="preserve">       </w:t>
      </w:r>
      <w:r w:rsidRPr="001002C1">
        <w:rPr>
          <w:sz w:val="25"/>
          <w:szCs w:val="25"/>
        </w:rPr>
        <w:t>до участі в конкурсі на зайняття вакантної посади судді Апеляційної палати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першого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Рішенням Комісії у складі колегії від 26 жовтня 2018 року № 246/вс-18 </w:t>
      </w:r>
      <w:r w:rsidR="001002C1">
        <w:rPr>
          <w:sz w:val="25"/>
          <w:szCs w:val="25"/>
        </w:rPr>
        <w:t xml:space="preserve">               </w:t>
      </w:r>
      <w:r w:rsidRPr="001002C1">
        <w:rPr>
          <w:sz w:val="25"/>
          <w:szCs w:val="25"/>
        </w:rPr>
        <w:t>Чорненьку Д.С. допущено до проходження кваліфікаційного оцінювання для участі у конкурсі на зайняття вакантних посад суддів Апеляційної палати Вищого антикорупційного суду.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Комісією 18 жовтня 2018 року ухвалено рішення № 230/зп-18 про призначення кваліфікаційного оцінювання кандидатів у межах конкурсу на зайняття 27 вакантних</w:t>
      </w:r>
      <w:r w:rsidR="000F14D6">
        <w:rPr>
          <w:sz w:val="25"/>
          <w:szCs w:val="25"/>
        </w:rPr>
        <w:t xml:space="preserve">    </w:t>
      </w:r>
      <w:r w:rsidRPr="001002C1">
        <w:rPr>
          <w:sz w:val="25"/>
          <w:szCs w:val="25"/>
        </w:rPr>
        <w:t xml:space="preserve"> посад суддів Вищого антикорупційного суду та 12 вакантних посад суддів Апеляційної палати Вищого антикорупційного суду.</w:t>
      </w:r>
    </w:p>
    <w:p w:rsid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Відповідно до частин першої та другої статті 83 Закону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правосуддя у відповідному суді</w:t>
      </w:r>
      <w:r w:rsidRPr="001002C1">
        <w:rPr>
          <w:sz w:val="25"/>
          <w:szCs w:val="25"/>
        </w:rPr>
        <w:br w:type="page"/>
      </w:r>
    </w:p>
    <w:p w:rsidR="00102082" w:rsidRDefault="00102082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</w:p>
    <w:p w:rsidR="001D27C2" w:rsidRPr="001002C1" w:rsidRDefault="00376FB9" w:rsidP="000F14D6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  <w:r w:rsidRPr="001002C1">
        <w:rPr>
          <w:sz w:val="25"/>
          <w:szCs w:val="25"/>
        </w:rPr>
        <w:t>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Частиною першою статті 85 Закону передбачено, що кваліфікаційне оцінювання включає такі етапи:</w:t>
      </w:r>
    </w:p>
    <w:p w:rsidR="001D27C2" w:rsidRPr="001002C1" w:rsidRDefault="00376FB9" w:rsidP="004B5700">
      <w:pPr>
        <w:pStyle w:val="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складення іспиту (складення анонімного письмового тестування та виконання практичного завдання);</w:t>
      </w:r>
    </w:p>
    <w:p w:rsidR="001D27C2" w:rsidRPr="001002C1" w:rsidRDefault="00376FB9" w:rsidP="004B5700">
      <w:pPr>
        <w:pStyle w:val="2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40" w:lineRule="auto"/>
        <w:ind w:left="20" w:firstLine="527"/>
        <w:rPr>
          <w:sz w:val="25"/>
          <w:szCs w:val="25"/>
        </w:rPr>
      </w:pPr>
      <w:r w:rsidRPr="001002C1">
        <w:rPr>
          <w:sz w:val="25"/>
          <w:szCs w:val="25"/>
        </w:rPr>
        <w:t>дослідження досьє та проведення співбесіди.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Згідно з пунктом 6.4 Положення про проведення конкурсу на зайняття вакантної посади судді, затвердженого рішенням Комісії від 02 листопада 2016 року № 141/зп-16 </w:t>
      </w:r>
      <w:r w:rsidR="000F14D6">
        <w:rPr>
          <w:sz w:val="25"/>
          <w:szCs w:val="25"/>
        </w:rPr>
        <w:t xml:space="preserve">      </w:t>
      </w:r>
      <w:r w:rsidRPr="001002C1">
        <w:rPr>
          <w:sz w:val="25"/>
          <w:szCs w:val="25"/>
        </w:rPr>
        <w:t xml:space="preserve">(зі змінами), кваліфікаційне оцінювання проводиться відповідно до порядку та </w:t>
      </w:r>
      <w:r w:rsidR="000F14D6">
        <w:rPr>
          <w:sz w:val="25"/>
          <w:szCs w:val="25"/>
        </w:rPr>
        <w:t xml:space="preserve">     </w:t>
      </w:r>
      <w:r w:rsidRPr="001002C1">
        <w:rPr>
          <w:sz w:val="25"/>
          <w:szCs w:val="25"/>
        </w:rPr>
        <w:t>методології кваліфікаційного оцінювання.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Відповідно до пунктів 1, 2 глави 6 розділу II Положення про порядок та </w:t>
      </w:r>
      <w:r w:rsidR="000F14D6">
        <w:rPr>
          <w:sz w:val="25"/>
          <w:szCs w:val="25"/>
        </w:rPr>
        <w:t xml:space="preserve">     </w:t>
      </w:r>
      <w:r w:rsidRPr="001002C1">
        <w:rPr>
          <w:sz w:val="25"/>
          <w:szCs w:val="25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у редакції рішення Комісії від 13 лютого </w:t>
      </w:r>
      <w:r w:rsidR="001002C1">
        <w:rPr>
          <w:sz w:val="25"/>
          <w:szCs w:val="25"/>
        </w:rPr>
        <w:t xml:space="preserve">                 </w:t>
      </w:r>
      <w:r w:rsidRPr="001002C1">
        <w:rPr>
          <w:sz w:val="25"/>
          <w:szCs w:val="25"/>
        </w:rPr>
        <w:t xml:space="preserve">2018 року № 20/зп-18 (зі змінами) (далі - Положення), встановлення відповідності судді (кандидата на посаду судді) критеріям кваліфікаційного оцінювання здійснюється </w:t>
      </w:r>
      <w:r w:rsidR="000F14D6">
        <w:rPr>
          <w:sz w:val="25"/>
          <w:szCs w:val="25"/>
        </w:rPr>
        <w:t xml:space="preserve">    </w:t>
      </w:r>
      <w:r w:rsidRPr="001002C1">
        <w:rPr>
          <w:sz w:val="25"/>
          <w:szCs w:val="25"/>
        </w:rPr>
        <w:t xml:space="preserve">членами Комісії за їх внутрішнім переконанням відповідно до результатів </w:t>
      </w:r>
      <w:r w:rsidR="000F14D6">
        <w:rPr>
          <w:sz w:val="25"/>
          <w:szCs w:val="25"/>
        </w:rPr>
        <w:t xml:space="preserve">   </w:t>
      </w:r>
      <w:r w:rsidRPr="001002C1">
        <w:rPr>
          <w:sz w:val="25"/>
          <w:szCs w:val="25"/>
        </w:rPr>
        <w:t>кваліфікаційного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оцінювання. Показники відповідності судді (кандидата па посаду судді)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критеріям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кваліфікаційного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оцінювання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досліджуються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окремо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один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від</w:t>
      </w:r>
      <w:r w:rsidR="000F14D6">
        <w:rPr>
          <w:sz w:val="25"/>
          <w:szCs w:val="25"/>
        </w:rPr>
        <w:t xml:space="preserve"> о</w:t>
      </w:r>
      <w:r w:rsidRPr="001002C1">
        <w:rPr>
          <w:sz w:val="25"/>
          <w:szCs w:val="25"/>
        </w:rPr>
        <w:t>дного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та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у сукупності.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Згідно з положеннями частини четвертої статті 8 Закону України «Про Вищий антикорупційний суд» з метою сприяння Вищій кваліфікаційній комісії суддів України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(моралі, чесності, непідкупності) утворено Громадську раду міжнародних експертів.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Рішенням Комісії від 06 листопада 2018 року № 249/зп-18 призначено 6 членів Громадської ради міжнародних експертів (далі </w:t>
      </w:r>
      <w:r w:rsidR="001002C1">
        <w:rPr>
          <w:sz w:val="25"/>
          <w:szCs w:val="25"/>
        </w:rPr>
        <w:t>–</w:t>
      </w:r>
      <w:r w:rsidRPr="001002C1">
        <w:rPr>
          <w:sz w:val="25"/>
          <w:szCs w:val="25"/>
        </w:rPr>
        <w:t xml:space="preserve"> ГРМЕ).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Чорненька Д.С. 12 листопада 2018 року склала анонімне письмове тестування, за результатами якого набрала 80,25 бала. За результатами виконаного практичного </w:t>
      </w:r>
      <w:r w:rsidR="000F14D6">
        <w:rPr>
          <w:sz w:val="25"/>
          <w:szCs w:val="25"/>
        </w:rPr>
        <w:t xml:space="preserve">     </w:t>
      </w:r>
      <w:r w:rsidRPr="001002C1">
        <w:rPr>
          <w:sz w:val="25"/>
          <w:szCs w:val="25"/>
        </w:rPr>
        <w:t>завдання Чорненька Д.С. набрала 77 балів. Загальний результат складеного кандидатом Чорненькою Д.С. іспиту становить 157,25 бала.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Відповідно до частини третьої статті 85 Закону рішенням Комісії від 30 листопада 2018 року № 289/зп-18 призначено проведення тестування особистих морально- психологічних якостей і загальних здібностей 112 учасникам конкурсів на зайняття </w:t>
      </w:r>
      <w:r w:rsidR="001002C1">
        <w:rPr>
          <w:sz w:val="25"/>
          <w:szCs w:val="25"/>
        </w:rPr>
        <w:t xml:space="preserve">                </w:t>
      </w:r>
      <w:r w:rsidRPr="001002C1">
        <w:rPr>
          <w:sz w:val="25"/>
          <w:szCs w:val="25"/>
        </w:rPr>
        <w:t xml:space="preserve">39 вакантних посад суддів Вищого антикорупційного суду та Апеляційної палати </w:t>
      </w:r>
      <w:r w:rsidR="000F14D6">
        <w:rPr>
          <w:sz w:val="25"/>
          <w:szCs w:val="25"/>
        </w:rPr>
        <w:t xml:space="preserve">       </w:t>
      </w:r>
      <w:r w:rsidRPr="001002C1">
        <w:rPr>
          <w:sz w:val="25"/>
          <w:szCs w:val="25"/>
        </w:rPr>
        <w:t>Вищого антикорупційного суду.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Чорненька Д.С. склала тестування особистих морально-психологічних якостей і загальних здібностей, за результатами якого підготовлено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Комісією 01 лютого 2019 року проведено співбесіду за участі кандидата та </w:t>
      </w:r>
      <w:r w:rsidR="000F14D6">
        <w:rPr>
          <w:sz w:val="25"/>
          <w:szCs w:val="25"/>
        </w:rPr>
        <w:t xml:space="preserve">    </w:t>
      </w:r>
      <w:r w:rsidRPr="001002C1">
        <w:rPr>
          <w:sz w:val="25"/>
          <w:szCs w:val="25"/>
        </w:rPr>
        <w:t>оголошено перерву для прийняття рішення за результатами проведення кваліфікаційного оцінювання.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Комісія, заслухавши доповідача, дослідивши досьє, матеріали, що надійшли за результатами спеціальної перевірки, надані кандидатом пояснення, дійшла таких</w:t>
      </w:r>
      <w:r w:rsidR="000F14D6">
        <w:rPr>
          <w:sz w:val="25"/>
          <w:szCs w:val="25"/>
        </w:rPr>
        <w:t xml:space="preserve">   </w:t>
      </w:r>
      <w:r w:rsidRPr="001002C1">
        <w:rPr>
          <w:sz w:val="25"/>
          <w:szCs w:val="25"/>
        </w:rPr>
        <w:t xml:space="preserve"> висновків.</w:t>
      </w:r>
    </w:p>
    <w:p w:rsidR="001D27C2" w:rsidRPr="001002C1" w:rsidRDefault="00376FB9" w:rsidP="004B5700">
      <w:pPr>
        <w:pStyle w:val="2"/>
        <w:shd w:val="clear" w:color="auto" w:fill="auto"/>
        <w:spacing w:before="0" w:after="24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За критерієм компетентності (професійної, особистої та соціальної) кандидат Чорненька Д.С. набрала 356,25 бала. За цими критеріями кандидата Чорненьку Д.С. оцінено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 Комісією 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на 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підставі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 xml:space="preserve"> 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результатів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 іспиту,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 тестування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 xml:space="preserve"> </w:t>
      </w:r>
      <w:r w:rsidR="000F14D6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>особистих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 </w:t>
      </w:r>
      <w:proofErr w:type="spellStart"/>
      <w:r w:rsidRPr="001002C1">
        <w:rPr>
          <w:sz w:val="25"/>
          <w:szCs w:val="25"/>
        </w:rPr>
        <w:t>морально-</w:t>
      </w:r>
      <w:proofErr w:type="spellEnd"/>
      <w:r w:rsidRPr="001002C1">
        <w:rPr>
          <w:sz w:val="25"/>
          <w:szCs w:val="25"/>
        </w:rPr>
        <w:t xml:space="preserve"> </w:t>
      </w:r>
      <w:r w:rsidR="0008766E">
        <w:rPr>
          <w:rStyle w:val="20"/>
          <w:rFonts w:ascii="Times New Roman" w:hAnsi="Times New Roman" w:cs="Times New Roman"/>
          <w:sz w:val="25"/>
          <w:szCs w:val="25"/>
        </w:rPr>
        <w:t xml:space="preserve">                                           </w:t>
      </w:r>
    </w:p>
    <w:p w:rsidR="0008766E" w:rsidRPr="0008766E" w:rsidRDefault="0008766E" w:rsidP="004B5700">
      <w:pPr>
        <w:pStyle w:val="2"/>
        <w:shd w:val="clear" w:color="auto" w:fill="auto"/>
        <w:spacing w:before="0" w:after="0" w:line="240" w:lineRule="auto"/>
        <w:ind w:left="20" w:right="20" w:firstLine="527"/>
        <w:jc w:val="center"/>
        <w:rPr>
          <w:color w:val="808080" w:themeColor="background1" w:themeShade="80"/>
          <w:sz w:val="22"/>
          <w:szCs w:val="25"/>
        </w:rPr>
      </w:pPr>
      <w:r w:rsidRPr="0008766E">
        <w:rPr>
          <w:color w:val="808080" w:themeColor="background1" w:themeShade="80"/>
          <w:sz w:val="22"/>
          <w:szCs w:val="25"/>
        </w:rPr>
        <w:lastRenderedPageBreak/>
        <w:t>3</w:t>
      </w:r>
    </w:p>
    <w:p w:rsidR="0008766E" w:rsidRDefault="0008766E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</w:p>
    <w:p w:rsidR="001D27C2" w:rsidRPr="001002C1" w:rsidRDefault="00376FB9" w:rsidP="000F14D6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  <w:r w:rsidRPr="001002C1">
        <w:rPr>
          <w:sz w:val="25"/>
          <w:szCs w:val="25"/>
        </w:rPr>
        <w:t>психологічних якостей і загальних здібностей, дослідження інформації, яка міститься в досьє, та співбесіди за показниками, визначеними пунктами 1-7 глави 2 розділу II Положення.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firstLine="527"/>
        <w:rPr>
          <w:sz w:val="25"/>
          <w:szCs w:val="25"/>
        </w:rPr>
      </w:pPr>
      <w:proofErr w:type="spellStart"/>
      <w:r w:rsidRPr="001002C1">
        <w:rPr>
          <w:sz w:val="25"/>
          <w:szCs w:val="25"/>
        </w:rPr>
        <w:t>За</w:t>
      </w:r>
      <w:r w:rsidR="004B5700">
        <w:rPr>
          <w:sz w:val="25"/>
          <w:szCs w:val="25"/>
        </w:rPr>
        <w:t> </w:t>
      </w:r>
      <w:r w:rsidRPr="001002C1">
        <w:rPr>
          <w:sz w:val="25"/>
          <w:szCs w:val="25"/>
        </w:rPr>
        <w:t>критерієм</w:t>
      </w:r>
      <w:r w:rsidR="004B5700">
        <w:rPr>
          <w:sz w:val="25"/>
          <w:szCs w:val="25"/>
        </w:rPr>
        <w:t> </w:t>
      </w:r>
      <w:proofErr w:type="spellEnd"/>
      <w:r w:rsidRPr="001002C1">
        <w:rPr>
          <w:sz w:val="25"/>
          <w:szCs w:val="25"/>
        </w:rPr>
        <w:t>професійної</w:t>
      </w:r>
      <w:r w:rsidR="004B5700">
        <w:rPr>
          <w:sz w:val="25"/>
          <w:szCs w:val="25"/>
        </w:rPr>
        <w:t> </w:t>
      </w:r>
      <w:r w:rsidRPr="001002C1">
        <w:rPr>
          <w:sz w:val="25"/>
          <w:szCs w:val="25"/>
        </w:rPr>
        <w:t>етики,</w:t>
      </w:r>
      <w:proofErr w:type="spellStart"/>
      <w:r w:rsidR="004B5700">
        <w:rPr>
          <w:sz w:val="25"/>
          <w:szCs w:val="25"/>
        </w:rPr>
        <w:t> оціненим </w:t>
      </w:r>
      <w:proofErr w:type="spellEnd"/>
      <w:r w:rsidRPr="001002C1">
        <w:rPr>
          <w:sz w:val="25"/>
          <w:szCs w:val="25"/>
        </w:rPr>
        <w:t>за</w:t>
      </w:r>
      <w:r w:rsidR="004B5700">
        <w:rPr>
          <w:sz w:val="25"/>
          <w:szCs w:val="25"/>
        </w:rPr>
        <w:t> </w:t>
      </w:r>
      <w:r w:rsidRPr="001002C1">
        <w:rPr>
          <w:sz w:val="25"/>
          <w:szCs w:val="25"/>
        </w:rPr>
        <w:t>показниками,</w:t>
      </w:r>
      <w:r w:rsidR="004B5700">
        <w:rPr>
          <w:sz w:val="25"/>
          <w:szCs w:val="25"/>
        </w:rPr>
        <w:t> </w:t>
      </w:r>
      <w:r w:rsidRPr="001002C1">
        <w:rPr>
          <w:sz w:val="25"/>
          <w:szCs w:val="25"/>
        </w:rPr>
        <w:t>визначеними</w:t>
      </w:r>
      <w:r w:rsidR="004B5700">
        <w:rPr>
          <w:sz w:val="25"/>
          <w:szCs w:val="25"/>
        </w:rPr>
        <w:t> </w:t>
      </w:r>
      <w:r w:rsidRPr="001002C1">
        <w:rPr>
          <w:sz w:val="25"/>
          <w:szCs w:val="25"/>
        </w:rPr>
        <w:t>пунктом</w:t>
      </w:r>
      <w:r w:rsidR="004B5700">
        <w:rPr>
          <w:sz w:val="25"/>
          <w:szCs w:val="25"/>
        </w:rPr>
        <w:t xml:space="preserve"> </w:t>
      </w:r>
      <w:r w:rsidRPr="001002C1">
        <w:rPr>
          <w:sz w:val="25"/>
          <w:szCs w:val="25"/>
        </w:rPr>
        <w:t xml:space="preserve">8 глави 2 розділу II Положення, кандидат Чорненька Д.С. набрала 190 балів. За цим критерієм Чорненьку Д.С. оцінено на підставі результатів тестування особистих морально-психологічних якостей і загальних здібностей, дослідження інформації, яка </w:t>
      </w:r>
      <w:r w:rsidR="000F14D6">
        <w:rPr>
          <w:sz w:val="25"/>
          <w:szCs w:val="25"/>
        </w:rPr>
        <w:t xml:space="preserve">                 </w:t>
      </w:r>
      <w:r w:rsidRPr="001002C1">
        <w:rPr>
          <w:sz w:val="25"/>
          <w:szCs w:val="25"/>
        </w:rPr>
        <w:t>міститься у досьє, та співбесіди.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За критерієм доброчесності, оціненим за показниками, визначеними пунктом 9 </w:t>
      </w:r>
      <w:r w:rsidR="000F14D6">
        <w:rPr>
          <w:sz w:val="25"/>
          <w:szCs w:val="25"/>
        </w:rPr>
        <w:t xml:space="preserve">     </w:t>
      </w:r>
      <w:r w:rsidRPr="001002C1">
        <w:rPr>
          <w:sz w:val="25"/>
          <w:szCs w:val="25"/>
        </w:rPr>
        <w:t xml:space="preserve">глави 2 розділу II Положення, кандидат Чорненька Д.С. набрала 150 балів. За цим критерієм Чорненьку Д.С. оцінено на підставі результатів тестування особистих </w:t>
      </w:r>
      <w:r w:rsidR="000F14D6">
        <w:rPr>
          <w:sz w:val="25"/>
          <w:szCs w:val="25"/>
        </w:rPr>
        <w:t xml:space="preserve">           </w:t>
      </w:r>
      <w:r w:rsidRPr="001002C1">
        <w:rPr>
          <w:sz w:val="25"/>
          <w:szCs w:val="25"/>
        </w:rP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За результатами кваліфікаційного оцінювання кандидат на посаду судді </w:t>
      </w:r>
      <w:r w:rsidR="000F14D6">
        <w:rPr>
          <w:sz w:val="25"/>
          <w:szCs w:val="25"/>
        </w:rPr>
        <w:t xml:space="preserve">           </w:t>
      </w:r>
      <w:r w:rsidRPr="001002C1">
        <w:rPr>
          <w:sz w:val="25"/>
          <w:szCs w:val="25"/>
        </w:rPr>
        <w:t>Апеляційної палати Вищого антикорупційного суду Чорненька Д.С. набрала 696,25 бала.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>Таким чином, кандидат підтвердила здатність здійснювати правосуддя в</w:t>
      </w:r>
      <w:r w:rsidR="000F14D6">
        <w:rPr>
          <w:sz w:val="25"/>
          <w:szCs w:val="25"/>
        </w:rPr>
        <w:t xml:space="preserve">     </w:t>
      </w:r>
      <w:r w:rsidRPr="001002C1">
        <w:rPr>
          <w:sz w:val="25"/>
          <w:szCs w:val="25"/>
        </w:rPr>
        <w:t xml:space="preserve"> Апеляційній палаті Вищого антикорупційного суду і досягнула кращого у порівнянні з іншими кандидатами поєднання проявів за критеріями професійної, особистої та </w:t>
      </w:r>
      <w:r w:rsidR="000F14D6">
        <w:rPr>
          <w:sz w:val="25"/>
          <w:szCs w:val="25"/>
        </w:rPr>
        <w:t xml:space="preserve">  </w:t>
      </w:r>
      <w:r w:rsidRPr="001002C1">
        <w:rPr>
          <w:sz w:val="25"/>
          <w:szCs w:val="25"/>
        </w:rPr>
        <w:t xml:space="preserve">соціальної компетентності, професійної етики та доброчесності для зайняття посади </w:t>
      </w:r>
      <w:r w:rsidR="000F14D6">
        <w:rPr>
          <w:sz w:val="25"/>
          <w:szCs w:val="25"/>
        </w:rPr>
        <w:t xml:space="preserve">        </w:t>
      </w:r>
      <w:r w:rsidRPr="001002C1">
        <w:rPr>
          <w:sz w:val="25"/>
          <w:szCs w:val="25"/>
        </w:rPr>
        <w:t>судді цього суду.</w:t>
      </w:r>
    </w:p>
    <w:p w:rsidR="001D27C2" w:rsidRPr="001002C1" w:rsidRDefault="00376FB9" w:rsidP="004B5700">
      <w:pPr>
        <w:pStyle w:val="2"/>
        <w:shd w:val="clear" w:color="auto" w:fill="auto"/>
        <w:spacing w:before="0" w:after="0" w:line="240" w:lineRule="auto"/>
        <w:ind w:left="20" w:right="20" w:firstLine="527"/>
        <w:rPr>
          <w:sz w:val="25"/>
          <w:szCs w:val="25"/>
        </w:rPr>
      </w:pPr>
      <w:r w:rsidRPr="001002C1">
        <w:rPr>
          <w:sz w:val="25"/>
          <w:szCs w:val="25"/>
        </w:rPr>
        <w:t xml:space="preserve">Комісія вважає за доцільне зазначити, що кваліфікаційне оцінювання </w:t>
      </w:r>
      <w:r w:rsidR="0008766E">
        <w:rPr>
          <w:sz w:val="25"/>
          <w:szCs w:val="25"/>
        </w:rPr>
        <w:t xml:space="preserve">                                                    </w:t>
      </w:r>
      <w:r w:rsidRPr="001002C1">
        <w:rPr>
          <w:sz w:val="25"/>
          <w:szCs w:val="25"/>
        </w:rPr>
        <w:t>Чорненької Д.С. проводилося в межах конкурсу на зайняття вакантних посад суддів Вищого антикорупційного суду та Апеляційної палати Вищого антикорупційного суду,</w:t>
      </w:r>
      <w:r w:rsidR="000F14D6">
        <w:rPr>
          <w:sz w:val="25"/>
          <w:szCs w:val="25"/>
        </w:rPr>
        <w:t xml:space="preserve">      </w:t>
      </w:r>
      <w:r w:rsidRPr="001002C1">
        <w:rPr>
          <w:sz w:val="25"/>
          <w:szCs w:val="25"/>
        </w:rPr>
        <w:t xml:space="preserve"> що обумовлювало перевірку кандидата на відповідність найвищим стандартам та </w:t>
      </w:r>
      <w:r w:rsidR="000F14D6">
        <w:rPr>
          <w:sz w:val="25"/>
          <w:szCs w:val="25"/>
        </w:rPr>
        <w:t xml:space="preserve">      </w:t>
      </w:r>
      <w:r w:rsidRPr="001002C1">
        <w:rPr>
          <w:sz w:val="25"/>
          <w:szCs w:val="25"/>
        </w:rPr>
        <w:t>вимагало встановлення відсутності щонайменшого обґрунтованого сумніву в чеснотах майбутнього судді Вищого антикоруп</w:t>
      </w:r>
      <w:bookmarkStart w:id="1" w:name="_GoBack"/>
      <w:r w:rsidRPr="001002C1">
        <w:rPr>
          <w:sz w:val="25"/>
          <w:szCs w:val="25"/>
        </w:rPr>
        <w:t>ц</w:t>
      </w:r>
      <w:bookmarkEnd w:id="1"/>
      <w:r w:rsidRPr="001002C1">
        <w:rPr>
          <w:sz w:val="25"/>
          <w:szCs w:val="25"/>
        </w:rPr>
        <w:t>ійного суду та Апеляційної палати Вищого антикорупційного суду.</w:t>
      </w:r>
    </w:p>
    <w:p w:rsidR="001D27C2" w:rsidRPr="001002C1" w:rsidRDefault="00376FB9" w:rsidP="004B5700">
      <w:pPr>
        <w:pStyle w:val="2"/>
        <w:shd w:val="clear" w:color="auto" w:fill="auto"/>
        <w:spacing w:before="0" w:after="275" w:line="240" w:lineRule="auto"/>
        <w:ind w:left="20" w:right="20" w:firstLine="547"/>
        <w:rPr>
          <w:sz w:val="25"/>
          <w:szCs w:val="25"/>
        </w:rPr>
      </w:pPr>
      <w:r w:rsidRPr="001002C1">
        <w:rPr>
          <w:sz w:val="25"/>
          <w:szCs w:val="25"/>
        </w:rPr>
        <w:t>Ураховуючи викладене, керуючись статтями 8, 9 Закону України «Про Вищий антикорупційний суд», статтями 79, 81, 83-86, 88, 93, 101 Закону, Регламентом Вищої кваліфікаційної комісії суддів України, Положенням, Комісія</w:t>
      </w:r>
    </w:p>
    <w:p w:rsidR="001D27C2" w:rsidRPr="001002C1" w:rsidRDefault="00376FB9" w:rsidP="001002C1">
      <w:pPr>
        <w:pStyle w:val="2"/>
        <w:shd w:val="clear" w:color="auto" w:fill="auto"/>
        <w:spacing w:before="0" w:after="273" w:line="240" w:lineRule="auto"/>
        <w:jc w:val="center"/>
        <w:rPr>
          <w:sz w:val="25"/>
          <w:szCs w:val="25"/>
        </w:rPr>
      </w:pPr>
      <w:r w:rsidRPr="001002C1">
        <w:rPr>
          <w:sz w:val="25"/>
          <w:szCs w:val="25"/>
        </w:rPr>
        <w:t>вирішила:</w:t>
      </w:r>
    </w:p>
    <w:p w:rsidR="001D27C2" w:rsidRPr="001002C1" w:rsidRDefault="00376FB9" w:rsidP="001002C1">
      <w:pPr>
        <w:pStyle w:val="2"/>
        <w:shd w:val="clear" w:color="auto" w:fill="auto"/>
        <w:spacing w:before="0" w:after="0" w:line="240" w:lineRule="auto"/>
        <w:ind w:left="20" w:right="20"/>
        <w:rPr>
          <w:sz w:val="25"/>
          <w:szCs w:val="25"/>
        </w:rPr>
      </w:pPr>
      <w:r w:rsidRPr="001002C1">
        <w:rPr>
          <w:sz w:val="25"/>
          <w:szCs w:val="25"/>
        </w:rPr>
        <w:t>визнати Чорненьку Даниїлу Степанівну такою, що підтвердила здатність здійснювати правосуддя в Апеляційній палаті Вищого антикорупційного суду.</w:t>
      </w:r>
    </w:p>
    <w:p w:rsidR="000A35EA" w:rsidRPr="001002C1" w:rsidRDefault="00376FB9" w:rsidP="001002C1">
      <w:pPr>
        <w:pStyle w:val="2"/>
        <w:shd w:val="clear" w:color="auto" w:fill="auto"/>
        <w:spacing w:before="0" w:after="3" w:line="240" w:lineRule="auto"/>
        <w:ind w:left="20" w:right="20" w:firstLine="700"/>
        <w:rPr>
          <w:sz w:val="25"/>
          <w:szCs w:val="25"/>
          <w:lang w:val="ru-RU"/>
        </w:rPr>
      </w:pPr>
      <w:r w:rsidRPr="001002C1">
        <w:rPr>
          <w:sz w:val="25"/>
          <w:szCs w:val="25"/>
        </w:rPr>
        <w:t>Визначити, що за результатами кваліфікаційного оцінювання кандидат на посаду судді Апеляційної палати Вищого антикорупційного суду Чорненька Даниїла Степанівна</w:t>
      </w:r>
      <w:r w:rsidR="0008766E">
        <w:rPr>
          <w:sz w:val="25"/>
          <w:szCs w:val="25"/>
        </w:rPr>
        <w:t xml:space="preserve"> набрала 696,25 бала</w:t>
      </w:r>
      <w:r w:rsidR="000A35EA" w:rsidRPr="001002C1">
        <w:rPr>
          <w:sz w:val="25"/>
          <w:szCs w:val="25"/>
          <w:lang w:val="ru-RU"/>
        </w:rPr>
        <w:t>.</w:t>
      </w:r>
    </w:p>
    <w:p w:rsidR="000A35EA" w:rsidRPr="0008766E" w:rsidRDefault="000A35EA" w:rsidP="001002C1">
      <w:pPr>
        <w:pStyle w:val="2"/>
        <w:shd w:val="clear" w:color="auto" w:fill="auto"/>
        <w:spacing w:before="0" w:after="3" w:line="240" w:lineRule="auto"/>
        <w:ind w:left="20" w:right="20" w:firstLine="700"/>
        <w:rPr>
          <w:sz w:val="25"/>
          <w:szCs w:val="25"/>
          <w:lang w:val="ru-RU"/>
        </w:rPr>
      </w:pPr>
    </w:p>
    <w:p w:rsidR="000A35EA" w:rsidRPr="001002C1" w:rsidRDefault="000A35EA" w:rsidP="001002C1">
      <w:pPr>
        <w:pStyle w:val="2"/>
        <w:shd w:val="clear" w:color="auto" w:fill="auto"/>
        <w:spacing w:before="0" w:after="57" w:line="240" w:lineRule="auto"/>
        <w:ind w:right="20"/>
        <w:rPr>
          <w:sz w:val="25"/>
          <w:szCs w:val="25"/>
        </w:rPr>
      </w:pP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</w:pPr>
      <w:r w:rsidRPr="001002C1">
        <w:t xml:space="preserve">Головуючий </w:t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  <w:t xml:space="preserve">М.І. </w:t>
      </w:r>
      <w:proofErr w:type="spellStart"/>
      <w:r w:rsidRPr="001002C1">
        <w:t>Мішин</w:t>
      </w:r>
      <w:proofErr w:type="spellEnd"/>
      <w:r w:rsidRPr="001002C1">
        <w:t xml:space="preserve"> </w:t>
      </w: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</w:pP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</w:pP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</w:pPr>
      <w:r w:rsidRPr="001002C1">
        <w:t>Члени Комісії:</w:t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</w:r>
      <w:r w:rsidRPr="001002C1">
        <w:tab/>
        <w:t>А.В. Василенко</w:t>
      </w: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  <w:rPr>
          <w:lang w:val="ru-RU"/>
        </w:rPr>
      </w:pPr>
    </w:p>
    <w:p w:rsidR="000A35EA" w:rsidRPr="001002C1" w:rsidRDefault="000A35EA" w:rsidP="001002C1">
      <w:pPr>
        <w:pStyle w:val="ab"/>
        <w:shd w:val="clear" w:color="auto" w:fill="auto"/>
        <w:spacing w:line="240" w:lineRule="auto"/>
        <w:jc w:val="both"/>
        <w:rPr>
          <w:lang w:val="ru-RU"/>
        </w:rPr>
      </w:pPr>
    </w:p>
    <w:p w:rsidR="000A35EA" w:rsidRPr="001002C1" w:rsidRDefault="000A35EA" w:rsidP="001002C1">
      <w:pPr>
        <w:pStyle w:val="ab"/>
        <w:shd w:val="clear" w:color="auto" w:fill="auto"/>
        <w:spacing w:line="240" w:lineRule="auto"/>
        <w:ind w:left="7080" w:firstLine="708"/>
        <w:jc w:val="both"/>
      </w:pPr>
      <w:r w:rsidRPr="001002C1">
        <w:t>С.В. Гладій</w:t>
      </w:r>
    </w:p>
    <w:p w:rsidR="001D27C2" w:rsidRPr="001002C1" w:rsidRDefault="001D27C2" w:rsidP="001002C1">
      <w:pPr>
        <w:rPr>
          <w:rFonts w:ascii="Times New Roman" w:hAnsi="Times New Roman" w:cs="Times New Roman"/>
          <w:sz w:val="25"/>
          <w:szCs w:val="25"/>
        </w:rPr>
      </w:pPr>
    </w:p>
    <w:sectPr w:rsidR="001D27C2" w:rsidRPr="001002C1" w:rsidSect="004B5700">
      <w:headerReference w:type="even" r:id="rId9"/>
      <w:type w:val="continuous"/>
      <w:pgSz w:w="11909" w:h="16838"/>
      <w:pgMar w:top="1134" w:right="569" w:bottom="993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B9" w:rsidRDefault="00376FB9">
      <w:r>
        <w:separator/>
      </w:r>
    </w:p>
  </w:endnote>
  <w:endnote w:type="continuationSeparator" w:id="0">
    <w:p w:rsidR="00376FB9" w:rsidRDefault="0037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B9" w:rsidRDefault="00376FB9"/>
  </w:footnote>
  <w:footnote w:type="continuationSeparator" w:id="0">
    <w:p w:rsidR="00376FB9" w:rsidRDefault="00376F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7C2" w:rsidRDefault="000F14D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52.9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27C2" w:rsidRDefault="00376FB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0053C"/>
    <w:multiLevelType w:val="multilevel"/>
    <w:tmpl w:val="1CDC7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27C2"/>
    <w:rsid w:val="0008766E"/>
    <w:rsid w:val="000A35EA"/>
    <w:rsid w:val="000F14D6"/>
    <w:rsid w:val="001002C1"/>
    <w:rsid w:val="00102082"/>
    <w:rsid w:val="001D27C2"/>
    <w:rsid w:val="00376FB9"/>
    <w:rsid w:val="004B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"/>
    <w:basedOn w:val="a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0"/>
    <w:rsid w:val="000A35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A35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5EA"/>
    <w:rPr>
      <w:rFonts w:ascii="Tahoma" w:hAnsi="Tahoma" w:cs="Tahoma"/>
      <w:color w:val="000000"/>
      <w:sz w:val="16"/>
      <w:szCs w:val="16"/>
    </w:rPr>
  </w:style>
  <w:style w:type="character" w:customStyle="1" w:styleId="aa">
    <w:name w:val="Подпись к картинке_"/>
    <w:basedOn w:val="a0"/>
    <w:link w:val="ab"/>
    <w:rsid w:val="000A35E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0A35E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2020-09-21T10:12:00Z</dcterms:created>
  <dcterms:modified xsi:type="dcterms:W3CDTF">2020-09-22T10:21:00Z</dcterms:modified>
</cp:coreProperties>
</file>