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Pr="0076021B" w:rsidRDefault="006510A2" w:rsidP="00612A1F">
      <w:pPr>
        <w:spacing w:afterLines="20" w:after="48"/>
        <w:jc w:val="center"/>
        <w:rPr>
          <w:rFonts w:ascii="Times New Roman" w:hAnsi="Times New Roman"/>
          <w:lang w:val="en-US"/>
        </w:rPr>
      </w:pPr>
      <w:r w:rsidRPr="0076021B"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0B8A44FE" wp14:editId="528575F3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Pr="00627E03" w:rsidRDefault="006510A2" w:rsidP="00612A1F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2"/>
          <w:szCs w:val="32"/>
        </w:rPr>
      </w:pPr>
      <w:r w:rsidRPr="00627E03">
        <w:rPr>
          <w:rFonts w:ascii="Times New Roman" w:eastAsia="Times New Roman" w:hAnsi="Times New Roman"/>
          <w:bCs/>
          <w:sz w:val="32"/>
          <w:szCs w:val="32"/>
        </w:rPr>
        <w:t>ВИЩА КВАЛІФІКАЦІЙНА КОМІСІЯ СУДДІВ УКРАЇНИ</w:t>
      </w:r>
    </w:p>
    <w:p w:rsidR="006510A2" w:rsidRPr="0076021B" w:rsidRDefault="006510A2" w:rsidP="00612A1F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FC6B59" w:rsidRDefault="002D743D" w:rsidP="00612A1F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FC6B59">
        <w:rPr>
          <w:rFonts w:ascii="Times New Roman" w:eastAsia="Times New Roman" w:hAnsi="Times New Roman"/>
          <w:sz w:val="27"/>
          <w:szCs w:val="27"/>
          <w:lang w:eastAsia="ru-RU"/>
        </w:rPr>
        <w:t xml:space="preserve">21 січня </w:t>
      </w:r>
      <w:r w:rsidR="007B42E9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bookmarkStart w:id="0" w:name="_GoBack"/>
      <w:bookmarkEnd w:id="0"/>
      <w:r w:rsidR="0045485B" w:rsidRPr="00FC6B59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</w:t>
      </w:r>
      <w:r w:rsidR="006510A2" w:rsidRPr="00FC6B59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FC6B59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 w:rsidRPr="00FC6B59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</w:t>
      </w:r>
      <w:r w:rsidR="00C91A3E" w:rsidRPr="00FC6B59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872514" w:rsidRPr="00FC6B59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1F0FCC" w:rsidRPr="00FC6B59">
        <w:rPr>
          <w:rFonts w:ascii="Times New Roman" w:eastAsia="Times New Roman" w:hAnsi="Times New Roman"/>
          <w:sz w:val="27"/>
          <w:szCs w:val="27"/>
          <w:lang w:eastAsia="ru-RU"/>
        </w:rPr>
        <w:t xml:space="preserve">       </w:t>
      </w:r>
      <w:r w:rsidR="0045485B" w:rsidRPr="00FC6B59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</w:t>
      </w:r>
      <w:r w:rsidR="00FC6B59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FC6B59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Pr="0076021B" w:rsidRDefault="006510A2" w:rsidP="00612A1F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8307CD" w:rsidRDefault="007B3BC8" w:rsidP="00612A1F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307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307CD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307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47372F" w:rsidRPr="008307C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</w:t>
      </w:r>
      <w:r w:rsidR="00484C21" w:rsidRPr="008307C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2</w:t>
      </w:r>
      <w:r w:rsidR="006510A2" w:rsidRPr="008307C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467798" w:rsidRPr="008307C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в</w:t>
      </w:r>
      <w:r w:rsidR="008074B7" w:rsidRPr="008307C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с</w:t>
      </w:r>
      <w:r w:rsidR="006510A2" w:rsidRPr="008307CD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0E4CC8" w:rsidRPr="00FC6B59" w:rsidRDefault="000E4CC8" w:rsidP="00612A1F">
      <w:pPr>
        <w:widowControl w:val="0"/>
        <w:spacing w:afterLines="20" w:after="48" w:line="600" w:lineRule="exact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Вища кваліфікаційна комісія суддів України у складі:</w:t>
      </w:r>
    </w:p>
    <w:p w:rsidR="000E4CC8" w:rsidRPr="00FC6B59" w:rsidRDefault="007F2CCE" w:rsidP="00612A1F">
      <w:pPr>
        <w:widowControl w:val="0"/>
        <w:spacing w:afterLines="20" w:after="48" w:line="600" w:lineRule="exact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головуючого – </w:t>
      </w:r>
      <w:proofErr w:type="spellStart"/>
      <w:r w:rsidR="000E4CC8"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Козьякова</w:t>
      </w:r>
      <w:proofErr w:type="spellEnd"/>
      <w:r w:rsidR="000E4CC8"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С.Ю.,</w:t>
      </w:r>
    </w:p>
    <w:p w:rsidR="0076021B" w:rsidRPr="00FC6B59" w:rsidRDefault="0076021B" w:rsidP="00612A1F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0E4CC8" w:rsidRPr="00FC6B59" w:rsidRDefault="000E4CC8" w:rsidP="00612A1F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 Василенка А.В., </w:t>
      </w:r>
      <w:proofErr w:type="spellStart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Весельської</w:t>
      </w:r>
      <w:proofErr w:type="spellEnd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Т.Ф., Гладія С.В., </w:t>
      </w:r>
      <w:r w:rsidR="00C658F5"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proofErr w:type="spellStart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Козлова А.Г., Лукаша Т.В., </w:t>
      </w:r>
      <w:proofErr w:type="spellStart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Луцюка</w:t>
      </w:r>
      <w:proofErr w:type="spellEnd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П.С., </w:t>
      </w:r>
      <w:proofErr w:type="spellStart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</w:t>
      </w:r>
      <w:r w:rsidR="00B324E9"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proofErr w:type="spellStart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Мішина</w:t>
      </w:r>
      <w:proofErr w:type="spellEnd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М.І., </w:t>
      </w:r>
      <w:proofErr w:type="spellStart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Прилипка</w:t>
      </w:r>
      <w:proofErr w:type="spellEnd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С.М., </w:t>
      </w:r>
      <w:proofErr w:type="spellStart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 Устименко В.Є., Шилової Т.С., </w:t>
      </w:r>
      <w:r w:rsidR="00B324E9"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proofErr w:type="spellStart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Щотки</w:t>
      </w:r>
      <w:proofErr w:type="spellEnd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С.О.</w:t>
      </w:r>
      <w:r w:rsidR="00254AE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,</w:t>
      </w:r>
    </w:p>
    <w:p w:rsidR="00B324E9" w:rsidRPr="00FC6B59" w:rsidRDefault="00B324E9" w:rsidP="00612A1F">
      <w:pPr>
        <w:widowControl w:val="0"/>
        <w:spacing w:afterLines="20" w:after="48" w:line="26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0E4CC8" w:rsidRPr="00FC6B59" w:rsidRDefault="000E4CC8" w:rsidP="00612A1F">
      <w:pPr>
        <w:widowControl w:val="0"/>
        <w:spacing w:afterLines="20" w:after="48" w:line="26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Громадська рада міжнародних експертів у складі:</w:t>
      </w:r>
    </w:p>
    <w:p w:rsidR="00B324E9" w:rsidRPr="00FC6B59" w:rsidRDefault="00B324E9" w:rsidP="00612A1F">
      <w:pPr>
        <w:widowControl w:val="0"/>
        <w:spacing w:afterLines="20" w:after="48" w:line="26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0E4CC8" w:rsidRPr="00FC6B59" w:rsidRDefault="007F2CCE" w:rsidP="00612A1F">
      <w:pPr>
        <w:widowControl w:val="0"/>
        <w:spacing w:afterLines="20" w:after="48" w:line="26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Голови –</w:t>
      </w:r>
      <w:r w:rsidR="000E4CC8"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3C5C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</w:t>
      </w:r>
      <w:r w:rsidR="000E4CC8"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ера Ентоні </w:t>
      </w:r>
      <w:proofErr w:type="spellStart"/>
      <w:r w:rsidR="000E4CC8"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Хупера</w:t>
      </w:r>
      <w:proofErr w:type="spellEnd"/>
      <w:r w:rsidR="000E4CC8"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,</w:t>
      </w:r>
    </w:p>
    <w:p w:rsidR="00B324E9" w:rsidRPr="00FC6B59" w:rsidRDefault="00B324E9" w:rsidP="00612A1F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0E4CC8" w:rsidRPr="00FC6B59" w:rsidRDefault="000E4CC8" w:rsidP="00612A1F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Ради: </w:t>
      </w:r>
      <w:proofErr w:type="spellStart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Аурелійуса</w:t>
      </w:r>
      <w:proofErr w:type="spellEnd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Гутаускаса</w:t>
      </w:r>
      <w:proofErr w:type="spellEnd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, Флемінга </w:t>
      </w:r>
      <w:proofErr w:type="spellStart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Денкера</w:t>
      </w:r>
      <w:proofErr w:type="spellEnd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, </w:t>
      </w:r>
      <w:proofErr w:type="spellStart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Теда</w:t>
      </w:r>
      <w:proofErr w:type="spellEnd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Зажечни</w:t>
      </w:r>
      <w:proofErr w:type="spellEnd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, </w:t>
      </w:r>
      <w:r w:rsidR="00307D67"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</w:t>
      </w:r>
      <w:proofErr w:type="spellStart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Мір’яни</w:t>
      </w:r>
      <w:proofErr w:type="spellEnd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Лазарової-Трайковської</w:t>
      </w:r>
      <w:proofErr w:type="spellEnd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, </w:t>
      </w:r>
      <w:proofErr w:type="spellStart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Лорни</w:t>
      </w:r>
      <w:proofErr w:type="spellEnd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Харріс</w:t>
      </w:r>
      <w:proofErr w:type="spellEnd"/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,</w:t>
      </w:r>
    </w:p>
    <w:p w:rsidR="00EC6C67" w:rsidRPr="00FC6B59" w:rsidRDefault="00EC6C67" w:rsidP="00612A1F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DD3EC6" w:rsidRPr="00FC6B59" w:rsidRDefault="00DD3EC6" w:rsidP="00612A1F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розглянувши на спеціальному спільному засіданні питання про відповідність кандидата на посаду судді Вищого антикорупційного суду Соловйова Івана Миколайовича критеріям, передбаченим частиною четвертою статті 8 Закону України «Про Вищий антикорупційний суд»,</w:t>
      </w:r>
    </w:p>
    <w:p w:rsidR="00612A1F" w:rsidRPr="00FC6B59" w:rsidRDefault="00612A1F" w:rsidP="00612A1F">
      <w:pPr>
        <w:widowControl w:val="0"/>
        <w:spacing w:afterLines="20" w:after="48" w:line="28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DD3EC6" w:rsidRPr="00FC6B59" w:rsidRDefault="00DD3EC6" w:rsidP="00612A1F">
      <w:pPr>
        <w:widowControl w:val="0"/>
        <w:spacing w:afterLines="20" w:after="48" w:line="28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612A1F" w:rsidRPr="00FC6B59" w:rsidRDefault="00612A1F" w:rsidP="00612A1F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DD3EC6" w:rsidRPr="00FC6B59" w:rsidRDefault="00DD3EC6" w:rsidP="00612A1F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02 серпня 2018 року № 186/зп-18 оголошено </w:t>
      </w:r>
      <w:r w:rsidR="00EF007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конкурс на зайняття 39 вакантних посад суддів Вищого антикорупційного суду</w:t>
      </w:r>
      <w:r w:rsidR="00EF007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FC6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 яких 27 посад суддів до Вищого антикорупційного суду та 12 посад суддів до Апеляційної палати Вищого антикорупційного суду.</w:t>
      </w:r>
    </w:p>
    <w:p w:rsidR="00612A1F" w:rsidRPr="00FC6B59" w:rsidRDefault="00DD3EC6" w:rsidP="00612A1F">
      <w:pPr>
        <w:pStyle w:val="21"/>
        <w:shd w:val="clear" w:color="auto" w:fill="auto"/>
        <w:spacing w:afterLines="20" w:after="48" w:line="322" w:lineRule="exact"/>
        <w:ind w:firstLine="700"/>
        <w:jc w:val="both"/>
        <w:rPr>
          <w:color w:val="000000"/>
          <w:lang w:eastAsia="uk-UA"/>
        </w:rPr>
      </w:pPr>
      <w:r w:rsidRPr="00FC6B59">
        <w:rPr>
          <w:rFonts w:eastAsia="Courier New"/>
          <w:color w:val="000000"/>
          <w:lang w:eastAsia="uk-UA"/>
        </w:rPr>
        <w:t xml:space="preserve">Соловйов І.М. 11 вересня 2018 року звернувся до Комісії із заявою про допуск до участі у конкурсі на зайняття вакантної посади судді Вищого антикорупційного </w:t>
      </w:r>
      <w:r w:rsidR="00981D1B" w:rsidRPr="00FC6B59">
        <w:rPr>
          <w:rFonts w:eastAsia="Courier New"/>
          <w:color w:val="000000"/>
          <w:lang w:eastAsia="uk-UA"/>
        </w:rPr>
        <w:t xml:space="preserve">  </w:t>
      </w:r>
      <w:r w:rsidRPr="00FC6B59">
        <w:rPr>
          <w:rFonts w:eastAsia="Courier New"/>
          <w:color w:val="000000"/>
          <w:lang w:eastAsia="uk-UA"/>
        </w:rPr>
        <w:t>суду</w:t>
      </w:r>
      <w:r w:rsidR="00981D1B" w:rsidRPr="00FC6B59">
        <w:rPr>
          <w:rFonts w:eastAsia="Courier New"/>
          <w:color w:val="000000"/>
          <w:lang w:eastAsia="uk-UA"/>
        </w:rPr>
        <w:t xml:space="preserve">   </w:t>
      </w:r>
      <w:r w:rsidRPr="00FC6B59">
        <w:rPr>
          <w:rFonts w:eastAsia="Courier New"/>
          <w:color w:val="000000"/>
          <w:lang w:eastAsia="uk-UA"/>
        </w:rPr>
        <w:t>та</w:t>
      </w:r>
      <w:r w:rsidR="00981D1B" w:rsidRPr="00FC6B59">
        <w:rPr>
          <w:rFonts w:eastAsia="Courier New"/>
          <w:color w:val="000000"/>
          <w:lang w:eastAsia="uk-UA"/>
        </w:rPr>
        <w:t xml:space="preserve">   </w:t>
      </w:r>
      <w:r w:rsidRPr="00FC6B59">
        <w:rPr>
          <w:rFonts w:eastAsia="Courier New"/>
          <w:color w:val="000000"/>
          <w:lang w:eastAsia="uk-UA"/>
        </w:rPr>
        <w:t xml:space="preserve"> проведення</w:t>
      </w:r>
      <w:r w:rsidR="00981D1B" w:rsidRPr="00FC6B59">
        <w:rPr>
          <w:rFonts w:eastAsia="Courier New"/>
          <w:color w:val="000000"/>
          <w:lang w:eastAsia="uk-UA"/>
        </w:rPr>
        <w:t xml:space="preserve">    </w:t>
      </w:r>
      <w:r w:rsidRPr="00FC6B59">
        <w:rPr>
          <w:rFonts w:eastAsia="Courier New"/>
          <w:color w:val="000000"/>
          <w:lang w:eastAsia="uk-UA"/>
        </w:rPr>
        <w:t>стосовно</w:t>
      </w:r>
      <w:r w:rsidR="00981D1B" w:rsidRPr="00FC6B59">
        <w:rPr>
          <w:rFonts w:eastAsia="Courier New"/>
          <w:color w:val="000000"/>
          <w:lang w:eastAsia="uk-UA"/>
        </w:rPr>
        <w:t xml:space="preserve">   </w:t>
      </w:r>
      <w:r w:rsidRPr="00FC6B59">
        <w:rPr>
          <w:rFonts w:eastAsia="Courier New"/>
          <w:color w:val="000000"/>
          <w:lang w:eastAsia="uk-UA"/>
        </w:rPr>
        <w:t xml:space="preserve"> нього</w:t>
      </w:r>
      <w:r w:rsidR="00981D1B" w:rsidRPr="00FC6B59">
        <w:rPr>
          <w:rFonts w:eastAsia="Courier New"/>
          <w:color w:val="000000"/>
          <w:lang w:eastAsia="uk-UA"/>
        </w:rPr>
        <w:t xml:space="preserve">  </w:t>
      </w:r>
      <w:r w:rsidRPr="00FC6B59">
        <w:rPr>
          <w:rFonts w:eastAsia="Courier New"/>
          <w:color w:val="000000"/>
          <w:lang w:eastAsia="uk-UA"/>
        </w:rPr>
        <w:t xml:space="preserve"> кваліфікаційного</w:t>
      </w:r>
      <w:r w:rsidR="00A91724" w:rsidRPr="00FC6B59">
        <w:rPr>
          <w:color w:val="000000"/>
          <w:lang w:eastAsia="uk-UA"/>
        </w:rPr>
        <w:t xml:space="preserve"> </w:t>
      </w:r>
    </w:p>
    <w:p w:rsidR="00612A1F" w:rsidRDefault="00612A1F" w:rsidP="00612A1F">
      <w:pPr>
        <w:pStyle w:val="21"/>
        <w:shd w:val="clear" w:color="auto" w:fill="auto"/>
        <w:spacing w:line="322" w:lineRule="exact"/>
        <w:ind w:right="40"/>
        <w:jc w:val="both"/>
        <w:rPr>
          <w:color w:val="000000"/>
          <w:sz w:val="28"/>
          <w:szCs w:val="28"/>
          <w:lang w:eastAsia="uk-UA"/>
        </w:rPr>
      </w:pPr>
    </w:p>
    <w:p w:rsidR="00FD4B7D" w:rsidRDefault="00FD4B7D" w:rsidP="00612A1F">
      <w:pPr>
        <w:pStyle w:val="21"/>
        <w:shd w:val="clear" w:color="auto" w:fill="auto"/>
        <w:spacing w:line="322" w:lineRule="exact"/>
        <w:ind w:right="40"/>
        <w:jc w:val="both"/>
        <w:rPr>
          <w:color w:val="000000"/>
          <w:sz w:val="28"/>
          <w:szCs w:val="28"/>
          <w:lang w:eastAsia="uk-UA"/>
        </w:rPr>
      </w:pPr>
    </w:p>
    <w:p w:rsidR="00A91724" w:rsidRPr="00E84D3A" w:rsidRDefault="00A91724" w:rsidP="00171B9A">
      <w:pPr>
        <w:pStyle w:val="21"/>
        <w:shd w:val="clear" w:color="auto" w:fill="auto"/>
        <w:spacing w:after="0" w:line="322" w:lineRule="exact"/>
        <w:jc w:val="both"/>
        <w:rPr>
          <w:color w:val="000000"/>
          <w:lang w:eastAsia="uk-UA"/>
        </w:rPr>
      </w:pPr>
      <w:r w:rsidRPr="00E84D3A">
        <w:rPr>
          <w:color w:val="000000"/>
          <w:lang w:eastAsia="uk-UA"/>
        </w:rPr>
        <w:lastRenderedPageBreak/>
        <w:t xml:space="preserve">оцінювання для підтвердження здатності здійснювати правосуддя у </w:t>
      </w:r>
      <w:r w:rsidR="00AF7554">
        <w:rPr>
          <w:color w:val="000000"/>
          <w:lang w:eastAsia="uk-UA"/>
        </w:rPr>
        <w:t xml:space="preserve">          </w:t>
      </w:r>
      <w:r w:rsidRPr="00E84D3A">
        <w:rPr>
          <w:color w:val="000000"/>
          <w:lang w:eastAsia="uk-UA"/>
        </w:rPr>
        <w:t>відповідному суді.</w:t>
      </w:r>
    </w:p>
    <w:p w:rsidR="00A91724" w:rsidRPr="00E84D3A" w:rsidRDefault="00A91724" w:rsidP="00171B9A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Комісією 18 жовтня 2018 року прийнято рішення № 230/зп-18, зокрема, про допуск Соловйова І.М. до проходження кваліфікаційного оцінювання для участі у конкурсі на зайняття вакантних посад судді Вищого антикорупційного суду.</w:t>
      </w:r>
    </w:p>
    <w:p w:rsidR="00A91724" w:rsidRPr="00E84D3A" w:rsidRDefault="00A91724" w:rsidP="00171B9A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рішення Комісії від 27 грудня 2018 року № 325/зп-18 Соловйов І.М. є таким, що допущений до другого етапу кваліфікаційного оцінювання «Дослідження досьє та проведення співбесіди» в межах </w:t>
      </w:r>
      <w:r w:rsidR="004B5BB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оголошеного 02 серпня 2018 року конкурсу до Вищого антикорупційного суду.</w:t>
      </w:r>
    </w:p>
    <w:p w:rsidR="00A91724" w:rsidRPr="00E84D3A" w:rsidRDefault="00A91724" w:rsidP="00171B9A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 відповідності до вимог частини першої статті 9 Закону України </w:t>
      </w:r>
      <w:r w:rsidR="00CA6E9D"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«Про Вищий антикорупційний суд» рішенням Комісії від 06 листопада 2018 року № 249/зп-18 призначено 6 членів Громадської ради міжнародних експертів </w:t>
      </w:r>
      <w:r w:rsidR="004B5BB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</w:t>
      </w: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(далі - ГРМЕ, Рада).</w:t>
      </w:r>
    </w:p>
    <w:p w:rsidR="00A91724" w:rsidRPr="00E84D3A" w:rsidRDefault="00A91724" w:rsidP="00171B9A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вимог статті 8 Закону України «Про Вищий антикорупційний суд» та підпункту 4.11.5 пункту 4.11 розділу IV Регламенту Вищої кваліфікаційної комісії суддів України, затвердженого рішенням Комісії від 13 жовтня 2016 року № 81/зп-16 (далі - Регламент), ГРМЕ ініційовано </w:t>
      </w:r>
      <w:r w:rsidR="00C1557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</w:t>
      </w: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розгляд питання відповідності кандидата на посаду судді Соловйова І.М. критеріям, визначеним частиною четвертою статті 8 Закону України «Про </w:t>
      </w:r>
      <w:r w:rsidR="00E17FE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Вищий антикорупційний суд» на спеціальному спільному засіданні (далі</w:t>
      </w:r>
      <w:r w:rsidR="00E748E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–с</w:t>
      </w: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пеціальне засідання) шляхом подання до Комісії відповідного повідомлення, </w:t>
      </w:r>
      <w:r w:rsidR="00E17FE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яке містить, зокрема інформаційну записку про кандидата.</w:t>
      </w:r>
    </w:p>
    <w:p w:rsidR="00A91724" w:rsidRPr="00E84D3A" w:rsidRDefault="00A91724" w:rsidP="00171B9A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 інформаційній записці ГРМЕ наведено обставини, які, на думку ГРМЕ, викликають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суд», а саме в декларації особи, уповноваженої на виконання функцій держави або місцевого самоврядування, за 2017 рік кандидат задекларував, що в грудні 2010 року він отримав у подарунок від своєї матері (дружини судді) квартиру площею 45,8 </w:t>
      </w:r>
      <w:proofErr w:type="spellStart"/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кв.м</w:t>
      </w:r>
      <w:proofErr w:type="spellEnd"/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. При цьому, Соловйов І.М. задекларував вартість квартири на момент, нібито отримання подарунка у</w:t>
      </w:r>
      <w:r w:rsidR="009C09D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розмірі 63 620 грн.</w:t>
      </w:r>
    </w:p>
    <w:p w:rsidR="00A91724" w:rsidRPr="00E84D3A" w:rsidRDefault="00A91724" w:rsidP="00171B9A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Аналіз свідчить, що ця задекларована вартість становить менше однієї п'ятої від справжньої ринкової вартості у 2010 року. У своїх письмових відповідях на питання ГРМЕ, кандидат заявив, що ціна ґрунтується на даних Харківського міського бюро технічної інвентаризації, однак дане </w:t>
      </w:r>
      <w:r w:rsidR="001258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обґрунтування ціни вказаної квартири не може бути взято до уваги, у зв’язку з тим, що має інформаційний характер. Ця інформація зазначається у Договорі дарування.</w:t>
      </w:r>
    </w:p>
    <w:p w:rsidR="00A91724" w:rsidRPr="00E84D3A" w:rsidRDefault="00A91724" w:rsidP="00171B9A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Під час спеціального спільного засідання Соловйов І.М. надав прийнятне пояснення джерел коштів, використаних його матір'ю для придбання квартири в 2007 році.</w:t>
      </w:r>
    </w:p>
    <w:p w:rsidR="00A91724" w:rsidRDefault="00A91724" w:rsidP="00171B9A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Відповідаючи на запитання про задекларовану вартість у розмірі 63 620 грн., Соловйов І.М. повідомив, що ця ціна постала як результат технічної </w:t>
      </w:r>
      <w:r w:rsidR="0012588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оцінки його квартири, і вона не грає ролі.</w:t>
      </w:r>
    </w:p>
    <w:p w:rsidR="00125889" w:rsidRPr="00E84D3A" w:rsidRDefault="00125889" w:rsidP="00171B9A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A91724" w:rsidRPr="00E84D3A" w:rsidRDefault="00A91724" w:rsidP="00A91724">
      <w:pPr>
        <w:widowControl w:val="0"/>
        <w:spacing w:after="0" w:line="322" w:lineRule="exact"/>
        <w:ind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Отже, відповідаючи на питання щодо обґрунтування ціни вказаної квартири Соловйов І.М. продемонстрував, а потім спробував виправдати крайню недбалість щодо вартості цієї квартири, що викликає обґрунтований </w:t>
      </w:r>
      <w:r w:rsidR="00D64FC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</w:t>
      </w: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сумнів його доброчесності та практичних навичок.</w:t>
      </w:r>
    </w:p>
    <w:p w:rsidR="00A91724" w:rsidRPr="00E84D3A" w:rsidRDefault="00A91724" w:rsidP="00A91724">
      <w:pPr>
        <w:widowControl w:val="0"/>
        <w:spacing w:after="0" w:line="322" w:lineRule="exact"/>
        <w:ind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Крім того, ГРМЕ звернула увагу на те, що у своїй майновій декларації за 2017 рік Соловйов І.М. зазначив, що його батько (суддя) передав йому у 2010 році земельну ділянку площею 29,4 </w:t>
      </w:r>
      <w:proofErr w:type="spellStart"/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кв.м</w:t>
      </w:r>
      <w:proofErr w:type="spellEnd"/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разом з гаражем. Гараж знаходиться неподалік будинку батька. Соловйов І.М. не надав задовільного пояснення, </w:t>
      </w:r>
      <w:r w:rsidR="00B1078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чому його батько нібито подарував йому гараж і земельну ділянку з огляду на </w:t>
      </w:r>
      <w:r w:rsidR="00CE488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те, що, серед іншого, кандидат на той час проживав у місті Харкові.</w:t>
      </w:r>
    </w:p>
    <w:p w:rsidR="00A91724" w:rsidRPr="00E84D3A" w:rsidRDefault="00A91724" w:rsidP="00A91724">
      <w:pPr>
        <w:widowControl w:val="0"/>
        <w:spacing w:after="0" w:line="322" w:lineRule="exact"/>
        <w:ind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 ході дослідження досьє та під час спеціального засідання також встановлено, що в вересні 2012 року Соловйов І.М. придбав автомобіль </w:t>
      </w:r>
      <w:r w:rsidR="00666B8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E84D3A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Honda</w:t>
      </w: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E84D3A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Civic</w:t>
      </w: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 206 200 грн. У 2012 році Соловйов І.М. перебуваючи на посаді судді отримав доходи в розмірі 160 000 грн. Також у 2011 році у Соловйова І.М.</w:t>
      </w:r>
    </w:p>
    <w:p w:rsidR="00A91724" w:rsidRPr="00E84D3A" w:rsidRDefault="00A91724" w:rsidP="00FC4C7C">
      <w:pPr>
        <w:widowControl w:val="0"/>
        <w:tabs>
          <w:tab w:val="left" w:pos="3557"/>
        </w:tabs>
        <w:spacing w:after="0" w:line="322" w:lineRule="exact"/>
        <w:ind w:right="20" w:firstLine="19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і, за його поясненням, він надає йому фінансову підтримку з моменту</w:t>
      </w: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ab/>
        <w:t>. Протягом спеціального спільного засідання</w:t>
      </w:r>
      <w:r w:rsidR="00FC4C7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Соловйов І.М. не надав задовільного пояснення щодо походження коштів на придбання нового автомобіля з огляду на його доходи та витрати.</w:t>
      </w:r>
    </w:p>
    <w:p w:rsidR="00A91724" w:rsidRPr="00E84D3A" w:rsidRDefault="00A91724" w:rsidP="00A91724">
      <w:pPr>
        <w:widowControl w:val="0"/>
        <w:spacing w:after="0" w:line="322" w:lineRule="exact"/>
        <w:ind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 результатами спеціального засідання, заслухавши доповідача - члена Ради, кандидата на посаду судді, дослідивши інформаційну записку про кандидата, надані ним усні та письмові пояснення, інші обставини, обговорені під час засідання, у членів Комісії та Ради лишився обґрунтований сумнів щодо відповідності Соловйова І.М. критеріям, передбаченим частиною четвертою статті 8 Закону України «Про Вищий антикорупційний суд».</w:t>
      </w:r>
    </w:p>
    <w:p w:rsidR="00A91724" w:rsidRPr="00E84D3A" w:rsidRDefault="00A91724" w:rsidP="00A91724">
      <w:pPr>
        <w:widowControl w:val="0"/>
        <w:spacing w:after="0" w:line="322" w:lineRule="exact"/>
        <w:ind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Ураховуючи викладене, у відповідності до вимог підпункту 4.11.10 </w:t>
      </w:r>
      <w:r w:rsidR="009D7D5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</w:t>
      </w: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пункту 4.11 розділу IV Регламенту на голосування членів Комісії та Ради винесено питання щодо того: «Чи відповідає кандидат критеріям, передбаченим частиною четвертою статті 8 Закону «Про Вищий антикорупційний суд».</w:t>
      </w:r>
    </w:p>
    <w:p w:rsidR="00A91724" w:rsidRPr="00E84D3A" w:rsidRDefault="00A91724" w:rsidP="00A91724">
      <w:pPr>
        <w:widowControl w:val="0"/>
        <w:spacing w:after="0" w:line="322" w:lineRule="exact"/>
        <w:ind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84D3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 результатами голосування членів Комісії та ГРМЕ рішення щодо відповідності кандидата на посаду судді Вищого антикорупційного суду Соловйова І.М. критеріям, визначеним статтею 8 Закону України «Про Вищий антикорупційний суд», не набрало установленої цією статтею кількості голосів. У зв’язку з цим кандидат має бути визнаний таким, що припинив участь в оголошеному Комісією 02 серпня 2018 року конкурсі на посаду судді Вищого антикорупційного суду.</w:t>
      </w:r>
    </w:p>
    <w:p w:rsidR="00A91724" w:rsidRPr="00E84D3A" w:rsidRDefault="00A91724" w:rsidP="00A91724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84D3A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Керуючись статтями 8, 9 Закону України «Про Вищий антикорупційний суд», статтями 81, 93, 101 Закону України «Про судоустрій і статус суддів», Регламентом, Комісія та Рада</w:t>
      </w:r>
    </w:p>
    <w:p w:rsidR="00FD6003" w:rsidRDefault="00FD6003" w:rsidP="00DD3EC6">
      <w:pPr>
        <w:widowControl w:val="0"/>
        <w:spacing w:after="0" w:line="298" w:lineRule="exact"/>
        <w:ind w:firstLine="700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244DAF" w:rsidRPr="0076021B" w:rsidRDefault="00E87E71" w:rsidP="0076021B">
      <w:pPr>
        <w:widowControl w:val="0"/>
        <w:spacing w:after="0" w:line="298" w:lineRule="exact"/>
        <w:ind w:firstLine="700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  <w:r w:rsidRPr="0076021B">
        <w:rPr>
          <w:rFonts w:ascii="Times New Roman" w:eastAsia="Times New Roman" w:hAnsi="Times New Roman"/>
          <w:color w:val="000000"/>
          <w:sz w:val="25"/>
          <w:szCs w:val="25"/>
        </w:rPr>
        <w:t>вирішил</w:t>
      </w:r>
      <w:r w:rsidR="00D2724C">
        <w:rPr>
          <w:rFonts w:ascii="Times New Roman" w:eastAsia="Times New Roman" w:hAnsi="Times New Roman"/>
          <w:color w:val="000000"/>
          <w:sz w:val="25"/>
          <w:szCs w:val="25"/>
        </w:rPr>
        <w:t>и</w:t>
      </w:r>
      <w:r w:rsidRPr="0076021B">
        <w:rPr>
          <w:rFonts w:ascii="Times New Roman" w:eastAsia="Times New Roman" w:hAnsi="Times New Roman"/>
          <w:color w:val="000000"/>
          <w:sz w:val="25"/>
          <w:szCs w:val="25"/>
        </w:rPr>
        <w:t>:</w:t>
      </w:r>
    </w:p>
    <w:p w:rsidR="00FD6003" w:rsidRPr="00A91724" w:rsidRDefault="00FD6003" w:rsidP="00A91724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44DAF" w:rsidRPr="00E440F6" w:rsidRDefault="005F57B7" w:rsidP="00A91724">
      <w:pPr>
        <w:widowControl w:val="0"/>
        <w:spacing w:before="20" w:afterLines="20" w:after="48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E440F6">
        <w:rPr>
          <w:rFonts w:ascii="Times New Roman" w:hAnsi="Times New Roman"/>
          <w:color w:val="000000"/>
          <w:sz w:val="27"/>
          <w:szCs w:val="27"/>
        </w:rPr>
        <w:t xml:space="preserve">          </w:t>
      </w:r>
      <w:r w:rsidR="00E440F6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A91724" w:rsidRPr="00E440F6">
        <w:rPr>
          <w:rFonts w:ascii="Times New Roman" w:hAnsi="Times New Roman"/>
          <w:color w:val="000000"/>
          <w:sz w:val="27"/>
          <w:szCs w:val="27"/>
        </w:rPr>
        <w:t>Рішення про те, що кандидат на посаду судді Вищого антикорупційного</w:t>
      </w:r>
      <w:r w:rsidR="00E440F6" w:rsidRPr="00E440F6">
        <w:rPr>
          <w:rFonts w:ascii="Times New Roman" w:hAnsi="Times New Roman"/>
          <w:color w:val="000000"/>
          <w:sz w:val="27"/>
          <w:szCs w:val="27"/>
        </w:rPr>
        <w:t xml:space="preserve">               </w:t>
      </w:r>
      <w:r w:rsidR="00A91724" w:rsidRPr="00E440F6">
        <w:rPr>
          <w:rFonts w:ascii="Times New Roman" w:hAnsi="Times New Roman"/>
          <w:color w:val="000000"/>
          <w:sz w:val="27"/>
          <w:szCs w:val="27"/>
        </w:rPr>
        <w:t xml:space="preserve"> суду Соловйов Іван Миколайович відповідає критеріям, визначеним статтею 8 Закону України «Про Вищий антикорупційний суд», не набрало установленої цією статтею кількості голосів.</w:t>
      </w:r>
    </w:p>
    <w:p w:rsidR="00343857" w:rsidRDefault="00343857" w:rsidP="00A91724">
      <w:pPr>
        <w:widowControl w:val="0"/>
        <w:spacing w:before="20" w:afterLines="20" w:after="48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A91724" w:rsidRPr="00E440F6" w:rsidRDefault="00343857" w:rsidP="00A91724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hAnsi="Times New Roman"/>
          <w:color w:val="000000"/>
          <w:sz w:val="27"/>
          <w:szCs w:val="27"/>
        </w:rPr>
        <w:lastRenderedPageBreak/>
        <w:t xml:space="preserve">            </w:t>
      </w:r>
      <w:r w:rsidR="00A91724" w:rsidRPr="00E440F6">
        <w:rPr>
          <w:rFonts w:ascii="Times New Roman" w:hAnsi="Times New Roman"/>
          <w:color w:val="000000"/>
          <w:sz w:val="27"/>
          <w:szCs w:val="27"/>
        </w:rPr>
        <w:t>Визнати кандидата на посаду судді Вищого антикорупційного суду Соловйова Івана Миколайовича таким, що припинив участь в оголошеному Комісією 02 серпня 2018 року конкурсі на посаду судді Вищого антикорупційного суду.</w:t>
      </w:r>
    </w:p>
    <w:p w:rsidR="005A2C24" w:rsidRDefault="005A2C24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5A2C24" w:rsidRDefault="005A2C24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5A2C24" w:rsidRDefault="005A2C24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D408B6" w:rsidRPr="005A2EE0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</w:t>
      </w:r>
      <w:r w:rsid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</w:t>
      </w:r>
      <w:r w:rsidR="00443909" w:rsidRPr="005A2EE0">
        <w:rPr>
          <w:rFonts w:ascii="Times New Roman" w:eastAsia="Times New Roman" w:hAnsi="Times New Roman"/>
          <w:sz w:val="27"/>
          <w:szCs w:val="27"/>
          <w:lang w:eastAsia="uk-UA"/>
        </w:rPr>
        <w:t>Голова</w:t>
      </w:r>
    </w:p>
    <w:p w:rsidR="00D408B6" w:rsidRPr="005A2EE0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5A2EE0" w:rsidRDefault="00CB29CA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С.Ю. </w:t>
      </w:r>
      <w:proofErr w:type="spellStart"/>
      <w:r w:rsidRPr="005A2EE0">
        <w:rPr>
          <w:rFonts w:ascii="Times New Roman" w:eastAsia="Times New Roman" w:hAnsi="Times New Roman"/>
          <w:sz w:val="27"/>
          <w:szCs w:val="27"/>
          <w:lang w:eastAsia="uk-UA"/>
        </w:rPr>
        <w:t>Козьяков</w:t>
      </w:r>
      <w:proofErr w:type="spellEnd"/>
      <w:r w:rsidR="00D408B6"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</w:t>
      </w:r>
      <w:r w:rsid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</w:t>
      </w:r>
      <w:r w:rsidR="00B21F4B" w:rsidRPr="005A2EE0">
        <w:rPr>
          <w:rFonts w:ascii="Times New Roman" w:eastAsia="Times New Roman" w:hAnsi="Times New Roman"/>
          <w:sz w:val="27"/>
          <w:szCs w:val="27"/>
          <w:lang w:eastAsia="uk-UA"/>
        </w:rPr>
        <w:t>С</w:t>
      </w:r>
      <w:r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ер Е. </w:t>
      </w:r>
      <w:proofErr w:type="spellStart"/>
      <w:r w:rsidRPr="005A2EE0">
        <w:rPr>
          <w:rFonts w:ascii="Times New Roman" w:eastAsia="Times New Roman" w:hAnsi="Times New Roman"/>
          <w:sz w:val="27"/>
          <w:szCs w:val="27"/>
          <w:lang w:eastAsia="uk-UA"/>
        </w:rPr>
        <w:t>Хупер</w:t>
      </w:r>
      <w:proofErr w:type="spellEnd"/>
    </w:p>
    <w:p w:rsidR="00580068" w:rsidRPr="005A2EE0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192344" w:rsidRPr="005A2EE0" w:rsidRDefault="00192344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5A2EE0" w:rsidRDefault="0058006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</w:t>
      </w:r>
      <w:r w:rsid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      </w:t>
      </w:r>
      <w:r w:rsidRPr="005A2EE0">
        <w:rPr>
          <w:rFonts w:ascii="Times New Roman" w:eastAsia="Times New Roman" w:hAnsi="Times New Roman"/>
          <w:sz w:val="27"/>
          <w:szCs w:val="27"/>
          <w:lang w:eastAsia="uk-UA"/>
        </w:rPr>
        <w:t>Члени Ради:</w:t>
      </w:r>
    </w:p>
    <w:p w:rsidR="00D408B6" w:rsidRPr="005A2EE0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F128A" w:rsidRPr="005A2EE0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   </w:t>
      </w:r>
    </w:p>
    <w:p w:rsidR="00D408B6" w:rsidRPr="005A2EE0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A2EE0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 </w:t>
      </w:r>
      <w:r w:rsidR="00BF128A"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="00BF128A" w:rsidRPr="005A2EE0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</w:t>
      </w:r>
      <w:r w:rsid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</w:t>
      </w:r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А. </w:t>
      </w:r>
      <w:proofErr w:type="spellStart"/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>Гутаускас</w:t>
      </w:r>
      <w:proofErr w:type="spellEnd"/>
    </w:p>
    <w:p w:rsidR="00BF128A" w:rsidRPr="005A2EE0" w:rsidRDefault="00942014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A2EE0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 </w:t>
      </w:r>
      <w:r w:rsidR="00BF128A" w:rsidRPr="005A2EE0">
        <w:rPr>
          <w:rFonts w:ascii="Times New Roman" w:eastAsia="Times New Roman" w:hAnsi="Times New Roman"/>
          <w:sz w:val="27"/>
          <w:szCs w:val="27"/>
          <w:lang w:eastAsia="uk-UA"/>
        </w:rPr>
        <w:t>А.В. Василенко</w:t>
      </w:r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</w:t>
      </w:r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Ф. </w:t>
      </w:r>
      <w:proofErr w:type="spellStart"/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>Денкер</w:t>
      </w:r>
      <w:proofErr w:type="spellEnd"/>
    </w:p>
    <w:p w:rsidR="00BF128A" w:rsidRPr="005A2EE0" w:rsidRDefault="00E33101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A2EE0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 </w:t>
      </w:r>
      <w:r w:rsidR="00BF128A"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Т.Ф. </w:t>
      </w:r>
      <w:proofErr w:type="spellStart"/>
      <w:r w:rsidR="00BF128A" w:rsidRPr="005A2EE0">
        <w:rPr>
          <w:rFonts w:ascii="Times New Roman" w:eastAsia="Times New Roman" w:hAnsi="Times New Roman"/>
          <w:sz w:val="27"/>
          <w:szCs w:val="27"/>
          <w:lang w:eastAsia="uk-UA"/>
        </w:rPr>
        <w:t>Весельська</w:t>
      </w:r>
      <w:proofErr w:type="spellEnd"/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</w:t>
      </w:r>
      <w:r w:rsid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</w:t>
      </w:r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Т. </w:t>
      </w:r>
      <w:proofErr w:type="spellStart"/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>Зажечни</w:t>
      </w:r>
      <w:proofErr w:type="spellEnd"/>
    </w:p>
    <w:p w:rsidR="00BF128A" w:rsidRPr="005A2EE0" w:rsidRDefault="00C07DA0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A2EE0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 </w:t>
      </w:r>
      <w:r w:rsidR="0060657A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</w:t>
      </w:r>
      <w:r w:rsidR="00BF128A" w:rsidRPr="005A2EE0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  <w:r w:rsidR="008A6DE4"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</w:t>
      </w:r>
      <w:r w:rsidR="0060657A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8A6DE4"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М. </w:t>
      </w:r>
      <w:proofErr w:type="spellStart"/>
      <w:r w:rsidR="008A6DE4" w:rsidRPr="005A2EE0">
        <w:rPr>
          <w:rFonts w:ascii="Times New Roman" w:eastAsia="Times New Roman" w:hAnsi="Times New Roman"/>
          <w:sz w:val="27"/>
          <w:szCs w:val="27"/>
          <w:lang w:eastAsia="uk-UA"/>
        </w:rPr>
        <w:t>Лазарова-Трайковська</w:t>
      </w:r>
      <w:proofErr w:type="spellEnd"/>
    </w:p>
    <w:p w:rsidR="00BF128A" w:rsidRPr="005A2EE0" w:rsidRDefault="00BE3DE2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E807C2"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="00E807C2" w:rsidRPr="005A2EE0">
        <w:rPr>
          <w:rFonts w:ascii="Times New Roman" w:eastAsia="Times New Roman" w:hAnsi="Times New Roman"/>
          <w:sz w:val="27"/>
          <w:szCs w:val="27"/>
          <w:lang w:eastAsia="uk-UA"/>
        </w:rPr>
        <w:t>Заріц</w:t>
      </w:r>
      <w:r w:rsidR="00BF128A" w:rsidRPr="005A2EE0">
        <w:rPr>
          <w:rFonts w:ascii="Times New Roman" w:eastAsia="Times New Roman" w:hAnsi="Times New Roman"/>
          <w:sz w:val="27"/>
          <w:szCs w:val="27"/>
          <w:lang w:eastAsia="uk-UA"/>
        </w:rPr>
        <w:t>ька</w:t>
      </w:r>
      <w:proofErr w:type="spellEnd"/>
      <w:r w:rsidR="008A6DE4"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</w:t>
      </w:r>
      <w:r w:rsid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8A6DE4"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Л. </w:t>
      </w:r>
      <w:proofErr w:type="spellStart"/>
      <w:r w:rsidR="008A6DE4" w:rsidRPr="005A2EE0">
        <w:rPr>
          <w:rFonts w:ascii="Times New Roman" w:eastAsia="Times New Roman" w:hAnsi="Times New Roman"/>
          <w:sz w:val="27"/>
          <w:szCs w:val="27"/>
          <w:lang w:eastAsia="uk-UA"/>
        </w:rPr>
        <w:t>Харріс</w:t>
      </w:r>
      <w:proofErr w:type="spellEnd"/>
    </w:p>
    <w:p w:rsidR="00BF128A" w:rsidRPr="005A2EE0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>А.Г. Козлов</w:t>
      </w:r>
    </w:p>
    <w:p w:rsidR="009C0F0B" w:rsidRPr="005A2EE0" w:rsidRDefault="007B3F3F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>Т.В. Лукаш</w:t>
      </w:r>
    </w:p>
    <w:p w:rsidR="009C0F0B" w:rsidRPr="005A2EE0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П.С. </w:t>
      </w:r>
      <w:proofErr w:type="spellStart"/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>Луцюк</w:t>
      </w:r>
      <w:proofErr w:type="spellEnd"/>
    </w:p>
    <w:p w:rsidR="009C0F0B" w:rsidRPr="005A2EE0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9C0F0B" w:rsidRPr="005A2EE0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9C0F0B" w:rsidRPr="005A2EE0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</w:t>
      </w:r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С.М. </w:t>
      </w:r>
      <w:proofErr w:type="spellStart"/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>Прилипко</w:t>
      </w:r>
      <w:proofErr w:type="spellEnd"/>
    </w:p>
    <w:p w:rsidR="009C0F0B" w:rsidRPr="005A2EE0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A2EE0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 </w:t>
      </w:r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9C0F0B" w:rsidRPr="005A2EE0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A2EE0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 </w:t>
      </w:r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9C0F0B" w:rsidRPr="005A2EE0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A2EE0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 </w:t>
      </w:r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9C0F0B" w:rsidRPr="005A2EE0" w:rsidRDefault="00601385" w:rsidP="006A64BF">
      <w:pPr>
        <w:widowControl w:val="0"/>
        <w:spacing w:afterLines="100" w:after="24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A2EE0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                         </w:t>
      </w:r>
      <w:r w:rsidR="00E807C2" w:rsidRPr="005A2EE0">
        <w:rPr>
          <w:rFonts w:ascii="Times New Roman" w:eastAsia="Times New Roman" w:hAnsi="Times New Roman"/>
          <w:sz w:val="27"/>
          <w:szCs w:val="27"/>
          <w:lang w:eastAsia="uk-UA"/>
        </w:rPr>
        <w:t xml:space="preserve">С.О. </w:t>
      </w:r>
      <w:proofErr w:type="spellStart"/>
      <w:r w:rsidR="00E807C2" w:rsidRPr="005A2EE0">
        <w:rPr>
          <w:rFonts w:ascii="Times New Roman" w:eastAsia="Times New Roman" w:hAnsi="Times New Roman"/>
          <w:sz w:val="27"/>
          <w:szCs w:val="27"/>
          <w:lang w:eastAsia="uk-UA"/>
        </w:rPr>
        <w:t>Щ</w:t>
      </w:r>
      <w:r w:rsidR="009C0F0B" w:rsidRPr="005A2EE0">
        <w:rPr>
          <w:rFonts w:ascii="Times New Roman" w:eastAsia="Times New Roman" w:hAnsi="Times New Roman"/>
          <w:sz w:val="27"/>
          <w:szCs w:val="27"/>
          <w:lang w:eastAsia="uk-UA"/>
        </w:rPr>
        <w:t>отка</w:t>
      </w:r>
      <w:proofErr w:type="spellEnd"/>
    </w:p>
    <w:p w:rsidR="00D408B6" w:rsidRPr="005A2EE0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sectPr w:rsidR="00D408B6" w:rsidRPr="005A2EE0" w:rsidSect="00FC6B59">
      <w:headerReference w:type="default" r:id="rId9"/>
      <w:pgSz w:w="11906" w:h="16838"/>
      <w:pgMar w:top="1276" w:right="991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B11" w:rsidRDefault="00EB4B11" w:rsidP="002F156E">
      <w:pPr>
        <w:spacing w:after="0" w:line="240" w:lineRule="auto"/>
      </w:pPr>
      <w:r>
        <w:separator/>
      </w:r>
    </w:p>
  </w:endnote>
  <w:endnote w:type="continuationSeparator" w:id="0">
    <w:p w:rsidR="00EB4B11" w:rsidRDefault="00EB4B1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B11" w:rsidRDefault="00EB4B11" w:rsidP="002F156E">
      <w:pPr>
        <w:spacing w:after="0" w:line="240" w:lineRule="auto"/>
      </w:pPr>
      <w:r>
        <w:separator/>
      </w:r>
    </w:p>
  </w:footnote>
  <w:footnote w:type="continuationSeparator" w:id="0">
    <w:p w:rsidR="00EB4B11" w:rsidRDefault="00EB4B1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0370443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2E9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1E43"/>
    <w:rsid w:val="00044477"/>
    <w:rsid w:val="00061B5E"/>
    <w:rsid w:val="00062ACF"/>
    <w:rsid w:val="000814EB"/>
    <w:rsid w:val="00094CB8"/>
    <w:rsid w:val="000A61D0"/>
    <w:rsid w:val="000B0876"/>
    <w:rsid w:val="000C29C6"/>
    <w:rsid w:val="000D74BD"/>
    <w:rsid w:val="000E4CC8"/>
    <w:rsid w:val="000E62AF"/>
    <w:rsid w:val="000E6D94"/>
    <w:rsid w:val="000F4C37"/>
    <w:rsid w:val="00106B7B"/>
    <w:rsid w:val="00106FDD"/>
    <w:rsid w:val="00107295"/>
    <w:rsid w:val="0011327F"/>
    <w:rsid w:val="001223BD"/>
    <w:rsid w:val="00125889"/>
    <w:rsid w:val="00126C97"/>
    <w:rsid w:val="00132725"/>
    <w:rsid w:val="0015144D"/>
    <w:rsid w:val="001530DE"/>
    <w:rsid w:val="001538B4"/>
    <w:rsid w:val="0015444C"/>
    <w:rsid w:val="00163C25"/>
    <w:rsid w:val="00165ECE"/>
    <w:rsid w:val="00171B9A"/>
    <w:rsid w:val="00183091"/>
    <w:rsid w:val="00190F40"/>
    <w:rsid w:val="00192344"/>
    <w:rsid w:val="00194C9A"/>
    <w:rsid w:val="001A0529"/>
    <w:rsid w:val="001A055A"/>
    <w:rsid w:val="001A7922"/>
    <w:rsid w:val="001B3982"/>
    <w:rsid w:val="001B69EE"/>
    <w:rsid w:val="001C0E17"/>
    <w:rsid w:val="001C2BB4"/>
    <w:rsid w:val="001D04E7"/>
    <w:rsid w:val="001D126F"/>
    <w:rsid w:val="001F0FCC"/>
    <w:rsid w:val="002053B6"/>
    <w:rsid w:val="00206364"/>
    <w:rsid w:val="0020743E"/>
    <w:rsid w:val="0021048A"/>
    <w:rsid w:val="002147E2"/>
    <w:rsid w:val="00215329"/>
    <w:rsid w:val="00217EE4"/>
    <w:rsid w:val="00220570"/>
    <w:rsid w:val="002256AD"/>
    <w:rsid w:val="00227466"/>
    <w:rsid w:val="00232EB9"/>
    <w:rsid w:val="00233C69"/>
    <w:rsid w:val="00244DAF"/>
    <w:rsid w:val="00247E9F"/>
    <w:rsid w:val="00251B21"/>
    <w:rsid w:val="00253E94"/>
    <w:rsid w:val="00254AE9"/>
    <w:rsid w:val="00260A65"/>
    <w:rsid w:val="00265389"/>
    <w:rsid w:val="002676E0"/>
    <w:rsid w:val="00275577"/>
    <w:rsid w:val="00282105"/>
    <w:rsid w:val="002829C0"/>
    <w:rsid w:val="0028686B"/>
    <w:rsid w:val="00297991"/>
    <w:rsid w:val="002C1E4E"/>
    <w:rsid w:val="002C78D8"/>
    <w:rsid w:val="002D2CDD"/>
    <w:rsid w:val="002D3ABB"/>
    <w:rsid w:val="002D743D"/>
    <w:rsid w:val="002E248F"/>
    <w:rsid w:val="002E3DD4"/>
    <w:rsid w:val="002E7746"/>
    <w:rsid w:val="002F04E9"/>
    <w:rsid w:val="002F156E"/>
    <w:rsid w:val="00305F40"/>
    <w:rsid w:val="003072C7"/>
    <w:rsid w:val="00307D67"/>
    <w:rsid w:val="00312B07"/>
    <w:rsid w:val="00324329"/>
    <w:rsid w:val="00332668"/>
    <w:rsid w:val="00336170"/>
    <w:rsid w:val="00342C40"/>
    <w:rsid w:val="00343857"/>
    <w:rsid w:val="00345BC5"/>
    <w:rsid w:val="003466D8"/>
    <w:rsid w:val="003516AC"/>
    <w:rsid w:val="0035516C"/>
    <w:rsid w:val="003576B3"/>
    <w:rsid w:val="00365619"/>
    <w:rsid w:val="00372B00"/>
    <w:rsid w:val="003956D2"/>
    <w:rsid w:val="00396FE4"/>
    <w:rsid w:val="003A6385"/>
    <w:rsid w:val="003B0499"/>
    <w:rsid w:val="003B3D42"/>
    <w:rsid w:val="003B4F70"/>
    <w:rsid w:val="003C0600"/>
    <w:rsid w:val="003C100D"/>
    <w:rsid w:val="003C3EC1"/>
    <w:rsid w:val="003C5C26"/>
    <w:rsid w:val="003D7807"/>
    <w:rsid w:val="003E77A2"/>
    <w:rsid w:val="003F458E"/>
    <w:rsid w:val="003F4C4A"/>
    <w:rsid w:val="003F5230"/>
    <w:rsid w:val="004025DD"/>
    <w:rsid w:val="00407903"/>
    <w:rsid w:val="0041519A"/>
    <w:rsid w:val="00426B9E"/>
    <w:rsid w:val="00443909"/>
    <w:rsid w:val="00451982"/>
    <w:rsid w:val="0045485B"/>
    <w:rsid w:val="004620DE"/>
    <w:rsid w:val="00466424"/>
    <w:rsid w:val="00467798"/>
    <w:rsid w:val="0047122B"/>
    <w:rsid w:val="0047372F"/>
    <w:rsid w:val="00476319"/>
    <w:rsid w:val="0048017E"/>
    <w:rsid w:val="004811C0"/>
    <w:rsid w:val="0048187A"/>
    <w:rsid w:val="00484C21"/>
    <w:rsid w:val="004903D0"/>
    <w:rsid w:val="00492B4D"/>
    <w:rsid w:val="00496EE4"/>
    <w:rsid w:val="004A2DE0"/>
    <w:rsid w:val="004A5BE9"/>
    <w:rsid w:val="004B46C3"/>
    <w:rsid w:val="004B5BBF"/>
    <w:rsid w:val="004C48F9"/>
    <w:rsid w:val="004F5123"/>
    <w:rsid w:val="004F73FF"/>
    <w:rsid w:val="00503928"/>
    <w:rsid w:val="00520DF7"/>
    <w:rsid w:val="00525035"/>
    <w:rsid w:val="0052631A"/>
    <w:rsid w:val="00527CC8"/>
    <w:rsid w:val="00545AB0"/>
    <w:rsid w:val="005535F1"/>
    <w:rsid w:val="00555025"/>
    <w:rsid w:val="00556FC0"/>
    <w:rsid w:val="00557849"/>
    <w:rsid w:val="00557DB5"/>
    <w:rsid w:val="00580068"/>
    <w:rsid w:val="005806E6"/>
    <w:rsid w:val="00590311"/>
    <w:rsid w:val="0059492C"/>
    <w:rsid w:val="005979E5"/>
    <w:rsid w:val="005A2C24"/>
    <w:rsid w:val="005A2EE0"/>
    <w:rsid w:val="005A6DFD"/>
    <w:rsid w:val="005B58CE"/>
    <w:rsid w:val="005C6246"/>
    <w:rsid w:val="005C7042"/>
    <w:rsid w:val="005E2E75"/>
    <w:rsid w:val="005E3C83"/>
    <w:rsid w:val="005E5CAD"/>
    <w:rsid w:val="005F57B7"/>
    <w:rsid w:val="00601385"/>
    <w:rsid w:val="0060657A"/>
    <w:rsid w:val="00612A1F"/>
    <w:rsid w:val="00612AEB"/>
    <w:rsid w:val="00615AF4"/>
    <w:rsid w:val="00621F82"/>
    <w:rsid w:val="00627E03"/>
    <w:rsid w:val="00630021"/>
    <w:rsid w:val="0064568B"/>
    <w:rsid w:val="00650342"/>
    <w:rsid w:val="00650569"/>
    <w:rsid w:val="006510A2"/>
    <w:rsid w:val="00663E2C"/>
    <w:rsid w:val="00666B84"/>
    <w:rsid w:val="00674D27"/>
    <w:rsid w:val="00675595"/>
    <w:rsid w:val="00683234"/>
    <w:rsid w:val="0069505A"/>
    <w:rsid w:val="006A53F6"/>
    <w:rsid w:val="006A64BF"/>
    <w:rsid w:val="006B2F01"/>
    <w:rsid w:val="006C151D"/>
    <w:rsid w:val="006C2867"/>
    <w:rsid w:val="006D057C"/>
    <w:rsid w:val="006D38EB"/>
    <w:rsid w:val="006E1E86"/>
    <w:rsid w:val="006E6881"/>
    <w:rsid w:val="006F5F6C"/>
    <w:rsid w:val="006F76D3"/>
    <w:rsid w:val="006F7EDA"/>
    <w:rsid w:val="00702C1B"/>
    <w:rsid w:val="00706D72"/>
    <w:rsid w:val="007145F1"/>
    <w:rsid w:val="007156CE"/>
    <w:rsid w:val="00721FF2"/>
    <w:rsid w:val="00723A7E"/>
    <w:rsid w:val="00734E84"/>
    <w:rsid w:val="00741A9F"/>
    <w:rsid w:val="0076021B"/>
    <w:rsid w:val="007607C4"/>
    <w:rsid w:val="00761CAB"/>
    <w:rsid w:val="00762966"/>
    <w:rsid w:val="00771DF7"/>
    <w:rsid w:val="007730CD"/>
    <w:rsid w:val="00790D4D"/>
    <w:rsid w:val="007A062E"/>
    <w:rsid w:val="007B0200"/>
    <w:rsid w:val="007B3BC8"/>
    <w:rsid w:val="007B3F3F"/>
    <w:rsid w:val="007B42E9"/>
    <w:rsid w:val="007D4077"/>
    <w:rsid w:val="007E18EB"/>
    <w:rsid w:val="007E5CAA"/>
    <w:rsid w:val="007F2CCE"/>
    <w:rsid w:val="00805D2C"/>
    <w:rsid w:val="008074B7"/>
    <w:rsid w:val="00821906"/>
    <w:rsid w:val="008307CD"/>
    <w:rsid w:val="00872436"/>
    <w:rsid w:val="00872514"/>
    <w:rsid w:val="00881985"/>
    <w:rsid w:val="00890BFC"/>
    <w:rsid w:val="00891B9E"/>
    <w:rsid w:val="00894121"/>
    <w:rsid w:val="008A4679"/>
    <w:rsid w:val="008A6DE4"/>
    <w:rsid w:val="008B48AB"/>
    <w:rsid w:val="008D115D"/>
    <w:rsid w:val="008D53F2"/>
    <w:rsid w:val="008D7004"/>
    <w:rsid w:val="008F3077"/>
    <w:rsid w:val="0090153C"/>
    <w:rsid w:val="00903C98"/>
    <w:rsid w:val="0092333B"/>
    <w:rsid w:val="00923817"/>
    <w:rsid w:val="00923901"/>
    <w:rsid w:val="009317BB"/>
    <w:rsid w:val="00934B11"/>
    <w:rsid w:val="009362A7"/>
    <w:rsid w:val="00942014"/>
    <w:rsid w:val="00944299"/>
    <w:rsid w:val="0095115B"/>
    <w:rsid w:val="00964748"/>
    <w:rsid w:val="00981D1B"/>
    <w:rsid w:val="00982A36"/>
    <w:rsid w:val="0098379F"/>
    <w:rsid w:val="0099184B"/>
    <w:rsid w:val="009A42C2"/>
    <w:rsid w:val="009B4F7A"/>
    <w:rsid w:val="009C09D5"/>
    <w:rsid w:val="009C0F0B"/>
    <w:rsid w:val="009C7439"/>
    <w:rsid w:val="009D7D56"/>
    <w:rsid w:val="009E6DE5"/>
    <w:rsid w:val="00A029A1"/>
    <w:rsid w:val="00A04893"/>
    <w:rsid w:val="00A20E0E"/>
    <w:rsid w:val="00A24929"/>
    <w:rsid w:val="00A25425"/>
    <w:rsid w:val="00A25E6B"/>
    <w:rsid w:val="00A26D05"/>
    <w:rsid w:val="00A34207"/>
    <w:rsid w:val="00A46542"/>
    <w:rsid w:val="00A70270"/>
    <w:rsid w:val="00A72BED"/>
    <w:rsid w:val="00A86F13"/>
    <w:rsid w:val="00A91724"/>
    <w:rsid w:val="00A91D0E"/>
    <w:rsid w:val="00AA3E5B"/>
    <w:rsid w:val="00AA7ED7"/>
    <w:rsid w:val="00AB4ADD"/>
    <w:rsid w:val="00AB5026"/>
    <w:rsid w:val="00AB633B"/>
    <w:rsid w:val="00AD46AA"/>
    <w:rsid w:val="00AD5C8B"/>
    <w:rsid w:val="00AF7554"/>
    <w:rsid w:val="00B051D9"/>
    <w:rsid w:val="00B10784"/>
    <w:rsid w:val="00B13DED"/>
    <w:rsid w:val="00B15A3E"/>
    <w:rsid w:val="00B21992"/>
    <w:rsid w:val="00B21C2E"/>
    <w:rsid w:val="00B21F4B"/>
    <w:rsid w:val="00B30D80"/>
    <w:rsid w:val="00B324E9"/>
    <w:rsid w:val="00B37127"/>
    <w:rsid w:val="00B521E6"/>
    <w:rsid w:val="00B53399"/>
    <w:rsid w:val="00B57026"/>
    <w:rsid w:val="00B70C98"/>
    <w:rsid w:val="00B840FC"/>
    <w:rsid w:val="00B85033"/>
    <w:rsid w:val="00BB5D40"/>
    <w:rsid w:val="00BD23AD"/>
    <w:rsid w:val="00BE240F"/>
    <w:rsid w:val="00BE3DE2"/>
    <w:rsid w:val="00BE46F8"/>
    <w:rsid w:val="00BE767E"/>
    <w:rsid w:val="00BF128A"/>
    <w:rsid w:val="00BF6FDF"/>
    <w:rsid w:val="00C018B6"/>
    <w:rsid w:val="00C07DA0"/>
    <w:rsid w:val="00C10D03"/>
    <w:rsid w:val="00C1557F"/>
    <w:rsid w:val="00C240DD"/>
    <w:rsid w:val="00C24130"/>
    <w:rsid w:val="00C25C4C"/>
    <w:rsid w:val="00C3324D"/>
    <w:rsid w:val="00C424BE"/>
    <w:rsid w:val="00C42857"/>
    <w:rsid w:val="00C42C1C"/>
    <w:rsid w:val="00C43CB7"/>
    <w:rsid w:val="00C46151"/>
    <w:rsid w:val="00C5675D"/>
    <w:rsid w:val="00C658F5"/>
    <w:rsid w:val="00C91A3E"/>
    <w:rsid w:val="00C93203"/>
    <w:rsid w:val="00C969E9"/>
    <w:rsid w:val="00CA5946"/>
    <w:rsid w:val="00CA6E9D"/>
    <w:rsid w:val="00CB29CA"/>
    <w:rsid w:val="00CB5F94"/>
    <w:rsid w:val="00CD0C24"/>
    <w:rsid w:val="00CD41BE"/>
    <w:rsid w:val="00CE261E"/>
    <w:rsid w:val="00CE465E"/>
    <w:rsid w:val="00CE4888"/>
    <w:rsid w:val="00CE73D0"/>
    <w:rsid w:val="00CF2433"/>
    <w:rsid w:val="00CF58F2"/>
    <w:rsid w:val="00D020ED"/>
    <w:rsid w:val="00D12A99"/>
    <w:rsid w:val="00D15E47"/>
    <w:rsid w:val="00D16FBB"/>
    <w:rsid w:val="00D213FF"/>
    <w:rsid w:val="00D21692"/>
    <w:rsid w:val="00D253DC"/>
    <w:rsid w:val="00D2724C"/>
    <w:rsid w:val="00D311B9"/>
    <w:rsid w:val="00D3129B"/>
    <w:rsid w:val="00D408B6"/>
    <w:rsid w:val="00D46064"/>
    <w:rsid w:val="00D52C3D"/>
    <w:rsid w:val="00D615C2"/>
    <w:rsid w:val="00D624DC"/>
    <w:rsid w:val="00D6397A"/>
    <w:rsid w:val="00D64FCF"/>
    <w:rsid w:val="00D66B16"/>
    <w:rsid w:val="00D71201"/>
    <w:rsid w:val="00DA2836"/>
    <w:rsid w:val="00DC4317"/>
    <w:rsid w:val="00DC795D"/>
    <w:rsid w:val="00DD3EC6"/>
    <w:rsid w:val="00DE1F15"/>
    <w:rsid w:val="00E01155"/>
    <w:rsid w:val="00E02298"/>
    <w:rsid w:val="00E17FE3"/>
    <w:rsid w:val="00E2066C"/>
    <w:rsid w:val="00E206CC"/>
    <w:rsid w:val="00E24666"/>
    <w:rsid w:val="00E2548C"/>
    <w:rsid w:val="00E2589C"/>
    <w:rsid w:val="00E27B5E"/>
    <w:rsid w:val="00E33101"/>
    <w:rsid w:val="00E360DA"/>
    <w:rsid w:val="00E40821"/>
    <w:rsid w:val="00E40E5B"/>
    <w:rsid w:val="00E419FB"/>
    <w:rsid w:val="00E440F6"/>
    <w:rsid w:val="00E46CA6"/>
    <w:rsid w:val="00E51FD5"/>
    <w:rsid w:val="00E5530F"/>
    <w:rsid w:val="00E62C56"/>
    <w:rsid w:val="00E71A2F"/>
    <w:rsid w:val="00E735E1"/>
    <w:rsid w:val="00E748E1"/>
    <w:rsid w:val="00E76BB0"/>
    <w:rsid w:val="00E807C2"/>
    <w:rsid w:val="00E82BE5"/>
    <w:rsid w:val="00E84D3A"/>
    <w:rsid w:val="00E87E71"/>
    <w:rsid w:val="00E94B0D"/>
    <w:rsid w:val="00EA0E5D"/>
    <w:rsid w:val="00EA42AB"/>
    <w:rsid w:val="00EB4B11"/>
    <w:rsid w:val="00EC362E"/>
    <w:rsid w:val="00EC6C67"/>
    <w:rsid w:val="00ED40EF"/>
    <w:rsid w:val="00ED45D2"/>
    <w:rsid w:val="00ED7CE3"/>
    <w:rsid w:val="00EE311F"/>
    <w:rsid w:val="00EF007A"/>
    <w:rsid w:val="00EF5DDD"/>
    <w:rsid w:val="00F12B3B"/>
    <w:rsid w:val="00F16892"/>
    <w:rsid w:val="00F275C6"/>
    <w:rsid w:val="00F4150D"/>
    <w:rsid w:val="00F449F2"/>
    <w:rsid w:val="00F6380F"/>
    <w:rsid w:val="00F64410"/>
    <w:rsid w:val="00F72C3B"/>
    <w:rsid w:val="00F82C81"/>
    <w:rsid w:val="00F87A91"/>
    <w:rsid w:val="00F90452"/>
    <w:rsid w:val="00F90849"/>
    <w:rsid w:val="00FB3DBD"/>
    <w:rsid w:val="00FB5807"/>
    <w:rsid w:val="00FC4C7C"/>
    <w:rsid w:val="00FC57BC"/>
    <w:rsid w:val="00FC6B59"/>
    <w:rsid w:val="00FD4B7D"/>
    <w:rsid w:val="00FD6003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B4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42E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B4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42E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1331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481</cp:revision>
  <dcterms:created xsi:type="dcterms:W3CDTF">2020-08-21T08:05:00Z</dcterms:created>
  <dcterms:modified xsi:type="dcterms:W3CDTF">2020-09-17T08:39:00Z</dcterms:modified>
</cp:coreProperties>
</file>