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7F5" w:rsidRPr="005277F5" w:rsidRDefault="005277F5" w:rsidP="005277F5">
      <w:pPr>
        <w:framePr w:h="1037" w:wrap="notBeside" w:vAnchor="text" w:hAnchor="text" w:xAlign="center" w:y="1"/>
        <w:jc w:val="both"/>
        <w:rPr>
          <w:rFonts w:ascii="Times New Roman" w:hAnsi="Times New Roman" w:cs="Times New Roman"/>
          <w:sz w:val="26"/>
          <w:szCs w:val="26"/>
        </w:rPr>
      </w:pPr>
      <w:r w:rsidRPr="005277F5">
        <w:rPr>
          <w:rFonts w:ascii="Times New Roman" w:hAnsi="Times New Roman" w:cs="Times New Roman"/>
          <w:noProof/>
          <w:sz w:val="26"/>
          <w:szCs w:val="26"/>
        </w:rPr>
        <w:drawing>
          <wp:inline distT="0" distB="0" distL="0" distR="0" wp14:anchorId="4DDC1C6D" wp14:editId="103B5F1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277F5" w:rsidRPr="005277F5" w:rsidRDefault="005277F5" w:rsidP="005277F5">
      <w:pPr>
        <w:keepNext/>
        <w:keepLines/>
        <w:spacing w:after="95"/>
        <w:jc w:val="both"/>
        <w:rPr>
          <w:rFonts w:ascii="Times New Roman" w:hAnsi="Times New Roman" w:cs="Times New Roman"/>
          <w:sz w:val="26"/>
          <w:szCs w:val="26"/>
        </w:rPr>
      </w:pPr>
      <w:bookmarkStart w:id="0" w:name="bookmark0"/>
    </w:p>
    <w:p w:rsidR="005277F5" w:rsidRPr="005277F5" w:rsidRDefault="005277F5" w:rsidP="005277F5">
      <w:pPr>
        <w:keepNext/>
        <w:keepLines/>
        <w:spacing w:after="95"/>
        <w:ind w:left="40"/>
        <w:jc w:val="center"/>
        <w:rPr>
          <w:rFonts w:ascii="Times New Roman" w:hAnsi="Times New Roman" w:cs="Times New Roman"/>
          <w:sz w:val="36"/>
          <w:szCs w:val="26"/>
        </w:rPr>
      </w:pPr>
      <w:r w:rsidRPr="005277F5">
        <w:rPr>
          <w:rFonts w:ascii="Times New Roman" w:hAnsi="Times New Roman" w:cs="Times New Roman"/>
          <w:sz w:val="36"/>
          <w:szCs w:val="26"/>
        </w:rPr>
        <w:t>ВИЩА КВАЛІФІКАЦІЙНА КОМІСІЯ СУДДІВ УКРАЇНИ</w:t>
      </w:r>
      <w:bookmarkEnd w:id="0"/>
    </w:p>
    <w:p w:rsidR="005277F5" w:rsidRPr="005277F5" w:rsidRDefault="005277F5" w:rsidP="005277F5">
      <w:pPr>
        <w:tabs>
          <w:tab w:val="left" w:pos="8752"/>
        </w:tabs>
        <w:jc w:val="both"/>
        <w:rPr>
          <w:rFonts w:ascii="Times New Roman" w:eastAsia="Times New Roman" w:hAnsi="Times New Roman" w:cs="Times New Roman"/>
          <w:sz w:val="26"/>
          <w:szCs w:val="26"/>
        </w:rPr>
      </w:pPr>
    </w:p>
    <w:p w:rsidR="005277F5" w:rsidRPr="005277F5" w:rsidRDefault="005277F5" w:rsidP="005277F5">
      <w:pPr>
        <w:tabs>
          <w:tab w:val="left" w:pos="8752"/>
        </w:tabs>
        <w:ind w:left="40"/>
        <w:jc w:val="both"/>
        <w:rPr>
          <w:rFonts w:ascii="Times New Roman" w:eastAsia="Times New Roman" w:hAnsi="Times New Roman" w:cs="Times New Roman"/>
          <w:sz w:val="26"/>
          <w:szCs w:val="26"/>
        </w:rPr>
      </w:pPr>
      <w:r w:rsidRPr="005277F5">
        <w:rPr>
          <w:rFonts w:ascii="Times New Roman" w:eastAsia="Times New Roman" w:hAnsi="Times New Roman" w:cs="Times New Roman"/>
          <w:sz w:val="26"/>
          <w:szCs w:val="26"/>
        </w:rPr>
        <w:t>09 вересня 2019</w:t>
      </w:r>
      <w:r w:rsidRPr="005277F5">
        <w:rPr>
          <w:rFonts w:ascii="Times New Roman" w:eastAsia="Times New Roman" w:hAnsi="Times New Roman" w:cs="Times New Roman"/>
          <w:sz w:val="26"/>
          <w:szCs w:val="26"/>
        </w:rPr>
        <w:t xml:space="preserve"> року                                                                                      </w:t>
      </w:r>
      <w:r>
        <w:rPr>
          <w:rFonts w:ascii="Times New Roman" w:eastAsia="Times New Roman" w:hAnsi="Times New Roman" w:cs="Times New Roman"/>
          <w:sz w:val="26"/>
          <w:szCs w:val="26"/>
        </w:rPr>
        <w:t xml:space="preserve">        </w:t>
      </w:r>
      <w:r w:rsidRPr="005277F5">
        <w:rPr>
          <w:rFonts w:ascii="Times New Roman" w:eastAsia="Times New Roman" w:hAnsi="Times New Roman" w:cs="Times New Roman"/>
          <w:sz w:val="26"/>
          <w:szCs w:val="26"/>
        </w:rPr>
        <w:t xml:space="preserve">    м. Київ</w:t>
      </w:r>
    </w:p>
    <w:p w:rsidR="005277F5" w:rsidRPr="005277F5" w:rsidRDefault="005277F5" w:rsidP="005277F5">
      <w:pPr>
        <w:keepNext/>
        <w:keepLines/>
        <w:ind w:right="20"/>
        <w:jc w:val="center"/>
        <w:rPr>
          <w:rStyle w:val="3pt"/>
          <w:rFonts w:eastAsia="Courier New"/>
        </w:rPr>
      </w:pPr>
    </w:p>
    <w:p w:rsidR="005277F5" w:rsidRPr="005277F5" w:rsidRDefault="005277F5" w:rsidP="005277F5">
      <w:pPr>
        <w:keepNext/>
        <w:keepLines/>
        <w:ind w:right="20"/>
        <w:jc w:val="center"/>
        <w:rPr>
          <w:rFonts w:ascii="Times New Roman" w:hAnsi="Times New Roman" w:cs="Times New Roman"/>
          <w:sz w:val="26"/>
          <w:szCs w:val="26"/>
          <w:u w:val="single"/>
        </w:rPr>
      </w:pPr>
      <w:r w:rsidRPr="005277F5">
        <w:rPr>
          <w:rStyle w:val="3pt"/>
          <w:rFonts w:eastAsia="Courier New"/>
        </w:rPr>
        <w:t>РІШЕННЯ</w:t>
      </w:r>
      <w:r w:rsidRPr="005277F5">
        <w:rPr>
          <w:rFonts w:ascii="Times New Roman" w:hAnsi="Times New Roman" w:cs="Times New Roman"/>
          <w:sz w:val="26"/>
          <w:szCs w:val="26"/>
        </w:rPr>
        <w:t xml:space="preserve"> № </w:t>
      </w:r>
      <w:r w:rsidRPr="005277F5">
        <w:rPr>
          <w:rFonts w:ascii="Times New Roman" w:hAnsi="Times New Roman" w:cs="Times New Roman"/>
          <w:sz w:val="26"/>
          <w:szCs w:val="26"/>
          <w:u w:val="single"/>
        </w:rPr>
        <w:t>66</w:t>
      </w:r>
      <w:r w:rsidRPr="005277F5">
        <w:rPr>
          <w:rFonts w:ascii="Times New Roman" w:hAnsi="Times New Roman" w:cs="Times New Roman"/>
          <w:sz w:val="26"/>
          <w:szCs w:val="26"/>
          <w:u w:val="single"/>
        </w:rPr>
        <w:t>2</w:t>
      </w:r>
      <w:r w:rsidRPr="005277F5">
        <w:rPr>
          <w:rFonts w:ascii="Times New Roman" w:hAnsi="Times New Roman" w:cs="Times New Roman"/>
          <w:sz w:val="26"/>
          <w:szCs w:val="26"/>
          <w:u w:val="single"/>
        </w:rPr>
        <w:t>/вс-19</w:t>
      </w:r>
    </w:p>
    <w:p w:rsidR="005277F5" w:rsidRPr="005277F5" w:rsidRDefault="005277F5" w:rsidP="005277F5">
      <w:pPr>
        <w:keepNext/>
        <w:keepLines/>
        <w:ind w:right="20"/>
        <w:jc w:val="center"/>
        <w:rPr>
          <w:rFonts w:ascii="Times New Roman" w:hAnsi="Times New Roman" w:cs="Times New Roman"/>
          <w:sz w:val="26"/>
          <w:szCs w:val="26"/>
          <w:u w:val="single"/>
        </w:rPr>
      </w:pPr>
    </w:p>
    <w:p w:rsidR="006754B0" w:rsidRPr="005277F5" w:rsidRDefault="00E53D89" w:rsidP="005277F5">
      <w:pPr>
        <w:pStyle w:val="11"/>
        <w:shd w:val="clear" w:color="auto" w:fill="auto"/>
        <w:spacing w:before="0" w:after="0" w:line="240" w:lineRule="auto"/>
        <w:ind w:left="20"/>
        <w:rPr>
          <w:sz w:val="26"/>
          <w:szCs w:val="26"/>
        </w:rPr>
      </w:pPr>
      <w:r w:rsidRPr="005277F5">
        <w:rPr>
          <w:sz w:val="26"/>
          <w:szCs w:val="26"/>
        </w:rPr>
        <w:t>Вища кваліфікаційна комісія суддів України у складі колегії:</w:t>
      </w:r>
    </w:p>
    <w:p w:rsidR="005277F5" w:rsidRPr="005277F5" w:rsidRDefault="005277F5" w:rsidP="005277F5">
      <w:pPr>
        <w:pStyle w:val="11"/>
        <w:shd w:val="clear" w:color="auto" w:fill="auto"/>
        <w:spacing w:before="0" w:after="0" w:line="240" w:lineRule="auto"/>
        <w:ind w:left="20"/>
        <w:rPr>
          <w:sz w:val="26"/>
          <w:szCs w:val="26"/>
        </w:rPr>
      </w:pPr>
    </w:p>
    <w:p w:rsidR="006754B0" w:rsidRPr="005277F5" w:rsidRDefault="00E53D89" w:rsidP="005277F5">
      <w:pPr>
        <w:pStyle w:val="11"/>
        <w:shd w:val="clear" w:color="auto" w:fill="auto"/>
        <w:spacing w:before="0" w:after="0" w:line="240" w:lineRule="auto"/>
        <w:ind w:left="20"/>
        <w:rPr>
          <w:sz w:val="26"/>
          <w:szCs w:val="26"/>
        </w:rPr>
      </w:pPr>
      <w:r w:rsidRPr="005277F5">
        <w:rPr>
          <w:sz w:val="26"/>
          <w:szCs w:val="26"/>
        </w:rPr>
        <w:t xml:space="preserve">головуючого </w:t>
      </w:r>
      <w:r w:rsidR="005277F5" w:rsidRPr="005277F5">
        <w:rPr>
          <w:sz w:val="26"/>
          <w:szCs w:val="26"/>
        </w:rPr>
        <w:t>–</w:t>
      </w:r>
      <w:r w:rsidRPr="005277F5">
        <w:rPr>
          <w:sz w:val="26"/>
          <w:szCs w:val="26"/>
        </w:rPr>
        <w:t xml:space="preserve"> Устименко В.Є.,</w:t>
      </w:r>
    </w:p>
    <w:p w:rsidR="005277F5" w:rsidRPr="005277F5" w:rsidRDefault="005277F5" w:rsidP="005277F5">
      <w:pPr>
        <w:pStyle w:val="11"/>
        <w:shd w:val="clear" w:color="auto" w:fill="auto"/>
        <w:spacing w:before="0" w:after="0" w:line="240" w:lineRule="auto"/>
        <w:ind w:left="20"/>
        <w:rPr>
          <w:sz w:val="26"/>
          <w:szCs w:val="26"/>
        </w:rPr>
      </w:pPr>
    </w:p>
    <w:p w:rsidR="006754B0" w:rsidRPr="005277F5" w:rsidRDefault="00E53D89" w:rsidP="005277F5">
      <w:pPr>
        <w:pStyle w:val="11"/>
        <w:shd w:val="clear" w:color="auto" w:fill="auto"/>
        <w:spacing w:before="0" w:after="0" w:line="240" w:lineRule="auto"/>
        <w:ind w:left="20"/>
        <w:rPr>
          <w:sz w:val="26"/>
          <w:szCs w:val="26"/>
        </w:rPr>
      </w:pPr>
      <w:r w:rsidRPr="005277F5">
        <w:rPr>
          <w:sz w:val="26"/>
          <w:szCs w:val="26"/>
        </w:rPr>
        <w:t xml:space="preserve">членів Комісії: </w:t>
      </w:r>
      <w:proofErr w:type="spellStart"/>
      <w:r w:rsidRPr="005277F5">
        <w:rPr>
          <w:sz w:val="26"/>
          <w:szCs w:val="26"/>
        </w:rPr>
        <w:t>Заріцької</w:t>
      </w:r>
      <w:proofErr w:type="spellEnd"/>
      <w:r w:rsidRPr="005277F5">
        <w:rPr>
          <w:sz w:val="26"/>
          <w:szCs w:val="26"/>
        </w:rPr>
        <w:t xml:space="preserve"> А.О., </w:t>
      </w:r>
      <w:proofErr w:type="spellStart"/>
      <w:r w:rsidRPr="005277F5">
        <w:rPr>
          <w:sz w:val="26"/>
          <w:szCs w:val="26"/>
        </w:rPr>
        <w:t>Макарчука</w:t>
      </w:r>
      <w:proofErr w:type="spellEnd"/>
      <w:r w:rsidRPr="005277F5">
        <w:rPr>
          <w:sz w:val="26"/>
          <w:szCs w:val="26"/>
        </w:rPr>
        <w:t xml:space="preserve"> М.А.,</w:t>
      </w:r>
    </w:p>
    <w:p w:rsidR="005277F5" w:rsidRPr="005277F5" w:rsidRDefault="005277F5" w:rsidP="005277F5">
      <w:pPr>
        <w:pStyle w:val="11"/>
        <w:shd w:val="clear" w:color="auto" w:fill="auto"/>
        <w:spacing w:before="0" w:after="0" w:line="240" w:lineRule="auto"/>
        <w:ind w:left="20"/>
        <w:rPr>
          <w:sz w:val="26"/>
          <w:szCs w:val="26"/>
        </w:rPr>
      </w:pPr>
    </w:p>
    <w:p w:rsidR="006754B0" w:rsidRPr="005277F5" w:rsidRDefault="00E53D89" w:rsidP="005277F5">
      <w:pPr>
        <w:pStyle w:val="11"/>
        <w:shd w:val="clear" w:color="auto" w:fill="auto"/>
        <w:spacing w:before="0" w:after="222" w:line="240" w:lineRule="auto"/>
        <w:ind w:left="20" w:right="20"/>
        <w:rPr>
          <w:sz w:val="26"/>
          <w:szCs w:val="26"/>
        </w:rPr>
      </w:pPr>
      <w:r w:rsidRPr="005277F5">
        <w:rPr>
          <w:sz w:val="26"/>
          <w:szCs w:val="26"/>
        </w:rPr>
        <w:t xml:space="preserve">розглянувши </w:t>
      </w:r>
      <w:r w:rsidRPr="005277F5">
        <w:rPr>
          <w:sz w:val="26"/>
          <w:szCs w:val="26"/>
        </w:rPr>
        <w:t xml:space="preserve">питання про результати кваліфікаційного оцінювання кандидата на </w:t>
      </w:r>
      <w:r w:rsidR="005277F5" w:rsidRPr="005277F5">
        <w:rPr>
          <w:sz w:val="26"/>
          <w:szCs w:val="26"/>
        </w:rPr>
        <w:t xml:space="preserve">              </w:t>
      </w:r>
      <w:r w:rsidRPr="005277F5">
        <w:rPr>
          <w:sz w:val="26"/>
          <w:szCs w:val="26"/>
        </w:rPr>
        <w:t xml:space="preserve">посаду судді Вищого суду з питань інтелектуальної власності Войтенко Тетяни Віталіївни в межах конкурсу, оголошеного Комісією </w:t>
      </w:r>
      <w:r w:rsidR="005277F5" w:rsidRPr="005277F5">
        <w:rPr>
          <w:sz w:val="26"/>
          <w:szCs w:val="26"/>
        </w:rPr>
        <w:t>30</w:t>
      </w:r>
      <w:r w:rsidRPr="005277F5">
        <w:rPr>
          <w:sz w:val="26"/>
          <w:szCs w:val="26"/>
        </w:rPr>
        <w:t xml:space="preserve"> вересня 2017 року,</w:t>
      </w:r>
    </w:p>
    <w:p w:rsidR="006754B0" w:rsidRPr="005277F5" w:rsidRDefault="00E53D89" w:rsidP="005277F5">
      <w:pPr>
        <w:pStyle w:val="11"/>
        <w:shd w:val="clear" w:color="auto" w:fill="auto"/>
        <w:spacing w:before="0" w:after="259" w:line="240" w:lineRule="auto"/>
        <w:jc w:val="center"/>
        <w:rPr>
          <w:sz w:val="26"/>
          <w:szCs w:val="26"/>
        </w:rPr>
      </w:pPr>
      <w:r w:rsidRPr="005277F5">
        <w:rPr>
          <w:sz w:val="26"/>
          <w:szCs w:val="26"/>
        </w:rPr>
        <w:t>встановила:</w:t>
      </w:r>
    </w:p>
    <w:p w:rsidR="006754B0" w:rsidRPr="005277F5" w:rsidRDefault="00E53D89" w:rsidP="005277F5">
      <w:pPr>
        <w:pStyle w:val="11"/>
        <w:shd w:val="clear" w:color="auto" w:fill="auto"/>
        <w:spacing w:before="0" w:after="0" w:line="240" w:lineRule="auto"/>
        <w:ind w:left="20" w:right="20" w:firstLine="620"/>
        <w:rPr>
          <w:sz w:val="26"/>
          <w:szCs w:val="26"/>
        </w:rPr>
      </w:pPr>
      <w:r w:rsidRPr="005277F5">
        <w:rPr>
          <w:sz w:val="26"/>
          <w:szCs w:val="26"/>
        </w:rPr>
        <w:t xml:space="preserve">Рішенням Комісії від 30 вересня </w:t>
      </w:r>
      <w:r w:rsidRPr="005277F5">
        <w:rPr>
          <w:sz w:val="26"/>
          <w:szCs w:val="26"/>
        </w:rPr>
        <w:t>2017 року № 98/зп-17 оголошено конкурс на зайняття 21 вакантної посади судді Вищого суду з питань інтелектуальної власності, затверджено Умови його проведення та визначено, що питання допуску кандидата на посаду судді до участі в конкурсі та проходження кв</w:t>
      </w:r>
      <w:r w:rsidRPr="005277F5">
        <w:rPr>
          <w:sz w:val="26"/>
          <w:szCs w:val="26"/>
        </w:rPr>
        <w:t>аліфікаційного оцінювання вирішується Комісією у складі колегії.</w:t>
      </w:r>
    </w:p>
    <w:p w:rsidR="006754B0" w:rsidRPr="005277F5" w:rsidRDefault="00E53D89" w:rsidP="005277F5">
      <w:pPr>
        <w:pStyle w:val="11"/>
        <w:shd w:val="clear" w:color="auto" w:fill="auto"/>
        <w:spacing w:before="0" w:after="0" w:line="240" w:lineRule="auto"/>
        <w:ind w:left="20" w:right="20" w:firstLine="620"/>
        <w:rPr>
          <w:sz w:val="26"/>
          <w:szCs w:val="26"/>
        </w:rPr>
      </w:pPr>
      <w:r w:rsidRPr="005277F5">
        <w:rPr>
          <w:sz w:val="26"/>
          <w:szCs w:val="26"/>
        </w:rPr>
        <w:t xml:space="preserve">З урахуванням вимог частини п’ятої статті 81 Закону України «Про судоустрій і статус суддів» (далі </w:t>
      </w:r>
      <w:r w:rsidR="005277F5" w:rsidRPr="005277F5">
        <w:rPr>
          <w:sz w:val="26"/>
          <w:szCs w:val="26"/>
        </w:rPr>
        <w:t>–</w:t>
      </w:r>
      <w:r w:rsidRPr="005277F5">
        <w:rPr>
          <w:sz w:val="26"/>
          <w:szCs w:val="26"/>
        </w:rPr>
        <w:t xml:space="preserve"> Закон), Комісія на підставі поданих документів встановлює відповідність особи вимогам до к</w:t>
      </w:r>
      <w:r w:rsidRPr="005277F5">
        <w:rPr>
          <w:sz w:val="26"/>
          <w:szCs w:val="26"/>
        </w:rPr>
        <w:t>андидата на посаду судді вищого спеціалізованого суду, проводить стосовно таких кандидатів спеціальну перевірку та кваліфікаційне оцінювання.</w:t>
      </w:r>
    </w:p>
    <w:p w:rsidR="006754B0" w:rsidRPr="005277F5" w:rsidRDefault="00E53D89" w:rsidP="005277F5">
      <w:pPr>
        <w:pStyle w:val="11"/>
        <w:shd w:val="clear" w:color="auto" w:fill="auto"/>
        <w:spacing w:before="0" w:after="0" w:line="240" w:lineRule="auto"/>
        <w:ind w:left="20" w:right="20" w:firstLine="620"/>
        <w:rPr>
          <w:sz w:val="26"/>
          <w:szCs w:val="26"/>
        </w:rPr>
      </w:pPr>
      <w:r w:rsidRPr="005277F5">
        <w:rPr>
          <w:sz w:val="26"/>
          <w:szCs w:val="26"/>
        </w:rPr>
        <w:t xml:space="preserve">Комісією 17 січня 2018 року ухвалено рішення № 2/вс-18, зокрема про допуск Войтенко Тетяни Віталіївни до участі в </w:t>
      </w:r>
      <w:r w:rsidRPr="005277F5">
        <w:rPr>
          <w:sz w:val="26"/>
          <w:szCs w:val="26"/>
        </w:rPr>
        <w:t xml:space="preserve">конкурсі на зайняття вакантних посад суддів Вищого суду з питань інтелектуальної власності та проведення стосовно неї </w:t>
      </w:r>
      <w:r w:rsidR="005277F5" w:rsidRPr="005277F5">
        <w:rPr>
          <w:sz w:val="26"/>
          <w:szCs w:val="26"/>
        </w:rPr>
        <w:t xml:space="preserve">                                </w:t>
      </w:r>
      <w:r w:rsidRPr="005277F5">
        <w:rPr>
          <w:sz w:val="26"/>
          <w:szCs w:val="26"/>
        </w:rPr>
        <w:t>спеціальної перевірки.</w:t>
      </w:r>
    </w:p>
    <w:p w:rsidR="006754B0" w:rsidRPr="005277F5" w:rsidRDefault="00E53D89" w:rsidP="005277F5">
      <w:pPr>
        <w:pStyle w:val="11"/>
        <w:shd w:val="clear" w:color="auto" w:fill="auto"/>
        <w:spacing w:before="0" w:after="0" w:line="240" w:lineRule="auto"/>
        <w:ind w:left="20" w:right="20" w:firstLine="620"/>
        <w:rPr>
          <w:sz w:val="26"/>
          <w:szCs w:val="26"/>
        </w:rPr>
      </w:pPr>
      <w:r w:rsidRPr="005277F5">
        <w:rPr>
          <w:sz w:val="26"/>
          <w:szCs w:val="26"/>
        </w:rPr>
        <w:t>Рішенням Комісії від 02 березня 2018 року № 35/зп-18 призначено кваліфікаційне оцінювання 220 кандидатів, зокрема В</w:t>
      </w:r>
      <w:r w:rsidRPr="005277F5">
        <w:rPr>
          <w:sz w:val="26"/>
          <w:szCs w:val="26"/>
        </w:rPr>
        <w:t>ойтенко Т.В., у межах оголошеного 30 вересня 2017 року конкурсу на зайняття 21 вакантної посади судді Вищого суду з питань інтелектуальної власності.</w:t>
      </w:r>
    </w:p>
    <w:p w:rsidR="006754B0" w:rsidRPr="005277F5" w:rsidRDefault="00E53D89" w:rsidP="005277F5">
      <w:pPr>
        <w:pStyle w:val="11"/>
        <w:shd w:val="clear" w:color="auto" w:fill="auto"/>
        <w:spacing w:before="0" w:after="0" w:line="240" w:lineRule="auto"/>
        <w:ind w:left="20" w:right="20" w:firstLine="620"/>
        <w:rPr>
          <w:sz w:val="26"/>
          <w:szCs w:val="26"/>
        </w:rPr>
      </w:pPr>
      <w:r w:rsidRPr="005277F5">
        <w:rPr>
          <w:sz w:val="26"/>
          <w:szCs w:val="26"/>
        </w:rPr>
        <w:t>Рішенням Комісії від 01 листопада 2018 року № 246/зп-18 затверджено рейтингові результати складеного канди</w:t>
      </w:r>
      <w:r w:rsidRPr="005277F5">
        <w:rPr>
          <w:sz w:val="26"/>
          <w:szCs w:val="26"/>
        </w:rPr>
        <w:t>датами 03 жовтня 2018 року іспиту та допущено до другого етапу кваліфікаційного оцінювання «Дослідження досьє та проведення співбесіди» 63 учасників, зокрема Войтенко Т.В.</w:t>
      </w:r>
    </w:p>
    <w:p w:rsidR="006754B0" w:rsidRPr="005277F5" w:rsidRDefault="00E53D89" w:rsidP="005277F5">
      <w:pPr>
        <w:pStyle w:val="11"/>
        <w:shd w:val="clear" w:color="auto" w:fill="auto"/>
        <w:spacing w:before="0" w:after="0" w:line="240" w:lineRule="auto"/>
        <w:ind w:left="20" w:right="20" w:firstLine="620"/>
        <w:rPr>
          <w:sz w:val="26"/>
          <w:szCs w:val="26"/>
        </w:rPr>
      </w:pPr>
      <w:r w:rsidRPr="005277F5">
        <w:rPr>
          <w:sz w:val="26"/>
          <w:szCs w:val="26"/>
        </w:rPr>
        <w:t>Комісією 01 серпня 2019 року проведено з Войтенко Т.В. співбесіду, яку було продовже</w:t>
      </w:r>
      <w:r w:rsidRPr="005277F5">
        <w:rPr>
          <w:sz w:val="26"/>
          <w:szCs w:val="26"/>
        </w:rPr>
        <w:t>но 09 вересня 2019 року.</w:t>
      </w:r>
    </w:p>
    <w:p w:rsidR="006754B0" w:rsidRPr="005277F5" w:rsidRDefault="00E53D89" w:rsidP="005277F5">
      <w:pPr>
        <w:pStyle w:val="11"/>
        <w:shd w:val="clear" w:color="auto" w:fill="auto"/>
        <w:spacing w:before="0" w:after="98" w:line="240" w:lineRule="auto"/>
        <w:ind w:left="20" w:right="20" w:firstLine="620"/>
        <w:rPr>
          <w:sz w:val="26"/>
          <w:szCs w:val="26"/>
        </w:rPr>
      </w:pPr>
      <w:r w:rsidRPr="005277F5">
        <w:rPr>
          <w:sz w:val="26"/>
          <w:szCs w:val="26"/>
        </w:rPr>
        <w:t>Під час дослідження досьє було встановлено, що відповідно до листа</w:t>
      </w:r>
      <w:r w:rsidR="005277F5">
        <w:rPr>
          <w:sz w:val="26"/>
          <w:szCs w:val="26"/>
        </w:rPr>
        <w:t xml:space="preserve">       </w:t>
      </w:r>
      <w:r w:rsidRPr="005277F5">
        <w:rPr>
          <w:sz w:val="26"/>
          <w:szCs w:val="26"/>
        </w:rPr>
        <w:t xml:space="preserve"> Головного підрозділу детективів Національного антикорупційного бюро України </w:t>
      </w:r>
      <w:r w:rsidR="005277F5">
        <w:rPr>
          <w:sz w:val="26"/>
          <w:szCs w:val="26"/>
        </w:rPr>
        <w:t xml:space="preserve">                 </w:t>
      </w:r>
      <w:r w:rsidRPr="005277F5">
        <w:rPr>
          <w:sz w:val="26"/>
          <w:szCs w:val="26"/>
        </w:rPr>
        <w:t>від 15 січня 2019 року № 0414-178/1286 детективами Національного</w:t>
      </w:r>
      <w:r w:rsidR="005277F5" w:rsidRPr="005277F5">
        <w:rPr>
          <w:sz w:val="26"/>
          <w:szCs w:val="26"/>
        </w:rPr>
        <w:t xml:space="preserve"> </w:t>
      </w:r>
      <w:r w:rsidRPr="005277F5">
        <w:rPr>
          <w:sz w:val="26"/>
          <w:szCs w:val="26"/>
        </w:rPr>
        <w:lastRenderedPageBreak/>
        <w:t xml:space="preserve">антикорупційного </w:t>
      </w:r>
      <w:r w:rsidR="005277F5">
        <w:rPr>
          <w:sz w:val="26"/>
          <w:szCs w:val="26"/>
        </w:rPr>
        <w:t xml:space="preserve">  </w:t>
      </w:r>
      <w:r w:rsidRPr="005277F5">
        <w:rPr>
          <w:sz w:val="26"/>
          <w:szCs w:val="26"/>
        </w:rPr>
        <w:t>бюро</w:t>
      </w:r>
      <w:r w:rsidR="005277F5">
        <w:rPr>
          <w:sz w:val="26"/>
          <w:szCs w:val="26"/>
        </w:rPr>
        <w:t xml:space="preserve">    </w:t>
      </w:r>
      <w:r w:rsidRPr="005277F5">
        <w:rPr>
          <w:sz w:val="26"/>
          <w:szCs w:val="26"/>
        </w:rPr>
        <w:t xml:space="preserve"> У</w:t>
      </w:r>
      <w:r w:rsidR="005277F5">
        <w:rPr>
          <w:sz w:val="26"/>
          <w:szCs w:val="26"/>
        </w:rPr>
        <w:t xml:space="preserve">країни      здійснюється     </w:t>
      </w:r>
      <w:r w:rsidRPr="005277F5">
        <w:rPr>
          <w:sz w:val="26"/>
          <w:szCs w:val="26"/>
        </w:rPr>
        <w:t xml:space="preserve">досудове </w:t>
      </w:r>
      <w:r w:rsidR="005277F5">
        <w:rPr>
          <w:sz w:val="26"/>
          <w:szCs w:val="26"/>
        </w:rPr>
        <w:t xml:space="preserve">    </w:t>
      </w:r>
      <w:r w:rsidRPr="005277F5">
        <w:rPr>
          <w:sz w:val="26"/>
          <w:szCs w:val="26"/>
        </w:rPr>
        <w:t>розслідування</w:t>
      </w:r>
      <w:r w:rsidR="005277F5">
        <w:rPr>
          <w:sz w:val="26"/>
          <w:szCs w:val="26"/>
        </w:rPr>
        <w:t xml:space="preserve">    </w:t>
      </w:r>
      <w:r w:rsidRPr="005277F5">
        <w:rPr>
          <w:sz w:val="26"/>
          <w:szCs w:val="26"/>
        </w:rPr>
        <w:t xml:space="preserve"> у</w:t>
      </w:r>
      <w:r w:rsidR="005277F5">
        <w:rPr>
          <w:sz w:val="26"/>
          <w:szCs w:val="26"/>
        </w:rPr>
        <w:t xml:space="preserve">                                     </w:t>
      </w:r>
    </w:p>
    <w:p w:rsidR="006754B0" w:rsidRPr="005277F5" w:rsidRDefault="00E53D89" w:rsidP="005277F5">
      <w:pPr>
        <w:pStyle w:val="11"/>
        <w:shd w:val="clear" w:color="auto" w:fill="auto"/>
        <w:spacing w:before="0" w:after="0" w:line="240" w:lineRule="auto"/>
        <w:ind w:left="20"/>
        <w:rPr>
          <w:sz w:val="26"/>
          <w:szCs w:val="26"/>
        </w:rPr>
      </w:pPr>
      <w:r w:rsidRPr="005277F5">
        <w:rPr>
          <w:sz w:val="26"/>
          <w:szCs w:val="26"/>
        </w:rPr>
        <w:t>кримінальному провадженні №</w:t>
      </w:r>
      <w:r w:rsidR="005277F5">
        <w:rPr>
          <w:sz w:val="26"/>
          <w:szCs w:val="26"/>
        </w:rPr>
        <w:t xml:space="preserve">                                             від 20 червня 2017 року за</w:t>
      </w:r>
    </w:p>
    <w:p w:rsidR="006754B0" w:rsidRPr="005277F5" w:rsidRDefault="00E53D89" w:rsidP="005277F5">
      <w:pPr>
        <w:pStyle w:val="11"/>
        <w:shd w:val="clear" w:color="auto" w:fill="auto"/>
        <w:spacing w:before="0" w:after="0" w:line="240" w:lineRule="auto"/>
        <w:ind w:left="20" w:right="20"/>
        <w:rPr>
          <w:sz w:val="26"/>
          <w:szCs w:val="26"/>
        </w:rPr>
      </w:pPr>
      <w:r w:rsidRPr="005277F5">
        <w:rPr>
          <w:sz w:val="26"/>
          <w:szCs w:val="26"/>
        </w:rPr>
        <w:t xml:space="preserve">підозрою Войтенко Т.В. у вчиненні кримінальних правопорушень, передбачених частиною другою статті 369-2 Кримінального кодексу України (прийняття </w:t>
      </w:r>
      <w:r w:rsidRPr="005277F5">
        <w:rPr>
          <w:sz w:val="26"/>
          <w:szCs w:val="26"/>
        </w:rPr>
        <w:t>пропозиції, обіцянки або одержання неправомірної вигоди для себе чи третьої особи за вплив на прийняття рішення особою, уповноваженою на виконання функцій держави, або пропозиція чи обіцянка здійснити вплив за надання такої вигоди).</w:t>
      </w:r>
    </w:p>
    <w:p w:rsidR="006754B0" w:rsidRPr="005277F5" w:rsidRDefault="00E53D89" w:rsidP="005277F5">
      <w:pPr>
        <w:pStyle w:val="11"/>
        <w:shd w:val="clear" w:color="auto" w:fill="auto"/>
        <w:spacing w:before="0" w:after="0" w:line="240" w:lineRule="auto"/>
        <w:ind w:left="20" w:right="20" w:firstLine="700"/>
        <w:rPr>
          <w:sz w:val="26"/>
          <w:szCs w:val="26"/>
        </w:rPr>
      </w:pPr>
      <w:r w:rsidRPr="005277F5">
        <w:rPr>
          <w:sz w:val="26"/>
          <w:szCs w:val="26"/>
        </w:rPr>
        <w:t>Під час співбесіди Войт</w:t>
      </w:r>
      <w:r w:rsidRPr="005277F5">
        <w:rPr>
          <w:sz w:val="26"/>
          <w:szCs w:val="26"/>
        </w:rPr>
        <w:t>енко Т.В. підтвердила про наявність стосовно неї кримінального провадження та повідомила про стан його розгляду (призначено на вересень 2019 року підготовче судове засідання у Києво-Святошинському районному суді Київської області).</w:t>
      </w:r>
    </w:p>
    <w:p w:rsidR="006754B0" w:rsidRPr="005277F5" w:rsidRDefault="00E53D89" w:rsidP="005277F5">
      <w:pPr>
        <w:pStyle w:val="11"/>
        <w:shd w:val="clear" w:color="auto" w:fill="auto"/>
        <w:spacing w:before="0" w:after="0" w:line="240" w:lineRule="auto"/>
        <w:ind w:left="20" w:right="20" w:firstLine="700"/>
        <w:rPr>
          <w:sz w:val="26"/>
          <w:szCs w:val="26"/>
        </w:rPr>
      </w:pPr>
      <w:r w:rsidRPr="005277F5">
        <w:rPr>
          <w:sz w:val="26"/>
          <w:szCs w:val="26"/>
        </w:rPr>
        <w:t>Відповідно до частини сь</w:t>
      </w:r>
      <w:r w:rsidRPr="005277F5">
        <w:rPr>
          <w:sz w:val="26"/>
          <w:szCs w:val="26"/>
        </w:rPr>
        <w:t xml:space="preserve">омої статті 84 Закону у разі порушення кримінального провадження щодо судді Вища кваліфікаційна комісія суддів України має право зупинити проведення кваліфікаційного оцінювання цього судді до набрання законної сили </w:t>
      </w:r>
      <w:proofErr w:type="spellStart"/>
      <w:r w:rsidRPr="005277F5">
        <w:rPr>
          <w:sz w:val="26"/>
          <w:szCs w:val="26"/>
        </w:rPr>
        <w:t>вироком</w:t>
      </w:r>
      <w:proofErr w:type="spellEnd"/>
      <w:r w:rsidRPr="005277F5">
        <w:rPr>
          <w:sz w:val="26"/>
          <w:szCs w:val="26"/>
        </w:rPr>
        <w:t xml:space="preserve"> суду або припинення кримінального</w:t>
      </w:r>
      <w:r w:rsidRPr="005277F5">
        <w:rPr>
          <w:sz w:val="26"/>
          <w:szCs w:val="26"/>
        </w:rPr>
        <w:t xml:space="preserve"> провадження.</w:t>
      </w:r>
    </w:p>
    <w:p w:rsidR="006754B0" w:rsidRPr="005277F5" w:rsidRDefault="00E53D89" w:rsidP="005277F5">
      <w:pPr>
        <w:pStyle w:val="11"/>
        <w:shd w:val="clear" w:color="auto" w:fill="auto"/>
        <w:spacing w:before="0" w:after="0" w:line="240" w:lineRule="auto"/>
        <w:ind w:left="20" w:right="20" w:firstLine="700"/>
        <w:rPr>
          <w:sz w:val="26"/>
          <w:szCs w:val="26"/>
        </w:rPr>
      </w:pPr>
      <w:r w:rsidRPr="005277F5">
        <w:rPr>
          <w:sz w:val="26"/>
          <w:szCs w:val="26"/>
        </w:rPr>
        <w:t xml:space="preserve">Кандидат Войтенко Т.В. є суддею Подільського районного суду міста Києва, кваліфікаційне оцінювання якої на відповідність займаній посаді рішенням Комісії від 24 липня 2018 року № 1310/ко-18 було </w:t>
      </w:r>
      <w:proofErr w:type="spellStart"/>
      <w:r w:rsidRPr="005277F5">
        <w:rPr>
          <w:sz w:val="26"/>
          <w:szCs w:val="26"/>
        </w:rPr>
        <w:t>зупинено</w:t>
      </w:r>
      <w:proofErr w:type="spellEnd"/>
      <w:r w:rsidRPr="005277F5">
        <w:rPr>
          <w:sz w:val="26"/>
          <w:szCs w:val="26"/>
        </w:rPr>
        <w:t xml:space="preserve"> у зв’язку з порушенням стосовно судді </w:t>
      </w:r>
      <w:r w:rsidRPr="005277F5">
        <w:rPr>
          <w:sz w:val="26"/>
          <w:szCs w:val="26"/>
        </w:rPr>
        <w:t>кримінального провадження.</w:t>
      </w:r>
    </w:p>
    <w:p w:rsidR="006754B0" w:rsidRPr="005277F5" w:rsidRDefault="00E53D89" w:rsidP="005277F5">
      <w:pPr>
        <w:pStyle w:val="11"/>
        <w:shd w:val="clear" w:color="auto" w:fill="auto"/>
        <w:spacing w:before="0" w:after="0" w:line="240" w:lineRule="auto"/>
        <w:ind w:left="20" w:right="20" w:firstLine="700"/>
        <w:rPr>
          <w:sz w:val="26"/>
          <w:szCs w:val="26"/>
        </w:rPr>
      </w:pPr>
      <w:r w:rsidRPr="005277F5">
        <w:rPr>
          <w:sz w:val="26"/>
          <w:szCs w:val="26"/>
        </w:rPr>
        <w:t>Згідно з вимогами частини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w:t>
      </w:r>
      <w:r w:rsidRPr="005277F5">
        <w:rPr>
          <w:sz w:val="26"/>
          <w:szCs w:val="26"/>
        </w:rPr>
        <w:t xml:space="preserve"> у відповідному суді за визначеними законом критеріями. Критеріями кваліфікаційного оцінювання є: компетентність (професійна, особиста, соціальна тощо), професійна етика, доброчесність.</w:t>
      </w:r>
    </w:p>
    <w:p w:rsidR="006754B0" w:rsidRPr="005277F5" w:rsidRDefault="00E53D89" w:rsidP="005277F5">
      <w:pPr>
        <w:pStyle w:val="11"/>
        <w:shd w:val="clear" w:color="auto" w:fill="auto"/>
        <w:spacing w:before="0" w:after="0" w:line="240" w:lineRule="auto"/>
        <w:ind w:left="20" w:right="20" w:firstLine="700"/>
        <w:rPr>
          <w:sz w:val="26"/>
          <w:szCs w:val="26"/>
        </w:rPr>
      </w:pPr>
      <w:r w:rsidRPr="005277F5">
        <w:rPr>
          <w:sz w:val="26"/>
          <w:szCs w:val="26"/>
        </w:rPr>
        <w:t>Оскільки критерії кваліфікаційного оцінювання є однаковими як для судд</w:t>
      </w:r>
      <w:r w:rsidRPr="005277F5">
        <w:rPr>
          <w:sz w:val="26"/>
          <w:szCs w:val="26"/>
        </w:rPr>
        <w:t xml:space="preserve">і, так і кандидата на посаду судді, норма частини сьомої статті 84 Закону щодо права Комісії на зупинення кваліфікаційного оцінювання судді до набрання законної сили </w:t>
      </w:r>
      <w:proofErr w:type="spellStart"/>
      <w:r w:rsidRPr="005277F5">
        <w:rPr>
          <w:sz w:val="26"/>
          <w:szCs w:val="26"/>
        </w:rPr>
        <w:t>вироком</w:t>
      </w:r>
      <w:proofErr w:type="spellEnd"/>
      <w:r w:rsidRPr="005277F5">
        <w:rPr>
          <w:sz w:val="26"/>
          <w:szCs w:val="26"/>
        </w:rPr>
        <w:t xml:space="preserve"> суду або припинення кримінального провадження може застосовуватися також і до канд</w:t>
      </w:r>
      <w:r w:rsidRPr="005277F5">
        <w:rPr>
          <w:sz w:val="26"/>
          <w:szCs w:val="26"/>
        </w:rPr>
        <w:t>идата на посаду судді.</w:t>
      </w:r>
    </w:p>
    <w:p w:rsidR="006754B0" w:rsidRPr="005277F5" w:rsidRDefault="00E53D89" w:rsidP="005277F5">
      <w:pPr>
        <w:pStyle w:val="11"/>
        <w:shd w:val="clear" w:color="auto" w:fill="auto"/>
        <w:spacing w:before="0" w:after="0" w:line="240" w:lineRule="auto"/>
        <w:ind w:left="20" w:right="20" w:firstLine="700"/>
        <w:rPr>
          <w:sz w:val="26"/>
          <w:szCs w:val="26"/>
        </w:rPr>
      </w:pPr>
      <w:r w:rsidRPr="005277F5">
        <w:rPr>
          <w:sz w:val="26"/>
          <w:szCs w:val="26"/>
        </w:rPr>
        <w:t>Ураховуючи викладене, заслухавши доповідача, дослідивши досьє кандидата на посаду судді та досьє судді Войтенко Т.В., Комісія дійшла висновку про необхідність зупинення кваліфікаційного оцінювання кандидата на посаду судді Вищого суд</w:t>
      </w:r>
      <w:r w:rsidRPr="005277F5">
        <w:rPr>
          <w:sz w:val="26"/>
          <w:szCs w:val="26"/>
        </w:rPr>
        <w:t xml:space="preserve">у з питань інтелектуальної власності Войтенко Т.В. до набрання законної сили </w:t>
      </w:r>
      <w:proofErr w:type="spellStart"/>
      <w:r w:rsidRPr="005277F5">
        <w:rPr>
          <w:sz w:val="26"/>
          <w:szCs w:val="26"/>
        </w:rPr>
        <w:t>вироком</w:t>
      </w:r>
      <w:proofErr w:type="spellEnd"/>
      <w:r w:rsidRPr="005277F5">
        <w:rPr>
          <w:sz w:val="26"/>
          <w:szCs w:val="26"/>
        </w:rPr>
        <w:t xml:space="preserve"> суду або припинення кримінального провадження.</w:t>
      </w:r>
    </w:p>
    <w:p w:rsidR="006754B0" w:rsidRPr="005277F5" w:rsidRDefault="00E53D89" w:rsidP="005277F5">
      <w:pPr>
        <w:pStyle w:val="11"/>
        <w:shd w:val="clear" w:color="auto" w:fill="auto"/>
        <w:spacing w:before="0" w:after="278" w:line="240" w:lineRule="auto"/>
        <w:ind w:left="20" w:firstLine="700"/>
        <w:rPr>
          <w:sz w:val="26"/>
          <w:szCs w:val="26"/>
        </w:rPr>
      </w:pPr>
      <w:r w:rsidRPr="005277F5">
        <w:rPr>
          <w:sz w:val="26"/>
          <w:szCs w:val="26"/>
        </w:rPr>
        <w:t>Керуючись статтями 81, 83-85, 88, 93, 101 Закону, Комісія</w:t>
      </w:r>
    </w:p>
    <w:p w:rsidR="006754B0" w:rsidRPr="005277F5" w:rsidRDefault="00E53D89" w:rsidP="005277F5">
      <w:pPr>
        <w:pStyle w:val="11"/>
        <w:shd w:val="clear" w:color="auto" w:fill="auto"/>
        <w:spacing w:before="0" w:after="255" w:line="240" w:lineRule="auto"/>
        <w:jc w:val="center"/>
        <w:rPr>
          <w:sz w:val="26"/>
          <w:szCs w:val="26"/>
        </w:rPr>
      </w:pPr>
      <w:r w:rsidRPr="005277F5">
        <w:rPr>
          <w:sz w:val="26"/>
          <w:szCs w:val="26"/>
        </w:rPr>
        <w:t>вирішила:</w:t>
      </w:r>
    </w:p>
    <w:p w:rsidR="005277F5" w:rsidRDefault="00E53D89" w:rsidP="007B1776">
      <w:pPr>
        <w:pStyle w:val="11"/>
        <w:shd w:val="clear" w:color="auto" w:fill="auto"/>
        <w:spacing w:before="0" w:after="0" w:line="240" w:lineRule="auto"/>
        <w:ind w:left="20" w:right="20"/>
        <w:rPr>
          <w:sz w:val="26"/>
          <w:szCs w:val="26"/>
        </w:rPr>
      </w:pPr>
      <w:r w:rsidRPr="005277F5">
        <w:rPr>
          <w:sz w:val="26"/>
          <w:szCs w:val="26"/>
        </w:rPr>
        <w:t>зупинити кваліфікаційне оцінювання кандидата на посаду судді Вищого суду з питань інтелектуальної власності Войтенко Тетяни Віталіївни.</w:t>
      </w:r>
      <w:bookmarkStart w:id="1" w:name="_GoBack"/>
      <w:bookmarkEnd w:id="1"/>
    </w:p>
    <w:p w:rsidR="005277F5" w:rsidRPr="005277F5" w:rsidRDefault="005277F5" w:rsidP="005277F5">
      <w:pPr>
        <w:pStyle w:val="11"/>
        <w:shd w:val="clear" w:color="auto" w:fill="auto"/>
        <w:spacing w:before="0" w:after="0" w:line="240" w:lineRule="auto"/>
        <w:ind w:right="20"/>
        <w:rPr>
          <w:sz w:val="26"/>
          <w:szCs w:val="26"/>
        </w:rPr>
      </w:pPr>
    </w:p>
    <w:p w:rsidR="005277F5" w:rsidRPr="005277F5" w:rsidRDefault="005277F5" w:rsidP="005277F5">
      <w:pPr>
        <w:ind w:left="20"/>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5277F5">
        <w:rPr>
          <w:rFonts w:ascii="Times New Roman" w:hAnsi="Times New Roman" w:cs="Times New Roman"/>
          <w:sz w:val="26"/>
          <w:szCs w:val="26"/>
        </w:rPr>
        <w:t>В.Є. Устименко</w:t>
      </w:r>
    </w:p>
    <w:p w:rsidR="005277F5" w:rsidRPr="005277F5" w:rsidRDefault="005277F5" w:rsidP="005277F5">
      <w:pPr>
        <w:ind w:left="20"/>
        <w:rPr>
          <w:rFonts w:ascii="Times New Roman" w:hAnsi="Times New Roman" w:cs="Times New Roman"/>
          <w:sz w:val="26"/>
          <w:szCs w:val="26"/>
        </w:rPr>
      </w:pPr>
    </w:p>
    <w:p w:rsidR="005277F5" w:rsidRPr="005277F5" w:rsidRDefault="005277F5" w:rsidP="005277F5">
      <w:pPr>
        <w:ind w:left="20"/>
        <w:rPr>
          <w:rFonts w:ascii="Times New Roman" w:hAnsi="Times New Roman" w:cs="Times New Roman"/>
          <w:sz w:val="26"/>
          <w:szCs w:val="26"/>
        </w:rPr>
      </w:pPr>
      <w:r w:rsidRPr="005277F5">
        <w:rPr>
          <w:rFonts w:ascii="Times New Roman" w:hAnsi="Times New Roman" w:cs="Times New Roman"/>
          <w:sz w:val="26"/>
          <w:szCs w:val="26"/>
        </w:rPr>
        <w:t>Члени Комісії:</w:t>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t xml:space="preserve">А.О. </w:t>
      </w:r>
      <w:proofErr w:type="spellStart"/>
      <w:r w:rsidRPr="005277F5">
        <w:rPr>
          <w:rFonts w:ascii="Times New Roman" w:hAnsi="Times New Roman" w:cs="Times New Roman"/>
          <w:sz w:val="26"/>
          <w:szCs w:val="26"/>
        </w:rPr>
        <w:t>Заріцька</w:t>
      </w:r>
      <w:proofErr w:type="spellEnd"/>
    </w:p>
    <w:p w:rsidR="005277F5" w:rsidRPr="005277F5" w:rsidRDefault="005277F5" w:rsidP="005277F5">
      <w:pPr>
        <w:ind w:left="20"/>
        <w:rPr>
          <w:rFonts w:ascii="Times New Roman" w:hAnsi="Times New Roman" w:cs="Times New Roman"/>
          <w:sz w:val="26"/>
          <w:szCs w:val="26"/>
        </w:rPr>
      </w:pPr>
    </w:p>
    <w:p w:rsidR="005277F5" w:rsidRPr="005277F5" w:rsidRDefault="005277F5" w:rsidP="005277F5">
      <w:pPr>
        <w:ind w:left="20"/>
        <w:rPr>
          <w:rFonts w:ascii="Times New Roman" w:hAnsi="Times New Roman" w:cs="Times New Roman"/>
          <w:sz w:val="26"/>
          <w:szCs w:val="26"/>
        </w:rPr>
      </w:pP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r>
      <w:r w:rsidRPr="005277F5">
        <w:rPr>
          <w:rFonts w:ascii="Times New Roman" w:hAnsi="Times New Roman" w:cs="Times New Roman"/>
          <w:sz w:val="26"/>
          <w:szCs w:val="26"/>
        </w:rPr>
        <w:tab/>
        <w:t xml:space="preserve">М.А. </w:t>
      </w:r>
      <w:proofErr w:type="spellStart"/>
      <w:r w:rsidRPr="005277F5">
        <w:rPr>
          <w:rFonts w:ascii="Times New Roman" w:hAnsi="Times New Roman" w:cs="Times New Roman"/>
          <w:sz w:val="26"/>
          <w:szCs w:val="26"/>
        </w:rPr>
        <w:t>Макарчук</w:t>
      </w:r>
      <w:proofErr w:type="spellEnd"/>
    </w:p>
    <w:p w:rsidR="006754B0" w:rsidRPr="005277F5" w:rsidRDefault="006754B0" w:rsidP="005277F5">
      <w:pPr>
        <w:rPr>
          <w:sz w:val="26"/>
          <w:szCs w:val="26"/>
        </w:rPr>
        <w:sectPr w:rsidR="006754B0" w:rsidRPr="005277F5" w:rsidSect="005277F5">
          <w:headerReference w:type="default" r:id="rId8"/>
          <w:type w:val="continuous"/>
          <w:pgSz w:w="11909" w:h="16838"/>
          <w:pgMar w:top="709" w:right="567" w:bottom="1134" w:left="1701" w:header="0" w:footer="6" w:gutter="0"/>
          <w:cols w:space="720"/>
          <w:noEndnote/>
          <w:titlePg/>
          <w:docGrid w:linePitch="360"/>
        </w:sectPr>
      </w:pPr>
    </w:p>
    <w:p w:rsidR="006754B0" w:rsidRPr="005277F5" w:rsidRDefault="006754B0" w:rsidP="005277F5">
      <w:pPr>
        <w:pStyle w:val="11"/>
        <w:shd w:val="clear" w:color="auto" w:fill="auto"/>
        <w:spacing w:before="0" w:after="0" w:line="240" w:lineRule="auto"/>
        <w:jc w:val="left"/>
        <w:rPr>
          <w:sz w:val="26"/>
          <w:szCs w:val="26"/>
        </w:rPr>
      </w:pPr>
    </w:p>
    <w:sectPr w:rsidR="006754B0" w:rsidRPr="005277F5">
      <w:type w:val="continuous"/>
      <w:pgSz w:w="11909" w:h="16838"/>
      <w:pgMar w:top="895" w:right="8807" w:bottom="1802"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D89" w:rsidRDefault="00E53D89">
      <w:r>
        <w:separator/>
      </w:r>
    </w:p>
  </w:endnote>
  <w:endnote w:type="continuationSeparator" w:id="0">
    <w:p w:rsidR="00E53D89" w:rsidRDefault="00E5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D89" w:rsidRDefault="00E53D89"/>
  </w:footnote>
  <w:footnote w:type="continuationSeparator" w:id="0">
    <w:p w:rsidR="00E53D89" w:rsidRDefault="00E53D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368923"/>
      <w:docPartObj>
        <w:docPartGallery w:val="Page Numbers (Top of Page)"/>
        <w:docPartUnique/>
      </w:docPartObj>
    </w:sdtPr>
    <w:sdtContent>
      <w:p w:rsidR="00537C69" w:rsidRDefault="00537C69">
        <w:pPr>
          <w:pStyle w:val="ab"/>
          <w:jc w:val="center"/>
        </w:pPr>
      </w:p>
      <w:p w:rsidR="005277F5" w:rsidRDefault="005277F5">
        <w:pPr>
          <w:pStyle w:val="ab"/>
          <w:jc w:val="center"/>
        </w:pPr>
        <w:r w:rsidRPr="005277F5">
          <w:rPr>
            <w:rFonts w:ascii="Times New Roman" w:hAnsi="Times New Roman" w:cs="Times New Roman"/>
          </w:rPr>
          <w:fldChar w:fldCharType="begin"/>
        </w:r>
        <w:r w:rsidRPr="005277F5">
          <w:rPr>
            <w:rFonts w:ascii="Times New Roman" w:hAnsi="Times New Roman" w:cs="Times New Roman"/>
          </w:rPr>
          <w:instrText>PAGE   \* MERGEFORMAT</w:instrText>
        </w:r>
        <w:r w:rsidRPr="005277F5">
          <w:rPr>
            <w:rFonts w:ascii="Times New Roman" w:hAnsi="Times New Roman" w:cs="Times New Roman"/>
          </w:rPr>
          <w:fldChar w:fldCharType="separate"/>
        </w:r>
        <w:r w:rsidR="007B1776" w:rsidRPr="007B1776">
          <w:rPr>
            <w:rFonts w:ascii="Times New Roman" w:hAnsi="Times New Roman" w:cs="Times New Roman"/>
            <w:noProof/>
            <w:lang w:val="ru-RU"/>
          </w:rPr>
          <w:t>2</w:t>
        </w:r>
        <w:r w:rsidRPr="005277F5">
          <w:rPr>
            <w:rFonts w:ascii="Times New Roman" w:hAnsi="Times New Roman" w:cs="Times New Roman"/>
          </w:rPr>
          <w:fldChar w:fldCharType="end"/>
        </w:r>
      </w:p>
    </w:sdtContent>
  </w:sdt>
  <w:p w:rsidR="006754B0" w:rsidRDefault="006754B0">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754B0"/>
    <w:rsid w:val="005277F5"/>
    <w:rsid w:val="00537C69"/>
    <w:rsid w:val="006754B0"/>
    <w:rsid w:val="007B1776"/>
    <w:rsid w:val="00E53D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18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character" w:customStyle="1" w:styleId="3pt">
    <w:name w:val="Основной текст + Интервал 3 pt"/>
    <w:basedOn w:val="a4"/>
    <w:rsid w:val="005277F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5277F5"/>
    <w:rPr>
      <w:rFonts w:ascii="Tahoma" w:hAnsi="Tahoma" w:cs="Tahoma"/>
      <w:sz w:val="16"/>
      <w:szCs w:val="16"/>
    </w:rPr>
  </w:style>
  <w:style w:type="character" w:customStyle="1" w:styleId="aa">
    <w:name w:val="Текст выноски Знак"/>
    <w:basedOn w:val="a0"/>
    <w:link w:val="a9"/>
    <w:uiPriority w:val="99"/>
    <w:semiHidden/>
    <w:rsid w:val="005277F5"/>
    <w:rPr>
      <w:rFonts w:ascii="Tahoma" w:hAnsi="Tahoma" w:cs="Tahoma"/>
      <w:color w:val="000000"/>
      <w:sz w:val="16"/>
      <w:szCs w:val="16"/>
    </w:rPr>
  </w:style>
  <w:style w:type="paragraph" w:styleId="ab">
    <w:name w:val="header"/>
    <w:basedOn w:val="a"/>
    <w:link w:val="ac"/>
    <w:uiPriority w:val="99"/>
    <w:unhideWhenUsed/>
    <w:rsid w:val="005277F5"/>
    <w:pPr>
      <w:tabs>
        <w:tab w:val="center" w:pos="4819"/>
        <w:tab w:val="right" w:pos="9639"/>
      </w:tabs>
    </w:pPr>
  </w:style>
  <w:style w:type="character" w:customStyle="1" w:styleId="ac">
    <w:name w:val="Верхний колонтитул Знак"/>
    <w:basedOn w:val="a0"/>
    <w:link w:val="ab"/>
    <w:uiPriority w:val="99"/>
    <w:rsid w:val="005277F5"/>
    <w:rPr>
      <w:color w:val="000000"/>
    </w:rPr>
  </w:style>
  <w:style w:type="paragraph" w:styleId="ad">
    <w:name w:val="footer"/>
    <w:basedOn w:val="a"/>
    <w:link w:val="ae"/>
    <w:uiPriority w:val="99"/>
    <w:unhideWhenUsed/>
    <w:rsid w:val="005277F5"/>
    <w:pPr>
      <w:tabs>
        <w:tab w:val="center" w:pos="4819"/>
        <w:tab w:val="right" w:pos="9639"/>
      </w:tabs>
    </w:pPr>
  </w:style>
  <w:style w:type="character" w:customStyle="1" w:styleId="ae">
    <w:name w:val="Нижний колонтитул Знак"/>
    <w:basedOn w:val="a0"/>
    <w:link w:val="ad"/>
    <w:uiPriority w:val="99"/>
    <w:rsid w:val="005277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3374</Words>
  <Characters>1924</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2020-09-25T11:40:00Z</dcterms:created>
  <dcterms:modified xsi:type="dcterms:W3CDTF">2020-09-25T11:54:00Z</dcterms:modified>
</cp:coreProperties>
</file>