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24178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</w:t>
      </w:r>
      <w:r w:rsidR="008C6110">
        <w:rPr>
          <w:sz w:val="26"/>
          <w:szCs w:val="26"/>
          <w:lang w:val="uk-UA"/>
        </w:rPr>
        <w:t xml:space="preserve">           </w:t>
      </w:r>
      <w:r w:rsidR="004237E2" w:rsidRPr="00FA6969">
        <w:rPr>
          <w:sz w:val="26"/>
          <w:szCs w:val="26"/>
          <w:lang w:val="uk-UA"/>
        </w:rPr>
        <w:t xml:space="preserve">   </w:t>
      </w:r>
      <w:r w:rsidR="00BE12E6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</w:t>
      </w:r>
      <w:r w:rsidR="00567F38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BD1B73">
        <w:rPr>
          <w:sz w:val="26"/>
          <w:szCs w:val="26"/>
          <w:lang w:val="uk-UA"/>
        </w:rPr>
        <w:t xml:space="preserve">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8C6110">
        <w:rPr>
          <w:bCs/>
          <w:sz w:val="26"/>
          <w:szCs w:val="26"/>
          <w:u w:val="single"/>
          <w:lang w:val="uk-UA"/>
        </w:rPr>
        <w:t>632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8C6110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8C6110" w:rsidRDefault="006D0A5C" w:rsidP="008C6110">
      <w:pPr>
        <w:suppressAutoHyphens w:val="0"/>
        <w:autoSpaceDE/>
        <w:ind w:left="20" w:right="360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Вища кваліфікаційна комісія суддів України у пленарному складі: </w:t>
      </w:r>
    </w:p>
    <w:p w:rsidR="008C6110" w:rsidRDefault="008C6110" w:rsidP="008C6110">
      <w:pPr>
        <w:suppressAutoHyphens w:val="0"/>
        <w:autoSpaceDE/>
        <w:ind w:left="20" w:right="360"/>
        <w:rPr>
          <w:color w:val="000000"/>
          <w:sz w:val="24"/>
          <w:szCs w:val="24"/>
          <w:lang w:val="uk-UA" w:eastAsia="uk-UA"/>
        </w:rPr>
      </w:pPr>
    </w:p>
    <w:p w:rsidR="006D0A5C" w:rsidRDefault="006D0A5C" w:rsidP="008C6110">
      <w:pPr>
        <w:suppressAutoHyphens w:val="0"/>
        <w:autoSpaceDE/>
        <w:ind w:left="20" w:right="360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головуючого -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Козьякова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С.Ю.,</w:t>
      </w:r>
    </w:p>
    <w:p w:rsidR="008C6110" w:rsidRPr="008C6110" w:rsidRDefault="008C6110" w:rsidP="008C6110">
      <w:pPr>
        <w:suppressAutoHyphens w:val="0"/>
        <w:autoSpaceDE/>
        <w:ind w:left="20" w:right="360"/>
        <w:rPr>
          <w:color w:val="000000"/>
          <w:sz w:val="24"/>
          <w:szCs w:val="24"/>
          <w:lang w:val="uk-UA" w:eastAsia="uk-UA"/>
        </w:rPr>
      </w:pPr>
    </w:p>
    <w:p w:rsidR="006D0A5C" w:rsidRDefault="006D0A5C" w:rsidP="008C6110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В.І., Василенка А.В.,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Весельської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Т.Ф., Гладія С.В.,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А.О., Лукаша Т.В.,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Луцюка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П.С.,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М.І.,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Прилипка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С.М., Устименко В.Є.,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Т.С.,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Щотки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С.О.,</w:t>
      </w:r>
    </w:p>
    <w:p w:rsidR="008C6110" w:rsidRPr="008C6110" w:rsidRDefault="008C6110" w:rsidP="008C6110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D0A5C" w:rsidRDefault="006D0A5C" w:rsidP="008C6110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Вищої кваліфікаційної комісії суддів України від 2 серпня 2018 року № 185/зп-18,</w:t>
      </w:r>
    </w:p>
    <w:p w:rsidR="008C6110" w:rsidRPr="008C6110" w:rsidRDefault="008C6110" w:rsidP="008C6110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D0A5C" w:rsidRDefault="006D0A5C" w:rsidP="008C6110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>встановила:</w:t>
      </w:r>
    </w:p>
    <w:p w:rsidR="008C6110" w:rsidRPr="008C6110" w:rsidRDefault="008C6110" w:rsidP="008C6110">
      <w:pPr>
        <w:suppressAutoHyphens w:val="0"/>
        <w:autoSpaceDE/>
        <w:jc w:val="center"/>
        <w:rPr>
          <w:color w:val="000000"/>
          <w:sz w:val="24"/>
          <w:szCs w:val="24"/>
          <w:lang w:val="uk-UA" w:eastAsia="uk-UA"/>
        </w:rPr>
      </w:pP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>Рішенням Вищої кваліфікаційної комісії суддів України (далі - Комісія) від 2 серпня 2018 року № 185/зп-18, відповідно до статті 79 Закону України «Про судоустрій і статус суддів» (далі - Закон), оголошено конкурс на зайняття 78 вакантних посад суддів касаційних судів у складі Верховного Суду, зокрема 23 вакантних посад суддів Касаційного цивільного суду, за спеціальною процедурою призначення, згідно зі статтею 81 Закону.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Є.В. звернувся до Комісії із заявою про участь у конкурсі на зайняття вакантної посади судді Касаційного цивільного суду у складі Верховного Суду та </w:t>
      </w:r>
      <w:r w:rsidR="008C6110">
        <w:rPr>
          <w:color w:val="000000"/>
          <w:sz w:val="24"/>
          <w:szCs w:val="24"/>
          <w:lang w:val="uk-UA" w:eastAsia="uk-UA"/>
        </w:rPr>
        <w:t xml:space="preserve">   </w:t>
      </w:r>
      <w:r w:rsidRPr="008C6110">
        <w:rPr>
          <w:color w:val="000000"/>
          <w:sz w:val="24"/>
          <w:szCs w:val="24"/>
          <w:lang w:val="uk-UA" w:eastAsia="uk-UA"/>
        </w:rPr>
        <w:t xml:space="preserve">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</w:t>
      </w:r>
      <w:r w:rsidR="008C6110">
        <w:rPr>
          <w:color w:val="000000"/>
          <w:sz w:val="24"/>
          <w:szCs w:val="24"/>
          <w:lang w:val="uk-UA" w:eastAsia="uk-UA"/>
        </w:rPr>
        <w:t xml:space="preserve">               3</w:t>
      </w:r>
      <w:r w:rsidRPr="008C6110">
        <w:rPr>
          <w:color w:val="000000"/>
          <w:sz w:val="24"/>
          <w:szCs w:val="24"/>
          <w:lang w:val="uk-UA" w:eastAsia="uk-UA"/>
        </w:rPr>
        <w:t xml:space="preserve"> частини першої статті 38 Закону.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>Рішенням Комісії 16 жовтня 2018 року № 146/вс-18 кандидата допущено до участі в конкурсі на посаду судді Касаційного цивільного суду у складі Верховного Суду як особу, яка відповідає вимогам статей 38, 69, 81 Закону.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Комісією 18 жовтня 2018 року ухвалено рішення № 231/зп-18 про призначення кваліфікаційного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Є.В.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20 грудня 2018 року рішенням Комісії № 323/зп-18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Є.В. допущено до другого етапу кваліфікаційного оцінювання «Дослідження досьє та проведення співбесіди».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Рішенням Комісії в складі колегії від 6 березня 2019 року № 497/вс-19 </w:t>
      </w:r>
      <w:r w:rsidR="008C6110">
        <w:rPr>
          <w:color w:val="000000"/>
          <w:sz w:val="24"/>
          <w:szCs w:val="24"/>
          <w:lang w:val="uk-UA" w:eastAsia="uk-UA"/>
        </w:rPr>
        <w:t xml:space="preserve">     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Є.В. визнано таким, що підтвердив здатність здійснювати правосуддя в Касаційному цивільному суді у складі Верховного Суду. Також визначено, що за результатами кваліфікаційного оцінювання він набрав 725 балів.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Рішенням Комісії від 6 березня 2019 року № 28/зп-19 визначено рейтинг кандидатів </w:t>
      </w:r>
      <w:r w:rsidR="008C6110">
        <w:rPr>
          <w:color w:val="000000"/>
          <w:sz w:val="24"/>
          <w:szCs w:val="24"/>
          <w:lang w:val="uk-UA" w:eastAsia="uk-UA"/>
        </w:rPr>
        <w:t xml:space="preserve">   </w:t>
      </w:r>
      <w:r w:rsidRPr="008C6110">
        <w:rPr>
          <w:color w:val="000000"/>
          <w:sz w:val="24"/>
          <w:szCs w:val="24"/>
          <w:lang w:val="uk-UA" w:eastAsia="uk-UA"/>
        </w:rPr>
        <w:t xml:space="preserve">на посаду судді Касаційного цивільного суду у складі Верховного Суду.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Є.В. займає 21 (двадцять першу) позицію в рейтингу на посаду судді зазначеного суду.</w:t>
      </w:r>
    </w:p>
    <w:p w:rsidR="008C6110" w:rsidRDefault="006D0A5C" w:rsidP="006D0A5C">
      <w:pPr>
        <w:suppressAutoHyphens w:val="0"/>
        <w:autoSpaceDE/>
        <w:spacing w:line="274" w:lineRule="exact"/>
        <w:ind w:left="20" w:right="20" w:firstLine="7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8C6110">
        <w:rPr>
          <w:color w:val="000000"/>
          <w:sz w:val="24"/>
          <w:szCs w:val="24"/>
          <w:lang w:val="uk-UA" w:eastAsia="uk-UA"/>
        </w:rPr>
        <w:t xml:space="preserve">  </w:t>
      </w:r>
    </w:p>
    <w:p w:rsidR="008C6110" w:rsidRDefault="008C6110" w:rsidP="008C6110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8C6110" w:rsidRDefault="008C6110" w:rsidP="008C6110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8C6110" w:rsidRDefault="008C6110" w:rsidP="008C6110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6D0A5C" w:rsidRPr="008C6110" w:rsidRDefault="006D0A5C" w:rsidP="008C6110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lastRenderedPageBreak/>
        <w:t>від 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6D0A5C" w:rsidRPr="008C6110" w:rsidRDefault="006D0A5C" w:rsidP="006D0A5C">
      <w:pPr>
        <w:suppressAutoHyphens w:val="0"/>
        <w:autoSpaceDE/>
        <w:spacing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 xml:space="preserve">Врахувавши те, що Комісією оголошено конкурс на зайняття 23 посад суддів у Касаційному цивільному суді у складі Верховного Суду, а кандидат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Є.В. </w:t>
      </w:r>
      <w:r w:rsidR="008C6110">
        <w:rPr>
          <w:color w:val="000000"/>
          <w:sz w:val="24"/>
          <w:szCs w:val="24"/>
          <w:lang w:val="uk-UA" w:eastAsia="uk-UA"/>
        </w:rPr>
        <w:t xml:space="preserve">   </w:t>
      </w:r>
      <w:r w:rsidRPr="008C6110">
        <w:rPr>
          <w:color w:val="000000"/>
          <w:sz w:val="24"/>
          <w:szCs w:val="24"/>
          <w:lang w:val="uk-UA" w:eastAsia="uk-UA"/>
        </w:rPr>
        <w:t>займає 21 (двадцять першу) позицію в рейтингу, Комісія дійшла висновку про внесення рекомендації Вищій раді правосуддя щодо призначення його на посаду судді Касаційного цивільного суду у складі Верховного Суду.</w:t>
      </w:r>
    </w:p>
    <w:p w:rsidR="006D0A5C" w:rsidRPr="008C6110" w:rsidRDefault="006D0A5C" w:rsidP="006D0A5C">
      <w:pPr>
        <w:suppressAutoHyphens w:val="0"/>
        <w:autoSpaceDE/>
        <w:spacing w:after="275" w:line="274" w:lineRule="exact"/>
        <w:ind w:left="20" w:firstLine="700"/>
        <w:jc w:val="both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Комісія, -</w:t>
      </w:r>
    </w:p>
    <w:p w:rsidR="006D0A5C" w:rsidRPr="008C6110" w:rsidRDefault="006D0A5C" w:rsidP="006D0A5C">
      <w:pPr>
        <w:suppressAutoHyphens w:val="0"/>
        <w:autoSpaceDE/>
        <w:spacing w:after="213" w:line="230" w:lineRule="exact"/>
        <w:ind w:left="5040"/>
        <w:rPr>
          <w:color w:val="000000"/>
          <w:sz w:val="24"/>
          <w:szCs w:val="24"/>
          <w:lang w:val="uk-UA" w:eastAsia="uk-UA"/>
        </w:rPr>
      </w:pPr>
      <w:r w:rsidRPr="008C6110">
        <w:rPr>
          <w:color w:val="000000"/>
          <w:sz w:val="24"/>
          <w:szCs w:val="24"/>
          <w:lang w:val="uk-UA" w:eastAsia="uk-UA"/>
        </w:rPr>
        <w:t>вирішила:</w:t>
      </w:r>
    </w:p>
    <w:p w:rsidR="006D0A5C" w:rsidRPr="008C6110" w:rsidRDefault="006D0A5C" w:rsidP="006D0A5C">
      <w:pPr>
        <w:suppressAutoHyphens w:val="0"/>
        <w:autoSpaceDE/>
        <w:spacing w:line="278" w:lineRule="exact"/>
        <w:ind w:left="20"/>
        <w:jc w:val="both"/>
        <w:rPr>
          <w:color w:val="000000"/>
          <w:sz w:val="24"/>
          <w:szCs w:val="24"/>
          <w:lang w:val="uk-UA" w:eastAsia="uk-UA"/>
        </w:rPr>
      </w:pPr>
      <w:proofErr w:type="spellStart"/>
      <w:r w:rsidRPr="008C6110">
        <w:rPr>
          <w:color w:val="000000"/>
          <w:sz w:val="24"/>
          <w:szCs w:val="24"/>
          <w:lang w:val="uk-UA" w:eastAsia="uk-UA"/>
        </w:rPr>
        <w:t>внести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8C6110">
        <w:rPr>
          <w:color w:val="000000"/>
          <w:sz w:val="24"/>
          <w:szCs w:val="24"/>
          <w:lang w:val="uk-UA" w:eastAsia="uk-UA"/>
        </w:rPr>
        <w:t>Краснощокова</w:t>
      </w:r>
      <w:proofErr w:type="spellEnd"/>
      <w:r w:rsidRPr="008C6110">
        <w:rPr>
          <w:color w:val="000000"/>
          <w:sz w:val="24"/>
          <w:szCs w:val="24"/>
          <w:lang w:val="uk-UA" w:eastAsia="uk-UA"/>
        </w:rPr>
        <w:t xml:space="preserve"> Євгенія Віталійовича на посаду судді Касаційного цивільного суду у складі Верховного Суду. </w:t>
      </w:r>
    </w:p>
    <w:p w:rsidR="00FA6969" w:rsidRPr="006D0A5C" w:rsidRDefault="00FA6969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8C6110" w:rsidRDefault="00554C04" w:rsidP="00BD1B73">
      <w:pPr>
        <w:spacing w:line="480" w:lineRule="auto"/>
        <w:ind w:left="4536" w:hanging="4525"/>
        <w:jc w:val="both"/>
        <w:rPr>
          <w:sz w:val="24"/>
          <w:szCs w:val="24"/>
          <w:lang w:val="uk-UA"/>
        </w:rPr>
      </w:pPr>
      <w:r w:rsidRPr="008C6110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8C611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C611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C611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C611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C611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8C6110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D1B73" w:rsidRPr="008C6110">
        <w:rPr>
          <w:sz w:val="24"/>
          <w:szCs w:val="24"/>
          <w:lang w:val="uk-UA"/>
        </w:rPr>
        <w:t xml:space="preserve">С.Ю. </w:t>
      </w:r>
      <w:proofErr w:type="spellStart"/>
      <w:r w:rsidR="00BD1B73" w:rsidRPr="008C6110">
        <w:rPr>
          <w:sz w:val="24"/>
          <w:szCs w:val="24"/>
          <w:lang w:val="uk-UA"/>
        </w:rPr>
        <w:t>Козьяков</w:t>
      </w:r>
      <w:proofErr w:type="spellEnd"/>
    </w:p>
    <w:p w:rsidR="0070166F" w:rsidRPr="008C6110" w:rsidRDefault="00D3028E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>Члени Комісії:</w:t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="00554C04" w:rsidRPr="008C6110">
        <w:rPr>
          <w:sz w:val="24"/>
          <w:szCs w:val="24"/>
          <w:lang w:val="uk-UA"/>
        </w:rPr>
        <w:tab/>
      </w:r>
      <w:r w:rsidR="00554C04" w:rsidRPr="008C6110">
        <w:rPr>
          <w:sz w:val="24"/>
          <w:szCs w:val="24"/>
          <w:lang w:val="uk-UA"/>
        </w:rPr>
        <w:tab/>
      </w:r>
      <w:r w:rsidR="00554C04" w:rsidRPr="008C6110">
        <w:rPr>
          <w:sz w:val="24"/>
          <w:szCs w:val="24"/>
          <w:lang w:val="uk-UA"/>
        </w:rPr>
        <w:tab/>
      </w:r>
      <w:r w:rsidR="00BD1B73" w:rsidRPr="008C6110">
        <w:rPr>
          <w:sz w:val="24"/>
          <w:szCs w:val="24"/>
          <w:lang w:val="uk-UA"/>
        </w:rPr>
        <w:t xml:space="preserve">В.І. </w:t>
      </w:r>
      <w:proofErr w:type="spellStart"/>
      <w:r w:rsidR="00BD1B73" w:rsidRPr="008C6110">
        <w:rPr>
          <w:sz w:val="24"/>
          <w:szCs w:val="24"/>
          <w:lang w:val="uk-UA"/>
        </w:rPr>
        <w:t>Бутенко</w:t>
      </w:r>
      <w:proofErr w:type="spellEnd"/>
    </w:p>
    <w:p w:rsidR="00881375" w:rsidRPr="008C6110" w:rsidRDefault="0070166F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="00554C04" w:rsidRPr="008C6110">
        <w:rPr>
          <w:sz w:val="24"/>
          <w:szCs w:val="24"/>
          <w:lang w:val="uk-UA"/>
        </w:rPr>
        <w:tab/>
      </w:r>
      <w:r w:rsidR="00BD1B73" w:rsidRPr="008C6110">
        <w:rPr>
          <w:sz w:val="24"/>
          <w:szCs w:val="24"/>
          <w:lang w:val="uk-UA"/>
        </w:rPr>
        <w:t>А.В. Василенко</w:t>
      </w:r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Т.Ф. </w:t>
      </w:r>
      <w:proofErr w:type="spellStart"/>
      <w:r w:rsidRPr="008C6110">
        <w:rPr>
          <w:sz w:val="24"/>
          <w:szCs w:val="24"/>
          <w:lang w:val="uk-UA"/>
        </w:rPr>
        <w:t>Весельська</w:t>
      </w:r>
      <w:proofErr w:type="spellEnd"/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>С.В. Гладій</w:t>
      </w:r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А.О. </w:t>
      </w:r>
      <w:proofErr w:type="spellStart"/>
      <w:r w:rsidRPr="008C6110">
        <w:rPr>
          <w:sz w:val="24"/>
          <w:szCs w:val="24"/>
          <w:lang w:val="uk-UA"/>
        </w:rPr>
        <w:t>Заріцька</w:t>
      </w:r>
      <w:proofErr w:type="spellEnd"/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>Т.В. Лукаш</w:t>
      </w:r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П.С. </w:t>
      </w:r>
      <w:proofErr w:type="spellStart"/>
      <w:r w:rsidRPr="008C6110">
        <w:rPr>
          <w:sz w:val="24"/>
          <w:szCs w:val="24"/>
          <w:lang w:val="uk-UA"/>
        </w:rPr>
        <w:t>Луцюк</w:t>
      </w:r>
      <w:proofErr w:type="spellEnd"/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М.А. </w:t>
      </w:r>
      <w:proofErr w:type="spellStart"/>
      <w:r w:rsidRPr="008C6110">
        <w:rPr>
          <w:sz w:val="24"/>
          <w:szCs w:val="24"/>
          <w:lang w:val="uk-UA"/>
        </w:rPr>
        <w:t>Макарчук</w:t>
      </w:r>
      <w:proofErr w:type="spellEnd"/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М.І. </w:t>
      </w:r>
      <w:proofErr w:type="spellStart"/>
      <w:r w:rsidRPr="008C6110">
        <w:rPr>
          <w:sz w:val="24"/>
          <w:szCs w:val="24"/>
          <w:lang w:val="uk-UA"/>
        </w:rPr>
        <w:t>Мішин</w:t>
      </w:r>
      <w:proofErr w:type="spellEnd"/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С.М. </w:t>
      </w:r>
      <w:proofErr w:type="spellStart"/>
      <w:r w:rsidRPr="008C6110">
        <w:rPr>
          <w:sz w:val="24"/>
          <w:szCs w:val="24"/>
          <w:lang w:val="uk-UA"/>
        </w:rPr>
        <w:t>Прилипко</w:t>
      </w:r>
      <w:proofErr w:type="spellEnd"/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>В.Є. Устименко</w:t>
      </w:r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>Т.С. Шилова</w:t>
      </w:r>
    </w:p>
    <w:p w:rsidR="00BD1B73" w:rsidRPr="008C6110" w:rsidRDefault="00BD1B73" w:rsidP="00BD1B73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</w:r>
      <w:r w:rsidRPr="008C6110">
        <w:rPr>
          <w:sz w:val="24"/>
          <w:szCs w:val="24"/>
          <w:lang w:val="uk-UA"/>
        </w:rPr>
        <w:tab/>
        <w:t xml:space="preserve">С.О. </w:t>
      </w:r>
      <w:proofErr w:type="spellStart"/>
      <w:r w:rsidRPr="008C6110">
        <w:rPr>
          <w:sz w:val="24"/>
          <w:szCs w:val="24"/>
          <w:lang w:val="uk-UA"/>
        </w:rPr>
        <w:t>Щотка</w:t>
      </w:r>
      <w:proofErr w:type="spellEnd"/>
    </w:p>
    <w:p w:rsidR="00A845E9" w:rsidRPr="008C6110" w:rsidRDefault="00A845E9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A845E9" w:rsidRPr="008C6110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7A" w:rsidRDefault="0017627A" w:rsidP="009B4017">
      <w:r>
        <w:separator/>
      </w:r>
    </w:p>
  </w:endnote>
  <w:endnote w:type="continuationSeparator" w:id="0">
    <w:p w:rsidR="0017627A" w:rsidRDefault="0017627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7A" w:rsidRDefault="0017627A" w:rsidP="009B4017">
      <w:r>
        <w:separator/>
      </w:r>
    </w:p>
  </w:footnote>
  <w:footnote w:type="continuationSeparator" w:id="0">
    <w:p w:rsidR="0017627A" w:rsidRDefault="0017627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567F38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7C17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3043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627A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31E50"/>
    <w:rsid w:val="00532961"/>
    <w:rsid w:val="00547248"/>
    <w:rsid w:val="00554C04"/>
    <w:rsid w:val="005613B4"/>
    <w:rsid w:val="00561A8F"/>
    <w:rsid w:val="00567F38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D0A5C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C6110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8C43F-2D18-4AFF-9F10-799A9232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2635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2020-09-25T11:27:00Z</dcterms:created>
  <dcterms:modified xsi:type="dcterms:W3CDTF">2020-09-28T06:50:00Z</dcterms:modified>
</cp:coreProperties>
</file>