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F12" w:rsidRDefault="00D03F12" w:rsidP="00D03F12">
      <w:pPr>
        <w:framePr w:h="893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28625" cy="571500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F12" w:rsidRDefault="00D03F12" w:rsidP="00D03F12">
      <w:pPr>
        <w:rPr>
          <w:sz w:val="2"/>
          <w:szCs w:val="2"/>
        </w:rPr>
      </w:pPr>
    </w:p>
    <w:p w:rsidR="008718D9" w:rsidRDefault="005A5CB8" w:rsidP="00C56C10">
      <w:pPr>
        <w:pStyle w:val="10"/>
        <w:keepNext/>
        <w:keepLines/>
        <w:shd w:val="clear" w:color="auto" w:fill="auto"/>
        <w:spacing w:before="360" w:after="269" w:line="3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8718D9" w:rsidRDefault="005A5CB8" w:rsidP="00C56C10">
      <w:pPr>
        <w:pStyle w:val="11"/>
        <w:shd w:val="clear" w:color="auto" w:fill="auto"/>
        <w:spacing w:before="0" w:after="360" w:line="240" w:lineRule="exact"/>
        <w:ind w:left="23"/>
        <w:rPr>
          <w:sz w:val="25"/>
          <w:szCs w:val="25"/>
        </w:rPr>
      </w:pPr>
      <w:r w:rsidRPr="00C56C10">
        <w:rPr>
          <w:sz w:val="25"/>
          <w:szCs w:val="25"/>
        </w:rPr>
        <w:t>21 лютого 2019 року</w:t>
      </w:r>
      <w:r w:rsidR="00C56C10" w:rsidRPr="00C56C10">
        <w:rPr>
          <w:sz w:val="25"/>
          <w:szCs w:val="25"/>
        </w:rPr>
        <w:t xml:space="preserve"> </w:t>
      </w:r>
      <w:r w:rsidR="00C56C10" w:rsidRPr="00C56C10">
        <w:rPr>
          <w:sz w:val="25"/>
          <w:szCs w:val="25"/>
        </w:rPr>
        <w:tab/>
      </w:r>
      <w:r w:rsidR="00C56C10" w:rsidRPr="00C56C10">
        <w:rPr>
          <w:sz w:val="25"/>
          <w:szCs w:val="25"/>
        </w:rPr>
        <w:tab/>
      </w:r>
      <w:r w:rsidR="00C56C10" w:rsidRPr="00C56C10">
        <w:rPr>
          <w:sz w:val="25"/>
          <w:szCs w:val="25"/>
        </w:rPr>
        <w:tab/>
      </w:r>
      <w:r w:rsidR="00C56C10" w:rsidRPr="00C56C10">
        <w:rPr>
          <w:sz w:val="25"/>
          <w:szCs w:val="25"/>
        </w:rPr>
        <w:tab/>
      </w:r>
      <w:r w:rsidR="00C56C10" w:rsidRPr="00C56C10">
        <w:rPr>
          <w:sz w:val="25"/>
          <w:szCs w:val="25"/>
        </w:rPr>
        <w:tab/>
      </w:r>
      <w:r w:rsidR="00C56C10" w:rsidRPr="00C56C10">
        <w:rPr>
          <w:sz w:val="25"/>
          <w:szCs w:val="25"/>
        </w:rPr>
        <w:tab/>
      </w:r>
      <w:r w:rsidR="00C56C10" w:rsidRPr="00C56C10">
        <w:rPr>
          <w:sz w:val="25"/>
          <w:szCs w:val="25"/>
        </w:rPr>
        <w:tab/>
      </w:r>
      <w:r w:rsidR="00C56C10" w:rsidRPr="00C56C10">
        <w:rPr>
          <w:sz w:val="25"/>
          <w:szCs w:val="25"/>
        </w:rPr>
        <w:tab/>
      </w:r>
      <w:r w:rsidR="00C56C10" w:rsidRPr="00C56C10">
        <w:rPr>
          <w:sz w:val="25"/>
          <w:szCs w:val="25"/>
        </w:rPr>
        <w:tab/>
      </w:r>
      <w:r w:rsidR="00C56C10">
        <w:rPr>
          <w:sz w:val="25"/>
          <w:szCs w:val="25"/>
        </w:rPr>
        <w:t xml:space="preserve">    </w:t>
      </w:r>
      <w:r w:rsidR="00C56C10" w:rsidRPr="00C56C10">
        <w:rPr>
          <w:sz w:val="25"/>
          <w:szCs w:val="25"/>
        </w:rPr>
        <w:t>м. Київ</w:t>
      </w:r>
    </w:p>
    <w:p w:rsidR="00C56C10" w:rsidRPr="00C56C10" w:rsidRDefault="00C56C10" w:rsidP="00C56C10">
      <w:pPr>
        <w:pStyle w:val="11"/>
        <w:shd w:val="clear" w:color="auto" w:fill="auto"/>
        <w:spacing w:before="0" w:after="360" w:line="240" w:lineRule="exact"/>
        <w:ind w:left="23"/>
        <w:jc w:val="center"/>
        <w:rPr>
          <w:sz w:val="28"/>
          <w:szCs w:val="28"/>
        </w:rPr>
      </w:pPr>
      <w:r w:rsidRPr="00C9216C">
        <w:rPr>
          <w:spacing w:val="60"/>
          <w:sz w:val="28"/>
          <w:szCs w:val="28"/>
        </w:rPr>
        <w:t>РІШЕННЯ</w:t>
      </w:r>
      <w:r w:rsidRPr="00C56C10">
        <w:rPr>
          <w:sz w:val="28"/>
          <w:szCs w:val="28"/>
        </w:rPr>
        <w:t xml:space="preserve"> № </w:t>
      </w:r>
      <w:r w:rsidRPr="00C9216C">
        <w:rPr>
          <w:sz w:val="28"/>
          <w:szCs w:val="28"/>
          <w:u w:val="single"/>
        </w:rPr>
        <w:t>235/вс-19</w:t>
      </w:r>
    </w:p>
    <w:p w:rsidR="00C56C10" w:rsidRDefault="005A5CB8" w:rsidP="00C56C10">
      <w:pPr>
        <w:pStyle w:val="11"/>
        <w:shd w:val="clear" w:color="auto" w:fill="auto"/>
        <w:spacing w:before="0" w:after="240" w:line="300" w:lineRule="exact"/>
        <w:ind w:left="23" w:right="38"/>
        <w:jc w:val="left"/>
        <w:rPr>
          <w:sz w:val="25"/>
          <w:szCs w:val="25"/>
        </w:rPr>
      </w:pPr>
      <w:r w:rsidRPr="00C56C10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8718D9" w:rsidRPr="00C56C10" w:rsidRDefault="005A5CB8" w:rsidP="00C56C10">
      <w:pPr>
        <w:pStyle w:val="11"/>
        <w:shd w:val="clear" w:color="auto" w:fill="auto"/>
        <w:spacing w:before="0" w:after="240" w:line="300" w:lineRule="exact"/>
        <w:ind w:left="23" w:right="38"/>
        <w:jc w:val="left"/>
        <w:rPr>
          <w:sz w:val="25"/>
          <w:szCs w:val="25"/>
        </w:rPr>
      </w:pPr>
      <w:r w:rsidRPr="00C56C10">
        <w:rPr>
          <w:sz w:val="25"/>
          <w:szCs w:val="25"/>
        </w:rPr>
        <w:t>головуючого - Козьякова С.Ю.,</w:t>
      </w:r>
    </w:p>
    <w:p w:rsidR="008718D9" w:rsidRPr="00C56C10" w:rsidRDefault="005A5CB8" w:rsidP="00C56C10">
      <w:pPr>
        <w:pStyle w:val="11"/>
        <w:shd w:val="clear" w:color="auto" w:fill="auto"/>
        <w:spacing w:before="0" w:after="240" w:line="300" w:lineRule="exact"/>
        <w:ind w:left="23" w:right="20"/>
        <w:rPr>
          <w:sz w:val="25"/>
          <w:szCs w:val="25"/>
        </w:rPr>
      </w:pPr>
      <w:r w:rsidRPr="00C56C10">
        <w:rPr>
          <w:sz w:val="25"/>
          <w:szCs w:val="25"/>
        </w:rPr>
        <w:t xml:space="preserve">членів Комісії: Бутенка В.І., Василенка А.В., Весельської Т.Ф., Гладія С.В., </w:t>
      </w:r>
      <w:r w:rsidR="00C9216C">
        <w:rPr>
          <w:sz w:val="25"/>
          <w:szCs w:val="25"/>
        </w:rPr>
        <w:t xml:space="preserve">                       </w:t>
      </w:r>
      <w:r w:rsidRPr="00C56C10">
        <w:rPr>
          <w:sz w:val="25"/>
          <w:szCs w:val="25"/>
        </w:rPr>
        <w:t xml:space="preserve">Заріцької А.О., Лукаша Т.В., Луцюка П.С., Козлова А.Г., Макарчука М.А., </w:t>
      </w:r>
      <w:r w:rsidR="00C9216C">
        <w:rPr>
          <w:sz w:val="25"/>
          <w:szCs w:val="25"/>
        </w:rPr>
        <w:t xml:space="preserve">                               </w:t>
      </w:r>
      <w:r w:rsidRPr="00C56C10">
        <w:rPr>
          <w:sz w:val="25"/>
          <w:szCs w:val="25"/>
        </w:rPr>
        <w:t xml:space="preserve">Мішина М.І., Прилипка С.М., Тітова Ю.Г., Устименко В.Є., Шилової Т.С., </w:t>
      </w:r>
      <w:r w:rsidR="00C9216C">
        <w:rPr>
          <w:sz w:val="25"/>
          <w:szCs w:val="25"/>
        </w:rPr>
        <w:t xml:space="preserve">                                  </w:t>
      </w:r>
      <w:r w:rsidRPr="00C56C10">
        <w:rPr>
          <w:sz w:val="25"/>
          <w:szCs w:val="25"/>
        </w:rPr>
        <w:t>Щотки С.О.,</w:t>
      </w:r>
    </w:p>
    <w:p w:rsidR="008718D9" w:rsidRPr="00C56C10" w:rsidRDefault="005A5CB8" w:rsidP="00C56C10">
      <w:pPr>
        <w:pStyle w:val="11"/>
        <w:shd w:val="clear" w:color="auto" w:fill="auto"/>
        <w:spacing w:before="0" w:after="240" w:line="300" w:lineRule="exact"/>
        <w:ind w:left="23" w:right="20"/>
        <w:rPr>
          <w:sz w:val="25"/>
          <w:szCs w:val="25"/>
        </w:rPr>
      </w:pPr>
      <w:r w:rsidRPr="00C56C10">
        <w:rPr>
          <w:sz w:val="25"/>
          <w:szCs w:val="25"/>
        </w:rPr>
        <w:t xml:space="preserve">розглянувши питання про підтримку рішення Комісії у складі колегії від 04 лютого </w:t>
      </w:r>
      <w:r w:rsidR="00921808" w:rsidRPr="00921808">
        <w:rPr>
          <w:sz w:val="25"/>
          <w:szCs w:val="25"/>
        </w:rPr>
        <w:t xml:space="preserve">                       </w:t>
      </w:r>
      <w:r w:rsidRPr="00C56C10">
        <w:rPr>
          <w:sz w:val="25"/>
          <w:szCs w:val="25"/>
        </w:rPr>
        <w:t>2019 року № 158/вс-19 про підтвердження здатності кандидата на посаду судді Касаційного адміністративного суду у складі Верховного Суду Губської Олени Анатоліївни здійснювати правосуддя, ухваленого в межах конкурсу на зайняття вакантних посад суддів касаційних судів у складі Верховного Суду, відповідно до абзацу третього підпункту 4.10.8 пункту 4.10 розділу IV Регламенту Вищої кваліфікаційної комісії суддів України,</w:t>
      </w:r>
    </w:p>
    <w:p w:rsidR="008718D9" w:rsidRPr="00C56C10" w:rsidRDefault="005A5CB8">
      <w:pPr>
        <w:pStyle w:val="11"/>
        <w:shd w:val="clear" w:color="auto" w:fill="auto"/>
        <w:spacing w:before="0" w:after="256" w:line="240" w:lineRule="exact"/>
        <w:jc w:val="center"/>
        <w:rPr>
          <w:sz w:val="25"/>
          <w:szCs w:val="25"/>
        </w:rPr>
      </w:pPr>
      <w:r w:rsidRPr="00C56C10">
        <w:rPr>
          <w:sz w:val="25"/>
          <w:szCs w:val="25"/>
        </w:rPr>
        <w:t>встановила: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Губська О.А. 12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Рішенням Комісії від 08 жовтня 2018 року № 78/вс-18, зокрема, Губську О.А.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Комісією 18 жовтня 2018 року ухвалено рішення № 231/зп-18, яким призначено кваліфікаційне оцінювання в межах конкурсу на зайняття вакантних посад суддів Касаційного адміністративного суду у складі Верховного Суду, зокрема Губської О.А.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У межах проведення конкурсу Губська О.А. за результатами одного етапу кваліфікаційного оцінювання «Складення іспиту» була допущена до наступного етапу кваліфікаційного оцінювання «Дослідження досьє та проведення співбесіди».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Згідно з положеннями статті 87 Закону України «Про судоустрій і статус суддів» (далі - Закон)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</w:t>
      </w:r>
      <w:r w:rsidRPr="00C56C10">
        <w:rPr>
          <w:sz w:val="25"/>
          <w:szCs w:val="25"/>
        </w:rPr>
        <w:br w:type="page"/>
      </w:r>
      <w:r w:rsidRPr="00C56C10">
        <w:rPr>
          <w:sz w:val="25"/>
          <w:szCs w:val="25"/>
        </w:rPr>
        <w:lastRenderedPageBreak/>
        <w:t>посаду судді), а за наявності відповідних підстав — висновок про невідповідність судді (кандидата на посаду судді) критеріям професійної етики та доброчесності.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 xml:space="preserve">Підпунктом 4.10.5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921808" w:rsidRPr="00921808">
        <w:rPr>
          <w:sz w:val="25"/>
          <w:szCs w:val="25"/>
        </w:rPr>
        <w:t xml:space="preserve">                         </w:t>
      </w:r>
      <w:r w:rsidRPr="00C56C10">
        <w:rPr>
          <w:sz w:val="25"/>
          <w:szCs w:val="25"/>
        </w:rPr>
        <w:t>№</w:t>
      </w:r>
      <w:r w:rsidR="003B45FD">
        <w:rPr>
          <w:sz w:val="25"/>
          <w:szCs w:val="25"/>
        </w:rPr>
        <w:t xml:space="preserve"> </w:t>
      </w:r>
      <w:r w:rsidRPr="00C56C10">
        <w:rPr>
          <w:sz w:val="25"/>
          <w:szCs w:val="25"/>
        </w:rPr>
        <w:t>81 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Громадською радою доброчесності 25 січня 2019 року затверджено та надано Комісії висновок про невідповідність кандидата на посаду судді Верховного Суду Губської О.А. критеріям доброчесності та професійної етики (далі - висновок ГРД).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 xml:space="preserve">Комісією у складі колегії 04 лютого 2019 року проведено співбесіду з </w:t>
      </w:r>
      <w:r w:rsidR="00921808" w:rsidRPr="00921808">
        <w:rPr>
          <w:sz w:val="25"/>
          <w:szCs w:val="25"/>
          <w:lang w:val="ru-RU"/>
        </w:rPr>
        <w:t xml:space="preserve">                      </w:t>
      </w:r>
      <w:r w:rsidRPr="00C56C10">
        <w:rPr>
          <w:sz w:val="25"/>
          <w:szCs w:val="25"/>
        </w:rPr>
        <w:t>Губською О.А., під час якої обговорено відомості щодо її відповідності критеріям професійної етики та доброчесності, зокрема, обставини, вказані у висновку ГРД.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 xml:space="preserve">Стосовно доводів, зазначених у висновку ГРД, Губська О.А. надала усні </w:t>
      </w:r>
      <w:r w:rsidR="00921808" w:rsidRPr="00921808">
        <w:rPr>
          <w:sz w:val="25"/>
          <w:szCs w:val="25"/>
          <w:lang w:val="ru-RU"/>
        </w:rPr>
        <w:t xml:space="preserve">                </w:t>
      </w:r>
      <w:r w:rsidRPr="00C56C10">
        <w:rPr>
          <w:sz w:val="25"/>
          <w:szCs w:val="25"/>
        </w:rPr>
        <w:t>пояснення під час співбесіди, письмові пояснення та копії підтверджувальних документів.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 xml:space="preserve">Комісія у складі колегії, дослідивши висновок ГРД, пояснення кандидата та долучені до них документи, не встановила підстав для оцінювання кандидата за критеріями професійної етики та доброчесності у 0 балів та ухвалила рішення від </w:t>
      </w:r>
      <w:r w:rsidR="00921808" w:rsidRPr="00921808">
        <w:rPr>
          <w:sz w:val="25"/>
          <w:szCs w:val="25"/>
          <w:lang w:val="ru-RU"/>
        </w:rPr>
        <w:t xml:space="preserve">                             </w:t>
      </w:r>
      <w:r w:rsidRPr="00C56C10">
        <w:rPr>
          <w:sz w:val="25"/>
          <w:szCs w:val="25"/>
        </w:rPr>
        <w:t>04 лютого 2019 року № 158/вс-18, згідно з яким Губську О.А. визнано такою, що підтвердила здатність здійснювати правосуддя у Касаційному адміністративному суді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Згідно з підпунктом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Відповідно до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Комісія у пленарному складі, заслухавши доповідача, дослідивши рішення Коміс</w:t>
      </w:r>
      <w:r w:rsidR="003B45FD">
        <w:rPr>
          <w:sz w:val="25"/>
          <w:szCs w:val="25"/>
        </w:rPr>
        <w:t>ії від 04 лютого 2019 року № 15</w:t>
      </w:r>
      <w:r w:rsidRPr="00C56C10">
        <w:rPr>
          <w:sz w:val="25"/>
          <w:szCs w:val="25"/>
        </w:rPr>
        <w:t>8/вс-19, ухвалене у складі колегії, висновок ГРД та пояснення кандидата, встановила, що Комісією у складі колегії у повному обсязі досліджено матеріали досьє кандидата Губської О.А., зокрема обставини, викладені у висновку ГРД, пояснення кандидата та ухвалено обґрунтоване рішення про визнання Губської О.А. такою, що підтвердила здатність здійснювати правосуддя у складі Касаційному адміністративному суді у складі Верховного Суду.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t>За підсумками наведеного більш ніж одинадцятьма голосами Комісія дійшла висновку про підтримку рішення Комісії від 04 лютого 2019 року № 158/вс-19, ухваленого у складі колегії, про підтвердження здатності кандидата на посаду судді Касаційного адміністративного суду у складі Верховного Суду Губської О.А. здійснювати правосуддя.</w:t>
      </w:r>
    </w:p>
    <w:p w:rsidR="00566F0F" w:rsidRDefault="00566F0F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sz w:val="25"/>
          <w:szCs w:val="25"/>
        </w:rPr>
        <w:br w:type="page"/>
      </w:r>
    </w:p>
    <w:p w:rsidR="008718D9" w:rsidRPr="00C56C10" w:rsidRDefault="005A5CB8" w:rsidP="009B53C7">
      <w:pPr>
        <w:pStyle w:val="11"/>
        <w:shd w:val="clear" w:color="auto" w:fill="auto"/>
        <w:spacing w:before="0" w:after="294" w:line="307" w:lineRule="exact"/>
        <w:ind w:left="20" w:right="20" w:firstLine="700"/>
        <w:rPr>
          <w:sz w:val="25"/>
          <w:szCs w:val="25"/>
        </w:rPr>
      </w:pPr>
      <w:r w:rsidRPr="00C56C10">
        <w:rPr>
          <w:sz w:val="25"/>
          <w:szCs w:val="25"/>
        </w:rPr>
        <w:lastRenderedPageBreak/>
        <w:t>Ураховуючи викладене, керуючись статтями 88, 93, 101 Закону, Регламентом, Комісія</w:t>
      </w:r>
    </w:p>
    <w:p w:rsidR="008718D9" w:rsidRPr="00C56C10" w:rsidRDefault="005A5CB8">
      <w:pPr>
        <w:pStyle w:val="11"/>
        <w:shd w:val="clear" w:color="auto" w:fill="auto"/>
        <w:spacing w:before="0" w:after="256" w:line="240" w:lineRule="exact"/>
        <w:ind w:left="40"/>
        <w:jc w:val="center"/>
        <w:rPr>
          <w:sz w:val="25"/>
          <w:szCs w:val="25"/>
        </w:rPr>
      </w:pPr>
      <w:r w:rsidRPr="00C56C10">
        <w:rPr>
          <w:sz w:val="25"/>
          <w:szCs w:val="25"/>
        </w:rPr>
        <w:t>вирішила:</w:t>
      </w:r>
    </w:p>
    <w:p w:rsidR="008718D9" w:rsidRPr="00C56C10" w:rsidRDefault="005A5CB8">
      <w:pPr>
        <w:pStyle w:val="11"/>
        <w:shd w:val="clear" w:color="auto" w:fill="auto"/>
        <w:spacing w:before="0" w:after="0" w:line="298" w:lineRule="exact"/>
        <w:ind w:left="20" w:right="20"/>
        <w:rPr>
          <w:sz w:val="25"/>
          <w:szCs w:val="25"/>
        </w:rPr>
      </w:pPr>
      <w:r w:rsidRPr="00C56C10">
        <w:rPr>
          <w:sz w:val="25"/>
          <w:szCs w:val="25"/>
        </w:rPr>
        <w:t>підтримати рішення Комісії у складі колегії від 04 лютого 2019 року № 158/вс-19 про підтвердження здатності кандидата на посаду судді Касаційного адміністративного суду у складі Верховного Суду Губської Олени Анатоліївни здійснювати правосуддя.</w:t>
      </w:r>
    </w:p>
    <w:p w:rsidR="008718D9" w:rsidRPr="00373D05" w:rsidRDefault="005A5CB8" w:rsidP="00373D05">
      <w:pPr>
        <w:pStyle w:val="11"/>
        <w:shd w:val="clear" w:color="auto" w:fill="auto"/>
        <w:spacing w:before="0" w:after="1" w:line="298" w:lineRule="exact"/>
        <w:ind w:left="20" w:right="20" w:firstLine="700"/>
        <w:rPr>
          <w:sz w:val="25"/>
          <w:szCs w:val="25"/>
          <w:lang w:val="ru-RU"/>
        </w:rPr>
      </w:pPr>
      <w:r w:rsidRPr="00C56C10">
        <w:rPr>
          <w:sz w:val="25"/>
          <w:szCs w:val="25"/>
        </w:rPr>
        <w:t>Комісії у складі колегії завершити проведення кваліфікаційного оцінювання кандидата на посаду судді Касаційного адміністративного суду у складі Верховного Суду</w:t>
      </w:r>
      <w:r w:rsidR="00373D05" w:rsidRPr="00373D05">
        <w:rPr>
          <w:sz w:val="25"/>
          <w:szCs w:val="25"/>
          <w:lang w:val="ru-RU"/>
        </w:rPr>
        <w:t xml:space="preserve"> </w:t>
      </w:r>
      <w:r w:rsidR="00373D05" w:rsidRPr="00C56C10">
        <w:rPr>
          <w:sz w:val="25"/>
          <w:szCs w:val="25"/>
        </w:rPr>
        <w:t>Губської Олени Анатоліївни</w:t>
      </w:r>
      <w:r w:rsidR="00373D05" w:rsidRPr="00373D05">
        <w:rPr>
          <w:sz w:val="25"/>
          <w:szCs w:val="25"/>
          <w:lang w:val="ru-RU"/>
        </w:rPr>
        <w:t>.</w:t>
      </w:r>
      <w:bookmarkStart w:id="1" w:name="_GoBack"/>
      <w:bookmarkEnd w:id="1"/>
    </w:p>
    <w:p w:rsidR="00D03F12" w:rsidRPr="00C56C10" w:rsidRDefault="00D03F12" w:rsidP="00D03F12">
      <w:pPr>
        <w:pStyle w:val="11"/>
        <w:shd w:val="clear" w:color="auto" w:fill="auto"/>
        <w:spacing w:before="0" w:after="1" w:line="298" w:lineRule="exact"/>
        <w:ind w:left="20" w:right="20" w:firstLine="700"/>
        <w:jc w:val="left"/>
        <w:rPr>
          <w:sz w:val="25"/>
          <w:szCs w:val="25"/>
        </w:rPr>
      </w:pPr>
    </w:p>
    <w:p w:rsidR="00D03F12" w:rsidRPr="00C56C10" w:rsidRDefault="00D03F12" w:rsidP="00D03F12">
      <w:pPr>
        <w:spacing w:before="480" w:after="360" w:line="274" w:lineRule="exact"/>
        <w:ind w:right="23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С.Ю. Козьяков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 xml:space="preserve">Члени Комісії </w:t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В.І. Бутенко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Т.Ф. Весельська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А.О. Заріцька</w:t>
      </w:r>
    </w:p>
    <w:p w:rsidR="00D03F12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9B53C7" w:rsidRPr="00C56C10" w:rsidRDefault="009B53C7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>М.А. Макарчук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П.С. Луцюк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М.І. Мішин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С.М. Прилипко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Ю.Г. Тітов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D03F12" w:rsidRPr="00C56C10" w:rsidRDefault="00D03F12" w:rsidP="00D03F12">
      <w:pPr>
        <w:spacing w:after="268" w:line="274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</w:r>
      <w:r w:rsidRPr="00C56C10">
        <w:rPr>
          <w:rFonts w:ascii="Times New Roman" w:hAnsi="Times New Roman" w:cs="Times New Roman"/>
          <w:sz w:val="25"/>
          <w:szCs w:val="25"/>
        </w:rPr>
        <w:tab/>
        <w:t>С.О. Щотка</w:t>
      </w:r>
    </w:p>
    <w:sectPr w:rsidR="00D03F12" w:rsidRPr="00C56C10" w:rsidSect="000C73F1">
      <w:headerReference w:type="even" r:id="rId8"/>
      <w:headerReference w:type="default" r:id="rId9"/>
      <w:type w:val="continuous"/>
      <w:pgSz w:w="11909" w:h="16838"/>
      <w:pgMar w:top="1042" w:right="1112" w:bottom="822" w:left="112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B6" w:rsidRDefault="003706B6">
      <w:r>
        <w:separator/>
      </w:r>
    </w:p>
  </w:endnote>
  <w:endnote w:type="continuationSeparator" w:id="0">
    <w:p w:rsidR="003706B6" w:rsidRDefault="0037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B6" w:rsidRDefault="003706B6"/>
  </w:footnote>
  <w:footnote w:type="continuationSeparator" w:id="0">
    <w:p w:rsidR="003706B6" w:rsidRDefault="003706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8D9" w:rsidRDefault="003706B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41.85pt;width:4.1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718D9" w:rsidRDefault="005A5CB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5685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C73F1" w:rsidRDefault="000C73F1">
        <w:pPr>
          <w:pStyle w:val="aa"/>
          <w:jc w:val="center"/>
        </w:pPr>
      </w:p>
      <w:p w:rsidR="00921808" w:rsidRDefault="00921808">
        <w:pPr>
          <w:pStyle w:val="aa"/>
          <w:jc w:val="center"/>
          <w:rPr>
            <w:rFonts w:ascii="Times New Roman" w:hAnsi="Times New Roman" w:cs="Times New Roman"/>
            <w:sz w:val="20"/>
            <w:szCs w:val="20"/>
            <w:lang w:val="en-US"/>
          </w:rPr>
        </w:pPr>
      </w:p>
      <w:p w:rsidR="000C73F1" w:rsidRPr="000C73F1" w:rsidRDefault="000C73F1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C73F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C73F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C73F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3D05" w:rsidRPr="00373D0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0C73F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C73F1" w:rsidRDefault="000C73F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18D9"/>
    <w:rsid w:val="000C73F1"/>
    <w:rsid w:val="003706B6"/>
    <w:rsid w:val="00373D05"/>
    <w:rsid w:val="003B45FD"/>
    <w:rsid w:val="00566F0F"/>
    <w:rsid w:val="005A5CB8"/>
    <w:rsid w:val="008718D9"/>
    <w:rsid w:val="00921808"/>
    <w:rsid w:val="009B53C7"/>
    <w:rsid w:val="00B3467F"/>
    <w:rsid w:val="00C56C10"/>
    <w:rsid w:val="00C9216C"/>
    <w:rsid w:val="00D0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Impact" w:eastAsia="Impact" w:hAnsi="Impact" w:cs="Impact"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D03F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F1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C73F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C73F1"/>
    <w:rPr>
      <w:color w:val="000000"/>
    </w:rPr>
  </w:style>
  <w:style w:type="paragraph" w:styleId="ac">
    <w:name w:val="footer"/>
    <w:basedOn w:val="a"/>
    <w:link w:val="ad"/>
    <w:uiPriority w:val="99"/>
    <w:unhideWhenUsed/>
    <w:rsid w:val="000C73F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73F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4450</Words>
  <Characters>2538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2020-09-18T08:42:00Z</dcterms:created>
  <dcterms:modified xsi:type="dcterms:W3CDTF">2020-09-18T09:57:00Z</dcterms:modified>
</cp:coreProperties>
</file>