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839" w:rsidRDefault="00C80839" w:rsidP="00C80839">
      <w:pPr>
        <w:rPr>
          <w:sz w:val="2"/>
          <w:szCs w:val="2"/>
        </w:rPr>
      </w:pPr>
    </w:p>
    <w:p w:rsidR="00C80839" w:rsidRPr="001002C1" w:rsidRDefault="00C80839" w:rsidP="00C80839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1002C1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7ACC4245" wp14:editId="09174489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839" w:rsidRDefault="00C80839" w:rsidP="00E635A6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1002C1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E635A6" w:rsidRPr="00E635A6" w:rsidRDefault="00E635A6" w:rsidP="00E635A6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</w:p>
    <w:p w:rsidR="00C80839" w:rsidRDefault="00C80839" w:rsidP="00C8083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06 березня </w:t>
      </w:r>
      <w:r w:rsidRPr="001002C1">
        <w:rPr>
          <w:rFonts w:ascii="Times New Roman" w:eastAsia="Times New Roman" w:hAnsi="Times New Roman" w:cs="Times New Roman"/>
          <w:sz w:val="25"/>
          <w:szCs w:val="25"/>
        </w:rPr>
        <w:t>2019 року</w:t>
      </w:r>
      <w:r w:rsidRPr="001002C1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C80839" w:rsidRPr="001002C1" w:rsidRDefault="00C80839" w:rsidP="00C80839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C80839" w:rsidRDefault="00C80839" w:rsidP="00C80839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1002C1">
        <w:rPr>
          <w:rStyle w:val="3pt"/>
          <w:rFonts w:eastAsia="Courier New"/>
          <w:sz w:val="25"/>
          <w:szCs w:val="25"/>
        </w:rPr>
        <w:t>РІШЕННЯ</w:t>
      </w:r>
      <w:r w:rsidRPr="001002C1">
        <w:rPr>
          <w:rFonts w:ascii="Times New Roman" w:hAnsi="Times New Roman" w:cs="Times New Roman"/>
          <w:sz w:val="25"/>
          <w:szCs w:val="25"/>
        </w:rPr>
        <w:t xml:space="preserve"> № </w:t>
      </w:r>
      <w:r w:rsidRPr="001002C1">
        <w:rPr>
          <w:rFonts w:ascii="Times New Roman" w:hAnsi="Times New Roman" w:cs="Times New Roman"/>
          <w:sz w:val="25"/>
          <w:szCs w:val="25"/>
          <w:u w:val="single"/>
        </w:rPr>
        <w:t>34</w:t>
      </w:r>
      <w:r>
        <w:rPr>
          <w:rFonts w:ascii="Times New Roman" w:hAnsi="Times New Roman" w:cs="Times New Roman"/>
          <w:sz w:val="25"/>
          <w:szCs w:val="25"/>
          <w:u w:val="single"/>
        </w:rPr>
        <w:t>5</w:t>
      </w:r>
      <w:r w:rsidRPr="001002C1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C80839" w:rsidRDefault="00C80839" w:rsidP="00C80839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D56BAE" w:rsidRDefault="00D56BAE" w:rsidP="00C80839">
      <w:pPr>
        <w:rPr>
          <w:sz w:val="2"/>
          <w:szCs w:val="2"/>
        </w:rPr>
      </w:pPr>
    </w:p>
    <w:p w:rsidR="00E635A6" w:rsidRDefault="008239E8" w:rsidP="00C80839">
      <w:pPr>
        <w:pStyle w:val="11"/>
        <w:shd w:val="clear" w:color="auto" w:fill="auto"/>
        <w:spacing w:before="0" w:after="0" w:line="240" w:lineRule="auto"/>
        <w:ind w:left="20" w:right="2760"/>
        <w:jc w:val="left"/>
      </w:pPr>
      <w:r>
        <w:t xml:space="preserve">Вища кваліфікаційна комісія </w:t>
      </w:r>
      <w:r w:rsidR="00C80839">
        <w:t>судд</w:t>
      </w:r>
      <w:r>
        <w:t xml:space="preserve">ів України у пленарному складі: </w:t>
      </w:r>
    </w:p>
    <w:p w:rsidR="00E635A6" w:rsidRDefault="00E635A6" w:rsidP="00C80839">
      <w:pPr>
        <w:pStyle w:val="11"/>
        <w:shd w:val="clear" w:color="auto" w:fill="auto"/>
        <w:spacing w:before="0" w:after="0" w:line="240" w:lineRule="auto"/>
        <w:ind w:left="20" w:right="2760"/>
        <w:jc w:val="left"/>
      </w:pP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2760"/>
        <w:jc w:val="left"/>
      </w:pPr>
      <w:r>
        <w:t xml:space="preserve">головуючого - </w:t>
      </w:r>
      <w:proofErr w:type="spellStart"/>
      <w:r w:rsidRPr="00C80839">
        <w:t>Козьякова</w:t>
      </w:r>
      <w:proofErr w:type="spellEnd"/>
      <w:r w:rsidRPr="00C80839">
        <w:t xml:space="preserve"> </w:t>
      </w:r>
      <w:r>
        <w:t>С.Ю.,</w:t>
      </w:r>
    </w:p>
    <w:p w:rsidR="00C80839" w:rsidRDefault="00C80839" w:rsidP="00C80839">
      <w:pPr>
        <w:pStyle w:val="11"/>
        <w:shd w:val="clear" w:color="auto" w:fill="auto"/>
        <w:spacing w:before="0" w:after="0" w:line="240" w:lineRule="auto"/>
        <w:ind w:left="20" w:right="2760"/>
        <w:jc w:val="left"/>
      </w:pPr>
    </w:p>
    <w:p w:rsidR="00D56BAE" w:rsidRDefault="008239E8" w:rsidP="00C80839">
      <w:pPr>
        <w:pStyle w:val="11"/>
        <w:shd w:val="clear" w:color="auto" w:fill="auto"/>
        <w:spacing w:before="0" w:after="240" w:line="240" w:lineRule="auto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Pr="00C80839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</w:t>
      </w:r>
      <w:r w:rsidR="00C80839">
        <w:t xml:space="preserve">             </w:t>
      </w:r>
      <w:r>
        <w:t xml:space="preserve">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D56BAE" w:rsidRDefault="008239E8" w:rsidP="00C80839">
      <w:pPr>
        <w:pStyle w:val="11"/>
        <w:shd w:val="clear" w:color="auto" w:fill="auto"/>
        <w:spacing w:before="0" w:after="275" w:line="240" w:lineRule="auto"/>
        <w:ind w:left="20" w:right="40"/>
      </w:pPr>
      <w:r>
        <w:t>розглянувши питання про надання рекомендацій щодо призначення кандидатів на посади</w:t>
      </w:r>
      <w:r w:rsidR="00C80839">
        <w:t xml:space="preserve">                   </w:t>
      </w:r>
      <w:r>
        <w:t xml:space="preserve"> суддів Вищого антикорупційного суду в межах конкурсу, оголошеного рішенням Комісії </w:t>
      </w:r>
      <w:r w:rsidR="00C80839">
        <w:t xml:space="preserve">                             </w:t>
      </w:r>
      <w:r>
        <w:t>від 02 серпня 2018 року № 186/зп-18,</w:t>
      </w:r>
    </w:p>
    <w:p w:rsidR="00D56BAE" w:rsidRDefault="008239E8" w:rsidP="00C80839">
      <w:pPr>
        <w:pStyle w:val="11"/>
        <w:shd w:val="clear" w:color="auto" w:fill="auto"/>
        <w:spacing w:before="0" w:after="273" w:line="240" w:lineRule="auto"/>
        <w:ind w:left="20"/>
        <w:jc w:val="center"/>
      </w:pPr>
      <w:r>
        <w:t>встановила: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t xml:space="preserve">Відповідно до статті 79 Закону України «Про судоустрій і статус суддів» (далі </w:t>
      </w:r>
      <w:r w:rsidR="00C80839">
        <w:t>–</w:t>
      </w:r>
      <w:r>
        <w:t xml:space="preserve"> </w:t>
      </w:r>
      <w:r w:rsidR="00C80839">
        <w:t xml:space="preserve">                 </w:t>
      </w:r>
      <w:r>
        <w:t>Закон) рішенням Комісії від 02 серпня 2018 року № 186/зп-18 оголошено конкурс на</w:t>
      </w:r>
      <w:r w:rsidR="00C80839">
        <w:t xml:space="preserve">                  </w:t>
      </w:r>
      <w:r>
        <w:t>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</w:t>
      </w:r>
      <w:r w:rsidR="00C80839">
        <w:t xml:space="preserve">                   </w:t>
      </w:r>
      <w:r>
        <w:t>су</w:t>
      </w:r>
      <w:r w:rsidR="00C80839">
        <w:t>д</w:t>
      </w:r>
      <w:r>
        <w:t>у.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40" w:firstLine="700"/>
      </w:pPr>
      <w:r w:rsidRPr="00C80839">
        <w:t xml:space="preserve">Маслов </w:t>
      </w:r>
      <w:r>
        <w:t xml:space="preserve">Віктор Васильович звернувся до Комісії із заявою про участь у конкурсі на зайняття вакантної посади </w:t>
      </w:r>
      <w:r w:rsidR="00C80839">
        <w:t>судд</w:t>
      </w:r>
      <w:r>
        <w:t xml:space="preserve">і Вищого антикорупційного суду та проведення стосовно </w:t>
      </w:r>
      <w:r w:rsidR="00C80839">
        <w:t xml:space="preserve">               </w:t>
      </w:r>
      <w:r>
        <w:t xml:space="preserve">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</w:t>
      </w:r>
      <w:r w:rsidR="00C80839">
        <w:t>судд</w:t>
      </w:r>
      <w:r>
        <w:t xml:space="preserve">і не </w:t>
      </w:r>
      <w:r w:rsidR="00C80839">
        <w:t xml:space="preserve">                   </w:t>
      </w:r>
      <w:r>
        <w:t>менше п’яти років.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t>Рішенням Комісії від 16 жовтня № 155/вс-18 канди</w:t>
      </w:r>
      <w:r w:rsidR="00C80839">
        <w:t>д</w:t>
      </w:r>
      <w:r>
        <w:t xml:space="preserve">ата допущено </w:t>
      </w:r>
      <w:r w:rsidR="00C80839">
        <w:t>д</w:t>
      </w:r>
      <w:r>
        <w:t xml:space="preserve">о участі в конкурсі </w:t>
      </w:r>
      <w:r w:rsidR="00C80839">
        <w:t xml:space="preserve">              </w:t>
      </w:r>
      <w:r>
        <w:t>на поса</w:t>
      </w:r>
      <w:r w:rsidR="00C80839">
        <w:t>д</w:t>
      </w:r>
      <w:r>
        <w:t>у судді Вищого антикорупційного суду, як особу, яка ві</w:t>
      </w:r>
      <w:r w:rsidR="00C80839">
        <w:t>д</w:t>
      </w:r>
      <w:r>
        <w:t>пові</w:t>
      </w:r>
      <w:r w:rsidR="00C80839">
        <w:t>д</w:t>
      </w:r>
      <w:r>
        <w:t xml:space="preserve">ає вимогам статей 33, </w:t>
      </w:r>
      <w:r w:rsidR="00C80839">
        <w:t xml:space="preserve">                   </w:t>
      </w:r>
      <w:r>
        <w:t>69, 81 Закону та статті 7 Закону України «Про Вищий антикорупційний суд».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t xml:space="preserve">Рішенням Комісії від 18 жовтня 2018 року № 230/зп-18 призначено кваліфікаційне оцінювання 312 кандидатів на зайняття вакантних посад </w:t>
      </w:r>
      <w:r w:rsidR="00C80839">
        <w:t>судд</w:t>
      </w:r>
      <w:r>
        <w:t xml:space="preserve">ів Вищого антикорупційного </w:t>
      </w:r>
      <w:r w:rsidR="00C80839">
        <w:t xml:space="preserve">            </w:t>
      </w:r>
      <w:r>
        <w:t>су</w:t>
      </w:r>
      <w:r w:rsidR="00C80839">
        <w:t>д</w:t>
      </w:r>
      <w:r>
        <w:t xml:space="preserve">у та Апеляційної палати Вищого антикорупційного сулу, зокрема </w:t>
      </w:r>
      <w:r w:rsidRPr="00C80839">
        <w:t xml:space="preserve">Маслова </w:t>
      </w:r>
      <w:r>
        <w:t>В.В.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t>Згідно з рішенням Комісії ві</w:t>
      </w:r>
      <w:r w:rsidR="00A77C64">
        <w:t xml:space="preserve">д </w:t>
      </w:r>
      <w:r>
        <w:t xml:space="preserve">27 грудня 2018 року № 325/зп-18 </w:t>
      </w:r>
      <w:r w:rsidRPr="00C80839">
        <w:t xml:space="preserve">Маслова </w:t>
      </w:r>
      <w:r>
        <w:t xml:space="preserve">В.В. </w:t>
      </w:r>
      <w:r w:rsidR="00A77C64">
        <w:t xml:space="preserve">                 </w:t>
      </w:r>
      <w:r>
        <w:t xml:space="preserve">допущено </w:t>
      </w:r>
      <w:r w:rsidR="00A77C64">
        <w:t>д</w:t>
      </w:r>
      <w:r>
        <w:t xml:space="preserve">о </w:t>
      </w:r>
      <w:r w:rsidR="00A77C64">
        <w:t>д</w:t>
      </w:r>
      <w:r>
        <w:t>ругого етапу кваліфікаційного оцінювання «Дослі</w:t>
      </w:r>
      <w:r w:rsidR="00A77C64">
        <w:t>д</w:t>
      </w:r>
      <w:r>
        <w:t>ження досьє та проведення співбесі</w:t>
      </w:r>
      <w:r w:rsidR="00A77C64">
        <w:t>д</w:t>
      </w:r>
      <w:r>
        <w:t xml:space="preserve">и» в межах оголошеного 02 серпня 2018 року конкурсу до Вищого </w:t>
      </w:r>
      <w:r w:rsidR="00A77C64">
        <w:t xml:space="preserve">                    </w:t>
      </w:r>
      <w:r>
        <w:t>антикорупційного су</w:t>
      </w:r>
      <w:r w:rsidR="00A77C64">
        <w:t>д</w:t>
      </w:r>
      <w:r>
        <w:t>у.</w:t>
      </w:r>
    </w:p>
    <w:p w:rsidR="00D56BAE" w:rsidRDefault="008239E8" w:rsidP="00A77C64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t>За результатами кваліфікаційного оцінювання рішенням Комісії ві</w:t>
      </w:r>
      <w:r w:rsidR="00A77C64">
        <w:t>д</w:t>
      </w:r>
      <w:r>
        <w:t xml:space="preserve"> 06 березня</w:t>
      </w:r>
      <w:r w:rsidR="00A77C64">
        <w:t xml:space="preserve">                        </w:t>
      </w:r>
      <w:r>
        <w:t xml:space="preserve"> 2019 року № 294/вс-19 </w:t>
      </w:r>
      <w:r w:rsidRPr="00C80839">
        <w:t xml:space="preserve">Маслова </w:t>
      </w:r>
      <w:r>
        <w:t>В.В. визнано таким, що пі</w:t>
      </w:r>
      <w:r w:rsidR="00A77C64">
        <w:t>д</w:t>
      </w:r>
      <w:r>
        <w:t>твер</w:t>
      </w:r>
      <w:r w:rsidR="00A77C64">
        <w:t>д</w:t>
      </w:r>
      <w:r>
        <w:t>ив здатність здійснювати правосуддя у Вищому антикорупційному суді, та визначено, що канди</w:t>
      </w:r>
      <w:r w:rsidR="00A77C64">
        <w:t xml:space="preserve">датом набрано                              779 </w:t>
      </w:r>
      <w:r>
        <w:t>балів.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left="20" w:right="40" w:firstLine="700"/>
      </w:pPr>
      <w:r>
        <w:t>Рішенням Комісії від 06 березня 2019 року № 27/зп-19 визначено рейтинг канди</w:t>
      </w:r>
      <w:r w:rsidR="00A77C64">
        <w:t>д</w:t>
      </w:r>
      <w:r>
        <w:t xml:space="preserve">атів </w:t>
      </w:r>
      <w:r w:rsidR="00A77C64">
        <w:t xml:space="preserve">              </w:t>
      </w:r>
      <w:r>
        <w:t>на поса</w:t>
      </w:r>
      <w:r w:rsidR="00A77C64">
        <w:t>д</w:t>
      </w:r>
      <w:r>
        <w:t xml:space="preserve">у </w:t>
      </w:r>
      <w:r w:rsidR="00C80839">
        <w:t>судд</w:t>
      </w:r>
      <w:r>
        <w:t>і Вищого антикорупційного су</w:t>
      </w:r>
      <w:r w:rsidR="00A77C64">
        <w:t>д</w:t>
      </w:r>
      <w:r>
        <w:t xml:space="preserve">у. </w:t>
      </w:r>
      <w:r>
        <w:rPr>
          <w:lang w:val="ru-RU"/>
        </w:rPr>
        <w:t xml:space="preserve">Маслов </w:t>
      </w:r>
      <w:r>
        <w:t xml:space="preserve">В.В. займає 3 (третю) позицію </w:t>
      </w:r>
      <w:proofErr w:type="gramStart"/>
      <w:r>
        <w:t>в</w:t>
      </w:r>
      <w:proofErr w:type="gramEnd"/>
      <w:r>
        <w:t xml:space="preserve"> рейтингу на поса</w:t>
      </w:r>
      <w:r w:rsidR="00A77C64">
        <w:t>д</w:t>
      </w:r>
      <w:r>
        <w:t>у су</w:t>
      </w:r>
      <w:r w:rsidR="00A77C64">
        <w:t>дд</w:t>
      </w:r>
      <w:r>
        <w:t>і Вищого антикорупційного су</w:t>
      </w:r>
      <w:r w:rsidR="00A77C64">
        <w:t>д</w:t>
      </w:r>
      <w:r>
        <w:t>у.</w:t>
      </w:r>
      <w:r>
        <w:br w:type="page"/>
      </w:r>
    </w:p>
    <w:p w:rsidR="00E635A6" w:rsidRDefault="00E635A6" w:rsidP="00C80839">
      <w:pPr>
        <w:pStyle w:val="11"/>
        <w:shd w:val="clear" w:color="auto" w:fill="auto"/>
        <w:spacing w:before="0" w:after="0" w:line="240" w:lineRule="auto"/>
        <w:ind w:right="40" w:firstLine="700"/>
      </w:pPr>
    </w:p>
    <w:p w:rsidR="00E635A6" w:rsidRDefault="00E635A6" w:rsidP="00C80839">
      <w:pPr>
        <w:pStyle w:val="11"/>
        <w:shd w:val="clear" w:color="auto" w:fill="auto"/>
        <w:spacing w:before="0" w:after="0" w:line="240" w:lineRule="auto"/>
        <w:ind w:right="40" w:firstLine="700"/>
      </w:pP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right="40" w:firstLine="700"/>
      </w:pPr>
      <w:r>
        <w:t xml:space="preserve">Відповідно до частини дванадцятої статті 79 Закону України «Про судоустрій і статус суддів» та пункту 7.1 Положення про проведення конкурсу на зайняття вакантної посади </w:t>
      </w:r>
      <w:r w:rsidR="00A77C64">
        <w:t xml:space="preserve">              </w:t>
      </w:r>
      <w:r>
        <w:t xml:space="preserve">судді, затвердженого рішенням Комісії від 02 листопада 2016 року № 141/зп-16 (зі змінами), конкурс на зайняття вакантної посади судді полягає у визначенні учасника конкурсу, який </w:t>
      </w:r>
      <w:r w:rsidR="008267E0">
        <w:t xml:space="preserve">       </w:t>
      </w:r>
      <w:r>
        <w:t>має вищу пози</w:t>
      </w:r>
      <w:bookmarkStart w:id="1" w:name="_GoBack"/>
      <w:r>
        <w:t>ц</w:t>
      </w:r>
      <w:bookmarkEnd w:id="1"/>
      <w:r>
        <w:t>ію за рейтингом.</w:t>
      </w:r>
    </w:p>
    <w:p w:rsidR="00D56BAE" w:rsidRDefault="008239E8" w:rsidP="00C80839">
      <w:pPr>
        <w:pStyle w:val="11"/>
        <w:shd w:val="clear" w:color="auto" w:fill="auto"/>
        <w:spacing w:before="0" w:after="0" w:line="240" w:lineRule="auto"/>
        <w:ind w:right="40" w:firstLine="700"/>
      </w:pPr>
      <w:r>
        <w:t xml:space="preserve">Ураховуючи те, що Комісією оголошено конкурс на зайняття 27 посад суддів до </w:t>
      </w:r>
      <w:r w:rsidR="00A77C64">
        <w:t xml:space="preserve">              </w:t>
      </w:r>
      <w:r>
        <w:t xml:space="preserve">Вищого антикорупційного суду, а кандидат займає 3 (третю) позицію в рейтингу, Комісія </w:t>
      </w:r>
      <w:r w:rsidR="00A77C64">
        <w:t xml:space="preserve">   </w:t>
      </w:r>
      <w:r>
        <w:t xml:space="preserve">дійшла висновку внести рекомендацію Вищій раді правосуддя щодо призначення </w:t>
      </w:r>
      <w:r w:rsidR="00A77C64">
        <w:t xml:space="preserve">              </w:t>
      </w:r>
      <w:r>
        <w:rPr>
          <w:lang w:val="ru-RU"/>
        </w:rPr>
        <w:t xml:space="preserve">Маслова </w:t>
      </w:r>
      <w:r>
        <w:t>В.В. на посаду судді Вищого антикорупційного суду.</w:t>
      </w:r>
    </w:p>
    <w:p w:rsidR="00D56BAE" w:rsidRDefault="008239E8" w:rsidP="00C80839">
      <w:pPr>
        <w:pStyle w:val="11"/>
        <w:shd w:val="clear" w:color="auto" w:fill="auto"/>
        <w:spacing w:before="0" w:after="275" w:line="240" w:lineRule="auto"/>
        <w:ind w:right="40" w:firstLine="700"/>
      </w:pPr>
      <w:r>
        <w:t xml:space="preserve">Керуючись статтею 127 Конституції України, статтею 8 Закону України «Про Вищий антикорупційний суд», статтями 69, 79, 81, 93, 101 Закону, Положенням про проведення конкурсу на зайняття вакантної посади судді, затвердженого рішенням Комісії </w:t>
      </w:r>
      <w:r w:rsidR="00A77C64">
        <w:t xml:space="preserve">                                           </w:t>
      </w:r>
      <w:r>
        <w:t>від 02 листопада 2016 року № 141/зп-16 (зі змінами), Комісія</w:t>
      </w:r>
    </w:p>
    <w:p w:rsidR="00D56BAE" w:rsidRDefault="008239E8" w:rsidP="00C80839">
      <w:pPr>
        <w:pStyle w:val="11"/>
        <w:shd w:val="clear" w:color="auto" w:fill="auto"/>
        <w:spacing w:before="0" w:after="268" w:line="240" w:lineRule="auto"/>
        <w:jc w:val="center"/>
      </w:pPr>
      <w:r>
        <w:t>вирішила:</w:t>
      </w:r>
    </w:p>
    <w:p w:rsidR="00D56BAE" w:rsidRDefault="008239E8" w:rsidP="00C80839">
      <w:pPr>
        <w:pStyle w:val="11"/>
        <w:shd w:val="clear" w:color="auto" w:fill="auto"/>
        <w:spacing w:before="0" w:after="275" w:line="240" w:lineRule="auto"/>
        <w:ind w:right="40"/>
      </w:pPr>
      <w:r>
        <w:t xml:space="preserve">внести рекомендацію </w:t>
      </w:r>
      <w:r w:rsidR="00C80839">
        <w:t xml:space="preserve">Вищій раді правосуддя щодо призначення </w:t>
      </w:r>
      <w:r w:rsidR="00C80839" w:rsidRPr="00C80839">
        <w:t>Маслов</w:t>
      </w:r>
      <w:r w:rsidR="00C80839">
        <w:t>а</w:t>
      </w:r>
      <w:r w:rsidR="00C80839" w:rsidRPr="00C80839">
        <w:t xml:space="preserve"> </w:t>
      </w:r>
      <w:r w:rsidR="00C80839">
        <w:t xml:space="preserve">Віктора </w:t>
      </w:r>
      <w:r w:rsidR="00A77C64">
        <w:t xml:space="preserve">                 </w:t>
      </w:r>
      <w:r w:rsidR="00C80839">
        <w:t>Васильовича на посаду судді Вищого антикорупційного суду.</w:t>
      </w:r>
    </w:p>
    <w:p w:rsidR="00C80839" w:rsidRDefault="00C80839" w:rsidP="00A77C64">
      <w:pPr>
        <w:pStyle w:val="11"/>
        <w:spacing w:before="0" w:after="0" w:line="480" w:lineRule="auto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С.Ю. </w:t>
      </w:r>
      <w:proofErr w:type="spellStart"/>
      <w:r>
        <w:t>Козьяков</w:t>
      </w:r>
      <w:proofErr w:type="spellEnd"/>
      <w:r>
        <w:t xml:space="preserve"> </w:t>
      </w:r>
    </w:p>
    <w:p w:rsidR="00C80839" w:rsidRDefault="00C80839" w:rsidP="00A77C64">
      <w:pPr>
        <w:pStyle w:val="11"/>
        <w:spacing w:before="0" w:after="0" w:line="480" w:lineRule="auto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В.І. </w:t>
      </w:r>
      <w:proofErr w:type="spellStart"/>
      <w:r>
        <w:t>Бутенко</w:t>
      </w:r>
      <w:proofErr w:type="spellEnd"/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А.В. Василенко</w:t>
      </w:r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Т.Ф. </w:t>
      </w:r>
      <w:proofErr w:type="spellStart"/>
      <w:r>
        <w:t>Весельська</w:t>
      </w:r>
      <w:proofErr w:type="spellEnd"/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С.В. Гладій</w:t>
      </w:r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А.О. </w:t>
      </w:r>
      <w:proofErr w:type="spellStart"/>
      <w:r>
        <w:t>Заріцька</w:t>
      </w:r>
      <w:proofErr w:type="spellEnd"/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А.Г. Козлов</w:t>
      </w:r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Т.В. Лукаш</w:t>
      </w:r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П.С. </w:t>
      </w:r>
      <w:proofErr w:type="spellStart"/>
      <w:r>
        <w:t>Луцюк</w:t>
      </w:r>
      <w:proofErr w:type="spellEnd"/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М.А. </w:t>
      </w:r>
      <w:proofErr w:type="spellStart"/>
      <w:r>
        <w:t>Макарчук</w:t>
      </w:r>
      <w:proofErr w:type="spellEnd"/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М.І. </w:t>
      </w:r>
      <w:proofErr w:type="spellStart"/>
      <w:r>
        <w:t>Мішин</w:t>
      </w:r>
      <w:proofErr w:type="spellEnd"/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С.М. </w:t>
      </w:r>
      <w:proofErr w:type="spellStart"/>
      <w:r>
        <w:t>Прилипко</w:t>
      </w:r>
      <w:proofErr w:type="spellEnd"/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Ю.Г. </w:t>
      </w:r>
      <w:proofErr w:type="spellStart"/>
      <w:r>
        <w:t>Тітов</w:t>
      </w:r>
      <w:proofErr w:type="spellEnd"/>
      <w:r>
        <w:t xml:space="preserve"> </w:t>
      </w:r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В.Є. Устименко</w:t>
      </w:r>
    </w:p>
    <w:p w:rsidR="00C80839" w:rsidRDefault="00C80839" w:rsidP="00A77C64">
      <w:pPr>
        <w:pStyle w:val="11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Т.С. Шилова</w:t>
      </w:r>
    </w:p>
    <w:p w:rsidR="00C80839" w:rsidRDefault="00A77C64" w:rsidP="00A77C64">
      <w:pPr>
        <w:pStyle w:val="11"/>
        <w:shd w:val="clear" w:color="auto" w:fill="auto"/>
        <w:spacing w:before="0" w:after="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С.О. </w:t>
      </w:r>
      <w:proofErr w:type="spellStart"/>
      <w:r>
        <w:t>Щотка</w:t>
      </w:r>
      <w:proofErr w:type="spellEnd"/>
    </w:p>
    <w:sectPr w:rsidR="00C80839" w:rsidSect="00E635A6">
      <w:headerReference w:type="default" r:id="rId9"/>
      <w:type w:val="continuous"/>
      <w:pgSz w:w="11909" w:h="16838"/>
      <w:pgMar w:top="568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88D" w:rsidRDefault="005A288D">
      <w:r>
        <w:separator/>
      </w:r>
    </w:p>
  </w:endnote>
  <w:endnote w:type="continuationSeparator" w:id="0">
    <w:p w:rsidR="005A288D" w:rsidRDefault="005A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88D" w:rsidRDefault="005A288D"/>
  </w:footnote>
  <w:footnote w:type="continuationSeparator" w:id="0">
    <w:p w:rsidR="005A288D" w:rsidRDefault="005A28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BAE" w:rsidRDefault="008267E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27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6BAE" w:rsidRDefault="008239E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56A0"/>
    <w:multiLevelType w:val="multilevel"/>
    <w:tmpl w:val="DCE860F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56BAE"/>
    <w:rsid w:val="005A288D"/>
    <w:rsid w:val="008239E8"/>
    <w:rsid w:val="008267E0"/>
    <w:rsid w:val="00A77C64"/>
    <w:rsid w:val="00C80839"/>
    <w:rsid w:val="00D56BAE"/>
    <w:rsid w:val="00E6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pt">
    <w:name w:val="Основной текст + Интервал 3 pt"/>
    <w:basedOn w:val="a0"/>
    <w:rsid w:val="00C808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808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083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2020-09-21T12:30:00Z</dcterms:created>
  <dcterms:modified xsi:type="dcterms:W3CDTF">2020-09-22T12:10:00Z</dcterms:modified>
</cp:coreProperties>
</file>