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C64025" w:rsidRDefault="00FA2CB7" w:rsidP="00C64025">
      <w:pPr>
        <w:spacing w:after="0" w:line="240" w:lineRule="auto"/>
        <w:ind w:left="142"/>
        <w:rPr>
          <w:rFonts w:ascii="Times New Roman" w:eastAsia="Times New Roman" w:hAnsi="Times New Roman"/>
          <w:sz w:val="23"/>
          <w:szCs w:val="23"/>
          <w:lang w:eastAsia="ru-RU"/>
        </w:rPr>
      </w:pPr>
    </w:p>
    <w:p w:rsidR="008C51E1" w:rsidRPr="00C64025" w:rsidRDefault="008C51E1" w:rsidP="00C64025">
      <w:pPr>
        <w:spacing w:after="0" w:line="240" w:lineRule="auto"/>
        <w:ind w:left="142" w:firstLine="567"/>
        <w:jc w:val="center"/>
        <w:rPr>
          <w:rFonts w:ascii="Times New Roman" w:eastAsia="Times New Roman" w:hAnsi="Times New Roman"/>
          <w:sz w:val="23"/>
          <w:szCs w:val="23"/>
          <w:lang w:eastAsia="ru-RU"/>
        </w:rPr>
      </w:pPr>
    </w:p>
    <w:p w:rsidR="008C51E1" w:rsidRPr="00C64025" w:rsidRDefault="008C51E1" w:rsidP="00C64025">
      <w:pPr>
        <w:spacing w:after="0" w:line="240" w:lineRule="auto"/>
        <w:ind w:left="142" w:firstLine="567"/>
        <w:jc w:val="center"/>
        <w:rPr>
          <w:rFonts w:ascii="Times New Roman" w:eastAsia="Times New Roman" w:hAnsi="Times New Roman"/>
          <w:sz w:val="23"/>
          <w:szCs w:val="23"/>
          <w:lang w:eastAsia="ru-RU"/>
        </w:rPr>
      </w:pPr>
    </w:p>
    <w:p w:rsidR="000B4D5B" w:rsidRPr="00C64025" w:rsidRDefault="000B4D5B" w:rsidP="00C64025">
      <w:pPr>
        <w:spacing w:after="0" w:line="240" w:lineRule="auto"/>
        <w:ind w:left="142" w:firstLine="567"/>
        <w:jc w:val="center"/>
        <w:rPr>
          <w:rFonts w:ascii="Times New Roman" w:eastAsia="Times New Roman" w:hAnsi="Times New Roman"/>
          <w:sz w:val="23"/>
          <w:szCs w:val="23"/>
          <w:lang w:eastAsia="ru-RU"/>
        </w:rPr>
      </w:pPr>
      <w:r w:rsidRPr="00C64025">
        <w:rPr>
          <w:rFonts w:ascii="Times New Roman" w:eastAsia="Times New Roman" w:hAnsi="Times New Roman"/>
          <w:noProof/>
          <w:sz w:val="23"/>
          <w:szCs w:val="23"/>
          <w:lang w:eastAsia="uk-UA"/>
        </w:rPr>
        <w:drawing>
          <wp:inline distT="0" distB="0" distL="0" distR="0" wp14:anchorId="365B1E50" wp14:editId="60A6A4C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C64025" w:rsidRDefault="000B4D5B" w:rsidP="00C64025">
      <w:pPr>
        <w:spacing w:after="0" w:line="240" w:lineRule="auto"/>
        <w:ind w:left="142" w:firstLine="567"/>
        <w:rPr>
          <w:rFonts w:ascii="Times New Roman" w:eastAsia="Times New Roman" w:hAnsi="Times New Roman"/>
          <w:sz w:val="23"/>
          <w:szCs w:val="23"/>
          <w:lang w:eastAsia="ru-RU"/>
        </w:rPr>
      </w:pPr>
    </w:p>
    <w:p w:rsidR="000B4D5B" w:rsidRPr="00C64025" w:rsidRDefault="000B4D5B" w:rsidP="00C64025">
      <w:pPr>
        <w:spacing w:after="0" w:line="240" w:lineRule="auto"/>
        <w:ind w:left="142"/>
        <w:jc w:val="center"/>
        <w:rPr>
          <w:rFonts w:ascii="Times New Roman" w:eastAsia="Times New Roman" w:hAnsi="Times New Roman"/>
          <w:bCs/>
          <w:sz w:val="34"/>
          <w:szCs w:val="34"/>
        </w:rPr>
      </w:pPr>
      <w:r w:rsidRPr="00C64025">
        <w:rPr>
          <w:rFonts w:ascii="Times New Roman" w:eastAsia="Times New Roman" w:hAnsi="Times New Roman"/>
          <w:bCs/>
          <w:sz w:val="34"/>
          <w:szCs w:val="34"/>
        </w:rPr>
        <w:t>ВИЩА КВАЛІФІКАЦІЙНА КОМІСІЯ СУДДІВ УКРАЇНИ</w:t>
      </w:r>
    </w:p>
    <w:p w:rsidR="000B4D5B" w:rsidRPr="00C64025" w:rsidRDefault="000B4D5B" w:rsidP="00C64025">
      <w:pPr>
        <w:spacing w:after="0" w:line="240" w:lineRule="auto"/>
        <w:ind w:left="142"/>
        <w:jc w:val="center"/>
        <w:rPr>
          <w:rFonts w:ascii="Times New Roman" w:eastAsia="Times New Roman" w:hAnsi="Times New Roman"/>
          <w:sz w:val="23"/>
          <w:szCs w:val="23"/>
          <w:lang w:eastAsia="ru-RU"/>
        </w:rPr>
      </w:pPr>
    </w:p>
    <w:p w:rsidR="000B4D5B" w:rsidRPr="00C64025" w:rsidRDefault="00647890" w:rsidP="00C64025">
      <w:pPr>
        <w:spacing w:after="0" w:line="240" w:lineRule="auto"/>
        <w:ind w:left="142"/>
        <w:rPr>
          <w:rFonts w:ascii="Times New Roman" w:eastAsia="Times New Roman" w:hAnsi="Times New Roman"/>
          <w:sz w:val="23"/>
          <w:szCs w:val="23"/>
          <w:lang w:eastAsia="ru-RU"/>
        </w:rPr>
      </w:pPr>
      <w:r w:rsidRPr="00C64025">
        <w:rPr>
          <w:rFonts w:ascii="Times New Roman" w:eastAsia="Times New Roman" w:hAnsi="Times New Roman"/>
          <w:sz w:val="23"/>
          <w:szCs w:val="23"/>
          <w:lang w:eastAsia="ru-RU"/>
        </w:rPr>
        <w:t>06</w:t>
      </w:r>
      <w:r w:rsidR="000B4D5B" w:rsidRPr="00C64025">
        <w:rPr>
          <w:rFonts w:ascii="Times New Roman" w:eastAsia="Times New Roman" w:hAnsi="Times New Roman"/>
          <w:sz w:val="23"/>
          <w:szCs w:val="23"/>
          <w:lang w:eastAsia="ru-RU"/>
        </w:rPr>
        <w:t xml:space="preserve"> </w:t>
      </w:r>
      <w:r w:rsidRPr="00C64025">
        <w:rPr>
          <w:rFonts w:ascii="Times New Roman" w:eastAsia="Times New Roman" w:hAnsi="Times New Roman"/>
          <w:sz w:val="23"/>
          <w:szCs w:val="23"/>
          <w:lang w:eastAsia="ru-RU"/>
        </w:rPr>
        <w:t>березня</w:t>
      </w:r>
      <w:r w:rsidR="009B1FA4" w:rsidRPr="00C64025">
        <w:rPr>
          <w:rFonts w:ascii="Times New Roman" w:eastAsia="Times New Roman" w:hAnsi="Times New Roman"/>
          <w:sz w:val="23"/>
          <w:szCs w:val="23"/>
          <w:lang w:eastAsia="ru-RU"/>
        </w:rPr>
        <w:t xml:space="preserve"> 2019 року</w:t>
      </w:r>
      <w:r w:rsidR="000B4D5B" w:rsidRPr="00C64025">
        <w:rPr>
          <w:rFonts w:ascii="Times New Roman" w:eastAsia="Times New Roman" w:hAnsi="Times New Roman"/>
          <w:sz w:val="23"/>
          <w:szCs w:val="23"/>
          <w:lang w:eastAsia="ru-RU"/>
        </w:rPr>
        <w:tab/>
      </w:r>
      <w:r w:rsidR="000B4D5B" w:rsidRPr="00C64025">
        <w:rPr>
          <w:rFonts w:ascii="Times New Roman" w:eastAsia="Times New Roman" w:hAnsi="Times New Roman"/>
          <w:sz w:val="23"/>
          <w:szCs w:val="23"/>
          <w:lang w:eastAsia="ru-RU"/>
        </w:rPr>
        <w:tab/>
      </w:r>
      <w:r w:rsidR="000B4D5B" w:rsidRPr="00C64025">
        <w:rPr>
          <w:rFonts w:ascii="Times New Roman" w:eastAsia="Times New Roman" w:hAnsi="Times New Roman"/>
          <w:sz w:val="23"/>
          <w:szCs w:val="23"/>
          <w:lang w:eastAsia="ru-RU"/>
        </w:rPr>
        <w:tab/>
      </w:r>
      <w:r w:rsidR="000B4D5B" w:rsidRPr="00C64025">
        <w:rPr>
          <w:rFonts w:ascii="Times New Roman" w:eastAsia="Times New Roman" w:hAnsi="Times New Roman"/>
          <w:sz w:val="23"/>
          <w:szCs w:val="23"/>
          <w:lang w:eastAsia="ru-RU"/>
        </w:rPr>
        <w:tab/>
        <w:t xml:space="preserve"> </w:t>
      </w:r>
      <w:r w:rsidR="000B4D5B" w:rsidRPr="00C64025">
        <w:rPr>
          <w:rFonts w:ascii="Times New Roman" w:eastAsia="Times New Roman" w:hAnsi="Times New Roman"/>
          <w:sz w:val="23"/>
          <w:szCs w:val="23"/>
          <w:lang w:eastAsia="ru-RU"/>
        </w:rPr>
        <w:tab/>
        <w:t xml:space="preserve">                              </w:t>
      </w:r>
      <w:r w:rsidR="009B1FA4" w:rsidRPr="00C64025">
        <w:rPr>
          <w:rFonts w:ascii="Times New Roman" w:eastAsia="Times New Roman" w:hAnsi="Times New Roman"/>
          <w:sz w:val="23"/>
          <w:szCs w:val="23"/>
          <w:lang w:eastAsia="ru-RU"/>
        </w:rPr>
        <w:t xml:space="preserve">  </w:t>
      </w:r>
      <w:r w:rsidR="007B14E8" w:rsidRPr="00C64025">
        <w:rPr>
          <w:rFonts w:ascii="Times New Roman" w:eastAsia="Times New Roman" w:hAnsi="Times New Roman"/>
          <w:sz w:val="23"/>
          <w:szCs w:val="23"/>
          <w:lang w:eastAsia="ru-RU"/>
        </w:rPr>
        <w:t xml:space="preserve">            </w:t>
      </w:r>
      <w:r w:rsidR="000B4D5B" w:rsidRPr="00C64025">
        <w:rPr>
          <w:rFonts w:ascii="Times New Roman" w:eastAsia="Times New Roman" w:hAnsi="Times New Roman"/>
          <w:sz w:val="23"/>
          <w:szCs w:val="23"/>
          <w:lang w:eastAsia="ru-RU"/>
        </w:rPr>
        <w:t>м. Київ</w:t>
      </w:r>
    </w:p>
    <w:p w:rsidR="000B4D5B" w:rsidRPr="00C64025" w:rsidRDefault="000B4D5B" w:rsidP="00C64025">
      <w:pPr>
        <w:spacing w:after="0" w:line="240" w:lineRule="auto"/>
        <w:ind w:left="142"/>
        <w:jc w:val="center"/>
        <w:rPr>
          <w:rFonts w:ascii="Times New Roman" w:eastAsia="Times New Roman" w:hAnsi="Times New Roman"/>
          <w:bCs/>
          <w:sz w:val="23"/>
          <w:szCs w:val="23"/>
          <w:lang w:eastAsia="ru-RU"/>
        </w:rPr>
      </w:pPr>
    </w:p>
    <w:p w:rsidR="000B4D5B" w:rsidRPr="00C64025" w:rsidRDefault="000B4D5B" w:rsidP="00C64025">
      <w:pPr>
        <w:spacing w:after="0" w:line="240" w:lineRule="auto"/>
        <w:ind w:left="142"/>
        <w:jc w:val="center"/>
        <w:rPr>
          <w:rFonts w:ascii="Times New Roman" w:eastAsia="Times New Roman" w:hAnsi="Times New Roman"/>
          <w:bCs/>
          <w:sz w:val="23"/>
          <w:szCs w:val="23"/>
          <w:lang w:eastAsia="ru-RU"/>
        </w:rPr>
      </w:pPr>
      <w:r w:rsidRPr="00C64025">
        <w:rPr>
          <w:rFonts w:ascii="Times New Roman" w:eastAsia="Times New Roman" w:hAnsi="Times New Roman"/>
          <w:bCs/>
          <w:sz w:val="23"/>
          <w:szCs w:val="23"/>
          <w:lang w:eastAsia="ru-RU"/>
        </w:rPr>
        <w:t xml:space="preserve">Р І Ш Е Н </w:t>
      </w:r>
      <w:proofErr w:type="spellStart"/>
      <w:r w:rsidRPr="00C64025">
        <w:rPr>
          <w:rFonts w:ascii="Times New Roman" w:eastAsia="Times New Roman" w:hAnsi="Times New Roman"/>
          <w:bCs/>
          <w:sz w:val="23"/>
          <w:szCs w:val="23"/>
          <w:lang w:eastAsia="ru-RU"/>
        </w:rPr>
        <w:t>Н</w:t>
      </w:r>
      <w:proofErr w:type="spellEnd"/>
      <w:r w:rsidRPr="00C64025">
        <w:rPr>
          <w:rFonts w:ascii="Times New Roman" w:eastAsia="Times New Roman" w:hAnsi="Times New Roman"/>
          <w:bCs/>
          <w:sz w:val="23"/>
          <w:szCs w:val="23"/>
          <w:lang w:eastAsia="ru-RU"/>
        </w:rPr>
        <w:t xml:space="preserve"> Я № </w:t>
      </w:r>
      <w:r w:rsidR="00647890" w:rsidRPr="00C64025">
        <w:rPr>
          <w:rFonts w:ascii="Times New Roman" w:eastAsia="Times New Roman" w:hAnsi="Times New Roman"/>
          <w:bCs/>
          <w:sz w:val="23"/>
          <w:szCs w:val="23"/>
          <w:u w:val="single"/>
          <w:lang w:eastAsia="ru-RU"/>
        </w:rPr>
        <w:t>52</w:t>
      </w:r>
      <w:r w:rsidR="00566BB8" w:rsidRPr="00C64025">
        <w:rPr>
          <w:rFonts w:ascii="Times New Roman" w:eastAsia="Times New Roman" w:hAnsi="Times New Roman"/>
          <w:bCs/>
          <w:sz w:val="23"/>
          <w:szCs w:val="23"/>
          <w:u w:val="single"/>
          <w:lang w:eastAsia="ru-RU"/>
        </w:rPr>
        <w:t>5</w:t>
      </w:r>
      <w:r w:rsidRPr="00C64025">
        <w:rPr>
          <w:rFonts w:ascii="Times New Roman" w:eastAsia="Times New Roman" w:hAnsi="Times New Roman"/>
          <w:bCs/>
          <w:sz w:val="23"/>
          <w:szCs w:val="23"/>
          <w:u w:val="single"/>
          <w:lang w:eastAsia="ru-RU"/>
        </w:rPr>
        <w:t>/</w:t>
      </w:r>
      <w:r w:rsidR="00647890" w:rsidRPr="00C64025">
        <w:rPr>
          <w:rFonts w:ascii="Times New Roman" w:eastAsia="Times New Roman" w:hAnsi="Times New Roman"/>
          <w:bCs/>
          <w:sz w:val="23"/>
          <w:szCs w:val="23"/>
          <w:u w:val="single"/>
          <w:lang w:eastAsia="ru-RU"/>
        </w:rPr>
        <w:t>в</w:t>
      </w:r>
      <w:r w:rsidRPr="00C64025">
        <w:rPr>
          <w:rFonts w:ascii="Times New Roman" w:eastAsia="Times New Roman" w:hAnsi="Times New Roman"/>
          <w:bCs/>
          <w:sz w:val="23"/>
          <w:szCs w:val="23"/>
          <w:u w:val="single"/>
          <w:lang w:eastAsia="ru-RU"/>
        </w:rPr>
        <w:t>с-19</w:t>
      </w:r>
    </w:p>
    <w:p w:rsidR="00DB1CC0" w:rsidRPr="00C64025" w:rsidRDefault="00DB1CC0" w:rsidP="00C64025">
      <w:pPr>
        <w:widowControl w:val="0"/>
        <w:spacing w:after="0" w:line="624" w:lineRule="exact"/>
        <w:ind w:left="142"/>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Вища кваліфікаційна комісія суддів України у складі колегії:</w:t>
      </w:r>
    </w:p>
    <w:p w:rsidR="007B609C" w:rsidRPr="00C64025" w:rsidRDefault="00566BB8" w:rsidP="00C64025">
      <w:pPr>
        <w:widowControl w:val="0"/>
        <w:spacing w:after="0" w:line="619" w:lineRule="exact"/>
        <w:ind w:left="142"/>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г</w:t>
      </w:r>
      <w:r w:rsidR="007B609C" w:rsidRPr="00C64025">
        <w:rPr>
          <w:rFonts w:ascii="Times New Roman" w:eastAsia="Times New Roman" w:hAnsi="Times New Roman"/>
          <w:color w:val="000000"/>
          <w:sz w:val="23"/>
          <w:szCs w:val="23"/>
          <w:lang w:eastAsia="uk-UA"/>
        </w:rPr>
        <w:t xml:space="preserve">оловуючого - </w:t>
      </w:r>
      <w:proofErr w:type="spellStart"/>
      <w:r w:rsidR="007B609C" w:rsidRPr="00C64025">
        <w:rPr>
          <w:rFonts w:ascii="Times New Roman" w:eastAsia="Times New Roman" w:hAnsi="Times New Roman"/>
          <w:color w:val="000000"/>
          <w:sz w:val="23"/>
          <w:szCs w:val="23"/>
          <w:lang w:eastAsia="uk-UA"/>
        </w:rPr>
        <w:t>Заріцької</w:t>
      </w:r>
      <w:proofErr w:type="spellEnd"/>
      <w:r w:rsidR="007B609C" w:rsidRPr="00C64025">
        <w:rPr>
          <w:rFonts w:ascii="Times New Roman" w:eastAsia="Times New Roman" w:hAnsi="Times New Roman"/>
          <w:color w:val="000000"/>
          <w:sz w:val="23"/>
          <w:szCs w:val="23"/>
          <w:lang w:eastAsia="uk-UA"/>
        </w:rPr>
        <w:t xml:space="preserve"> А.О.,</w:t>
      </w:r>
    </w:p>
    <w:p w:rsidR="007B609C" w:rsidRPr="00C64025" w:rsidRDefault="007B609C" w:rsidP="00C64025">
      <w:pPr>
        <w:widowControl w:val="0"/>
        <w:spacing w:after="0" w:line="619" w:lineRule="exact"/>
        <w:ind w:left="142"/>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членів Комісії: </w:t>
      </w:r>
      <w:proofErr w:type="spellStart"/>
      <w:r w:rsidRPr="00C64025">
        <w:rPr>
          <w:rFonts w:ascii="Times New Roman" w:eastAsia="Times New Roman" w:hAnsi="Times New Roman"/>
          <w:color w:val="000000"/>
          <w:sz w:val="23"/>
          <w:szCs w:val="23"/>
          <w:lang w:eastAsia="uk-UA"/>
        </w:rPr>
        <w:t>Весельської</w:t>
      </w:r>
      <w:proofErr w:type="spellEnd"/>
      <w:r w:rsidRPr="00C64025">
        <w:rPr>
          <w:rFonts w:ascii="Times New Roman" w:eastAsia="Times New Roman" w:hAnsi="Times New Roman"/>
          <w:color w:val="000000"/>
          <w:sz w:val="23"/>
          <w:szCs w:val="23"/>
          <w:lang w:eastAsia="uk-UA"/>
        </w:rPr>
        <w:t xml:space="preserve"> Т.Ф., </w:t>
      </w:r>
      <w:proofErr w:type="spellStart"/>
      <w:r w:rsidRPr="00C64025">
        <w:rPr>
          <w:rFonts w:ascii="Times New Roman" w:eastAsia="Times New Roman" w:hAnsi="Times New Roman"/>
          <w:color w:val="000000"/>
          <w:sz w:val="23"/>
          <w:szCs w:val="23"/>
          <w:lang w:eastAsia="uk-UA"/>
        </w:rPr>
        <w:t>Прилипка</w:t>
      </w:r>
      <w:proofErr w:type="spellEnd"/>
      <w:r w:rsidRPr="00C64025">
        <w:rPr>
          <w:rFonts w:ascii="Times New Roman" w:eastAsia="Times New Roman" w:hAnsi="Times New Roman"/>
          <w:color w:val="000000"/>
          <w:sz w:val="23"/>
          <w:szCs w:val="23"/>
          <w:lang w:eastAsia="uk-UA"/>
        </w:rPr>
        <w:t xml:space="preserve"> С.М.,</w:t>
      </w:r>
    </w:p>
    <w:p w:rsidR="007B14E8" w:rsidRPr="00C64025" w:rsidRDefault="007B14E8" w:rsidP="00C64025">
      <w:pPr>
        <w:pStyle w:val="ab"/>
        <w:ind w:left="142"/>
        <w:rPr>
          <w:sz w:val="23"/>
          <w:szCs w:val="23"/>
          <w:lang w:eastAsia="uk-UA"/>
        </w:rPr>
      </w:pPr>
    </w:p>
    <w:p w:rsidR="00566BB8" w:rsidRPr="00C64025" w:rsidRDefault="00566BB8" w:rsidP="00C64025">
      <w:pPr>
        <w:widowControl w:val="0"/>
        <w:spacing w:after="275" w:line="274" w:lineRule="exact"/>
        <w:ind w:left="142" w:right="2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rsidRPr="00C64025">
        <w:rPr>
          <w:rFonts w:ascii="Times New Roman" w:eastAsia="Times New Roman" w:hAnsi="Times New Roman"/>
          <w:color w:val="000000"/>
          <w:sz w:val="23"/>
          <w:szCs w:val="23"/>
          <w:lang w:eastAsia="uk-UA"/>
        </w:rPr>
        <w:t>Шиповича</w:t>
      </w:r>
      <w:proofErr w:type="spellEnd"/>
      <w:r w:rsidRPr="00C64025">
        <w:rPr>
          <w:rFonts w:ascii="Times New Roman" w:eastAsia="Times New Roman" w:hAnsi="Times New Roman"/>
          <w:color w:val="000000"/>
          <w:sz w:val="23"/>
          <w:szCs w:val="23"/>
          <w:lang w:eastAsia="uk-UA"/>
        </w:rPr>
        <w:t xml:space="preserve"> Владислава Володимировича в межах конкурсу, оголошеного Вищою кваліфікаційною комісією суддів України 02 серпня 2018 року,</w:t>
      </w:r>
    </w:p>
    <w:p w:rsidR="00566BB8" w:rsidRPr="00C64025" w:rsidRDefault="00566BB8" w:rsidP="00C64025">
      <w:pPr>
        <w:widowControl w:val="0"/>
        <w:spacing w:after="268" w:line="230" w:lineRule="exact"/>
        <w:ind w:left="142" w:right="40"/>
        <w:jc w:val="center"/>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встановила:</w:t>
      </w:r>
    </w:p>
    <w:p w:rsidR="00566BB8" w:rsidRPr="00C64025" w:rsidRDefault="00566BB8" w:rsidP="00C64025">
      <w:pPr>
        <w:widowControl w:val="0"/>
        <w:spacing w:after="0" w:line="274" w:lineRule="exact"/>
        <w:ind w:left="142" w:right="20" w:firstLine="70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Рішенням Комісії від 02 серпня 2018 року № 185/зп-18 оголошено конкурс на </w:t>
      </w:r>
      <w:r w:rsidR="00C64025">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зайняття 78 вакантних посад суддів касаційних судів у складі Верховного Суду, зокрема </w:t>
      </w:r>
      <w:r w:rsidR="00C64025">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23 посад у Касаційному цивільному суді.</w:t>
      </w:r>
    </w:p>
    <w:p w:rsidR="00566BB8" w:rsidRPr="00C64025" w:rsidRDefault="00566BB8" w:rsidP="00C64025">
      <w:pPr>
        <w:widowControl w:val="0"/>
        <w:spacing w:after="0" w:line="274" w:lineRule="exact"/>
        <w:ind w:left="142" w:right="20" w:firstLine="70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Згідно з частиною дев’ятою статті 79 Закону України «Про судоустрій і статус суддів» від 02 червня 2016 року № 1402-</w:t>
      </w:r>
      <w:r w:rsidR="00C64025">
        <w:rPr>
          <w:rFonts w:ascii="Times New Roman" w:eastAsia="Times New Roman" w:hAnsi="Times New Roman"/>
          <w:color w:val="000000"/>
          <w:sz w:val="23"/>
          <w:szCs w:val="23"/>
          <w:lang w:val="en-US" w:eastAsia="uk-UA"/>
        </w:rPr>
        <w:t>VIII</w:t>
      </w:r>
      <w:r w:rsidRPr="00C64025">
        <w:rPr>
          <w:rFonts w:ascii="Times New Roman" w:eastAsia="Times New Roman" w:hAnsi="Times New Roman"/>
          <w:color w:val="000000"/>
          <w:sz w:val="23"/>
          <w:szCs w:val="23"/>
          <w:lang w:eastAsia="uk-UA"/>
        </w:rPr>
        <w:t xml:space="preserve"> (далі - Закон) Комісія проводить такий конкурс на </w:t>
      </w:r>
      <w:r w:rsidR="00C64025">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основі рейтингу учасників за результатами кваліфікаційного оцінювання.</w:t>
      </w:r>
    </w:p>
    <w:p w:rsidR="00566BB8" w:rsidRPr="00C64025" w:rsidRDefault="00566BB8" w:rsidP="00C64025">
      <w:pPr>
        <w:widowControl w:val="0"/>
        <w:spacing w:after="0" w:line="274" w:lineRule="exact"/>
        <w:ind w:left="142" w:right="20" w:firstLine="700"/>
        <w:jc w:val="both"/>
        <w:rPr>
          <w:rFonts w:ascii="Times New Roman" w:eastAsia="Times New Roman" w:hAnsi="Times New Roman"/>
          <w:color w:val="000000"/>
          <w:sz w:val="23"/>
          <w:szCs w:val="23"/>
          <w:lang w:eastAsia="uk-UA"/>
        </w:rPr>
      </w:pP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12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в складі Верховного Суду як особа, яка має стаж роботи на посаді судді не менше десяти років (пункт 1 частини першої статті 38 Закону).</w:t>
      </w:r>
    </w:p>
    <w:p w:rsidR="00566BB8" w:rsidRPr="00C64025" w:rsidRDefault="00566BB8" w:rsidP="00C64025">
      <w:pPr>
        <w:widowControl w:val="0"/>
        <w:spacing w:after="0" w:line="274" w:lineRule="exact"/>
        <w:ind w:left="142" w:right="20" w:firstLine="70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Комісією 18 жовтня 2018 року ухвалено рішення № 231/зп-18 про призначення кваліфікаційного оцінювання кандидатів в межах конкурсу на зайняття вакантних посад </w:t>
      </w:r>
      <w:r w:rsidR="00C64025">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суддів Касаційного цивільного суду в складі Верховного Суду.</w:t>
      </w:r>
    </w:p>
    <w:p w:rsidR="00566BB8" w:rsidRPr="00C64025" w:rsidRDefault="00566BB8" w:rsidP="00C64025">
      <w:pPr>
        <w:widowControl w:val="0"/>
        <w:spacing w:after="0" w:line="274" w:lineRule="exact"/>
        <w:ind w:left="142" w:right="20" w:firstLine="70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Рішенням Комісії в складі колегії від 08 жовтня 2018 року № 82/вс-18 </w:t>
      </w:r>
      <w:proofErr w:type="spellStart"/>
      <w:r w:rsidRPr="00C64025">
        <w:rPr>
          <w:rFonts w:ascii="Times New Roman" w:eastAsia="Times New Roman" w:hAnsi="Times New Roman"/>
          <w:color w:val="000000"/>
          <w:sz w:val="23"/>
          <w:szCs w:val="23"/>
          <w:lang w:eastAsia="uk-UA"/>
        </w:rPr>
        <w:t>Шиповича</w:t>
      </w:r>
      <w:proofErr w:type="spellEnd"/>
      <w:r w:rsidRPr="00C64025">
        <w:rPr>
          <w:rFonts w:ascii="Times New Roman" w:eastAsia="Times New Roman" w:hAnsi="Times New Roman"/>
          <w:color w:val="000000"/>
          <w:sz w:val="23"/>
          <w:szCs w:val="23"/>
          <w:lang w:eastAsia="uk-UA"/>
        </w:rPr>
        <w:t xml:space="preserve"> В.В. допущено до проходження кваліфікаційного оцінювання для участі в конкурсі на посаду</w:t>
      </w:r>
      <w:r w:rsidR="00AA451E">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 судді Касаційного цивільного суду у складі Верховного Суду.</w:t>
      </w:r>
    </w:p>
    <w:p w:rsidR="00566BB8" w:rsidRPr="00C64025" w:rsidRDefault="00566BB8" w:rsidP="00C64025">
      <w:pPr>
        <w:widowControl w:val="0"/>
        <w:spacing w:after="0" w:line="274" w:lineRule="exact"/>
        <w:ind w:left="142" w:right="20" w:firstLine="70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У межах проведення конкурсу </w:t>
      </w: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566BB8" w:rsidRPr="00C64025" w:rsidRDefault="00566BB8" w:rsidP="00C64025">
      <w:pPr>
        <w:widowControl w:val="0"/>
        <w:spacing w:after="0" w:line="274" w:lineRule="exact"/>
        <w:ind w:left="142" w:right="20" w:firstLine="70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w:t>
      </w:r>
      <w:r w:rsidR="00C64025">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визначеними критеріями. Такими критеріями є: компетентність (професійна, особиста, соціальна тощо), професійна етика, доброчесність.</w:t>
      </w:r>
    </w:p>
    <w:p w:rsidR="00566BB8" w:rsidRPr="00C64025" w:rsidRDefault="00566BB8" w:rsidP="00C64025">
      <w:pPr>
        <w:widowControl w:val="0"/>
        <w:spacing w:after="0" w:line="274" w:lineRule="exact"/>
        <w:ind w:left="142" w:right="20" w:firstLine="70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Частиною першою статті 85 Закону передбачено, що кваліфікаційне оцінювання включає такі етапи:</w:t>
      </w:r>
    </w:p>
    <w:p w:rsidR="00566BB8" w:rsidRPr="00C64025" w:rsidRDefault="00C64025" w:rsidP="00C64025">
      <w:pPr>
        <w:widowControl w:val="0"/>
        <w:numPr>
          <w:ilvl w:val="0"/>
          <w:numId w:val="3"/>
        </w:numPr>
        <w:tabs>
          <w:tab w:val="left" w:pos="1057"/>
        </w:tabs>
        <w:spacing w:after="0" w:line="274" w:lineRule="exact"/>
        <w:ind w:left="142" w:right="20" w:firstLine="709"/>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 xml:space="preserve"> </w:t>
      </w:r>
      <w:r w:rsidR="00566BB8" w:rsidRPr="00C64025">
        <w:rPr>
          <w:rFonts w:ascii="Times New Roman" w:eastAsia="Times New Roman" w:hAnsi="Times New Roman"/>
          <w:color w:val="000000"/>
          <w:sz w:val="23"/>
          <w:szCs w:val="23"/>
          <w:lang w:eastAsia="uk-UA"/>
        </w:rPr>
        <w:t>складення іспиту (складення анонімного письмового тестування та виконання практичного завдання);</w:t>
      </w:r>
    </w:p>
    <w:p w:rsidR="00B448F2" w:rsidRPr="00C64025" w:rsidRDefault="00B448F2" w:rsidP="00B448F2">
      <w:pPr>
        <w:widowControl w:val="0"/>
        <w:spacing w:after="638" w:line="307" w:lineRule="exact"/>
        <w:ind w:right="20"/>
        <w:jc w:val="both"/>
        <w:rPr>
          <w:rFonts w:ascii="Times New Roman" w:eastAsia="Times New Roman" w:hAnsi="Times New Roman"/>
          <w:color w:val="000000"/>
          <w:sz w:val="23"/>
          <w:szCs w:val="23"/>
          <w:lang w:eastAsia="uk-UA"/>
        </w:rPr>
      </w:pPr>
    </w:p>
    <w:p w:rsidR="00566BB8" w:rsidRPr="00B448F2" w:rsidRDefault="00B448F2" w:rsidP="00B448F2">
      <w:pPr>
        <w:pStyle w:val="ac"/>
        <w:widowControl w:val="0"/>
        <w:spacing w:after="0" w:line="274" w:lineRule="exact"/>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lastRenderedPageBreak/>
        <w:t xml:space="preserve">2) </w:t>
      </w:r>
      <w:r w:rsidR="00566BB8" w:rsidRPr="00B448F2">
        <w:rPr>
          <w:rFonts w:ascii="Times New Roman" w:eastAsia="Times New Roman" w:hAnsi="Times New Roman"/>
          <w:color w:val="000000"/>
          <w:sz w:val="23"/>
          <w:szCs w:val="23"/>
          <w:lang w:eastAsia="uk-UA"/>
        </w:rPr>
        <w:t>дослідження досьє та проведення співбесіди.</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Згідно з пунктом 6.4 Положення про проведення конкурсу на зайняття вакантної </w:t>
      </w:r>
      <w:r w:rsidR="00B448F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посади судді, затвердженого рішенням Комісії від 02 листопада 2016 року № 141/зп-16 </w:t>
      </w:r>
      <w:r w:rsidR="00B448F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(зі змінами), кваліфікаційне оцінювання проводиться відповідно до порядку та методології кваліфікаційного оцінювання.</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w:t>
      </w:r>
      <w:r w:rsidR="00B448F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оцінювання та засоби їх встановлення, затвердженого рішенням Комісії від 03 листопада </w:t>
      </w:r>
      <w:r w:rsidR="00B448F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2016 року № 143/зп-16 у редакції рішення 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w:t>
      </w:r>
      <w:r w:rsidRPr="00B448F2">
        <w:rPr>
          <w:rFonts w:ascii="Times New Roman" w:eastAsia="Times New Roman" w:hAnsi="Times New Roman"/>
          <w:color w:val="000000"/>
          <w:sz w:val="23"/>
          <w:szCs w:val="23"/>
          <w:lang w:eastAsia="uk-UA"/>
        </w:rPr>
        <w:t>ник</w:t>
      </w:r>
      <w:r w:rsidRPr="00C64025">
        <w:rPr>
          <w:rFonts w:ascii="Times New Roman" w:eastAsia="Times New Roman" w:hAnsi="Times New Roman"/>
          <w:color w:val="000000"/>
          <w:sz w:val="23"/>
          <w:szCs w:val="23"/>
          <w:lang w:eastAsia="uk-UA"/>
        </w:rPr>
        <w:t>и відповідності судді (кандидата па посаду судді) критеріям кваліфікаційного оцінювання досліджуються окремо один від одного та в сукупності.</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Згідно з положеннями статті 87 Закону з метою сприяння Вищій кваліфікаційній </w:t>
      </w:r>
      <w:r w:rsidR="00867F76">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Підпунктом 4.10.5 пункту 4.10 Регламенту Вищої кваліфікаційної комісії суддів </w:t>
      </w:r>
      <w:r w:rsidR="00867F76">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w:t>
      </w:r>
      <w:r w:rsidR="00867F76">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Комісією під час співбесіди на відповідному засіданні в порядку, визначеному Регламентом </w:t>
      </w:r>
      <w:r w:rsidR="00867F76">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та Положенням.</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Висновку про невідповідність кандидата на посаду судді Верховного Суду </w:t>
      </w:r>
      <w:r w:rsidR="00867F76">
        <w:rPr>
          <w:rFonts w:ascii="Times New Roman" w:eastAsia="Times New Roman" w:hAnsi="Times New Roman"/>
          <w:color w:val="000000"/>
          <w:sz w:val="23"/>
          <w:szCs w:val="23"/>
          <w:lang w:eastAsia="uk-UA"/>
        </w:rPr>
        <w:t xml:space="preserve">                 </w:t>
      </w:r>
      <w:proofErr w:type="spellStart"/>
      <w:r w:rsidRPr="00C64025">
        <w:rPr>
          <w:rFonts w:ascii="Times New Roman" w:eastAsia="Times New Roman" w:hAnsi="Times New Roman"/>
          <w:color w:val="000000"/>
          <w:sz w:val="23"/>
          <w:szCs w:val="23"/>
          <w:lang w:eastAsia="uk-UA"/>
        </w:rPr>
        <w:t>Шиповича</w:t>
      </w:r>
      <w:proofErr w:type="spellEnd"/>
      <w:r w:rsidRPr="00C64025">
        <w:rPr>
          <w:rFonts w:ascii="Times New Roman" w:eastAsia="Times New Roman" w:hAnsi="Times New Roman"/>
          <w:color w:val="000000"/>
          <w:sz w:val="23"/>
          <w:szCs w:val="23"/>
          <w:lang w:eastAsia="uk-UA"/>
        </w:rPr>
        <w:t xml:space="preserve"> В.В.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12 листопада 2018 року склав анонімне письмове тестування, за результатами якого набрав 81 бал. За результатами виконаного практичного завдання </w:t>
      </w:r>
      <w:r w:rsidR="00867F76">
        <w:rPr>
          <w:rFonts w:ascii="Times New Roman" w:eastAsia="Times New Roman" w:hAnsi="Times New Roman"/>
          <w:color w:val="000000"/>
          <w:sz w:val="23"/>
          <w:szCs w:val="23"/>
          <w:lang w:eastAsia="uk-UA"/>
        </w:rPr>
        <w:t xml:space="preserve"> </w:t>
      </w: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набрав 80,5 бала. Загальний результат складеного кандидатом </w:t>
      </w:r>
      <w:r w:rsidR="00867F76">
        <w:rPr>
          <w:rFonts w:ascii="Times New Roman" w:eastAsia="Times New Roman" w:hAnsi="Times New Roman"/>
          <w:color w:val="000000"/>
          <w:sz w:val="23"/>
          <w:szCs w:val="23"/>
          <w:lang w:eastAsia="uk-UA"/>
        </w:rPr>
        <w:t xml:space="preserve">                            </w:t>
      </w:r>
      <w:proofErr w:type="spellStart"/>
      <w:r w:rsidRPr="00C64025">
        <w:rPr>
          <w:rFonts w:ascii="Times New Roman" w:eastAsia="Times New Roman" w:hAnsi="Times New Roman"/>
          <w:color w:val="000000"/>
          <w:sz w:val="23"/>
          <w:szCs w:val="23"/>
          <w:lang w:eastAsia="uk-UA"/>
        </w:rPr>
        <w:t>Шиповичем</w:t>
      </w:r>
      <w:proofErr w:type="spellEnd"/>
      <w:r w:rsidRPr="00C64025">
        <w:rPr>
          <w:rFonts w:ascii="Times New Roman" w:eastAsia="Times New Roman" w:hAnsi="Times New Roman"/>
          <w:color w:val="000000"/>
          <w:sz w:val="23"/>
          <w:szCs w:val="23"/>
          <w:lang w:eastAsia="uk-UA"/>
        </w:rPr>
        <w:t xml:space="preserve"> В.В. іспиту становить 161,5 бала.</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склав тестування особистих морально-психологічних якостей і </w:t>
      </w:r>
      <w:r w:rsidR="00867F76">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За критерієм компетентності (професійної, особистої та соціальної) кандидат </w:t>
      </w:r>
      <w:r w:rsidR="00867F76">
        <w:rPr>
          <w:rFonts w:ascii="Times New Roman" w:eastAsia="Times New Roman" w:hAnsi="Times New Roman"/>
          <w:color w:val="000000"/>
          <w:sz w:val="23"/>
          <w:szCs w:val="23"/>
          <w:lang w:eastAsia="uk-UA"/>
        </w:rPr>
        <w:t xml:space="preserve">               </w:t>
      </w: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набрав 384,5 бала. За цими критеріями кандидата </w:t>
      </w:r>
      <w:proofErr w:type="spellStart"/>
      <w:r w:rsidRPr="00C64025">
        <w:rPr>
          <w:rFonts w:ascii="Times New Roman" w:eastAsia="Times New Roman" w:hAnsi="Times New Roman"/>
          <w:color w:val="000000"/>
          <w:sz w:val="23"/>
          <w:szCs w:val="23"/>
          <w:lang w:eastAsia="uk-UA"/>
        </w:rPr>
        <w:t>Шиповича</w:t>
      </w:r>
      <w:proofErr w:type="spellEnd"/>
      <w:r w:rsidRPr="00C64025">
        <w:rPr>
          <w:rFonts w:ascii="Times New Roman" w:eastAsia="Times New Roman" w:hAnsi="Times New Roman"/>
          <w:color w:val="000000"/>
          <w:sz w:val="23"/>
          <w:szCs w:val="23"/>
          <w:lang w:eastAsia="uk-UA"/>
        </w:rPr>
        <w:t xml:space="preserve"> В.В.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w:t>
      </w:r>
      <w:r w:rsidR="00867F76">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за показниками, визначеними пунктами 1-7 глави 2 розділу II Положення.</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За критерієм професійної етики, оціненим за показниками, визначеними пунктом 8 </w:t>
      </w:r>
      <w:r w:rsidR="001B39C4">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глави 2 розділу II Положення, кандидат </w:t>
      </w: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набрав 189 балів. За цим критерієм </w:t>
      </w:r>
      <w:proofErr w:type="spellStart"/>
      <w:r w:rsidRPr="00C64025">
        <w:rPr>
          <w:rFonts w:ascii="Times New Roman" w:eastAsia="Times New Roman" w:hAnsi="Times New Roman"/>
          <w:color w:val="000000"/>
          <w:sz w:val="23"/>
          <w:szCs w:val="23"/>
          <w:lang w:eastAsia="uk-UA"/>
        </w:rPr>
        <w:t>Шиповича</w:t>
      </w:r>
      <w:proofErr w:type="spellEnd"/>
      <w:r w:rsidRPr="00C64025">
        <w:rPr>
          <w:rFonts w:ascii="Times New Roman" w:eastAsia="Times New Roman" w:hAnsi="Times New Roman"/>
          <w:color w:val="000000"/>
          <w:sz w:val="23"/>
          <w:szCs w:val="23"/>
          <w:lang w:eastAsia="uk-UA"/>
        </w:rPr>
        <w:t xml:space="preserve"> В.В. оцінено на підставі результатів тестування особистих </w:t>
      </w:r>
      <w:proofErr w:type="spellStart"/>
      <w:r w:rsidRPr="00C64025">
        <w:rPr>
          <w:rFonts w:ascii="Times New Roman" w:eastAsia="Times New Roman" w:hAnsi="Times New Roman"/>
          <w:color w:val="000000"/>
          <w:sz w:val="23"/>
          <w:szCs w:val="23"/>
          <w:lang w:eastAsia="uk-UA"/>
        </w:rPr>
        <w:t>морально-</w:t>
      </w:r>
      <w:proofErr w:type="spellEnd"/>
      <w:r w:rsidRPr="00C64025">
        <w:rPr>
          <w:rFonts w:ascii="Times New Roman" w:eastAsia="Times New Roman" w:hAnsi="Times New Roman"/>
          <w:color w:val="000000"/>
          <w:sz w:val="23"/>
          <w:szCs w:val="23"/>
          <w:lang w:eastAsia="uk-UA"/>
        </w:rPr>
        <w:t xml:space="preserve"> </w:t>
      </w:r>
      <w:r w:rsidR="00DB7C76">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психологічних якостей і загальних здібностей, дослідження інформації, яка міститься у </w:t>
      </w:r>
      <w:r w:rsidR="00DB7C76">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досьє, та співбесіди.</w:t>
      </w:r>
    </w:p>
    <w:p w:rsidR="00566BB8" w:rsidRPr="00C64025" w:rsidRDefault="00566BB8" w:rsidP="00B448F2">
      <w:pPr>
        <w:widowControl w:val="0"/>
        <w:spacing w:after="30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За критерієм доброчесності, оціненим за показниками, визначеними пунктом 9 глави 2 розділу II Положення, кандидат </w:t>
      </w: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набрав 184 бали. За цим критерієм </w:t>
      </w:r>
      <w:r w:rsidR="00106B62">
        <w:rPr>
          <w:rFonts w:ascii="Times New Roman" w:eastAsia="Times New Roman" w:hAnsi="Times New Roman"/>
          <w:color w:val="000000"/>
          <w:sz w:val="23"/>
          <w:szCs w:val="23"/>
          <w:lang w:eastAsia="uk-UA"/>
        </w:rPr>
        <w:t xml:space="preserve">                </w:t>
      </w:r>
      <w:proofErr w:type="spellStart"/>
      <w:r w:rsidRPr="00C64025">
        <w:rPr>
          <w:rFonts w:ascii="Times New Roman" w:eastAsia="Times New Roman" w:hAnsi="Times New Roman"/>
          <w:color w:val="000000"/>
          <w:sz w:val="23"/>
          <w:szCs w:val="23"/>
          <w:lang w:eastAsia="uk-UA"/>
        </w:rPr>
        <w:t>Шиповича</w:t>
      </w:r>
      <w:proofErr w:type="spellEnd"/>
      <w:r w:rsidRPr="00C64025">
        <w:rPr>
          <w:rFonts w:ascii="Times New Roman" w:eastAsia="Times New Roman" w:hAnsi="Times New Roman"/>
          <w:color w:val="000000"/>
          <w:sz w:val="23"/>
          <w:szCs w:val="23"/>
          <w:lang w:eastAsia="uk-UA"/>
        </w:rPr>
        <w:t xml:space="preserve"> </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В.В. </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у </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оцінено</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 на </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підставі </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результатів</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 </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тестування </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особистих</w:t>
      </w:r>
      <w:r w:rsidR="00106B62">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 </w:t>
      </w:r>
      <w:r w:rsidR="00106B62">
        <w:rPr>
          <w:rFonts w:ascii="Times New Roman" w:eastAsia="Times New Roman" w:hAnsi="Times New Roman"/>
          <w:color w:val="000000"/>
          <w:sz w:val="23"/>
          <w:szCs w:val="23"/>
          <w:lang w:eastAsia="uk-UA"/>
        </w:rPr>
        <w:t xml:space="preserve">  </w:t>
      </w:r>
      <w:proofErr w:type="spellStart"/>
      <w:r w:rsidRPr="00C64025">
        <w:rPr>
          <w:rFonts w:ascii="Times New Roman" w:eastAsia="Times New Roman" w:hAnsi="Times New Roman"/>
          <w:color w:val="000000"/>
          <w:sz w:val="23"/>
          <w:szCs w:val="23"/>
          <w:lang w:eastAsia="uk-UA"/>
        </w:rPr>
        <w:t>морально-</w:t>
      </w:r>
      <w:proofErr w:type="spellEnd"/>
    </w:p>
    <w:p w:rsidR="00566BB8" w:rsidRPr="00C64025" w:rsidRDefault="00566BB8" w:rsidP="005D0979">
      <w:pPr>
        <w:widowControl w:val="0"/>
        <w:spacing w:after="638" w:line="307" w:lineRule="exact"/>
        <w:ind w:right="20"/>
        <w:jc w:val="both"/>
        <w:rPr>
          <w:rFonts w:ascii="Times New Roman" w:eastAsia="Times New Roman" w:hAnsi="Times New Roman"/>
          <w:color w:val="000000"/>
          <w:sz w:val="23"/>
          <w:szCs w:val="23"/>
          <w:lang w:eastAsia="uk-UA"/>
        </w:rPr>
      </w:pPr>
    </w:p>
    <w:p w:rsidR="00566BB8" w:rsidRPr="00C64025" w:rsidRDefault="00566BB8" w:rsidP="005D0979">
      <w:pPr>
        <w:widowControl w:val="0"/>
        <w:spacing w:after="0" w:line="274" w:lineRule="exact"/>
        <w:ind w:left="142" w:right="2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lastRenderedPageBreak/>
        <w:t xml:space="preserve">психологічних якостей і загальних здібностей, дослідження інформації, яка міститься у </w:t>
      </w:r>
      <w:r w:rsidR="005D0979">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досьє.</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Таким чином, за результатами кваліфікаційного оцінювання кандидат на посаду судді Касаційного цивільного суду в складі Верховного Суду </w:t>
      </w: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В.В. набрав 757,5 бала.</w:t>
      </w:r>
    </w:p>
    <w:p w:rsidR="00566BB8" w:rsidRPr="00C64025" w:rsidRDefault="00566BB8" w:rsidP="00B448F2">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Комісія зазначає, що кваліфікаційне оцінювання </w:t>
      </w:r>
      <w:proofErr w:type="spellStart"/>
      <w:r w:rsidRPr="00C64025">
        <w:rPr>
          <w:rFonts w:ascii="Times New Roman" w:eastAsia="Times New Roman" w:hAnsi="Times New Roman"/>
          <w:color w:val="000000"/>
          <w:sz w:val="23"/>
          <w:szCs w:val="23"/>
          <w:lang w:eastAsia="uk-UA"/>
        </w:rPr>
        <w:t>Шиповича</w:t>
      </w:r>
      <w:proofErr w:type="spellEnd"/>
      <w:r w:rsidRPr="00C64025">
        <w:rPr>
          <w:rFonts w:ascii="Times New Roman" w:eastAsia="Times New Roman" w:hAnsi="Times New Roman"/>
          <w:color w:val="000000"/>
          <w:sz w:val="23"/>
          <w:szCs w:val="23"/>
          <w:lang w:eastAsia="uk-UA"/>
        </w:rPr>
        <w:t xml:space="preserve"> В.В.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566BB8" w:rsidRPr="00C64025" w:rsidRDefault="00566BB8" w:rsidP="00B448F2">
      <w:pPr>
        <w:widowControl w:val="0"/>
        <w:spacing w:after="275"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566BB8" w:rsidRPr="00C64025" w:rsidRDefault="00566BB8" w:rsidP="00B448F2">
      <w:pPr>
        <w:widowControl w:val="0"/>
        <w:spacing w:after="208" w:line="230" w:lineRule="exact"/>
        <w:ind w:left="142" w:firstLine="567"/>
        <w:jc w:val="center"/>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вирішила:</w:t>
      </w:r>
    </w:p>
    <w:p w:rsidR="00566BB8" w:rsidRPr="00C64025" w:rsidRDefault="00566BB8" w:rsidP="005D0979">
      <w:pPr>
        <w:widowControl w:val="0"/>
        <w:spacing w:after="0" w:line="274" w:lineRule="exact"/>
        <w:ind w:left="142" w:right="2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визнати </w:t>
      </w:r>
      <w:proofErr w:type="spellStart"/>
      <w:r w:rsidRPr="00C64025">
        <w:rPr>
          <w:rFonts w:ascii="Times New Roman" w:eastAsia="Times New Roman" w:hAnsi="Times New Roman"/>
          <w:color w:val="000000"/>
          <w:sz w:val="23"/>
          <w:szCs w:val="23"/>
          <w:lang w:eastAsia="uk-UA"/>
        </w:rPr>
        <w:t>Шиповича</w:t>
      </w:r>
      <w:proofErr w:type="spellEnd"/>
      <w:r w:rsidRPr="00C64025">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val="ru-RU" w:eastAsia="uk-UA"/>
        </w:rPr>
        <w:t xml:space="preserve">Владислава </w:t>
      </w:r>
      <w:r w:rsidRPr="00C64025">
        <w:rPr>
          <w:rFonts w:ascii="Times New Roman" w:eastAsia="Times New Roman" w:hAnsi="Times New Roman"/>
          <w:color w:val="000000"/>
          <w:sz w:val="23"/>
          <w:szCs w:val="23"/>
          <w:lang w:eastAsia="uk-UA"/>
        </w:rPr>
        <w:t xml:space="preserve">Володимировича таким, що підтвердив здатність </w:t>
      </w:r>
      <w:r w:rsidR="00DB7C76">
        <w:rPr>
          <w:rFonts w:ascii="Times New Roman" w:eastAsia="Times New Roman" w:hAnsi="Times New Roman"/>
          <w:color w:val="000000"/>
          <w:sz w:val="23"/>
          <w:szCs w:val="23"/>
          <w:lang w:eastAsia="uk-UA"/>
        </w:rPr>
        <w:t xml:space="preserve">                </w:t>
      </w:r>
      <w:bookmarkStart w:id="0" w:name="_GoBack"/>
      <w:bookmarkEnd w:id="0"/>
      <w:r w:rsidRPr="00C64025">
        <w:rPr>
          <w:rFonts w:ascii="Times New Roman" w:eastAsia="Times New Roman" w:hAnsi="Times New Roman"/>
          <w:color w:val="000000"/>
          <w:sz w:val="23"/>
          <w:szCs w:val="23"/>
          <w:lang w:eastAsia="uk-UA"/>
        </w:rPr>
        <w:t>здійснювати правосуддя в Касаційному цивільному суді у складі Верховного Суду.</w:t>
      </w:r>
    </w:p>
    <w:p w:rsidR="00566BB8" w:rsidRDefault="00566BB8" w:rsidP="005D0979">
      <w:pPr>
        <w:widowControl w:val="0"/>
        <w:spacing w:after="0" w:line="274" w:lineRule="exact"/>
        <w:ind w:left="142" w:right="20" w:firstLine="567"/>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Визначити, що за результатами кваліфікаційного оцінювання кандидат на посаду </w:t>
      </w:r>
      <w:r w:rsidR="005D0979">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eastAsia="uk-UA"/>
        </w:rPr>
        <w:t xml:space="preserve">судді Касаційного цивільного суду у складі Верховного Суду </w:t>
      </w:r>
      <w:proofErr w:type="spellStart"/>
      <w:r w:rsidRPr="00C64025">
        <w:rPr>
          <w:rFonts w:ascii="Times New Roman" w:eastAsia="Times New Roman" w:hAnsi="Times New Roman"/>
          <w:color w:val="000000"/>
          <w:sz w:val="23"/>
          <w:szCs w:val="23"/>
          <w:lang w:eastAsia="uk-UA"/>
        </w:rPr>
        <w:t>Шипович</w:t>
      </w:r>
      <w:proofErr w:type="spellEnd"/>
      <w:r w:rsidRPr="00C64025">
        <w:rPr>
          <w:rFonts w:ascii="Times New Roman" w:eastAsia="Times New Roman" w:hAnsi="Times New Roman"/>
          <w:color w:val="000000"/>
          <w:sz w:val="23"/>
          <w:szCs w:val="23"/>
          <w:lang w:eastAsia="uk-UA"/>
        </w:rPr>
        <w:t xml:space="preserve"> </w:t>
      </w:r>
      <w:r w:rsidRPr="00C64025">
        <w:rPr>
          <w:rFonts w:ascii="Times New Roman" w:eastAsia="Times New Roman" w:hAnsi="Times New Roman"/>
          <w:color w:val="000000"/>
          <w:sz w:val="23"/>
          <w:szCs w:val="23"/>
          <w:lang w:val="ru-RU" w:eastAsia="uk-UA"/>
        </w:rPr>
        <w:t xml:space="preserve">Владислав </w:t>
      </w:r>
      <w:r w:rsidRPr="00C64025">
        <w:rPr>
          <w:rFonts w:ascii="Times New Roman" w:eastAsia="Times New Roman" w:hAnsi="Times New Roman"/>
          <w:color w:val="000000"/>
          <w:sz w:val="23"/>
          <w:szCs w:val="23"/>
          <w:lang w:eastAsia="uk-UA"/>
        </w:rPr>
        <w:t>Володимирович набрав 757,5 бала.</w:t>
      </w:r>
    </w:p>
    <w:p w:rsidR="005D0979" w:rsidRPr="00C64025" w:rsidRDefault="005D0979" w:rsidP="005D0979">
      <w:pPr>
        <w:widowControl w:val="0"/>
        <w:spacing w:after="0" w:line="274" w:lineRule="exact"/>
        <w:ind w:left="142" w:right="20" w:firstLine="567"/>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C22553" w:rsidRPr="00C64025" w:rsidTr="00275B22">
        <w:tc>
          <w:tcPr>
            <w:tcW w:w="3284" w:type="dxa"/>
            <w:shd w:val="clear" w:color="auto" w:fill="auto"/>
          </w:tcPr>
          <w:p w:rsidR="00C22553" w:rsidRPr="00C64025" w:rsidRDefault="00C22553" w:rsidP="005D0979">
            <w:pPr>
              <w:widowControl w:val="0"/>
              <w:tabs>
                <w:tab w:val="left" w:pos="9356"/>
                <w:tab w:val="left" w:pos="9781"/>
                <w:tab w:val="left" w:pos="10065"/>
              </w:tabs>
              <w:suppressAutoHyphens/>
              <w:autoSpaceDE w:val="0"/>
              <w:spacing w:after="0" w:line="480" w:lineRule="auto"/>
              <w:ind w:left="142" w:right="284"/>
              <w:jc w:val="both"/>
              <w:rPr>
                <w:rFonts w:ascii="Times New Roman" w:eastAsia="Times New Roman" w:hAnsi="Times New Roman"/>
                <w:sz w:val="23"/>
                <w:szCs w:val="23"/>
                <w:lang w:val="ru-RU" w:eastAsia="ar-SA"/>
              </w:rPr>
            </w:pPr>
            <w:proofErr w:type="spellStart"/>
            <w:r w:rsidRPr="00C64025">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22553" w:rsidRPr="00C64025" w:rsidRDefault="00C22553" w:rsidP="005D0979">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3"/>
                <w:szCs w:val="23"/>
                <w:lang w:val="ru-RU" w:eastAsia="ar-SA"/>
              </w:rPr>
            </w:pPr>
          </w:p>
        </w:tc>
        <w:tc>
          <w:tcPr>
            <w:tcW w:w="3509" w:type="dxa"/>
            <w:shd w:val="clear" w:color="auto" w:fill="auto"/>
          </w:tcPr>
          <w:p w:rsidR="009D418A" w:rsidRPr="00C64025" w:rsidRDefault="00194CFC" w:rsidP="005D0979">
            <w:pPr>
              <w:widowControl w:val="0"/>
              <w:tabs>
                <w:tab w:val="left" w:pos="9356"/>
                <w:tab w:val="left" w:pos="9781"/>
                <w:tab w:val="left" w:pos="10065"/>
              </w:tabs>
              <w:suppressAutoHyphens/>
              <w:autoSpaceDE w:val="0"/>
              <w:spacing w:after="0" w:line="480" w:lineRule="auto"/>
              <w:ind w:left="142" w:right="-143" w:firstLine="1310"/>
              <w:jc w:val="both"/>
              <w:rPr>
                <w:rFonts w:ascii="Times New Roman" w:eastAsia="Times New Roman" w:hAnsi="Times New Roman"/>
                <w:bCs/>
                <w:sz w:val="23"/>
                <w:szCs w:val="23"/>
                <w:lang w:eastAsia="ar-SA"/>
              </w:rPr>
            </w:pPr>
            <w:r w:rsidRPr="00C64025">
              <w:rPr>
                <w:rFonts w:ascii="Times New Roman" w:eastAsia="Times New Roman" w:hAnsi="Times New Roman"/>
                <w:color w:val="000000"/>
                <w:sz w:val="23"/>
                <w:szCs w:val="23"/>
                <w:lang w:eastAsia="uk-UA"/>
              </w:rPr>
              <w:t xml:space="preserve">А.О. </w:t>
            </w:r>
            <w:proofErr w:type="spellStart"/>
            <w:r w:rsidRPr="00C64025">
              <w:rPr>
                <w:rFonts w:ascii="Times New Roman" w:eastAsia="Times New Roman" w:hAnsi="Times New Roman"/>
                <w:color w:val="000000"/>
                <w:sz w:val="23"/>
                <w:szCs w:val="23"/>
                <w:lang w:eastAsia="uk-UA"/>
              </w:rPr>
              <w:t>Заріцька</w:t>
            </w:r>
            <w:proofErr w:type="spellEnd"/>
            <w:r w:rsidR="00C22553" w:rsidRPr="00C64025">
              <w:rPr>
                <w:rFonts w:ascii="Times New Roman" w:eastAsia="Times New Roman" w:hAnsi="Times New Roman"/>
                <w:bCs/>
                <w:sz w:val="23"/>
                <w:szCs w:val="23"/>
                <w:lang w:eastAsia="ar-SA"/>
              </w:rPr>
              <w:t xml:space="preserve"> </w:t>
            </w:r>
          </w:p>
        </w:tc>
      </w:tr>
      <w:tr w:rsidR="00C22553" w:rsidRPr="00C64025" w:rsidTr="00275B22">
        <w:tc>
          <w:tcPr>
            <w:tcW w:w="3284" w:type="dxa"/>
            <w:shd w:val="clear" w:color="auto" w:fill="auto"/>
          </w:tcPr>
          <w:p w:rsidR="00C22553" w:rsidRPr="00C64025" w:rsidRDefault="00C22553" w:rsidP="005D0979">
            <w:pPr>
              <w:widowControl w:val="0"/>
              <w:tabs>
                <w:tab w:val="left" w:pos="9356"/>
                <w:tab w:val="left" w:pos="9781"/>
                <w:tab w:val="left" w:pos="10065"/>
              </w:tabs>
              <w:suppressAutoHyphens/>
              <w:autoSpaceDE w:val="0"/>
              <w:spacing w:after="0" w:line="480" w:lineRule="auto"/>
              <w:ind w:left="142" w:right="284"/>
              <w:jc w:val="both"/>
              <w:rPr>
                <w:rFonts w:ascii="Times New Roman" w:eastAsia="Times New Roman" w:hAnsi="Times New Roman"/>
                <w:bCs/>
                <w:sz w:val="23"/>
                <w:szCs w:val="23"/>
                <w:lang w:eastAsia="ar-SA"/>
              </w:rPr>
            </w:pPr>
            <w:r w:rsidRPr="00C64025">
              <w:rPr>
                <w:rFonts w:ascii="Times New Roman" w:eastAsia="Times New Roman" w:hAnsi="Times New Roman"/>
                <w:sz w:val="23"/>
                <w:szCs w:val="23"/>
                <w:lang w:val="ru-RU" w:eastAsia="ar-SA"/>
              </w:rPr>
              <w:t xml:space="preserve">Члени </w:t>
            </w:r>
            <w:proofErr w:type="spellStart"/>
            <w:r w:rsidRPr="00C64025">
              <w:rPr>
                <w:rFonts w:ascii="Times New Roman" w:eastAsia="Times New Roman" w:hAnsi="Times New Roman"/>
                <w:sz w:val="23"/>
                <w:szCs w:val="23"/>
                <w:lang w:val="ru-RU" w:eastAsia="ar-SA"/>
              </w:rPr>
              <w:t>Комі</w:t>
            </w:r>
            <w:proofErr w:type="gramStart"/>
            <w:r w:rsidRPr="00C64025">
              <w:rPr>
                <w:rFonts w:ascii="Times New Roman" w:eastAsia="Times New Roman" w:hAnsi="Times New Roman"/>
                <w:sz w:val="23"/>
                <w:szCs w:val="23"/>
                <w:lang w:val="ru-RU" w:eastAsia="ar-SA"/>
              </w:rPr>
              <w:t>с</w:t>
            </w:r>
            <w:proofErr w:type="gramEnd"/>
            <w:r w:rsidRPr="00C64025">
              <w:rPr>
                <w:rFonts w:ascii="Times New Roman" w:eastAsia="Times New Roman" w:hAnsi="Times New Roman"/>
                <w:sz w:val="23"/>
                <w:szCs w:val="23"/>
                <w:lang w:val="ru-RU" w:eastAsia="ar-SA"/>
              </w:rPr>
              <w:t>ії</w:t>
            </w:r>
            <w:proofErr w:type="spellEnd"/>
            <w:r w:rsidRPr="00C64025">
              <w:rPr>
                <w:rFonts w:ascii="Times New Roman" w:eastAsia="Times New Roman" w:hAnsi="Times New Roman"/>
                <w:sz w:val="23"/>
                <w:szCs w:val="23"/>
                <w:lang w:val="ru-RU" w:eastAsia="ar-SA"/>
              </w:rPr>
              <w:t>:</w:t>
            </w:r>
          </w:p>
        </w:tc>
        <w:tc>
          <w:tcPr>
            <w:tcW w:w="3061" w:type="dxa"/>
            <w:shd w:val="clear" w:color="auto" w:fill="auto"/>
          </w:tcPr>
          <w:p w:rsidR="00C22553" w:rsidRPr="00C64025" w:rsidRDefault="00C22553" w:rsidP="005D0979">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3"/>
                <w:szCs w:val="23"/>
                <w:lang w:val="ru-RU" w:eastAsia="ar-SA"/>
              </w:rPr>
            </w:pPr>
          </w:p>
        </w:tc>
        <w:tc>
          <w:tcPr>
            <w:tcW w:w="3509" w:type="dxa"/>
            <w:shd w:val="clear" w:color="auto" w:fill="auto"/>
          </w:tcPr>
          <w:p w:rsidR="00C22553" w:rsidRPr="00C64025" w:rsidRDefault="00194CFC" w:rsidP="005D0979">
            <w:pPr>
              <w:widowControl w:val="0"/>
              <w:tabs>
                <w:tab w:val="left" w:pos="9356"/>
                <w:tab w:val="left" w:pos="9781"/>
                <w:tab w:val="left" w:pos="10065"/>
              </w:tabs>
              <w:suppressAutoHyphens/>
              <w:autoSpaceDE w:val="0"/>
              <w:spacing w:after="0" w:line="480" w:lineRule="auto"/>
              <w:ind w:left="142" w:right="-143" w:firstLine="1310"/>
              <w:jc w:val="both"/>
              <w:rPr>
                <w:rFonts w:ascii="Times New Roman" w:eastAsia="Times New Roman" w:hAnsi="Times New Roman"/>
                <w:color w:val="000000"/>
                <w:sz w:val="23"/>
                <w:szCs w:val="23"/>
                <w:lang w:eastAsia="uk-UA"/>
              </w:rPr>
            </w:pPr>
            <w:r w:rsidRPr="00C64025">
              <w:rPr>
                <w:rFonts w:ascii="Times New Roman" w:eastAsia="Times New Roman" w:hAnsi="Times New Roman"/>
                <w:color w:val="000000"/>
                <w:sz w:val="23"/>
                <w:szCs w:val="23"/>
                <w:lang w:eastAsia="uk-UA"/>
              </w:rPr>
              <w:t xml:space="preserve">Т.Ф. </w:t>
            </w:r>
            <w:proofErr w:type="spellStart"/>
            <w:r w:rsidRPr="00C64025">
              <w:rPr>
                <w:rFonts w:ascii="Times New Roman" w:eastAsia="Times New Roman" w:hAnsi="Times New Roman"/>
                <w:color w:val="000000"/>
                <w:sz w:val="23"/>
                <w:szCs w:val="23"/>
                <w:lang w:eastAsia="uk-UA"/>
              </w:rPr>
              <w:t>Весельська</w:t>
            </w:r>
            <w:proofErr w:type="spellEnd"/>
          </w:p>
          <w:p w:rsidR="00C22553" w:rsidRPr="00C64025" w:rsidRDefault="00194CFC" w:rsidP="005D0979">
            <w:pPr>
              <w:widowControl w:val="0"/>
              <w:tabs>
                <w:tab w:val="left" w:pos="9356"/>
                <w:tab w:val="left" w:pos="9781"/>
                <w:tab w:val="left" w:pos="10065"/>
              </w:tabs>
              <w:suppressAutoHyphens/>
              <w:autoSpaceDE w:val="0"/>
              <w:spacing w:after="0" w:line="480" w:lineRule="auto"/>
              <w:ind w:left="142" w:right="-143" w:firstLine="1310"/>
              <w:jc w:val="both"/>
              <w:rPr>
                <w:rFonts w:ascii="Times New Roman" w:eastAsia="Times New Roman" w:hAnsi="Times New Roman"/>
                <w:sz w:val="23"/>
                <w:szCs w:val="23"/>
                <w:lang w:val="ru-RU" w:eastAsia="ar-SA"/>
              </w:rPr>
            </w:pPr>
            <w:r w:rsidRPr="00C64025">
              <w:rPr>
                <w:rFonts w:ascii="Times New Roman" w:eastAsia="Times New Roman" w:hAnsi="Times New Roman"/>
                <w:color w:val="000000"/>
                <w:sz w:val="23"/>
                <w:szCs w:val="23"/>
                <w:lang w:eastAsia="uk-UA"/>
              </w:rPr>
              <w:t xml:space="preserve">С.М. </w:t>
            </w:r>
            <w:proofErr w:type="spellStart"/>
            <w:r w:rsidRPr="00C64025">
              <w:rPr>
                <w:rFonts w:ascii="Times New Roman" w:eastAsia="Times New Roman" w:hAnsi="Times New Roman"/>
                <w:color w:val="000000"/>
                <w:sz w:val="23"/>
                <w:szCs w:val="23"/>
                <w:lang w:eastAsia="uk-UA"/>
              </w:rPr>
              <w:t>Прилипко</w:t>
            </w:r>
            <w:proofErr w:type="spellEnd"/>
          </w:p>
          <w:p w:rsidR="00C22553" w:rsidRPr="00C64025" w:rsidRDefault="00C22553" w:rsidP="005D0979">
            <w:pPr>
              <w:widowControl w:val="0"/>
              <w:tabs>
                <w:tab w:val="left" w:pos="9356"/>
                <w:tab w:val="left" w:pos="9781"/>
                <w:tab w:val="left" w:pos="10065"/>
              </w:tabs>
              <w:suppressAutoHyphens/>
              <w:autoSpaceDE w:val="0"/>
              <w:spacing w:after="0" w:line="480" w:lineRule="auto"/>
              <w:ind w:left="142" w:right="-143" w:firstLine="1310"/>
              <w:jc w:val="both"/>
              <w:rPr>
                <w:rFonts w:ascii="Times New Roman" w:eastAsia="Times New Roman" w:hAnsi="Times New Roman"/>
                <w:bCs/>
                <w:sz w:val="23"/>
                <w:szCs w:val="23"/>
                <w:lang w:eastAsia="ar-SA"/>
              </w:rPr>
            </w:pPr>
          </w:p>
        </w:tc>
      </w:tr>
    </w:tbl>
    <w:p w:rsidR="00753152" w:rsidRPr="00C64025" w:rsidRDefault="00753152" w:rsidP="00B448F2">
      <w:pPr>
        <w:ind w:left="142" w:firstLine="567"/>
        <w:rPr>
          <w:sz w:val="23"/>
          <w:szCs w:val="23"/>
        </w:rPr>
      </w:pPr>
    </w:p>
    <w:sectPr w:rsidR="00753152" w:rsidRPr="00C64025"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A60" w:rsidRDefault="00B04A60" w:rsidP="000B4D5B">
      <w:pPr>
        <w:spacing w:after="0" w:line="240" w:lineRule="auto"/>
      </w:pPr>
      <w:r>
        <w:separator/>
      </w:r>
    </w:p>
  </w:endnote>
  <w:endnote w:type="continuationSeparator" w:id="0">
    <w:p w:rsidR="00B04A60" w:rsidRDefault="00B04A60"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A60" w:rsidRDefault="00B04A60" w:rsidP="000B4D5B">
      <w:pPr>
        <w:spacing w:after="0" w:line="240" w:lineRule="auto"/>
      </w:pPr>
      <w:r>
        <w:separator/>
      </w:r>
    </w:p>
  </w:footnote>
  <w:footnote w:type="continuationSeparator" w:id="0">
    <w:p w:rsidR="00B04A60" w:rsidRDefault="00B04A60"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DB7C76" w:rsidRPr="00DB7C76">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E81CC6"/>
    <w:multiLevelType w:val="multilevel"/>
    <w:tmpl w:val="2F46E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46124"/>
    <w:rsid w:val="000B4D5B"/>
    <w:rsid w:val="000D4FE9"/>
    <w:rsid w:val="00106B62"/>
    <w:rsid w:val="00160433"/>
    <w:rsid w:val="00165FD4"/>
    <w:rsid w:val="00185FCB"/>
    <w:rsid w:val="00194CFC"/>
    <w:rsid w:val="001B39C4"/>
    <w:rsid w:val="002E04DA"/>
    <w:rsid w:val="003D614F"/>
    <w:rsid w:val="003E0960"/>
    <w:rsid w:val="00566BB8"/>
    <w:rsid w:val="005D0979"/>
    <w:rsid w:val="00647890"/>
    <w:rsid w:val="00670638"/>
    <w:rsid w:val="00753152"/>
    <w:rsid w:val="00780AB3"/>
    <w:rsid w:val="007B14E8"/>
    <w:rsid w:val="007B609C"/>
    <w:rsid w:val="007C3279"/>
    <w:rsid w:val="0083367A"/>
    <w:rsid w:val="00867F76"/>
    <w:rsid w:val="008A1D66"/>
    <w:rsid w:val="008C51E1"/>
    <w:rsid w:val="008D5947"/>
    <w:rsid w:val="009168E5"/>
    <w:rsid w:val="009B1FA4"/>
    <w:rsid w:val="009D201E"/>
    <w:rsid w:val="009D418A"/>
    <w:rsid w:val="009F475D"/>
    <w:rsid w:val="00A10668"/>
    <w:rsid w:val="00A71429"/>
    <w:rsid w:val="00AA451E"/>
    <w:rsid w:val="00B04A60"/>
    <w:rsid w:val="00B448F2"/>
    <w:rsid w:val="00B728CC"/>
    <w:rsid w:val="00BA1F6F"/>
    <w:rsid w:val="00C22553"/>
    <w:rsid w:val="00C64025"/>
    <w:rsid w:val="00D02049"/>
    <w:rsid w:val="00DB1CC0"/>
    <w:rsid w:val="00DB7C76"/>
    <w:rsid w:val="00E42EC7"/>
    <w:rsid w:val="00E77253"/>
    <w:rsid w:val="00E82D93"/>
    <w:rsid w:val="00EA1463"/>
    <w:rsid w:val="00EA4858"/>
    <w:rsid w:val="00EE1E63"/>
    <w:rsid w:val="00EE7233"/>
    <w:rsid w:val="00FA2CB7"/>
    <w:rsid w:val="00FA4D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B448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B448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85F13-425B-4803-8F33-4DA73BBEF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5122</Words>
  <Characters>2920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36</cp:revision>
  <dcterms:created xsi:type="dcterms:W3CDTF">2020-08-20T05:13:00Z</dcterms:created>
  <dcterms:modified xsi:type="dcterms:W3CDTF">2020-09-25T06:09:00Z</dcterms:modified>
</cp:coreProperties>
</file>