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43" w:rsidRDefault="00734843" w:rsidP="00734843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485775" cy="657225"/>
            <wp:effectExtent l="0" t="0" r="9525" b="9525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43" w:rsidRDefault="00734843" w:rsidP="007F4D8F">
      <w:pPr>
        <w:pStyle w:val="10"/>
        <w:keepNext/>
        <w:keepLines/>
        <w:shd w:val="clear" w:color="auto" w:fill="auto"/>
        <w:spacing w:before="389" w:line="360" w:lineRule="exact"/>
        <w:ind w:left="23"/>
      </w:pPr>
      <w:bookmarkStart w:id="0" w:name="bookmark0"/>
      <w:r>
        <w:rPr>
          <w:color w:val="000000"/>
        </w:rPr>
        <w:t>ВИЩА КВАЛІФІКАЦІЙНА КОМІСІЯ СУДДІВ УКРАЇНИ</w:t>
      </w:r>
      <w:bookmarkEnd w:id="0"/>
    </w:p>
    <w:p w:rsidR="00734843" w:rsidRDefault="00734843" w:rsidP="007F4D8F">
      <w:pPr>
        <w:pStyle w:val="2"/>
        <w:shd w:val="clear" w:color="auto" w:fill="auto"/>
        <w:spacing w:before="0" w:after="480" w:line="270" w:lineRule="exact"/>
        <w:ind w:left="23" w:firstLine="0"/>
        <w:rPr>
          <w:color w:val="000000"/>
        </w:rPr>
      </w:pPr>
      <w:r>
        <w:rPr>
          <w:color w:val="000000"/>
        </w:rPr>
        <w:t xml:space="preserve">23 січня 2019 року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 Київ</w:t>
      </w:r>
    </w:p>
    <w:p w:rsidR="00734843" w:rsidRDefault="00734843" w:rsidP="00734843">
      <w:pPr>
        <w:pStyle w:val="2"/>
        <w:shd w:val="clear" w:color="auto" w:fill="auto"/>
        <w:spacing w:before="0" w:after="306" w:line="270" w:lineRule="exact"/>
        <w:ind w:left="20" w:firstLine="0"/>
        <w:jc w:val="center"/>
        <w:rPr>
          <w:color w:val="000000"/>
          <w:u w:val="single"/>
        </w:rPr>
      </w:pPr>
      <w:r w:rsidRPr="00734843">
        <w:rPr>
          <w:color w:val="000000"/>
          <w:spacing w:val="60"/>
        </w:rPr>
        <w:t>РІШЕННЯ</w:t>
      </w:r>
      <w:r>
        <w:rPr>
          <w:color w:val="000000"/>
        </w:rPr>
        <w:t xml:space="preserve"> № </w:t>
      </w:r>
      <w:r w:rsidRPr="00734843">
        <w:rPr>
          <w:color w:val="000000"/>
          <w:u w:val="single"/>
        </w:rPr>
        <w:t>81/вс-19</w:t>
      </w:r>
    </w:p>
    <w:p w:rsidR="007F4D8F" w:rsidRDefault="007F4D8F" w:rsidP="007F4D8F">
      <w:pPr>
        <w:pStyle w:val="2"/>
        <w:shd w:val="clear" w:color="auto" w:fill="auto"/>
        <w:spacing w:before="0" w:after="0" w:line="624" w:lineRule="exact"/>
        <w:ind w:left="20" w:right="20" w:firstLine="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складі: </w:t>
      </w:r>
    </w:p>
    <w:p w:rsidR="007F4D8F" w:rsidRDefault="007F4D8F" w:rsidP="007F4D8F">
      <w:pPr>
        <w:pStyle w:val="2"/>
        <w:shd w:val="clear" w:color="auto" w:fill="auto"/>
        <w:spacing w:before="0" w:after="240" w:line="624" w:lineRule="exact"/>
        <w:ind w:left="23" w:right="23" w:firstLine="0"/>
        <w:jc w:val="left"/>
      </w:pPr>
      <w:r>
        <w:rPr>
          <w:color w:val="000000"/>
        </w:rPr>
        <w:t xml:space="preserve">головуючого - </w:t>
      </w:r>
      <w:proofErr w:type="spellStart"/>
      <w:r w:rsidRPr="003632AF">
        <w:rPr>
          <w:color w:val="000000"/>
        </w:rPr>
        <w:t>Козьякова</w:t>
      </w:r>
      <w:proofErr w:type="spellEnd"/>
      <w:r w:rsidRPr="003632AF">
        <w:rPr>
          <w:color w:val="000000"/>
        </w:rPr>
        <w:t xml:space="preserve"> </w:t>
      </w:r>
      <w:r>
        <w:rPr>
          <w:color w:val="000000"/>
        </w:rPr>
        <w:t>С.Ю.,</w:t>
      </w:r>
    </w:p>
    <w:p w:rsidR="007F4D8F" w:rsidRDefault="007F4D8F" w:rsidP="007F4D8F">
      <w:pPr>
        <w:pStyle w:val="2"/>
        <w:shd w:val="clear" w:color="auto" w:fill="auto"/>
        <w:spacing w:before="0" w:after="312" w:line="360" w:lineRule="exact"/>
        <w:ind w:left="20" w:right="20" w:firstLine="0"/>
      </w:pPr>
      <w:r>
        <w:rPr>
          <w:color w:val="000000"/>
        </w:rPr>
        <w:t>членів Комісії: Бутенка В.І., Василенка А.В., Весельської Т.Ф., Гладія С.В., Заріцької А.О., Козлова А.Г., Луцюка П.С., Мішина М.І., Прилипка С.М., Устименко В.Є., Шилової Т.С., Щотки С.О.;</w:t>
      </w:r>
    </w:p>
    <w:p w:rsidR="007F4D8F" w:rsidRDefault="007F4D8F" w:rsidP="007F4D8F">
      <w:pPr>
        <w:pStyle w:val="2"/>
        <w:shd w:val="clear" w:color="auto" w:fill="auto"/>
        <w:spacing w:before="0" w:after="282" w:line="270" w:lineRule="exact"/>
        <w:ind w:left="20" w:firstLine="0"/>
      </w:pPr>
      <w:r>
        <w:rPr>
          <w:color w:val="000000"/>
        </w:rPr>
        <w:t>Громадська рада міжнародних експертів у складі:</w:t>
      </w:r>
    </w:p>
    <w:p w:rsidR="007F4D8F" w:rsidRDefault="007F4D8F" w:rsidP="007F4D8F">
      <w:pPr>
        <w:pStyle w:val="2"/>
        <w:shd w:val="clear" w:color="auto" w:fill="auto"/>
        <w:spacing w:before="0" w:after="253" w:line="270" w:lineRule="exact"/>
        <w:ind w:left="20" w:firstLine="0"/>
      </w:pPr>
      <w:r w:rsidRPr="00CC7822">
        <w:rPr>
          <w:color w:val="000000"/>
        </w:rPr>
        <w:t>Г</w:t>
      </w:r>
      <w:r>
        <w:rPr>
          <w:color w:val="000000"/>
        </w:rPr>
        <w:t xml:space="preserve">олови - сера Ентоні </w:t>
      </w:r>
      <w:proofErr w:type="spellStart"/>
      <w:r w:rsidRPr="00CC7822">
        <w:rPr>
          <w:color w:val="000000"/>
        </w:rPr>
        <w:t>Хупера</w:t>
      </w:r>
      <w:proofErr w:type="spellEnd"/>
      <w:r w:rsidRPr="00CC7822">
        <w:rPr>
          <w:color w:val="000000"/>
        </w:rPr>
        <w:t>,</w:t>
      </w:r>
    </w:p>
    <w:p w:rsidR="007F4D8F" w:rsidRDefault="007F4D8F" w:rsidP="007F4D8F">
      <w:pPr>
        <w:pStyle w:val="2"/>
        <w:shd w:val="clear" w:color="auto" w:fill="auto"/>
        <w:spacing w:before="0" w:after="244" w:line="312" w:lineRule="exact"/>
        <w:ind w:left="20" w:right="20" w:firstLine="0"/>
      </w:pPr>
      <w:r>
        <w:rPr>
          <w:color w:val="000000"/>
        </w:rPr>
        <w:t xml:space="preserve">членів Ради: </w:t>
      </w:r>
      <w:proofErr w:type="spellStart"/>
      <w:r>
        <w:rPr>
          <w:color w:val="000000"/>
        </w:rPr>
        <w:t>Аурелійуса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Гутаускаса</w:t>
      </w:r>
      <w:proofErr w:type="spellEnd"/>
      <w:r>
        <w:rPr>
          <w:color w:val="000000"/>
        </w:rPr>
        <w:t xml:space="preserve">, Флемінга </w:t>
      </w:r>
      <w:proofErr w:type="spellStart"/>
      <w:r>
        <w:rPr>
          <w:color w:val="000000"/>
        </w:rPr>
        <w:t>Денкера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Теда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Зажечни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Мір’яни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Лазарової-Трайковської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Лорни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Харріс</w:t>
      </w:r>
      <w:proofErr w:type="spellEnd"/>
      <w:r>
        <w:rPr>
          <w:color w:val="000000"/>
        </w:rPr>
        <w:t>,</w:t>
      </w:r>
    </w:p>
    <w:p w:rsidR="007F4D8F" w:rsidRDefault="007F4D8F" w:rsidP="007F4D8F">
      <w:pPr>
        <w:pStyle w:val="2"/>
        <w:shd w:val="clear" w:color="auto" w:fill="auto"/>
        <w:spacing w:before="0" w:after="270" w:line="307" w:lineRule="exact"/>
        <w:ind w:left="20" w:right="20" w:firstLine="0"/>
      </w:pPr>
      <w:r>
        <w:rPr>
          <w:color w:val="000000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Діани Володимирівни критеріям, передбаченим частиною четвертою статті 8 Закону України «Про Вищий антикорупційний суд»,</w:t>
      </w:r>
    </w:p>
    <w:p w:rsidR="007F4D8F" w:rsidRDefault="007F4D8F" w:rsidP="007F4D8F">
      <w:pPr>
        <w:pStyle w:val="2"/>
        <w:shd w:val="clear" w:color="auto" w:fill="auto"/>
        <w:spacing w:before="0" w:after="262" w:line="270" w:lineRule="exact"/>
        <w:ind w:right="20" w:firstLine="0"/>
        <w:jc w:val="center"/>
      </w:pPr>
      <w:r>
        <w:rPr>
          <w:color w:val="000000"/>
        </w:rPr>
        <w:t>встановили:</w:t>
      </w:r>
    </w:p>
    <w:p w:rsidR="007F4D8F" w:rsidRDefault="007F4D8F" w:rsidP="007F4D8F">
      <w:pPr>
        <w:pStyle w:val="2"/>
        <w:shd w:val="clear" w:color="auto" w:fill="auto"/>
        <w:spacing w:before="0" w:after="0" w:line="240" w:lineRule="auto"/>
        <w:ind w:left="23" w:right="20" w:firstLine="700"/>
      </w:pPr>
      <w:r>
        <w:rPr>
          <w:color w:val="000000"/>
        </w:rPr>
        <w:t xml:space="preserve">Рішенням Комісії від 02 серпня 2018 року № 186/зп-18 оголошено </w:t>
      </w:r>
      <w:r w:rsidR="00131F55">
        <w:rPr>
          <w:color w:val="000000"/>
        </w:rPr>
        <w:t xml:space="preserve">    </w:t>
      </w:r>
      <w:r>
        <w:rPr>
          <w:color w:val="000000"/>
        </w:rPr>
        <w:t xml:space="preserve">конкурс на зайняття 39 вакантних посад суддів Вищого антикорупційного суду, </w:t>
      </w:r>
      <w:r w:rsidR="00131F55">
        <w:rPr>
          <w:color w:val="000000"/>
        </w:rPr>
        <w:t xml:space="preserve">          </w:t>
      </w:r>
      <w:r>
        <w:rPr>
          <w:color w:val="000000"/>
        </w:rPr>
        <w:t>з яких 27 посад суддів у Вищому антикорупційному суді та 12 посад суддів в Апеляційній палаті Вищого антикорупційного суду.</w:t>
      </w:r>
    </w:p>
    <w:p w:rsidR="00131F55" w:rsidRDefault="007F4D8F" w:rsidP="00131F55">
      <w:pPr>
        <w:pStyle w:val="2"/>
        <w:shd w:val="clear" w:color="auto" w:fill="auto"/>
        <w:spacing w:before="0" w:after="306" w:line="240" w:lineRule="auto"/>
        <w:ind w:left="23" w:firstLine="686"/>
        <w:rPr>
          <w:color w:val="000000"/>
        </w:rPr>
      </w:pP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Діана Володимирівна 13 вересня 2018 року звернулася до Комісії із заявою про допуск до участі у конкурсі на зайняття вакантної посади судді Вищого антикорупційного суду та проведення кваліфікаційного оцінювання для підтвердження здатності здійснювати правосуддя як особа, яка відповідає </w:t>
      </w:r>
      <w:r w:rsidR="00131F55">
        <w:rPr>
          <w:color w:val="000000"/>
        </w:rPr>
        <w:t xml:space="preserve">        </w:t>
      </w:r>
      <w:r>
        <w:rPr>
          <w:color w:val="000000"/>
        </w:rPr>
        <w:t>вимогам пункту 3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131F55" w:rsidRDefault="00131F55">
      <w:pPr>
        <w:widowControl/>
        <w:spacing w:after="200" w:line="276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>
        <w:br w:type="page"/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lastRenderedPageBreak/>
        <w:t xml:space="preserve">Комісією 16 жовтня 2018 року прийнято рішення № 105/вс-18, зокрема, </w:t>
      </w:r>
      <w:r w:rsidR="005B57D1">
        <w:rPr>
          <w:color w:val="000000"/>
        </w:rPr>
        <w:t xml:space="preserve">                     </w:t>
      </w:r>
      <w:r>
        <w:rPr>
          <w:color w:val="000000"/>
        </w:rPr>
        <w:t xml:space="preserve">про допуск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Д.В. до проходження кваліфікаційного оцінювання.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 xml:space="preserve">Рішенням Комісії від 27 грудня 2018 року № 325/зп-18 затверджено результати іспиту, складеного під час кваліфікаційного оцінювання, згідно з якими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Д.В. отримала 127,5 бала. Відповідно до цього рішення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Д.В. допущено до другого етапу кваліфікаційного оцінювання «Дослідження досьє </w:t>
      </w:r>
      <w:r w:rsidR="005B57D1">
        <w:rPr>
          <w:color w:val="000000"/>
        </w:rPr>
        <w:t xml:space="preserve">                      </w:t>
      </w:r>
      <w:r>
        <w:rPr>
          <w:color w:val="000000"/>
        </w:rPr>
        <w:t xml:space="preserve">та проведення співбесіди» в межах оголошеного 02 серпня 2018 року конкурсу </w:t>
      </w:r>
      <w:r w:rsidR="005B57D1">
        <w:rPr>
          <w:color w:val="000000"/>
        </w:rPr>
        <w:t xml:space="preserve">                       </w:t>
      </w:r>
      <w:r>
        <w:rPr>
          <w:color w:val="000000"/>
        </w:rPr>
        <w:t>до Вищого антикорупційного суду.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</w:t>
      </w:r>
      <w:proofErr w:type="spellStart"/>
      <w:r>
        <w:rPr>
          <w:color w:val="000000"/>
        </w:rPr>
        <w:t>зп-</w:t>
      </w:r>
      <w:proofErr w:type="spellEnd"/>
      <w:r>
        <w:rPr>
          <w:color w:val="000000"/>
        </w:rPr>
        <w:t xml:space="preserve"> </w:t>
      </w:r>
      <w:r w:rsidR="00BD1007">
        <w:rPr>
          <w:color w:val="000000"/>
        </w:rPr>
        <w:t xml:space="preserve">                     </w:t>
      </w:r>
      <w:r>
        <w:rPr>
          <w:color w:val="000000"/>
        </w:rPr>
        <w:t>18 призначено 6 членів Громадської ради міжнародних експертів (далі - ГРМЕ, Рада).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 xml:space="preserve">Відповідно до статті 8 Закону України «Про Вищий антикорупційний </w:t>
      </w:r>
      <w:r w:rsidR="00C60376">
        <w:rPr>
          <w:color w:val="000000"/>
        </w:rPr>
        <w:t xml:space="preserve">               </w:t>
      </w:r>
      <w:r>
        <w:rPr>
          <w:color w:val="000000"/>
        </w:rPr>
        <w:t xml:space="preserve">суд» та підпункту 4.11.5 пункту 4.11 розділу IV Регламенту Вищої </w:t>
      </w:r>
      <w:r w:rsidR="00C60376">
        <w:rPr>
          <w:color w:val="000000"/>
        </w:rPr>
        <w:t xml:space="preserve">        </w:t>
      </w:r>
      <w:r>
        <w:rPr>
          <w:color w:val="000000"/>
        </w:rPr>
        <w:t xml:space="preserve">кваліфікаційної комісії суддів України, затвердженого рішенням Комісії від 13 жовтня 2016 року № 81/зп-16 (далі - Регламент), ГРМЕ ініційовано розгляд </w:t>
      </w:r>
      <w:r w:rsidRPr="00C60376">
        <w:rPr>
          <w:rStyle w:val="11"/>
          <w:u w:val="none"/>
        </w:rPr>
        <w:t>пи</w:t>
      </w:r>
      <w:r w:rsidRPr="00C60376">
        <w:rPr>
          <w:color w:val="000000"/>
        </w:rPr>
        <w:t>та</w:t>
      </w:r>
      <w:r w:rsidRPr="00C60376">
        <w:rPr>
          <w:rStyle w:val="11"/>
          <w:u w:val="none"/>
        </w:rPr>
        <w:t>ння</w:t>
      </w:r>
      <w:r>
        <w:rPr>
          <w:color w:val="000000"/>
        </w:rPr>
        <w:t xml:space="preserve"> відповідності кандидата на посаду судді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Д.В.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що містить інформаційну записку про кандидата.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 xml:space="preserve">В інформаційній записці наведено обставини, які, на думку Ради,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стосовно одержаного нею доходу та фінансового становища її чоловіка в 2017 році, зокрема, у зв’язку з відчуженням і </w:t>
      </w:r>
      <w:r w:rsidR="00BB64AF">
        <w:rPr>
          <w:color w:val="000000"/>
        </w:rPr>
        <w:t xml:space="preserve">                </w:t>
      </w:r>
      <w:r>
        <w:rPr>
          <w:color w:val="000000"/>
        </w:rPr>
        <w:t>придбанням ним акцій, а також іншого потенційного доходу і майна загалом.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 xml:space="preserve">Стосовно наведених питань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Д.В. надано усні та письмові </w:t>
      </w:r>
      <w:r w:rsidR="00FE3CB1">
        <w:rPr>
          <w:color w:val="000000"/>
        </w:rPr>
        <w:t xml:space="preserve">                   </w:t>
      </w:r>
      <w:r>
        <w:rPr>
          <w:color w:val="000000"/>
        </w:rPr>
        <w:t>пояснення, з яких у поєднанні з іншими наявними документами та матеріалами вбачається таке.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 xml:space="preserve">Кандидат працює адвокатом та займається адвокатською діяльністю з </w:t>
      </w:r>
      <w:r w:rsidR="00FE3CB1">
        <w:rPr>
          <w:color w:val="000000"/>
        </w:rPr>
        <w:t xml:space="preserve">                    </w:t>
      </w:r>
      <w:r>
        <w:rPr>
          <w:color w:val="000000"/>
        </w:rPr>
        <w:t>2008 року.</w:t>
      </w:r>
    </w:p>
    <w:p w:rsidR="00131F55" w:rsidRDefault="00131F55" w:rsidP="00131F55">
      <w:pPr>
        <w:pStyle w:val="2"/>
        <w:shd w:val="clear" w:color="auto" w:fill="auto"/>
        <w:spacing w:before="0" w:after="0" w:line="307" w:lineRule="exact"/>
        <w:ind w:left="20" w:right="20" w:firstLine="720"/>
      </w:pPr>
      <w:r>
        <w:rPr>
          <w:color w:val="000000"/>
        </w:rPr>
        <w:t xml:space="preserve">Протягом двох з половиною років, до </w:t>
      </w:r>
      <w:r w:rsidR="00FE3CB1">
        <w:rPr>
          <w:color w:val="000000"/>
        </w:rPr>
        <w:t>30</w:t>
      </w:r>
      <w:r>
        <w:rPr>
          <w:color w:val="000000"/>
        </w:rPr>
        <w:t xml:space="preserve"> червня 2016 року вона також займалася підприємницькою діяльністю, пов’язаною із продажем пасти (макаронних виробів). Її дохід за 2014 і 2015 роки дещо перебільшував 300 000 грн. З липня 2016 року до 25 квітня 2017 року вона займалася адвокатською діяльністю, але відповідно до її пояснень не отримувала від неї жодного доходу. </w:t>
      </w:r>
      <w:r w:rsidR="00FE3CB1">
        <w:rPr>
          <w:color w:val="000000"/>
        </w:rPr>
        <w:t xml:space="preserve">        </w:t>
      </w:r>
      <w:r>
        <w:rPr>
          <w:color w:val="000000"/>
        </w:rPr>
        <w:t>Із серпня 2017 року вона проживає в Італії.</w:t>
      </w:r>
    </w:p>
    <w:p w:rsidR="00131F55" w:rsidRDefault="00131F55" w:rsidP="008D71C9">
      <w:pPr>
        <w:pStyle w:val="2"/>
        <w:shd w:val="clear" w:color="auto" w:fill="auto"/>
        <w:spacing w:before="0" w:after="0" w:line="307" w:lineRule="exact"/>
        <w:ind w:left="20" w:firstLine="720"/>
      </w:pPr>
      <w:r>
        <w:rPr>
          <w:color w:val="000000"/>
        </w:rPr>
        <w:t>Єдиним джерелом доходу кандидата та її сім’ї були, за її словами, продаж</w:t>
      </w:r>
      <w:r w:rsidR="008D71C9">
        <w:t xml:space="preserve">      і </w:t>
      </w:r>
      <w:r>
        <w:rPr>
          <w:color w:val="000000"/>
        </w:rPr>
        <w:t xml:space="preserve">купівля акцій її чоловіком. Вона також зазначала, що її чоловік займається </w:t>
      </w:r>
      <w:proofErr w:type="spellStart"/>
      <w:r>
        <w:rPr>
          <w:color w:val="000000"/>
        </w:rPr>
        <w:t>трейдинговою</w:t>
      </w:r>
      <w:proofErr w:type="spellEnd"/>
      <w:r>
        <w:rPr>
          <w:color w:val="000000"/>
        </w:rPr>
        <w:t xml:space="preserve"> діяльністю протягом тривалого періоду часу і має заощадження, </w:t>
      </w:r>
      <w:r w:rsidR="008D71C9">
        <w:rPr>
          <w:color w:val="000000"/>
        </w:rPr>
        <w:t xml:space="preserve">                    </w:t>
      </w:r>
      <w:r>
        <w:rPr>
          <w:color w:val="000000"/>
        </w:rPr>
        <w:t>на які вони можуть жити, навіть якщо якийсь рік не приносить доходу.</w:t>
      </w:r>
    </w:p>
    <w:p w:rsidR="00C05356" w:rsidRDefault="00131F55" w:rsidP="00131F55">
      <w:pPr>
        <w:pStyle w:val="2"/>
        <w:shd w:val="clear" w:color="auto" w:fill="auto"/>
        <w:spacing w:before="0" w:after="306" w:line="240" w:lineRule="auto"/>
        <w:ind w:left="23" w:firstLine="686"/>
        <w:rPr>
          <w:color w:val="000000"/>
        </w:rPr>
      </w:pPr>
      <w:r>
        <w:rPr>
          <w:color w:val="000000"/>
        </w:rPr>
        <w:t>Водночас, відповідно до пояснень кандидатки, вбачається, що у неї наявні заощадження в розмірі 6000 доларів С</w:t>
      </w:r>
      <w:r w:rsidR="00DB6613">
        <w:rPr>
          <w:color w:val="000000"/>
        </w:rPr>
        <w:t>Ш</w:t>
      </w:r>
      <w:r>
        <w:rPr>
          <w:color w:val="000000"/>
        </w:rPr>
        <w:t>А, які вона зібрала протягом усього свого життя, а не лише в 2017 році.</w:t>
      </w:r>
    </w:p>
    <w:p w:rsidR="00C05356" w:rsidRDefault="00C05356">
      <w:pPr>
        <w:widowControl/>
        <w:spacing w:after="200" w:line="276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>
        <w:br w:type="page"/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rPr>
          <w:color w:val="000000"/>
        </w:rPr>
        <w:lastRenderedPageBreak/>
        <w:t>Водночас, відповідно до пояснень кандидатки, вбачається, що у неї наявні заощадження в розмірі 6000 доларів США, які вона зібрала протягом усього свого життя, а не лише в 2017 році.</w:t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rPr>
          <w:color w:val="000000"/>
        </w:rPr>
        <w:t xml:space="preserve">Під час спеціального спільного засідання кандидат не надала задовільних пояснень і підтверджувальних документів. Пояснення кандидата щодо </w:t>
      </w:r>
      <w:r w:rsidR="00595E1A">
        <w:rPr>
          <w:color w:val="000000"/>
        </w:rPr>
        <w:t xml:space="preserve">                    </w:t>
      </w:r>
      <w:r>
        <w:rPr>
          <w:color w:val="000000"/>
        </w:rPr>
        <w:t xml:space="preserve">відсутності доходу в 2017 році і щодо фінансового становища її чоловіка у тому </w:t>
      </w:r>
      <w:r w:rsidR="00595E1A">
        <w:rPr>
          <w:color w:val="000000"/>
        </w:rPr>
        <w:t xml:space="preserve">          </w:t>
      </w:r>
      <w:r>
        <w:rPr>
          <w:color w:val="000000"/>
        </w:rPr>
        <w:t xml:space="preserve">ж році, зокрема щодо продажу і купівлі акцій, не відображення його </w:t>
      </w:r>
      <w:r w:rsidR="00595E1A">
        <w:rPr>
          <w:color w:val="000000"/>
        </w:rPr>
        <w:t xml:space="preserve">                     </w:t>
      </w:r>
      <w:r>
        <w:rPr>
          <w:color w:val="000000"/>
        </w:rPr>
        <w:t>фінансового становища, зокрема іншого потенційного доходу і майна загалом, були дуже нечіткими.</w:t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rPr>
          <w:color w:val="000000"/>
        </w:rPr>
        <w:t xml:space="preserve">Пояснення також не відповідали природі </w:t>
      </w:r>
      <w:proofErr w:type="spellStart"/>
      <w:r>
        <w:rPr>
          <w:color w:val="000000"/>
        </w:rPr>
        <w:t>трейдингової</w:t>
      </w:r>
      <w:proofErr w:type="spellEnd"/>
      <w:r>
        <w:rPr>
          <w:color w:val="000000"/>
        </w:rPr>
        <w:t xml:space="preserve"> діяльності та виникнення доходу від неї, зокрема в частині ототожнення доходу з курсовою різницею вартості акцій за підсумками року. Додатково, кандидат не надала документи від компетентних органів Італійської Республіки, які б відображали достовірну інформацію про доходи її чоловіка та сплачені з них податки у 2017 році.</w:t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rPr>
          <w:color w:val="000000"/>
        </w:rPr>
        <w:t xml:space="preserve">Крім того, продемонстроване кандидатом під час спеціального спільного засідання незнання правового статусу та відмінностей у повноваженнях таких органів, як Національне антикорупційне бюро України та Національне </w:t>
      </w:r>
      <w:r w:rsidR="00ED2C06">
        <w:rPr>
          <w:color w:val="000000"/>
        </w:rPr>
        <w:t xml:space="preserve">             </w:t>
      </w:r>
      <w:r>
        <w:rPr>
          <w:color w:val="000000"/>
        </w:rPr>
        <w:t>агентство з питань запобігання корупції, дає підстави для висновку про недостатність знань та практичних навичок у кандидата для розгляду справ, віднесених до підсудності Вищого антикорупційного суду.</w:t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rPr>
          <w:color w:val="000000"/>
        </w:rPr>
        <w:t>За результатами спеціального спільного засідання після заслуховування доповідача - члена Ради, кандидата на посаду судді, дослідження інформаційної записки про кандидата, наданих нею усних та письмових пояснень, інших обставин, обговорених під час засідання, у чле</w:t>
      </w:r>
      <w:r w:rsidR="004C54B5">
        <w:rPr>
          <w:color w:val="000000"/>
        </w:rPr>
        <w:t>нів Комісії та Ради лишилися обґрунтовані</w:t>
      </w:r>
      <w:r>
        <w:rPr>
          <w:color w:val="000000"/>
        </w:rPr>
        <w:t xml:space="preserve"> сумніви щодо відповідності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Д.В. критеріям, передбаченим частиною четвертою статті 8 Закону України «Про Вищий антикорупційний </w:t>
      </w:r>
      <w:r w:rsidR="006817DE">
        <w:rPr>
          <w:color w:val="000000"/>
        </w:rPr>
        <w:t xml:space="preserve">          </w:t>
      </w:r>
      <w:r>
        <w:rPr>
          <w:color w:val="000000"/>
        </w:rPr>
        <w:t>суд».</w:t>
      </w:r>
    </w:p>
    <w:p w:rsidR="00C05356" w:rsidRDefault="00C05356" w:rsidP="004C54B5">
      <w:pPr>
        <w:pStyle w:val="2"/>
        <w:shd w:val="clear" w:color="auto" w:fill="auto"/>
        <w:tabs>
          <w:tab w:val="left" w:pos="8459"/>
        </w:tabs>
        <w:spacing w:before="0" w:after="0" w:line="307" w:lineRule="exact"/>
        <w:ind w:left="40" w:right="20" w:firstLine="700"/>
      </w:pPr>
      <w:r>
        <w:rPr>
          <w:color w:val="000000"/>
        </w:rPr>
        <w:t xml:space="preserve">Ураховуючи викладене, у відповідності до вимог підпункту 4.11.10 </w:t>
      </w:r>
      <w:r w:rsidR="004C54B5">
        <w:rPr>
          <w:color w:val="000000"/>
        </w:rPr>
        <w:t xml:space="preserve">                 </w:t>
      </w:r>
      <w:r>
        <w:rPr>
          <w:color w:val="000000"/>
        </w:rPr>
        <w:t>пункту 4.11 розділу IV Регламенту на голосування членів Комісії та Ради винесено</w:t>
      </w:r>
      <w:r>
        <w:rPr>
          <w:color w:val="000000"/>
        </w:rPr>
        <w:tab/>
      </w:r>
      <w:r w:rsidR="004C54B5">
        <w:rPr>
          <w:color w:val="000000"/>
        </w:rPr>
        <w:t xml:space="preserve">   </w:t>
      </w:r>
      <w:r>
        <w:rPr>
          <w:color w:val="000000"/>
        </w:rPr>
        <w:t>питання</w:t>
      </w:r>
      <w:r w:rsidR="004C54B5">
        <w:t xml:space="preserve"> </w:t>
      </w:r>
      <w:r>
        <w:rPr>
          <w:color w:val="000000"/>
        </w:rPr>
        <w:t xml:space="preserve">«Чи відповідає кандидат критеріям, передбаченим частиною четвертою статті </w:t>
      </w:r>
      <w:r w:rsidR="00A51F65">
        <w:rPr>
          <w:color w:val="000000"/>
        </w:rPr>
        <w:t xml:space="preserve">                          </w:t>
      </w:r>
      <w:r>
        <w:rPr>
          <w:color w:val="000000"/>
        </w:rPr>
        <w:t>8 Закону України «Про Вищий антикорупційний суд»?».</w:t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700"/>
      </w:pPr>
      <w:r>
        <w:rPr>
          <w:color w:val="000000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Діани Володимирівни критеріям, визначеним статтею 8 Закону України «Про Вищий антикорупційний суд», не набрало установлену цією статтею кількість голосів.</w:t>
      </w:r>
    </w:p>
    <w:p w:rsidR="00C05356" w:rsidRDefault="00C05356" w:rsidP="00C05356">
      <w:pPr>
        <w:pStyle w:val="2"/>
        <w:shd w:val="clear" w:color="auto" w:fill="auto"/>
        <w:spacing w:before="0" w:after="0" w:line="307" w:lineRule="exact"/>
        <w:ind w:left="40" w:right="20" w:firstLine="0"/>
      </w:pPr>
      <w:r>
        <w:rPr>
          <w:color w:val="000000"/>
        </w:rPr>
        <w:t xml:space="preserve">У зв’язку з цим кандидат має бути визнаний таким, що припинив участь в оголошеному Комісією 02 серпня 2018 року конкурсі на посаду </w:t>
      </w:r>
      <w:r w:rsidRPr="00CC2D79">
        <w:rPr>
          <w:rStyle w:val="115pt"/>
          <w:b w:val="0"/>
          <w:sz w:val="27"/>
          <w:szCs w:val="27"/>
        </w:rPr>
        <w:t>су</w:t>
      </w:r>
      <w:r w:rsidRPr="00CC2D79">
        <w:rPr>
          <w:rStyle w:val="115pt"/>
          <w:rFonts w:eastAsia="Courier New"/>
          <w:b w:val="0"/>
          <w:sz w:val="27"/>
          <w:szCs w:val="27"/>
        </w:rPr>
        <w:t>дді</w:t>
      </w:r>
      <w:r>
        <w:rPr>
          <w:rStyle w:val="115pt"/>
        </w:rPr>
        <w:t xml:space="preserve"> </w:t>
      </w:r>
      <w:r>
        <w:rPr>
          <w:color w:val="000000"/>
        </w:rPr>
        <w:t>Вищого антикорупційного суду.</w:t>
      </w:r>
    </w:p>
    <w:p w:rsidR="00286A87" w:rsidRDefault="00C05356" w:rsidP="00C05356">
      <w:pPr>
        <w:pStyle w:val="2"/>
        <w:shd w:val="clear" w:color="auto" w:fill="auto"/>
        <w:spacing w:before="0" w:after="306" w:line="240" w:lineRule="auto"/>
        <w:ind w:left="23" w:firstLine="686"/>
        <w:rPr>
          <w:color w:val="000000"/>
        </w:rPr>
      </w:pPr>
      <w:r>
        <w:rPr>
          <w:color w:val="000000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286A87" w:rsidRDefault="00286A87">
      <w:pPr>
        <w:widowControl/>
        <w:spacing w:after="200" w:line="276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>
        <w:br w:type="page"/>
      </w:r>
    </w:p>
    <w:p w:rsidR="00286A87" w:rsidRDefault="00286A87" w:rsidP="00286A87">
      <w:pPr>
        <w:pStyle w:val="2"/>
        <w:shd w:val="clear" w:color="auto" w:fill="auto"/>
        <w:spacing w:before="0" w:after="257" w:line="270" w:lineRule="exact"/>
        <w:ind w:left="60" w:firstLine="0"/>
        <w:jc w:val="center"/>
      </w:pPr>
      <w:r>
        <w:rPr>
          <w:color w:val="000000"/>
        </w:rPr>
        <w:lastRenderedPageBreak/>
        <w:t>вирішили:</w:t>
      </w:r>
    </w:p>
    <w:p w:rsidR="00286A87" w:rsidRDefault="00286A87" w:rsidP="00286A87">
      <w:pPr>
        <w:pStyle w:val="2"/>
        <w:shd w:val="clear" w:color="auto" w:fill="auto"/>
        <w:spacing w:before="0" w:after="0" w:line="307" w:lineRule="exact"/>
        <w:ind w:right="20" w:firstLine="700"/>
      </w:pPr>
      <w:r>
        <w:rPr>
          <w:color w:val="000000"/>
        </w:rPr>
        <w:t xml:space="preserve">Рішення про те, що кандидат на посаду судді Вищого антикорупційного суду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Діана Володимирівна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7F4D8F" w:rsidRDefault="00286A87" w:rsidP="00286A87">
      <w:pPr>
        <w:pStyle w:val="2"/>
        <w:shd w:val="clear" w:color="auto" w:fill="auto"/>
        <w:spacing w:before="0" w:after="0" w:line="307" w:lineRule="exact"/>
        <w:ind w:right="20" w:firstLine="700"/>
      </w:pPr>
      <w:r>
        <w:rPr>
          <w:color w:val="000000"/>
        </w:rPr>
        <w:t xml:space="preserve">Визнати кандидата на посаду судді Вищого антикорупційного суду </w:t>
      </w:r>
      <w:proofErr w:type="spellStart"/>
      <w:r>
        <w:rPr>
          <w:color w:val="000000"/>
        </w:rPr>
        <w:t>Заніні</w:t>
      </w:r>
      <w:proofErr w:type="spellEnd"/>
      <w:r>
        <w:rPr>
          <w:color w:val="000000"/>
        </w:rPr>
        <w:t xml:space="preserve"> Діану Володимирівну такою, що припинила участь в оголошеному Комісією</w:t>
      </w:r>
      <w:r>
        <w:t xml:space="preserve">                 02 </w:t>
      </w:r>
      <w:r>
        <w:rPr>
          <w:color w:val="000000"/>
        </w:rPr>
        <w:t>серпня 2018 року конкурсі на посаду судді Вищого антикорупційного суду.</w:t>
      </w:r>
    </w:p>
    <w:p w:rsidR="00CF3777" w:rsidRDefault="00CF3777" w:rsidP="00734843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6923C2" w:rsidRPr="002E5F4B" w:rsidRDefault="006923C2" w:rsidP="006923C2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Головуючий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>Голова</w:t>
      </w:r>
    </w:p>
    <w:p w:rsidR="006923C2" w:rsidRPr="002E5F4B" w:rsidRDefault="006923C2" w:rsidP="006923C2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6923C2" w:rsidRPr="002E5F4B" w:rsidRDefault="006923C2" w:rsidP="006923C2">
      <w:pPr>
        <w:spacing w:before="20" w:afterLines="20" w:after="48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С.Ю. Козьяков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  <w:r w:rsidRPr="002E5F4B">
        <w:rPr>
          <w:rFonts w:ascii="Times New Roman" w:eastAsia="Times New Roman" w:hAnsi="Times New Roman"/>
          <w:sz w:val="27"/>
          <w:szCs w:val="27"/>
        </w:rPr>
        <w:t xml:space="preserve">сер Е.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Хупер</w:t>
      </w:r>
      <w:proofErr w:type="spellEnd"/>
    </w:p>
    <w:p w:rsidR="006923C2" w:rsidRPr="002E5F4B" w:rsidRDefault="006923C2" w:rsidP="006923C2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6923C2" w:rsidRPr="002E5F4B" w:rsidRDefault="006923C2" w:rsidP="006923C2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6923C2" w:rsidRPr="002E5F4B" w:rsidRDefault="006923C2" w:rsidP="006923C2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 Члени </w:t>
      </w:r>
      <w:r w:rsidR="003D6E7A">
        <w:rPr>
          <w:rFonts w:ascii="Times New Roman" w:eastAsia="Times New Roman" w:hAnsi="Times New Roman"/>
          <w:sz w:val="27"/>
          <w:szCs w:val="27"/>
        </w:rPr>
        <w:t>ГРМЕ</w:t>
      </w:r>
      <w:r w:rsidRPr="002E5F4B">
        <w:rPr>
          <w:rFonts w:ascii="Times New Roman" w:eastAsia="Times New Roman" w:hAnsi="Times New Roman"/>
          <w:sz w:val="27"/>
          <w:szCs w:val="27"/>
        </w:rPr>
        <w:t>:</w:t>
      </w:r>
    </w:p>
    <w:p w:rsidR="006923C2" w:rsidRPr="002E5F4B" w:rsidRDefault="006923C2" w:rsidP="006923C2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6923C2" w:rsidRPr="002E5F4B" w:rsidRDefault="006923C2" w:rsidP="006923C2">
      <w:pPr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6923C2" w:rsidRPr="002E5F4B" w:rsidRDefault="006923C2" w:rsidP="006923C2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В.І. Бутенко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А.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Гутаускас</w:t>
      </w:r>
      <w:proofErr w:type="spellEnd"/>
    </w:p>
    <w:p w:rsidR="006923C2" w:rsidRPr="002E5F4B" w:rsidRDefault="006923C2" w:rsidP="006923C2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А.В. Василенко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Ф.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Денкер</w:t>
      </w:r>
      <w:proofErr w:type="spellEnd"/>
    </w:p>
    <w:p w:rsidR="006923C2" w:rsidRPr="002E5F4B" w:rsidRDefault="006923C2" w:rsidP="006923C2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Т.Ф. Весельська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Т.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Зажечни</w:t>
      </w:r>
      <w:proofErr w:type="spellEnd"/>
    </w:p>
    <w:p w:rsidR="006923C2" w:rsidRPr="002E5F4B" w:rsidRDefault="006923C2" w:rsidP="006923C2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С.В. Гладій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М.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Лазарова-Трайковська</w:t>
      </w:r>
      <w:proofErr w:type="spellEnd"/>
    </w:p>
    <w:p w:rsidR="006923C2" w:rsidRPr="002E5F4B" w:rsidRDefault="006923C2" w:rsidP="006923C2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 xml:space="preserve">А.О. Заріцька </w:t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</w:r>
      <w:r w:rsidRPr="002E5F4B">
        <w:rPr>
          <w:rFonts w:ascii="Times New Roman" w:eastAsia="Times New Roman" w:hAnsi="Times New Roman"/>
          <w:sz w:val="27"/>
          <w:szCs w:val="27"/>
        </w:rPr>
        <w:tab/>
        <w:t xml:space="preserve">Л. </w:t>
      </w:r>
      <w:proofErr w:type="spellStart"/>
      <w:r w:rsidRPr="002E5F4B">
        <w:rPr>
          <w:rFonts w:ascii="Times New Roman" w:eastAsia="Times New Roman" w:hAnsi="Times New Roman"/>
          <w:sz w:val="27"/>
          <w:szCs w:val="27"/>
        </w:rPr>
        <w:t>Харріс</w:t>
      </w:r>
      <w:proofErr w:type="spellEnd"/>
    </w:p>
    <w:p w:rsidR="006923C2" w:rsidRPr="002E5F4B" w:rsidRDefault="006923C2" w:rsidP="006923C2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А.Г. Козлов</w:t>
      </w:r>
    </w:p>
    <w:p w:rsidR="006923C2" w:rsidRPr="002E5F4B" w:rsidRDefault="006923C2" w:rsidP="00060489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П.С. Луцюк</w:t>
      </w:r>
    </w:p>
    <w:p w:rsidR="006923C2" w:rsidRPr="002E5F4B" w:rsidRDefault="006923C2" w:rsidP="00060489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bookmarkStart w:id="1" w:name="_GoBack"/>
      <w:bookmarkEnd w:id="1"/>
      <w:r w:rsidRPr="002E5F4B">
        <w:rPr>
          <w:rFonts w:ascii="Times New Roman" w:eastAsia="Times New Roman" w:hAnsi="Times New Roman"/>
          <w:sz w:val="27"/>
          <w:szCs w:val="27"/>
        </w:rPr>
        <w:t>М.І. Мішин</w:t>
      </w:r>
    </w:p>
    <w:p w:rsidR="006923C2" w:rsidRPr="002E5F4B" w:rsidRDefault="006923C2" w:rsidP="00060489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С.М. Прилипко</w:t>
      </w:r>
    </w:p>
    <w:p w:rsidR="006923C2" w:rsidRPr="002E5F4B" w:rsidRDefault="006923C2" w:rsidP="00060489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В.Є. Устименко</w:t>
      </w:r>
    </w:p>
    <w:p w:rsidR="006923C2" w:rsidRPr="002E5F4B" w:rsidRDefault="006923C2" w:rsidP="00060489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Т.С. Шилова</w:t>
      </w:r>
    </w:p>
    <w:p w:rsidR="006923C2" w:rsidRPr="002E5F4B" w:rsidRDefault="006923C2" w:rsidP="00060489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2E5F4B">
        <w:rPr>
          <w:rFonts w:ascii="Times New Roman" w:eastAsia="Times New Roman" w:hAnsi="Times New Roman"/>
          <w:sz w:val="27"/>
          <w:szCs w:val="27"/>
        </w:rPr>
        <w:t>С.О. Щотка</w:t>
      </w:r>
    </w:p>
    <w:p w:rsidR="006923C2" w:rsidRPr="00734843" w:rsidRDefault="006923C2" w:rsidP="006923C2">
      <w:pPr>
        <w:rPr>
          <w:rFonts w:ascii="Times New Roman" w:hAnsi="Times New Roman" w:cs="Times New Roman"/>
          <w:sz w:val="27"/>
          <w:szCs w:val="27"/>
        </w:rPr>
      </w:pPr>
    </w:p>
    <w:sectPr w:rsidR="006923C2" w:rsidRPr="00734843" w:rsidSect="00131F5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71" w:rsidRDefault="00784471" w:rsidP="00131F55">
      <w:r>
        <w:separator/>
      </w:r>
    </w:p>
  </w:endnote>
  <w:endnote w:type="continuationSeparator" w:id="0">
    <w:p w:rsidR="00784471" w:rsidRDefault="00784471" w:rsidP="0013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71" w:rsidRDefault="00784471" w:rsidP="00131F55">
      <w:r>
        <w:separator/>
      </w:r>
    </w:p>
  </w:footnote>
  <w:footnote w:type="continuationSeparator" w:id="0">
    <w:p w:rsidR="00784471" w:rsidRDefault="00784471" w:rsidP="0013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567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31F55" w:rsidRPr="005B57D1" w:rsidRDefault="00131F55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B57D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B57D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B57D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32AF" w:rsidRPr="003632A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B57D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31F55" w:rsidRDefault="00131F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D0"/>
    <w:rsid w:val="00060489"/>
    <w:rsid w:val="00131F55"/>
    <w:rsid w:val="001F42D0"/>
    <w:rsid w:val="00286A87"/>
    <w:rsid w:val="002E5F4B"/>
    <w:rsid w:val="003632AF"/>
    <w:rsid w:val="003D6E7A"/>
    <w:rsid w:val="004C54B5"/>
    <w:rsid w:val="00595E1A"/>
    <w:rsid w:val="005B57D1"/>
    <w:rsid w:val="006817DE"/>
    <w:rsid w:val="006923C2"/>
    <w:rsid w:val="00734843"/>
    <w:rsid w:val="00784471"/>
    <w:rsid w:val="007F4D8F"/>
    <w:rsid w:val="008D71C9"/>
    <w:rsid w:val="00A51F65"/>
    <w:rsid w:val="00BB64AF"/>
    <w:rsid w:val="00BD1007"/>
    <w:rsid w:val="00C05356"/>
    <w:rsid w:val="00C60376"/>
    <w:rsid w:val="00CC2D79"/>
    <w:rsid w:val="00CF3777"/>
    <w:rsid w:val="00DB6613"/>
    <w:rsid w:val="00ED2C06"/>
    <w:rsid w:val="00FE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8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8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843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1">
    <w:name w:val="Заголовок №1_"/>
    <w:basedOn w:val="a0"/>
    <w:link w:val="10"/>
    <w:rsid w:val="00734843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734843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6"/>
      <w:szCs w:val="36"/>
      <w:lang w:eastAsia="en-US"/>
    </w:rPr>
  </w:style>
  <w:style w:type="character" w:customStyle="1" w:styleId="a5">
    <w:name w:val="Основной текст_"/>
    <w:basedOn w:val="a0"/>
    <w:link w:val="2"/>
    <w:rsid w:val="0073484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734843"/>
    <w:pPr>
      <w:shd w:val="clear" w:color="auto" w:fill="FFFFFF"/>
      <w:spacing w:before="360" w:after="360" w:line="0" w:lineRule="atLeast"/>
      <w:ind w:hanging="5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Колонтитул"/>
    <w:basedOn w:val="a0"/>
    <w:rsid w:val="007F4D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5"/>
    <w:rsid w:val="00131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styleId="a7">
    <w:name w:val="header"/>
    <w:basedOn w:val="a"/>
    <w:link w:val="a8"/>
    <w:uiPriority w:val="99"/>
    <w:unhideWhenUsed/>
    <w:rsid w:val="00131F5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F55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131F5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F55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customStyle="1" w:styleId="115pt">
    <w:name w:val="Основной текст + 11;5 pt;Полужирный"/>
    <w:basedOn w:val="a5"/>
    <w:rsid w:val="00C053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8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8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843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1">
    <w:name w:val="Заголовок №1_"/>
    <w:basedOn w:val="a0"/>
    <w:link w:val="10"/>
    <w:rsid w:val="00734843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734843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6"/>
      <w:szCs w:val="36"/>
      <w:lang w:eastAsia="en-US"/>
    </w:rPr>
  </w:style>
  <w:style w:type="character" w:customStyle="1" w:styleId="a5">
    <w:name w:val="Основной текст_"/>
    <w:basedOn w:val="a0"/>
    <w:link w:val="2"/>
    <w:rsid w:val="0073484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734843"/>
    <w:pPr>
      <w:shd w:val="clear" w:color="auto" w:fill="FFFFFF"/>
      <w:spacing w:before="360" w:after="360" w:line="0" w:lineRule="atLeast"/>
      <w:ind w:hanging="5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6">
    <w:name w:val="Колонтитул"/>
    <w:basedOn w:val="a0"/>
    <w:rsid w:val="007F4D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5"/>
    <w:rsid w:val="00131F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styleId="a7">
    <w:name w:val="header"/>
    <w:basedOn w:val="a"/>
    <w:link w:val="a8"/>
    <w:uiPriority w:val="99"/>
    <w:unhideWhenUsed/>
    <w:rsid w:val="00131F5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F55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unhideWhenUsed/>
    <w:rsid w:val="00131F5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F55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customStyle="1" w:styleId="115pt">
    <w:name w:val="Основной текст + 11;5 pt;Полужирный"/>
    <w:basedOn w:val="a5"/>
    <w:rsid w:val="00C053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1255</Words>
  <Characters>7160</Characters>
  <Application>Microsoft Office Word</Application>
  <DocSecurity>0</DocSecurity>
  <Lines>59</Lines>
  <Paragraphs>16</Paragraphs>
  <ScaleCrop>false</ScaleCrop>
  <Company/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Ірина Ігорівна</dc:creator>
  <cp:keywords/>
  <dc:description/>
  <cp:lastModifiedBy>Кириченко Ольга Іванівна</cp:lastModifiedBy>
  <cp:revision>30</cp:revision>
  <dcterms:created xsi:type="dcterms:W3CDTF">2020-09-14T10:25:00Z</dcterms:created>
  <dcterms:modified xsi:type="dcterms:W3CDTF">2020-09-17T12:54:00Z</dcterms:modified>
</cp:coreProperties>
</file>