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29C" w:rsidRDefault="004F18FD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33029C" w:rsidRDefault="0033029C">
      <w:pPr>
        <w:rPr>
          <w:sz w:val="2"/>
          <w:szCs w:val="2"/>
        </w:rPr>
      </w:pPr>
    </w:p>
    <w:p w:rsidR="0033029C" w:rsidRDefault="004F18FD" w:rsidP="00364CC2">
      <w:pPr>
        <w:pStyle w:val="10"/>
        <w:keepNext/>
        <w:keepLines/>
        <w:shd w:val="clear" w:color="auto" w:fill="auto"/>
        <w:spacing w:before="405" w:after="276" w:line="34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33029C" w:rsidRDefault="004F18FD" w:rsidP="00DF0A7B">
      <w:pPr>
        <w:pStyle w:val="2"/>
        <w:shd w:val="clear" w:color="auto" w:fill="auto"/>
        <w:spacing w:before="0" w:after="360" w:line="260" w:lineRule="exact"/>
        <w:ind w:left="40"/>
      </w:pPr>
      <w:r>
        <w:t>25 січня 2019 року</w:t>
      </w:r>
      <w:r w:rsidR="00364CC2">
        <w:t xml:space="preserve"> </w:t>
      </w:r>
      <w:r w:rsidR="00364CC2">
        <w:tab/>
      </w:r>
      <w:r w:rsidR="00364CC2">
        <w:tab/>
      </w:r>
      <w:r w:rsidR="00364CC2">
        <w:tab/>
      </w:r>
      <w:r w:rsidR="00364CC2">
        <w:tab/>
      </w:r>
      <w:r w:rsidR="00364CC2">
        <w:tab/>
      </w:r>
      <w:r w:rsidR="00364CC2">
        <w:tab/>
      </w:r>
      <w:r w:rsidR="00364CC2">
        <w:tab/>
      </w:r>
      <w:r w:rsidR="00364CC2">
        <w:tab/>
      </w:r>
      <w:r w:rsidR="00364CC2">
        <w:tab/>
        <w:t xml:space="preserve">    м. Київ</w:t>
      </w:r>
    </w:p>
    <w:p w:rsidR="00552CA8" w:rsidRPr="00552CA8" w:rsidRDefault="00552CA8" w:rsidP="00552CA8">
      <w:pPr>
        <w:pStyle w:val="2"/>
        <w:shd w:val="clear" w:color="auto" w:fill="auto"/>
        <w:spacing w:before="0" w:after="188" w:line="260" w:lineRule="exact"/>
        <w:ind w:left="40"/>
        <w:jc w:val="center"/>
        <w:rPr>
          <w:sz w:val="28"/>
          <w:szCs w:val="28"/>
        </w:rPr>
      </w:pPr>
      <w:r w:rsidRPr="00552CA8">
        <w:rPr>
          <w:spacing w:val="60"/>
          <w:sz w:val="28"/>
          <w:szCs w:val="28"/>
        </w:rPr>
        <w:t>РІШЕННЯ</w:t>
      </w:r>
      <w:r w:rsidRPr="00552CA8">
        <w:rPr>
          <w:sz w:val="28"/>
          <w:szCs w:val="28"/>
        </w:rPr>
        <w:t xml:space="preserve"> № </w:t>
      </w:r>
      <w:r w:rsidRPr="00552CA8">
        <w:rPr>
          <w:sz w:val="28"/>
          <w:szCs w:val="28"/>
          <w:u w:val="single"/>
        </w:rPr>
        <w:t>97/вс-19</w:t>
      </w:r>
    </w:p>
    <w:p w:rsidR="0033029C" w:rsidRDefault="0033029C">
      <w:pPr>
        <w:rPr>
          <w:sz w:val="2"/>
          <w:szCs w:val="2"/>
        </w:rPr>
      </w:pPr>
    </w:p>
    <w:p w:rsidR="0033029C" w:rsidRDefault="004F18FD">
      <w:pPr>
        <w:pStyle w:val="2"/>
        <w:shd w:val="clear" w:color="auto" w:fill="auto"/>
        <w:spacing w:before="0" w:after="0" w:line="677" w:lineRule="exact"/>
        <w:ind w:left="40"/>
      </w:pPr>
      <w:r>
        <w:t>Вища кваліфікаційна комісія суддів України у складі колегії:</w:t>
      </w:r>
    </w:p>
    <w:p w:rsidR="0033029C" w:rsidRDefault="004F18FD">
      <w:pPr>
        <w:pStyle w:val="2"/>
        <w:shd w:val="clear" w:color="auto" w:fill="auto"/>
        <w:spacing w:before="0" w:after="0" w:line="677" w:lineRule="exact"/>
        <w:ind w:left="40"/>
      </w:pPr>
      <w:r>
        <w:t>головуючого - Тітова Ю.Г.,</w:t>
      </w:r>
    </w:p>
    <w:p w:rsidR="0033029C" w:rsidRDefault="004F18FD">
      <w:pPr>
        <w:pStyle w:val="2"/>
        <w:shd w:val="clear" w:color="auto" w:fill="auto"/>
        <w:spacing w:before="0" w:after="0" w:line="677" w:lineRule="exact"/>
        <w:ind w:left="40"/>
      </w:pPr>
      <w:r>
        <w:t xml:space="preserve">членів Комісії: </w:t>
      </w:r>
      <w:r w:rsidRPr="009233BB">
        <w:t xml:space="preserve">Лукаша </w:t>
      </w:r>
      <w:r>
        <w:t>Т.В., Макарчука М.А.,</w:t>
      </w:r>
    </w:p>
    <w:p w:rsidR="0033029C" w:rsidRDefault="004F18FD" w:rsidP="009C4130">
      <w:pPr>
        <w:pStyle w:val="2"/>
        <w:shd w:val="clear" w:color="auto" w:fill="auto"/>
        <w:spacing w:after="0" w:line="322" w:lineRule="exact"/>
        <w:ind w:left="40" w:right="23"/>
      </w:pPr>
      <w:r>
        <w:t xml:space="preserve">розглянувши питання </w:t>
      </w:r>
      <w:r>
        <w:t xml:space="preserve">про проведення співбесіди за результатами дослідження </w:t>
      </w:r>
      <w:r w:rsidR="00DF0A7B">
        <w:t xml:space="preserve">                </w:t>
      </w:r>
      <w:r>
        <w:t xml:space="preserve">досьє кандидата Качур Роксолани Петрівни на зайняття вакантної посади судді Касаційного адміністративного суду у складі Верховного Суду у межах </w:t>
      </w:r>
      <w:r w:rsidR="00DF0A7B">
        <w:t xml:space="preserve">                     </w:t>
      </w:r>
      <w:r>
        <w:t>конкурсу, оголошеного Вищою кваліфікаційною комісією судді</w:t>
      </w:r>
      <w:r>
        <w:t>в України</w:t>
      </w:r>
      <w:r w:rsidR="00552CA8">
        <w:t xml:space="preserve"> </w:t>
      </w:r>
      <w:r w:rsidR="00DF0A7B">
        <w:t xml:space="preserve">                                   </w:t>
      </w:r>
      <w:r w:rsidR="00552CA8">
        <w:t xml:space="preserve">02 </w:t>
      </w:r>
      <w:r>
        <w:t>серпня 2018 року,</w:t>
      </w:r>
    </w:p>
    <w:p w:rsidR="0033029C" w:rsidRDefault="004F18FD" w:rsidP="009C4130">
      <w:pPr>
        <w:pStyle w:val="2"/>
        <w:shd w:val="clear" w:color="auto" w:fill="auto"/>
        <w:spacing w:after="241" w:line="260" w:lineRule="exact"/>
        <w:ind w:right="40"/>
        <w:jc w:val="center"/>
      </w:pPr>
      <w:r>
        <w:t>встановила:</w:t>
      </w:r>
    </w:p>
    <w:p w:rsidR="0033029C" w:rsidRDefault="004F18FD">
      <w:pPr>
        <w:pStyle w:val="2"/>
        <w:shd w:val="clear" w:color="auto" w:fill="auto"/>
        <w:spacing w:before="0" w:after="0" w:line="336" w:lineRule="exact"/>
        <w:ind w:left="40" w:right="20" w:firstLine="700"/>
      </w:pPr>
      <w:r>
        <w:t xml:space="preserve">Рішенням Комісії від 02 серпня 2018 року № 185/зп-18 оголошено </w:t>
      </w:r>
      <w:r w:rsidR="00C57DE2">
        <w:t xml:space="preserve">                             </w:t>
      </w:r>
      <w:r>
        <w:t xml:space="preserve">конкурс на зайняття 78 вакантних посад суддів касаційних судів у складі </w:t>
      </w:r>
      <w:r w:rsidR="00C57DE2">
        <w:t xml:space="preserve">                </w:t>
      </w:r>
      <w:r>
        <w:t>Верховного Суду:</w:t>
      </w:r>
    </w:p>
    <w:p w:rsidR="0033029C" w:rsidRDefault="004F18FD">
      <w:pPr>
        <w:pStyle w:val="2"/>
        <w:numPr>
          <w:ilvl w:val="0"/>
          <w:numId w:val="2"/>
        </w:numPr>
        <w:shd w:val="clear" w:color="auto" w:fill="auto"/>
        <w:tabs>
          <w:tab w:val="left" w:pos="894"/>
        </w:tabs>
        <w:spacing w:before="0" w:after="0" w:line="336" w:lineRule="exact"/>
        <w:ind w:left="40" w:firstLine="700"/>
      </w:pPr>
      <w:r>
        <w:t>у Касаційному адміністративному суді - 26 посад;</w:t>
      </w:r>
    </w:p>
    <w:p w:rsidR="0033029C" w:rsidRDefault="004F18FD">
      <w:pPr>
        <w:pStyle w:val="2"/>
        <w:numPr>
          <w:ilvl w:val="0"/>
          <w:numId w:val="2"/>
        </w:numPr>
        <w:shd w:val="clear" w:color="auto" w:fill="auto"/>
        <w:tabs>
          <w:tab w:val="left" w:pos="894"/>
        </w:tabs>
        <w:spacing w:before="0" w:after="0" w:line="336" w:lineRule="exact"/>
        <w:ind w:left="40" w:firstLine="700"/>
      </w:pPr>
      <w:r>
        <w:t>у Касаційному г</w:t>
      </w:r>
      <w:r>
        <w:t>осподарському суді - 16 посад;</w:t>
      </w:r>
    </w:p>
    <w:p w:rsidR="0033029C" w:rsidRDefault="004F18FD">
      <w:pPr>
        <w:pStyle w:val="2"/>
        <w:numPr>
          <w:ilvl w:val="0"/>
          <w:numId w:val="2"/>
        </w:numPr>
        <w:shd w:val="clear" w:color="auto" w:fill="auto"/>
        <w:tabs>
          <w:tab w:val="left" w:pos="894"/>
        </w:tabs>
        <w:spacing w:before="0" w:after="0" w:line="336" w:lineRule="exact"/>
        <w:ind w:left="40" w:firstLine="700"/>
      </w:pPr>
      <w:r>
        <w:t>у Касаційному кримінальному суді - 13 посад;</w:t>
      </w:r>
    </w:p>
    <w:p w:rsidR="0033029C" w:rsidRDefault="004F18FD">
      <w:pPr>
        <w:pStyle w:val="2"/>
        <w:numPr>
          <w:ilvl w:val="0"/>
          <w:numId w:val="2"/>
        </w:numPr>
        <w:shd w:val="clear" w:color="auto" w:fill="auto"/>
        <w:tabs>
          <w:tab w:val="left" w:pos="894"/>
        </w:tabs>
        <w:spacing w:before="0" w:after="0" w:line="336" w:lineRule="exact"/>
        <w:ind w:left="40" w:firstLine="700"/>
      </w:pPr>
      <w:r>
        <w:t>у Касаційному цивільному суді - 23 посади.</w:t>
      </w:r>
    </w:p>
    <w:p w:rsidR="0033029C" w:rsidRDefault="004F18FD">
      <w:pPr>
        <w:pStyle w:val="2"/>
        <w:shd w:val="clear" w:color="auto" w:fill="auto"/>
        <w:spacing w:before="0" w:after="0" w:line="336" w:lineRule="exact"/>
        <w:ind w:left="40" w:right="20" w:firstLine="700"/>
      </w:pPr>
      <w:r>
        <w:t xml:space="preserve">Качур Роксолана Петрівна 14 вересня 2018 року звернулася до Комісії із </w:t>
      </w:r>
      <w:r w:rsidR="00C57DE2">
        <w:t xml:space="preserve">         </w:t>
      </w:r>
      <w:r>
        <w:t>заявою про проведення стосовно неї кваліфікаційного оцінювання для</w:t>
      </w:r>
      <w:r>
        <w:t xml:space="preserve"> </w:t>
      </w:r>
      <w:r w:rsidR="00C57DE2">
        <w:t xml:space="preserve">                     </w:t>
      </w:r>
      <w:r>
        <w:t xml:space="preserve">підтвердження здатності здійснювати правосуддя в Касаційному </w:t>
      </w:r>
      <w:r w:rsidR="00C57DE2">
        <w:t xml:space="preserve">                      </w:t>
      </w:r>
      <w:r>
        <w:t>адміністративному суді у складі Верховного Суду.</w:t>
      </w:r>
    </w:p>
    <w:p w:rsidR="0033029C" w:rsidRDefault="004F18FD">
      <w:pPr>
        <w:pStyle w:val="2"/>
        <w:shd w:val="clear" w:color="auto" w:fill="auto"/>
        <w:spacing w:before="0" w:after="0" w:line="336" w:lineRule="exact"/>
        <w:ind w:left="40" w:right="20" w:firstLine="700"/>
      </w:pPr>
      <w:r>
        <w:t xml:space="preserve">Комісією 08 жовтня 2018 року ухвалено рішення № 82/вс-18, зокрема, про допуск Качур Р.П. до проходження кваліфікаційного оцінювання для участі у </w:t>
      </w:r>
      <w:r>
        <w:t xml:space="preserve">конкурсі на посади суддів Касаційного адміністративного суду у складі </w:t>
      </w:r>
      <w:r w:rsidR="00C57DE2">
        <w:t xml:space="preserve">                     </w:t>
      </w:r>
      <w:r>
        <w:t>Верховного Суду.</w:t>
      </w:r>
    </w:p>
    <w:p w:rsidR="0033029C" w:rsidRDefault="004F18FD">
      <w:pPr>
        <w:pStyle w:val="2"/>
        <w:shd w:val="clear" w:color="auto" w:fill="auto"/>
        <w:spacing w:before="0" w:after="0" w:line="336" w:lineRule="exact"/>
        <w:ind w:left="40" w:right="20" w:firstLine="700"/>
      </w:pPr>
      <w:r>
        <w:t xml:space="preserve">Рішенням Комісії від 18 жовтня 2018 року № 231/зп-18 призначено кваліфікаційне оцінювання у межах конкурсу на зайняття 26 вакантних посад </w:t>
      </w:r>
      <w:r w:rsidR="00C57DE2">
        <w:t xml:space="preserve">                      </w:t>
      </w:r>
      <w:r>
        <w:t>суддів Касаційного адміністрати</w:t>
      </w:r>
      <w:r>
        <w:t xml:space="preserve">вного суду у складі Верховного Суду </w:t>
      </w:r>
      <w:r w:rsidR="00C57DE2">
        <w:t xml:space="preserve">                                      </w:t>
      </w:r>
      <w:r>
        <w:t>157 кандидатів, зокрема Качур Р.П.</w:t>
      </w:r>
      <w:r>
        <w:br w:type="page"/>
      </w:r>
    </w:p>
    <w:p w:rsidR="0033029C" w:rsidRDefault="004F18FD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lastRenderedPageBreak/>
        <w:t xml:space="preserve">Положеннями статті 83 Закону України «Про судоустрій і статус суддів» </w:t>
      </w:r>
      <w:r w:rsidR="0099611F">
        <w:t xml:space="preserve">                     </w:t>
      </w:r>
      <w:r>
        <w:t xml:space="preserve">(далі - Закон) закріплено, що кваліфікаційне оцінювання проводиться Вищою кваліфікаційною комісією суддів України </w:t>
      </w:r>
      <w:r>
        <w:t>з метою визначення здатності судді (кандидата на посаду судді) здійснювати правосуддя у відповідному суді за визначеними критеріями. Такими критеріями є: компетентність (професійна, особиста, соціальна), професійна етика та доброчесність.</w:t>
      </w:r>
    </w:p>
    <w:p w:rsidR="0033029C" w:rsidRDefault="004F18FD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t>Качур Р.П. 12 лис</w:t>
      </w:r>
      <w:r>
        <w:t xml:space="preserve">топада 2018 року склала анонімне письмове тестування, </w:t>
      </w:r>
      <w:r w:rsidR="0099611F">
        <w:t xml:space="preserve">                  </w:t>
      </w:r>
      <w:r>
        <w:t xml:space="preserve">за результатами якого набрала 75 балів, і згідно з рішенням Комісії </w:t>
      </w:r>
      <w:r w:rsidR="0099611F">
        <w:t xml:space="preserve">                                           </w:t>
      </w:r>
      <w:r>
        <w:t>від 13 листопада 2018 року № 257/зп-18 її допущено до виконання практичного завдання під час іспиту в межах кваліфікаційного оцінюванн</w:t>
      </w:r>
      <w:r>
        <w:t xml:space="preserve">я кандидатів на </w:t>
      </w:r>
      <w:r w:rsidR="0099611F">
        <w:t xml:space="preserve">                       </w:t>
      </w:r>
      <w:r>
        <w:t>зайняття вакантних посад суддів Касаційного адміністративного суду у складі Верховного Суду.</w:t>
      </w:r>
    </w:p>
    <w:p w:rsidR="0033029C" w:rsidRDefault="004F18FD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t xml:space="preserve">За результатами виконаного 14 листопада 2018 року практичного </w:t>
      </w:r>
      <w:r w:rsidR="0099611F">
        <w:t xml:space="preserve">                             </w:t>
      </w:r>
      <w:r>
        <w:t xml:space="preserve">завдання кандидат набрала 68 балів та згідно з рішенням Комісії від 27 грудня </w:t>
      </w:r>
      <w:r w:rsidR="0099611F">
        <w:t xml:space="preserve">                  </w:t>
      </w:r>
      <w:r>
        <w:t>2018 ро</w:t>
      </w:r>
      <w:r>
        <w:t xml:space="preserve">ку № 327/зп-18 її допущено до другого етапу кваліфікаційного </w:t>
      </w:r>
      <w:r w:rsidR="0099611F">
        <w:t xml:space="preserve">                     </w:t>
      </w:r>
      <w:r>
        <w:t xml:space="preserve">оцінювання «Дослідження досьє та проведення співбесіди» в межах конкурсу </w:t>
      </w:r>
      <w:r w:rsidR="0099611F">
        <w:t xml:space="preserve">                      </w:t>
      </w:r>
      <w:r>
        <w:t xml:space="preserve">на зайняття вакантних посад суддів Касаційного адміністративного суду у </w:t>
      </w:r>
      <w:r w:rsidR="0099611F">
        <w:t xml:space="preserve">                      </w:t>
      </w:r>
      <w:r>
        <w:t>складі Верховного Суду.</w:t>
      </w:r>
    </w:p>
    <w:p w:rsidR="0033029C" w:rsidRDefault="004F18FD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t>Згідно з пунктом 3 частини</w:t>
      </w:r>
      <w:r>
        <w:t xml:space="preserve"> п’ятої статті 81 Закону Комісія проводить спеціальну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</w:p>
    <w:p w:rsidR="0033029C" w:rsidRDefault="004F18FD" w:rsidP="00CD3D1C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t>Пунктами 5.4 та 5.5 розділу V Положення про проведення конкурсу н</w:t>
      </w:r>
      <w:r>
        <w:t xml:space="preserve">а </w:t>
      </w:r>
      <w:r w:rsidR="0099611F">
        <w:t xml:space="preserve">                   </w:t>
      </w:r>
      <w:r>
        <w:t>зайняття вакантної посади судді, затвердженого рішенням Комісії від</w:t>
      </w:r>
      <w:r w:rsidR="00CD3D1C">
        <w:t xml:space="preserve"> </w:t>
      </w:r>
      <w:r w:rsidR="0099611F">
        <w:t xml:space="preserve">                                        </w:t>
      </w:r>
      <w:r w:rsidR="00CD3D1C">
        <w:t xml:space="preserve">02 </w:t>
      </w:r>
      <w:r>
        <w:t xml:space="preserve">листопада 2016 року № 141 /зп-16 (зі змінами від 30 вересня 2017 року) </w:t>
      </w:r>
      <w:r w:rsidR="0099611F">
        <w:t xml:space="preserve">                    </w:t>
      </w:r>
      <w:r>
        <w:t xml:space="preserve">визначено, що на підставі одержаної інформації відповідальна особа готує </w:t>
      </w:r>
      <w:r w:rsidR="0099611F">
        <w:t xml:space="preserve">                           </w:t>
      </w:r>
      <w:r>
        <w:t>довідку про результати проведення спеціаль</w:t>
      </w:r>
      <w:r>
        <w:t xml:space="preserve">ної перевірки. Матеріали </w:t>
      </w:r>
      <w:r w:rsidR="0099611F">
        <w:t xml:space="preserve">                            </w:t>
      </w:r>
      <w:r>
        <w:t>спеціальної перевірки долучаються до досьє кандидата.</w:t>
      </w:r>
    </w:p>
    <w:p w:rsidR="0033029C" w:rsidRDefault="004F18FD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t xml:space="preserve">За результатами спеціальної перевірки отримано інформацію, що </w:t>
      </w:r>
      <w:r w:rsidR="0099611F">
        <w:t xml:space="preserve">                             </w:t>
      </w:r>
      <w:r>
        <w:t xml:space="preserve">свідчить про невідповідність Качур Р.П. установленим вимогам до кандидатів </w:t>
      </w:r>
      <w:r w:rsidR="0099611F">
        <w:t xml:space="preserve">                     </w:t>
      </w:r>
      <w:r>
        <w:t>на посаду судді.</w:t>
      </w:r>
    </w:p>
    <w:p w:rsidR="0033029C" w:rsidRDefault="004F18FD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t xml:space="preserve">Дослідивши матеріали спеціальної перевірки, заслухавши доповідача - </w:t>
      </w:r>
      <w:r w:rsidR="0099611F">
        <w:t xml:space="preserve">                  </w:t>
      </w:r>
      <w:r w:rsidRPr="009233BB">
        <w:t xml:space="preserve">Лукаша </w:t>
      </w:r>
      <w:r>
        <w:t xml:space="preserve">Т.В., колегія Комісії дійшла висновку про наявність підстав для </w:t>
      </w:r>
      <w:r w:rsidR="0099611F">
        <w:t xml:space="preserve">                  </w:t>
      </w:r>
      <w:r>
        <w:t xml:space="preserve">припинення участі Качур Р.П. у конкурсі на посаду </w:t>
      </w:r>
      <w:r w:rsidRPr="009C51F3">
        <w:t>су</w:t>
      </w:r>
      <w:r w:rsidRPr="009C51F3">
        <w:rPr>
          <w:rStyle w:val="11"/>
          <w:u w:val="none"/>
        </w:rPr>
        <w:t>дд</w:t>
      </w:r>
      <w:r w:rsidRPr="009C51F3">
        <w:t>і</w:t>
      </w:r>
      <w:r>
        <w:t xml:space="preserve"> Верховного Суду з </w:t>
      </w:r>
      <w:r w:rsidR="0099611F">
        <w:t xml:space="preserve">                  </w:t>
      </w:r>
      <w:r>
        <w:t>огляду на таке.</w:t>
      </w:r>
    </w:p>
    <w:p w:rsidR="0033029C" w:rsidRDefault="004F18FD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t>Відповідно до пункту 1 част</w:t>
      </w:r>
      <w:r>
        <w:t xml:space="preserve">ини першої статті 38 Закону суддею </w:t>
      </w:r>
      <w:r w:rsidR="0099611F">
        <w:t xml:space="preserve">                    </w:t>
      </w:r>
      <w:r>
        <w:t xml:space="preserve">Верховного Суду може бути особа, яка відповідає вимогам до кандидатів на </w:t>
      </w:r>
      <w:r w:rsidR="0099611F">
        <w:t xml:space="preserve">                   </w:t>
      </w:r>
      <w:r>
        <w:t xml:space="preserve">посаду судді, за результатами кваліфікаційного оцінювання підтвердила </w:t>
      </w:r>
      <w:r w:rsidR="0099611F">
        <w:t xml:space="preserve">                    </w:t>
      </w:r>
      <w:r>
        <w:t xml:space="preserve">здатність здійснювати правосуддя у Верховному Суді та, зокрема, має стаж </w:t>
      </w:r>
      <w:r w:rsidR="0099611F">
        <w:t xml:space="preserve">                        </w:t>
      </w:r>
      <w:r>
        <w:t>робот</w:t>
      </w:r>
      <w:r>
        <w:t>и на посаді судді не менше десяти років.</w:t>
      </w:r>
    </w:p>
    <w:p w:rsidR="0033029C" w:rsidRDefault="004F18FD">
      <w:pPr>
        <w:pStyle w:val="2"/>
        <w:shd w:val="clear" w:color="auto" w:fill="auto"/>
        <w:spacing w:before="0" w:after="0" w:line="326" w:lineRule="exact"/>
        <w:ind w:left="20" w:right="20" w:firstLine="700"/>
      </w:pPr>
      <w:r>
        <w:t xml:space="preserve">Під час проведення спеціальної перевірки встановлено, що Указом </w:t>
      </w:r>
      <w:r w:rsidR="0099611F">
        <w:t xml:space="preserve">                  </w:t>
      </w:r>
      <w:r>
        <w:t xml:space="preserve">Президента України від 13 травня 2009 року № 320/2009 Качур Р.П. призначено </w:t>
      </w:r>
      <w:r w:rsidR="0099611F">
        <w:t xml:space="preserve">                  </w:t>
      </w:r>
      <w:r>
        <w:t xml:space="preserve">на посаду судді Львівського окружного адміністративного суду у межах </w:t>
      </w:r>
      <w:r w:rsidR="0099611F">
        <w:t xml:space="preserve">                     </w:t>
      </w:r>
      <w:r>
        <w:t>п’ятир</w:t>
      </w:r>
      <w:r>
        <w:t>ічного строку.</w:t>
      </w:r>
      <w:r>
        <w:br w:type="page"/>
      </w:r>
    </w:p>
    <w:p w:rsidR="0033029C" w:rsidRDefault="004F18FD">
      <w:pPr>
        <w:pStyle w:val="2"/>
        <w:shd w:val="clear" w:color="auto" w:fill="auto"/>
        <w:spacing w:before="0" w:after="0" w:line="322" w:lineRule="exact"/>
        <w:ind w:left="20" w:right="40" w:firstLine="700"/>
      </w:pPr>
      <w:r>
        <w:lastRenderedPageBreak/>
        <w:t xml:space="preserve">Указом Президента України від 28 вересня 2017 року № 297/2017 </w:t>
      </w:r>
      <w:r w:rsidR="006F490D">
        <w:t xml:space="preserve">                                 </w:t>
      </w:r>
      <w:r>
        <w:t xml:space="preserve">Качур Р.П. призначено на посаду судді Львівського окружного </w:t>
      </w:r>
      <w:r w:rsidR="006F490D">
        <w:t xml:space="preserve">                       </w:t>
      </w:r>
      <w:r>
        <w:t>адміністративного суду.</w:t>
      </w:r>
    </w:p>
    <w:p w:rsidR="006F490D" w:rsidRDefault="004F18FD" w:rsidP="00132F13">
      <w:pPr>
        <w:pStyle w:val="2"/>
        <w:shd w:val="clear" w:color="auto" w:fill="auto"/>
        <w:spacing w:before="0" w:after="0" w:line="322" w:lineRule="exact"/>
        <w:ind w:left="20" w:right="40" w:firstLine="700"/>
      </w:pPr>
      <w:r>
        <w:t xml:space="preserve">З копії трудової книжки вбачається, що Качур Р.П. займала такі посади: </w:t>
      </w:r>
    </w:p>
    <w:p w:rsidR="0033029C" w:rsidRDefault="004F18FD" w:rsidP="00132F13">
      <w:pPr>
        <w:pStyle w:val="2"/>
        <w:shd w:val="clear" w:color="auto" w:fill="auto"/>
        <w:spacing w:before="0" w:after="0" w:line="322" w:lineRule="exact"/>
        <w:ind w:left="20" w:right="40" w:firstLine="700"/>
      </w:pPr>
      <w:r>
        <w:t xml:space="preserve">з 06 листопада 2006 </w:t>
      </w:r>
      <w:r>
        <w:t>року по 02 жовтня 2008 року - помічник судді господарського суду Львівської області;</w:t>
      </w:r>
    </w:p>
    <w:p w:rsidR="0033029C" w:rsidRDefault="004F18FD">
      <w:pPr>
        <w:pStyle w:val="2"/>
        <w:shd w:val="clear" w:color="auto" w:fill="auto"/>
        <w:tabs>
          <w:tab w:val="left" w:pos="1018"/>
        </w:tabs>
        <w:spacing w:before="0" w:after="0" w:line="322" w:lineRule="exact"/>
        <w:ind w:left="20" w:right="40" w:firstLine="700"/>
      </w:pPr>
      <w:r>
        <w:t>з</w:t>
      </w:r>
      <w:r>
        <w:tab/>
        <w:t xml:space="preserve">03 жовтня 2008 року по 15 червня 2009 року - помічник судді </w:t>
      </w:r>
      <w:r w:rsidR="006F490D">
        <w:t xml:space="preserve">                    </w:t>
      </w:r>
      <w:r>
        <w:t>Львівського окружного адміністративного суду;</w:t>
      </w:r>
    </w:p>
    <w:p w:rsidR="0033029C" w:rsidRDefault="004F18FD">
      <w:pPr>
        <w:pStyle w:val="2"/>
        <w:shd w:val="clear" w:color="auto" w:fill="auto"/>
        <w:tabs>
          <w:tab w:val="left" w:pos="994"/>
        </w:tabs>
        <w:spacing w:before="0" w:after="0" w:line="322" w:lineRule="exact"/>
        <w:ind w:left="20" w:right="40" w:firstLine="700"/>
      </w:pPr>
      <w:r>
        <w:t>з</w:t>
      </w:r>
      <w:r>
        <w:tab/>
        <w:t>16 червня 2009 року дотепер перебуває на посаді судді Львівсь</w:t>
      </w:r>
      <w:r>
        <w:t>кого окружного адміністративного суду.</w:t>
      </w:r>
    </w:p>
    <w:p w:rsidR="0033029C" w:rsidRDefault="004F18FD">
      <w:pPr>
        <w:pStyle w:val="2"/>
        <w:shd w:val="clear" w:color="auto" w:fill="auto"/>
        <w:spacing w:before="0" w:after="0" w:line="322" w:lineRule="exact"/>
        <w:ind w:left="20" w:right="40" w:firstLine="700"/>
      </w:pPr>
      <w:r>
        <w:t xml:space="preserve">Таким чином, Качур Р.П. звернулася до Комісії із заявою про участь у </w:t>
      </w:r>
      <w:r w:rsidR="006F490D">
        <w:t xml:space="preserve">                  </w:t>
      </w:r>
      <w:r>
        <w:t xml:space="preserve">доборі кандидатів на посаду судді, коли її стаж роботи на посаді судді становив </w:t>
      </w:r>
      <w:r w:rsidR="000D7A53">
        <w:t xml:space="preserve">                         </w:t>
      </w:r>
      <w:r>
        <w:t>9 років 2 місяці та 29 днів.</w:t>
      </w:r>
    </w:p>
    <w:p w:rsidR="0033029C" w:rsidRDefault="004F18FD">
      <w:pPr>
        <w:pStyle w:val="2"/>
        <w:shd w:val="clear" w:color="auto" w:fill="auto"/>
        <w:spacing w:before="0" w:after="0" w:line="322" w:lineRule="exact"/>
        <w:ind w:left="20" w:right="40" w:firstLine="700"/>
      </w:pPr>
      <w:r>
        <w:t>Закон висуває до кандидата на посаду су</w:t>
      </w:r>
      <w:r>
        <w:t xml:space="preserve">дді, зокрема судді Верховного </w:t>
      </w:r>
      <w:r w:rsidR="000D7A53">
        <w:t xml:space="preserve">                   </w:t>
      </w:r>
      <w:r>
        <w:t xml:space="preserve">Суду, кваліфікаційну вимогу щодо мінімального стажу професійної діяльності </w:t>
      </w:r>
      <w:r w:rsidR="000D7A53">
        <w:t xml:space="preserve">                            </w:t>
      </w:r>
      <w:r>
        <w:t xml:space="preserve">у сфері права, обчислену у конкретному часовому вимірі. Цей період часу </w:t>
      </w:r>
      <w:r w:rsidR="000D7A53">
        <w:t xml:space="preserve">                      </w:t>
      </w:r>
      <w:r>
        <w:t xml:space="preserve">становить строк, обчислений в роках, зі </w:t>
      </w:r>
      <w:proofErr w:type="spellStart"/>
      <w:r>
        <w:t>спливом</w:t>
      </w:r>
      <w:proofErr w:type="spellEnd"/>
      <w:r>
        <w:t xml:space="preserve"> якого Закон пов’язує </w:t>
      </w:r>
      <w:r w:rsidR="000D7A53">
        <w:t xml:space="preserve">                           </w:t>
      </w:r>
      <w:r>
        <w:t xml:space="preserve">виконання </w:t>
      </w:r>
      <w:r>
        <w:t>кваліфікаційної вимоги і до якого застосовуються загальні правила обчислення строків.</w:t>
      </w:r>
    </w:p>
    <w:p w:rsidR="0033029C" w:rsidRDefault="004F18FD">
      <w:pPr>
        <w:pStyle w:val="2"/>
        <w:shd w:val="clear" w:color="auto" w:fill="auto"/>
        <w:spacing w:before="0" w:after="0" w:line="322" w:lineRule="exact"/>
        <w:ind w:left="20" w:right="40" w:firstLine="700"/>
      </w:pPr>
      <w:r>
        <w:t xml:space="preserve">За таких обставин згідно з поданими документами Качур Р.П. </w:t>
      </w:r>
      <w:r w:rsidR="000D7A53">
        <w:t xml:space="preserve">                            </w:t>
      </w:r>
      <w:r>
        <w:t xml:space="preserve">підтвердила стаж на посаді судді, що не відповідає вимогам до кандидата на </w:t>
      </w:r>
      <w:r w:rsidR="000D7A53">
        <w:t xml:space="preserve">                      </w:t>
      </w:r>
      <w:r>
        <w:t>посаду судді Верховного Суду, визнач</w:t>
      </w:r>
      <w:r>
        <w:t>еним пунктом 1 частини першої статті 38 Закону.</w:t>
      </w:r>
    </w:p>
    <w:p w:rsidR="0033029C" w:rsidRDefault="004F18FD">
      <w:pPr>
        <w:pStyle w:val="2"/>
        <w:shd w:val="clear" w:color="auto" w:fill="auto"/>
        <w:spacing w:before="0" w:after="305" w:line="341" w:lineRule="exact"/>
        <w:ind w:left="20" w:right="40" w:firstLine="700"/>
      </w:pPr>
      <w:r>
        <w:t xml:space="preserve">Ураховуючи викладене, керуючись статтями 38, 79, 81, 88, 93, 101 </w:t>
      </w:r>
      <w:r w:rsidR="000D7A53">
        <w:t xml:space="preserve">                      </w:t>
      </w:r>
      <w:r>
        <w:t>Закону, Положенням та Регламентом, Комісія</w:t>
      </w:r>
    </w:p>
    <w:p w:rsidR="0033029C" w:rsidRDefault="004F18FD">
      <w:pPr>
        <w:pStyle w:val="2"/>
        <w:shd w:val="clear" w:color="auto" w:fill="auto"/>
        <w:spacing w:before="0" w:after="300" w:line="260" w:lineRule="exact"/>
        <w:jc w:val="center"/>
      </w:pPr>
      <w:r>
        <w:t>вирішила:</w:t>
      </w:r>
    </w:p>
    <w:p w:rsidR="0033029C" w:rsidRDefault="004F18FD">
      <w:pPr>
        <w:pStyle w:val="2"/>
        <w:shd w:val="clear" w:color="auto" w:fill="auto"/>
        <w:spacing w:before="0" w:after="297" w:line="331" w:lineRule="exact"/>
        <w:ind w:left="20" w:right="40"/>
      </w:pPr>
      <w:r>
        <w:t xml:space="preserve">припинити участь Качур Роксолани Петрівни у конкурсі на </w:t>
      </w:r>
      <w:r>
        <w:t xml:space="preserve">зайняття вакантної </w:t>
      </w:r>
      <w:r w:rsidR="000D7A53">
        <w:t xml:space="preserve">          </w:t>
      </w:r>
      <w:bookmarkStart w:id="1" w:name="_GoBack"/>
      <w:bookmarkEnd w:id="1"/>
      <w:r>
        <w:t>посади судді Касаційного адміністративного суду у складі Верховного Суду.</w:t>
      </w:r>
    </w:p>
    <w:p w:rsidR="00DF0A7B" w:rsidRDefault="00DF0A7B" w:rsidP="00DF0A7B">
      <w:pPr>
        <w:pStyle w:val="2"/>
        <w:shd w:val="clear" w:color="auto" w:fill="auto"/>
        <w:spacing w:before="0" w:after="0" w:line="336" w:lineRule="exact"/>
        <w:ind w:left="20" w:right="20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DF0A7B" w:rsidRDefault="00DF0A7B" w:rsidP="00DF0A7B">
      <w:pPr>
        <w:pStyle w:val="2"/>
        <w:shd w:val="clear" w:color="auto" w:fill="auto"/>
        <w:spacing w:before="0" w:after="0" w:line="336" w:lineRule="exact"/>
        <w:ind w:left="20" w:right="20" w:hanging="20"/>
      </w:pPr>
    </w:p>
    <w:p w:rsidR="00DF0A7B" w:rsidRDefault="00DF0A7B" w:rsidP="00DF0A7B">
      <w:pPr>
        <w:pStyle w:val="2"/>
        <w:shd w:val="clear" w:color="auto" w:fill="auto"/>
        <w:spacing w:before="0" w:after="0" w:line="336" w:lineRule="exact"/>
        <w:ind w:left="20" w:right="20" w:hanging="20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DF0A7B" w:rsidRDefault="00DF0A7B" w:rsidP="00DF0A7B">
      <w:pPr>
        <w:pStyle w:val="2"/>
        <w:shd w:val="clear" w:color="auto" w:fill="auto"/>
        <w:spacing w:before="0" w:after="0" w:line="336" w:lineRule="exact"/>
        <w:ind w:left="20" w:right="20" w:hanging="20"/>
      </w:pPr>
    </w:p>
    <w:p w:rsidR="00DF0A7B" w:rsidRDefault="00DF0A7B" w:rsidP="00DF0A7B">
      <w:pPr>
        <w:pStyle w:val="2"/>
        <w:shd w:val="clear" w:color="auto" w:fill="auto"/>
        <w:spacing w:before="0" w:after="0" w:line="336" w:lineRule="exact"/>
        <w:ind w:left="20" w:right="20" w:hanging="20"/>
        <w:sectPr w:rsidR="00DF0A7B" w:rsidSect="00DF0A7B">
          <w:headerReference w:type="even" r:id="rId10"/>
          <w:headerReference w:type="default" r:id="rId11"/>
          <w:type w:val="continuous"/>
          <w:pgSz w:w="11909" w:h="16838"/>
          <w:pgMar w:top="1045" w:right="1207" w:bottom="820" w:left="1001" w:header="0" w:footer="3" w:gutter="0"/>
          <w:cols w:space="720"/>
          <w:noEndnote/>
          <w:titlePg/>
          <w:docGrid w:linePitch="36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DF0A7B" w:rsidRDefault="00DF0A7B">
      <w:pPr>
        <w:pStyle w:val="2"/>
        <w:shd w:val="clear" w:color="auto" w:fill="auto"/>
        <w:spacing w:before="0" w:after="297" w:line="331" w:lineRule="exact"/>
        <w:ind w:left="20" w:right="40"/>
      </w:pPr>
    </w:p>
    <w:p w:rsidR="0033029C" w:rsidRDefault="0033029C">
      <w:pPr>
        <w:pStyle w:val="2"/>
        <w:shd w:val="clear" w:color="auto" w:fill="auto"/>
        <w:spacing w:before="0" w:after="0" w:line="260" w:lineRule="exact"/>
        <w:ind w:left="20"/>
      </w:pPr>
    </w:p>
    <w:sectPr w:rsidR="0033029C" w:rsidSect="00F975BA">
      <w:headerReference w:type="even" r:id="rId12"/>
      <w:headerReference w:type="default" r:id="rId13"/>
      <w:type w:val="continuous"/>
      <w:pgSz w:w="11909" w:h="16838"/>
      <w:pgMar w:top="1205" w:right="1106" w:bottom="985" w:left="111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8FD" w:rsidRDefault="004F18FD">
      <w:r>
        <w:separator/>
      </w:r>
    </w:p>
  </w:endnote>
  <w:endnote w:type="continuationSeparator" w:id="0">
    <w:p w:rsidR="004F18FD" w:rsidRDefault="004F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8FD" w:rsidRDefault="004F18FD"/>
  </w:footnote>
  <w:footnote w:type="continuationSeparator" w:id="0">
    <w:p w:rsidR="004F18FD" w:rsidRDefault="004F18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A7B" w:rsidRDefault="00DF0A7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0.9pt;margin-top:40.8pt;width:4.55pt;height:7.45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F0A7B" w:rsidRDefault="00DF0A7B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DE0720">
                  <w:rPr>
                    <w:rStyle w:val="a9"/>
                    <w:rFonts w:eastAsia="Courier New"/>
                    <w:noProof/>
                  </w:rPr>
                  <w:t>4</w:t>
                </w:r>
                <w:r>
                  <w:rPr>
                    <w:rStyle w:val="a9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A7B" w:rsidRDefault="00DF0A7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0.9pt;margin-top:24.75pt;width:5.05pt;height:11.5pt;z-index:-25165568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F0A7B" w:rsidRDefault="00DF0A7B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D7A53" w:rsidRPr="000D7A53">
                  <w:rPr>
                    <w:rStyle w:val="a9"/>
                    <w:rFonts w:eastAsia="Courier New"/>
                    <w:noProof/>
                  </w:rPr>
                  <w:t>3</w:t>
                </w:r>
                <w:r>
                  <w:rPr>
                    <w:rStyle w:val="a9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29C" w:rsidRDefault="004F18F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49.8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3029C" w:rsidRDefault="004F18FD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5BA" w:rsidRDefault="00F975BA">
    <w:pPr>
      <w:pStyle w:val="aa"/>
      <w:jc w:val="center"/>
    </w:pPr>
  </w:p>
  <w:p w:rsidR="00F975BA" w:rsidRDefault="00F975BA">
    <w:pPr>
      <w:pStyle w:val="aa"/>
      <w:jc w:val="center"/>
    </w:pPr>
  </w:p>
  <w:p w:rsidR="00F975BA" w:rsidRPr="00F975BA" w:rsidRDefault="00F975BA">
    <w:pPr>
      <w:pStyle w:val="aa"/>
      <w:jc w:val="center"/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34414980"/>
        <w:docPartObj>
          <w:docPartGallery w:val="Page Numbers (Top of Page)"/>
          <w:docPartUnique/>
        </w:docPartObj>
      </w:sdtPr>
      <w:sdtContent>
        <w:r w:rsidRPr="00F975B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975B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75B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F0A7B" w:rsidRPr="00DF0A7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975BA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F975BA" w:rsidRDefault="00F975B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0993"/>
    <w:multiLevelType w:val="multilevel"/>
    <w:tmpl w:val="04E88F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570D8E"/>
    <w:multiLevelType w:val="multilevel"/>
    <w:tmpl w:val="6612583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9F43EC"/>
    <w:multiLevelType w:val="multilevel"/>
    <w:tmpl w:val="DF62712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3029C"/>
    <w:rsid w:val="000D7A53"/>
    <w:rsid w:val="00132F13"/>
    <w:rsid w:val="0033029C"/>
    <w:rsid w:val="00364CC2"/>
    <w:rsid w:val="004F18FD"/>
    <w:rsid w:val="00552CA8"/>
    <w:rsid w:val="006F490D"/>
    <w:rsid w:val="009233BB"/>
    <w:rsid w:val="0099611F"/>
    <w:rsid w:val="009C4130"/>
    <w:rsid w:val="009C51F3"/>
    <w:rsid w:val="00C57DE2"/>
    <w:rsid w:val="00CD3D1C"/>
    <w:rsid w:val="00DF0A7B"/>
    <w:rsid w:val="00F9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header"/>
    <w:basedOn w:val="a"/>
    <w:link w:val="ab"/>
    <w:uiPriority w:val="99"/>
    <w:unhideWhenUsed/>
    <w:rsid w:val="00F975B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75BA"/>
    <w:rPr>
      <w:color w:val="000000"/>
    </w:rPr>
  </w:style>
  <w:style w:type="paragraph" w:styleId="ac">
    <w:name w:val="footer"/>
    <w:basedOn w:val="a"/>
    <w:link w:val="ad"/>
    <w:uiPriority w:val="99"/>
    <w:unhideWhenUsed/>
    <w:rsid w:val="00F975B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75B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4624</Words>
  <Characters>2637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dcterms:created xsi:type="dcterms:W3CDTF">2020-09-16T07:33:00Z</dcterms:created>
  <dcterms:modified xsi:type="dcterms:W3CDTF">2020-09-16T07:54:00Z</dcterms:modified>
</cp:coreProperties>
</file>