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35D" w:rsidRDefault="0022365D">
      <w:pPr>
        <w:framePr w:h="1133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сайт\\вс 2019\\media\\image1.jpeg"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7pt">
            <v:imagedata r:id="rId7" r:href="rId8"/>
          </v:shape>
        </w:pict>
      </w:r>
      <w:r>
        <w:fldChar w:fldCharType="end"/>
      </w:r>
    </w:p>
    <w:p w:rsidR="00AD635D" w:rsidRDefault="00AD635D">
      <w:pPr>
        <w:rPr>
          <w:sz w:val="2"/>
          <w:szCs w:val="2"/>
        </w:rPr>
      </w:pPr>
    </w:p>
    <w:p w:rsidR="00AD635D" w:rsidRDefault="0022365D">
      <w:pPr>
        <w:pStyle w:val="10"/>
        <w:keepNext/>
        <w:keepLines/>
        <w:shd w:val="clear" w:color="auto" w:fill="auto"/>
        <w:spacing w:before="457" w:after="340" w:line="350" w:lineRule="exact"/>
      </w:pPr>
      <w:bookmarkStart w:id="0" w:name="bookmark0"/>
      <w:r>
        <w:t>ВИЩА КВАЛІФІКАЦІЙНА КОМІСІЯ СУДДІВ УКРАЇНИ</w:t>
      </w:r>
      <w:bookmarkEnd w:id="0"/>
    </w:p>
    <w:p w:rsidR="00AD635D" w:rsidRPr="00A35ABA" w:rsidRDefault="0022365D">
      <w:pPr>
        <w:pStyle w:val="2"/>
        <w:shd w:val="clear" w:color="auto" w:fill="auto"/>
        <w:spacing w:before="0" w:after="72" w:line="240" w:lineRule="exact"/>
        <w:ind w:left="40"/>
        <w:rPr>
          <w:sz w:val="26"/>
          <w:szCs w:val="26"/>
        </w:rPr>
      </w:pPr>
      <w:r w:rsidRPr="00A35ABA">
        <w:rPr>
          <w:sz w:val="26"/>
          <w:szCs w:val="26"/>
        </w:rPr>
        <w:t>29 січня 2019 року</w:t>
      </w:r>
      <w:r w:rsidR="00A35ABA" w:rsidRPr="00A35ABA">
        <w:rPr>
          <w:sz w:val="26"/>
          <w:szCs w:val="26"/>
        </w:rPr>
        <w:tab/>
      </w:r>
      <w:r w:rsidR="00A35ABA" w:rsidRPr="00A35ABA">
        <w:rPr>
          <w:sz w:val="26"/>
          <w:szCs w:val="26"/>
        </w:rPr>
        <w:tab/>
      </w:r>
      <w:r w:rsidR="00A35ABA" w:rsidRPr="00A35ABA">
        <w:rPr>
          <w:sz w:val="26"/>
          <w:szCs w:val="26"/>
        </w:rPr>
        <w:tab/>
      </w:r>
      <w:r w:rsidR="00A35ABA" w:rsidRPr="00A35ABA">
        <w:rPr>
          <w:sz w:val="26"/>
          <w:szCs w:val="26"/>
        </w:rPr>
        <w:tab/>
      </w:r>
      <w:r w:rsidR="00A35ABA" w:rsidRPr="00A35ABA">
        <w:rPr>
          <w:sz w:val="26"/>
          <w:szCs w:val="26"/>
        </w:rPr>
        <w:tab/>
      </w:r>
      <w:r w:rsidR="00A35ABA" w:rsidRPr="00A35ABA">
        <w:rPr>
          <w:sz w:val="26"/>
          <w:szCs w:val="26"/>
        </w:rPr>
        <w:tab/>
      </w:r>
      <w:r w:rsidR="00A35ABA" w:rsidRPr="00A35ABA">
        <w:rPr>
          <w:sz w:val="26"/>
          <w:szCs w:val="26"/>
        </w:rPr>
        <w:tab/>
      </w:r>
      <w:r w:rsidR="00A35ABA" w:rsidRPr="00A35ABA">
        <w:rPr>
          <w:sz w:val="26"/>
          <w:szCs w:val="26"/>
        </w:rPr>
        <w:tab/>
      </w:r>
      <w:r w:rsidR="00A35ABA" w:rsidRPr="00A35ABA">
        <w:rPr>
          <w:sz w:val="26"/>
          <w:szCs w:val="26"/>
        </w:rPr>
        <w:tab/>
      </w:r>
      <w:r w:rsidR="00A35ABA" w:rsidRPr="00A35ABA">
        <w:rPr>
          <w:sz w:val="26"/>
          <w:szCs w:val="26"/>
        </w:rPr>
        <w:tab/>
        <w:t xml:space="preserve">    м. Київ</w:t>
      </w:r>
    </w:p>
    <w:p w:rsidR="00A35ABA" w:rsidRPr="00A35ABA" w:rsidRDefault="00A35ABA" w:rsidP="00A35ABA">
      <w:pPr>
        <w:tabs>
          <w:tab w:val="left" w:pos="9214"/>
        </w:tabs>
        <w:spacing w:line="720" w:lineRule="exact"/>
        <w:ind w:left="120" w:right="-68"/>
        <w:jc w:val="center"/>
        <w:rPr>
          <w:rFonts w:ascii="Times New Roman" w:hAnsi="Times New Roman" w:cs="Times New Roman"/>
          <w:sz w:val="26"/>
          <w:szCs w:val="26"/>
        </w:rPr>
      </w:pPr>
      <w:r w:rsidRPr="00A35ABA">
        <w:rPr>
          <w:rFonts w:ascii="Times New Roman" w:hAnsi="Times New Roman" w:cs="Times New Roman"/>
          <w:sz w:val="26"/>
          <w:szCs w:val="26"/>
        </w:rPr>
        <w:t xml:space="preserve">Р І Ш Е Н </w:t>
      </w:r>
      <w:proofErr w:type="spellStart"/>
      <w:r w:rsidRPr="00A35ABA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A35ABA">
        <w:rPr>
          <w:rFonts w:ascii="Times New Roman" w:hAnsi="Times New Roman" w:cs="Times New Roman"/>
          <w:sz w:val="26"/>
          <w:szCs w:val="26"/>
        </w:rPr>
        <w:t xml:space="preserve"> Я № </w:t>
      </w:r>
      <w:r w:rsidRPr="00A35ABA">
        <w:rPr>
          <w:rFonts w:ascii="Times New Roman" w:hAnsi="Times New Roman" w:cs="Times New Roman"/>
          <w:sz w:val="26"/>
          <w:szCs w:val="26"/>
          <w:u w:val="single"/>
        </w:rPr>
        <w:t>13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A35ABA">
        <w:rPr>
          <w:rFonts w:ascii="Times New Roman" w:hAnsi="Times New Roman" w:cs="Times New Roman"/>
          <w:sz w:val="26"/>
          <w:szCs w:val="26"/>
          <w:u w:val="single"/>
        </w:rPr>
        <w:t>/вс-19</w:t>
      </w:r>
    </w:p>
    <w:p w:rsidR="00A35ABA" w:rsidRDefault="00A35ABA" w:rsidP="00A35ABA">
      <w:pPr>
        <w:pStyle w:val="2"/>
        <w:shd w:val="clear" w:color="auto" w:fill="auto"/>
        <w:spacing w:before="0" w:after="0" w:line="240" w:lineRule="auto"/>
        <w:ind w:left="40" w:right="2056"/>
        <w:jc w:val="left"/>
        <w:rPr>
          <w:sz w:val="26"/>
          <w:szCs w:val="26"/>
        </w:rPr>
      </w:pPr>
    </w:p>
    <w:p w:rsidR="00A35ABA" w:rsidRDefault="0022365D" w:rsidP="00A35ABA">
      <w:pPr>
        <w:pStyle w:val="2"/>
        <w:shd w:val="clear" w:color="auto" w:fill="auto"/>
        <w:spacing w:before="0" w:after="0" w:line="240" w:lineRule="auto"/>
        <w:ind w:left="40" w:right="2056"/>
        <w:jc w:val="left"/>
        <w:rPr>
          <w:sz w:val="26"/>
          <w:szCs w:val="26"/>
        </w:rPr>
      </w:pPr>
      <w:r w:rsidRPr="00A35ABA">
        <w:rPr>
          <w:sz w:val="26"/>
          <w:szCs w:val="26"/>
        </w:rPr>
        <w:t xml:space="preserve">Вища кваліфікаційна комісія суддів України у пленарному </w:t>
      </w:r>
      <w:r w:rsidR="00A35ABA">
        <w:rPr>
          <w:sz w:val="26"/>
          <w:szCs w:val="26"/>
        </w:rPr>
        <w:t>с</w:t>
      </w:r>
      <w:r w:rsidRPr="00A35ABA">
        <w:rPr>
          <w:sz w:val="26"/>
          <w:szCs w:val="26"/>
        </w:rPr>
        <w:t xml:space="preserve">кладі: </w:t>
      </w:r>
    </w:p>
    <w:p w:rsidR="00A35ABA" w:rsidRDefault="00A35ABA" w:rsidP="00A35ABA">
      <w:pPr>
        <w:pStyle w:val="2"/>
        <w:shd w:val="clear" w:color="auto" w:fill="auto"/>
        <w:spacing w:before="0" w:after="0" w:line="240" w:lineRule="auto"/>
        <w:ind w:left="40" w:right="2056"/>
        <w:jc w:val="left"/>
        <w:rPr>
          <w:sz w:val="26"/>
          <w:szCs w:val="26"/>
        </w:rPr>
      </w:pPr>
    </w:p>
    <w:p w:rsidR="00AD635D" w:rsidRPr="00A35ABA" w:rsidRDefault="0022365D" w:rsidP="00A35ABA">
      <w:pPr>
        <w:pStyle w:val="2"/>
        <w:shd w:val="clear" w:color="auto" w:fill="auto"/>
        <w:spacing w:before="0" w:after="0" w:line="240" w:lineRule="auto"/>
        <w:ind w:left="40" w:right="2056"/>
        <w:jc w:val="left"/>
        <w:rPr>
          <w:sz w:val="26"/>
          <w:szCs w:val="26"/>
        </w:rPr>
      </w:pPr>
      <w:r w:rsidRPr="00A35ABA">
        <w:rPr>
          <w:sz w:val="26"/>
          <w:szCs w:val="26"/>
        </w:rPr>
        <w:t xml:space="preserve">головуючого - </w:t>
      </w:r>
      <w:proofErr w:type="spellStart"/>
      <w:r w:rsidRPr="00A35ABA">
        <w:rPr>
          <w:sz w:val="26"/>
          <w:szCs w:val="26"/>
        </w:rPr>
        <w:t>Щотки</w:t>
      </w:r>
      <w:proofErr w:type="spellEnd"/>
      <w:r w:rsidRPr="00A35ABA">
        <w:rPr>
          <w:sz w:val="26"/>
          <w:szCs w:val="26"/>
        </w:rPr>
        <w:t xml:space="preserve"> С.О.,</w:t>
      </w:r>
    </w:p>
    <w:p w:rsidR="00A35ABA" w:rsidRDefault="00A35ABA" w:rsidP="00A35ABA">
      <w:pPr>
        <w:pStyle w:val="2"/>
        <w:shd w:val="clear" w:color="auto" w:fill="auto"/>
        <w:spacing w:before="0" w:after="0" w:line="240" w:lineRule="auto"/>
        <w:ind w:left="40" w:right="20"/>
        <w:rPr>
          <w:sz w:val="26"/>
          <w:szCs w:val="26"/>
        </w:rPr>
      </w:pPr>
    </w:p>
    <w:p w:rsidR="00AD635D" w:rsidRPr="00A35ABA" w:rsidRDefault="0022365D" w:rsidP="00A35ABA">
      <w:pPr>
        <w:pStyle w:val="2"/>
        <w:shd w:val="clear" w:color="auto" w:fill="auto"/>
        <w:spacing w:before="0" w:after="0" w:line="240" w:lineRule="auto"/>
        <w:ind w:left="40" w:right="20"/>
        <w:rPr>
          <w:sz w:val="26"/>
          <w:szCs w:val="26"/>
        </w:rPr>
      </w:pPr>
      <w:r w:rsidRPr="00A35ABA">
        <w:rPr>
          <w:sz w:val="26"/>
          <w:szCs w:val="26"/>
        </w:rPr>
        <w:t xml:space="preserve">членів Комісії: </w:t>
      </w:r>
      <w:proofErr w:type="spellStart"/>
      <w:r w:rsidRPr="00A35ABA">
        <w:rPr>
          <w:sz w:val="26"/>
          <w:szCs w:val="26"/>
        </w:rPr>
        <w:t>Бутенка</w:t>
      </w:r>
      <w:proofErr w:type="spellEnd"/>
      <w:r w:rsidRPr="00A35ABA">
        <w:rPr>
          <w:sz w:val="26"/>
          <w:szCs w:val="26"/>
        </w:rPr>
        <w:t xml:space="preserve"> В.І., Василенка А.В.</w:t>
      </w:r>
      <w:r w:rsidRPr="00A35ABA">
        <w:rPr>
          <w:sz w:val="26"/>
          <w:szCs w:val="26"/>
        </w:rPr>
        <w:t xml:space="preserve">, Гладія С.В., </w:t>
      </w:r>
      <w:proofErr w:type="spellStart"/>
      <w:r w:rsidRPr="00A35ABA">
        <w:rPr>
          <w:sz w:val="26"/>
          <w:szCs w:val="26"/>
        </w:rPr>
        <w:t>Заріцької</w:t>
      </w:r>
      <w:proofErr w:type="spellEnd"/>
      <w:r w:rsidRPr="00A35ABA">
        <w:rPr>
          <w:sz w:val="26"/>
          <w:szCs w:val="26"/>
        </w:rPr>
        <w:t xml:space="preserve"> А.О., Лукаша Т.В., </w:t>
      </w:r>
      <w:proofErr w:type="spellStart"/>
      <w:r w:rsidRPr="00A35ABA">
        <w:rPr>
          <w:sz w:val="26"/>
          <w:szCs w:val="26"/>
        </w:rPr>
        <w:t>Луцюка</w:t>
      </w:r>
      <w:proofErr w:type="spellEnd"/>
      <w:r w:rsidRPr="00A35ABA">
        <w:rPr>
          <w:sz w:val="26"/>
          <w:szCs w:val="26"/>
        </w:rPr>
        <w:t xml:space="preserve"> П.С., </w:t>
      </w:r>
      <w:proofErr w:type="spellStart"/>
      <w:r w:rsidRPr="00A35ABA">
        <w:rPr>
          <w:sz w:val="26"/>
          <w:szCs w:val="26"/>
        </w:rPr>
        <w:t>Мішина</w:t>
      </w:r>
      <w:proofErr w:type="spellEnd"/>
      <w:r w:rsidRPr="00A35ABA">
        <w:rPr>
          <w:sz w:val="26"/>
          <w:szCs w:val="26"/>
        </w:rPr>
        <w:t xml:space="preserve"> М.І., </w:t>
      </w:r>
      <w:proofErr w:type="spellStart"/>
      <w:r w:rsidRPr="00A35ABA">
        <w:rPr>
          <w:sz w:val="26"/>
          <w:szCs w:val="26"/>
        </w:rPr>
        <w:t>Прилипка</w:t>
      </w:r>
      <w:proofErr w:type="spellEnd"/>
      <w:r w:rsidRPr="00A35ABA">
        <w:rPr>
          <w:sz w:val="26"/>
          <w:szCs w:val="26"/>
        </w:rPr>
        <w:t xml:space="preserve"> С.М., </w:t>
      </w:r>
      <w:proofErr w:type="spellStart"/>
      <w:r w:rsidRPr="00A35ABA">
        <w:rPr>
          <w:sz w:val="26"/>
          <w:szCs w:val="26"/>
        </w:rPr>
        <w:t>Тітова</w:t>
      </w:r>
      <w:proofErr w:type="spellEnd"/>
      <w:r w:rsidRPr="00A35ABA">
        <w:rPr>
          <w:sz w:val="26"/>
          <w:szCs w:val="26"/>
        </w:rPr>
        <w:t xml:space="preserve"> Ю.Г., Устименко В.Є., </w:t>
      </w:r>
      <w:r w:rsidR="00257749">
        <w:rPr>
          <w:sz w:val="26"/>
          <w:szCs w:val="26"/>
        </w:rPr>
        <w:t xml:space="preserve">        </w:t>
      </w:r>
      <w:r w:rsidRPr="00A35ABA">
        <w:rPr>
          <w:sz w:val="26"/>
          <w:szCs w:val="26"/>
        </w:rPr>
        <w:t>Шилової Т.С.,</w:t>
      </w:r>
    </w:p>
    <w:p w:rsidR="00A35ABA" w:rsidRDefault="00A35ABA" w:rsidP="00A35ABA">
      <w:pPr>
        <w:pStyle w:val="2"/>
        <w:shd w:val="clear" w:color="auto" w:fill="auto"/>
        <w:spacing w:before="0" w:after="0" w:line="240" w:lineRule="auto"/>
        <w:ind w:left="40" w:right="20"/>
        <w:rPr>
          <w:sz w:val="26"/>
          <w:szCs w:val="26"/>
        </w:rPr>
      </w:pPr>
    </w:p>
    <w:p w:rsidR="00AD635D" w:rsidRPr="00A35ABA" w:rsidRDefault="0022365D" w:rsidP="00A35ABA">
      <w:pPr>
        <w:pStyle w:val="2"/>
        <w:shd w:val="clear" w:color="auto" w:fill="auto"/>
        <w:spacing w:before="0" w:after="0" w:line="240" w:lineRule="auto"/>
        <w:ind w:left="40" w:right="20"/>
        <w:rPr>
          <w:sz w:val="26"/>
          <w:szCs w:val="26"/>
        </w:rPr>
      </w:pPr>
      <w:r w:rsidRPr="00A35ABA">
        <w:rPr>
          <w:sz w:val="26"/>
          <w:szCs w:val="26"/>
        </w:rPr>
        <w:t xml:space="preserve">розглянувши заяву Палія Валентина Валерійовича про перегляд рішення Комісії </w:t>
      </w:r>
      <w:r w:rsidR="00257749">
        <w:rPr>
          <w:sz w:val="26"/>
          <w:szCs w:val="26"/>
        </w:rPr>
        <w:t xml:space="preserve">       </w:t>
      </w:r>
      <w:r w:rsidRPr="00A35ABA">
        <w:rPr>
          <w:sz w:val="26"/>
          <w:szCs w:val="26"/>
        </w:rPr>
        <w:t xml:space="preserve">від 20 грудня 2018 року № 322/зп-18 у межах </w:t>
      </w:r>
      <w:r w:rsidRPr="00A35ABA">
        <w:rPr>
          <w:sz w:val="26"/>
          <w:szCs w:val="26"/>
        </w:rPr>
        <w:t>кваліфікаційного оцінювання кандидатів на зайняття вакантних посад суддів Касаційного господарського суду у складі Верховного Суду щодо результатів виконаного практичного завдання,</w:t>
      </w:r>
    </w:p>
    <w:p w:rsidR="00A35ABA" w:rsidRDefault="00A35ABA" w:rsidP="00A35ABA">
      <w:pPr>
        <w:pStyle w:val="2"/>
        <w:shd w:val="clear" w:color="auto" w:fill="auto"/>
        <w:spacing w:before="0" w:after="0" w:line="240" w:lineRule="auto"/>
        <w:jc w:val="center"/>
        <w:rPr>
          <w:sz w:val="26"/>
          <w:szCs w:val="26"/>
        </w:rPr>
      </w:pPr>
    </w:p>
    <w:p w:rsidR="00AD635D" w:rsidRDefault="0022365D" w:rsidP="00A35ABA">
      <w:pPr>
        <w:pStyle w:val="2"/>
        <w:shd w:val="clear" w:color="auto" w:fill="auto"/>
        <w:spacing w:before="0" w:after="0" w:line="240" w:lineRule="auto"/>
        <w:jc w:val="center"/>
        <w:rPr>
          <w:sz w:val="26"/>
          <w:szCs w:val="26"/>
        </w:rPr>
      </w:pPr>
      <w:r w:rsidRPr="00A35ABA">
        <w:rPr>
          <w:sz w:val="26"/>
          <w:szCs w:val="26"/>
        </w:rPr>
        <w:t>встановила:</w:t>
      </w:r>
    </w:p>
    <w:p w:rsidR="00A35ABA" w:rsidRPr="00A35ABA" w:rsidRDefault="00A35ABA" w:rsidP="00A35ABA">
      <w:pPr>
        <w:pStyle w:val="2"/>
        <w:shd w:val="clear" w:color="auto" w:fill="auto"/>
        <w:spacing w:before="0" w:after="0" w:line="240" w:lineRule="auto"/>
        <w:jc w:val="center"/>
        <w:rPr>
          <w:sz w:val="26"/>
          <w:szCs w:val="26"/>
        </w:rPr>
      </w:pPr>
    </w:p>
    <w:p w:rsidR="00AD635D" w:rsidRPr="00A35ABA" w:rsidRDefault="0022365D" w:rsidP="00A35ABA">
      <w:pPr>
        <w:pStyle w:val="2"/>
        <w:shd w:val="clear" w:color="auto" w:fill="auto"/>
        <w:spacing w:before="0" w:after="0" w:line="240" w:lineRule="auto"/>
        <w:ind w:left="40" w:right="20" w:firstLine="700"/>
        <w:rPr>
          <w:sz w:val="26"/>
          <w:szCs w:val="26"/>
        </w:rPr>
      </w:pPr>
      <w:r w:rsidRPr="00A35ABA">
        <w:rPr>
          <w:sz w:val="26"/>
          <w:szCs w:val="26"/>
        </w:rPr>
        <w:t xml:space="preserve">Рішенням Комісії від 02 серпня 2018 року № 185/зп-18 оголошено </w:t>
      </w:r>
      <w:r w:rsidRPr="00A35ABA">
        <w:rPr>
          <w:sz w:val="26"/>
          <w:szCs w:val="26"/>
        </w:rPr>
        <w:t>конкурс на зайняття 78 вакантних посад суддів касаційних судів у складі Верховного Суду, зокрема 16 вакантних посад суддів Касаційного господарського суду у складі Верховного Суду.</w:t>
      </w:r>
    </w:p>
    <w:p w:rsidR="00AD635D" w:rsidRPr="00A35ABA" w:rsidRDefault="0022365D">
      <w:pPr>
        <w:pStyle w:val="2"/>
        <w:shd w:val="clear" w:color="auto" w:fill="auto"/>
        <w:spacing w:before="0" w:after="0" w:line="298" w:lineRule="exact"/>
        <w:ind w:left="40" w:right="20" w:firstLine="700"/>
        <w:rPr>
          <w:sz w:val="26"/>
          <w:szCs w:val="26"/>
        </w:rPr>
      </w:pPr>
      <w:r w:rsidRPr="00A35ABA">
        <w:rPr>
          <w:sz w:val="26"/>
          <w:szCs w:val="26"/>
        </w:rPr>
        <w:t xml:space="preserve">Палій В.В. 11 вересня 2018 року подав письмову заяву про участь у конкурсі </w:t>
      </w:r>
      <w:r w:rsidRPr="00A35ABA">
        <w:rPr>
          <w:sz w:val="26"/>
          <w:szCs w:val="26"/>
        </w:rPr>
        <w:t>на зайняття вакантної посади судді Касаційного господарського суду у складі Верховного Суду, проведення кваліфікаційного оцінювання стосовно нього, а також і</w:t>
      </w:r>
      <w:r w:rsidRPr="00257749">
        <w:rPr>
          <w:rStyle w:val="11"/>
          <w:sz w:val="26"/>
          <w:szCs w:val="26"/>
          <w:u w:val="none"/>
        </w:rPr>
        <w:t>нш</w:t>
      </w:r>
      <w:r w:rsidRPr="00A35ABA">
        <w:rPr>
          <w:sz w:val="26"/>
          <w:szCs w:val="26"/>
        </w:rPr>
        <w:t>і необхідні документи.</w:t>
      </w:r>
    </w:p>
    <w:p w:rsidR="00AD635D" w:rsidRPr="00A35ABA" w:rsidRDefault="0022365D">
      <w:pPr>
        <w:pStyle w:val="2"/>
        <w:shd w:val="clear" w:color="auto" w:fill="auto"/>
        <w:spacing w:before="0" w:after="0" w:line="298" w:lineRule="exact"/>
        <w:ind w:left="40" w:right="20" w:firstLine="700"/>
        <w:rPr>
          <w:sz w:val="26"/>
          <w:szCs w:val="26"/>
        </w:rPr>
      </w:pPr>
      <w:r w:rsidRPr="00A35ABA">
        <w:rPr>
          <w:sz w:val="26"/>
          <w:szCs w:val="26"/>
        </w:rPr>
        <w:t>Рішенням Комісії від 22 жовтня 2018 року № 165/вс-18 Палія В.В. допущено д</w:t>
      </w:r>
      <w:r w:rsidRPr="00A35ABA">
        <w:rPr>
          <w:sz w:val="26"/>
          <w:szCs w:val="26"/>
        </w:rPr>
        <w:t>о участі в зазначеному конкурсі та визначено дати проведення іспиту як першого етапу кваліфікаційного оцінювання в межах конкурсу на зайняття 16 вакантних посад суддів Касаційного господарського суду у складі Верховного Суду: складення анонімного письмовог</w:t>
      </w:r>
      <w:r w:rsidRPr="00A35ABA">
        <w:rPr>
          <w:sz w:val="26"/>
          <w:szCs w:val="26"/>
        </w:rPr>
        <w:t>о тестування - 12 листопада 2018 року, виконання практичного завдання - 14 листопада 2018 року.</w:t>
      </w:r>
    </w:p>
    <w:p w:rsidR="00AD635D" w:rsidRPr="00A35ABA" w:rsidRDefault="0022365D">
      <w:pPr>
        <w:pStyle w:val="2"/>
        <w:shd w:val="clear" w:color="auto" w:fill="auto"/>
        <w:spacing w:before="0" w:after="0" w:line="298" w:lineRule="exact"/>
        <w:ind w:left="40" w:firstLine="700"/>
        <w:rPr>
          <w:sz w:val="26"/>
          <w:szCs w:val="26"/>
        </w:rPr>
      </w:pPr>
      <w:r w:rsidRPr="00A35ABA">
        <w:rPr>
          <w:sz w:val="26"/>
          <w:szCs w:val="26"/>
        </w:rPr>
        <w:t>Палій В.В. 14 листопада 2018 року склав анонімне письмове тестування.</w:t>
      </w:r>
    </w:p>
    <w:p w:rsidR="00AD635D" w:rsidRPr="00A35ABA" w:rsidRDefault="0022365D">
      <w:pPr>
        <w:pStyle w:val="2"/>
        <w:shd w:val="clear" w:color="auto" w:fill="auto"/>
        <w:spacing w:before="0" w:after="0" w:line="298" w:lineRule="exact"/>
        <w:ind w:left="40" w:right="20" w:firstLine="700"/>
        <w:rPr>
          <w:sz w:val="26"/>
          <w:szCs w:val="26"/>
        </w:rPr>
      </w:pPr>
      <w:r w:rsidRPr="00A35ABA">
        <w:rPr>
          <w:sz w:val="26"/>
          <w:szCs w:val="26"/>
        </w:rPr>
        <w:t>Згідно з рішенням Комісії від 13 листопада 2018 року № 257/зп-18 за результатами складення</w:t>
      </w:r>
      <w:r w:rsidRPr="00A35ABA">
        <w:rPr>
          <w:sz w:val="26"/>
          <w:szCs w:val="26"/>
        </w:rPr>
        <w:t xml:space="preserve"> анонімного письмового тестування до виконання практичного завдання допускаються учасники, які набрали мінімально допустимий і більший бал у кількості, яка є вчетверо більшою від кількості вакантних посад суддів Касаційного господарського суду у складі Вер</w:t>
      </w:r>
      <w:r w:rsidRPr="00A35ABA">
        <w:rPr>
          <w:sz w:val="26"/>
          <w:szCs w:val="26"/>
        </w:rPr>
        <w:t>ховного Суду, на які оголошено конкурс, тобто 64.</w:t>
      </w:r>
    </w:p>
    <w:p w:rsidR="00AD635D" w:rsidRPr="00A35ABA" w:rsidRDefault="0022365D">
      <w:pPr>
        <w:pStyle w:val="2"/>
        <w:shd w:val="clear" w:color="auto" w:fill="auto"/>
        <w:spacing w:before="0" w:after="0" w:line="278" w:lineRule="exact"/>
        <w:ind w:left="40" w:right="20" w:firstLine="700"/>
        <w:rPr>
          <w:sz w:val="26"/>
          <w:szCs w:val="26"/>
        </w:rPr>
      </w:pPr>
      <w:r w:rsidRPr="00A35ABA">
        <w:rPr>
          <w:sz w:val="26"/>
          <w:szCs w:val="26"/>
        </w:rPr>
        <w:t xml:space="preserve">Максимально можливий бал за складення анонімного письмового </w:t>
      </w:r>
      <w:r w:rsidR="00257749">
        <w:rPr>
          <w:sz w:val="26"/>
          <w:szCs w:val="26"/>
        </w:rPr>
        <w:t xml:space="preserve">      </w:t>
      </w:r>
      <w:r w:rsidRPr="00A35ABA">
        <w:rPr>
          <w:sz w:val="26"/>
          <w:szCs w:val="26"/>
        </w:rPr>
        <w:t>тестування - 90.</w:t>
      </w:r>
      <w:r w:rsidRPr="00A35ABA">
        <w:rPr>
          <w:sz w:val="26"/>
          <w:szCs w:val="26"/>
        </w:rPr>
        <w:br w:type="page"/>
      </w:r>
    </w:p>
    <w:p w:rsidR="00EE221E" w:rsidRPr="00EE221E" w:rsidRDefault="00EE221E" w:rsidP="00EE221E">
      <w:pPr>
        <w:pStyle w:val="2"/>
        <w:shd w:val="clear" w:color="auto" w:fill="auto"/>
        <w:spacing w:before="0" w:after="0" w:line="298" w:lineRule="exact"/>
        <w:ind w:left="40" w:right="40" w:firstLine="700"/>
        <w:jc w:val="center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lastRenderedPageBreak/>
        <w:t>2</w:t>
      </w:r>
    </w:p>
    <w:p w:rsidR="00AD635D" w:rsidRPr="00A35ABA" w:rsidRDefault="00EE221E">
      <w:pPr>
        <w:pStyle w:val="2"/>
        <w:shd w:val="clear" w:color="auto" w:fill="auto"/>
        <w:spacing w:before="0" w:after="0" w:line="298" w:lineRule="exact"/>
        <w:ind w:left="40" w:right="40" w:firstLine="700"/>
        <w:rPr>
          <w:sz w:val="26"/>
          <w:szCs w:val="26"/>
        </w:rPr>
      </w:pPr>
      <w:r>
        <w:rPr>
          <w:sz w:val="26"/>
          <w:szCs w:val="26"/>
        </w:rPr>
        <w:t>Б</w:t>
      </w:r>
      <w:r w:rsidR="0022365D" w:rsidRPr="00A35ABA">
        <w:rPr>
          <w:sz w:val="26"/>
          <w:szCs w:val="26"/>
        </w:rPr>
        <w:t xml:space="preserve">ал учасника тестування, який займає 64 позицію у рейтингу </w:t>
      </w:r>
      <w:r>
        <w:rPr>
          <w:sz w:val="26"/>
          <w:szCs w:val="26"/>
        </w:rPr>
        <w:t xml:space="preserve">               </w:t>
      </w:r>
      <w:r w:rsidR="0022365D" w:rsidRPr="00A35ABA">
        <w:rPr>
          <w:sz w:val="26"/>
          <w:szCs w:val="26"/>
        </w:rPr>
        <w:t>результатів - 71,25.</w:t>
      </w:r>
    </w:p>
    <w:p w:rsidR="00AD635D" w:rsidRPr="00A35ABA" w:rsidRDefault="0022365D">
      <w:pPr>
        <w:pStyle w:val="2"/>
        <w:shd w:val="clear" w:color="auto" w:fill="auto"/>
        <w:spacing w:before="0" w:after="0" w:line="298" w:lineRule="exact"/>
        <w:ind w:left="40" w:right="40" w:firstLine="700"/>
        <w:rPr>
          <w:sz w:val="26"/>
          <w:szCs w:val="26"/>
        </w:rPr>
      </w:pPr>
      <w:r w:rsidRPr="00A35ABA">
        <w:rPr>
          <w:sz w:val="26"/>
          <w:szCs w:val="26"/>
        </w:rPr>
        <w:t>За анонімне письмове тестування Палій В.В. набра</w:t>
      </w:r>
      <w:r w:rsidRPr="00A35ABA">
        <w:rPr>
          <w:sz w:val="26"/>
          <w:szCs w:val="26"/>
        </w:rPr>
        <w:t xml:space="preserve">в 75,75 бала, зайнявши </w:t>
      </w:r>
      <w:r w:rsidR="00EE221E">
        <w:rPr>
          <w:sz w:val="26"/>
          <w:szCs w:val="26"/>
        </w:rPr>
        <w:t xml:space="preserve">        </w:t>
      </w:r>
      <w:r w:rsidRPr="00A35ABA">
        <w:rPr>
          <w:sz w:val="26"/>
          <w:szCs w:val="26"/>
        </w:rPr>
        <w:t>48 позицію у рейтингу результатів. Цим же рішенням Палія В.В. допущено до другої стадії іспиту - виконання практичного завдання.</w:t>
      </w:r>
    </w:p>
    <w:p w:rsidR="00AD635D" w:rsidRPr="00A35ABA" w:rsidRDefault="0022365D">
      <w:pPr>
        <w:pStyle w:val="2"/>
        <w:shd w:val="clear" w:color="auto" w:fill="auto"/>
        <w:spacing w:before="0" w:after="0" w:line="298" w:lineRule="exact"/>
        <w:ind w:left="40" w:firstLine="700"/>
        <w:rPr>
          <w:sz w:val="26"/>
          <w:szCs w:val="26"/>
        </w:rPr>
      </w:pPr>
      <w:r w:rsidRPr="00A35ABA">
        <w:rPr>
          <w:sz w:val="26"/>
          <w:szCs w:val="26"/>
        </w:rPr>
        <w:t>Палій В.В. 14 листопада 2018 року виконав практичне завдання.</w:t>
      </w:r>
    </w:p>
    <w:p w:rsidR="00AD635D" w:rsidRPr="00A35ABA" w:rsidRDefault="0022365D">
      <w:pPr>
        <w:pStyle w:val="2"/>
        <w:shd w:val="clear" w:color="auto" w:fill="auto"/>
        <w:spacing w:before="0" w:after="0" w:line="298" w:lineRule="exact"/>
        <w:ind w:left="40" w:right="40" w:firstLine="700"/>
        <w:rPr>
          <w:sz w:val="26"/>
          <w:szCs w:val="26"/>
        </w:rPr>
      </w:pPr>
      <w:r w:rsidRPr="00A35ABA">
        <w:rPr>
          <w:sz w:val="26"/>
          <w:szCs w:val="26"/>
        </w:rPr>
        <w:t>Рішенням Комісії від 20 грудня 2018 року №</w:t>
      </w:r>
      <w:r w:rsidRPr="00A35ABA">
        <w:rPr>
          <w:sz w:val="26"/>
          <w:szCs w:val="26"/>
        </w:rPr>
        <w:t xml:space="preserve"> 322/зп-18 визначено загальні результати першого етапу «Іспит» та затверджено рейтингові результати складеного кандидатами іспиту під час кваліфікаційного оцінювання.</w:t>
      </w:r>
    </w:p>
    <w:p w:rsidR="00AD635D" w:rsidRPr="00A35ABA" w:rsidRDefault="0022365D">
      <w:pPr>
        <w:pStyle w:val="2"/>
        <w:shd w:val="clear" w:color="auto" w:fill="auto"/>
        <w:spacing w:before="0" w:after="0" w:line="298" w:lineRule="exact"/>
        <w:ind w:left="40" w:right="40" w:firstLine="700"/>
        <w:rPr>
          <w:sz w:val="26"/>
          <w:szCs w:val="26"/>
        </w:rPr>
      </w:pPr>
      <w:r w:rsidRPr="00A35ABA">
        <w:rPr>
          <w:sz w:val="26"/>
          <w:szCs w:val="26"/>
        </w:rPr>
        <w:t>Максимально можливий бал за виконання практичного завдання - 120, а іспиту загалом - 210.</w:t>
      </w:r>
    </w:p>
    <w:p w:rsidR="00AD635D" w:rsidRPr="00A35ABA" w:rsidRDefault="0022365D">
      <w:pPr>
        <w:pStyle w:val="2"/>
        <w:shd w:val="clear" w:color="auto" w:fill="auto"/>
        <w:spacing w:before="0" w:after="0" w:line="298" w:lineRule="exact"/>
        <w:ind w:left="40" w:right="40" w:firstLine="700"/>
        <w:rPr>
          <w:sz w:val="26"/>
          <w:szCs w:val="26"/>
        </w:rPr>
      </w:pPr>
      <w:r w:rsidRPr="00A35ABA">
        <w:rPr>
          <w:sz w:val="26"/>
          <w:szCs w:val="26"/>
        </w:rPr>
        <w:t>Пунктом 14 розділу V Порядку проведення іспиту та методики встановлення його результатів у процедурі кваліфікаційного оцінювання, затвердженого рішенням Комісії від 04 листопада 2016 року № 144/зп-16 (у редакції рішення Вищої кваліфікаційної комісії судді</w:t>
      </w:r>
      <w:r w:rsidRPr="00A35ABA">
        <w:rPr>
          <w:sz w:val="26"/>
          <w:szCs w:val="26"/>
        </w:rPr>
        <w:t>в України від 13 лютого 2018 року № 20/зп-18) (далі - Порядок) передбачено, що мінімально допустимий бал анонімного тестування, практичного завдання становить 60 відсотків від максимально можливого бала за відповідну стадію іспиту, якщо рішенням Комісії не</w:t>
      </w:r>
      <w:r w:rsidRPr="00A35ABA">
        <w:rPr>
          <w:sz w:val="26"/>
          <w:szCs w:val="26"/>
        </w:rPr>
        <w:t xml:space="preserve"> встановлено більший мінімально допустимого бала.</w:t>
      </w:r>
    </w:p>
    <w:p w:rsidR="00AD635D" w:rsidRPr="00A35ABA" w:rsidRDefault="0022365D">
      <w:pPr>
        <w:pStyle w:val="2"/>
        <w:shd w:val="clear" w:color="auto" w:fill="auto"/>
        <w:spacing w:before="0" w:after="0" w:line="298" w:lineRule="exact"/>
        <w:ind w:left="40" w:right="40" w:firstLine="700"/>
        <w:rPr>
          <w:sz w:val="26"/>
          <w:szCs w:val="26"/>
        </w:rPr>
      </w:pPr>
      <w:r w:rsidRPr="00A35ABA">
        <w:rPr>
          <w:sz w:val="26"/>
          <w:szCs w:val="26"/>
        </w:rPr>
        <w:t>Мінімально допустимий бал за виконання практичного завдання визначається для цілей встановлення мінімально допустимого бала іспиту.</w:t>
      </w:r>
    </w:p>
    <w:p w:rsidR="00AD635D" w:rsidRPr="00A35ABA" w:rsidRDefault="0022365D">
      <w:pPr>
        <w:pStyle w:val="2"/>
        <w:shd w:val="clear" w:color="auto" w:fill="auto"/>
        <w:spacing w:before="0" w:after="0" w:line="298" w:lineRule="exact"/>
        <w:ind w:left="40" w:right="40" w:firstLine="700"/>
        <w:rPr>
          <w:sz w:val="26"/>
          <w:szCs w:val="26"/>
        </w:rPr>
      </w:pPr>
      <w:r w:rsidRPr="00A35ABA">
        <w:rPr>
          <w:sz w:val="26"/>
          <w:szCs w:val="26"/>
        </w:rPr>
        <w:t>Згаданим вище рішенням визначено, що мінімально допустимий бал іспиту стан</w:t>
      </w:r>
      <w:r w:rsidRPr="00A35ABA">
        <w:rPr>
          <w:sz w:val="26"/>
          <w:szCs w:val="26"/>
        </w:rPr>
        <w:t>овить 126.</w:t>
      </w:r>
    </w:p>
    <w:p w:rsidR="00AD635D" w:rsidRPr="00A35ABA" w:rsidRDefault="0022365D">
      <w:pPr>
        <w:pStyle w:val="2"/>
        <w:shd w:val="clear" w:color="auto" w:fill="auto"/>
        <w:spacing w:before="0" w:after="0" w:line="298" w:lineRule="exact"/>
        <w:ind w:left="40" w:right="40" w:firstLine="700"/>
        <w:rPr>
          <w:sz w:val="26"/>
          <w:szCs w:val="26"/>
        </w:rPr>
      </w:pPr>
      <w:r w:rsidRPr="00A35ABA">
        <w:rPr>
          <w:sz w:val="26"/>
          <w:szCs w:val="26"/>
        </w:rPr>
        <w:t>За підсумками виконання практичного завдання Палій В.В. отримав 71,5 бала. Загальна кількість балів кандидата за іспит становить 147,25 і є більшою мінімально допустимого бала за іспит.</w:t>
      </w:r>
    </w:p>
    <w:p w:rsidR="00AD635D" w:rsidRPr="00A35ABA" w:rsidRDefault="0022365D">
      <w:pPr>
        <w:pStyle w:val="2"/>
        <w:shd w:val="clear" w:color="auto" w:fill="auto"/>
        <w:spacing w:before="0" w:after="0" w:line="298" w:lineRule="exact"/>
        <w:ind w:left="40" w:right="40" w:firstLine="700"/>
        <w:rPr>
          <w:sz w:val="26"/>
          <w:szCs w:val="26"/>
        </w:rPr>
      </w:pPr>
      <w:r w:rsidRPr="00A35ABA">
        <w:rPr>
          <w:sz w:val="26"/>
          <w:szCs w:val="26"/>
        </w:rPr>
        <w:t xml:space="preserve">Згідно з Порядком до другого етапу кваліфікаційного </w:t>
      </w:r>
      <w:r w:rsidRPr="00A35ABA">
        <w:rPr>
          <w:sz w:val="26"/>
          <w:szCs w:val="26"/>
        </w:rPr>
        <w:t>оцінювання допускаються учасники, які набрали мінімально допустимий і більший бал іспиту (у разі набрання мінімально допустимого і більшого бала анонімного письмового тестування) у кількості, що є втричі більшою від кількості вакантних посад суддів, на які</w:t>
      </w:r>
      <w:r w:rsidRPr="00A35ABA">
        <w:rPr>
          <w:sz w:val="26"/>
          <w:szCs w:val="26"/>
        </w:rPr>
        <w:t xml:space="preserve"> оголошено конкурс, за умови набрання мінімально допустимого бала і більшого бала за іспит.</w:t>
      </w:r>
    </w:p>
    <w:p w:rsidR="00AD635D" w:rsidRPr="00A35ABA" w:rsidRDefault="0022365D">
      <w:pPr>
        <w:pStyle w:val="2"/>
        <w:shd w:val="clear" w:color="auto" w:fill="auto"/>
        <w:spacing w:before="0" w:after="0" w:line="298" w:lineRule="exact"/>
        <w:ind w:left="40" w:right="40" w:firstLine="700"/>
        <w:rPr>
          <w:sz w:val="26"/>
          <w:szCs w:val="26"/>
        </w:rPr>
      </w:pPr>
      <w:r w:rsidRPr="00A35ABA">
        <w:rPr>
          <w:sz w:val="26"/>
          <w:szCs w:val="26"/>
        </w:rPr>
        <w:t>Кількість учасників, яка є втричі більшою від кількості вакантних посад суддів Касаційного господарського суду у складі Верховного Суду, на які оголошено конкурс, -</w:t>
      </w:r>
      <w:r w:rsidRPr="00A35ABA">
        <w:rPr>
          <w:sz w:val="26"/>
          <w:szCs w:val="26"/>
        </w:rPr>
        <w:t xml:space="preserve"> 48. Бал іспиту учасника, який займає 48 позицію в рейтингу результатів іспиту, становить 154,75 та є більшим за мінімально допустимий бал іспиту.</w:t>
      </w:r>
    </w:p>
    <w:p w:rsidR="00AD635D" w:rsidRPr="00A35ABA" w:rsidRDefault="0022365D">
      <w:pPr>
        <w:pStyle w:val="2"/>
        <w:shd w:val="clear" w:color="auto" w:fill="auto"/>
        <w:spacing w:before="0" w:after="0" w:line="298" w:lineRule="exact"/>
        <w:ind w:left="40" w:right="40" w:firstLine="700"/>
        <w:rPr>
          <w:sz w:val="26"/>
          <w:szCs w:val="26"/>
        </w:rPr>
      </w:pPr>
      <w:r w:rsidRPr="00A35ABA">
        <w:rPr>
          <w:sz w:val="26"/>
          <w:szCs w:val="26"/>
        </w:rPr>
        <w:t>Набрана Палієм В.В. кількість балів не дозволила йому увійти до рейтингового списку учасників іспиту, яких до</w:t>
      </w:r>
      <w:r w:rsidRPr="00A35ABA">
        <w:rPr>
          <w:sz w:val="26"/>
          <w:szCs w:val="26"/>
        </w:rPr>
        <w:t>пущено до другого етапу кваліфікаційного оцінювання «Дослідження досьє та проведення співбесіди», а тому його участь у конкурсі рішенням Комісії від 20 грудня 2018 року № 322/зп-18 припинено.</w:t>
      </w:r>
    </w:p>
    <w:p w:rsidR="00AD635D" w:rsidRPr="00A35ABA" w:rsidRDefault="0022365D">
      <w:pPr>
        <w:pStyle w:val="2"/>
        <w:shd w:val="clear" w:color="auto" w:fill="auto"/>
        <w:spacing w:before="0" w:after="0" w:line="298" w:lineRule="exact"/>
        <w:ind w:left="40" w:right="40" w:firstLine="700"/>
        <w:rPr>
          <w:sz w:val="26"/>
          <w:szCs w:val="26"/>
        </w:rPr>
      </w:pPr>
      <w:r w:rsidRPr="00A35ABA">
        <w:rPr>
          <w:sz w:val="26"/>
          <w:szCs w:val="26"/>
        </w:rPr>
        <w:t>Відповідно до частини другої статті 85 Закону України «Про судоу</w:t>
      </w:r>
      <w:r w:rsidRPr="00A35ABA">
        <w:rPr>
          <w:sz w:val="26"/>
          <w:szCs w:val="26"/>
        </w:rPr>
        <w:t>стрій і статус суддів» Вища кваліфікаційна комісія суддів України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AD635D" w:rsidRPr="00A35ABA" w:rsidRDefault="0022365D">
      <w:pPr>
        <w:pStyle w:val="2"/>
        <w:shd w:val="clear" w:color="auto" w:fill="auto"/>
        <w:spacing w:before="0" w:after="0" w:line="298" w:lineRule="exact"/>
        <w:ind w:left="40" w:right="40" w:firstLine="700"/>
        <w:rPr>
          <w:sz w:val="26"/>
          <w:szCs w:val="26"/>
        </w:rPr>
      </w:pPr>
      <w:r w:rsidRPr="00A35ABA">
        <w:rPr>
          <w:sz w:val="26"/>
          <w:szCs w:val="26"/>
        </w:rPr>
        <w:t>До Комісії 17 січня 2019 року надійшла заява Па</w:t>
      </w:r>
      <w:r w:rsidRPr="00A35ABA">
        <w:rPr>
          <w:sz w:val="26"/>
          <w:szCs w:val="26"/>
        </w:rPr>
        <w:t>лія В.В. про перегляд рішення Комісії щодо затвердження результатів виконаного ним 14 листопада 2018 року практичного завдання.</w:t>
      </w:r>
    </w:p>
    <w:p w:rsidR="00AD635D" w:rsidRPr="00A35ABA" w:rsidRDefault="0022365D">
      <w:pPr>
        <w:pStyle w:val="2"/>
        <w:shd w:val="clear" w:color="auto" w:fill="auto"/>
        <w:spacing w:before="0" w:after="0" w:line="298" w:lineRule="exact"/>
        <w:ind w:left="40" w:firstLine="700"/>
        <w:rPr>
          <w:sz w:val="26"/>
          <w:szCs w:val="26"/>
        </w:rPr>
      </w:pPr>
      <w:r w:rsidRPr="00A35ABA">
        <w:rPr>
          <w:sz w:val="26"/>
          <w:szCs w:val="26"/>
        </w:rPr>
        <w:t>Дослідивши наявні матеріали, Комісія дійшла такого висновку.</w:t>
      </w:r>
      <w:r w:rsidRPr="00A35ABA">
        <w:rPr>
          <w:sz w:val="26"/>
          <w:szCs w:val="26"/>
        </w:rPr>
        <w:br w:type="page"/>
      </w:r>
    </w:p>
    <w:p w:rsidR="00E527FA" w:rsidRPr="00E527FA" w:rsidRDefault="00E527FA" w:rsidP="00E527FA">
      <w:pPr>
        <w:pStyle w:val="2"/>
        <w:shd w:val="clear" w:color="auto" w:fill="auto"/>
        <w:spacing w:before="0" w:after="0" w:line="298" w:lineRule="exact"/>
        <w:ind w:left="20" w:right="40" w:firstLine="700"/>
        <w:jc w:val="center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lastRenderedPageBreak/>
        <w:t>3</w:t>
      </w:r>
    </w:p>
    <w:p w:rsidR="00AD635D" w:rsidRPr="00A35ABA" w:rsidRDefault="0022365D">
      <w:pPr>
        <w:pStyle w:val="2"/>
        <w:shd w:val="clear" w:color="auto" w:fill="auto"/>
        <w:spacing w:before="0" w:after="0" w:line="298" w:lineRule="exact"/>
        <w:ind w:left="20" w:right="40" w:firstLine="700"/>
        <w:rPr>
          <w:sz w:val="26"/>
          <w:szCs w:val="26"/>
        </w:rPr>
      </w:pPr>
      <w:r w:rsidRPr="00A35ABA">
        <w:rPr>
          <w:sz w:val="26"/>
          <w:szCs w:val="26"/>
        </w:rPr>
        <w:t xml:space="preserve">Практичне завдання, виконане кандидатом Палієм В.В., перевірено </w:t>
      </w:r>
      <w:r w:rsidRPr="00A35ABA">
        <w:rPr>
          <w:sz w:val="26"/>
          <w:szCs w:val="26"/>
        </w:rPr>
        <w:t>відповідно до Порядку шляхом використання спеціального програмного забезпечення, в якому на момент оцінювання та перевірки неможливо ідентифікувати автора роботи.</w:t>
      </w:r>
    </w:p>
    <w:p w:rsidR="00AD635D" w:rsidRPr="00A35ABA" w:rsidRDefault="0022365D">
      <w:pPr>
        <w:pStyle w:val="2"/>
        <w:shd w:val="clear" w:color="auto" w:fill="auto"/>
        <w:spacing w:before="0" w:after="0" w:line="298" w:lineRule="exact"/>
        <w:ind w:left="20" w:right="40" w:firstLine="700"/>
        <w:rPr>
          <w:sz w:val="26"/>
          <w:szCs w:val="26"/>
        </w:rPr>
      </w:pPr>
      <w:r w:rsidRPr="00A35ABA">
        <w:rPr>
          <w:sz w:val="26"/>
          <w:szCs w:val="26"/>
        </w:rPr>
        <w:t>Кінцевий результат виконаного Палієм В.В. практичного завдання визначався спеціальним програм</w:t>
      </w:r>
      <w:r w:rsidRPr="00A35ABA">
        <w:rPr>
          <w:sz w:val="26"/>
          <w:szCs w:val="26"/>
        </w:rPr>
        <w:t>ним комплексом на підставі оцінок членів Комісії шляхом проставлення середнього арифметичного бала з округленням до найближчого цілого числа або числа з коефіцієнтом 0,5.</w:t>
      </w:r>
    </w:p>
    <w:p w:rsidR="00AD635D" w:rsidRPr="00A35ABA" w:rsidRDefault="0022365D">
      <w:pPr>
        <w:pStyle w:val="2"/>
        <w:shd w:val="clear" w:color="auto" w:fill="auto"/>
        <w:spacing w:before="0" w:after="0" w:line="298" w:lineRule="exact"/>
        <w:ind w:left="20" w:right="40" w:firstLine="700"/>
        <w:rPr>
          <w:sz w:val="26"/>
          <w:szCs w:val="26"/>
        </w:rPr>
      </w:pPr>
      <w:r w:rsidRPr="00A35ABA">
        <w:rPr>
          <w:sz w:val="26"/>
          <w:szCs w:val="26"/>
        </w:rPr>
        <w:t>Підстав для перегляду рішення Комісії від 20 грудня 2018 року №</w:t>
      </w:r>
      <w:r w:rsidR="00E527FA">
        <w:rPr>
          <w:sz w:val="26"/>
          <w:szCs w:val="26"/>
        </w:rPr>
        <w:t xml:space="preserve"> </w:t>
      </w:r>
      <w:r w:rsidRPr="00A35ABA">
        <w:rPr>
          <w:sz w:val="26"/>
          <w:szCs w:val="26"/>
        </w:rPr>
        <w:t xml:space="preserve">322/зп-18 </w:t>
      </w:r>
      <w:r w:rsidR="00E527FA">
        <w:rPr>
          <w:sz w:val="26"/>
          <w:szCs w:val="26"/>
        </w:rPr>
        <w:t xml:space="preserve">  </w:t>
      </w:r>
      <w:r w:rsidRPr="00A35ABA">
        <w:rPr>
          <w:sz w:val="26"/>
          <w:szCs w:val="26"/>
        </w:rPr>
        <w:t>про затвердж</w:t>
      </w:r>
      <w:r w:rsidRPr="00A35ABA">
        <w:rPr>
          <w:sz w:val="26"/>
          <w:szCs w:val="26"/>
        </w:rPr>
        <w:t xml:space="preserve">ення результатів складеного кандидатом Палієм В.В. 14 листопада </w:t>
      </w:r>
      <w:r w:rsidR="00B96E46">
        <w:rPr>
          <w:sz w:val="26"/>
          <w:szCs w:val="26"/>
        </w:rPr>
        <w:t xml:space="preserve">    </w:t>
      </w:r>
      <w:r w:rsidRPr="00A35ABA">
        <w:rPr>
          <w:sz w:val="26"/>
          <w:szCs w:val="26"/>
        </w:rPr>
        <w:t>2018 року практичного завдання не встановлено.</w:t>
      </w:r>
    </w:p>
    <w:p w:rsidR="00AD635D" w:rsidRPr="00A35ABA" w:rsidRDefault="0022365D">
      <w:pPr>
        <w:pStyle w:val="2"/>
        <w:shd w:val="clear" w:color="auto" w:fill="auto"/>
        <w:spacing w:before="0" w:after="286" w:line="298" w:lineRule="exact"/>
        <w:ind w:left="20" w:right="40" w:firstLine="700"/>
        <w:rPr>
          <w:sz w:val="26"/>
          <w:szCs w:val="26"/>
        </w:rPr>
      </w:pPr>
      <w:r w:rsidRPr="00A35ABA">
        <w:rPr>
          <w:sz w:val="26"/>
          <w:szCs w:val="26"/>
        </w:rPr>
        <w:t>Керуючись частиною другою статті 85, статтями 93, 101 Закону України «Про судоустрій і статус суддів», Порядком, Комісія</w:t>
      </w:r>
    </w:p>
    <w:p w:rsidR="00AD635D" w:rsidRPr="00A35ABA" w:rsidRDefault="0022365D">
      <w:pPr>
        <w:pStyle w:val="2"/>
        <w:shd w:val="clear" w:color="auto" w:fill="auto"/>
        <w:spacing w:before="0" w:after="256" w:line="240" w:lineRule="exact"/>
        <w:jc w:val="center"/>
        <w:rPr>
          <w:sz w:val="26"/>
          <w:szCs w:val="26"/>
        </w:rPr>
      </w:pPr>
      <w:r w:rsidRPr="00A35ABA">
        <w:rPr>
          <w:sz w:val="26"/>
          <w:szCs w:val="26"/>
        </w:rPr>
        <w:t>вирішила:</w:t>
      </w:r>
    </w:p>
    <w:p w:rsidR="00AD635D" w:rsidRDefault="0022365D">
      <w:pPr>
        <w:pStyle w:val="2"/>
        <w:shd w:val="clear" w:color="auto" w:fill="auto"/>
        <w:spacing w:before="0" w:after="586" w:line="298" w:lineRule="exact"/>
        <w:ind w:left="20" w:right="40"/>
      </w:pPr>
      <w:r w:rsidRPr="00A35ABA">
        <w:rPr>
          <w:sz w:val="26"/>
          <w:szCs w:val="26"/>
        </w:rPr>
        <w:t xml:space="preserve">відмовити у </w:t>
      </w:r>
      <w:r w:rsidRPr="00A35ABA">
        <w:rPr>
          <w:sz w:val="26"/>
          <w:szCs w:val="26"/>
        </w:rPr>
        <w:t xml:space="preserve">перегляді рішення Комісії від 20 грудня 2018 року № 322/зп-18 щодо результатів виконаного практичного завдання у межах кваліфікаційного оцінювання кандидатів на зайняття вакантних посад суддів Касаційного господарського суду у складі Верховного Суду Палію </w:t>
      </w:r>
      <w:r w:rsidRPr="00A35ABA">
        <w:rPr>
          <w:sz w:val="26"/>
          <w:szCs w:val="26"/>
        </w:rPr>
        <w:t>Валентину Валерійовичу.</w:t>
      </w:r>
    </w:p>
    <w:p w:rsidR="00AD635D" w:rsidRDefault="00AD635D">
      <w:pPr>
        <w:rPr>
          <w:sz w:val="2"/>
          <w:szCs w:val="2"/>
        </w:rPr>
      </w:pPr>
    </w:p>
    <w:p w:rsidR="00A35ABA" w:rsidRPr="00B96E46" w:rsidRDefault="00A35ABA" w:rsidP="00A35ABA">
      <w:pPr>
        <w:spacing w:line="480" w:lineRule="auto"/>
        <w:ind w:left="23"/>
        <w:rPr>
          <w:rFonts w:ascii="Times New Roman" w:hAnsi="Times New Roman" w:cs="Times New Roman"/>
          <w:sz w:val="26"/>
          <w:szCs w:val="26"/>
        </w:rPr>
      </w:pPr>
      <w:r w:rsidRPr="00B96E46">
        <w:rPr>
          <w:rFonts w:ascii="Times New Roman" w:hAnsi="Times New Roman" w:cs="Times New Roman"/>
          <w:sz w:val="26"/>
          <w:szCs w:val="26"/>
        </w:rPr>
        <w:t>Головуючий</w:t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  <w:t xml:space="preserve">  С.О. </w:t>
      </w:r>
      <w:proofErr w:type="spellStart"/>
      <w:r w:rsidRPr="00B96E46">
        <w:rPr>
          <w:rFonts w:ascii="Times New Roman" w:hAnsi="Times New Roman" w:cs="Times New Roman"/>
          <w:sz w:val="26"/>
          <w:szCs w:val="26"/>
        </w:rPr>
        <w:t>Щотка</w:t>
      </w:r>
      <w:proofErr w:type="spellEnd"/>
    </w:p>
    <w:p w:rsidR="00A35ABA" w:rsidRPr="00B96E46" w:rsidRDefault="00B96E46" w:rsidP="00A35ABA">
      <w:pPr>
        <w:spacing w:line="480" w:lineRule="auto"/>
        <w:ind w:left="2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Члени Комісії: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</w:t>
      </w:r>
      <w:r w:rsidR="00A35ABA" w:rsidRPr="00B96E46">
        <w:rPr>
          <w:rFonts w:ascii="Times New Roman" w:hAnsi="Times New Roman" w:cs="Times New Roman"/>
          <w:sz w:val="26"/>
          <w:szCs w:val="26"/>
        </w:rPr>
        <w:t xml:space="preserve">В.І. </w:t>
      </w:r>
      <w:proofErr w:type="spellStart"/>
      <w:r w:rsidR="00A35ABA" w:rsidRPr="00B96E46">
        <w:rPr>
          <w:rFonts w:ascii="Times New Roman" w:hAnsi="Times New Roman" w:cs="Times New Roman"/>
          <w:sz w:val="26"/>
          <w:szCs w:val="26"/>
        </w:rPr>
        <w:t>Бутенко</w:t>
      </w:r>
      <w:proofErr w:type="spellEnd"/>
    </w:p>
    <w:p w:rsidR="00A35ABA" w:rsidRPr="00B96E46" w:rsidRDefault="00A35ABA" w:rsidP="00A35ABA">
      <w:pPr>
        <w:spacing w:line="480" w:lineRule="auto"/>
        <w:ind w:left="23"/>
        <w:rPr>
          <w:rFonts w:ascii="Times New Roman" w:hAnsi="Times New Roman" w:cs="Times New Roman"/>
          <w:sz w:val="26"/>
          <w:szCs w:val="26"/>
        </w:rPr>
      </w:pP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="00B96E46">
        <w:rPr>
          <w:rFonts w:ascii="Times New Roman" w:hAnsi="Times New Roman" w:cs="Times New Roman"/>
          <w:sz w:val="26"/>
          <w:szCs w:val="26"/>
        </w:rPr>
        <w:tab/>
      </w:r>
      <w:r w:rsidR="00B96E46">
        <w:rPr>
          <w:rFonts w:ascii="Times New Roman" w:hAnsi="Times New Roman" w:cs="Times New Roman"/>
          <w:sz w:val="26"/>
          <w:szCs w:val="26"/>
        </w:rPr>
        <w:tab/>
        <w:t xml:space="preserve">  </w:t>
      </w:r>
      <w:r w:rsidRPr="00B96E46">
        <w:rPr>
          <w:rFonts w:ascii="Times New Roman" w:hAnsi="Times New Roman" w:cs="Times New Roman"/>
          <w:sz w:val="26"/>
          <w:szCs w:val="26"/>
        </w:rPr>
        <w:t>А.В. Василенко</w:t>
      </w:r>
    </w:p>
    <w:p w:rsidR="00A35ABA" w:rsidRPr="00B96E46" w:rsidRDefault="00B96E46" w:rsidP="00A35ABA">
      <w:pPr>
        <w:spacing w:line="480" w:lineRule="auto"/>
        <w:ind w:left="2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</w:t>
      </w:r>
      <w:r w:rsidR="00A35ABA" w:rsidRPr="00B96E46">
        <w:rPr>
          <w:rFonts w:ascii="Times New Roman" w:hAnsi="Times New Roman" w:cs="Times New Roman"/>
          <w:sz w:val="26"/>
          <w:szCs w:val="26"/>
        </w:rPr>
        <w:t>С.В. Гладій</w:t>
      </w:r>
    </w:p>
    <w:p w:rsidR="00A35ABA" w:rsidRPr="00B96E46" w:rsidRDefault="00B96E46" w:rsidP="00A35ABA">
      <w:pPr>
        <w:spacing w:line="480" w:lineRule="auto"/>
        <w:ind w:left="2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A35ABA" w:rsidRPr="00B96E46">
        <w:rPr>
          <w:rFonts w:ascii="Times New Roman" w:hAnsi="Times New Roman" w:cs="Times New Roman"/>
          <w:sz w:val="26"/>
          <w:szCs w:val="26"/>
        </w:rPr>
        <w:t xml:space="preserve"> А.О. </w:t>
      </w:r>
      <w:proofErr w:type="spellStart"/>
      <w:r w:rsidR="00A35ABA" w:rsidRPr="00B96E46">
        <w:rPr>
          <w:rFonts w:ascii="Times New Roman" w:hAnsi="Times New Roman" w:cs="Times New Roman"/>
          <w:sz w:val="26"/>
          <w:szCs w:val="26"/>
        </w:rPr>
        <w:t>Заріцька</w:t>
      </w:r>
      <w:proofErr w:type="spellEnd"/>
    </w:p>
    <w:p w:rsidR="00A35ABA" w:rsidRPr="00B96E46" w:rsidRDefault="00B96E46" w:rsidP="00A35ABA">
      <w:pPr>
        <w:spacing w:line="480" w:lineRule="auto"/>
        <w:ind w:left="2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A35ABA" w:rsidRPr="00B96E46">
        <w:rPr>
          <w:rFonts w:ascii="Times New Roman" w:hAnsi="Times New Roman" w:cs="Times New Roman"/>
          <w:sz w:val="26"/>
          <w:szCs w:val="26"/>
        </w:rPr>
        <w:t xml:space="preserve">  Т.В. Лукаш</w:t>
      </w:r>
    </w:p>
    <w:p w:rsidR="00A35ABA" w:rsidRPr="00B96E46" w:rsidRDefault="00A35ABA" w:rsidP="00A35ABA">
      <w:pPr>
        <w:spacing w:line="480" w:lineRule="auto"/>
        <w:ind w:left="23"/>
        <w:rPr>
          <w:rFonts w:ascii="Times New Roman" w:hAnsi="Times New Roman" w:cs="Times New Roman"/>
          <w:sz w:val="26"/>
          <w:szCs w:val="26"/>
        </w:rPr>
      </w:pP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  <w:t xml:space="preserve">  П.С. </w:t>
      </w:r>
      <w:proofErr w:type="spellStart"/>
      <w:r w:rsidRPr="00B96E46">
        <w:rPr>
          <w:rFonts w:ascii="Times New Roman" w:hAnsi="Times New Roman" w:cs="Times New Roman"/>
          <w:sz w:val="26"/>
          <w:szCs w:val="26"/>
        </w:rPr>
        <w:t>Луцюк</w:t>
      </w:r>
      <w:proofErr w:type="spellEnd"/>
    </w:p>
    <w:p w:rsidR="00A35ABA" w:rsidRPr="00B96E46" w:rsidRDefault="00A35ABA" w:rsidP="00A35ABA">
      <w:pPr>
        <w:spacing w:line="480" w:lineRule="auto"/>
        <w:ind w:left="23"/>
        <w:rPr>
          <w:rFonts w:ascii="Times New Roman" w:hAnsi="Times New Roman" w:cs="Times New Roman"/>
          <w:sz w:val="26"/>
          <w:szCs w:val="26"/>
        </w:rPr>
      </w:pP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  <w:t xml:space="preserve">  М.І. </w:t>
      </w:r>
      <w:proofErr w:type="spellStart"/>
      <w:r w:rsidRPr="00B96E46">
        <w:rPr>
          <w:rFonts w:ascii="Times New Roman" w:hAnsi="Times New Roman" w:cs="Times New Roman"/>
          <w:sz w:val="26"/>
          <w:szCs w:val="26"/>
        </w:rPr>
        <w:t>Мішин</w:t>
      </w:r>
      <w:proofErr w:type="spellEnd"/>
    </w:p>
    <w:p w:rsidR="00A35ABA" w:rsidRPr="00B96E46" w:rsidRDefault="00A35ABA" w:rsidP="00A35ABA">
      <w:pPr>
        <w:spacing w:line="480" w:lineRule="auto"/>
        <w:ind w:left="23"/>
        <w:rPr>
          <w:rFonts w:ascii="Times New Roman" w:hAnsi="Times New Roman" w:cs="Times New Roman"/>
          <w:sz w:val="26"/>
          <w:szCs w:val="26"/>
        </w:rPr>
      </w:pP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  <w:t xml:space="preserve">  С.М. </w:t>
      </w:r>
      <w:proofErr w:type="spellStart"/>
      <w:r w:rsidRPr="00B96E46">
        <w:rPr>
          <w:rFonts w:ascii="Times New Roman" w:hAnsi="Times New Roman" w:cs="Times New Roman"/>
          <w:sz w:val="26"/>
          <w:szCs w:val="26"/>
        </w:rPr>
        <w:t>Прилипко</w:t>
      </w:r>
      <w:proofErr w:type="spellEnd"/>
    </w:p>
    <w:p w:rsidR="00A35ABA" w:rsidRPr="00B96E46" w:rsidRDefault="00A35ABA" w:rsidP="00A35ABA">
      <w:pPr>
        <w:spacing w:line="480" w:lineRule="auto"/>
        <w:ind w:left="23"/>
        <w:rPr>
          <w:rFonts w:ascii="Times New Roman" w:hAnsi="Times New Roman" w:cs="Times New Roman"/>
          <w:sz w:val="26"/>
          <w:szCs w:val="26"/>
        </w:rPr>
      </w:pP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  <w:t xml:space="preserve">  Ю.Г. </w:t>
      </w:r>
      <w:proofErr w:type="spellStart"/>
      <w:r w:rsidRPr="00B96E46">
        <w:rPr>
          <w:rFonts w:ascii="Times New Roman" w:hAnsi="Times New Roman" w:cs="Times New Roman"/>
          <w:sz w:val="26"/>
          <w:szCs w:val="26"/>
        </w:rPr>
        <w:t>Тітов</w:t>
      </w:r>
      <w:proofErr w:type="spellEnd"/>
    </w:p>
    <w:p w:rsidR="00A35ABA" w:rsidRPr="00B96E46" w:rsidRDefault="00A35ABA" w:rsidP="00A35ABA">
      <w:pPr>
        <w:spacing w:line="480" w:lineRule="auto"/>
        <w:ind w:left="23"/>
        <w:rPr>
          <w:rFonts w:ascii="Times New Roman" w:hAnsi="Times New Roman" w:cs="Times New Roman"/>
          <w:sz w:val="26"/>
          <w:szCs w:val="26"/>
        </w:rPr>
      </w:pP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</w:r>
      <w:r w:rsidRPr="00B96E46">
        <w:rPr>
          <w:rFonts w:ascii="Times New Roman" w:hAnsi="Times New Roman" w:cs="Times New Roman"/>
          <w:sz w:val="26"/>
          <w:szCs w:val="26"/>
        </w:rPr>
        <w:tab/>
        <w:t xml:space="preserve">  В.Є. Устименко</w:t>
      </w:r>
    </w:p>
    <w:p w:rsidR="00A35ABA" w:rsidRPr="00B96E46" w:rsidRDefault="00A35ABA" w:rsidP="00A35ABA">
      <w:pPr>
        <w:pStyle w:val="3"/>
        <w:shd w:val="clear" w:color="auto" w:fill="auto"/>
        <w:spacing w:line="274" w:lineRule="exact"/>
        <w:ind w:left="20" w:right="20"/>
        <w:rPr>
          <w:sz w:val="26"/>
          <w:szCs w:val="26"/>
        </w:rPr>
      </w:pPr>
      <w:r w:rsidRPr="00B96E46">
        <w:rPr>
          <w:sz w:val="26"/>
          <w:szCs w:val="26"/>
        </w:rPr>
        <w:tab/>
      </w:r>
      <w:r w:rsidRPr="00B96E46">
        <w:rPr>
          <w:sz w:val="26"/>
          <w:szCs w:val="26"/>
        </w:rPr>
        <w:tab/>
      </w:r>
      <w:r w:rsidRPr="00B96E46">
        <w:rPr>
          <w:sz w:val="26"/>
          <w:szCs w:val="26"/>
        </w:rPr>
        <w:tab/>
      </w:r>
      <w:r w:rsidRPr="00B96E46">
        <w:rPr>
          <w:sz w:val="26"/>
          <w:szCs w:val="26"/>
        </w:rPr>
        <w:tab/>
      </w:r>
      <w:r w:rsidRPr="00B96E46">
        <w:rPr>
          <w:sz w:val="26"/>
          <w:szCs w:val="26"/>
        </w:rPr>
        <w:tab/>
      </w:r>
      <w:r w:rsidRPr="00B96E46">
        <w:rPr>
          <w:sz w:val="26"/>
          <w:szCs w:val="26"/>
        </w:rPr>
        <w:tab/>
      </w:r>
      <w:r w:rsidRPr="00B96E46">
        <w:rPr>
          <w:sz w:val="26"/>
          <w:szCs w:val="26"/>
        </w:rPr>
        <w:tab/>
      </w:r>
      <w:r w:rsidRPr="00B96E46">
        <w:rPr>
          <w:sz w:val="26"/>
          <w:szCs w:val="26"/>
        </w:rPr>
        <w:tab/>
      </w:r>
      <w:r w:rsidRPr="00B96E46">
        <w:rPr>
          <w:sz w:val="26"/>
          <w:szCs w:val="26"/>
        </w:rPr>
        <w:tab/>
      </w:r>
      <w:r w:rsidRPr="00B96E46">
        <w:rPr>
          <w:sz w:val="26"/>
          <w:szCs w:val="26"/>
        </w:rPr>
        <w:tab/>
      </w:r>
      <w:r w:rsidRPr="00B96E46">
        <w:rPr>
          <w:sz w:val="26"/>
          <w:szCs w:val="26"/>
        </w:rPr>
        <w:tab/>
        <w:t xml:space="preserve"> </w:t>
      </w:r>
      <w:bookmarkStart w:id="1" w:name="_GoBack"/>
      <w:bookmarkEnd w:id="1"/>
      <w:r w:rsidRPr="00B96E46">
        <w:rPr>
          <w:sz w:val="26"/>
          <w:szCs w:val="26"/>
        </w:rPr>
        <w:t xml:space="preserve"> Т.С. Шилова</w:t>
      </w:r>
    </w:p>
    <w:p w:rsidR="00AD635D" w:rsidRPr="00B96E46" w:rsidRDefault="00AD635D">
      <w:pPr>
        <w:rPr>
          <w:sz w:val="26"/>
          <w:szCs w:val="26"/>
        </w:rPr>
      </w:pPr>
    </w:p>
    <w:sectPr w:rsidR="00AD635D" w:rsidRPr="00B96E46">
      <w:type w:val="continuous"/>
      <w:pgSz w:w="11909" w:h="16838"/>
      <w:pgMar w:top="845" w:right="1090" w:bottom="816" w:left="110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65D" w:rsidRDefault="0022365D">
      <w:r>
        <w:separator/>
      </w:r>
    </w:p>
  </w:endnote>
  <w:endnote w:type="continuationSeparator" w:id="0">
    <w:p w:rsidR="0022365D" w:rsidRDefault="00223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65D" w:rsidRDefault="0022365D"/>
  </w:footnote>
  <w:footnote w:type="continuationSeparator" w:id="0">
    <w:p w:rsidR="0022365D" w:rsidRDefault="0022365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D635D"/>
    <w:rsid w:val="0022365D"/>
    <w:rsid w:val="00257749"/>
    <w:rsid w:val="00A35ABA"/>
    <w:rsid w:val="00AD635D"/>
    <w:rsid w:val="00B96E46"/>
    <w:rsid w:val="00E527FA"/>
    <w:rsid w:val="00EE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60" w:line="0" w:lineRule="atLeast"/>
      <w:jc w:val="center"/>
    </w:pPr>
    <w:rPr>
      <w:rFonts w:ascii="Impact" w:eastAsia="Impact" w:hAnsi="Impact" w:cs="Impact"/>
      <w:sz w:val="20"/>
      <w:szCs w:val="20"/>
    </w:rPr>
  </w:style>
  <w:style w:type="paragraph" w:customStyle="1" w:styleId="3">
    <w:name w:val="Основной текст3"/>
    <w:basedOn w:val="a"/>
    <w:rsid w:val="00A35ABA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1030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2020-09-16T06:06:00Z</dcterms:created>
  <dcterms:modified xsi:type="dcterms:W3CDTF">2020-09-16T06:18:00Z</dcterms:modified>
</cp:coreProperties>
</file>