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F3702" w:rsidRDefault="00B4595E" w:rsidP="00AF370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54FF1" w:rsidRDefault="00070024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 w:rsidRPr="00154FF1">
        <w:rPr>
          <w:sz w:val="26"/>
          <w:szCs w:val="26"/>
          <w:lang w:val="uk-UA"/>
        </w:rPr>
        <w:t>21</w:t>
      </w:r>
      <w:r w:rsidR="002D2CC1" w:rsidRPr="00154FF1">
        <w:rPr>
          <w:sz w:val="26"/>
          <w:szCs w:val="26"/>
          <w:lang w:val="uk-UA"/>
        </w:rPr>
        <w:t xml:space="preserve"> січня </w:t>
      </w:r>
      <w:r w:rsidR="00196210" w:rsidRPr="00154FF1">
        <w:rPr>
          <w:sz w:val="26"/>
          <w:szCs w:val="26"/>
          <w:lang w:val="uk-UA"/>
        </w:rPr>
        <w:t xml:space="preserve"> </w:t>
      </w:r>
      <w:r w:rsidR="00B77301" w:rsidRPr="00154FF1">
        <w:rPr>
          <w:sz w:val="26"/>
          <w:szCs w:val="26"/>
          <w:lang w:val="uk-UA"/>
        </w:rPr>
        <w:t>2019</w:t>
      </w:r>
      <w:r w:rsidR="00B4595E" w:rsidRPr="00154FF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 w:rsidRPr="00154FF1">
        <w:rPr>
          <w:sz w:val="26"/>
          <w:szCs w:val="26"/>
          <w:lang w:val="uk-UA"/>
        </w:rPr>
        <w:t xml:space="preserve">    </w:t>
      </w:r>
      <w:r w:rsidR="00FA08E6" w:rsidRPr="00154FF1">
        <w:rPr>
          <w:sz w:val="26"/>
          <w:szCs w:val="26"/>
          <w:lang w:val="uk-UA"/>
        </w:rPr>
        <w:t xml:space="preserve">        </w:t>
      </w:r>
      <w:r w:rsidR="002F5436" w:rsidRPr="00154FF1">
        <w:rPr>
          <w:sz w:val="26"/>
          <w:szCs w:val="26"/>
          <w:lang w:val="uk-UA"/>
        </w:rPr>
        <w:t xml:space="preserve">  </w:t>
      </w:r>
      <w:r w:rsidR="00AF3702" w:rsidRPr="00154FF1">
        <w:rPr>
          <w:sz w:val="26"/>
          <w:szCs w:val="26"/>
          <w:lang w:val="uk-UA"/>
        </w:rPr>
        <w:t xml:space="preserve">  </w:t>
      </w:r>
      <w:r w:rsidR="00154FF1">
        <w:rPr>
          <w:sz w:val="26"/>
          <w:szCs w:val="26"/>
          <w:lang w:val="uk-UA"/>
        </w:rPr>
        <w:t xml:space="preserve"> </w:t>
      </w:r>
      <w:r w:rsidR="002D2CC1" w:rsidRPr="00154FF1">
        <w:rPr>
          <w:sz w:val="26"/>
          <w:szCs w:val="26"/>
          <w:lang w:val="uk-UA"/>
        </w:rPr>
        <w:t xml:space="preserve">  </w:t>
      </w:r>
      <w:r w:rsidR="00B4595E" w:rsidRPr="00154FF1">
        <w:rPr>
          <w:sz w:val="26"/>
          <w:szCs w:val="26"/>
          <w:lang w:val="uk-UA"/>
        </w:rPr>
        <w:t>м. Київ</w:t>
      </w:r>
    </w:p>
    <w:p w:rsidR="00B4595E" w:rsidRPr="00154FF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Pr="00154FF1" w:rsidRDefault="00B4595E" w:rsidP="00F752A6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54FF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54FF1">
        <w:rPr>
          <w:bCs/>
          <w:sz w:val="26"/>
          <w:szCs w:val="26"/>
          <w:lang w:val="uk-UA"/>
        </w:rPr>
        <w:t>Н</w:t>
      </w:r>
      <w:proofErr w:type="spellEnd"/>
      <w:r w:rsidRPr="00154FF1">
        <w:rPr>
          <w:bCs/>
          <w:sz w:val="26"/>
          <w:szCs w:val="26"/>
          <w:lang w:val="uk-UA"/>
        </w:rPr>
        <w:t xml:space="preserve"> Я   № </w:t>
      </w:r>
      <w:r w:rsidR="00154FF1" w:rsidRPr="00154FF1">
        <w:rPr>
          <w:bCs/>
          <w:sz w:val="26"/>
          <w:szCs w:val="26"/>
          <w:u w:val="single"/>
          <w:lang w:val="uk-UA"/>
        </w:rPr>
        <w:t>59</w:t>
      </w:r>
      <w:r w:rsidR="002D2CC1" w:rsidRPr="00154FF1">
        <w:rPr>
          <w:bCs/>
          <w:sz w:val="26"/>
          <w:szCs w:val="26"/>
          <w:u w:val="single"/>
          <w:lang w:val="uk-UA"/>
        </w:rPr>
        <w:t>/в</w:t>
      </w:r>
      <w:r w:rsidR="003E4A69" w:rsidRPr="00154FF1">
        <w:rPr>
          <w:bCs/>
          <w:sz w:val="26"/>
          <w:szCs w:val="26"/>
          <w:u w:val="single"/>
          <w:lang w:val="uk-UA"/>
        </w:rPr>
        <w:t>с-19</w:t>
      </w:r>
    </w:p>
    <w:p w:rsidR="000625CD" w:rsidRPr="00154FF1" w:rsidRDefault="000625CD" w:rsidP="00154FF1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154FF1" w:rsidRDefault="00787AB8" w:rsidP="00154FF1">
      <w:pPr>
        <w:suppressAutoHyphens w:val="0"/>
        <w:autoSpaceDE/>
        <w:ind w:left="20" w:right="280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t xml:space="preserve">Вища кваліфікаційна комісія суддів України у складі: </w:t>
      </w:r>
    </w:p>
    <w:p w:rsidR="00154FF1" w:rsidRPr="00154FF1" w:rsidRDefault="00154FF1" w:rsidP="00154FF1">
      <w:pPr>
        <w:suppressAutoHyphens w:val="0"/>
        <w:autoSpaceDE/>
        <w:ind w:left="20" w:right="280"/>
        <w:rPr>
          <w:color w:val="000000"/>
          <w:sz w:val="26"/>
          <w:szCs w:val="26"/>
          <w:lang w:val="uk-UA" w:eastAsia="uk-UA"/>
        </w:rPr>
      </w:pPr>
    </w:p>
    <w:p w:rsidR="00787AB8" w:rsidRDefault="00787AB8" w:rsidP="00154FF1">
      <w:pPr>
        <w:suppressAutoHyphens w:val="0"/>
        <w:autoSpaceDE/>
        <w:ind w:left="20" w:right="280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A64693">
        <w:rPr>
          <w:color w:val="000000"/>
          <w:sz w:val="26"/>
          <w:szCs w:val="26"/>
          <w:lang w:val="uk-UA" w:eastAsia="uk-UA"/>
        </w:rPr>
        <w:t>Козьякова</w:t>
      </w:r>
      <w:proofErr w:type="spellEnd"/>
      <w:r w:rsidRPr="00A64693">
        <w:rPr>
          <w:color w:val="000000"/>
          <w:sz w:val="26"/>
          <w:szCs w:val="26"/>
          <w:lang w:val="uk-UA" w:eastAsia="uk-UA"/>
        </w:rPr>
        <w:t xml:space="preserve"> </w:t>
      </w:r>
      <w:r w:rsidRPr="00154FF1">
        <w:rPr>
          <w:color w:val="000000"/>
          <w:sz w:val="26"/>
          <w:szCs w:val="26"/>
          <w:lang w:val="uk-UA" w:eastAsia="uk-UA"/>
        </w:rPr>
        <w:t>С.Ю.,</w:t>
      </w:r>
    </w:p>
    <w:p w:rsidR="00154FF1" w:rsidRPr="00154FF1" w:rsidRDefault="00154FF1" w:rsidP="00154FF1">
      <w:pPr>
        <w:suppressAutoHyphens w:val="0"/>
        <w:autoSpaceDE/>
        <w:ind w:left="20" w:right="280"/>
        <w:rPr>
          <w:color w:val="000000"/>
          <w:sz w:val="26"/>
          <w:szCs w:val="26"/>
          <w:lang w:val="uk-UA" w:eastAsia="uk-UA"/>
        </w:rPr>
      </w:pPr>
    </w:p>
    <w:p w:rsidR="00787AB8" w:rsidRDefault="00787AB8" w:rsidP="00154FF1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154FF1">
        <w:rPr>
          <w:color w:val="000000"/>
          <w:sz w:val="26"/>
          <w:szCs w:val="26"/>
          <w:lang w:val="uk-UA" w:eastAsia="uk-UA"/>
        </w:rPr>
        <w:t>Бутенка</w:t>
      </w:r>
      <w:proofErr w:type="spellEnd"/>
      <w:r w:rsidRPr="00154FF1">
        <w:rPr>
          <w:color w:val="000000"/>
          <w:sz w:val="26"/>
          <w:szCs w:val="26"/>
          <w:lang w:val="uk-UA" w:eastAsia="uk-UA"/>
        </w:rPr>
        <w:t xml:space="preserve"> В.І., Василенка А.В., </w:t>
      </w:r>
      <w:proofErr w:type="spellStart"/>
      <w:r w:rsidRPr="00154FF1">
        <w:rPr>
          <w:color w:val="000000"/>
          <w:sz w:val="26"/>
          <w:szCs w:val="26"/>
          <w:lang w:val="uk-UA" w:eastAsia="uk-UA"/>
        </w:rPr>
        <w:t>Весельської</w:t>
      </w:r>
      <w:proofErr w:type="spellEnd"/>
      <w:r w:rsidRPr="00154FF1">
        <w:rPr>
          <w:color w:val="000000"/>
          <w:sz w:val="26"/>
          <w:szCs w:val="26"/>
          <w:lang w:val="uk-UA" w:eastAsia="uk-UA"/>
        </w:rPr>
        <w:t xml:space="preserve"> Т.Ф., Гладія С.В., </w:t>
      </w:r>
      <w:r w:rsidR="00154FF1">
        <w:rPr>
          <w:color w:val="000000"/>
          <w:sz w:val="26"/>
          <w:szCs w:val="26"/>
          <w:lang w:val="uk-UA" w:eastAsia="uk-UA"/>
        </w:rPr>
        <w:t xml:space="preserve">    </w:t>
      </w:r>
      <w:proofErr w:type="spellStart"/>
      <w:r w:rsidRPr="00154FF1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154FF1">
        <w:rPr>
          <w:color w:val="000000"/>
          <w:sz w:val="26"/>
          <w:szCs w:val="26"/>
          <w:lang w:val="uk-UA" w:eastAsia="uk-UA"/>
        </w:rPr>
        <w:t xml:space="preserve"> А.О., Козлова А.Г., Лукаша Т.В., </w:t>
      </w:r>
      <w:proofErr w:type="spellStart"/>
      <w:r w:rsidRPr="00154FF1">
        <w:rPr>
          <w:color w:val="000000"/>
          <w:sz w:val="26"/>
          <w:szCs w:val="26"/>
          <w:lang w:val="uk-UA" w:eastAsia="uk-UA"/>
        </w:rPr>
        <w:t>Луцюка</w:t>
      </w:r>
      <w:proofErr w:type="spellEnd"/>
      <w:r w:rsidRPr="00154FF1">
        <w:rPr>
          <w:color w:val="000000"/>
          <w:sz w:val="26"/>
          <w:szCs w:val="26"/>
          <w:lang w:val="uk-UA" w:eastAsia="uk-UA"/>
        </w:rPr>
        <w:t xml:space="preserve"> П,С., </w:t>
      </w:r>
      <w:proofErr w:type="spellStart"/>
      <w:r w:rsidRPr="00154FF1">
        <w:rPr>
          <w:color w:val="000000"/>
          <w:sz w:val="26"/>
          <w:szCs w:val="26"/>
          <w:lang w:val="uk-UA" w:eastAsia="uk-UA"/>
        </w:rPr>
        <w:t>Макарчука</w:t>
      </w:r>
      <w:proofErr w:type="spellEnd"/>
      <w:r w:rsidRPr="00154FF1">
        <w:rPr>
          <w:color w:val="000000"/>
          <w:sz w:val="26"/>
          <w:szCs w:val="26"/>
          <w:lang w:val="uk-UA" w:eastAsia="uk-UA"/>
        </w:rPr>
        <w:t xml:space="preserve"> М.А., </w:t>
      </w:r>
      <w:r w:rsidR="00154FF1">
        <w:rPr>
          <w:color w:val="000000"/>
          <w:sz w:val="26"/>
          <w:szCs w:val="26"/>
          <w:lang w:val="uk-UA" w:eastAsia="uk-UA"/>
        </w:rPr>
        <w:t xml:space="preserve">         </w:t>
      </w:r>
      <w:proofErr w:type="spellStart"/>
      <w:r w:rsidRPr="00154FF1">
        <w:rPr>
          <w:color w:val="000000"/>
          <w:sz w:val="26"/>
          <w:szCs w:val="26"/>
          <w:lang w:val="uk-UA" w:eastAsia="uk-UA"/>
        </w:rPr>
        <w:t>Мішина</w:t>
      </w:r>
      <w:proofErr w:type="spellEnd"/>
      <w:r w:rsidRPr="00154FF1">
        <w:rPr>
          <w:color w:val="000000"/>
          <w:sz w:val="26"/>
          <w:szCs w:val="26"/>
          <w:lang w:val="uk-UA" w:eastAsia="uk-UA"/>
        </w:rPr>
        <w:t xml:space="preserve"> М.І., </w:t>
      </w:r>
      <w:proofErr w:type="spellStart"/>
      <w:r w:rsidRPr="00154FF1">
        <w:rPr>
          <w:color w:val="000000"/>
          <w:sz w:val="26"/>
          <w:szCs w:val="26"/>
          <w:lang w:val="uk-UA" w:eastAsia="uk-UA"/>
        </w:rPr>
        <w:t>Прилипка</w:t>
      </w:r>
      <w:proofErr w:type="spellEnd"/>
      <w:r w:rsidRPr="00154FF1">
        <w:rPr>
          <w:color w:val="000000"/>
          <w:sz w:val="26"/>
          <w:szCs w:val="26"/>
          <w:lang w:val="uk-UA" w:eastAsia="uk-UA"/>
        </w:rPr>
        <w:t xml:space="preserve"> С.М., </w:t>
      </w:r>
      <w:proofErr w:type="spellStart"/>
      <w:r w:rsidR="00154FF1">
        <w:rPr>
          <w:color w:val="000000"/>
          <w:sz w:val="26"/>
          <w:szCs w:val="26"/>
          <w:lang w:val="uk-UA" w:eastAsia="uk-UA"/>
        </w:rPr>
        <w:t>Тітова</w:t>
      </w:r>
      <w:proofErr w:type="spellEnd"/>
      <w:r w:rsidR="00154FF1">
        <w:rPr>
          <w:color w:val="000000"/>
          <w:sz w:val="26"/>
          <w:szCs w:val="26"/>
          <w:lang w:val="uk-UA" w:eastAsia="uk-UA"/>
        </w:rPr>
        <w:t xml:space="preserve"> Ю.Г., Устименко В.Є., Шил</w:t>
      </w:r>
      <w:r w:rsidRPr="00154FF1">
        <w:rPr>
          <w:color w:val="000000"/>
          <w:sz w:val="26"/>
          <w:szCs w:val="26"/>
          <w:lang w:val="uk-UA" w:eastAsia="uk-UA"/>
        </w:rPr>
        <w:t xml:space="preserve">ової Т.С., </w:t>
      </w:r>
      <w:r w:rsidR="00154FF1">
        <w:rPr>
          <w:color w:val="000000"/>
          <w:sz w:val="26"/>
          <w:szCs w:val="26"/>
          <w:lang w:val="uk-UA" w:eastAsia="uk-UA"/>
        </w:rPr>
        <w:t xml:space="preserve">          </w:t>
      </w:r>
      <w:proofErr w:type="spellStart"/>
      <w:r w:rsidRPr="00154FF1">
        <w:rPr>
          <w:color w:val="000000"/>
          <w:sz w:val="26"/>
          <w:szCs w:val="26"/>
          <w:lang w:val="uk-UA" w:eastAsia="uk-UA"/>
        </w:rPr>
        <w:t>Щотки</w:t>
      </w:r>
      <w:proofErr w:type="spellEnd"/>
      <w:r w:rsidRPr="00154FF1">
        <w:rPr>
          <w:color w:val="000000"/>
          <w:sz w:val="26"/>
          <w:szCs w:val="26"/>
          <w:lang w:val="uk-UA" w:eastAsia="uk-UA"/>
        </w:rPr>
        <w:t xml:space="preserve"> С.О.,</w:t>
      </w:r>
    </w:p>
    <w:p w:rsidR="00154FF1" w:rsidRPr="00154FF1" w:rsidRDefault="00154FF1" w:rsidP="00154FF1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787AB8" w:rsidRDefault="00787AB8" w:rsidP="00154FF1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t>Громадська рада міжнародних експертів у складі:</w:t>
      </w:r>
    </w:p>
    <w:p w:rsidR="00154FF1" w:rsidRPr="00154FF1" w:rsidRDefault="00154FF1" w:rsidP="00154FF1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787AB8" w:rsidRDefault="00787AB8" w:rsidP="00154FF1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t xml:space="preserve">Голови - сера Ентоні </w:t>
      </w:r>
      <w:proofErr w:type="spellStart"/>
      <w:r w:rsidRPr="00154FF1">
        <w:rPr>
          <w:color w:val="000000"/>
          <w:sz w:val="26"/>
          <w:szCs w:val="26"/>
          <w:lang w:val="uk-UA" w:eastAsia="uk-UA"/>
        </w:rPr>
        <w:t>Хупера</w:t>
      </w:r>
      <w:proofErr w:type="spellEnd"/>
      <w:r w:rsidRPr="00154FF1">
        <w:rPr>
          <w:color w:val="000000"/>
          <w:sz w:val="26"/>
          <w:szCs w:val="26"/>
          <w:lang w:val="uk-UA" w:eastAsia="uk-UA"/>
        </w:rPr>
        <w:t>,</w:t>
      </w:r>
    </w:p>
    <w:p w:rsidR="00154FF1" w:rsidRPr="00154FF1" w:rsidRDefault="00154FF1" w:rsidP="00154FF1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787AB8" w:rsidRDefault="00787AB8" w:rsidP="00154FF1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t xml:space="preserve">членів Ради: </w:t>
      </w:r>
      <w:proofErr w:type="spellStart"/>
      <w:r w:rsidRPr="00154FF1">
        <w:rPr>
          <w:color w:val="000000"/>
          <w:sz w:val="26"/>
          <w:szCs w:val="26"/>
          <w:lang w:val="uk-UA" w:eastAsia="uk-UA"/>
        </w:rPr>
        <w:t>Аурелійуса</w:t>
      </w:r>
      <w:proofErr w:type="spellEnd"/>
      <w:r w:rsidR="00154FF1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154FF1">
        <w:rPr>
          <w:color w:val="000000"/>
          <w:sz w:val="26"/>
          <w:szCs w:val="26"/>
          <w:lang w:val="uk-UA" w:eastAsia="uk-UA"/>
        </w:rPr>
        <w:t>Гутаускаса</w:t>
      </w:r>
      <w:proofErr w:type="spellEnd"/>
      <w:r w:rsidRPr="00154FF1">
        <w:rPr>
          <w:color w:val="000000"/>
          <w:sz w:val="26"/>
          <w:szCs w:val="26"/>
          <w:lang w:val="uk-UA" w:eastAsia="uk-UA"/>
        </w:rPr>
        <w:t xml:space="preserve">, Флемінга </w:t>
      </w:r>
      <w:proofErr w:type="spellStart"/>
      <w:r w:rsidRPr="00154FF1">
        <w:rPr>
          <w:color w:val="000000"/>
          <w:sz w:val="26"/>
          <w:szCs w:val="26"/>
          <w:lang w:val="uk-UA" w:eastAsia="uk-UA"/>
        </w:rPr>
        <w:t>Денкера</w:t>
      </w:r>
      <w:proofErr w:type="spellEnd"/>
      <w:r w:rsidRPr="00154FF1">
        <w:rPr>
          <w:color w:val="000000"/>
          <w:sz w:val="26"/>
          <w:szCs w:val="26"/>
          <w:lang w:val="uk-UA" w:eastAsia="uk-UA"/>
        </w:rPr>
        <w:t xml:space="preserve">, </w:t>
      </w:r>
      <w:proofErr w:type="spellStart"/>
      <w:r w:rsidRPr="00154FF1">
        <w:rPr>
          <w:color w:val="000000"/>
          <w:sz w:val="26"/>
          <w:szCs w:val="26"/>
          <w:lang w:val="uk-UA" w:eastAsia="uk-UA"/>
        </w:rPr>
        <w:t>Теда</w:t>
      </w:r>
      <w:proofErr w:type="spellEnd"/>
      <w:r w:rsidRPr="00154FF1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154FF1">
        <w:rPr>
          <w:color w:val="000000"/>
          <w:sz w:val="26"/>
          <w:szCs w:val="26"/>
          <w:lang w:val="uk-UA" w:eastAsia="uk-UA"/>
        </w:rPr>
        <w:t>Зажечни</w:t>
      </w:r>
      <w:proofErr w:type="spellEnd"/>
      <w:r w:rsidRPr="00154FF1">
        <w:rPr>
          <w:color w:val="000000"/>
          <w:sz w:val="26"/>
          <w:szCs w:val="26"/>
          <w:lang w:val="uk-UA" w:eastAsia="uk-UA"/>
        </w:rPr>
        <w:t xml:space="preserve">, Мар’яни </w:t>
      </w:r>
      <w:proofErr w:type="spellStart"/>
      <w:r w:rsidRPr="00154FF1">
        <w:rPr>
          <w:color w:val="000000"/>
          <w:sz w:val="26"/>
          <w:szCs w:val="26"/>
          <w:lang w:val="uk-UA" w:eastAsia="uk-UA"/>
        </w:rPr>
        <w:t>Лазарової-Трайковської</w:t>
      </w:r>
      <w:proofErr w:type="spellEnd"/>
      <w:r w:rsidRPr="00154FF1">
        <w:rPr>
          <w:color w:val="000000"/>
          <w:sz w:val="26"/>
          <w:szCs w:val="26"/>
          <w:lang w:val="uk-UA" w:eastAsia="uk-UA"/>
        </w:rPr>
        <w:t xml:space="preserve">, </w:t>
      </w:r>
      <w:proofErr w:type="spellStart"/>
      <w:r w:rsidRPr="00154FF1">
        <w:rPr>
          <w:color w:val="000000"/>
          <w:sz w:val="26"/>
          <w:szCs w:val="26"/>
          <w:lang w:val="uk-UA" w:eastAsia="uk-UA"/>
        </w:rPr>
        <w:t>Лорни</w:t>
      </w:r>
      <w:proofErr w:type="spellEnd"/>
      <w:r w:rsidRPr="00154FF1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154FF1">
        <w:rPr>
          <w:color w:val="000000"/>
          <w:sz w:val="26"/>
          <w:szCs w:val="26"/>
          <w:lang w:val="uk-UA" w:eastAsia="uk-UA"/>
        </w:rPr>
        <w:t>Харріс</w:t>
      </w:r>
      <w:proofErr w:type="spellEnd"/>
      <w:r w:rsidRPr="00154FF1">
        <w:rPr>
          <w:color w:val="000000"/>
          <w:sz w:val="26"/>
          <w:szCs w:val="26"/>
          <w:lang w:val="uk-UA" w:eastAsia="uk-UA"/>
        </w:rPr>
        <w:t>,</w:t>
      </w:r>
    </w:p>
    <w:p w:rsidR="00154FF1" w:rsidRPr="00154FF1" w:rsidRDefault="00154FF1" w:rsidP="00154FF1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154FF1" w:rsidRDefault="00787AB8" w:rsidP="00154FF1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t xml:space="preserve">розглянувши на спеціальному спільному засіданні питання про відповідність кандидата на посаду судді Вищого антикорупційного суду Дмитрієва В’ячеслава Станіславовича критеріям, передбаченим частиною четвертою статті 8 Закону </w:t>
      </w:r>
      <w:r w:rsidR="00154FF1">
        <w:rPr>
          <w:color w:val="000000"/>
          <w:sz w:val="26"/>
          <w:szCs w:val="26"/>
          <w:lang w:val="uk-UA" w:eastAsia="uk-UA"/>
        </w:rPr>
        <w:t xml:space="preserve">  </w:t>
      </w:r>
      <w:r w:rsidRPr="00154FF1">
        <w:rPr>
          <w:color w:val="000000"/>
          <w:sz w:val="26"/>
          <w:szCs w:val="26"/>
          <w:lang w:val="uk-UA" w:eastAsia="uk-UA"/>
        </w:rPr>
        <w:t>України «Про Вищий антикорупційний суд»,</w:t>
      </w:r>
    </w:p>
    <w:p w:rsidR="00154FF1" w:rsidRDefault="00154FF1" w:rsidP="00154FF1">
      <w:pPr>
        <w:suppressAutoHyphens w:val="0"/>
        <w:autoSpaceDE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787AB8" w:rsidRDefault="00787AB8" w:rsidP="00154FF1">
      <w:pPr>
        <w:suppressAutoHyphens w:val="0"/>
        <w:autoSpaceDE/>
        <w:ind w:left="20" w:right="20"/>
        <w:jc w:val="center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t>встановили:</w:t>
      </w:r>
    </w:p>
    <w:p w:rsidR="00154FF1" w:rsidRPr="00154FF1" w:rsidRDefault="00154FF1" w:rsidP="00154FF1">
      <w:pPr>
        <w:suppressAutoHyphens w:val="0"/>
        <w:autoSpaceDE/>
        <w:ind w:left="20" w:right="20"/>
        <w:jc w:val="center"/>
        <w:rPr>
          <w:color w:val="000000"/>
          <w:sz w:val="26"/>
          <w:szCs w:val="26"/>
          <w:lang w:val="uk-UA" w:eastAsia="uk-UA"/>
        </w:rPr>
      </w:pPr>
    </w:p>
    <w:p w:rsidR="00787AB8" w:rsidRPr="00154FF1" w:rsidRDefault="00787AB8" w:rsidP="00787AB8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t xml:space="preserve">Рішенням Комісії від 02 серпня 2018 року № 186/зп-18 оголошено конкурс </w:t>
      </w:r>
      <w:r w:rsidR="00154FF1">
        <w:rPr>
          <w:color w:val="000000"/>
          <w:sz w:val="26"/>
          <w:szCs w:val="26"/>
          <w:lang w:val="uk-UA" w:eastAsia="uk-UA"/>
        </w:rPr>
        <w:t xml:space="preserve">      </w:t>
      </w:r>
      <w:r w:rsidRPr="00154FF1">
        <w:rPr>
          <w:color w:val="000000"/>
          <w:sz w:val="26"/>
          <w:szCs w:val="26"/>
          <w:lang w:val="uk-UA" w:eastAsia="uk-UA"/>
        </w:rPr>
        <w:t>на зайняття 39 вакантних посад суддів Вищого антикорупційного суду, з яких 27</w:t>
      </w:r>
      <w:r w:rsidR="00154FF1">
        <w:rPr>
          <w:color w:val="000000"/>
          <w:sz w:val="26"/>
          <w:szCs w:val="26"/>
          <w:lang w:val="uk-UA" w:eastAsia="uk-UA"/>
        </w:rPr>
        <w:t xml:space="preserve">  </w:t>
      </w:r>
      <w:r w:rsidRPr="00154FF1">
        <w:rPr>
          <w:color w:val="000000"/>
          <w:sz w:val="26"/>
          <w:szCs w:val="26"/>
          <w:lang w:val="uk-UA" w:eastAsia="uk-UA"/>
        </w:rPr>
        <w:t xml:space="preserve"> посад суддів до Вищого антикорупційного суду та 12 посад суддів до </w:t>
      </w:r>
      <w:r w:rsidR="00154FF1">
        <w:rPr>
          <w:color w:val="000000"/>
          <w:sz w:val="26"/>
          <w:szCs w:val="26"/>
          <w:lang w:val="uk-UA" w:eastAsia="uk-UA"/>
        </w:rPr>
        <w:t xml:space="preserve">          </w:t>
      </w:r>
      <w:r w:rsidRPr="00154FF1">
        <w:rPr>
          <w:color w:val="000000"/>
          <w:sz w:val="26"/>
          <w:szCs w:val="26"/>
          <w:lang w:val="uk-UA" w:eastAsia="uk-UA"/>
        </w:rPr>
        <w:t>Апеляційної палати Вищого антикорупційного суду.</w:t>
      </w:r>
    </w:p>
    <w:p w:rsidR="00154FF1" w:rsidRDefault="00787AB8" w:rsidP="00154FF1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t xml:space="preserve">Дмитрієв </w:t>
      </w:r>
      <w:r w:rsidRPr="00154FF1">
        <w:rPr>
          <w:color w:val="000000"/>
          <w:sz w:val="26"/>
          <w:szCs w:val="26"/>
          <w:lang w:val="en-US" w:eastAsia="uk-UA"/>
        </w:rPr>
        <w:t>B</w:t>
      </w:r>
      <w:r w:rsidRPr="00154FF1">
        <w:rPr>
          <w:color w:val="000000"/>
          <w:sz w:val="26"/>
          <w:szCs w:val="26"/>
          <w:lang w:val="uk-UA" w:eastAsia="uk-UA"/>
        </w:rPr>
        <w:t>.</w:t>
      </w:r>
      <w:r w:rsidRPr="00154FF1">
        <w:rPr>
          <w:color w:val="000000"/>
          <w:sz w:val="26"/>
          <w:szCs w:val="26"/>
          <w:lang w:val="en-US" w:eastAsia="uk-UA"/>
        </w:rPr>
        <w:t>C</w:t>
      </w:r>
      <w:r w:rsidRPr="00154FF1">
        <w:rPr>
          <w:color w:val="000000"/>
          <w:sz w:val="26"/>
          <w:szCs w:val="26"/>
          <w:lang w:val="uk-UA" w:eastAsia="uk-UA"/>
        </w:rPr>
        <w:t xml:space="preserve">. 20 серпня 2018 року звернувся до Комісії із заявою про </w:t>
      </w:r>
      <w:r w:rsidR="00154FF1">
        <w:rPr>
          <w:color w:val="000000"/>
          <w:sz w:val="26"/>
          <w:szCs w:val="26"/>
          <w:lang w:val="uk-UA" w:eastAsia="uk-UA"/>
        </w:rPr>
        <w:t xml:space="preserve">        </w:t>
      </w:r>
      <w:r w:rsidRPr="00154FF1">
        <w:rPr>
          <w:color w:val="000000"/>
          <w:sz w:val="26"/>
          <w:szCs w:val="26"/>
          <w:lang w:val="uk-UA" w:eastAsia="uk-UA"/>
        </w:rPr>
        <w:t xml:space="preserve">допуск до участі у конкурсі на зайняття вакантної посади судді Вищого антикорупційного суду та проведення стосовно нього кваліфікаційного </w:t>
      </w:r>
      <w:r w:rsidR="00154FF1">
        <w:rPr>
          <w:color w:val="000000"/>
          <w:sz w:val="26"/>
          <w:szCs w:val="26"/>
          <w:lang w:val="uk-UA" w:eastAsia="uk-UA"/>
        </w:rPr>
        <w:t xml:space="preserve">        </w:t>
      </w:r>
      <w:r w:rsidRPr="00154FF1">
        <w:rPr>
          <w:color w:val="000000"/>
          <w:sz w:val="26"/>
          <w:szCs w:val="26"/>
          <w:lang w:val="uk-UA" w:eastAsia="uk-UA"/>
        </w:rPr>
        <w:t xml:space="preserve">оцінювання для підтвердження здатності здійснювати правосуддя у </w:t>
      </w:r>
      <w:r w:rsidR="00154FF1">
        <w:rPr>
          <w:color w:val="000000"/>
          <w:sz w:val="26"/>
          <w:szCs w:val="26"/>
          <w:lang w:val="uk-UA" w:eastAsia="uk-UA"/>
        </w:rPr>
        <w:t xml:space="preserve">           </w:t>
      </w:r>
      <w:r w:rsidRPr="00154FF1">
        <w:rPr>
          <w:color w:val="000000"/>
          <w:sz w:val="26"/>
          <w:szCs w:val="26"/>
          <w:lang w:val="uk-UA" w:eastAsia="uk-UA"/>
        </w:rPr>
        <w:t>відповідному</w:t>
      </w:r>
      <w:r w:rsidR="00A64693">
        <w:rPr>
          <w:color w:val="000000"/>
          <w:sz w:val="26"/>
          <w:szCs w:val="26"/>
          <w:lang w:val="uk-UA" w:eastAsia="uk-UA"/>
        </w:rPr>
        <w:t xml:space="preserve">  </w:t>
      </w:r>
      <w:r w:rsidRPr="00154FF1">
        <w:rPr>
          <w:color w:val="000000"/>
          <w:sz w:val="26"/>
          <w:szCs w:val="26"/>
          <w:lang w:val="uk-UA" w:eastAsia="uk-UA"/>
        </w:rPr>
        <w:t xml:space="preserve"> суді </w:t>
      </w:r>
      <w:r w:rsidR="00A64693">
        <w:rPr>
          <w:color w:val="000000"/>
          <w:sz w:val="26"/>
          <w:szCs w:val="26"/>
          <w:lang w:val="uk-UA" w:eastAsia="uk-UA"/>
        </w:rPr>
        <w:t xml:space="preserve"> </w:t>
      </w:r>
      <w:r w:rsidRPr="00154FF1">
        <w:rPr>
          <w:color w:val="000000"/>
          <w:sz w:val="26"/>
          <w:szCs w:val="26"/>
          <w:lang w:val="uk-UA" w:eastAsia="uk-UA"/>
        </w:rPr>
        <w:t xml:space="preserve">як </w:t>
      </w:r>
      <w:r w:rsidR="00A64693">
        <w:rPr>
          <w:color w:val="000000"/>
          <w:sz w:val="26"/>
          <w:szCs w:val="26"/>
          <w:lang w:val="uk-UA" w:eastAsia="uk-UA"/>
        </w:rPr>
        <w:t xml:space="preserve"> </w:t>
      </w:r>
      <w:r w:rsidRPr="00154FF1">
        <w:rPr>
          <w:color w:val="000000"/>
          <w:sz w:val="26"/>
          <w:szCs w:val="26"/>
          <w:lang w:val="uk-UA" w:eastAsia="uk-UA"/>
        </w:rPr>
        <w:t xml:space="preserve">особа, </w:t>
      </w:r>
      <w:r w:rsidR="00A64693">
        <w:rPr>
          <w:color w:val="000000"/>
          <w:sz w:val="26"/>
          <w:szCs w:val="26"/>
          <w:lang w:val="uk-UA" w:eastAsia="uk-UA"/>
        </w:rPr>
        <w:t xml:space="preserve">  </w:t>
      </w:r>
      <w:r w:rsidRPr="00154FF1">
        <w:rPr>
          <w:color w:val="000000"/>
          <w:sz w:val="26"/>
          <w:szCs w:val="26"/>
          <w:lang w:val="uk-UA" w:eastAsia="uk-UA"/>
        </w:rPr>
        <w:t>яка</w:t>
      </w:r>
      <w:r w:rsidR="00A64693">
        <w:rPr>
          <w:color w:val="000000"/>
          <w:sz w:val="26"/>
          <w:szCs w:val="26"/>
          <w:lang w:val="uk-UA" w:eastAsia="uk-UA"/>
        </w:rPr>
        <w:t xml:space="preserve">  </w:t>
      </w:r>
      <w:r w:rsidRPr="00154FF1">
        <w:rPr>
          <w:color w:val="000000"/>
          <w:sz w:val="26"/>
          <w:szCs w:val="26"/>
          <w:lang w:val="uk-UA" w:eastAsia="uk-UA"/>
        </w:rPr>
        <w:t xml:space="preserve"> відповідає</w:t>
      </w:r>
      <w:r w:rsidR="00A64693">
        <w:rPr>
          <w:color w:val="000000"/>
          <w:sz w:val="26"/>
          <w:szCs w:val="26"/>
          <w:lang w:val="uk-UA" w:eastAsia="uk-UA"/>
        </w:rPr>
        <w:t xml:space="preserve">  </w:t>
      </w:r>
      <w:r w:rsidRPr="00154FF1">
        <w:rPr>
          <w:color w:val="000000"/>
          <w:sz w:val="26"/>
          <w:szCs w:val="26"/>
          <w:lang w:val="uk-UA" w:eastAsia="uk-UA"/>
        </w:rPr>
        <w:t xml:space="preserve"> вимогам </w:t>
      </w:r>
      <w:r w:rsidR="00A64693">
        <w:rPr>
          <w:color w:val="000000"/>
          <w:sz w:val="26"/>
          <w:szCs w:val="26"/>
          <w:lang w:val="uk-UA" w:eastAsia="uk-UA"/>
        </w:rPr>
        <w:t xml:space="preserve">  </w:t>
      </w:r>
      <w:r w:rsidRPr="00154FF1">
        <w:rPr>
          <w:color w:val="000000"/>
          <w:sz w:val="26"/>
          <w:szCs w:val="26"/>
          <w:lang w:val="uk-UA" w:eastAsia="uk-UA"/>
        </w:rPr>
        <w:t xml:space="preserve">пункту </w:t>
      </w:r>
      <w:r w:rsidR="00A64693">
        <w:rPr>
          <w:color w:val="000000"/>
          <w:sz w:val="26"/>
          <w:szCs w:val="26"/>
          <w:lang w:val="uk-UA" w:eastAsia="uk-UA"/>
        </w:rPr>
        <w:t xml:space="preserve">  </w:t>
      </w:r>
      <w:r w:rsidRPr="00154FF1">
        <w:rPr>
          <w:color w:val="000000"/>
          <w:sz w:val="26"/>
          <w:szCs w:val="26"/>
          <w:lang w:val="uk-UA" w:eastAsia="uk-UA"/>
        </w:rPr>
        <w:t xml:space="preserve">1 </w:t>
      </w:r>
      <w:r w:rsidR="00A64693">
        <w:rPr>
          <w:color w:val="000000"/>
          <w:sz w:val="26"/>
          <w:szCs w:val="26"/>
          <w:lang w:val="uk-UA" w:eastAsia="uk-UA"/>
        </w:rPr>
        <w:t xml:space="preserve">  </w:t>
      </w:r>
      <w:r w:rsidRPr="00154FF1">
        <w:rPr>
          <w:color w:val="000000"/>
          <w:sz w:val="26"/>
          <w:szCs w:val="26"/>
          <w:lang w:val="uk-UA" w:eastAsia="uk-UA"/>
        </w:rPr>
        <w:t xml:space="preserve">частини </w:t>
      </w:r>
      <w:r w:rsidR="00A64693">
        <w:rPr>
          <w:color w:val="000000"/>
          <w:sz w:val="26"/>
          <w:szCs w:val="26"/>
          <w:lang w:val="uk-UA" w:eastAsia="uk-UA"/>
        </w:rPr>
        <w:t xml:space="preserve">  </w:t>
      </w:r>
      <w:r w:rsidRPr="00154FF1">
        <w:rPr>
          <w:color w:val="000000"/>
          <w:sz w:val="26"/>
          <w:szCs w:val="26"/>
          <w:lang w:val="uk-UA" w:eastAsia="uk-UA"/>
        </w:rPr>
        <w:t>другої</w:t>
      </w:r>
      <w:r w:rsidR="00154FF1">
        <w:rPr>
          <w:color w:val="000000"/>
          <w:sz w:val="26"/>
          <w:szCs w:val="26"/>
          <w:lang w:val="uk-UA" w:eastAsia="uk-UA"/>
        </w:rPr>
        <w:t xml:space="preserve">           </w:t>
      </w:r>
    </w:p>
    <w:p w:rsidR="00154FF1" w:rsidRDefault="00154FF1" w:rsidP="00154FF1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154FF1" w:rsidRDefault="00154FF1" w:rsidP="00154FF1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154FF1" w:rsidRDefault="00154FF1" w:rsidP="00154FF1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154FF1" w:rsidRDefault="00154FF1" w:rsidP="00154FF1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154FF1" w:rsidRDefault="00154FF1" w:rsidP="00154FF1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787AB8" w:rsidRPr="00154FF1" w:rsidRDefault="00787AB8" w:rsidP="00154FF1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lastRenderedPageBreak/>
        <w:t xml:space="preserve">статті 7 Закону України «Про Вищий антикорупційний суд», тобто має стаж </w:t>
      </w:r>
      <w:r w:rsidR="00154FF1">
        <w:rPr>
          <w:color w:val="000000"/>
          <w:sz w:val="26"/>
          <w:szCs w:val="26"/>
          <w:lang w:val="uk-UA" w:eastAsia="uk-UA"/>
        </w:rPr>
        <w:t xml:space="preserve">        </w:t>
      </w:r>
      <w:r w:rsidRPr="00154FF1">
        <w:rPr>
          <w:color w:val="000000"/>
          <w:sz w:val="26"/>
          <w:szCs w:val="26"/>
          <w:lang w:val="uk-UA" w:eastAsia="uk-UA"/>
        </w:rPr>
        <w:t>роботи на посаді судді не менше п’яти років.</w:t>
      </w:r>
    </w:p>
    <w:p w:rsidR="00787AB8" w:rsidRPr="00154FF1" w:rsidRDefault="00787AB8" w:rsidP="00787AB8">
      <w:pPr>
        <w:suppressAutoHyphens w:val="0"/>
        <w:autoSpaceDE/>
        <w:spacing w:line="307" w:lineRule="exact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t xml:space="preserve">Комісією 03 жовтня 2018 року ухвалено рішення № 59/вс-18, зокрема, про допуск Дмитрієва </w:t>
      </w:r>
      <w:r w:rsidRPr="00154FF1">
        <w:rPr>
          <w:color w:val="000000"/>
          <w:sz w:val="26"/>
          <w:szCs w:val="26"/>
          <w:lang w:val="en-US" w:eastAsia="uk-UA"/>
        </w:rPr>
        <w:t>B</w:t>
      </w:r>
      <w:r w:rsidRPr="00154FF1">
        <w:rPr>
          <w:color w:val="000000"/>
          <w:sz w:val="26"/>
          <w:szCs w:val="26"/>
          <w:lang w:val="uk-UA" w:eastAsia="uk-UA"/>
        </w:rPr>
        <w:t>.</w:t>
      </w:r>
      <w:r w:rsidRPr="00154FF1">
        <w:rPr>
          <w:color w:val="000000"/>
          <w:sz w:val="26"/>
          <w:szCs w:val="26"/>
          <w:lang w:val="en-US" w:eastAsia="uk-UA"/>
        </w:rPr>
        <w:t>C</w:t>
      </w:r>
      <w:r w:rsidRPr="00154FF1">
        <w:rPr>
          <w:color w:val="000000"/>
          <w:sz w:val="26"/>
          <w:szCs w:val="26"/>
          <w:lang w:val="uk-UA" w:eastAsia="uk-UA"/>
        </w:rPr>
        <w:t>. до проходження кваліфікаційного оцінювання для участі у конкурсі на зайняття вакантних посад судді Вищого антикорупційного суду.</w:t>
      </w:r>
    </w:p>
    <w:p w:rsidR="00787AB8" w:rsidRPr="00154FF1" w:rsidRDefault="00787AB8" w:rsidP="00787AB8">
      <w:pPr>
        <w:suppressAutoHyphens w:val="0"/>
        <w:autoSpaceDE/>
        <w:spacing w:line="307" w:lineRule="exact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t>Рішенням Комісії від 27 грудня 2018 року № 325/зп-18 затверджено</w:t>
      </w:r>
      <w:r w:rsidR="00154FF1">
        <w:rPr>
          <w:color w:val="000000"/>
          <w:sz w:val="26"/>
          <w:szCs w:val="26"/>
          <w:lang w:val="uk-UA" w:eastAsia="uk-UA"/>
        </w:rPr>
        <w:t xml:space="preserve">    </w:t>
      </w:r>
      <w:r w:rsidRPr="00154FF1">
        <w:rPr>
          <w:color w:val="000000"/>
          <w:sz w:val="26"/>
          <w:szCs w:val="26"/>
          <w:lang w:val="uk-UA" w:eastAsia="uk-UA"/>
        </w:rPr>
        <w:t xml:space="preserve"> результати складеного іспиту під час кваліфікаційного оцінювання у межах </w:t>
      </w:r>
      <w:r w:rsidR="00154FF1">
        <w:rPr>
          <w:color w:val="000000"/>
          <w:sz w:val="26"/>
          <w:szCs w:val="26"/>
          <w:lang w:val="uk-UA" w:eastAsia="uk-UA"/>
        </w:rPr>
        <w:t xml:space="preserve">     </w:t>
      </w:r>
      <w:r w:rsidRPr="00154FF1">
        <w:rPr>
          <w:color w:val="000000"/>
          <w:sz w:val="26"/>
          <w:szCs w:val="26"/>
          <w:lang w:val="uk-UA" w:eastAsia="uk-UA"/>
        </w:rPr>
        <w:t xml:space="preserve">конкурсу на зайняття 27 вакантних посад суддів Вищого антикорупційного суду, згідно з якими Дмитрієв </w:t>
      </w:r>
      <w:r w:rsidRPr="00154FF1">
        <w:rPr>
          <w:color w:val="000000"/>
          <w:sz w:val="26"/>
          <w:szCs w:val="26"/>
          <w:lang w:val="en-US" w:eastAsia="uk-UA"/>
        </w:rPr>
        <w:t>B</w:t>
      </w:r>
      <w:r w:rsidRPr="00154FF1">
        <w:rPr>
          <w:color w:val="000000"/>
          <w:sz w:val="26"/>
          <w:szCs w:val="26"/>
          <w:lang w:val="uk-UA" w:eastAsia="uk-UA"/>
        </w:rPr>
        <w:t>.</w:t>
      </w:r>
      <w:r w:rsidRPr="00154FF1">
        <w:rPr>
          <w:color w:val="000000"/>
          <w:sz w:val="26"/>
          <w:szCs w:val="26"/>
          <w:lang w:val="en-US" w:eastAsia="uk-UA"/>
        </w:rPr>
        <w:t>C</w:t>
      </w:r>
      <w:r w:rsidRPr="00154FF1">
        <w:rPr>
          <w:color w:val="000000"/>
          <w:sz w:val="26"/>
          <w:szCs w:val="26"/>
          <w:lang w:val="uk-UA" w:eastAsia="uk-UA"/>
        </w:rPr>
        <w:t xml:space="preserve">. отримав 134 бали. Цим же рішенням Дмитрієва </w:t>
      </w:r>
      <w:r w:rsidRPr="00154FF1">
        <w:rPr>
          <w:color w:val="000000"/>
          <w:sz w:val="26"/>
          <w:szCs w:val="26"/>
          <w:lang w:val="en-US" w:eastAsia="uk-UA"/>
        </w:rPr>
        <w:t>B</w:t>
      </w:r>
      <w:r w:rsidRPr="00154FF1">
        <w:rPr>
          <w:color w:val="000000"/>
          <w:sz w:val="26"/>
          <w:szCs w:val="26"/>
          <w:lang w:val="uk-UA" w:eastAsia="uk-UA"/>
        </w:rPr>
        <w:t>.</w:t>
      </w:r>
      <w:r w:rsidRPr="00154FF1">
        <w:rPr>
          <w:color w:val="000000"/>
          <w:sz w:val="26"/>
          <w:szCs w:val="26"/>
          <w:lang w:val="en-US" w:eastAsia="uk-UA"/>
        </w:rPr>
        <w:t>C</w:t>
      </w:r>
      <w:r w:rsidRPr="00154FF1">
        <w:rPr>
          <w:color w:val="000000"/>
          <w:sz w:val="26"/>
          <w:szCs w:val="26"/>
          <w:lang w:val="uk-UA" w:eastAsia="uk-UA"/>
        </w:rPr>
        <w:t>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787AB8" w:rsidRPr="00154FF1" w:rsidRDefault="00787AB8" w:rsidP="00787AB8">
      <w:pPr>
        <w:suppressAutoHyphens w:val="0"/>
        <w:autoSpaceDE/>
        <w:spacing w:line="307" w:lineRule="exact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t xml:space="preserve">Згідно з вимогами частини першої статті 9 Закону України «Про Вищий антикорупційний суд» рішенням Комісії від 06 листопада 2018 року № 249/зп-18 призначено 6 членів Громадської ради міжнародних експертів (далі - ГРМЕ, </w:t>
      </w:r>
      <w:r w:rsidR="00154FF1">
        <w:rPr>
          <w:color w:val="000000"/>
          <w:sz w:val="26"/>
          <w:szCs w:val="26"/>
          <w:lang w:val="uk-UA" w:eastAsia="uk-UA"/>
        </w:rPr>
        <w:t xml:space="preserve">         </w:t>
      </w:r>
      <w:r w:rsidRPr="00154FF1">
        <w:rPr>
          <w:color w:val="000000"/>
          <w:sz w:val="26"/>
          <w:szCs w:val="26"/>
          <w:lang w:val="uk-UA" w:eastAsia="uk-UA"/>
        </w:rPr>
        <w:t>Рада).</w:t>
      </w:r>
    </w:p>
    <w:p w:rsidR="00787AB8" w:rsidRPr="00154FF1" w:rsidRDefault="00787AB8" w:rsidP="00787AB8">
      <w:pPr>
        <w:suppressAutoHyphens w:val="0"/>
        <w:autoSpaceDE/>
        <w:spacing w:line="307" w:lineRule="exact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t>Відповідно до статті 8 Закону України «Про Вищий антикорупційний суд»</w:t>
      </w:r>
      <w:r w:rsidR="00154FF1">
        <w:rPr>
          <w:color w:val="000000"/>
          <w:sz w:val="26"/>
          <w:szCs w:val="26"/>
          <w:lang w:val="uk-UA" w:eastAsia="uk-UA"/>
        </w:rPr>
        <w:t xml:space="preserve">        </w:t>
      </w:r>
      <w:r w:rsidRPr="00154FF1">
        <w:rPr>
          <w:color w:val="000000"/>
          <w:sz w:val="26"/>
          <w:szCs w:val="26"/>
          <w:lang w:val="uk-UA" w:eastAsia="uk-UA"/>
        </w:rPr>
        <w:t xml:space="preserve"> та підпункту 4.11.5 пункту 4.11 розділу IV Регламенту Вищої кваліфікаційної </w:t>
      </w:r>
      <w:r w:rsidR="00154FF1">
        <w:rPr>
          <w:color w:val="000000"/>
          <w:sz w:val="26"/>
          <w:szCs w:val="26"/>
          <w:lang w:val="uk-UA" w:eastAsia="uk-UA"/>
        </w:rPr>
        <w:t xml:space="preserve">      </w:t>
      </w:r>
      <w:r w:rsidRPr="00154FF1">
        <w:rPr>
          <w:color w:val="000000"/>
          <w:sz w:val="26"/>
          <w:szCs w:val="26"/>
          <w:lang w:val="uk-UA" w:eastAsia="uk-UA"/>
        </w:rPr>
        <w:t>комісії суддів України, затвердженого рішенням Комісії від 13 жовтня 2016 року</w:t>
      </w:r>
      <w:r w:rsidR="00154FF1">
        <w:rPr>
          <w:color w:val="000000"/>
          <w:sz w:val="26"/>
          <w:szCs w:val="26"/>
          <w:lang w:val="uk-UA" w:eastAsia="uk-UA"/>
        </w:rPr>
        <w:t xml:space="preserve">       </w:t>
      </w:r>
      <w:r w:rsidRPr="00154FF1">
        <w:rPr>
          <w:color w:val="000000"/>
          <w:sz w:val="26"/>
          <w:szCs w:val="26"/>
          <w:lang w:val="uk-UA" w:eastAsia="uk-UA"/>
        </w:rPr>
        <w:t xml:space="preserve"> № 81/зп-16 (далі - Регламент), ГРМЕ ініційовано розгляд питання відповідності кандидата на посаду судді Дмитрієва </w:t>
      </w:r>
      <w:r w:rsidRPr="00154FF1">
        <w:rPr>
          <w:color w:val="000000"/>
          <w:sz w:val="26"/>
          <w:szCs w:val="26"/>
          <w:lang w:val="en-US" w:eastAsia="uk-UA"/>
        </w:rPr>
        <w:t>B</w:t>
      </w:r>
      <w:r w:rsidRPr="00154FF1">
        <w:rPr>
          <w:color w:val="000000"/>
          <w:sz w:val="26"/>
          <w:szCs w:val="26"/>
          <w:lang w:val="uk-UA" w:eastAsia="uk-UA"/>
        </w:rPr>
        <w:t>.</w:t>
      </w:r>
      <w:r w:rsidRPr="00154FF1">
        <w:rPr>
          <w:color w:val="000000"/>
          <w:sz w:val="26"/>
          <w:szCs w:val="26"/>
          <w:lang w:val="en-US" w:eastAsia="uk-UA"/>
        </w:rPr>
        <w:t>C</w:t>
      </w:r>
      <w:r w:rsidRPr="00154FF1">
        <w:rPr>
          <w:color w:val="000000"/>
          <w:sz w:val="26"/>
          <w:szCs w:val="26"/>
          <w:lang w:val="uk-UA" w:eastAsia="uk-UA"/>
        </w:rPr>
        <w:t xml:space="preserve">. критеріям, визначеним частиною </w:t>
      </w:r>
      <w:r w:rsidR="00154FF1">
        <w:rPr>
          <w:color w:val="000000"/>
          <w:sz w:val="26"/>
          <w:szCs w:val="26"/>
          <w:lang w:val="uk-UA" w:eastAsia="uk-UA"/>
        </w:rPr>
        <w:t xml:space="preserve">   </w:t>
      </w:r>
      <w:r w:rsidRPr="00154FF1">
        <w:rPr>
          <w:color w:val="000000"/>
          <w:sz w:val="26"/>
          <w:szCs w:val="26"/>
          <w:lang w:val="uk-UA" w:eastAsia="uk-UA"/>
        </w:rPr>
        <w:t>четвертою статті 8 Закону України «Про Вищий антикорупційний суд» на спеціальному спільному засіданні шляхом подання до Комісії відповідного повідомлення, яке містить, зокрема, інформаційну записку про кандидата.</w:t>
      </w:r>
    </w:p>
    <w:p w:rsidR="00787AB8" w:rsidRPr="00154FF1" w:rsidRDefault="00787AB8" w:rsidP="00787AB8">
      <w:pPr>
        <w:suppressAutoHyphens w:val="0"/>
        <w:autoSpaceDE/>
        <w:spacing w:line="307" w:lineRule="exact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t xml:space="preserve">В інформаційній записці ГРМЕ наведено обставини, які, на думку ГРМЕ, викликають обґрунтований сумнів щодо відповідності кандидата критеріям, передбаченим частиною четвертою статті 8 Закону України «Про Вищий антикорупційний суд», а саме те, що згідно з майновою декларацією кандидата </w:t>
      </w:r>
      <w:r w:rsidR="00154FF1">
        <w:rPr>
          <w:color w:val="000000"/>
          <w:sz w:val="26"/>
          <w:szCs w:val="26"/>
          <w:lang w:val="uk-UA" w:eastAsia="uk-UA"/>
        </w:rPr>
        <w:t xml:space="preserve">          </w:t>
      </w:r>
      <w:r w:rsidRPr="00154FF1">
        <w:rPr>
          <w:color w:val="000000"/>
          <w:sz w:val="26"/>
          <w:szCs w:val="26"/>
          <w:lang w:val="uk-UA" w:eastAsia="uk-UA"/>
        </w:rPr>
        <w:t xml:space="preserve">за 2015 рік 29 квітня 2015 року він придбав автомобіль </w:t>
      </w:r>
      <w:r w:rsidRPr="00154FF1">
        <w:rPr>
          <w:color w:val="000000"/>
          <w:sz w:val="26"/>
          <w:szCs w:val="26"/>
          <w:lang w:val="en-US" w:eastAsia="uk-UA"/>
        </w:rPr>
        <w:t>Mitsubishi</w:t>
      </w:r>
      <w:r w:rsidRPr="00154FF1">
        <w:rPr>
          <w:color w:val="000000"/>
          <w:sz w:val="26"/>
          <w:szCs w:val="26"/>
          <w:lang w:val="uk-UA" w:eastAsia="uk-UA"/>
        </w:rPr>
        <w:t xml:space="preserve"> </w:t>
      </w:r>
      <w:r w:rsidRPr="00154FF1">
        <w:rPr>
          <w:color w:val="000000"/>
          <w:sz w:val="26"/>
          <w:szCs w:val="26"/>
          <w:lang w:val="en-US" w:eastAsia="uk-UA"/>
        </w:rPr>
        <w:t>Outlander</w:t>
      </w:r>
      <w:r w:rsidRPr="00154FF1">
        <w:rPr>
          <w:color w:val="000000"/>
          <w:sz w:val="26"/>
          <w:szCs w:val="26"/>
          <w:lang w:val="uk-UA" w:eastAsia="uk-UA"/>
        </w:rPr>
        <w:t xml:space="preserve"> 2.0 </w:t>
      </w:r>
      <w:r w:rsidR="00154FF1">
        <w:rPr>
          <w:color w:val="000000"/>
          <w:sz w:val="26"/>
          <w:szCs w:val="26"/>
          <w:lang w:val="uk-UA" w:eastAsia="uk-UA"/>
        </w:rPr>
        <w:t xml:space="preserve">      </w:t>
      </w:r>
      <w:r w:rsidRPr="00154FF1">
        <w:rPr>
          <w:color w:val="000000"/>
          <w:sz w:val="26"/>
          <w:szCs w:val="26"/>
          <w:lang w:val="uk-UA" w:eastAsia="uk-UA"/>
        </w:rPr>
        <w:t xml:space="preserve">2013 року випуску за 149 000 гривень, що у кілька разів нижче ринкової ціни аналогічних машин у вказаний період. Проте кандидат зазначає, що автомобіль </w:t>
      </w:r>
      <w:r w:rsidR="00154FF1">
        <w:rPr>
          <w:color w:val="000000"/>
          <w:sz w:val="26"/>
          <w:szCs w:val="26"/>
          <w:lang w:val="uk-UA" w:eastAsia="uk-UA"/>
        </w:rPr>
        <w:t xml:space="preserve">         </w:t>
      </w:r>
      <w:r w:rsidRPr="00154FF1">
        <w:rPr>
          <w:color w:val="000000"/>
          <w:sz w:val="26"/>
          <w:szCs w:val="26"/>
          <w:lang w:val="uk-UA" w:eastAsia="uk-UA"/>
        </w:rPr>
        <w:t xml:space="preserve">був суттєво пошкодженим на момент купівлі, а ремонтні роботи виконані </w:t>
      </w:r>
      <w:r w:rsidR="00154FF1">
        <w:rPr>
          <w:color w:val="000000"/>
          <w:sz w:val="26"/>
          <w:szCs w:val="26"/>
          <w:lang w:val="uk-UA" w:eastAsia="uk-UA"/>
        </w:rPr>
        <w:t xml:space="preserve">      </w:t>
      </w:r>
      <w:r w:rsidRPr="00154FF1">
        <w:rPr>
          <w:color w:val="000000"/>
          <w:sz w:val="26"/>
          <w:szCs w:val="26"/>
          <w:lang w:val="uk-UA" w:eastAsia="uk-UA"/>
        </w:rPr>
        <w:t xml:space="preserve">власноруч, що пояснює значно нижчу ціну. Кандидат став суддею у 2011 році, а </w:t>
      </w:r>
      <w:r w:rsidR="00154FF1">
        <w:rPr>
          <w:color w:val="000000"/>
          <w:sz w:val="26"/>
          <w:szCs w:val="26"/>
          <w:lang w:val="uk-UA" w:eastAsia="uk-UA"/>
        </w:rPr>
        <w:t xml:space="preserve">         </w:t>
      </w:r>
      <w:r w:rsidRPr="00154FF1">
        <w:rPr>
          <w:color w:val="000000"/>
          <w:sz w:val="26"/>
          <w:szCs w:val="26"/>
          <w:lang w:val="uk-UA" w:eastAsia="uk-UA"/>
        </w:rPr>
        <w:t xml:space="preserve">до того був помічником судді, з чого виникає обґрунтований сумнів щодо </w:t>
      </w:r>
      <w:r w:rsidR="00154FF1">
        <w:rPr>
          <w:color w:val="000000"/>
          <w:sz w:val="26"/>
          <w:szCs w:val="26"/>
          <w:lang w:val="uk-UA" w:eastAsia="uk-UA"/>
        </w:rPr>
        <w:t xml:space="preserve">    </w:t>
      </w:r>
      <w:r w:rsidRPr="00154FF1">
        <w:rPr>
          <w:color w:val="000000"/>
          <w:sz w:val="26"/>
          <w:szCs w:val="26"/>
          <w:lang w:val="uk-UA" w:eastAsia="uk-UA"/>
        </w:rPr>
        <w:t>правдивості історії та надійності кандидата.</w:t>
      </w:r>
    </w:p>
    <w:p w:rsidR="00787AB8" w:rsidRPr="00154FF1" w:rsidRDefault="00787AB8" w:rsidP="00787AB8">
      <w:pPr>
        <w:suppressAutoHyphens w:val="0"/>
        <w:autoSpaceDE/>
        <w:spacing w:line="307" w:lineRule="exact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t xml:space="preserve">Стосовно наведених в інформаційній записці обставин Дмитрієвим </w:t>
      </w:r>
      <w:r w:rsidRPr="00154FF1">
        <w:rPr>
          <w:color w:val="000000"/>
          <w:sz w:val="26"/>
          <w:szCs w:val="26"/>
          <w:lang w:val="en-US" w:eastAsia="uk-UA"/>
        </w:rPr>
        <w:t>B</w:t>
      </w:r>
      <w:r w:rsidRPr="00154FF1">
        <w:rPr>
          <w:color w:val="000000"/>
          <w:sz w:val="26"/>
          <w:szCs w:val="26"/>
          <w:lang w:eastAsia="uk-UA"/>
        </w:rPr>
        <w:t>.</w:t>
      </w:r>
      <w:r w:rsidRPr="00154FF1">
        <w:rPr>
          <w:color w:val="000000"/>
          <w:sz w:val="26"/>
          <w:szCs w:val="26"/>
          <w:lang w:val="en-US" w:eastAsia="uk-UA"/>
        </w:rPr>
        <w:t>C</w:t>
      </w:r>
      <w:r w:rsidRPr="00154FF1">
        <w:rPr>
          <w:color w:val="000000"/>
          <w:sz w:val="26"/>
          <w:szCs w:val="26"/>
          <w:lang w:eastAsia="uk-UA"/>
        </w:rPr>
        <w:t>.</w:t>
      </w:r>
      <w:r w:rsidR="00154FF1">
        <w:rPr>
          <w:color w:val="000000"/>
          <w:sz w:val="26"/>
          <w:szCs w:val="26"/>
          <w:lang w:val="uk-UA" w:eastAsia="uk-UA"/>
        </w:rPr>
        <w:t xml:space="preserve">     </w:t>
      </w:r>
      <w:r w:rsidRPr="00154FF1">
        <w:rPr>
          <w:color w:val="000000"/>
          <w:sz w:val="26"/>
          <w:szCs w:val="26"/>
          <w:lang w:eastAsia="uk-UA"/>
        </w:rPr>
        <w:t xml:space="preserve"> </w:t>
      </w:r>
      <w:r w:rsidRPr="00154FF1">
        <w:rPr>
          <w:color w:val="000000"/>
          <w:sz w:val="26"/>
          <w:szCs w:val="26"/>
          <w:lang w:val="uk-UA" w:eastAsia="uk-UA"/>
        </w:rPr>
        <w:t>надано усні та письмові пояснення.</w:t>
      </w:r>
    </w:p>
    <w:p w:rsidR="00787AB8" w:rsidRDefault="00787AB8" w:rsidP="00787AB8">
      <w:pPr>
        <w:suppressAutoHyphens w:val="0"/>
        <w:autoSpaceDE/>
        <w:spacing w:line="307" w:lineRule="exact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t xml:space="preserve">У своїй письмовій відповіді на запитання ГРМЕ кандидат зазначив, що на момент придбання автомобіль був суттєво пошкоджений внаслідок </w:t>
      </w:r>
      <w:proofErr w:type="spellStart"/>
      <w:r w:rsidRPr="00154FF1">
        <w:rPr>
          <w:color w:val="000000"/>
          <w:sz w:val="26"/>
          <w:szCs w:val="26"/>
          <w:lang w:val="uk-UA" w:eastAsia="uk-UA"/>
        </w:rPr>
        <w:t>дорожньо-</w:t>
      </w:r>
      <w:proofErr w:type="spellEnd"/>
      <w:r w:rsidRPr="00154FF1">
        <w:rPr>
          <w:color w:val="000000"/>
          <w:sz w:val="26"/>
          <w:szCs w:val="26"/>
          <w:lang w:val="uk-UA" w:eastAsia="uk-UA"/>
        </w:rPr>
        <w:t xml:space="preserve"> транспортної пригоди. Ремонтно-відновлювальними роботами займався </w:t>
      </w:r>
      <w:r w:rsidR="00154FF1">
        <w:rPr>
          <w:color w:val="000000"/>
          <w:sz w:val="26"/>
          <w:szCs w:val="26"/>
          <w:lang w:val="uk-UA" w:eastAsia="uk-UA"/>
        </w:rPr>
        <w:t xml:space="preserve">           </w:t>
      </w:r>
      <w:r w:rsidRPr="00154FF1">
        <w:rPr>
          <w:color w:val="000000"/>
          <w:sz w:val="26"/>
          <w:szCs w:val="26"/>
          <w:lang w:val="uk-UA" w:eastAsia="uk-UA"/>
        </w:rPr>
        <w:t xml:space="preserve">власними силами, оскільки у студентські роки у вільний від навчання час </w:t>
      </w:r>
      <w:r w:rsidR="00154FF1">
        <w:rPr>
          <w:color w:val="000000"/>
          <w:sz w:val="26"/>
          <w:szCs w:val="26"/>
          <w:lang w:val="uk-UA" w:eastAsia="uk-UA"/>
        </w:rPr>
        <w:t xml:space="preserve">        </w:t>
      </w:r>
      <w:r w:rsidRPr="00154FF1">
        <w:rPr>
          <w:color w:val="000000"/>
          <w:sz w:val="26"/>
          <w:szCs w:val="26"/>
          <w:lang w:val="uk-UA" w:eastAsia="uk-UA"/>
        </w:rPr>
        <w:t xml:space="preserve">працював автомеханіком, а за необхідності ремонту спеціальними засобами </w:t>
      </w:r>
      <w:r w:rsidR="00154FF1">
        <w:rPr>
          <w:color w:val="000000"/>
          <w:sz w:val="26"/>
          <w:szCs w:val="26"/>
          <w:lang w:val="uk-UA" w:eastAsia="uk-UA"/>
        </w:rPr>
        <w:t xml:space="preserve">    </w:t>
      </w:r>
      <w:r w:rsidRPr="00154FF1">
        <w:rPr>
          <w:color w:val="000000"/>
          <w:sz w:val="26"/>
          <w:szCs w:val="26"/>
          <w:lang w:val="uk-UA" w:eastAsia="uk-UA"/>
        </w:rPr>
        <w:t xml:space="preserve">звертався до невеликих приватних майстерень. Запчастини були придбані у підприємств, які займалися розбиранням пошкоджених автомобілів та </w:t>
      </w:r>
      <w:r w:rsidR="00154FF1">
        <w:rPr>
          <w:color w:val="000000"/>
          <w:sz w:val="26"/>
          <w:szCs w:val="26"/>
          <w:lang w:val="uk-UA" w:eastAsia="uk-UA"/>
        </w:rPr>
        <w:t xml:space="preserve">          </w:t>
      </w:r>
      <w:r w:rsidRPr="00154FF1">
        <w:rPr>
          <w:color w:val="000000"/>
          <w:sz w:val="26"/>
          <w:szCs w:val="26"/>
          <w:lang w:val="uk-UA" w:eastAsia="uk-UA"/>
        </w:rPr>
        <w:t>реалізацією вцілілих автозапчастин.</w:t>
      </w:r>
    </w:p>
    <w:p w:rsidR="00154FF1" w:rsidRDefault="00154FF1" w:rsidP="00787AB8">
      <w:pPr>
        <w:suppressAutoHyphens w:val="0"/>
        <w:autoSpaceDE/>
        <w:spacing w:line="307" w:lineRule="exact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154FF1" w:rsidRDefault="00154FF1" w:rsidP="00787AB8">
      <w:pPr>
        <w:suppressAutoHyphens w:val="0"/>
        <w:autoSpaceDE/>
        <w:spacing w:line="307" w:lineRule="exact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154FF1" w:rsidRPr="00154FF1" w:rsidRDefault="00154FF1" w:rsidP="00787AB8">
      <w:pPr>
        <w:suppressAutoHyphens w:val="0"/>
        <w:autoSpaceDE/>
        <w:spacing w:line="307" w:lineRule="exact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787AB8" w:rsidRPr="00154FF1" w:rsidRDefault="00787AB8" w:rsidP="00787AB8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lastRenderedPageBreak/>
        <w:t xml:space="preserve">Також були придбані вживані автозапчастини за приватними </w:t>
      </w:r>
      <w:r w:rsidR="00154FF1">
        <w:rPr>
          <w:color w:val="000000"/>
          <w:sz w:val="26"/>
          <w:szCs w:val="26"/>
          <w:lang w:val="uk-UA" w:eastAsia="uk-UA"/>
        </w:rPr>
        <w:t xml:space="preserve">         </w:t>
      </w:r>
      <w:r w:rsidRPr="00154FF1">
        <w:rPr>
          <w:color w:val="000000"/>
          <w:sz w:val="26"/>
          <w:szCs w:val="26"/>
          <w:lang w:val="uk-UA" w:eastAsia="uk-UA"/>
        </w:rPr>
        <w:t>оголошеннями в мережі Інтернет.</w:t>
      </w:r>
    </w:p>
    <w:p w:rsidR="00787AB8" w:rsidRPr="00154FF1" w:rsidRDefault="00787AB8" w:rsidP="00787AB8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t xml:space="preserve">До офіційних станцій технічного обслуговування </w:t>
      </w:r>
      <w:r w:rsidRPr="00154FF1">
        <w:rPr>
          <w:color w:val="000000"/>
          <w:sz w:val="26"/>
          <w:szCs w:val="26"/>
          <w:lang w:val="en-US" w:eastAsia="uk-UA"/>
        </w:rPr>
        <w:t>Mitsubishi</w:t>
      </w:r>
      <w:r w:rsidRPr="00154FF1">
        <w:rPr>
          <w:color w:val="000000"/>
          <w:sz w:val="26"/>
          <w:szCs w:val="26"/>
          <w:lang w:val="uk-UA" w:eastAsia="uk-UA"/>
        </w:rPr>
        <w:t xml:space="preserve"> з питань </w:t>
      </w:r>
      <w:r w:rsidR="00154FF1">
        <w:rPr>
          <w:color w:val="000000"/>
          <w:sz w:val="26"/>
          <w:szCs w:val="26"/>
          <w:lang w:val="uk-UA" w:eastAsia="uk-UA"/>
        </w:rPr>
        <w:t xml:space="preserve">     </w:t>
      </w:r>
      <w:r w:rsidRPr="00154FF1">
        <w:rPr>
          <w:color w:val="000000"/>
          <w:sz w:val="26"/>
          <w:szCs w:val="26"/>
          <w:lang w:val="uk-UA" w:eastAsia="uk-UA"/>
        </w:rPr>
        <w:t xml:space="preserve">ремонту, відновлення і купівлі автозапчастин Дмитрієв </w:t>
      </w:r>
      <w:r w:rsidRPr="00154FF1">
        <w:rPr>
          <w:color w:val="000000"/>
          <w:sz w:val="26"/>
          <w:szCs w:val="26"/>
          <w:lang w:val="en-US" w:eastAsia="uk-UA"/>
        </w:rPr>
        <w:t>B</w:t>
      </w:r>
      <w:r w:rsidRPr="00154FF1">
        <w:rPr>
          <w:color w:val="000000"/>
          <w:sz w:val="26"/>
          <w:szCs w:val="26"/>
          <w:lang w:val="uk-UA" w:eastAsia="uk-UA"/>
        </w:rPr>
        <w:t>.</w:t>
      </w:r>
      <w:r w:rsidRPr="00154FF1">
        <w:rPr>
          <w:color w:val="000000"/>
          <w:sz w:val="26"/>
          <w:szCs w:val="26"/>
          <w:lang w:val="en-US" w:eastAsia="uk-UA"/>
        </w:rPr>
        <w:t>C</w:t>
      </w:r>
      <w:r w:rsidRPr="00154FF1">
        <w:rPr>
          <w:color w:val="000000"/>
          <w:sz w:val="26"/>
          <w:szCs w:val="26"/>
          <w:lang w:val="uk-UA" w:eastAsia="uk-UA"/>
        </w:rPr>
        <w:t xml:space="preserve">. не звертався, адже </w:t>
      </w:r>
      <w:r w:rsidR="00154FF1">
        <w:rPr>
          <w:color w:val="000000"/>
          <w:sz w:val="26"/>
          <w:szCs w:val="26"/>
          <w:lang w:val="uk-UA" w:eastAsia="uk-UA"/>
        </w:rPr>
        <w:t xml:space="preserve">          </w:t>
      </w:r>
      <w:r w:rsidRPr="00154FF1">
        <w:rPr>
          <w:color w:val="000000"/>
          <w:sz w:val="26"/>
          <w:szCs w:val="26"/>
          <w:lang w:val="uk-UA" w:eastAsia="uk-UA"/>
        </w:rPr>
        <w:t>це коштувало б чималих коштів.</w:t>
      </w:r>
    </w:p>
    <w:p w:rsidR="00787AB8" w:rsidRPr="00154FF1" w:rsidRDefault="00787AB8" w:rsidP="00787AB8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t xml:space="preserve">Під час спеціального спільного засідання Дмитрієв </w:t>
      </w:r>
      <w:r w:rsidRPr="00154FF1">
        <w:rPr>
          <w:color w:val="000000"/>
          <w:sz w:val="26"/>
          <w:szCs w:val="26"/>
          <w:lang w:val="en-US" w:eastAsia="uk-UA"/>
        </w:rPr>
        <w:t>B</w:t>
      </w:r>
      <w:r w:rsidRPr="00154FF1">
        <w:rPr>
          <w:color w:val="000000"/>
          <w:sz w:val="26"/>
          <w:szCs w:val="26"/>
          <w:lang w:val="uk-UA" w:eastAsia="uk-UA"/>
        </w:rPr>
        <w:t>.</w:t>
      </w:r>
      <w:r w:rsidRPr="00154FF1">
        <w:rPr>
          <w:color w:val="000000"/>
          <w:sz w:val="26"/>
          <w:szCs w:val="26"/>
          <w:lang w:val="en-US" w:eastAsia="uk-UA"/>
        </w:rPr>
        <w:t>C</w:t>
      </w:r>
      <w:r w:rsidRPr="00154FF1">
        <w:rPr>
          <w:color w:val="000000"/>
          <w:sz w:val="26"/>
          <w:szCs w:val="26"/>
          <w:lang w:val="uk-UA" w:eastAsia="uk-UA"/>
        </w:rPr>
        <w:t xml:space="preserve">. дуже стисло </w:t>
      </w:r>
      <w:r w:rsidR="00154FF1">
        <w:rPr>
          <w:color w:val="000000"/>
          <w:sz w:val="26"/>
          <w:szCs w:val="26"/>
          <w:lang w:val="uk-UA" w:eastAsia="uk-UA"/>
        </w:rPr>
        <w:t xml:space="preserve">   </w:t>
      </w:r>
      <w:r w:rsidRPr="00154FF1">
        <w:rPr>
          <w:color w:val="000000"/>
          <w:sz w:val="26"/>
          <w:szCs w:val="26"/>
          <w:lang w:val="uk-UA" w:eastAsia="uk-UA"/>
        </w:rPr>
        <w:t xml:space="preserve">відреагував на доповідь та повідомив, що автомобіль зазнав значних </w:t>
      </w:r>
      <w:r w:rsidR="00154FF1">
        <w:rPr>
          <w:color w:val="000000"/>
          <w:sz w:val="26"/>
          <w:szCs w:val="26"/>
          <w:lang w:val="uk-UA" w:eastAsia="uk-UA"/>
        </w:rPr>
        <w:t xml:space="preserve">           </w:t>
      </w:r>
      <w:r w:rsidRPr="00154FF1">
        <w:rPr>
          <w:color w:val="000000"/>
          <w:sz w:val="26"/>
          <w:szCs w:val="26"/>
          <w:lang w:val="uk-UA" w:eastAsia="uk-UA"/>
        </w:rPr>
        <w:t xml:space="preserve">пошкоджень дверей, капота і </w:t>
      </w:r>
      <w:proofErr w:type="spellStart"/>
      <w:r w:rsidRPr="00154FF1">
        <w:rPr>
          <w:color w:val="000000"/>
          <w:sz w:val="26"/>
          <w:szCs w:val="26"/>
          <w:lang w:val="uk-UA" w:eastAsia="uk-UA"/>
        </w:rPr>
        <w:t>ланжерона</w:t>
      </w:r>
      <w:proofErr w:type="spellEnd"/>
      <w:r w:rsidRPr="00154FF1">
        <w:rPr>
          <w:color w:val="000000"/>
          <w:sz w:val="26"/>
          <w:szCs w:val="26"/>
          <w:lang w:val="uk-UA" w:eastAsia="uk-UA"/>
        </w:rPr>
        <w:t xml:space="preserve">, а ремонтні роботи тривали кілька років, </w:t>
      </w:r>
      <w:r w:rsidR="00154FF1">
        <w:rPr>
          <w:color w:val="000000"/>
          <w:sz w:val="26"/>
          <w:szCs w:val="26"/>
          <w:lang w:val="uk-UA" w:eastAsia="uk-UA"/>
        </w:rPr>
        <w:t xml:space="preserve">      </w:t>
      </w:r>
      <w:r w:rsidRPr="00154FF1">
        <w:rPr>
          <w:color w:val="000000"/>
          <w:sz w:val="26"/>
          <w:szCs w:val="26"/>
          <w:lang w:val="uk-UA" w:eastAsia="uk-UA"/>
        </w:rPr>
        <w:t xml:space="preserve">під час яких йому допомагали знайомі, та коштували 150 000 гривень. Надати підтверджувальні документи він не має можливості, оскільки офіційного звіту </w:t>
      </w:r>
      <w:r w:rsidR="00154FF1">
        <w:rPr>
          <w:color w:val="000000"/>
          <w:sz w:val="26"/>
          <w:szCs w:val="26"/>
          <w:lang w:val="uk-UA" w:eastAsia="uk-UA"/>
        </w:rPr>
        <w:t xml:space="preserve">       </w:t>
      </w:r>
      <w:r w:rsidRPr="00154FF1">
        <w:rPr>
          <w:color w:val="000000"/>
          <w:sz w:val="26"/>
          <w:szCs w:val="26"/>
          <w:lang w:val="uk-UA" w:eastAsia="uk-UA"/>
        </w:rPr>
        <w:t xml:space="preserve">щодо автомобіля немає. Було зроблено лише фотографії ідентифікаційних </w:t>
      </w:r>
      <w:r w:rsidR="00154FF1">
        <w:rPr>
          <w:color w:val="000000"/>
          <w:sz w:val="26"/>
          <w:szCs w:val="26"/>
          <w:lang w:val="uk-UA" w:eastAsia="uk-UA"/>
        </w:rPr>
        <w:t xml:space="preserve">         </w:t>
      </w:r>
      <w:r w:rsidRPr="00154FF1">
        <w:rPr>
          <w:color w:val="000000"/>
          <w:sz w:val="26"/>
          <w:szCs w:val="26"/>
          <w:lang w:val="uk-UA" w:eastAsia="uk-UA"/>
        </w:rPr>
        <w:t xml:space="preserve">номерів, які не збереглися, а документи про поштове відправлення </w:t>
      </w:r>
      <w:r w:rsidR="00154FF1">
        <w:rPr>
          <w:color w:val="000000"/>
          <w:sz w:val="26"/>
          <w:szCs w:val="26"/>
          <w:lang w:val="uk-UA" w:eastAsia="uk-UA"/>
        </w:rPr>
        <w:t xml:space="preserve">           </w:t>
      </w:r>
      <w:r w:rsidRPr="00154FF1">
        <w:rPr>
          <w:color w:val="000000"/>
          <w:sz w:val="26"/>
          <w:szCs w:val="26"/>
          <w:lang w:val="uk-UA" w:eastAsia="uk-UA"/>
        </w:rPr>
        <w:t xml:space="preserve">автозапчастин втрачені внаслідок неодноразових переїздів у зв’язку із </w:t>
      </w:r>
      <w:r w:rsidR="00154FF1">
        <w:rPr>
          <w:color w:val="000000"/>
          <w:sz w:val="26"/>
          <w:szCs w:val="26"/>
          <w:lang w:val="uk-UA" w:eastAsia="uk-UA"/>
        </w:rPr>
        <w:t xml:space="preserve">           </w:t>
      </w:r>
      <w:r w:rsidRPr="00154FF1">
        <w:rPr>
          <w:color w:val="000000"/>
          <w:sz w:val="26"/>
          <w:szCs w:val="26"/>
          <w:lang w:val="uk-UA" w:eastAsia="uk-UA"/>
        </w:rPr>
        <w:t>відсутністю постійного місця проживання.</w:t>
      </w:r>
    </w:p>
    <w:p w:rsidR="00787AB8" w:rsidRPr="00154FF1" w:rsidRDefault="00787AB8" w:rsidP="00787AB8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t xml:space="preserve">За результатами спеціального засідання, заслухавши доповідача - члена </w:t>
      </w:r>
      <w:r w:rsidR="00154FF1">
        <w:rPr>
          <w:color w:val="000000"/>
          <w:sz w:val="26"/>
          <w:szCs w:val="26"/>
          <w:lang w:val="uk-UA" w:eastAsia="uk-UA"/>
        </w:rPr>
        <w:t xml:space="preserve">       </w:t>
      </w:r>
      <w:r w:rsidRPr="00154FF1">
        <w:rPr>
          <w:color w:val="000000"/>
          <w:sz w:val="26"/>
          <w:szCs w:val="26"/>
          <w:lang w:val="uk-UA" w:eastAsia="uk-UA"/>
        </w:rPr>
        <w:t xml:space="preserve">Ради, кандидата на посаду судді, дослідивши інформаційну записку про </w:t>
      </w:r>
      <w:r w:rsidR="00154FF1">
        <w:rPr>
          <w:color w:val="000000"/>
          <w:sz w:val="26"/>
          <w:szCs w:val="26"/>
          <w:lang w:val="uk-UA" w:eastAsia="uk-UA"/>
        </w:rPr>
        <w:t xml:space="preserve">        </w:t>
      </w:r>
      <w:r w:rsidRPr="00154FF1">
        <w:rPr>
          <w:color w:val="000000"/>
          <w:sz w:val="26"/>
          <w:szCs w:val="26"/>
          <w:lang w:val="uk-UA" w:eastAsia="uk-UA"/>
        </w:rPr>
        <w:t xml:space="preserve">кандидата, надані ним усні та письмові пояснення, інші обставини, обговорені </w:t>
      </w:r>
      <w:r w:rsidR="00154FF1">
        <w:rPr>
          <w:color w:val="000000"/>
          <w:sz w:val="26"/>
          <w:szCs w:val="26"/>
          <w:lang w:val="uk-UA" w:eastAsia="uk-UA"/>
        </w:rPr>
        <w:t xml:space="preserve">         </w:t>
      </w:r>
      <w:r w:rsidRPr="00154FF1">
        <w:rPr>
          <w:color w:val="000000"/>
          <w:sz w:val="26"/>
          <w:szCs w:val="26"/>
          <w:lang w:val="uk-UA" w:eastAsia="uk-UA"/>
        </w:rPr>
        <w:t xml:space="preserve">під час засідання, у членів Комісії та Ради лишилися обґрунтовані сумніви щодо відповідності Дмитрієва </w:t>
      </w:r>
      <w:r w:rsidRPr="00154FF1">
        <w:rPr>
          <w:color w:val="000000"/>
          <w:sz w:val="26"/>
          <w:szCs w:val="26"/>
          <w:lang w:val="en-US" w:eastAsia="uk-UA"/>
        </w:rPr>
        <w:t>B</w:t>
      </w:r>
      <w:r w:rsidRPr="00154FF1">
        <w:rPr>
          <w:color w:val="000000"/>
          <w:sz w:val="26"/>
          <w:szCs w:val="26"/>
          <w:lang w:val="uk-UA" w:eastAsia="uk-UA"/>
        </w:rPr>
        <w:t>.</w:t>
      </w:r>
      <w:r w:rsidRPr="00154FF1">
        <w:rPr>
          <w:color w:val="000000"/>
          <w:sz w:val="26"/>
          <w:szCs w:val="26"/>
          <w:lang w:val="en-US" w:eastAsia="uk-UA"/>
        </w:rPr>
        <w:t>C</w:t>
      </w:r>
      <w:r w:rsidRPr="00154FF1">
        <w:rPr>
          <w:color w:val="000000"/>
          <w:sz w:val="26"/>
          <w:szCs w:val="26"/>
          <w:lang w:val="uk-UA" w:eastAsia="uk-UA"/>
        </w:rPr>
        <w:t xml:space="preserve">. критеріям, передбаченим частиною четвертою </w:t>
      </w:r>
      <w:r w:rsidR="00154FF1">
        <w:rPr>
          <w:color w:val="000000"/>
          <w:sz w:val="26"/>
          <w:szCs w:val="26"/>
          <w:lang w:val="uk-UA" w:eastAsia="uk-UA"/>
        </w:rPr>
        <w:t xml:space="preserve">          </w:t>
      </w:r>
      <w:r w:rsidRPr="00154FF1">
        <w:rPr>
          <w:color w:val="000000"/>
          <w:sz w:val="26"/>
          <w:szCs w:val="26"/>
          <w:lang w:val="uk-UA" w:eastAsia="uk-UA"/>
        </w:rPr>
        <w:t>статті 8 Закону України «Про Вищий антикорупційний суд».</w:t>
      </w:r>
    </w:p>
    <w:p w:rsidR="00787AB8" w:rsidRPr="00154FF1" w:rsidRDefault="00787AB8" w:rsidP="00787AB8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t xml:space="preserve">Ураховуючи викладене, відповідно до вимог підпункту 4.11.10 пункту 4.11 розділу IV Регламенту на голосування членів Комісії та Ради винесено питання відповідності кандидата критеріям, передбаченим частиною четвертою статті 8 </w:t>
      </w:r>
      <w:r w:rsidR="00154FF1">
        <w:rPr>
          <w:color w:val="000000"/>
          <w:sz w:val="26"/>
          <w:szCs w:val="26"/>
          <w:lang w:val="uk-UA" w:eastAsia="uk-UA"/>
        </w:rPr>
        <w:t xml:space="preserve">  </w:t>
      </w:r>
      <w:r w:rsidRPr="00154FF1">
        <w:rPr>
          <w:color w:val="000000"/>
          <w:sz w:val="26"/>
          <w:szCs w:val="26"/>
          <w:lang w:val="uk-UA" w:eastAsia="uk-UA"/>
        </w:rPr>
        <w:t>Закону «Про Вищий антикорупційний суд».</w:t>
      </w:r>
    </w:p>
    <w:p w:rsidR="00787AB8" w:rsidRPr="00154FF1" w:rsidRDefault="00787AB8" w:rsidP="00787AB8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t xml:space="preserve">За результатами голосування членів Комісії та ГРМЕ рішення щодо відповідності кандидата на посаду судді Вищого антикорупційного суду </w:t>
      </w:r>
      <w:r w:rsidR="00154FF1">
        <w:rPr>
          <w:color w:val="000000"/>
          <w:sz w:val="26"/>
          <w:szCs w:val="26"/>
          <w:lang w:val="uk-UA" w:eastAsia="uk-UA"/>
        </w:rPr>
        <w:t xml:space="preserve">        </w:t>
      </w:r>
      <w:r w:rsidRPr="00154FF1">
        <w:rPr>
          <w:color w:val="000000"/>
          <w:sz w:val="26"/>
          <w:szCs w:val="26"/>
          <w:lang w:val="uk-UA" w:eastAsia="uk-UA"/>
        </w:rPr>
        <w:t xml:space="preserve">Дмитрієва </w:t>
      </w:r>
      <w:r w:rsidRPr="00154FF1">
        <w:rPr>
          <w:color w:val="000000"/>
          <w:sz w:val="26"/>
          <w:szCs w:val="26"/>
          <w:lang w:val="en-US" w:eastAsia="uk-UA"/>
        </w:rPr>
        <w:t>B</w:t>
      </w:r>
      <w:r w:rsidRPr="00154FF1">
        <w:rPr>
          <w:color w:val="000000"/>
          <w:sz w:val="26"/>
          <w:szCs w:val="26"/>
          <w:lang w:val="uk-UA" w:eastAsia="uk-UA"/>
        </w:rPr>
        <w:t>.</w:t>
      </w:r>
      <w:r w:rsidRPr="00154FF1">
        <w:rPr>
          <w:color w:val="000000"/>
          <w:sz w:val="26"/>
          <w:szCs w:val="26"/>
          <w:lang w:val="en-US" w:eastAsia="uk-UA"/>
        </w:rPr>
        <w:t>C</w:t>
      </w:r>
      <w:r w:rsidRPr="00154FF1">
        <w:rPr>
          <w:color w:val="000000"/>
          <w:sz w:val="26"/>
          <w:szCs w:val="26"/>
          <w:lang w:val="uk-UA" w:eastAsia="uk-UA"/>
        </w:rPr>
        <w:t xml:space="preserve">. критеріям, визначеним статтею 8 Закону України «Про Вищий антикорупційний суд», не набрало установленої цією статтею кількості голосів. </w:t>
      </w:r>
      <w:r w:rsidR="00154FF1">
        <w:rPr>
          <w:color w:val="000000"/>
          <w:sz w:val="26"/>
          <w:szCs w:val="26"/>
          <w:lang w:val="uk-UA" w:eastAsia="uk-UA"/>
        </w:rPr>
        <w:t xml:space="preserve">           </w:t>
      </w:r>
      <w:r w:rsidRPr="00154FF1">
        <w:rPr>
          <w:color w:val="000000"/>
          <w:sz w:val="26"/>
          <w:szCs w:val="26"/>
          <w:lang w:val="uk-UA" w:eastAsia="uk-UA"/>
        </w:rPr>
        <w:t>У зв’язку з цим кандидат має бути визнаний таким, що припинив участь в оголошеному Комісією 02 серпня 2018 року конкурсі на посаду судді Вищого антикорупційного суду.</w:t>
      </w:r>
    </w:p>
    <w:p w:rsidR="00787AB8" w:rsidRPr="00154FF1" w:rsidRDefault="00787AB8" w:rsidP="00787AB8">
      <w:pPr>
        <w:suppressAutoHyphens w:val="0"/>
        <w:autoSpaceDE/>
        <w:spacing w:after="322"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t xml:space="preserve">Керуючись статтями 8, 9 Закону України «Про Вищий антикорупційний </w:t>
      </w:r>
      <w:r w:rsidR="00154FF1">
        <w:rPr>
          <w:color w:val="000000"/>
          <w:sz w:val="26"/>
          <w:szCs w:val="26"/>
          <w:lang w:val="uk-UA" w:eastAsia="uk-UA"/>
        </w:rPr>
        <w:t xml:space="preserve">       </w:t>
      </w:r>
      <w:r w:rsidRPr="00154FF1">
        <w:rPr>
          <w:color w:val="000000"/>
          <w:sz w:val="26"/>
          <w:szCs w:val="26"/>
          <w:lang w:val="uk-UA" w:eastAsia="uk-UA"/>
        </w:rPr>
        <w:t>суд», статтями 81, 93, 101 Закону України «Про судоустрій і статус суддів», Регламентом, Комісія та Рада</w:t>
      </w:r>
    </w:p>
    <w:p w:rsidR="00787AB8" w:rsidRPr="00154FF1" w:rsidRDefault="00787AB8" w:rsidP="00787AB8">
      <w:pPr>
        <w:suppressAutoHyphens w:val="0"/>
        <w:autoSpaceDE/>
        <w:spacing w:after="260" w:line="280" w:lineRule="exact"/>
        <w:jc w:val="center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t>вирішили:</w:t>
      </w:r>
    </w:p>
    <w:p w:rsidR="00787AB8" w:rsidRDefault="00787AB8" w:rsidP="00154FF1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t xml:space="preserve">Рішення про те, що кандидат на посаду судді Вищого антикорупційного </w:t>
      </w:r>
      <w:r w:rsidR="00154FF1">
        <w:rPr>
          <w:color w:val="000000"/>
          <w:sz w:val="26"/>
          <w:szCs w:val="26"/>
          <w:lang w:val="uk-UA" w:eastAsia="uk-UA"/>
        </w:rPr>
        <w:t xml:space="preserve">        </w:t>
      </w:r>
      <w:r w:rsidRPr="00154FF1">
        <w:rPr>
          <w:color w:val="000000"/>
          <w:sz w:val="26"/>
          <w:szCs w:val="26"/>
          <w:lang w:val="uk-UA" w:eastAsia="uk-UA"/>
        </w:rPr>
        <w:t xml:space="preserve">суду Дмитрієв В’ячеслав Станіславович відповідає критеріям, визначеним </w:t>
      </w:r>
      <w:r w:rsidR="00154FF1">
        <w:rPr>
          <w:color w:val="000000"/>
          <w:sz w:val="26"/>
          <w:szCs w:val="26"/>
          <w:lang w:val="uk-UA" w:eastAsia="uk-UA"/>
        </w:rPr>
        <w:t xml:space="preserve">         </w:t>
      </w:r>
      <w:r w:rsidRPr="00154FF1">
        <w:rPr>
          <w:color w:val="000000"/>
          <w:sz w:val="26"/>
          <w:szCs w:val="26"/>
          <w:lang w:val="uk-UA" w:eastAsia="uk-UA"/>
        </w:rPr>
        <w:t>статтею 8 Закону України «Про Вищий антикорупційний суд», не набрало установленої цією статтею кількості голосів.</w:t>
      </w:r>
    </w:p>
    <w:p w:rsidR="00154FF1" w:rsidRDefault="00154FF1" w:rsidP="00154FF1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154FF1" w:rsidRDefault="00154FF1" w:rsidP="00154FF1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154FF1" w:rsidRDefault="00154FF1" w:rsidP="00154FF1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154FF1" w:rsidRDefault="00154FF1" w:rsidP="00154FF1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154FF1" w:rsidRDefault="00154FF1" w:rsidP="00154FF1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154FF1" w:rsidRDefault="00154FF1" w:rsidP="00154FF1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154FF1" w:rsidRDefault="00154FF1" w:rsidP="00154FF1">
      <w:pPr>
        <w:suppressAutoHyphens w:val="0"/>
        <w:autoSpaceDE/>
        <w:spacing w:after="622" w:line="307" w:lineRule="exact"/>
        <w:ind w:right="160"/>
        <w:jc w:val="both"/>
        <w:rPr>
          <w:color w:val="000000"/>
          <w:sz w:val="26"/>
          <w:szCs w:val="26"/>
          <w:lang w:val="uk-UA" w:eastAsia="uk-UA"/>
        </w:rPr>
      </w:pPr>
    </w:p>
    <w:p w:rsidR="00154FF1" w:rsidRDefault="00154FF1" w:rsidP="00154FF1">
      <w:pPr>
        <w:suppressAutoHyphens w:val="0"/>
        <w:autoSpaceDE/>
        <w:spacing w:line="307" w:lineRule="exact"/>
        <w:ind w:right="160"/>
        <w:jc w:val="both"/>
        <w:rPr>
          <w:color w:val="000000"/>
          <w:sz w:val="26"/>
          <w:szCs w:val="26"/>
          <w:lang w:val="uk-UA" w:eastAsia="uk-UA"/>
        </w:rPr>
      </w:pPr>
    </w:p>
    <w:p w:rsidR="00154FF1" w:rsidRDefault="00154FF1" w:rsidP="00154FF1">
      <w:pPr>
        <w:suppressAutoHyphens w:val="0"/>
        <w:autoSpaceDE/>
        <w:spacing w:line="307" w:lineRule="exact"/>
        <w:ind w:right="160"/>
        <w:jc w:val="both"/>
        <w:rPr>
          <w:color w:val="000000"/>
          <w:sz w:val="26"/>
          <w:szCs w:val="26"/>
          <w:lang w:val="uk-UA" w:eastAsia="uk-UA"/>
        </w:rPr>
      </w:pPr>
    </w:p>
    <w:p w:rsidR="00787AB8" w:rsidRPr="00154FF1" w:rsidRDefault="00787AB8" w:rsidP="00154FF1">
      <w:pPr>
        <w:suppressAutoHyphens w:val="0"/>
        <w:autoSpaceDE/>
        <w:spacing w:line="307" w:lineRule="exact"/>
        <w:ind w:right="160" w:firstLine="708"/>
        <w:jc w:val="both"/>
        <w:rPr>
          <w:color w:val="000000"/>
          <w:sz w:val="26"/>
          <w:szCs w:val="26"/>
          <w:lang w:val="uk-UA" w:eastAsia="uk-UA"/>
        </w:rPr>
      </w:pPr>
      <w:r w:rsidRPr="00154FF1">
        <w:rPr>
          <w:color w:val="000000"/>
          <w:sz w:val="26"/>
          <w:szCs w:val="26"/>
          <w:lang w:val="uk-UA" w:eastAsia="uk-UA"/>
        </w:rPr>
        <w:t xml:space="preserve">Визнати кандидата на посаду судді Вищого антикорупційного суду </w:t>
      </w:r>
      <w:r w:rsidR="00154FF1">
        <w:rPr>
          <w:color w:val="000000"/>
          <w:sz w:val="26"/>
          <w:szCs w:val="26"/>
          <w:lang w:val="uk-UA" w:eastAsia="uk-UA"/>
        </w:rPr>
        <w:t xml:space="preserve">    </w:t>
      </w:r>
      <w:r w:rsidRPr="00154FF1">
        <w:rPr>
          <w:color w:val="000000"/>
          <w:sz w:val="26"/>
          <w:szCs w:val="26"/>
          <w:lang w:val="uk-UA" w:eastAsia="uk-UA"/>
        </w:rPr>
        <w:t xml:space="preserve">Дмитрієва В’ячеслава Станіславовича таким, що припинив участь в </w:t>
      </w:r>
      <w:r w:rsidR="00154FF1">
        <w:rPr>
          <w:color w:val="000000"/>
          <w:sz w:val="26"/>
          <w:szCs w:val="26"/>
          <w:lang w:val="uk-UA" w:eastAsia="uk-UA"/>
        </w:rPr>
        <w:t xml:space="preserve">         </w:t>
      </w:r>
      <w:r w:rsidRPr="00154FF1">
        <w:rPr>
          <w:color w:val="000000"/>
          <w:sz w:val="26"/>
          <w:szCs w:val="26"/>
          <w:lang w:val="uk-UA" w:eastAsia="uk-UA"/>
        </w:rPr>
        <w:t>оголошеному Комісією 02 серпня 2018 року конкурсі на посаду судді Вищого антикорупційного суду.</w:t>
      </w:r>
    </w:p>
    <w:p w:rsidR="006B29D2" w:rsidRPr="006B29D2" w:rsidRDefault="006B29D2" w:rsidP="006B29D2">
      <w:pPr>
        <w:suppressAutoHyphens w:val="0"/>
        <w:autoSpaceDE/>
        <w:spacing w:line="360" w:lineRule="exact"/>
        <w:rPr>
          <w:rFonts w:ascii="Courier New" w:eastAsia="Courier New" w:hAnsi="Courier New" w:cs="Courier New"/>
          <w:color w:val="000000"/>
          <w:sz w:val="24"/>
          <w:szCs w:val="24"/>
          <w:lang w:val="uk-UA" w:eastAsia="uk-UA"/>
        </w:rPr>
      </w:pPr>
    </w:p>
    <w:p w:rsidR="00B20EF9" w:rsidRPr="006B29D2" w:rsidRDefault="00B20EF9" w:rsidP="004E17CA">
      <w:pPr>
        <w:spacing w:afterLines="20" w:after="48"/>
        <w:jc w:val="both"/>
        <w:rPr>
          <w:sz w:val="26"/>
          <w:szCs w:val="26"/>
          <w:lang w:val="uk-UA" w:eastAsia="uk-UA"/>
        </w:rPr>
      </w:pPr>
    </w:p>
    <w:p w:rsidR="00D92E90" w:rsidRDefault="007D7B20" w:rsidP="004E17CA">
      <w:pPr>
        <w:spacing w:afterLines="20" w:after="48"/>
        <w:jc w:val="both"/>
        <w:rPr>
          <w:sz w:val="26"/>
          <w:szCs w:val="26"/>
          <w:lang w:val="uk-UA" w:eastAsia="uk-UA"/>
        </w:rPr>
      </w:pPr>
      <w:proofErr w:type="spellStart"/>
      <w:r>
        <w:rPr>
          <w:sz w:val="26"/>
          <w:szCs w:val="26"/>
          <w:lang w:eastAsia="uk-UA"/>
        </w:rPr>
        <w:t>Головуючий</w:t>
      </w:r>
      <w:proofErr w:type="spellEnd"/>
      <w:r>
        <w:rPr>
          <w:sz w:val="26"/>
          <w:szCs w:val="26"/>
          <w:lang w:eastAsia="uk-UA"/>
        </w:rPr>
        <w:t xml:space="preserve"> </w:t>
      </w:r>
      <w:r>
        <w:rPr>
          <w:sz w:val="26"/>
          <w:szCs w:val="26"/>
          <w:lang w:val="uk-UA" w:eastAsia="uk-UA"/>
        </w:rPr>
        <w:t xml:space="preserve"> 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 w:rsidR="00D92E90">
        <w:rPr>
          <w:sz w:val="26"/>
          <w:szCs w:val="26"/>
          <w:lang w:val="uk-UA" w:eastAsia="uk-UA"/>
        </w:rPr>
        <w:tab/>
      </w:r>
      <w:r w:rsidR="00D92E90">
        <w:rPr>
          <w:sz w:val="26"/>
          <w:szCs w:val="26"/>
          <w:lang w:val="uk-UA" w:eastAsia="uk-UA"/>
        </w:rPr>
        <w:tab/>
      </w:r>
      <w:r w:rsidR="00D92E90">
        <w:rPr>
          <w:sz w:val="26"/>
          <w:szCs w:val="26"/>
          <w:lang w:val="uk-UA" w:eastAsia="uk-UA"/>
        </w:rPr>
        <w:tab/>
      </w:r>
      <w:r w:rsidR="00D92E90" w:rsidRPr="00443909">
        <w:rPr>
          <w:sz w:val="26"/>
          <w:szCs w:val="26"/>
          <w:lang w:eastAsia="uk-UA"/>
        </w:rPr>
        <w:t>Голова</w:t>
      </w:r>
    </w:p>
    <w:p w:rsidR="006A30BC" w:rsidRDefault="006A30BC" w:rsidP="006A30BC">
      <w:pPr>
        <w:spacing w:afterLines="20" w:after="48"/>
        <w:jc w:val="both"/>
        <w:rPr>
          <w:sz w:val="26"/>
          <w:szCs w:val="26"/>
          <w:lang w:val="uk-UA" w:eastAsia="uk-UA"/>
        </w:rPr>
      </w:pPr>
    </w:p>
    <w:p w:rsidR="004E17CA" w:rsidRPr="007D7B20" w:rsidRDefault="007D7B20" w:rsidP="006A30BC">
      <w:pPr>
        <w:spacing w:afterLines="20" w:after="48"/>
        <w:ind w:left="1416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С.Ю. </w:t>
      </w:r>
      <w:proofErr w:type="spellStart"/>
      <w:r>
        <w:rPr>
          <w:sz w:val="26"/>
          <w:szCs w:val="26"/>
          <w:lang w:val="uk-UA" w:eastAsia="uk-UA"/>
        </w:rPr>
        <w:t>Козьяков</w:t>
      </w:r>
      <w:proofErr w:type="spellEnd"/>
      <w:r w:rsidR="004E17CA">
        <w:rPr>
          <w:sz w:val="26"/>
          <w:szCs w:val="26"/>
          <w:lang w:eastAsia="uk-UA"/>
        </w:rPr>
        <w:t xml:space="preserve"> 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 w:rsidR="00D92E90">
        <w:rPr>
          <w:sz w:val="26"/>
          <w:szCs w:val="26"/>
          <w:lang w:val="uk-UA" w:eastAsia="uk-UA"/>
        </w:rPr>
        <w:tab/>
      </w:r>
      <w:r w:rsidR="00154FF1">
        <w:rPr>
          <w:sz w:val="26"/>
          <w:szCs w:val="26"/>
          <w:lang w:val="uk-UA" w:eastAsia="uk-UA"/>
        </w:rPr>
        <w:tab/>
      </w:r>
      <w:r w:rsidR="00154FF1">
        <w:rPr>
          <w:sz w:val="26"/>
          <w:szCs w:val="26"/>
          <w:lang w:val="uk-UA" w:eastAsia="uk-UA"/>
        </w:rPr>
        <w:tab/>
        <w:t xml:space="preserve">        с</w:t>
      </w:r>
      <w:r>
        <w:rPr>
          <w:sz w:val="26"/>
          <w:szCs w:val="26"/>
          <w:lang w:val="uk-UA" w:eastAsia="uk-UA"/>
        </w:rPr>
        <w:t xml:space="preserve">ер Е. </w:t>
      </w:r>
      <w:proofErr w:type="spellStart"/>
      <w:r>
        <w:rPr>
          <w:sz w:val="26"/>
          <w:szCs w:val="26"/>
          <w:lang w:val="uk-UA" w:eastAsia="uk-UA"/>
        </w:rPr>
        <w:t>Хупер</w:t>
      </w:r>
      <w:proofErr w:type="spellEnd"/>
    </w:p>
    <w:p w:rsidR="004E17CA" w:rsidRPr="0096228F" w:rsidRDefault="004E17CA" w:rsidP="00787AB8">
      <w:pPr>
        <w:spacing w:afterLines="20" w:after="48"/>
        <w:jc w:val="both"/>
        <w:rPr>
          <w:sz w:val="26"/>
          <w:szCs w:val="26"/>
          <w:lang w:val="uk-UA" w:eastAsia="uk-UA"/>
        </w:rPr>
      </w:pPr>
    </w:p>
    <w:p w:rsidR="004E17CA" w:rsidRPr="0096228F" w:rsidRDefault="004E17CA" w:rsidP="00667457">
      <w:pPr>
        <w:spacing w:afterLines="20" w:after="48" w:line="360" w:lineRule="auto"/>
        <w:jc w:val="both"/>
        <w:rPr>
          <w:sz w:val="26"/>
          <w:szCs w:val="26"/>
          <w:lang w:val="uk-UA" w:eastAsia="uk-UA"/>
        </w:rPr>
      </w:pPr>
      <w:r w:rsidRPr="006A64BF">
        <w:rPr>
          <w:sz w:val="26"/>
          <w:szCs w:val="26"/>
          <w:lang w:eastAsia="uk-UA"/>
        </w:rPr>
        <w:t xml:space="preserve">Члени </w:t>
      </w:r>
      <w:proofErr w:type="spellStart"/>
      <w:r w:rsidRPr="006A64BF">
        <w:rPr>
          <w:sz w:val="26"/>
          <w:szCs w:val="26"/>
          <w:lang w:eastAsia="uk-UA"/>
        </w:rPr>
        <w:t>Комісії</w:t>
      </w:r>
      <w:proofErr w:type="spellEnd"/>
      <w:r w:rsidRPr="006A64BF">
        <w:rPr>
          <w:sz w:val="26"/>
          <w:szCs w:val="26"/>
          <w:lang w:eastAsia="uk-UA"/>
        </w:rPr>
        <w:t xml:space="preserve">:                                                    </w:t>
      </w:r>
      <w:r>
        <w:rPr>
          <w:sz w:val="26"/>
          <w:szCs w:val="26"/>
          <w:lang w:eastAsia="uk-UA"/>
        </w:rPr>
        <w:t xml:space="preserve">       Члени</w:t>
      </w:r>
      <w:proofErr w:type="gramStart"/>
      <w:r>
        <w:rPr>
          <w:sz w:val="26"/>
          <w:szCs w:val="26"/>
          <w:lang w:eastAsia="uk-UA"/>
        </w:rPr>
        <w:t xml:space="preserve"> </w:t>
      </w:r>
      <w:r w:rsidR="006A30BC">
        <w:rPr>
          <w:sz w:val="26"/>
          <w:szCs w:val="26"/>
          <w:lang w:val="uk-UA" w:eastAsia="uk-UA"/>
        </w:rPr>
        <w:t>Р</w:t>
      </w:r>
      <w:proofErr w:type="gramEnd"/>
      <w:r w:rsidR="006A30BC">
        <w:rPr>
          <w:sz w:val="26"/>
          <w:szCs w:val="26"/>
          <w:lang w:val="uk-UA" w:eastAsia="uk-UA"/>
        </w:rPr>
        <w:t>ади</w:t>
      </w:r>
      <w:r w:rsidR="007D7B20">
        <w:rPr>
          <w:sz w:val="26"/>
          <w:szCs w:val="26"/>
          <w:lang w:val="uk-UA" w:eastAsia="uk-UA"/>
        </w:rPr>
        <w:t>:</w:t>
      </w:r>
    </w:p>
    <w:p w:rsidR="004E17CA" w:rsidRPr="00D72719" w:rsidRDefault="007D7B20" w:rsidP="00787AB8">
      <w:pPr>
        <w:spacing w:afterLines="100" w:after="240" w:line="276" w:lineRule="auto"/>
        <w:ind w:left="1416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В.І. </w:t>
      </w:r>
      <w:proofErr w:type="spellStart"/>
      <w:r>
        <w:rPr>
          <w:sz w:val="26"/>
          <w:szCs w:val="26"/>
          <w:lang w:val="uk-UA" w:eastAsia="uk-UA"/>
        </w:rPr>
        <w:t>Бутенко</w:t>
      </w:r>
      <w:proofErr w:type="spellEnd"/>
      <w:r>
        <w:rPr>
          <w:sz w:val="26"/>
          <w:szCs w:val="26"/>
          <w:lang w:val="uk-UA" w:eastAsia="uk-UA"/>
        </w:rPr>
        <w:t xml:space="preserve"> </w:t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  <w:t xml:space="preserve">      </w:t>
      </w:r>
      <w:r w:rsidR="004E17CA" w:rsidRPr="00D72719">
        <w:rPr>
          <w:sz w:val="26"/>
          <w:szCs w:val="26"/>
          <w:lang w:val="uk-UA" w:eastAsia="uk-UA"/>
        </w:rPr>
        <w:t xml:space="preserve"> А. </w:t>
      </w:r>
      <w:proofErr w:type="spellStart"/>
      <w:r w:rsidR="004E17CA" w:rsidRPr="00D72719">
        <w:rPr>
          <w:sz w:val="26"/>
          <w:szCs w:val="26"/>
          <w:lang w:val="uk-UA" w:eastAsia="uk-UA"/>
        </w:rPr>
        <w:t>Гутаускас</w:t>
      </w:r>
      <w:proofErr w:type="spellEnd"/>
    </w:p>
    <w:p w:rsidR="004E17CA" w:rsidRPr="00D72719" w:rsidRDefault="007D7B20" w:rsidP="00787AB8">
      <w:pPr>
        <w:spacing w:afterLines="100" w:after="240" w:line="276" w:lineRule="auto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>А.В. Василенко</w:t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  <w:t xml:space="preserve">       </w:t>
      </w:r>
      <w:r w:rsidR="004E17CA" w:rsidRPr="00D72719">
        <w:rPr>
          <w:sz w:val="26"/>
          <w:szCs w:val="26"/>
          <w:lang w:val="uk-UA" w:eastAsia="uk-UA"/>
        </w:rPr>
        <w:t xml:space="preserve">Ф. </w:t>
      </w:r>
      <w:proofErr w:type="spellStart"/>
      <w:r w:rsidR="004E17CA" w:rsidRPr="00D72719">
        <w:rPr>
          <w:sz w:val="26"/>
          <w:szCs w:val="26"/>
          <w:lang w:val="uk-UA" w:eastAsia="uk-UA"/>
        </w:rPr>
        <w:t>Денкер</w:t>
      </w:r>
      <w:proofErr w:type="spellEnd"/>
    </w:p>
    <w:p w:rsidR="004E17CA" w:rsidRPr="00D72719" w:rsidRDefault="007D7B20" w:rsidP="00787AB8">
      <w:pPr>
        <w:spacing w:afterLines="100" w:after="240" w:line="276" w:lineRule="auto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Т.Ф. </w:t>
      </w:r>
      <w:proofErr w:type="spellStart"/>
      <w:r>
        <w:rPr>
          <w:sz w:val="26"/>
          <w:szCs w:val="26"/>
          <w:lang w:val="uk-UA" w:eastAsia="uk-UA"/>
        </w:rPr>
        <w:t>Весельська</w:t>
      </w:r>
      <w:proofErr w:type="spellEnd"/>
      <w:r w:rsidRPr="00D72719">
        <w:rPr>
          <w:sz w:val="26"/>
          <w:szCs w:val="26"/>
          <w:lang w:val="uk-UA" w:eastAsia="uk-UA"/>
        </w:rPr>
        <w:t xml:space="preserve">  </w:t>
      </w:r>
      <w:r w:rsidR="004E17CA">
        <w:rPr>
          <w:sz w:val="26"/>
          <w:szCs w:val="26"/>
          <w:lang w:val="uk-UA" w:eastAsia="uk-UA"/>
        </w:rPr>
        <w:tab/>
      </w:r>
      <w:r w:rsidR="004E17CA" w:rsidRPr="00D72719">
        <w:rPr>
          <w:sz w:val="26"/>
          <w:szCs w:val="26"/>
          <w:lang w:val="uk-UA" w:eastAsia="uk-UA"/>
        </w:rPr>
        <w:t xml:space="preserve"> </w:t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 xml:space="preserve">       </w:t>
      </w:r>
      <w:r w:rsidR="004E17CA" w:rsidRPr="00D72719">
        <w:rPr>
          <w:sz w:val="26"/>
          <w:szCs w:val="26"/>
          <w:lang w:val="uk-UA" w:eastAsia="uk-UA"/>
        </w:rPr>
        <w:t xml:space="preserve">Т. </w:t>
      </w:r>
      <w:proofErr w:type="spellStart"/>
      <w:r w:rsidR="004E17CA" w:rsidRPr="00D72719">
        <w:rPr>
          <w:sz w:val="26"/>
          <w:szCs w:val="26"/>
          <w:lang w:val="uk-UA" w:eastAsia="uk-UA"/>
        </w:rPr>
        <w:t>Зажечни</w:t>
      </w:r>
      <w:proofErr w:type="spellEnd"/>
    </w:p>
    <w:p w:rsidR="004E17CA" w:rsidRPr="00D72719" w:rsidRDefault="007D7B20" w:rsidP="00787AB8">
      <w:pPr>
        <w:spacing w:afterLines="100" w:after="240" w:line="276" w:lineRule="auto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>С.В. Гладій</w:t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 xml:space="preserve">       М. </w:t>
      </w:r>
      <w:proofErr w:type="spellStart"/>
      <w:r w:rsidR="004E17CA">
        <w:rPr>
          <w:sz w:val="26"/>
          <w:szCs w:val="26"/>
          <w:lang w:val="uk-UA" w:eastAsia="uk-UA"/>
        </w:rPr>
        <w:t>Лазарова-Трайковська</w:t>
      </w:r>
      <w:proofErr w:type="spellEnd"/>
    </w:p>
    <w:p w:rsidR="004E17CA" w:rsidRPr="00D72719" w:rsidRDefault="007D7B20" w:rsidP="00787AB8">
      <w:pPr>
        <w:spacing w:afterLines="100" w:after="240" w:line="276" w:lineRule="auto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 xml:space="preserve">А.О. </w:t>
      </w:r>
      <w:proofErr w:type="spellStart"/>
      <w:r w:rsidRPr="00D72719">
        <w:rPr>
          <w:sz w:val="26"/>
          <w:szCs w:val="26"/>
          <w:lang w:val="uk-UA" w:eastAsia="uk-UA"/>
        </w:rPr>
        <w:t>Заріцька</w:t>
      </w:r>
      <w:proofErr w:type="spellEnd"/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</w:r>
      <w:r w:rsidR="004E17CA">
        <w:rPr>
          <w:sz w:val="26"/>
          <w:szCs w:val="26"/>
          <w:lang w:val="uk-UA" w:eastAsia="uk-UA"/>
        </w:rPr>
        <w:tab/>
        <w:t xml:space="preserve">       Л. </w:t>
      </w:r>
      <w:proofErr w:type="spellStart"/>
      <w:r w:rsidR="004E17CA">
        <w:rPr>
          <w:sz w:val="26"/>
          <w:szCs w:val="26"/>
          <w:lang w:val="uk-UA" w:eastAsia="uk-UA"/>
        </w:rPr>
        <w:t>Харріс</w:t>
      </w:r>
      <w:proofErr w:type="spellEnd"/>
    </w:p>
    <w:p w:rsidR="007D7B20" w:rsidRDefault="007D7B20" w:rsidP="00787AB8">
      <w:pPr>
        <w:spacing w:afterLines="100" w:after="240" w:line="276" w:lineRule="auto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>А.Г. Козлов</w:t>
      </w:r>
      <w:r>
        <w:rPr>
          <w:sz w:val="26"/>
          <w:szCs w:val="26"/>
          <w:lang w:val="uk-UA" w:eastAsia="uk-UA"/>
        </w:rPr>
        <w:tab/>
      </w:r>
    </w:p>
    <w:p w:rsidR="004E17CA" w:rsidRPr="00D72719" w:rsidRDefault="004E17CA" w:rsidP="00787AB8">
      <w:pPr>
        <w:spacing w:afterLines="100" w:after="240" w:line="276" w:lineRule="auto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>Т.В. Лукаш</w:t>
      </w:r>
    </w:p>
    <w:p w:rsidR="004E17CA" w:rsidRPr="00D72719" w:rsidRDefault="004E17CA" w:rsidP="00787AB8">
      <w:pPr>
        <w:spacing w:afterLines="100" w:after="240" w:line="276" w:lineRule="auto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 xml:space="preserve">П.С. </w:t>
      </w:r>
      <w:proofErr w:type="spellStart"/>
      <w:r w:rsidRPr="00D72719">
        <w:rPr>
          <w:sz w:val="26"/>
          <w:szCs w:val="26"/>
          <w:lang w:val="uk-UA" w:eastAsia="uk-UA"/>
        </w:rPr>
        <w:t>Луцюк</w:t>
      </w:r>
      <w:proofErr w:type="spellEnd"/>
    </w:p>
    <w:p w:rsidR="004E17CA" w:rsidRPr="00D72719" w:rsidRDefault="004E17CA" w:rsidP="00787AB8">
      <w:pPr>
        <w:spacing w:afterLines="100" w:after="240" w:line="276" w:lineRule="auto"/>
        <w:ind w:left="708" w:firstLine="708"/>
        <w:jc w:val="both"/>
        <w:rPr>
          <w:sz w:val="26"/>
          <w:szCs w:val="26"/>
          <w:lang w:val="uk-UA" w:eastAsia="uk-UA"/>
        </w:rPr>
      </w:pPr>
      <w:r w:rsidRPr="00D72719">
        <w:rPr>
          <w:sz w:val="26"/>
          <w:szCs w:val="26"/>
          <w:lang w:val="uk-UA" w:eastAsia="uk-UA"/>
        </w:rPr>
        <w:t xml:space="preserve">М.А. </w:t>
      </w:r>
      <w:proofErr w:type="spellStart"/>
      <w:r w:rsidRPr="00D72719">
        <w:rPr>
          <w:sz w:val="26"/>
          <w:szCs w:val="26"/>
          <w:lang w:val="uk-UA" w:eastAsia="uk-UA"/>
        </w:rPr>
        <w:t>Макарчук</w:t>
      </w:r>
      <w:proofErr w:type="spellEnd"/>
    </w:p>
    <w:p w:rsidR="004E17CA" w:rsidRDefault="004E17CA" w:rsidP="00787AB8">
      <w:pPr>
        <w:spacing w:afterLines="100" w:after="240" w:line="276" w:lineRule="auto"/>
        <w:ind w:left="708" w:firstLine="708"/>
        <w:jc w:val="both"/>
        <w:rPr>
          <w:sz w:val="26"/>
          <w:szCs w:val="26"/>
          <w:lang w:val="uk-UA" w:eastAsia="uk-UA"/>
        </w:rPr>
      </w:pPr>
      <w:r w:rsidRPr="0096228F">
        <w:rPr>
          <w:sz w:val="26"/>
          <w:szCs w:val="26"/>
          <w:lang w:val="uk-UA" w:eastAsia="uk-UA"/>
        </w:rPr>
        <w:t xml:space="preserve">М.І. </w:t>
      </w:r>
      <w:proofErr w:type="spellStart"/>
      <w:r w:rsidRPr="0096228F">
        <w:rPr>
          <w:sz w:val="26"/>
          <w:szCs w:val="26"/>
          <w:lang w:val="uk-UA" w:eastAsia="uk-UA"/>
        </w:rPr>
        <w:t>Мішин</w:t>
      </w:r>
      <w:proofErr w:type="spellEnd"/>
    </w:p>
    <w:p w:rsidR="004E17CA" w:rsidRPr="00D72719" w:rsidRDefault="004E17CA" w:rsidP="00787AB8">
      <w:pPr>
        <w:spacing w:afterLines="100" w:after="240" w:line="276" w:lineRule="auto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 xml:space="preserve">С.М. </w:t>
      </w:r>
      <w:proofErr w:type="spellStart"/>
      <w:r>
        <w:rPr>
          <w:sz w:val="26"/>
          <w:szCs w:val="26"/>
          <w:lang w:val="uk-UA" w:eastAsia="uk-UA"/>
        </w:rPr>
        <w:t>Прилипко</w:t>
      </w:r>
      <w:proofErr w:type="spellEnd"/>
    </w:p>
    <w:p w:rsidR="004E17CA" w:rsidRDefault="004E17CA" w:rsidP="00787AB8">
      <w:pPr>
        <w:spacing w:afterLines="100" w:after="240" w:line="276" w:lineRule="auto"/>
        <w:ind w:left="708" w:firstLine="708"/>
        <w:jc w:val="both"/>
        <w:rPr>
          <w:sz w:val="26"/>
          <w:szCs w:val="26"/>
          <w:lang w:val="en-US" w:eastAsia="uk-UA"/>
        </w:rPr>
      </w:pPr>
      <w:r>
        <w:rPr>
          <w:sz w:val="26"/>
          <w:szCs w:val="26"/>
          <w:lang w:val="uk-UA" w:eastAsia="uk-UA"/>
        </w:rPr>
        <w:t xml:space="preserve">Ю.Г. </w:t>
      </w:r>
      <w:proofErr w:type="spellStart"/>
      <w:r>
        <w:rPr>
          <w:sz w:val="26"/>
          <w:szCs w:val="26"/>
          <w:lang w:val="uk-UA" w:eastAsia="uk-UA"/>
        </w:rPr>
        <w:t>Тітов</w:t>
      </w:r>
      <w:proofErr w:type="spellEnd"/>
    </w:p>
    <w:p w:rsidR="00325559" w:rsidRPr="00325559" w:rsidRDefault="00325559" w:rsidP="00787AB8">
      <w:pPr>
        <w:spacing w:afterLines="100" w:after="240" w:line="276" w:lineRule="auto"/>
        <w:ind w:left="708" w:firstLine="708"/>
        <w:jc w:val="both"/>
        <w:rPr>
          <w:sz w:val="26"/>
          <w:szCs w:val="26"/>
          <w:lang w:val="uk-UA" w:eastAsia="uk-UA"/>
        </w:rPr>
      </w:pPr>
      <w:r>
        <w:rPr>
          <w:sz w:val="26"/>
          <w:szCs w:val="26"/>
          <w:lang w:val="uk-UA" w:eastAsia="uk-UA"/>
        </w:rPr>
        <w:t>В.Є. Устименко</w:t>
      </w:r>
      <w:bookmarkStart w:id="0" w:name="_GoBack"/>
      <w:bookmarkEnd w:id="0"/>
    </w:p>
    <w:p w:rsidR="004E17CA" w:rsidRPr="006A64BF" w:rsidRDefault="004E17CA" w:rsidP="00787AB8">
      <w:pPr>
        <w:spacing w:afterLines="100" w:after="240" w:line="276" w:lineRule="auto"/>
        <w:ind w:left="708" w:firstLine="708"/>
        <w:jc w:val="both"/>
        <w:rPr>
          <w:sz w:val="26"/>
          <w:szCs w:val="26"/>
          <w:lang w:eastAsia="uk-UA"/>
        </w:rPr>
      </w:pPr>
      <w:r w:rsidRPr="007D7B20">
        <w:rPr>
          <w:sz w:val="26"/>
          <w:szCs w:val="26"/>
          <w:lang w:val="uk-UA" w:eastAsia="uk-UA"/>
        </w:rPr>
        <w:t>Т.С. Ш</w:t>
      </w:r>
      <w:proofErr w:type="spellStart"/>
      <w:r w:rsidRPr="006A64BF">
        <w:rPr>
          <w:sz w:val="26"/>
          <w:szCs w:val="26"/>
          <w:lang w:eastAsia="uk-UA"/>
        </w:rPr>
        <w:t>илова</w:t>
      </w:r>
      <w:proofErr w:type="spellEnd"/>
    </w:p>
    <w:p w:rsidR="004E17CA" w:rsidRPr="006A64BF" w:rsidRDefault="004E17CA" w:rsidP="00787AB8">
      <w:pPr>
        <w:spacing w:afterLines="100" w:after="240" w:line="276" w:lineRule="auto"/>
        <w:ind w:left="708" w:firstLine="708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 xml:space="preserve">С.О. </w:t>
      </w:r>
      <w:proofErr w:type="spellStart"/>
      <w:r>
        <w:rPr>
          <w:sz w:val="26"/>
          <w:szCs w:val="26"/>
          <w:lang w:eastAsia="uk-UA"/>
        </w:rPr>
        <w:t>Щ</w:t>
      </w:r>
      <w:r w:rsidRPr="006A64BF">
        <w:rPr>
          <w:sz w:val="26"/>
          <w:szCs w:val="26"/>
          <w:lang w:eastAsia="uk-UA"/>
        </w:rPr>
        <w:t>отка</w:t>
      </w:r>
      <w:proofErr w:type="spellEnd"/>
    </w:p>
    <w:p w:rsidR="004E17CA" w:rsidRPr="0096228F" w:rsidRDefault="004E17CA" w:rsidP="002619E5">
      <w:pPr>
        <w:spacing w:before="20" w:afterLines="20" w:after="48" w:line="276" w:lineRule="auto"/>
        <w:jc w:val="both"/>
        <w:rPr>
          <w:rFonts w:eastAsia="Courier New"/>
          <w:color w:val="000000"/>
          <w:sz w:val="26"/>
          <w:szCs w:val="26"/>
          <w:lang w:val="uk-UA" w:eastAsia="uk-UA"/>
        </w:rPr>
      </w:pPr>
    </w:p>
    <w:sectPr w:rsidR="004E17CA" w:rsidRPr="0096228F" w:rsidSect="0096228F">
      <w:headerReference w:type="default" r:id="rId10"/>
      <w:headerReference w:type="first" r:id="rId11"/>
      <w:pgSz w:w="11907" w:h="16839" w:code="9"/>
      <w:pgMar w:top="694" w:right="850" w:bottom="1134" w:left="1276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D2F" w:rsidRDefault="00515D2F" w:rsidP="009B4017">
      <w:r>
        <w:separator/>
      </w:r>
    </w:p>
  </w:endnote>
  <w:endnote w:type="continuationSeparator" w:id="0">
    <w:p w:rsidR="00515D2F" w:rsidRDefault="00515D2F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D2F" w:rsidRDefault="00515D2F" w:rsidP="009B4017">
      <w:r>
        <w:separator/>
      </w:r>
    </w:p>
  </w:footnote>
  <w:footnote w:type="continuationSeparator" w:id="0">
    <w:p w:rsidR="00515D2F" w:rsidRDefault="00515D2F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325559">
          <w:rPr>
            <w:noProof/>
            <w:sz w:val="24"/>
            <w:szCs w:val="24"/>
          </w:rPr>
          <w:t>4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3F31"/>
    <w:multiLevelType w:val="multilevel"/>
    <w:tmpl w:val="08481B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A7625"/>
    <w:multiLevelType w:val="multilevel"/>
    <w:tmpl w:val="8306FFA8"/>
    <w:lvl w:ilvl="0">
      <w:start w:val="3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F96F74"/>
    <w:multiLevelType w:val="hybridMultilevel"/>
    <w:tmpl w:val="0F9C389A"/>
    <w:lvl w:ilvl="0" w:tplc="B3E4C94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7A67D6D"/>
    <w:multiLevelType w:val="multilevel"/>
    <w:tmpl w:val="2C563A8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93265D"/>
    <w:multiLevelType w:val="multilevel"/>
    <w:tmpl w:val="D3B2D10A"/>
    <w:lvl w:ilvl="0">
      <w:start w:val="20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0B3047"/>
    <w:multiLevelType w:val="multilevel"/>
    <w:tmpl w:val="C2BEA96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3749D2"/>
    <w:multiLevelType w:val="hybridMultilevel"/>
    <w:tmpl w:val="480A2C60"/>
    <w:lvl w:ilvl="0" w:tplc="253246B0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A94188"/>
    <w:multiLevelType w:val="multilevel"/>
    <w:tmpl w:val="A45858DC"/>
    <w:lvl w:ilvl="0">
      <w:start w:val="20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143664"/>
    <w:multiLevelType w:val="multilevel"/>
    <w:tmpl w:val="B8808C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8E7B97"/>
    <w:multiLevelType w:val="multilevel"/>
    <w:tmpl w:val="325C7A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3911D2"/>
    <w:multiLevelType w:val="multilevel"/>
    <w:tmpl w:val="C65EB82C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1B4DF2"/>
    <w:multiLevelType w:val="multilevel"/>
    <w:tmpl w:val="16C877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79361D"/>
    <w:multiLevelType w:val="multilevel"/>
    <w:tmpl w:val="74125E9A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E1D6B82"/>
    <w:multiLevelType w:val="multilevel"/>
    <w:tmpl w:val="39FCE6C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11"/>
  </w:num>
  <w:num w:numId="5">
    <w:abstractNumId w:val="15"/>
  </w:num>
  <w:num w:numId="6">
    <w:abstractNumId w:val="4"/>
  </w:num>
  <w:num w:numId="7">
    <w:abstractNumId w:val="5"/>
  </w:num>
  <w:num w:numId="8">
    <w:abstractNumId w:val="2"/>
  </w:num>
  <w:num w:numId="9">
    <w:abstractNumId w:val="8"/>
  </w:num>
  <w:num w:numId="10">
    <w:abstractNumId w:val="13"/>
  </w:num>
  <w:num w:numId="11">
    <w:abstractNumId w:val="6"/>
  </w:num>
  <w:num w:numId="12">
    <w:abstractNumId w:val="14"/>
  </w:num>
  <w:num w:numId="13">
    <w:abstractNumId w:val="3"/>
  </w:num>
  <w:num w:numId="14">
    <w:abstractNumId w:val="7"/>
  </w:num>
  <w:num w:numId="15">
    <w:abstractNumId w:val="1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5B"/>
    <w:rsid w:val="000310E3"/>
    <w:rsid w:val="00037FF4"/>
    <w:rsid w:val="000625CD"/>
    <w:rsid w:val="00065414"/>
    <w:rsid w:val="00067065"/>
    <w:rsid w:val="00070024"/>
    <w:rsid w:val="00075710"/>
    <w:rsid w:val="000A1F83"/>
    <w:rsid w:val="000A3377"/>
    <w:rsid w:val="000A48A6"/>
    <w:rsid w:val="000C3299"/>
    <w:rsid w:val="000E106B"/>
    <w:rsid w:val="000E1E51"/>
    <w:rsid w:val="000E43CE"/>
    <w:rsid w:val="000F4F3A"/>
    <w:rsid w:val="00111BD6"/>
    <w:rsid w:val="00130AF6"/>
    <w:rsid w:val="00136D8B"/>
    <w:rsid w:val="00145B42"/>
    <w:rsid w:val="00150730"/>
    <w:rsid w:val="00154FF1"/>
    <w:rsid w:val="00155B6B"/>
    <w:rsid w:val="00167832"/>
    <w:rsid w:val="00193DBA"/>
    <w:rsid w:val="00196210"/>
    <w:rsid w:val="001D2E58"/>
    <w:rsid w:val="001E16CC"/>
    <w:rsid w:val="001F5C80"/>
    <w:rsid w:val="00212538"/>
    <w:rsid w:val="00225CBD"/>
    <w:rsid w:val="00240A3A"/>
    <w:rsid w:val="00246FA9"/>
    <w:rsid w:val="00255074"/>
    <w:rsid w:val="002619E5"/>
    <w:rsid w:val="00264C48"/>
    <w:rsid w:val="00295B8D"/>
    <w:rsid w:val="002A4224"/>
    <w:rsid w:val="002D2CC1"/>
    <w:rsid w:val="002F5436"/>
    <w:rsid w:val="003121B3"/>
    <w:rsid w:val="00314CAD"/>
    <w:rsid w:val="003169C5"/>
    <w:rsid w:val="00323B01"/>
    <w:rsid w:val="00325559"/>
    <w:rsid w:val="00326894"/>
    <w:rsid w:val="003541F0"/>
    <w:rsid w:val="00357A43"/>
    <w:rsid w:val="0036785A"/>
    <w:rsid w:val="0037566E"/>
    <w:rsid w:val="00376F10"/>
    <w:rsid w:val="003908B9"/>
    <w:rsid w:val="00394510"/>
    <w:rsid w:val="003972C9"/>
    <w:rsid w:val="003A10F0"/>
    <w:rsid w:val="003B0EA2"/>
    <w:rsid w:val="003C1211"/>
    <w:rsid w:val="003E4A1A"/>
    <w:rsid w:val="003E4A69"/>
    <w:rsid w:val="003E50AA"/>
    <w:rsid w:val="003F15B0"/>
    <w:rsid w:val="00417E80"/>
    <w:rsid w:val="004205B2"/>
    <w:rsid w:val="004338A6"/>
    <w:rsid w:val="00443F67"/>
    <w:rsid w:val="004718E2"/>
    <w:rsid w:val="004C49DA"/>
    <w:rsid w:val="004D51C5"/>
    <w:rsid w:val="004E17CA"/>
    <w:rsid w:val="004E76D9"/>
    <w:rsid w:val="00506204"/>
    <w:rsid w:val="0050703A"/>
    <w:rsid w:val="00513D84"/>
    <w:rsid w:val="00515D2F"/>
    <w:rsid w:val="00516653"/>
    <w:rsid w:val="00531E50"/>
    <w:rsid w:val="00532961"/>
    <w:rsid w:val="00557876"/>
    <w:rsid w:val="00573B07"/>
    <w:rsid w:val="005806E1"/>
    <w:rsid w:val="00594577"/>
    <w:rsid w:val="005A4047"/>
    <w:rsid w:val="005B1D33"/>
    <w:rsid w:val="005B39FF"/>
    <w:rsid w:val="005B6764"/>
    <w:rsid w:val="005C49F7"/>
    <w:rsid w:val="005D5B76"/>
    <w:rsid w:val="005D70DA"/>
    <w:rsid w:val="005E42EB"/>
    <w:rsid w:val="005F3D0D"/>
    <w:rsid w:val="005F43A7"/>
    <w:rsid w:val="005F51BB"/>
    <w:rsid w:val="005F5740"/>
    <w:rsid w:val="00606E88"/>
    <w:rsid w:val="00642A94"/>
    <w:rsid w:val="006500A6"/>
    <w:rsid w:val="006648A2"/>
    <w:rsid w:val="00664FB1"/>
    <w:rsid w:val="00667457"/>
    <w:rsid w:val="00685701"/>
    <w:rsid w:val="00690BFA"/>
    <w:rsid w:val="00691443"/>
    <w:rsid w:val="006A30BC"/>
    <w:rsid w:val="006A3BAE"/>
    <w:rsid w:val="006A465E"/>
    <w:rsid w:val="006B29D2"/>
    <w:rsid w:val="006C5D01"/>
    <w:rsid w:val="006E5DDE"/>
    <w:rsid w:val="006F14CE"/>
    <w:rsid w:val="006F7ECE"/>
    <w:rsid w:val="007079F9"/>
    <w:rsid w:val="00727397"/>
    <w:rsid w:val="00735384"/>
    <w:rsid w:val="0075496B"/>
    <w:rsid w:val="00764E3A"/>
    <w:rsid w:val="00784EF1"/>
    <w:rsid w:val="00787AB8"/>
    <w:rsid w:val="0079511B"/>
    <w:rsid w:val="007A365F"/>
    <w:rsid w:val="007C1D95"/>
    <w:rsid w:val="007C3A61"/>
    <w:rsid w:val="007D64CB"/>
    <w:rsid w:val="007D7B20"/>
    <w:rsid w:val="007E0106"/>
    <w:rsid w:val="007E3DEA"/>
    <w:rsid w:val="007F33AB"/>
    <w:rsid w:val="00835EEF"/>
    <w:rsid w:val="00837D78"/>
    <w:rsid w:val="008436F8"/>
    <w:rsid w:val="00843E39"/>
    <w:rsid w:val="00850818"/>
    <w:rsid w:val="00857CC5"/>
    <w:rsid w:val="00875114"/>
    <w:rsid w:val="00875D2C"/>
    <w:rsid w:val="00881375"/>
    <w:rsid w:val="008832E4"/>
    <w:rsid w:val="0088444C"/>
    <w:rsid w:val="008A4C6C"/>
    <w:rsid w:val="008D207D"/>
    <w:rsid w:val="008E22FB"/>
    <w:rsid w:val="00905EDB"/>
    <w:rsid w:val="00912A8F"/>
    <w:rsid w:val="00912EB4"/>
    <w:rsid w:val="00936636"/>
    <w:rsid w:val="00955510"/>
    <w:rsid w:val="009559DB"/>
    <w:rsid w:val="00960F6E"/>
    <w:rsid w:val="0096228F"/>
    <w:rsid w:val="0098190F"/>
    <w:rsid w:val="00984E82"/>
    <w:rsid w:val="009A21D2"/>
    <w:rsid w:val="009B3C00"/>
    <w:rsid w:val="009B4017"/>
    <w:rsid w:val="009B5877"/>
    <w:rsid w:val="009F25DF"/>
    <w:rsid w:val="009F569C"/>
    <w:rsid w:val="00A1222B"/>
    <w:rsid w:val="00A14F0F"/>
    <w:rsid w:val="00A44AA0"/>
    <w:rsid w:val="00A45FB3"/>
    <w:rsid w:val="00A5267B"/>
    <w:rsid w:val="00A54051"/>
    <w:rsid w:val="00A5412B"/>
    <w:rsid w:val="00A64693"/>
    <w:rsid w:val="00A675F8"/>
    <w:rsid w:val="00A740F7"/>
    <w:rsid w:val="00A76EC5"/>
    <w:rsid w:val="00AB18B7"/>
    <w:rsid w:val="00AF28FB"/>
    <w:rsid w:val="00AF30B8"/>
    <w:rsid w:val="00AF3702"/>
    <w:rsid w:val="00B124C1"/>
    <w:rsid w:val="00B20EF9"/>
    <w:rsid w:val="00B3105E"/>
    <w:rsid w:val="00B31C90"/>
    <w:rsid w:val="00B41340"/>
    <w:rsid w:val="00B4595E"/>
    <w:rsid w:val="00B53743"/>
    <w:rsid w:val="00B60E5D"/>
    <w:rsid w:val="00B71E84"/>
    <w:rsid w:val="00B77301"/>
    <w:rsid w:val="00B97B75"/>
    <w:rsid w:val="00BA365C"/>
    <w:rsid w:val="00BA60DF"/>
    <w:rsid w:val="00BA6DE7"/>
    <w:rsid w:val="00BD39BC"/>
    <w:rsid w:val="00BD6699"/>
    <w:rsid w:val="00BE2B30"/>
    <w:rsid w:val="00BF195E"/>
    <w:rsid w:val="00BF352B"/>
    <w:rsid w:val="00BF7DA0"/>
    <w:rsid w:val="00C07971"/>
    <w:rsid w:val="00C1112E"/>
    <w:rsid w:val="00C23E75"/>
    <w:rsid w:val="00C50610"/>
    <w:rsid w:val="00C70A6B"/>
    <w:rsid w:val="00C84394"/>
    <w:rsid w:val="00C918A6"/>
    <w:rsid w:val="00C97556"/>
    <w:rsid w:val="00CA6427"/>
    <w:rsid w:val="00CB17FF"/>
    <w:rsid w:val="00CE1E39"/>
    <w:rsid w:val="00CE5369"/>
    <w:rsid w:val="00CF0AFE"/>
    <w:rsid w:val="00CF2FB3"/>
    <w:rsid w:val="00D045F0"/>
    <w:rsid w:val="00D2245E"/>
    <w:rsid w:val="00D30295"/>
    <w:rsid w:val="00D3056C"/>
    <w:rsid w:val="00D32A3E"/>
    <w:rsid w:val="00D37F56"/>
    <w:rsid w:val="00D56324"/>
    <w:rsid w:val="00D661B1"/>
    <w:rsid w:val="00D7201D"/>
    <w:rsid w:val="00D72719"/>
    <w:rsid w:val="00D81133"/>
    <w:rsid w:val="00D81DB2"/>
    <w:rsid w:val="00D92E90"/>
    <w:rsid w:val="00D932D8"/>
    <w:rsid w:val="00DA02DF"/>
    <w:rsid w:val="00DA73AA"/>
    <w:rsid w:val="00DB1CFB"/>
    <w:rsid w:val="00DE71FC"/>
    <w:rsid w:val="00DF4AE6"/>
    <w:rsid w:val="00E0522E"/>
    <w:rsid w:val="00E11669"/>
    <w:rsid w:val="00E31E2F"/>
    <w:rsid w:val="00E47051"/>
    <w:rsid w:val="00E47CCB"/>
    <w:rsid w:val="00E54CD9"/>
    <w:rsid w:val="00E61669"/>
    <w:rsid w:val="00E63A2D"/>
    <w:rsid w:val="00E70513"/>
    <w:rsid w:val="00E82E56"/>
    <w:rsid w:val="00EC06D8"/>
    <w:rsid w:val="00F073A6"/>
    <w:rsid w:val="00F1615A"/>
    <w:rsid w:val="00F24215"/>
    <w:rsid w:val="00F341C2"/>
    <w:rsid w:val="00F35C39"/>
    <w:rsid w:val="00F376C2"/>
    <w:rsid w:val="00F45043"/>
    <w:rsid w:val="00F61105"/>
    <w:rsid w:val="00F752A6"/>
    <w:rsid w:val="00F76B13"/>
    <w:rsid w:val="00F77DF3"/>
    <w:rsid w:val="00F94B34"/>
    <w:rsid w:val="00F97F25"/>
    <w:rsid w:val="00FA08E6"/>
    <w:rsid w:val="00FA7BD6"/>
    <w:rsid w:val="00FB19FE"/>
    <w:rsid w:val="00FD0AC5"/>
    <w:rsid w:val="00FD1F07"/>
    <w:rsid w:val="00FE0C27"/>
    <w:rsid w:val="00FF0F07"/>
    <w:rsid w:val="00FF293B"/>
    <w:rsid w:val="00FF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  <w:style w:type="character" w:customStyle="1" w:styleId="235pt0pt">
    <w:name w:val="Основной текст + 23;5 pt;Полужирный;Курсив;Интервал 0 pt"/>
    <w:basedOn w:val="ab"/>
    <w:rsid w:val="00513D8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47"/>
      <w:szCs w:val="47"/>
      <w:u w:val="none"/>
      <w:shd w:val="clear" w:color="auto" w:fill="FFFFFF"/>
      <w:lang w:val="uk-UA"/>
    </w:rPr>
  </w:style>
  <w:style w:type="paragraph" w:customStyle="1" w:styleId="2">
    <w:name w:val="Основной текст2"/>
    <w:basedOn w:val="a"/>
    <w:rsid w:val="00513D84"/>
    <w:pPr>
      <w:shd w:val="clear" w:color="auto" w:fill="FFFFFF"/>
      <w:suppressAutoHyphens w:val="0"/>
      <w:autoSpaceDE/>
      <w:spacing w:after="60" w:line="0" w:lineRule="atLeast"/>
      <w:jc w:val="both"/>
    </w:pPr>
    <w:rPr>
      <w:color w:val="000000"/>
      <w:sz w:val="26"/>
      <w:szCs w:val="26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23B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ac">
    <w:name w:val="Подпись к картинке_"/>
    <w:basedOn w:val="a0"/>
    <w:link w:val="ad"/>
    <w:rsid w:val="005B39F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Exact">
    <w:name w:val="Подпись к картинке Exact"/>
    <w:basedOn w:val="a0"/>
    <w:rsid w:val="005B39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9pt0ptExact">
    <w:name w:val="Подпись к картинке + 9 pt;Полужирный;Малые прописные;Интервал 0 pt Exact"/>
    <w:basedOn w:val="ac"/>
    <w:rsid w:val="005B39FF"/>
    <w:rPr>
      <w:rFonts w:ascii="Times New Roman" w:eastAsia="Times New Roman" w:hAnsi="Times New Roman" w:cs="Times New Roman"/>
      <w:b/>
      <w:bCs/>
      <w:smallCaps/>
      <w:color w:val="000000"/>
      <w:spacing w:val="3"/>
      <w:w w:val="100"/>
      <w:position w:val="0"/>
      <w:sz w:val="18"/>
      <w:szCs w:val="18"/>
      <w:shd w:val="clear" w:color="auto" w:fill="FFFFFF"/>
      <w:lang w:val="uk-UA"/>
    </w:rPr>
  </w:style>
  <w:style w:type="paragraph" w:customStyle="1" w:styleId="ad">
    <w:name w:val="Подпись к картинке"/>
    <w:basedOn w:val="a"/>
    <w:link w:val="ac"/>
    <w:rsid w:val="005B39FF"/>
    <w:pPr>
      <w:shd w:val="clear" w:color="auto" w:fill="FFFFFF"/>
      <w:suppressAutoHyphens w:val="0"/>
      <w:autoSpaceDE/>
      <w:spacing w:line="0" w:lineRule="atLeast"/>
    </w:pPr>
    <w:rPr>
      <w:sz w:val="26"/>
      <w:szCs w:val="26"/>
      <w:lang w:eastAsia="en-US"/>
    </w:rPr>
  </w:style>
  <w:style w:type="character" w:customStyle="1" w:styleId="Corbel13pt">
    <w:name w:val="Основной текст + Corbel;13 pt;Курсив"/>
    <w:basedOn w:val="ab"/>
    <w:rsid w:val="00C07971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  <w:style w:type="character" w:customStyle="1" w:styleId="235pt0pt">
    <w:name w:val="Основной текст + 23;5 pt;Полужирный;Курсив;Интервал 0 pt"/>
    <w:basedOn w:val="ab"/>
    <w:rsid w:val="00513D8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47"/>
      <w:szCs w:val="47"/>
      <w:u w:val="none"/>
      <w:shd w:val="clear" w:color="auto" w:fill="FFFFFF"/>
      <w:lang w:val="uk-UA"/>
    </w:rPr>
  </w:style>
  <w:style w:type="paragraph" w:customStyle="1" w:styleId="2">
    <w:name w:val="Основной текст2"/>
    <w:basedOn w:val="a"/>
    <w:rsid w:val="00513D84"/>
    <w:pPr>
      <w:shd w:val="clear" w:color="auto" w:fill="FFFFFF"/>
      <w:suppressAutoHyphens w:val="0"/>
      <w:autoSpaceDE/>
      <w:spacing w:after="60" w:line="0" w:lineRule="atLeast"/>
      <w:jc w:val="both"/>
    </w:pPr>
    <w:rPr>
      <w:color w:val="000000"/>
      <w:sz w:val="26"/>
      <w:szCs w:val="26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23B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ac">
    <w:name w:val="Подпись к картинке_"/>
    <w:basedOn w:val="a0"/>
    <w:link w:val="ad"/>
    <w:rsid w:val="005B39F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Exact">
    <w:name w:val="Подпись к картинке Exact"/>
    <w:basedOn w:val="a0"/>
    <w:rsid w:val="005B39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9pt0ptExact">
    <w:name w:val="Подпись к картинке + 9 pt;Полужирный;Малые прописные;Интервал 0 pt Exact"/>
    <w:basedOn w:val="ac"/>
    <w:rsid w:val="005B39FF"/>
    <w:rPr>
      <w:rFonts w:ascii="Times New Roman" w:eastAsia="Times New Roman" w:hAnsi="Times New Roman" w:cs="Times New Roman"/>
      <w:b/>
      <w:bCs/>
      <w:smallCaps/>
      <w:color w:val="000000"/>
      <w:spacing w:val="3"/>
      <w:w w:val="100"/>
      <w:position w:val="0"/>
      <w:sz w:val="18"/>
      <w:szCs w:val="18"/>
      <w:shd w:val="clear" w:color="auto" w:fill="FFFFFF"/>
      <w:lang w:val="uk-UA"/>
    </w:rPr>
  </w:style>
  <w:style w:type="paragraph" w:customStyle="1" w:styleId="ad">
    <w:name w:val="Подпись к картинке"/>
    <w:basedOn w:val="a"/>
    <w:link w:val="ac"/>
    <w:rsid w:val="005B39FF"/>
    <w:pPr>
      <w:shd w:val="clear" w:color="auto" w:fill="FFFFFF"/>
      <w:suppressAutoHyphens w:val="0"/>
      <w:autoSpaceDE/>
      <w:spacing w:line="0" w:lineRule="atLeast"/>
    </w:pPr>
    <w:rPr>
      <w:sz w:val="26"/>
      <w:szCs w:val="26"/>
      <w:lang w:eastAsia="en-US"/>
    </w:rPr>
  </w:style>
  <w:style w:type="character" w:customStyle="1" w:styleId="Corbel13pt">
    <w:name w:val="Основной текст + Corbel;13 pt;Курсив"/>
    <w:basedOn w:val="ab"/>
    <w:rsid w:val="00C07971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17599-C74D-4C15-AC91-0D8C90640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2020-09-16T10:21:00Z</dcterms:created>
  <dcterms:modified xsi:type="dcterms:W3CDTF">2020-09-17T07:59:00Z</dcterms:modified>
</cp:coreProperties>
</file>