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E73" w:rsidRDefault="00235BBC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1101F3">
        <w:fldChar w:fldCharType="begin"/>
      </w:r>
      <w:r w:rsidR="001101F3">
        <w:instrText xml:space="preserve"> </w:instrText>
      </w:r>
      <w:r w:rsidR="001101F3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розміщення_5\\media\\image1.jpeg" \* MERGEFORMATINET</w:instrText>
      </w:r>
      <w:r w:rsidR="001101F3">
        <w:instrText xml:space="preserve"> </w:instrText>
      </w:r>
      <w:r w:rsidR="001101F3">
        <w:fldChar w:fldCharType="separate"/>
      </w:r>
      <w:r w:rsidR="001101F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1101F3">
        <w:fldChar w:fldCharType="end"/>
      </w:r>
      <w:r>
        <w:fldChar w:fldCharType="end"/>
      </w:r>
    </w:p>
    <w:p w:rsidR="00D87E73" w:rsidRDefault="00D87E73">
      <w:pPr>
        <w:rPr>
          <w:sz w:val="2"/>
          <w:szCs w:val="2"/>
        </w:rPr>
      </w:pPr>
    </w:p>
    <w:p w:rsidR="00D87E73" w:rsidRDefault="00235BBC">
      <w:pPr>
        <w:pStyle w:val="10"/>
        <w:keepNext/>
        <w:keepLines/>
        <w:shd w:val="clear" w:color="auto" w:fill="auto"/>
        <w:spacing w:before="406" w:after="277" w:line="35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D87E73" w:rsidRDefault="00235BBC" w:rsidP="00522A56">
      <w:pPr>
        <w:pStyle w:val="11"/>
        <w:shd w:val="clear" w:color="auto" w:fill="auto"/>
        <w:spacing w:after="130" w:line="250" w:lineRule="exact"/>
      </w:pPr>
      <w:r>
        <w:t>19 лютого 2019 року</w:t>
      </w:r>
      <w:r w:rsidR="00522A56">
        <w:t xml:space="preserve"> </w:t>
      </w:r>
      <w:r w:rsidR="00522A56">
        <w:tab/>
      </w:r>
      <w:r w:rsidR="00522A56">
        <w:tab/>
      </w:r>
      <w:r w:rsidR="00522A56">
        <w:tab/>
      </w:r>
      <w:r w:rsidR="00522A56">
        <w:tab/>
      </w:r>
      <w:r w:rsidR="00522A56">
        <w:tab/>
      </w:r>
      <w:r w:rsidR="00522A56">
        <w:tab/>
      </w:r>
      <w:r w:rsidR="00522A56">
        <w:tab/>
      </w:r>
      <w:r w:rsidR="00522A56">
        <w:tab/>
      </w:r>
      <w:r w:rsidR="00522A56">
        <w:tab/>
        <w:t>м. Київ</w:t>
      </w:r>
    </w:p>
    <w:p w:rsidR="00522A56" w:rsidRDefault="00522A56" w:rsidP="00522A56">
      <w:pPr>
        <w:pStyle w:val="11"/>
        <w:shd w:val="clear" w:color="auto" w:fill="auto"/>
        <w:spacing w:after="130" w:line="250" w:lineRule="exact"/>
        <w:jc w:val="center"/>
      </w:pPr>
      <w:r w:rsidRPr="00522A56">
        <w:rPr>
          <w:spacing w:val="60"/>
        </w:rPr>
        <w:t>РІШЕННЯ</w:t>
      </w:r>
      <w:r>
        <w:t xml:space="preserve"> № </w:t>
      </w:r>
      <w:r w:rsidRPr="00522A56">
        <w:rPr>
          <w:u w:val="single"/>
        </w:rPr>
        <w:t>222/вс-19</w:t>
      </w:r>
    </w:p>
    <w:p w:rsidR="00D87E73" w:rsidRDefault="00D87E73">
      <w:pPr>
        <w:rPr>
          <w:sz w:val="2"/>
          <w:szCs w:val="2"/>
        </w:rPr>
      </w:pPr>
    </w:p>
    <w:p w:rsidR="00D87E73" w:rsidRDefault="00235BBC" w:rsidP="00BB61B4">
      <w:pPr>
        <w:pStyle w:val="11"/>
        <w:shd w:val="clear" w:color="auto" w:fill="auto"/>
        <w:spacing w:before="0" w:after="240" w:line="595" w:lineRule="exact"/>
        <w:ind w:right="2240"/>
        <w:jc w:val="left"/>
      </w:pPr>
      <w:r>
        <w:t xml:space="preserve">Вища кваліфікаційна комісія суддів України у пленарному складі: головуючого - </w:t>
      </w:r>
      <w:r w:rsidRPr="00522A56">
        <w:t xml:space="preserve">Козьякова </w:t>
      </w:r>
      <w:r>
        <w:t>С.Ю.,</w:t>
      </w:r>
    </w:p>
    <w:p w:rsidR="00D87E73" w:rsidRDefault="00235BBC">
      <w:pPr>
        <w:pStyle w:val="11"/>
        <w:shd w:val="clear" w:color="auto" w:fill="auto"/>
        <w:spacing w:before="0" w:after="207" w:line="331" w:lineRule="exact"/>
        <w:ind w:right="20"/>
      </w:pPr>
      <w:r>
        <w:t xml:space="preserve">членів Комісії: Бутенка В.І., Василенка А.В., Весельської Т.Ф., Гладія С.В., </w:t>
      </w:r>
      <w:r w:rsidR="00ED53E0">
        <w:t xml:space="preserve">            </w:t>
      </w:r>
      <w:r>
        <w:t xml:space="preserve">Заріцької А.О., Козлова А.Г., </w:t>
      </w:r>
      <w:r w:rsidRPr="00522A56">
        <w:t xml:space="preserve">Лукаша </w:t>
      </w:r>
      <w:r>
        <w:t xml:space="preserve">Т.В., Луцюка П.С., Макарчука М.А., </w:t>
      </w:r>
      <w:r w:rsidR="00ED53E0">
        <w:t xml:space="preserve">                            </w:t>
      </w:r>
      <w:r>
        <w:t xml:space="preserve">Мішина М.І., Прилипка С.М., </w:t>
      </w:r>
      <w:r w:rsidR="00202401">
        <w:t>Тітова Ю.Г., Устименко В.Є., Шил</w:t>
      </w:r>
      <w:r>
        <w:t xml:space="preserve">ової Т.С., </w:t>
      </w:r>
      <w:r w:rsidR="001101F3">
        <w:t xml:space="preserve">               </w:t>
      </w:r>
      <w:bookmarkStart w:id="1" w:name="_GoBack"/>
      <w:bookmarkEnd w:id="1"/>
      <w:proofErr w:type="spellStart"/>
      <w:r>
        <w:t>Щотки</w:t>
      </w:r>
      <w:proofErr w:type="spellEnd"/>
      <w:r>
        <w:t xml:space="preserve"> С.О.,</w:t>
      </w:r>
    </w:p>
    <w:p w:rsidR="00D87E73" w:rsidRDefault="00235BBC">
      <w:pPr>
        <w:pStyle w:val="11"/>
        <w:shd w:val="clear" w:color="auto" w:fill="auto"/>
        <w:spacing w:before="0" w:after="218" w:line="298" w:lineRule="exact"/>
        <w:ind w:right="20"/>
      </w:pPr>
      <w:r>
        <w:t xml:space="preserve">розглянувши питання про підтримку рішення Вищої кваліфікаційної комісії суддів України у складі колегії від 08 лютого 2019 року № 185/вс-19 щодо підтвердження здатності кандидата на посаду судді Касаційного господарського суду у складі Верховного Суду (далі - КГС у складі Верховного Суду) Картере Валерія Івановича здійснювати правосуддя, ухваленого в межах конкурсу на зайняття вакантних посад суддів касаційних судів у складі Верховного Суду відповідно до абзацу третього </w:t>
      </w:r>
      <w:r w:rsidRPr="00BE38BE">
        <w:rPr>
          <w:rStyle w:val="115pt"/>
          <w:sz w:val="25"/>
          <w:szCs w:val="25"/>
        </w:rPr>
        <w:t>п</w:t>
      </w:r>
      <w:r w:rsidRPr="00BE38BE">
        <w:rPr>
          <w:rStyle w:val="115pt0"/>
          <w:sz w:val="25"/>
          <w:szCs w:val="25"/>
          <w:u w:val="none"/>
        </w:rPr>
        <w:t>ід</w:t>
      </w:r>
      <w:r w:rsidRPr="00BE38BE">
        <w:rPr>
          <w:rStyle w:val="115pt"/>
          <w:sz w:val="25"/>
          <w:szCs w:val="25"/>
        </w:rPr>
        <w:t>пункту</w:t>
      </w:r>
      <w:r>
        <w:rPr>
          <w:rStyle w:val="115pt"/>
        </w:rPr>
        <w:t xml:space="preserve"> </w:t>
      </w:r>
      <w:r>
        <w:t xml:space="preserve">4.10.8 пункту 4.10 розділу </w:t>
      </w:r>
      <w:r>
        <w:rPr>
          <w:rStyle w:val="115pt"/>
        </w:rPr>
        <w:t xml:space="preserve">IV </w:t>
      </w:r>
      <w:r>
        <w:t xml:space="preserve">Регламенту Вищої кваліфікаційної комісії </w:t>
      </w:r>
      <w:r w:rsidR="00ED53E0">
        <w:t xml:space="preserve">                   </w:t>
      </w:r>
      <w:r>
        <w:t>суддів України,</w:t>
      </w:r>
    </w:p>
    <w:p w:rsidR="00D87E73" w:rsidRDefault="00235BBC">
      <w:pPr>
        <w:pStyle w:val="11"/>
        <w:shd w:val="clear" w:color="auto" w:fill="auto"/>
        <w:spacing w:before="0" w:after="259" w:line="250" w:lineRule="exact"/>
        <w:ind w:left="3880"/>
        <w:jc w:val="left"/>
      </w:pPr>
      <w:r>
        <w:t>встановила: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right="20" w:firstLine="68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623E39">
        <w:t xml:space="preserve">                   </w:t>
      </w:r>
      <w:r>
        <w:t>зокрема в КГС у складі Верховного Суду 16 вакантних посад.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right="20" w:firstLine="680"/>
      </w:pPr>
      <w:r>
        <w:t xml:space="preserve">Картере В.І. 12 вересня 2018 року звернувся до Комісії із заявою про </w:t>
      </w:r>
      <w:r w:rsidR="00623E39">
        <w:t xml:space="preserve">                       </w:t>
      </w:r>
      <w:r>
        <w:t xml:space="preserve">проведення стосовно нього кваліфікаційного оцінювання для підтвердження </w:t>
      </w:r>
      <w:r w:rsidR="00623E39">
        <w:t xml:space="preserve">                      </w:t>
      </w:r>
      <w:r>
        <w:t>здатності здійснювати правосуддя в Касаційному господарському суді у складі Верховного Суду.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right="20" w:firstLine="680"/>
      </w:pPr>
      <w:r>
        <w:t>Рішенням Комісії від 08 жовтня 2018 року № 82/вс-18, зокрема, Картере В.І. призначено кваліфікаційне оцінювання для участі в конкурсі на зайняття вакантних посад суддів КГС у складі Верховного Суду.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right="20" w:firstLine="680"/>
      </w:pPr>
      <w:r>
        <w:t xml:space="preserve">Відповідно до частини першої статті 85 Закону України «Про судоустрій і </w:t>
      </w:r>
      <w:r w:rsidR="00623E39">
        <w:t xml:space="preserve">                    </w:t>
      </w:r>
      <w:r>
        <w:t xml:space="preserve">статус суддів» (далі - Закон) передбачено проведення кваліфікаційного оцінювання у </w:t>
      </w:r>
      <w:r w:rsidR="00623E39">
        <w:t xml:space="preserve">                    </w:t>
      </w:r>
      <w:r>
        <w:t>два етапи, а саме: 1) складення іспиту; 2) дослідження досьє та проведення співбесіди.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right="20" w:firstLine="680"/>
      </w:pPr>
      <w:r>
        <w:t xml:space="preserve">У межах проведення конкурсу Картере В.І. за результатами першого етапу кваліфікаційного оцінювання «Складення іспиту» було допущено до наступного </w:t>
      </w:r>
      <w:r w:rsidR="00623E39">
        <w:t xml:space="preserve">                         </w:t>
      </w:r>
      <w:r>
        <w:t>етапу кваліфікаційного оцінювання «Дослідження досьє та проведення співбесіди».</w:t>
      </w:r>
    </w:p>
    <w:p w:rsidR="00D87E73" w:rsidRDefault="00235BBC" w:rsidP="00171139">
      <w:pPr>
        <w:pStyle w:val="11"/>
        <w:shd w:val="clear" w:color="auto" w:fill="auto"/>
        <w:spacing w:before="0" w:after="0" w:line="298" w:lineRule="exact"/>
        <w:ind w:right="20" w:firstLine="709"/>
      </w:pPr>
      <w:r>
        <w:t>Згідно з положеннями статті 87 Закону з метою сприянн</w:t>
      </w:r>
      <w:r w:rsidR="00171139">
        <w:t xml:space="preserve">я Вищій       кваліфікаційній </w:t>
      </w:r>
      <w:r w:rsidR="00623E39">
        <w:t xml:space="preserve"> </w:t>
      </w:r>
      <w:r w:rsidR="00171139">
        <w:t xml:space="preserve">комісії </w:t>
      </w:r>
      <w:r w:rsidR="00623E39">
        <w:t xml:space="preserve"> </w:t>
      </w:r>
      <w:r w:rsidR="00171139">
        <w:t>с</w:t>
      </w:r>
      <w:r>
        <w:t>уддів</w:t>
      </w:r>
      <w:r w:rsidR="00623E39">
        <w:t xml:space="preserve"> </w:t>
      </w:r>
      <w:r>
        <w:t xml:space="preserve"> України </w:t>
      </w:r>
      <w:r w:rsidR="00623E39">
        <w:t xml:space="preserve"> </w:t>
      </w:r>
      <w:r>
        <w:t xml:space="preserve">у </w:t>
      </w:r>
      <w:r w:rsidR="00623E39">
        <w:t xml:space="preserve"> </w:t>
      </w:r>
      <w:r>
        <w:t xml:space="preserve">встановленні відповідності судді </w:t>
      </w:r>
      <w:r w:rsidR="00623E39">
        <w:t xml:space="preserve"> </w:t>
      </w:r>
      <w:r>
        <w:t>(кандидата</w:t>
      </w:r>
      <w:r>
        <w:br w:type="page"/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8C1DEC">
        <w:t xml:space="preserve">      </w:t>
      </w:r>
      <w:r>
        <w:t xml:space="preserve"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</w:t>
      </w:r>
      <w:r w:rsidR="008C1DEC">
        <w:t xml:space="preserve">         </w:t>
      </w:r>
      <w:r>
        <w:t>посаду судді) критеріям професійної етики та доброчесності.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8C1DEC">
        <w:t xml:space="preserve">                                 </w:t>
      </w:r>
      <w: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Громадської радою доброчесності 18 січня 2019 року направлено до Комісії висновок про невідповідність кандидата на посаду судді Верховного Суду </w:t>
      </w:r>
      <w:r w:rsidR="008C1DEC">
        <w:t xml:space="preserve">                          </w:t>
      </w:r>
      <w:r>
        <w:t xml:space="preserve">Картере В.І. критеріям доброчесності та професійної етики, затверджений 21 січня </w:t>
      </w:r>
      <w:r w:rsidR="008C1DEC">
        <w:t xml:space="preserve">                </w:t>
      </w:r>
      <w:r>
        <w:t>2019 року (далі - висновок ГРД).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Комісією 08 лютого 2019 року в складі колегії проведено співбесіду з </w:t>
      </w:r>
      <w:r w:rsidR="008C1DEC">
        <w:t xml:space="preserve">                              </w:t>
      </w:r>
      <w:r>
        <w:t>Картере В.І., під час якої обговорено дані щодо його відповідності критеріям професійної етики та доброчесності, зокрема обставини, вказані у висновку ГРД.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Стосовно доводів, зазначених у висновку ГРД, Картере В.І. надав усні та </w:t>
      </w:r>
      <w:r w:rsidR="008C1DEC">
        <w:t xml:space="preserve">                   </w:t>
      </w:r>
      <w:r>
        <w:t>письмові пояснення під час співбесіди та копії підтверджувальних документів.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Комісія в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r w:rsidR="008C1DEC">
        <w:t xml:space="preserve">                        </w:t>
      </w:r>
      <w:r>
        <w:t xml:space="preserve">Картере В.І. за критеріями професійної етики та доброчесності у 0 балів та ухвалила рішення від 08 лютого 2019 року № 185/вс-19, згідно з яким його визнано таким, що підтвердив здатність здійснювати правосуддя в КГС у складі Верховного Суду. </w:t>
      </w:r>
      <w:r w:rsidR="008C1DEC">
        <w:t xml:space="preserve">                  </w:t>
      </w:r>
      <w:r>
        <w:t>Рішення набирає чинності відповідно до абзацу третього підпункту 4.10.8 пункту 4.10 розділу IV Регламенту.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Відповідно до підпункту 4.10.8 пункту 4.10 розділу IV Регламенту в разі </w:t>
      </w:r>
      <w:r w:rsidR="00F007BA">
        <w:t xml:space="preserve">                   </w:t>
      </w:r>
      <w:r>
        <w:t>ухвалення рішення про підтвердження здатності судді здійснювати правосуддя у відповідному суді за наявності висновку ГРД Комісією в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Згідно з положеннями абзацу другого частини першої статті 88 Закону рішення </w:t>
      </w:r>
      <w:r w:rsidR="00F007BA">
        <w:t xml:space="preserve">                  </w:t>
      </w:r>
      <w:r>
        <w:t xml:space="preserve">про підтвердження здатності судді здійснювати правосуддя у відповідному суді </w:t>
      </w:r>
      <w:r w:rsidR="00F007BA">
        <w:t xml:space="preserve">                     </w:t>
      </w:r>
      <w: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Комісія у пленарному складі, заслухавши доповідача, дослідивши рішення </w:t>
      </w:r>
      <w:r w:rsidR="00F007BA">
        <w:t xml:space="preserve">                  </w:t>
      </w:r>
      <w:r>
        <w:t xml:space="preserve">Комісії від 08 лютого 2019 року № 185/вс-19, ухвалене в складі колегії, висновок ГРД </w:t>
      </w:r>
      <w:r w:rsidR="00F007BA">
        <w:t xml:space="preserve">               </w:t>
      </w:r>
      <w:r>
        <w:t>та пояснення кандидата, встановила, що Комісією в складі колегії у повному обсязі досліджено матеріали досьє кандидата Картере В.І., зокрема обставини, викладені у висновку ГРД, пояснення кандидата та ухвалено обґрунтоване рішення про визнання Картере В.І. таким, що підтвердив здатність здійснювати правосуддя у КГС у складі Верховного Суду.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 w:right="20" w:firstLine="540"/>
      </w:pPr>
      <w:r>
        <w:t xml:space="preserve">Зважаючи на вказане, більш ніж одинадцятьма голосами Комісія дійшла </w:t>
      </w:r>
      <w:r w:rsidR="00D15C09">
        <w:t xml:space="preserve">                </w:t>
      </w:r>
      <w:r>
        <w:t>висновку про підтримку рішення Комісії в</w:t>
      </w:r>
      <w:r w:rsidR="00F007BA">
        <w:t>ід 08 лютого 2019 року № 185/вс</w:t>
      </w:r>
      <w:r>
        <w:t>-19, ухваленого в складі колегії, про підтвердження здатності кандидата на посаду судді Картере Валерія Івановича здійснювати правосуддя.</w:t>
      </w:r>
      <w:r>
        <w:br w:type="page"/>
      </w:r>
    </w:p>
    <w:p w:rsidR="00D87E73" w:rsidRDefault="00235BBC">
      <w:pPr>
        <w:pStyle w:val="11"/>
        <w:shd w:val="clear" w:color="auto" w:fill="auto"/>
        <w:spacing w:before="0" w:after="278" w:line="298" w:lineRule="exact"/>
        <w:ind w:left="20" w:firstLine="540"/>
      </w:pPr>
      <w:r>
        <w:lastRenderedPageBreak/>
        <w:t xml:space="preserve">Ураховуючи викладене, керуючись статтями 88, 93, 101 Закону, </w:t>
      </w:r>
      <w:r w:rsidR="00E77291">
        <w:t xml:space="preserve">                       </w:t>
      </w:r>
      <w:r>
        <w:t>Регламентом, Положенням, Комісія</w:t>
      </w:r>
    </w:p>
    <w:p w:rsidR="00D87E73" w:rsidRDefault="00235BBC">
      <w:pPr>
        <w:pStyle w:val="11"/>
        <w:shd w:val="clear" w:color="auto" w:fill="auto"/>
        <w:spacing w:before="0" w:after="259" w:line="250" w:lineRule="exact"/>
        <w:ind w:left="3940"/>
        <w:jc w:val="left"/>
      </w:pPr>
      <w:r>
        <w:t>вирішила:</w:t>
      </w:r>
    </w:p>
    <w:p w:rsidR="00D87E73" w:rsidRDefault="00235BBC">
      <w:pPr>
        <w:pStyle w:val="11"/>
        <w:shd w:val="clear" w:color="auto" w:fill="auto"/>
        <w:spacing w:before="0" w:after="0" w:line="298" w:lineRule="exact"/>
        <w:ind w:left="20"/>
      </w:pPr>
      <w:r>
        <w:t xml:space="preserve">підтримати рішення Комісії в складі колегії </w:t>
      </w:r>
      <w:r w:rsidR="005F1990">
        <w:t>від 08 лютого 2019 року №185/вс</w:t>
      </w:r>
      <w:r>
        <w:t xml:space="preserve">-19 про підтвердження здатності кандидата на посаду судді Касаційного господарського суду </w:t>
      </w:r>
      <w:r w:rsidR="00E77291">
        <w:t xml:space="preserve">                    </w:t>
      </w:r>
      <w:r>
        <w:t>у складі Верховного суду Картере Валерія Івановича здійснювати правосуддя.</w:t>
      </w:r>
    </w:p>
    <w:p w:rsidR="00D87E73" w:rsidRDefault="00235BBC">
      <w:pPr>
        <w:pStyle w:val="11"/>
        <w:shd w:val="clear" w:color="auto" w:fill="auto"/>
        <w:spacing w:before="0" w:after="354" w:line="298" w:lineRule="exact"/>
        <w:ind w:left="20" w:firstLine="540"/>
      </w:pPr>
      <w:r>
        <w:t xml:space="preserve">Комісії в складі колегії завершити проведення кваліфікаційного оцінювання кандидата на посаду судді Касаційного господарського суду у складі Верховного </w:t>
      </w:r>
      <w:r w:rsidR="00E77291">
        <w:t xml:space="preserve">                     </w:t>
      </w:r>
      <w:r>
        <w:t>Суду Картере Валерія Івановича.</w:t>
      </w:r>
    </w:p>
    <w:p w:rsidR="008C1179" w:rsidRPr="00E77291" w:rsidRDefault="008C1179" w:rsidP="00E77291">
      <w:pPr>
        <w:pStyle w:val="21"/>
        <w:shd w:val="clear" w:color="auto" w:fill="auto"/>
        <w:spacing w:before="480" w:after="268" w:line="274" w:lineRule="exact"/>
        <w:ind w:right="23"/>
        <w:rPr>
          <w:sz w:val="25"/>
          <w:szCs w:val="25"/>
        </w:rPr>
      </w:pPr>
      <w:r w:rsidRPr="00E77291">
        <w:rPr>
          <w:sz w:val="25"/>
          <w:szCs w:val="25"/>
        </w:rPr>
        <w:t xml:space="preserve">Головуючий </w:t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С.Ю. Козьяков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 xml:space="preserve">Члени Комісії </w:t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В.І. Бутенко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А.В. Василенко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Т.Ф. Весельська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С.В. Гладій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А.О. Заріцька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А.Г. Козлов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Т.В. Лукаш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П.С. Луцюк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М.А. Макарчук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М.І. Мішин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С.М. Прилипко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Ю.Г. Тітов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В.Є. Устименко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Т.С. Шилова</w:t>
      </w:r>
    </w:p>
    <w:p w:rsidR="008C1179" w:rsidRPr="00E77291" w:rsidRDefault="008C1179" w:rsidP="008C1179">
      <w:pPr>
        <w:pStyle w:val="21"/>
        <w:shd w:val="clear" w:color="auto" w:fill="auto"/>
        <w:spacing w:before="0" w:after="268" w:line="274" w:lineRule="exact"/>
        <w:ind w:right="20"/>
        <w:rPr>
          <w:sz w:val="25"/>
          <w:szCs w:val="25"/>
        </w:rPr>
      </w:pP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</w:r>
      <w:r w:rsidRPr="00E77291">
        <w:rPr>
          <w:sz w:val="25"/>
          <w:szCs w:val="25"/>
        </w:rPr>
        <w:tab/>
        <w:t>С.О. Щотка</w:t>
      </w:r>
    </w:p>
    <w:p w:rsidR="008C1179" w:rsidRDefault="008C1179" w:rsidP="008C1179">
      <w:pPr>
        <w:pStyle w:val="11"/>
        <w:shd w:val="clear" w:color="auto" w:fill="auto"/>
        <w:spacing w:before="0" w:after="354" w:line="298" w:lineRule="exact"/>
        <w:ind w:left="20" w:hanging="20"/>
      </w:pPr>
    </w:p>
    <w:sectPr w:rsidR="008C1179" w:rsidSect="00D15C09">
      <w:headerReference w:type="even" r:id="rId10"/>
      <w:headerReference w:type="default" r:id="rId11"/>
      <w:type w:val="continuous"/>
      <w:pgSz w:w="11909" w:h="16838"/>
      <w:pgMar w:top="1276" w:right="1154" w:bottom="851" w:left="11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BC" w:rsidRDefault="00235BBC">
      <w:r>
        <w:separator/>
      </w:r>
    </w:p>
  </w:endnote>
  <w:endnote w:type="continuationSeparator" w:id="0">
    <w:p w:rsidR="00235BBC" w:rsidRDefault="0023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BC" w:rsidRDefault="00235BBC"/>
  </w:footnote>
  <w:footnote w:type="continuationSeparator" w:id="0">
    <w:p w:rsidR="00235BBC" w:rsidRDefault="00235B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E73" w:rsidRDefault="001101F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pt;margin-top:12.85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87E73" w:rsidRDefault="00235BBC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39" w:rsidRDefault="00171139">
    <w:pPr>
      <w:pStyle w:val="a9"/>
      <w:jc w:val="center"/>
    </w:pPr>
  </w:p>
  <w:p w:rsidR="00171139" w:rsidRDefault="00171139">
    <w:pPr>
      <w:pStyle w:val="a9"/>
      <w:jc w:val="center"/>
    </w:pPr>
  </w:p>
  <w:p w:rsidR="00171139" w:rsidRPr="00171139" w:rsidRDefault="001101F3">
    <w:pPr>
      <w:pStyle w:val="a9"/>
      <w:jc w:val="center"/>
      <w:rPr>
        <w:rFonts w:ascii="Times New Roman" w:hAnsi="Times New Roman" w:cs="Times New Roman"/>
        <w:sz w:val="20"/>
        <w:szCs w:val="20"/>
      </w:rPr>
    </w:pPr>
    <w:sdt>
      <w:sdtPr>
        <w:id w:val="-113563725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="00171139" w:rsidRPr="0017113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71139" w:rsidRPr="0017113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71139" w:rsidRPr="0017113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101F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="00171139" w:rsidRPr="00171139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171139" w:rsidRDefault="0017113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329D1"/>
    <w:multiLevelType w:val="multilevel"/>
    <w:tmpl w:val="053E8DF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256CA1"/>
    <w:multiLevelType w:val="multilevel"/>
    <w:tmpl w:val="766EFEB6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7E73"/>
    <w:rsid w:val="001101F3"/>
    <w:rsid w:val="00171139"/>
    <w:rsid w:val="00202401"/>
    <w:rsid w:val="00235BBC"/>
    <w:rsid w:val="00522A56"/>
    <w:rsid w:val="005F1990"/>
    <w:rsid w:val="00623E39"/>
    <w:rsid w:val="008C1179"/>
    <w:rsid w:val="008C1DEC"/>
    <w:rsid w:val="00BB61B4"/>
    <w:rsid w:val="00BE38BE"/>
    <w:rsid w:val="00C12866"/>
    <w:rsid w:val="00D15C09"/>
    <w:rsid w:val="00D87E73"/>
    <w:rsid w:val="00E77291"/>
    <w:rsid w:val="00ED53E0"/>
    <w:rsid w:val="00F0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single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65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righ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17113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1139"/>
    <w:rPr>
      <w:color w:val="000000"/>
    </w:rPr>
  </w:style>
  <w:style w:type="paragraph" w:styleId="ab">
    <w:name w:val="footer"/>
    <w:basedOn w:val="a"/>
    <w:link w:val="ac"/>
    <w:uiPriority w:val="99"/>
    <w:unhideWhenUsed/>
    <w:rsid w:val="0017113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1139"/>
    <w:rPr>
      <w:color w:val="000000"/>
    </w:rPr>
  </w:style>
  <w:style w:type="paragraph" w:customStyle="1" w:styleId="21">
    <w:name w:val="Основной текст2"/>
    <w:basedOn w:val="a"/>
    <w:rsid w:val="008C1179"/>
    <w:pPr>
      <w:shd w:val="clear" w:color="auto" w:fill="FFFFFF"/>
      <w:spacing w:before="7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21</cp:revision>
  <dcterms:created xsi:type="dcterms:W3CDTF">2020-09-17T05:45:00Z</dcterms:created>
  <dcterms:modified xsi:type="dcterms:W3CDTF">2020-09-21T10:52:00Z</dcterms:modified>
</cp:coreProperties>
</file>