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left="4517" w:right="4200"/>
        <w:rPr>
          <w:sz w:val="28"/>
          <w:szCs w:val="28"/>
          <w:lang w:val="uk-UA"/>
        </w:rPr>
      </w:pP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3B367B" w:rsidRPr="00DD2C02" w:rsidRDefault="003B367B" w:rsidP="003B367B">
      <w:pPr>
        <w:ind w:right="57"/>
        <w:jc w:val="center"/>
        <w:rPr>
          <w:sz w:val="28"/>
          <w:szCs w:val="28"/>
          <w:lang w:val="uk-UA"/>
        </w:rPr>
      </w:pPr>
    </w:p>
    <w:p w:rsidR="003B367B" w:rsidRPr="00DD2C02" w:rsidRDefault="00D30EAE" w:rsidP="003B367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 w:rsidRPr="00DD2C02">
        <w:rPr>
          <w:sz w:val="28"/>
          <w:szCs w:val="28"/>
          <w:lang w:val="uk-UA"/>
        </w:rPr>
        <w:t>11</w:t>
      </w:r>
      <w:r w:rsidR="001C23BF" w:rsidRPr="00DD2C02">
        <w:rPr>
          <w:sz w:val="28"/>
          <w:szCs w:val="28"/>
          <w:lang w:val="uk-UA"/>
        </w:rPr>
        <w:t xml:space="preserve"> </w:t>
      </w:r>
      <w:r w:rsidRPr="00DD2C02">
        <w:rPr>
          <w:sz w:val="28"/>
          <w:szCs w:val="28"/>
          <w:lang w:val="uk-UA"/>
        </w:rPr>
        <w:t>липня</w:t>
      </w:r>
      <w:r w:rsidR="003B367B" w:rsidRPr="00DD2C02">
        <w:rPr>
          <w:sz w:val="28"/>
          <w:szCs w:val="28"/>
          <w:lang w:val="uk-UA"/>
        </w:rPr>
        <w:t xml:space="preserve"> 20</w:t>
      </w:r>
      <w:r w:rsidR="00086366" w:rsidRPr="00DD2C02">
        <w:rPr>
          <w:sz w:val="28"/>
          <w:szCs w:val="28"/>
          <w:lang w:val="uk-UA"/>
        </w:rPr>
        <w:t>1</w:t>
      </w:r>
      <w:r w:rsidR="00000F65" w:rsidRPr="00DD2C02">
        <w:rPr>
          <w:sz w:val="28"/>
          <w:szCs w:val="28"/>
          <w:lang w:val="uk-UA"/>
        </w:rPr>
        <w:t>8</w:t>
      </w:r>
      <w:r w:rsidR="0046363F" w:rsidRPr="00DD2C02">
        <w:rPr>
          <w:sz w:val="28"/>
          <w:szCs w:val="28"/>
          <w:lang w:val="uk-UA"/>
        </w:rPr>
        <w:t xml:space="preserve"> року</w:t>
      </w:r>
      <w:r w:rsidR="00F8249A" w:rsidRPr="00DD2C02">
        <w:rPr>
          <w:sz w:val="28"/>
          <w:szCs w:val="28"/>
          <w:lang w:val="uk-UA"/>
        </w:rPr>
        <w:t xml:space="preserve"> </w:t>
      </w:r>
      <w:r w:rsidR="0053423C" w:rsidRPr="00DD2C02">
        <w:rPr>
          <w:sz w:val="28"/>
          <w:szCs w:val="28"/>
          <w:lang w:val="uk-UA"/>
        </w:rPr>
        <w:tab/>
      </w:r>
      <w:r w:rsidR="0053423C" w:rsidRPr="00DD2C02">
        <w:rPr>
          <w:sz w:val="28"/>
          <w:szCs w:val="28"/>
          <w:lang w:val="uk-UA"/>
        </w:rPr>
        <w:tab/>
      </w:r>
      <w:r w:rsidR="0053423C" w:rsidRPr="00DD2C02">
        <w:rPr>
          <w:sz w:val="28"/>
          <w:szCs w:val="28"/>
          <w:lang w:val="uk-UA"/>
        </w:rPr>
        <w:tab/>
      </w:r>
      <w:r w:rsidR="0053423C" w:rsidRPr="00DD2C02">
        <w:rPr>
          <w:sz w:val="28"/>
          <w:szCs w:val="28"/>
          <w:lang w:val="uk-UA"/>
        </w:rPr>
        <w:tab/>
      </w:r>
      <w:r w:rsidR="0053423C" w:rsidRPr="00DD2C02">
        <w:rPr>
          <w:sz w:val="28"/>
          <w:szCs w:val="28"/>
          <w:lang w:val="uk-UA"/>
        </w:rPr>
        <w:tab/>
      </w:r>
      <w:r w:rsidR="0053423C" w:rsidRPr="00DD2C02">
        <w:rPr>
          <w:sz w:val="28"/>
          <w:szCs w:val="28"/>
          <w:lang w:val="uk-UA"/>
        </w:rPr>
        <w:tab/>
      </w:r>
      <w:r w:rsidR="0053423C" w:rsidRPr="00DD2C02">
        <w:rPr>
          <w:sz w:val="28"/>
          <w:szCs w:val="28"/>
          <w:lang w:val="uk-UA"/>
        </w:rPr>
        <w:tab/>
      </w:r>
      <w:r w:rsidR="0053423C" w:rsidRPr="00DD2C02">
        <w:rPr>
          <w:sz w:val="28"/>
          <w:szCs w:val="28"/>
          <w:lang w:val="uk-UA"/>
        </w:rPr>
        <w:tab/>
      </w:r>
      <w:r w:rsidR="0053423C" w:rsidRPr="00DD2C02">
        <w:rPr>
          <w:sz w:val="28"/>
          <w:szCs w:val="28"/>
          <w:lang w:val="uk-UA"/>
        </w:rPr>
        <w:tab/>
      </w:r>
      <w:r w:rsidR="00B85FA8" w:rsidRPr="00DD2C02">
        <w:rPr>
          <w:sz w:val="28"/>
          <w:szCs w:val="28"/>
          <w:lang w:val="uk-UA"/>
        </w:rPr>
        <w:t xml:space="preserve">  </w:t>
      </w:r>
      <w:r w:rsidR="003B367B" w:rsidRPr="00DD2C02">
        <w:rPr>
          <w:sz w:val="28"/>
          <w:szCs w:val="28"/>
          <w:lang w:val="uk-UA"/>
        </w:rPr>
        <w:t>м. Київ</w:t>
      </w:r>
    </w:p>
    <w:p w:rsidR="003B367B" w:rsidRPr="00DD2C02" w:rsidRDefault="003B367B" w:rsidP="003B367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3B367B" w:rsidRPr="00DD2C02" w:rsidRDefault="00866681" w:rsidP="003B367B">
      <w:pPr>
        <w:shd w:val="clear" w:color="auto" w:fill="FFFFFF"/>
        <w:ind w:right="-1"/>
        <w:jc w:val="center"/>
        <w:rPr>
          <w:bCs/>
          <w:sz w:val="28"/>
          <w:szCs w:val="28"/>
          <w:lang w:val="uk-UA"/>
        </w:rPr>
      </w:pPr>
      <w:r w:rsidRPr="00DD2C02">
        <w:rPr>
          <w:bCs/>
          <w:sz w:val="28"/>
          <w:szCs w:val="28"/>
          <w:lang w:val="uk-UA"/>
        </w:rPr>
        <w:t xml:space="preserve">Р І Ш Е Н </w:t>
      </w:r>
      <w:proofErr w:type="spellStart"/>
      <w:r w:rsidRPr="00DD2C02">
        <w:rPr>
          <w:bCs/>
          <w:sz w:val="28"/>
          <w:szCs w:val="28"/>
          <w:lang w:val="uk-UA"/>
        </w:rPr>
        <w:t>Н</w:t>
      </w:r>
      <w:proofErr w:type="spellEnd"/>
      <w:r w:rsidRPr="00DD2C02">
        <w:rPr>
          <w:bCs/>
          <w:sz w:val="28"/>
          <w:szCs w:val="28"/>
          <w:lang w:val="uk-UA"/>
        </w:rPr>
        <w:t xml:space="preserve"> Я   </w:t>
      </w:r>
      <w:r w:rsidR="003B367B" w:rsidRPr="00DD2C02">
        <w:rPr>
          <w:bCs/>
          <w:sz w:val="28"/>
          <w:szCs w:val="28"/>
          <w:lang w:val="uk-UA"/>
        </w:rPr>
        <w:t xml:space="preserve">№ </w:t>
      </w:r>
      <w:r w:rsidRPr="00DD2C02">
        <w:rPr>
          <w:bCs/>
          <w:sz w:val="28"/>
          <w:szCs w:val="28"/>
          <w:lang w:val="uk-UA"/>
        </w:rPr>
        <w:t xml:space="preserve"> </w:t>
      </w:r>
      <w:r w:rsidR="00931226" w:rsidRPr="00DD2C02">
        <w:rPr>
          <w:bCs/>
          <w:sz w:val="28"/>
          <w:szCs w:val="28"/>
          <w:lang w:val="uk-UA"/>
        </w:rPr>
        <w:t xml:space="preserve"> </w:t>
      </w:r>
      <w:r w:rsidR="004C6AAD">
        <w:rPr>
          <w:bCs/>
          <w:sz w:val="28"/>
          <w:szCs w:val="28"/>
          <w:u w:val="single"/>
          <w:lang w:val="uk-UA"/>
        </w:rPr>
        <w:t>169/зп-18</w:t>
      </w:r>
    </w:p>
    <w:p w:rsidR="003B367B" w:rsidRPr="00DD2C02" w:rsidRDefault="003B367B" w:rsidP="003B367B">
      <w:pPr>
        <w:shd w:val="clear" w:color="auto" w:fill="FFFFFF"/>
        <w:ind w:right="-1"/>
        <w:jc w:val="center"/>
        <w:rPr>
          <w:bCs/>
          <w:sz w:val="28"/>
          <w:szCs w:val="28"/>
          <w:lang w:val="uk-UA"/>
        </w:rPr>
      </w:pPr>
    </w:p>
    <w:p w:rsidR="003B367B" w:rsidRPr="00DD2C02" w:rsidRDefault="003B367B" w:rsidP="00F8249A">
      <w:pPr>
        <w:shd w:val="clear" w:color="auto" w:fill="FFFFFF"/>
        <w:jc w:val="both"/>
        <w:rPr>
          <w:sz w:val="28"/>
          <w:szCs w:val="28"/>
          <w:lang w:val="uk-UA"/>
        </w:rPr>
      </w:pPr>
      <w:r w:rsidRPr="00DD2C02">
        <w:rPr>
          <w:sz w:val="28"/>
          <w:szCs w:val="28"/>
          <w:lang w:val="uk-UA"/>
        </w:rPr>
        <w:t>Вищ</w:t>
      </w:r>
      <w:r w:rsidR="00DA7A21" w:rsidRPr="00DD2C02">
        <w:rPr>
          <w:sz w:val="28"/>
          <w:szCs w:val="28"/>
          <w:lang w:val="uk-UA"/>
        </w:rPr>
        <w:t>а</w:t>
      </w:r>
      <w:r w:rsidRPr="00DD2C02">
        <w:rPr>
          <w:sz w:val="28"/>
          <w:szCs w:val="28"/>
          <w:lang w:val="uk-UA"/>
        </w:rPr>
        <w:t xml:space="preserve"> кваліфікаційн</w:t>
      </w:r>
      <w:r w:rsidR="0077221F" w:rsidRPr="00DD2C02">
        <w:rPr>
          <w:sz w:val="28"/>
          <w:szCs w:val="28"/>
          <w:lang w:val="uk-UA"/>
        </w:rPr>
        <w:t>а</w:t>
      </w:r>
      <w:r w:rsidR="00DA7A21" w:rsidRPr="00DD2C02">
        <w:rPr>
          <w:sz w:val="28"/>
          <w:szCs w:val="28"/>
          <w:lang w:val="uk-UA"/>
        </w:rPr>
        <w:t xml:space="preserve"> </w:t>
      </w:r>
      <w:r w:rsidRPr="00DD2C02">
        <w:rPr>
          <w:sz w:val="28"/>
          <w:szCs w:val="28"/>
          <w:lang w:val="uk-UA"/>
        </w:rPr>
        <w:t>комісі</w:t>
      </w:r>
      <w:r w:rsidR="00DA7A21" w:rsidRPr="00DD2C02">
        <w:rPr>
          <w:sz w:val="28"/>
          <w:szCs w:val="28"/>
          <w:lang w:val="uk-UA"/>
        </w:rPr>
        <w:t>я</w:t>
      </w:r>
      <w:r w:rsidRPr="00DD2C02">
        <w:rPr>
          <w:sz w:val="28"/>
          <w:szCs w:val="28"/>
          <w:lang w:val="uk-UA"/>
        </w:rPr>
        <w:t xml:space="preserve"> суддів України у</w:t>
      </w:r>
      <w:r w:rsidR="00A86BCB" w:rsidRPr="00DD2C02">
        <w:rPr>
          <w:sz w:val="28"/>
          <w:szCs w:val="28"/>
          <w:lang w:val="uk-UA"/>
        </w:rPr>
        <w:t xml:space="preserve"> пленарному</w:t>
      </w:r>
      <w:r w:rsidRPr="00DD2C02">
        <w:rPr>
          <w:sz w:val="28"/>
          <w:szCs w:val="28"/>
          <w:lang w:val="uk-UA"/>
        </w:rPr>
        <w:t xml:space="preserve"> </w:t>
      </w:r>
      <w:r w:rsidR="0046363F" w:rsidRPr="00DD2C02">
        <w:rPr>
          <w:sz w:val="28"/>
          <w:szCs w:val="28"/>
          <w:lang w:val="uk-UA"/>
        </w:rPr>
        <w:t>складі</w:t>
      </w:r>
      <w:r w:rsidRPr="00DD2C02">
        <w:rPr>
          <w:sz w:val="28"/>
          <w:szCs w:val="28"/>
          <w:lang w:val="uk-UA"/>
        </w:rPr>
        <w:t>:</w:t>
      </w:r>
    </w:p>
    <w:p w:rsidR="003B367B" w:rsidRPr="00DD2C02" w:rsidRDefault="003B367B" w:rsidP="00F8249A">
      <w:pPr>
        <w:shd w:val="clear" w:color="auto" w:fill="FFFFFF"/>
        <w:tabs>
          <w:tab w:val="left" w:pos="7300"/>
        </w:tabs>
        <w:jc w:val="both"/>
        <w:rPr>
          <w:sz w:val="28"/>
          <w:szCs w:val="28"/>
          <w:lang w:val="uk-UA"/>
        </w:rPr>
      </w:pPr>
    </w:p>
    <w:p w:rsidR="00D30EAE" w:rsidRPr="00DD2C02" w:rsidRDefault="00D30EAE" w:rsidP="00D30EAE">
      <w:pPr>
        <w:shd w:val="clear" w:color="auto" w:fill="FFFFFF"/>
        <w:tabs>
          <w:tab w:val="left" w:pos="7300"/>
        </w:tabs>
        <w:jc w:val="both"/>
        <w:rPr>
          <w:sz w:val="28"/>
          <w:szCs w:val="28"/>
          <w:lang w:val="uk-UA"/>
        </w:rPr>
      </w:pPr>
      <w:r w:rsidRPr="00DD2C02">
        <w:rPr>
          <w:sz w:val="28"/>
          <w:szCs w:val="28"/>
          <w:lang w:val="uk-UA"/>
        </w:rPr>
        <w:t xml:space="preserve">головуючого – </w:t>
      </w:r>
      <w:proofErr w:type="spellStart"/>
      <w:r w:rsidRPr="00DD2C02">
        <w:rPr>
          <w:color w:val="000000"/>
          <w:sz w:val="28"/>
          <w:szCs w:val="28"/>
          <w:lang w:val="uk-UA" w:eastAsia="ru-RU" w:bidi="ru-RU"/>
        </w:rPr>
        <w:t>Козьякова</w:t>
      </w:r>
      <w:proofErr w:type="spellEnd"/>
      <w:r w:rsidRPr="00DD2C02">
        <w:rPr>
          <w:color w:val="000000"/>
          <w:sz w:val="28"/>
          <w:szCs w:val="28"/>
          <w:lang w:val="uk-UA" w:eastAsia="ru-RU" w:bidi="ru-RU"/>
        </w:rPr>
        <w:t xml:space="preserve"> С.Ю.</w:t>
      </w:r>
      <w:r w:rsidRPr="00DD2C02">
        <w:rPr>
          <w:sz w:val="28"/>
          <w:szCs w:val="28"/>
          <w:lang w:val="uk-UA"/>
        </w:rPr>
        <w:t>,</w:t>
      </w:r>
    </w:p>
    <w:p w:rsidR="00D30EAE" w:rsidRPr="00DD2C02" w:rsidRDefault="00D30EAE" w:rsidP="00D30EAE">
      <w:pPr>
        <w:shd w:val="clear" w:color="auto" w:fill="FFFFFF"/>
        <w:tabs>
          <w:tab w:val="left" w:pos="7300"/>
        </w:tabs>
        <w:jc w:val="both"/>
        <w:rPr>
          <w:sz w:val="28"/>
          <w:szCs w:val="28"/>
          <w:lang w:val="uk-UA"/>
        </w:rPr>
      </w:pPr>
    </w:p>
    <w:p w:rsidR="00D30EAE" w:rsidRPr="00DD2C02" w:rsidRDefault="00D30EAE" w:rsidP="00D30EAE">
      <w:pPr>
        <w:shd w:val="clear" w:color="auto" w:fill="FFFFFF"/>
        <w:tabs>
          <w:tab w:val="left" w:pos="7300"/>
        </w:tabs>
        <w:jc w:val="both"/>
        <w:rPr>
          <w:color w:val="000000"/>
          <w:sz w:val="28"/>
          <w:szCs w:val="28"/>
          <w:lang w:val="uk-UA" w:eastAsia="ru-RU" w:bidi="ru-RU"/>
        </w:rPr>
      </w:pPr>
      <w:r w:rsidRPr="00DD2C02">
        <w:rPr>
          <w:color w:val="000000"/>
          <w:sz w:val="28"/>
          <w:szCs w:val="28"/>
          <w:lang w:val="uk-UA" w:eastAsia="ru-RU" w:bidi="ru-RU"/>
        </w:rPr>
        <w:t xml:space="preserve">членів Комісії: </w:t>
      </w:r>
      <w:proofErr w:type="spellStart"/>
      <w:r w:rsidRPr="00DD2C02">
        <w:rPr>
          <w:color w:val="000000"/>
          <w:sz w:val="28"/>
          <w:szCs w:val="28"/>
          <w:lang w:val="uk-UA" w:eastAsia="ru-RU" w:bidi="ru-RU"/>
        </w:rPr>
        <w:t>Бутенка</w:t>
      </w:r>
      <w:proofErr w:type="spellEnd"/>
      <w:r w:rsidRPr="00DD2C02">
        <w:rPr>
          <w:color w:val="000000"/>
          <w:sz w:val="28"/>
          <w:szCs w:val="28"/>
          <w:lang w:val="uk-UA" w:eastAsia="ru-RU" w:bidi="ru-RU"/>
        </w:rPr>
        <w:t xml:space="preserve"> В.І., </w:t>
      </w:r>
      <w:proofErr w:type="spellStart"/>
      <w:r w:rsidRPr="00DD2C02">
        <w:rPr>
          <w:color w:val="000000"/>
          <w:sz w:val="28"/>
          <w:szCs w:val="28"/>
          <w:lang w:val="uk-UA" w:eastAsia="ru-RU" w:bidi="ru-RU"/>
        </w:rPr>
        <w:t>Весельської</w:t>
      </w:r>
      <w:proofErr w:type="spellEnd"/>
      <w:r w:rsidRPr="00DD2C02">
        <w:rPr>
          <w:color w:val="000000"/>
          <w:sz w:val="28"/>
          <w:szCs w:val="28"/>
          <w:lang w:val="uk-UA" w:eastAsia="ru-RU" w:bidi="ru-RU"/>
        </w:rPr>
        <w:t xml:space="preserve"> Т.Ф., Гладія С.В., </w:t>
      </w:r>
      <w:proofErr w:type="spellStart"/>
      <w:r w:rsidRPr="00DD2C02">
        <w:rPr>
          <w:color w:val="000000"/>
          <w:sz w:val="28"/>
          <w:szCs w:val="28"/>
          <w:lang w:val="uk-UA" w:eastAsia="ru-RU" w:bidi="ru-RU"/>
        </w:rPr>
        <w:t>Заріцької</w:t>
      </w:r>
      <w:proofErr w:type="spellEnd"/>
      <w:r w:rsidRPr="00DD2C02">
        <w:rPr>
          <w:color w:val="000000"/>
          <w:sz w:val="28"/>
          <w:szCs w:val="28"/>
          <w:lang w:val="uk-UA" w:eastAsia="ru-RU" w:bidi="ru-RU"/>
        </w:rPr>
        <w:t xml:space="preserve"> А.О., Козлова А.Г., Лукаша Т.В., </w:t>
      </w:r>
      <w:proofErr w:type="spellStart"/>
      <w:r w:rsidRPr="00DD2C02">
        <w:rPr>
          <w:color w:val="000000"/>
          <w:sz w:val="28"/>
          <w:szCs w:val="28"/>
          <w:lang w:val="uk-UA" w:eastAsia="ru-RU" w:bidi="ru-RU"/>
        </w:rPr>
        <w:t>Луцюка</w:t>
      </w:r>
      <w:proofErr w:type="spellEnd"/>
      <w:r w:rsidRPr="00DD2C02">
        <w:rPr>
          <w:color w:val="000000"/>
          <w:sz w:val="28"/>
          <w:szCs w:val="28"/>
          <w:lang w:val="uk-UA" w:eastAsia="ru-RU" w:bidi="ru-RU"/>
        </w:rPr>
        <w:t xml:space="preserve"> П.С., </w:t>
      </w:r>
      <w:proofErr w:type="spellStart"/>
      <w:r w:rsidRPr="00DD2C02">
        <w:rPr>
          <w:color w:val="000000"/>
          <w:sz w:val="28"/>
          <w:szCs w:val="28"/>
          <w:lang w:val="uk-UA" w:eastAsia="ru-RU" w:bidi="ru-RU"/>
        </w:rPr>
        <w:t>Макарчука</w:t>
      </w:r>
      <w:proofErr w:type="spellEnd"/>
      <w:r w:rsidRPr="00DD2C02">
        <w:rPr>
          <w:color w:val="000000"/>
          <w:sz w:val="28"/>
          <w:szCs w:val="28"/>
          <w:lang w:val="uk-UA" w:eastAsia="ru-RU" w:bidi="ru-RU"/>
        </w:rPr>
        <w:t xml:space="preserve"> М.А., </w:t>
      </w:r>
      <w:proofErr w:type="spellStart"/>
      <w:r w:rsidRPr="00DD2C02">
        <w:rPr>
          <w:color w:val="000000"/>
          <w:sz w:val="28"/>
          <w:szCs w:val="28"/>
          <w:lang w:val="uk-UA" w:eastAsia="ru-RU" w:bidi="ru-RU"/>
        </w:rPr>
        <w:t>Мішина</w:t>
      </w:r>
      <w:proofErr w:type="spellEnd"/>
      <w:r w:rsidRPr="00DD2C02">
        <w:rPr>
          <w:color w:val="000000"/>
          <w:sz w:val="28"/>
          <w:szCs w:val="28"/>
          <w:lang w:val="uk-UA" w:eastAsia="ru-RU" w:bidi="ru-RU"/>
        </w:rPr>
        <w:t xml:space="preserve"> М.І., </w:t>
      </w:r>
      <w:proofErr w:type="spellStart"/>
      <w:r w:rsidRPr="00DD2C02">
        <w:rPr>
          <w:color w:val="000000"/>
          <w:sz w:val="28"/>
          <w:szCs w:val="28"/>
          <w:lang w:val="uk-UA" w:eastAsia="ru-RU" w:bidi="ru-RU"/>
        </w:rPr>
        <w:t>Прилипка</w:t>
      </w:r>
      <w:proofErr w:type="spellEnd"/>
      <w:r w:rsidRPr="00DD2C02">
        <w:rPr>
          <w:color w:val="000000"/>
          <w:sz w:val="28"/>
          <w:szCs w:val="28"/>
          <w:lang w:val="uk-UA" w:eastAsia="ru-RU" w:bidi="ru-RU"/>
        </w:rPr>
        <w:t xml:space="preserve"> С.М., </w:t>
      </w:r>
      <w:proofErr w:type="spellStart"/>
      <w:r w:rsidRPr="00DD2C02">
        <w:rPr>
          <w:color w:val="000000"/>
          <w:sz w:val="28"/>
          <w:szCs w:val="28"/>
          <w:lang w:val="uk-UA" w:eastAsia="ru-RU" w:bidi="ru-RU"/>
        </w:rPr>
        <w:t>Тітова</w:t>
      </w:r>
      <w:proofErr w:type="spellEnd"/>
      <w:r w:rsidRPr="00DD2C02">
        <w:rPr>
          <w:color w:val="000000"/>
          <w:sz w:val="28"/>
          <w:szCs w:val="28"/>
          <w:lang w:val="uk-UA" w:eastAsia="ru-RU" w:bidi="ru-RU"/>
        </w:rPr>
        <w:t xml:space="preserve"> Ю.Г., Устименко В.Є., </w:t>
      </w:r>
      <w:proofErr w:type="spellStart"/>
      <w:r w:rsidRPr="00DD2C02">
        <w:rPr>
          <w:color w:val="000000"/>
          <w:sz w:val="28"/>
          <w:szCs w:val="28"/>
          <w:lang w:val="uk-UA" w:eastAsia="ru-RU" w:bidi="ru-RU"/>
        </w:rPr>
        <w:t>Шилової</w:t>
      </w:r>
      <w:proofErr w:type="spellEnd"/>
      <w:r w:rsidRPr="00DD2C02">
        <w:rPr>
          <w:color w:val="000000"/>
          <w:sz w:val="28"/>
          <w:szCs w:val="28"/>
          <w:lang w:val="uk-UA" w:eastAsia="ru-RU" w:bidi="ru-RU"/>
        </w:rPr>
        <w:t xml:space="preserve"> Т.С., </w:t>
      </w:r>
      <w:proofErr w:type="spellStart"/>
      <w:r w:rsidRPr="00DD2C02">
        <w:rPr>
          <w:color w:val="000000"/>
          <w:sz w:val="28"/>
          <w:szCs w:val="28"/>
          <w:lang w:val="uk-UA" w:eastAsia="ru-RU" w:bidi="ru-RU"/>
        </w:rPr>
        <w:t>Щотки</w:t>
      </w:r>
      <w:proofErr w:type="spellEnd"/>
      <w:r w:rsidRPr="00DD2C02">
        <w:rPr>
          <w:color w:val="000000"/>
          <w:sz w:val="28"/>
          <w:szCs w:val="28"/>
          <w:lang w:val="uk-UA" w:eastAsia="ru-RU" w:bidi="ru-RU"/>
        </w:rPr>
        <w:t xml:space="preserve"> С.О.,</w:t>
      </w:r>
    </w:p>
    <w:p w:rsidR="003B367B" w:rsidRPr="00DD2C02" w:rsidRDefault="003B367B" w:rsidP="00F8249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B367B" w:rsidRPr="00DD2C02" w:rsidRDefault="003B367B" w:rsidP="00F8249A">
      <w:pPr>
        <w:shd w:val="clear" w:color="auto" w:fill="FFFFFF"/>
        <w:jc w:val="both"/>
        <w:rPr>
          <w:color w:val="000000"/>
          <w:sz w:val="28"/>
          <w:szCs w:val="28"/>
          <w:lang w:val="uk-UA" w:eastAsia="ru-RU" w:bidi="ru-RU"/>
        </w:rPr>
      </w:pPr>
      <w:r w:rsidRPr="00DD2C02">
        <w:rPr>
          <w:color w:val="000000"/>
          <w:sz w:val="28"/>
          <w:szCs w:val="28"/>
          <w:lang w:val="uk-UA" w:eastAsia="ru-RU" w:bidi="ru-RU"/>
        </w:rPr>
        <w:t xml:space="preserve">розглянувши питання </w:t>
      </w:r>
      <w:r w:rsidR="00D30EAE" w:rsidRPr="00DD2C02">
        <w:rPr>
          <w:color w:val="000000"/>
          <w:sz w:val="28"/>
          <w:szCs w:val="28"/>
          <w:lang w:val="uk-UA" w:eastAsia="ru-RU" w:bidi="ru-RU"/>
        </w:rPr>
        <w:t xml:space="preserve">виправлення описки у рішенні Комісії від 22 травня </w:t>
      </w:r>
      <w:r w:rsidR="004C6AAD">
        <w:rPr>
          <w:color w:val="000000"/>
          <w:sz w:val="28"/>
          <w:szCs w:val="28"/>
          <w:lang w:val="uk-UA" w:eastAsia="ru-RU" w:bidi="ru-RU"/>
        </w:rPr>
        <w:t>2018 </w:t>
      </w:r>
      <w:r w:rsidR="00D30EAE" w:rsidRPr="00DD2C02">
        <w:rPr>
          <w:color w:val="000000"/>
          <w:sz w:val="28"/>
          <w:szCs w:val="28"/>
          <w:lang w:val="uk-UA" w:eastAsia="ru-RU" w:bidi="ru-RU"/>
        </w:rPr>
        <w:t>року № 114/зп-18</w:t>
      </w:r>
      <w:r w:rsidR="00BC2A91" w:rsidRPr="00DD2C02">
        <w:rPr>
          <w:color w:val="000000"/>
          <w:sz w:val="28"/>
          <w:szCs w:val="28"/>
          <w:lang w:val="uk-UA" w:eastAsia="ru-RU" w:bidi="ru-RU"/>
        </w:rPr>
        <w:t>,</w:t>
      </w:r>
    </w:p>
    <w:p w:rsidR="003B367B" w:rsidRPr="00DD2C02" w:rsidRDefault="00A47020" w:rsidP="00A47020">
      <w:pPr>
        <w:shd w:val="clear" w:color="auto" w:fill="FFFFFF"/>
        <w:tabs>
          <w:tab w:val="center" w:pos="4819"/>
          <w:tab w:val="left" w:pos="6261"/>
        </w:tabs>
        <w:rPr>
          <w:sz w:val="28"/>
          <w:szCs w:val="28"/>
          <w:lang w:val="uk-UA"/>
        </w:rPr>
      </w:pPr>
      <w:r w:rsidRPr="00DD2C02">
        <w:rPr>
          <w:sz w:val="28"/>
          <w:szCs w:val="28"/>
          <w:lang w:val="uk-UA"/>
        </w:rPr>
        <w:tab/>
      </w:r>
      <w:r w:rsidR="003B367B" w:rsidRPr="00DD2C02">
        <w:rPr>
          <w:sz w:val="28"/>
          <w:szCs w:val="28"/>
          <w:lang w:val="uk-UA"/>
        </w:rPr>
        <w:t>встановила:</w:t>
      </w:r>
    </w:p>
    <w:p w:rsidR="0023402F" w:rsidRPr="00DD2C02" w:rsidRDefault="0023402F" w:rsidP="00A47020">
      <w:pPr>
        <w:shd w:val="clear" w:color="auto" w:fill="FFFFFF"/>
        <w:tabs>
          <w:tab w:val="center" w:pos="4819"/>
          <w:tab w:val="left" w:pos="6261"/>
        </w:tabs>
        <w:rPr>
          <w:sz w:val="28"/>
          <w:szCs w:val="28"/>
          <w:lang w:val="uk-UA"/>
        </w:rPr>
      </w:pPr>
    </w:p>
    <w:p w:rsidR="00D30EAE" w:rsidRPr="00DD2C02" w:rsidRDefault="0023402F" w:rsidP="00D30EAE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 w:eastAsia="ru-RU" w:bidi="ru-RU"/>
        </w:rPr>
      </w:pPr>
      <w:r w:rsidRPr="00DD2C02">
        <w:rPr>
          <w:color w:val="000000"/>
          <w:sz w:val="28"/>
          <w:szCs w:val="28"/>
          <w:lang w:val="uk-UA" w:eastAsia="ru-RU" w:bidi="ru-RU"/>
        </w:rPr>
        <w:t xml:space="preserve">Рішенням Комісії від </w:t>
      </w:r>
      <w:r w:rsidR="00D30EAE" w:rsidRPr="00DD2C02">
        <w:rPr>
          <w:color w:val="000000"/>
          <w:sz w:val="28"/>
          <w:szCs w:val="28"/>
          <w:lang w:val="uk-UA" w:eastAsia="ru-RU" w:bidi="ru-RU"/>
        </w:rPr>
        <w:t>22 травня 2018 року № 114</w:t>
      </w:r>
      <w:r w:rsidRPr="00DD2C02">
        <w:rPr>
          <w:color w:val="000000"/>
          <w:sz w:val="28"/>
          <w:szCs w:val="28"/>
          <w:lang w:val="uk-UA" w:eastAsia="ru-RU" w:bidi="ru-RU"/>
        </w:rPr>
        <w:t>/зп-1</w:t>
      </w:r>
      <w:r w:rsidR="00D30EAE" w:rsidRPr="00DD2C02">
        <w:rPr>
          <w:color w:val="000000"/>
          <w:sz w:val="28"/>
          <w:szCs w:val="28"/>
          <w:lang w:val="uk-UA" w:eastAsia="ru-RU" w:bidi="ru-RU"/>
        </w:rPr>
        <w:t>8</w:t>
      </w:r>
      <w:r w:rsidRPr="00DD2C02">
        <w:rPr>
          <w:color w:val="000000"/>
          <w:sz w:val="28"/>
          <w:szCs w:val="28"/>
          <w:lang w:val="uk-UA" w:eastAsia="ru-RU" w:bidi="ru-RU"/>
        </w:rPr>
        <w:t xml:space="preserve"> </w:t>
      </w:r>
      <w:r w:rsidR="00D30EAE" w:rsidRPr="00DD2C02">
        <w:rPr>
          <w:color w:val="000000"/>
          <w:sz w:val="28"/>
          <w:szCs w:val="28"/>
          <w:lang w:val="uk-UA" w:eastAsia="ru-RU" w:bidi="ru-RU"/>
        </w:rPr>
        <w:t xml:space="preserve">внесено зміни до складу колегії Комісії 4 для дослідження досьє та проведення співбесід у межах кваліфікаційного оцінювання суддів місцевих та апеляційних судів на відповідність займаній посаді, призначеного рішенням Комісії від 20 жовтня 2017 року. </w:t>
      </w:r>
    </w:p>
    <w:p w:rsidR="00D30EAE" w:rsidRPr="00DD2C02" w:rsidRDefault="00D30EAE" w:rsidP="00D30EAE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 w:eastAsia="ru-RU" w:bidi="ru-RU"/>
        </w:rPr>
      </w:pPr>
      <w:r w:rsidRPr="00DD2C02">
        <w:rPr>
          <w:color w:val="000000"/>
          <w:sz w:val="28"/>
          <w:szCs w:val="28"/>
          <w:lang w:val="uk-UA" w:eastAsia="ru-RU" w:bidi="ru-RU"/>
        </w:rPr>
        <w:t xml:space="preserve">Зокрема, для дослідження досьє та проведення співбесід із суддями місцевих та апеляційних судів, що призначені до розгляду на 22 травня </w:t>
      </w:r>
      <w:r w:rsidR="004C6AAD">
        <w:rPr>
          <w:color w:val="000000"/>
          <w:sz w:val="28"/>
          <w:szCs w:val="28"/>
          <w:lang w:val="uk-UA" w:eastAsia="ru-RU" w:bidi="ru-RU"/>
        </w:rPr>
        <w:t>2018 </w:t>
      </w:r>
      <w:r w:rsidRPr="00DD2C02">
        <w:rPr>
          <w:color w:val="000000"/>
          <w:sz w:val="28"/>
          <w:szCs w:val="28"/>
          <w:lang w:val="uk-UA" w:eastAsia="ru-RU" w:bidi="ru-RU"/>
        </w:rPr>
        <w:t xml:space="preserve">року (Гуляк В.В., </w:t>
      </w:r>
      <w:proofErr w:type="spellStart"/>
      <w:r w:rsidRPr="00DD2C02">
        <w:rPr>
          <w:color w:val="000000"/>
          <w:sz w:val="28"/>
          <w:szCs w:val="28"/>
          <w:lang w:val="uk-UA" w:eastAsia="ru-RU" w:bidi="ru-RU"/>
        </w:rPr>
        <w:t>Давидюк</w:t>
      </w:r>
      <w:proofErr w:type="spellEnd"/>
      <w:r w:rsidRPr="00DD2C02">
        <w:rPr>
          <w:color w:val="000000"/>
          <w:sz w:val="28"/>
          <w:szCs w:val="28"/>
          <w:lang w:val="uk-UA" w:eastAsia="ru-RU" w:bidi="ru-RU"/>
        </w:rPr>
        <w:t xml:space="preserve"> О.І., Котляр А.М., Савченко Д.М., Хитрик Р.І., </w:t>
      </w:r>
      <w:proofErr w:type="spellStart"/>
      <w:r w:rsidRPr="00DD2C02">
        <w:rPr>
          <w:color w:val="000000"/>
          <w:sz w:val="28"/>
          <w:szCs w:val="28"/>
          <w:lang w:val="uk-UA" w:eastAsia="ru-RU" w:bidi="ru-RU"/>
        </w:rPr>
        <w:t>Трофимова</w:t>
      </w:r>
      <w:proofErr w:type="spellEnd"/>
      <w:r w:rsidRPr="00DD2C02">
        <w:rPr>
          <w:color w:val="000000"/>
          <w:sz w:val="28"/>
          <w:szCs w:val="28"/>
          <w:lang w:val="uk-UA" w:eastAsia="ru-RU" w:bidi="ru-RU"/>
        </w:rPr>
        <w:t xml:space="preserve"> Н.А.), виключено зі складу колегії Комісії 4 члена Комісії Василенка Андрія Володимировича.</w:t>
      </w:r>
    </w:p>
    <w:p w:rsidR="00D30EAE" w:rsidRPr="00DD2C02" w:rsidRDefault="00D30EAE" w:rsidP="00D30EAE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DD2C02">
        <w:rPr>
          <w:sz w:val="28"/>
          <w:szCs w:val="28"/>
          <w:lang w:val="uk-UA"/>
        </w:rPr>
        <w:t>Повний текст рішення від 22 травня 2018 року № 114/зп-18 було виготовлено та оформлено відповідно до приписів статті 101 Закону України «Про судоустрій і статус суддів» (далі – Закон) та пункту 4.1</w:t>
      </w:r>
      <w:r w:rsidR="000A3CF5" w:rsidRPr="00DD2C02">
        <w:rPr>
          <w:sz w:val="28"/>
          <w:szCs w:val="28"/>
          <w:lang w:val="uk-UA"/>
        </w:rPr>
        <w:t>2</w:t>
      </w:r>
      <w:r w:rsidRPr="00DD2C02">
        <w:rPr>
          <w:sz w:val="28"/>
          <w:szCs w:val="28"/>
          <w:lang w:val="uk-UA"/>
        </w:rPr>
        <w:t xml:space="preserve"> Регламенту Вищої кваліфікаційної комісії суддів України, затвердженого рішенням Комісії від 13 жовтня 2016 року № 81/зп-16 (зі змінами та доповненнями) </w:t>
      </w:r>
      <w:r w:rsidR="004C6AAD">
        <w:rPr>
          <w:sz w:val="28"/>
          <w:szCs w:val="28"/>
          <w:lang w:val="uk-UA"/>
        </w:rPr>
        <w:t xml:space="preserve">                </w:t>
      </w:r>
      <w:r w:rsidRPr="00DD2C02">
        <w:rPr>
          <w:sz w:val="28"/>
          <w:szCs w:val="28"/>
          <w:lang w:val="uk-UA"/>
        </w:rPr>
        <w:t>(далі – Регламент).</w:t>
      </w:r>
    </w:p>
    <w:p w:rsidR="00D30EAE" w:rsidRPr="00DD2C02" w:rsidRDefault="00917004" w:rsidP="00D30EAE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Надалі</w:t>
      </w:r>
      <w:r w:rsidR="00D30EAE" w:rsidRPr="00DD2C02">
        <w:rPr>
          <w:sz w:val="28"/>
          <w:szCs w:val="28"/>
          <w:lang w:val="uk-UA"/>
        </w:rPr>
        <w:t xml:space="preserve"> у вказаному рішенні Комісії було виявлено описку, яка не впливає на вирішення питання по суті. Так, у </w:t>
      </w:r>
      <w:r w:rsidR="000A3CF5" w:rsidRPr="00DD2C02">
        <w:rPr>
          <w:sz w:val="28"/>
          <w:szCs w:val="28"/>
          <w:lang w:val="uk-UA"/>
        </w:rPr>
        <w:t>тексті рішення</w:t>
      </w:r>
      <w:r w:rsidR="00D30EAE" w:rsidRPr="00DD2C02">
        <w:rPr>
          <w:sz w:val="28"/>
          <w:szCs w:val="28"/>
          <w:lang w:val="uk-UA"/>
        </w:rPr>
        <w:t xml:space="preserve"> </w:t>
      </w:r>
      <w:r w:rsidR="000A3CF5" w:rsidRPr="00DD2C02">
        <w:rPr>
          <w:sz w:val="28"/>
          <w:szCs w:val="28"/>
          <w:lang w:val="uk-UA"/>
        </w:rPr>
        <w:t xml:space="preserve">прізвище судді </w:t>
      </w:r>
      <w:proofErr w:type="spellStart"/>
      <w:r w:rsidR="004C6AAD">
        <w:rPr>
          <w:sz w:val="28"/>
          <w:szCs w:val="28"/>
          <w:lang w:val="uk-UA"/>
        </w:rPr>
        <w:t>Трофимової</w:t>
      </w:r>
      <w:proofErr w:type="spellEnd"/>
      <w:r w:rsidR="004C6AAD">
        <w:rPr>
          <w:sz w:val="28"/>
          <w:szCs w:val="28"/>
          <w:lang w:val="uk-UA"/>
        </w:rPr>
        <w:t> </w:t>
      </w:r>
      <w:r w:rsidR="000A3CF5" w:rsidRPr="00DD2C02">
        <w:rPr>
          <w:sz w:val="28"/>
          <w:szCs w:val="28"/>
          <w:lang w:val="uk-UA"/>
        </w:rPr>
        <w:t>Н.А. зазначено як Трохимова Н.А.</w:t>
      </w:r>
    </w:p>
    <w:p w:rsidR="00D30EAE" w:rsidRPr="00DD2C02" w:rsidRDefault="00D30EAE" w:rsidP="00D30EAE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DD2C02">
        <w:rPr>
          <w:sz w:val="28"/>
          <w:szCs w:val="28"/>
          <w:lang w:val="uk-UA"/>
        </w:rPr>
        <w:t xml:space="preserve">Згідно з </w:t>
      </w:r>
      <w:r w:rsidR="000A3CF5" w:rsidRPr="00DD2C02">
        <w:rPr>
          <w:sz w:val="28"/>
          <w:szCs w:val="28"/>
          <w:lang w:val="uk-UA"/>
        </w:rPr>
        <w:t>під</w:t>
      </w:r>
      <w:r w:rsidRPr="00DD2C02">
        <w:rPr>
          <w:sz w:val="28"/>
          <w:szCs w:val="28"/>
          <w:lang w:val="uk-UA"/>
        </w:rPr>
        <w:t>пунктом 4.1</w:t>
      </w:r>
      <w:r w:rsidR="000A3CF5" w:rsidRPr="00DD2C02">
        <w:rPr>
          <w:sz w:val="28"/>
          <w:szCs w:val="28"/>
          <w:lang w:val="uk-UA"/>
        </w:rPr>
        <w:t>2</w:t>
      </w:r>
      <w:r w:rsidRPr="00DD2C02">
        <w:rPr>
          <w:sz w:val="28"/>
          <w:szCs w:val="28"/>
          <w:lang w:val="uk-UA"/>
        </w:rPr>
        <w:t xml:space="preserve">.10 </w:t>
      </w:r>
      <w:r w:rsidR="000A3CF5" w:rsidRPr="00DD2C02">
        <w:rPr>
          <w:sz w:val="28"/>
          <w:szCs w:val="28"/>
          <w:lang w:val="uk-UA"/>
        </w:rPr>
        <w:t xml:space="preserve">пункту 4.12 </w:t>
      </w:r>
      <w:r w:rsidRPr="00DD2C02">
        <w:rPr>
          <w:sz w:val="28"/>
          <w:szCs w:val="28"/>
          <w:lang w:val="uk-UA"/>
        </w:rPr>
        <w:t>Регламенту Комісія може ухвалити рішення про виправлення допущених у рішенні описок.</w:t>
      </w:r>
    </w:p>
    <w:p w:rsidR="00D30EAE" w:rsidRPr="00DD2C02" w:rsidRDefault="00D30EAE" w:rsidP="00D30EAE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DD2C02">
        <w:rPr>
          <w:sz w:val="28"/>
          <w:szCs w:val="28"/>
          <w:lang w:val="uk-UA"/>
        </w:rPr>
        <w:t>Заслухавши доповідача, Комісія дійшла висновку, що описка є технічною та потребує виправлення.</w:t>
      </w:r>
    </w:p>
    <w:p w:rsidR="00D30EAE" w:rsidRPr="00DD2C02" w:rsidRDefault="00D30EAE" w:rsidP="00D30EAE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 w:eastAsia="ru-RU" w:bidi="ru-RU"/>
        </w:rPr>
      </w:pPr>
      <w:r w:rsidRPr="00DD2C02">
        <w:rPr>
          <w:sz w:val="28"/>
          <w:szCs w:val="28"/>
          <w:lang w:val="uk-UA"/>
        </w:rPr>
        <w:lastRenderedPageBreak/>
        <w:t>Ураховуючи викладене, керуючись статтями 92, 93, 101 Закону, Регламентом, Комісія</w:t>
      </w:r>
    </w:p>
    <w:p w:rsidR="00D30EAE" w:rsidRPr="00DD2C02" w:rsidRDefault="00D30EAE" w:rsidP="0023402F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 w:eastAsia="ru-RU" w:bidi="ru-RU"/>
        </w:rPr>
      </w:pPr>
    </w:p>
    <w:p w:rsidR="003B367B" w:rsidRPr="00DD2C02" w:rsidRDefault="003B367B" w:rsidP="00DF632C">
      <w:pPr>
        <w:shd w:val="clear" w:color="auto" w:fill="FFFFFF"/>
        <w:jc w:val="center"/>
        <w:rPr>
          <w:sz w:val="28"/>
          <w:szCs w:val="28"/>
          <w:lang w:val="uk-UA"/>
        </w:rPr>
      </w:pPr>
      <w:r w:rsidRPr="00DD2C02">
        <w:rPr>
          <w:sz w:val="28"/>
          <w:szCs w:val="28"/>
          <w:lang w:val="uk-UA"/>
        </w:rPr>
        <w:t>вирішила:</w:t>
      </w:r>
    </w:p>
    <w:p w:rsidR="00A947AC" w:rsidRPr="00DD2C02" w:rsidRDefault="00A947AC" w:rsidP="00A947AC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0A3CF5" w:rsidRPr="00DD2C02" w:rsidRDefault="000A3CF5" w:rsidP="003246B5">
      <w:pPr>
        <w:shd w:val="clear" w:color="auto" w:fill="FFFFFF"/>
        <w:jc w:val="both"/>
        <w:rPr>
          <w:color w:val="000000"/>
          <w:sz w:val="28"/>
          <w:szCs w:val="28"/>
          <w:lang w:val="uk-UA" w:eastAsia="ru-RU" w:bidi="ru-RU"/>
        </w:rPr>
      </w:pPr>
      <w:r w:rsidRPr="00DD2C02">
        <w:rPr>
          <w:color w:val="000000"/>
          <w:sz w:val="28"/>
          <w:szCs w:val="28"/>
          <w:lang w:val="uk-UA" w:eastAsia="ru-RU" w:bidi="ru-RU"/>
        </w:rPr>
        <w:t xml:space="preserve">виправити описку у рішенні </w:t>
      </w:r>
      <w:r w:rsidRPr="00DD2C02">
        <w:rPr>
          <w:sz w:val="28"/>
          <w:szCs w:val="28"/>
          <w:lang w:val="uk-UA"/>
        </w:rPr>
        <w:t>Комісії від 22 травня 2018 року № 114/зп-18,</w:t>
      </w:r>
      <w:r w:rsidR="00917004">
        <w:rPr>
          <w:sz w:val="28"/>
          <w:szCs w:val="28"/>
          <w:lang w:val="uk-UA"/>
        </w:rPr>
        <w:t xml:space="preserve"> а саме замінити</w:t>
      </w:r>
      <w:r w:rsidRPr="00DD2C02">
        <w:rPr>
          <w:sz w:val="28"/>
          <w:szCs w:val="28"/>
          <w:lang w:val="uk-UA"/>
        </w:rPr>
        <w:t xml:space="preserve"> </w:t>
      </w:r>
      <w:r w:rsidR="00F04180" w:rsidRPr="00DD2C02">
        <w:rPr>
          <w:sz w:val="28"/>
          <w:szCs w:val="28"/>
          <w:lang w:val="uk-UA"/>
        </w:rPr>
        <w:t xml:space="preserve">помилково вказане прізвище судді </w:t>
      </w:r>
      <w:r w:rsidRPr="00DD2C02">
        <w:rPr>
          <w:sz w:val="28"/>
          <w:szCs w:val="28"/>
          <w:lang w:val="uk-UA"/>
        </w:rPr>
        <w:t xml:space="preserve">«Трохимова» </w:t>
      </w:r>
      <w:r w:rsidR="004C023B">
        <w:rPr>
          <w:sz w:val="28"/>
          <w:szCs w:val="28"/>
          <w:lang w:val="uk-UA"/>
        </w:rPr>
        <w:t xml:space="preserve">на </w:t>
      </w:r>
      <w:r w:rsidRPr="00DD2C02">
        <w:rPr>
          <w:sz w:val="28"/>
          <w:szCs w:val="28"/>
          <w:lang w:val="uk-UA"/>
        </w:rPr>
        <w:t>«</w:t>
      </w:r>
      <w:proofErr w:type="spellStart"/>
      <w:r w:rsidRPr="00DD2C02">
        <w:rPr>
          <w:sz w:val="28"/>
          <w:szCs w:val="28"/>
          <w:lang w:val="uk-UA"/>
        </w:rPr>
        <w:t>Трофимова</w:t>
      </w:r>
      <w:proofErr w:type="spellEnd"/>
      <w:r w:rsidRPr="00DD2C02">
        <w:rPr>
          <w:sz w:val="28"/>
          <w:szCs w:val="28"/>
          <w:lang w:val="uk-UA"/>
        </w:rPr>
        <w:t xml:space="preserve">» </w:t>
      </w:r>
      <w:r w:rsidR="00DD2C02" w:rsidRPr="00DD2C02">
        <w:rPr>
          <w:sz w:val="28"/>
          <w:szCs w:val="28"/>
          <w:lang w:val="uk-UA"/>
        </w:rPr>
        <w:t>з відповідним відмінюванням прізвища у тексті рішення Комісії згідно з правилами українського правопису</w:t>
      </w:r>
      <w:r w:rsidRPr="00DD2C02">
        <w:rPr>
          <w:sz w:val="28"/>
          <w:szCs w:val="28"/>
          <w:lang w:val="uk-UA"/>
        </w:rPr>
        <w:t>.</w:t>
      </w:r>
    </w:p>
    <w:p w:rsidR="000A3CF5" w:rsidRPr="00DD2C02" w:rsidRDefault="000A3CF5" w:rsidP="003246B5">
      <w:pPr>
        <w:shd w:val="clear" w:color="auto" w:fill="FFFFFF"/>
        <w:jc w:val="both"/>
        <w:rPr>
          <w:color w:val="000000"/>
          <w:sz w:val="28"/>
          <w:szCs w:val="28"/>
          <w:lang w:val="uk-UA" w:eastAsia="ru-RU" w:bidi="ru-RU"/>
        </w:rPr>
      </w:pPr>
    </w:p>
    <w:p w:rsidR="002A5546" w:rsidRPr="00DD2C02" w:rsidRDefault="002A5546" w:rsidP="002A5546">
      <w:pPr>
        <w:shd w:val="clear" w:color="auto" w:fill="FFFFFF"/>
        <w:tabs>
          <w:tab w:val="left" w:pos="1134"/>
        </w:tabs>
        <w:spacing w:line="360" w:lineRule="auto"/>
        <w:jc w:val="both"/>
        <w:rPr>
          <w:sz w:val="28"/>
          <w:szCs w:val="28"/>
          <w:lang w:val="uk-UA"/>
        </w:rPr>
      </w:pPr>
    </w:p>
    <w:p w:rsidR="00DD2C02" w:rsidRPr="00DD2C02" w:rsidRDefault="00DD2C02" w:rsidP="00DD2C02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DD2C02">
        <w:rPr>
          <w:sz w:val="28"/>
          <w:szCs w:val="28"/>
          <w:lang w:val="uk-UA"/>
        </w:rPr>
        <w:t>Головуючий</w:t>
      </w:r>
      <w:r w:rsidRPr="00DD2C02">
        <w:rPr>
          <w:sz w:val="28"/>
          <w:szCs w:val="28"/>
          <w:lang w:val="uk-UA"/>
        </w:rPr>
        <w:tab/>
      </w:r>
      <w:r w:rsidRPr="00DD2C02">
        <w:rPr>
          <w:sz w:val="28"/>
          <w:szCs w:val="28"/>
          <w:lang w:val="uk-UA"/>
        </w:rPr>
        <w:tab/>
      </w:r>
      <w:r w:rsidRPr="00DD2C02">
        <w:rPr>
          <w:sz w:val="28"/>
          <w:szCs w:val="28"/>
          <w:lang w:val="uk-UA"/>
        </w:rPr>
        <w:tab/>
      </w:r>
      <w:r w:rsidRPr="00DD2C02">
        <w:rPr>
          <w:sz w:val="28"/>
          <w:szCs w:val="28"/>
          <w:lang w:val="uk-UA"/>
        </w:rPr>
        <w:tab/>
      </w:r>
      <w:r w:rsidRPr="00DD2C02">
        <w:rPr>
          <w:sz w:val="28"/>
          <w:szCs w:val="28"/>
          <w:lang w:val="uk-UA"/>
        </w:rPr>
        <w:tab/>
      </w:r>
      <w:r w:rsidRPr="00DD2C02">
        <w:rPr>
          <w:sz w:val="28"/>
          <w:szCs w:val="28"/>
          <w:lang w:val="uk-UA"/>
        </w:rPr>
        <w:tab/>
      </w:r>
      <w:r w:rsidRPr="00DD2C02">
        <w:rPr>
          <w:sz w:val="28"/>
          <w:szCs w:val="28"/>
          <w:lang w:val="uk-UA"/>
        </w:rPr>
        <w:tab/>
      </w:r>
      <w:r w:rsidRPr="00DD2C02">
        <w:rPr>
          <w:sz w:val="28"/>
          <w:szCs w:val="28"/>
          <w:lang w:val="uk-UA"/>
        </w:rPr>
        <w:tab/>
        <w:t>С.Ю. Козьяков</w:t>
      </w:r>
    </w:p>
    <w:p w:rsidR="00DD2C02" w:rsidRPr="00DD2C02" w:rsidRDefault="00DD2C02" w:rsidP="00DD2C02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DD2C02">
        <w:rPr>
          <w:sz w:val="28"/>
          <w:szCs w:val="28"/>
          <w:lang w:val="uk-UA"/>
        </w:rPr>
        <w:t>Члени Комісії:</w:t>
      </w:r>
      <w:r w:rsidRPr="00DD2C02">
        <w:rPr>
          <w:sz w:val="28"/>
          <w:szCs w:val="28"/>
          <w:lang w:val="uk-UA"/>
        </w:rPr>
        <w:tab/>
      </w:r>
      <w:r w:rsidRPr="00DD2C02">
        <w:rPr>
          <w:sz w:val="28"/>
          <w:szCs w:val="28"/>
          <w:lang w:val="uk-UA"/>
        </w:rPr>
        <w:tab/>
      </w:r>
      <w:r w:rsidRPr="00DD2C02">
        <w:rPr>
          <w:sz w:val="28"/>
          <w:szCs w:val="28"/>
          <w:lang w:val="uk-UA"/>
        </w:rPr>
        <w:tab/>
      </w:r>
      <w:r w:rsidRPr="00DD2C02">
        <w:rPr>
          <w:sz w:val="28"/>
          <w:szCs w:val="28"/>
          <w:lang w:val="uk-UA"/>
        </w:rPr>
        <w:tab/>
      </w:r>
      <w:r w:rsidRPr="00DD2C02">
        <w:rPr>
          <w:sz w:val="28"/>
          <w:szCs w:val="28"/>
          <w:lang w:val="uk-UA"/>
        </w:rPr>
        <w:tab/>
      </w:r>
      <w:r w:rsidRPr="00DD2C02">
        <w:rPr>
          <w:sz w:val="28"/>
          <w:szCs w:val="28"/>
          <w:lang w:val="uk-UA"/>
        </w:rPr>
        <w:tab/>
      </w:r>
      <w:r w:rsidRPr="00DD2C02">
        <w:rPr>
          <w:sz w:val="28"/>
          <w:szCs w:val="28"/>
          <w:lang w:val="uk-UA"/>
        </w:rPr>
        <w:tab/>
      </w:r>
      <w:r w:rsidRPr="00DD2C02">
        <w:rPr>
          <w:sz w:val="28"/>
          <w:szCs w:val="28"/>
          <w:lang w:val="uk-UA"/>
        </w:rPr>
        <w:tab/>
        <w:t>В.І. Бутенко</w:t>
      </w:r>
    </w:p>
    <w:p w:rsidR="00DD2C02" w:rsidRDefault="00DD2C02" w:rsidP="00DD2C02">
      <w:pPr>
        <w:shd w:val="clear" w:color="auto" w:fill="FFFFFF"/>
        <w:spacing w:line="360" w:lineRule="auto"/>
        <w:ind w:left="7088"/>
        <w:jc w:val="both"/>
        <w:rPr>
          <w:sz w:val="28"/>
          <w:szCs w:val="28"/>
          <w:lang w:val="uk-UA"/>
        </w:rPr>
      </w:pPr>
      <w:r w:rsidRPr="00DD2C02">
        <w:rPr>
          <w:sz w:val="28"/>
          <w:szCs w:val="28"/>
          <w:lang w:val="uk-UA"/>
        </w:rPr>
        <w:t xml:space="preserve">Т.Ф. </w:t>
      </w:r>
      <w:proofErr w:type="spellStart"/>
      <w:r w:rsidRPr="00DD2C02">
        <w:rPr>
          <w:sz w:val="28"/>
          <w:szCs w:val="28"/>
          <w:lang w:val="uk-UA"/>
        </w:rPr>
        <w:t>Весельська</w:t>
      </w:r>
      <w:proofErr w:type="spellEnd"/>
    </w:p>
    <w:p w:rsidR="00DD2C02" w:rsidRDefault="00DD2C02" w:rsidP="00DD2C02">
      <w:pPr>
        <w:shd w:val="clear" w:color="auto" w:fill="FFFFFF"/>
        <w:spacing w:line="360" w:lineRule="auto"/>
        <w:ind w:left="7088"/>
        <w:jc w:val="both"/>
        <w:rPr>
          <w:sz w:val="28"/>
          <w:szCs w:val="28"/>
          <w:lang w:val="uk-UA"/>
        </w:rPr>
      </w:pPr>
      <w:r w:rsidRPr="00DD2C02">
        <w:rPr>
          <w:sz w:val="28"/>
          <w:szCs w:val="28"/>
          <w:lang w:val="uk-UA"/>
        </w:rPr>
        <w:t>С.В. Гладій</w:t>
      </w:r>
    </w:p>
    <w:p w:rsidR="00DD2C02" w:rsidRDefault="00DD2C02" w:rsidP="00DD2C02">
      <w:pPr>
        <w:shd w:val="clear" w:color="auto" w:fill="FFFFFF"/>
        <w:spacing w:line="360" w:lineRule="auto"/>
        <w:ind w:left="7088"/>
        <w:jc w:val="both"/>
        <w:rPr>
          <w:sz w:val="28"/>
          <w:szCs w:val="28"/>
          <w:lang w:val="uk-UA"/>
        </w:rPr>
      </w:pPr>
      <w:r w:rsidRPr="00DD2C02">
        <w:rPr>
          <w:sz w:val="28"/>
          <w:szCs w:val="28"/>
          <w:lang w:val="uk-UA"/>
        </w:rPr>
        <w:t>А.О. Заріцька</w:t>
      </w:r>
    </w:p>
    <w:p w:rsidR="00DD2C02" w:rsidRDefault="00DD2C02" w:rsidP="00DD2C02">
      <w:pPr>
        <w:shd w:val="clear" w:color="auto" w:fill="FFFFFF"/>
        <w:spacing w:line="360" w:lineRule="auto"/>
        <w:ind w:left="7088"/>
        <w:jc w:val="both"/>
        <w:rPr>
          <w:sz w:val="28"/>
          <w:szCs w:val="28"/>
          <w:lang w:val="uk-UA"/>
        </w:rPr>
      </w:pPr>
      <w:r w:rsidRPr="00DD2C02">
        <w:rPr>
          <w:sz w:val="28"/>
          <w:szCs w:val="28"/>
          <w:lang w:val="uk-UA"/>
        </w:rPr>
        <w:t>А.Г. Козлов</w:t>
      </w:r>
    </w:p>
    <w:p w:rsidR="00DD2C02" w:rsidRDefault="00DD2C02" w:rsidP="00DD2C02">
      <w:pPr>
        <w:shd w:val="clear" w:color="auto" w:fill="FFFFFF"/>
        <w:spacing w:line="360" w:lineRule="auto"/>
        <w:ind w:left="7088"/>
        <w:jc w:val="both"/>
        <w:rPr>
          <w:sz w:val="28"/>
          <w:szCs w:val="28"/>
          <w:lang w:val="uk-UA"/>
        </w:rPr>
      </w:pPr>
      <w:r w:rsidRPr="00DD2C02">
        <w:rPr>
          <w:sz w:val="28"/>
          <w:szCs w:val="28"/>
          <w:lang w:val="uk-UA"/>
        </w:rPr>
        <w:t>Т.В. Лукаш</w:t>
      </w:r>
    </w:p>
    <w:p w:rsidR="00DD2C02" w:rsidRDefault="00DD2C02" w:rsidP="00DD2C02">
      <w:pPr>
        <w:shd w:val="clear" w:color="auto" w:fill="FFFFFF"/>
        <w:spacing w:line="360" w:lineRule="auto"/>
        <w:ind w:left="7088"/>
        <w:jc w:val="both"/>
        <w:rPr>
          <w:sz w:val="28"/>
          <w:szCs w:val="28"/>
          <w:lang w:val="uk-UA"/>
        </w:rPr>
      </w:pPr>
      <w:r w:rsidRPr="00DD2C02">
        <w:rPr>
          <w:sz w:val="28"/>
          <w:szCs w:val="28"/>
          <w:lang w:val="uk-UA"/>
        </w:rPr>
        <w:t xml:space="preserve">П.С. </w:t>
      </w:r>
      <w:proofErr w:type="spellStart"/>
      <w:r w:rsidRPr="00DD2C02">
        <w:rPr>
          <w:sz w:val="28"/>
          <w:szCs w:val="28"/>
          <w:lang w:val="uk-UA"/>
        </w:rPr>
        <w:t>Луцюк</w:t>
      </w:r>
      <w:proofErr w:type="spellEnd"/>
    </w:p>
    <w:p w:rsidR="00DD2C02" w:rsidRDefault="00DD2C02" w:rsidP="00DD2C02">
      <w:pPr>
        <w:shd w:val="clear" w:color="auto" w:fill="FFFFFF"/>
        <w:spacing w:line="360" w:lineRule="auto"/>
        <w:ind w:left="7088"/>
        <w:jc w:val="both"/>
        <w:rPr>
          <w:sz w:val="28"/>
          <w:szCs w:val="28"/>
          <w:lang w:val="uk-UA"/>
        </w:rPr>
      </w:pPr>
      <w:r w:rsidRPr="00DD2C02">
        <w:rPr>
          <w:sz w:val="28"/>
          <w:szCs w:val="28"/>
          <w:lang w:val="uk-UA"/>
        </w:rPr>
        <w:t xml:space="preserve">М.А. </w:t>
      </w:r>
      <w:proofErr w:type="spellStart"/>
      <w:r w:rsidRPr="00DD2C02">
        <w:rPr>
          <w:sz w:val="28"/>
          <w:szCs w:val="28"/>
          <w:lang w:val="uk-UA"/>
        </w:rPr>
        <w:t>Макарчук</w:t>
      </w:r>
      <w:proofErr w:type="spellEnd"/>
    </w:p>
    <w:p w:rsidR="00DD2C02" w:rsidRDefault="00DD2C02" w:rsidP="00DD2C02">
      <w:pPr>
        <w:shd w:val="clear" w:color="auto" w:fill="FFFFFF"/>
        <w:spacing w:line="360" w:lineRule="auto"/>
        <w:ind w:left="7088"/>
        <w:jc w:val="both"/>
        <w:rPr>
          <w:sz w:val="28"/>
          <w:szCs w:val="28"/>
          <w:lang w:val="uk-UA"/>
        </w:rPr>
      </w:pPr>
      <w:r w:rsidRPr="00DD2C02">
        <w:rPr>
          <w:sz w:val="28"/>
          <w:szCs w:val="28"/>
          <w:lang w:val="uk-UA"/>
        </w:rPr>
        <w:t>М.І. Мішин</w:t>
      </w:r>
    </w:p>
    <w:p w:rsidR="00DD2C02" w:rsidRDefault="00DD2C02" w:rsidP="00DD2C02">
      <w:pPr>
        <w:shd w:val="clear" w:color="auto" w:fill="FFFFFF"/>
        <w:spacing w:line="360" w:lineRule="auto"/>
        <w:ind w:left="7088"/>
        <w:jc w:val="both"/>
        <w:rPr>
          <w:sz w:val="28"/>
          <w:szCs w:val="28"/>
          <w:lang w:val="uk-UA"/>
        </w:rPr>
      </w:pPr>
      <w:r w:rsidRPr="00DD2C02">
        <w:rPr>
          <w:sz w:val="28"/>
          <w:szCs w:val="28"/>
          <w:lang w:val="uk-UA"/>
        </w:rPr>
        <w:t xml:space="preserve">С.М. </w:t>
      </w:r>
      <w:proofErr w:type="spellStart"/>
      <w:r w:rsidRPr="00DD2C02">
        <w:rPr>
          <w:sz w:val="28"/>
          <w:szCs w:val="28"/>
          <w:lang w:val="uk-UA"/>
        </w:rPr>
        <w:t>Прилипко</w:t>
      </w:r>
      <w:proofErr w:type="spellEnd"/>
    </w:p>
    <w:p w:rsidR="00DD2C02" w:rsidRDefault="00DD2C02" w:rsidP="00DD2C02">
      <w:pPr>
        <w:shd w:val="clear" w:color="auto" w:fill="FFFFFF"/>
        <w:spacing w:line="360" w:lineRule="auto"/>
        <w:ind w:left="7088"/>
        <w:jc w:val="both"/>
        <w:rPr>
          <w:sz w:val="28"/>
          <w:szCs w:val="28"/>
          <w:lang w:val="uk-UA"/>
        </w:rPr>
      </w:pPr>
      <w:r w:rsidRPr="00DD2C02">
        <w:rPr>
          <w:sz w:val="28"/>
          <w:szCs w:val="28"/>
          <w:lang w:val="uk-UA"/>
        </w:rPr>
        <w:t>Ю.Г. Тітов</w:t>
      </w:r>
    </w:p>
    <w:p w:rsidR="00DD2C02" w:rsidRDefault="00DD2C02" w:rsidP="00DD2C02">
      <w:pPr>
        <w:shd w:val="clear" w:color="auto" w:fill="FFFFFF"/>
        <w:spacing w:line="360" w:lineRule="auto"/>
        <w:ind w:left="7088"/>
        <w:jc w:val="both"/>
        <w:rPr>
          <w:sz w:val="28"/>
          <w:szCs w:val="28"/>
          <w:lang w:val="uk-UA"/>
        </w:rPr>
      </w:pPr>
      <w:r w:rsidRPr="00DD2C02">
        <w:rPr>
          <w:sz w:val="28"/>
          <w:szCs w:val="28"/>
          <w:lang w:val="uk-UA"/>
        </w:rPr>
        <w:t>В.Є. Устименко</w:t>
      </w:r>
    </w:p>
    <w:p w:rsidR="00DD2C02" w:rsidRDefault="00DD2C02" w:rsidP="00DD2C02">
      <w:pPr>
        <w:shd w:val="clear" w:color="auto" w:fill="FFFFFF"/>
        <w:spacing w:line="360" w:lineRule="auto"/>
        <w:ind w:left="7088"/>
        <w:jc w:val="both"/>
        <w:rPr>
          <w:sz w:val="28"/>
          <w:szCs w:val="28"/>
          <w:lang w:val="uk-UA"/>
        </w:rPr>
      </w:pPr>
      <w:r w:rsidRPr="00DD2C02">
        <w:rPr>
          <w:sz w:val="28"/>
          <w:szCs w:val="28"/>
          <w:lang w:val="uk-UA"/>
        </w:rPr>
        <w:t>Т.С. Шилова</w:t>
      </w:r>
    </w:p>
    <w:p w:rsidR="00DD2C02" w:rsidRPr="00DD2C02" w:rsidRDefault="00DD2C02" w:rsidP="00DD2C02">
      <w:pPr>
        <w:shd w:val="clear" w:color="auto" w:fill="FFFFFF"/>
        <w:spacing w:line="360" w:lineRule="auto"/>
        <w:ind w:left="7088"/>
        <w:jc w:val="both"/>
        <w:rPr>
          <w:sz w:val="28"/>
          <w:szCs w:val="28"/>
          <w:lang w:val="uk-UA"/>
        </w:rPr>
      </w:pPr>
      <w:r w:rsidRPr="00DD2C02">
        <w:rPr>
          <w:sz w:val="28"/>
          <w:szCs w:val="28"/>
          <w:lang w:val="uk-UA"/>
        </w:rPr>
        <w:t xml:space="preserve">С.О. </w:t>
      </w:r>
      <w:proofErr w:type="spellStart"/>
      <w:r w:rsidRPr="00DD2C02">
        <w:rPr>
          <w:sz w:val="28"/>
          <w:szCs w:val="28"/>
          <w:lang w:val="uk-UA"/>
        </w:rPr>
        <w:t>Щ</w:t>
      </w:r>
      <w:bookmarkStart w:id="0" w:name="_GoBack"/>
      <w:bookmarkEnd w:id="0"/>
      <w:r w:rsidRPr="00DD2C02">
        <w:rPr>
          <w:sz w:val="28"/>
          <w:szCs w:val="28"/>
          <w:lang w:val="uk-UA"/>
        </w:rPr>
        <w:t>отка</w:t>
      </w:r>
      <w:proofErr w:type="spellEnd"/>
    </w:p>
    <w:p w:rsidR="002A5546" w:rsidRPr="00607FE1" w:rsidRDefault="002A5546" w:rsidP="00DD2C02">
      <w:pPr>
        <w:shd w:val="clear" w:color="auto" w:fill="FFFFFF"/>
        <w:tabs>
          <w:tab w:val="left" w:pos="1134"/>
        </w:tabs>
        <w:spacing w:line="360" w:lineRule="auto"/>
        <w:jc w:val="both"/>
        <w:rPr>
          <w:lang w:val="uk-UA"/>
        </w:rPr>
      </w:pPr>
    </w:p>
    <w:sectPr w:rsidR="002A5546" w:rsidRPr="00607FE1" w:rsidSect="00F10EB0">
      <w:headerReference w:type="default" r:id="rId10"/>
      <w:pgSz w:w="11906" w:h="16838"/>
      <w:pgMar w:top="851" w:right="567" w:bottom="851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E81" w:rsidRDefault="005E5E81">
      <w:r>
        <w:separator/>
      </w:r>
    </w:p>
  </w:endnote>
  <w:endnote w:type="continuationSeparator" w:id="0">
    <w:p w:rsidR="005E5E81" w:rsidRDefault="005E5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E81" w:rsidRDefault="005E5E81">
      <w:r>
        <w:separator/>
      </w:r>
    </w:p>
  </w:footnote>
  <w:footnote w:type="continuationSeparator" w:id="0">
    <w:p w:rsidR="005E5E81" w:rsidRDefault="005E5E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53423C" w:rsidRDefault="0053423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AAD">
          <w:rPr>
            <w:noProof/>
          </w:rPr>
          <w:t>2</w:t>
        </w:r>
        <w:r>
          <w:fldChar w:fldCharType="end"/>
        </w:r>
      </w:p>
    </w:sdtContent>
  </w:sdt>
  <w:p w:rsidR="0053423C" w:rsidRDefault="0053423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019B8"/>
    <w:multiLevelType w:val="hybridMultilevel"/>
    <w:tmpl w:val="EDCC4C70"/>
    <w:lvl w:ilvl="0" w:tplc="5DD8985E">
      <w:start w:val="1"/>
      <w:numFmt w:val="decimal"/>
      <w:lvlText w:val="%1)"/>
      <w:lvlJc w:val="left"/>
      <w:pPr>
        <w:ind w:left="1684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9230BA"/>
    <w:multiLevelType w:val="hybridMultilevel"/>
    <w:tmpl w:val="CE16AB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5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>
    <w:nsid w:val="4F315756"/>
    <w:multiLevelType w:val="hybridMultilevel"/>
    <w:tmpl w:val="F12CB37C"/>
    <w:lvl w:ilvl="0" w:tplc="2146D3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10"/>
  </w:num>
  <w:num w:numId="5">
    <w:abstractNumId w:val="4"/>
  </w:num>
  <w:num w:numId="6">
    <w:abstractNumId w:val="9"/>
  </w:num>
  <w:num w:numId="7">
    <w:abstractNumId w:val="6"/>
  </w:num>
  <w:num w:numId="8">
    <w:abstractNumId w:val="5"/>
  </w:num>
  <w:num w:numId="9">
    <w:abstractNumId w:val="3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00F65"/>
    <w:rsid w:val="000126A2"/>
    <w:rsid w:val="00013F9F"/>
    <w:rsid w:val="000223BC"/>
    <w:rsid w:val="00026C26"/>
    <w:rsid w:val="00037B97"/>
    <w:rsid w:val="000443A9"/>
    <w:rsid w:val="00053834"/>
    <w:rsid w:val="0008312C"/>
    <w:rsid w:val="00086366"/>
    <w:rsid w:val="00094730"/>
    <w:rsid w:val="000A1C96"/>
    <w:rsid w:val="000A3CF5"/>
    <w:rsid w:val="000E214B"/>
    <w:rsid w:val="000E48E2"/>
    <w:rsid w:val="000F7BD8"/>
    <w:rsid w:val="00103A70"/>
    <w:rsid w:val="00113961"/>
    <w:rsid w:val="00121376"/>
    <w:rsid w:val="00131EDF"/>
    <w:rsid w:val="00143610"/>
    <w:rsid w:val="00145351"/>
    <w:rsid w:val="00160C6A"/>
    <w:rsid w:val="00166A57"/>
    <w:rsid w:val="00170F36"/>
    <w:rsid w:val="00185719"/>
    <w:rsid w:val="001937E3"/>
    <w:rsid w:val="001A4894"/>
    <w:rsid w:val="001B0407"/>
    <w:rsid w:val="001C233A"/>
    <w:rsid w:val="001C23BF"/>
    <w:rsid w:val="001D4A33"/>
    <w:rsid w:val="001E4746"/>
    <w:rsid w:val="001F25D5"/>
    <w:rsid w:val="001F428E"/>
    <w:rsid w:val="001F6C3D"/>
    <w:rsid w:val="002031FD"/>
    <w:rsid w:val="00207528"/>
    <w:rsid w:val="00207FC2"/>
    <w:rsid w:val="0021051B"/>
    <w:rsid w:val="002108CC"/>
    <w:rsid w:val="00214198"/>
    <w:rsid w:val="00222E51"/>
    <w:rsid w:val="00223DEE"/>
    <w:rsid w:val="00232545"/>
    <w:rsid w:val="00232F34"/>
    <w:rsid w:val="002334CC"/>
    <w:rsid w:val="0023402F"/>
    <w:rsid w:val="0023515D"/>
    <w:rsid w:val="002358F0"/>
    <w:rsid w:val="00236206"/>
    <w:rsid w:val="00241AFF"/>
    <w:rsid w:val="00242E15"/>
    <w:rsid w:val="00247BF9"/>
    <w:rsid w:val="0026349C"/>
    <w:rsid w:val="00277671"/>
    <w:rsid w:val="00286469"/>
    <w:rsid w:val="00290CF6"/>
    <w:rsid w:val="002929BB"/>
    <w:rsid w:val="002956D8"/>
    <w:rsid w:val="002A47CE"/>
    <w:rsid w:val="002A5546"/>
    <w:rsid w:val="002B073E"/>
    <w:rsid w:val="002B6D87"/>
    <w:rsid w:val="002C3269"/>
    <w:rsid w:val="002C6F30"/>
    <w:rsid w:val="002D0B37"/>
    <w:rsid w:val="002D6A14"/>
    <w:rsid w:val="002D7742"/>
    <w:rsid w:val="002E012B"/>
    <w:rsid w:val="002E1BFB"/>
    <w:rsid w:val="002E57E4"/>
    <w:rsid w:val="0030442C"/>
    <w:rsid w:val="003069AE"/>
    <w:rsid w:val="00307CEC"/>
    <w:rsid w:val="003119DA"/>
    <w:rsid w:val="0031290D"/>
    <w:rsid w:val="003246B5"/>
    <w:rsid w:val="00327F7B"/>
    <w:rsid w:val="00342DF8"/>
    <w:rsid w:val="00342EA6"/>
    <w:rsid w:val="00351F00"/>
    <w:rsid w:val="00354B2F"/>
    <w:rsid w:val="00356171"/>
    <w:rsid w:val="003638B2"/>
    <w:rsid w:val="00363FCF"/>
    <w:rsid w:val="00367379"/>
    <w:rsid w:val="00381D1C"/>
    <w:rsid w:val="0038508B"/>
    <w:rsid w:val="003A0FCD"/>
    <w:rsid w:val="003B22D1"/>
    <w:rsid w:val="003B367B"/>
    <w:rsid w:val="003B5A70"/>
    <w:rsid w:val="003B6F9B"/>
    <w:rsid w:val="003C70DB"/>
    <w:rsid w:val="003D156A"/>
    <w:rsid w:val="003D6196"/>
    <w:rsid w:val="003E40BB"/>
    <w:rsid w:val="004037D7"/>
    <w:rsid w:val="0040530A"/>
    <w:rsid w:val="00406726"/>
    <w:rsid w:val="00412C7F"/>
    <w:rsid w:val="004208D2"/>
    <w:rsid w:val="00422814"/>
    <w:rsid w:val="0042423E"/>
    <w:rsid w:val="00425D0C"/>
    <w:rsid w:val="0043577F"/>
    <w:rsid w:val="00440D12"/>
    <w:rsid w:val="00445272"/>
    <w:rsid w:val="00451CCC"/>
    <w:rsid w:val="00457DD2"/>
    <w:rsid w:val="00461D64"/>
    <w:rsid w:val="0046363F"/>
    <w:rsid w:val="00470988"/>
    <w:rsid w:val="004725DA"/>
    <w:rsid w:val="00482EC9"/>
    <w:rsid w:val="00485035"/>
    <w:rsid w:val="0048704D"/>
    <w:rsid w:val="0049560A"/>
    <w:rsid w:val="004A0DB5"/>
    <w:rsid w:val="004A6F2F"/>
    <w:rsid w:val="004B70F7"/>
    <w:rsid w:val="004B7924"/>
    <w:rsid w:val="004C023B"/>
    <w:rsid w:val="004C27EA"/>
    <w:rsid w:val="004C41D3"/>
    <w:rsid w:val="004C4CF1"/>
    <w:rsid w:val="004C518E"/>
    <w:rsid w:val="004C6AAD"/>
    <w:rsid w:val="004D2011"/>
    <w:rsid w:val="004D59A1"/>
    <w:rsid w:val="004E1ACA"/>
    <w:rsid w:val="004E449A"/>
    <w:rsid w:val="004F05F3"/>
    <w:rsid w:val="004F454C"/>
    <w:rsid w:val="004F4CB3"/>
    <w:rsid w:val="0051249B"/>
    <w:rsid w:val="00517779"/>
    <w:rsid w:val="00520053"/>
    <w:rsid w:val="005228B0"/>
    <w:rsid w:val="0053423C"/>
    <w:rsid w:val="00543F01"/>
    <w:rsid w:val="005456C7"/>
    <w:rsid w:val="0055209F"/>
    <w:rsid w:val="00560DFD"/>
    <w:rsid w:val="005617FE"/>
    <w:rsid w:val="00566366"/>
    <w:rsid w:val="00567980"/>
    <w:rsid w:val="0057083B"/>
    <w:rsid w:val="00575335"/>
    <w:rsid w:val="0057648C"/>
    <w:rsid w:val="005977D9"/>
    <w:rsid w:val="005A3F54"/>
    <w:rsid w:val="005A7CC5"/>
    <w:rsid w:val="005C1FAF"/>
    <w:rsid w:val="005D3772"/>
    <w:rsid w:val="005D4568"/>
    <w:rsid w:val="005E5E81"/>
    <w:rsid w:val="005F2974"/>
    <w:rsid w:val="006052B6"/>
    <w:rsid w:val="00605909"/>
    <w:rsid w:val="00606C9B"/>
    <w:rsid w:val="00607F86"/>
    <w:rsid w:val="00607FE1"/>
    <w:rsid w:val="0062148A"/>
    <w:rsid w:val="006234C7"/>
    <w:rsid w:val="0063166E"/>
    <w:rsid w:val="00640E4C"/>
    <w:rsid w:val="00642F3B"/>
    <w:rsid w:val="00643D2E"/>
    <w:rsid w:val="00644766"/>
    <w:rsid w:val="0064546B"/>
    <w:rsid w:val="00652899"/>
    <w:rsid w:val="0065289D"/>
    <w:rsid w:val="00653D01"/>
    <w:rsid w:val="006547F9"/>
    <w:rsid w:val="00654998"/>
    <w:rsid w:val="0066643F"/>
    <w:rsid w:val="006665A5"/>
    <w:rsid w:val="00680E39"/>
    <w:rsid w:val="00695A93"/>
    <w:rsid w:val="006A2783"/>
    <w:rsid w:val="006A5F6F"/>
    <w:rsid w:val="006B4010"/>
    <w:rsid w:val="006D544B"/>
    <w:rsid w:val="006E77CA"/>
    <w:rsid w:val="006F290A"/>
    <w:rsid w:val="006F31BF"/>
    <w:rsid w:val="0071068F"/>
    <w:rsid w:val="007149C5"/>
    <w:rsid w:val="00715120"/>
    <w:rsid w:val="00715CD5"/>
    <w:rsid w:val="007303EC"/>
    <w:rsid w:val="00730714"/>
    <w:rsid w:val="00742D7B"/>
    <w:rsid w:val="007467F5"/>
    <w:rsid w:val="007476DD"/>
    <w:rsid w:val="007500F7"/>
    <w:rsid w:val="007562CA"/>
    <w:rsid w:val="00761170"/>
    <w:rsid w:val="00765722"/>
    <w:rsid w:val="00766166"/>
    <w:rsid w:val="0077221F"/>
    <w:rsid w:val="00775B15"/>
    <w:rsid w:val="007848AC"/>
    <w:rsid w:val="00790DE8"/>
    <w:rsid w:val="00791CAB"/>
    <w:rsid w:val="007963E1"/>
    <w:rsid w:val="00797A0E"/>
    <w:rsid w:val="007B46B3"/>
    <w:rsid w:val="007C09AA"/>
    <w:rsid w:val="007C23DF"/>
    <w:rsid w:val="007C7871"/>
    <w:rsid w:val="007D14E8"/>
    <w:rsid w:val="007E4ACE"/>
    <w:rsid w:val="007F4DB1"/>
    <w:rsid w:val="00801F50"/>
    <w:rsid w:val="00805696"/>
    <w:rsid w:val="0080768E"/>
    <w:rsid w:val="00807C6A"/>
    <w:rsid w:val="00815DC4"/>
    <w:rsid w:val="00825607"/>
    <w:rsid w:val="00827BE0"/>
    <w:rsid w:val="00837300"/>
    <w:rsid w:val="00843407"/>
    <w:rsid w:val="0085257F"/>
    <w:rsid w:val="008560B5"/>
    <w:rsid w:val="0086352F"/>
    <w:rsid w:val="00866681"/>
    <w:rsid w:val="008673AC"/>
    <w:rsid w:val="008677BA"/>
    <w:rsid w:val="0087078A"/>
    <w:rsid w:val="0087432E"/>
    <w:rsid w:val="008A0678"/>
    <w:rsid w:val="008A1280"/>
    <w:rsid w:val="008A4F76"/>
    <w:rsid w:val="008B05CE"/>
    <w:rsid w:val="008B7D58"/>
    <w:rsid w:val="008C05BC"/>
    <w:rsid w:val="008C071E"/>
    <w:rsid w:val="008C0CB0"/>
    <w:rsid w:val="008C27E7"/>
    <w:rsid w:val="008C4E63"/>
    <w:rsid w:val="008D0660"/>
    <w:rsid w:val="008D322D"/>
    <w:rsid w:val="008D4BC3"/>
    <w:rsid w:val="008D7869"/>
    <w:rsid w:val="008E4984"/>
    <w:rsid w:val="008E782D"/>
    <w:rsid w:val="008F241C"/>
    <w:rsid w:val="008F51A3"/>
    <w:rsid w:val="008F56F3"/>
    <w:rsid w:val="00912949"/>
    <w:rsid w:val="00917004"/>
    <w:rsid w:val="009251CB"/>
    <w:rsid w:val="00931226"/>
    <w:rsid w:val="00933A85"/>
    <w:rsid w:val="00950E0E"/>
    <w:rsid w:val="00951E9F"/>
    <w:rsid w:val="00975A66"/>
    <w:rsid w:val="00975B44"/>
    <w:rsid w:val="0098072B"/>
    <w:rsid w:val="00983A82"/>
    <w:rsid w:val="009958A0"/>
    <w:rsid w:val="009B0967"/>
    <w:rsid w:val="009B0CAF"/>
    <w:rsid w:val="009C7AEB"/>
    <w:rsid w:val="009D5F47"/>
    <w:rsid w:val="009E08F3"/>
    <w:rsid w:val="009E4CFB"/>
    <w:rsid w:val="009E4F7D"/>
    <w:rsid w:val="009F2B57"/>
    <w:rsid w:val="009F494B"/>
    <w:rsid w:val="00A079A6"/>
    <w:rsid w:val="00A14751"/>
    <w:rsid w:val="00A15B35"/>
    <w:rsid w:val="00A33349"/>
    <w:rsid w:val="00A462A8"/>
    <w:rsid w:val="00A463ED"/>
    <w:rsid w:val="00A466FB"/>
    <w:rsid w:val="00A47020"/>
    <w:rsid w:val="00A535AD"/>
    <w:rsid w:val="00A60733"/>
    <w:rsid w:val="00A65B23"/>
    <w:rsid w:val="00A74A16"/>
    <w:rsid w:val="00A76BD6"/>
    <w:rsid w:val="00A80CF5"/>
    <w:rsid w:val="00A86BCB"/>
    <w:rsid w:val="00A947AC"/>
    <w:rsid w:val="00A96DD9"/>
    <w:rsid w:val="00AD1C44"/>
    <w:rsid w:val="00AD63DB"/>
    <w:rsid w:val="00AD6CA8"/>
    <w:rsid w:val="00AE283B"/>
    <w:rsid w:val="00B04F87"/>
    <w:rsid w:val="00B14883"/>
    <w:rsid w:val="00B14BFE"/>
    <w:rsid w:val="00B207D2"/>
    <w:rsid w:val="00B27374"/>
    <w:rsid w:val="00B45BCD"/>
    <w:rsid w:val="00B52ADF"/>
    <w:rsid w:val="00B81797"/>
    <w:rsid w:val="00B85FA8"/>
    <w:rsid w:val="00B92C7D"/>
    <w:rsid w:val="00B94184"/>
    <w:rsid w:val="00BA1D11"/>
    <w:rsid w:val="00BB518D"/>
    <w:rsid w:val="00BC1112"/>
    <w:rsid w:val="00BC2A91"/>
    <w:rsid w:val="00BC4E7E"/>
    <w:rsid w:val="00BC7BC3"/>
    <w:rsid w:val="00BD3D97"/>
    <w:rsid w:val="00BE5E84"/>
    <w:rsid w:val="00C10366"/>
    <w:rsid w:val="00C11644"/>
    <w:rsid w:val="00C122BF"/>
    <w:rsid w:val="00C14ECE"/>
    <w:rsid w:val="00C20AD6"/>
    <w:rsid w:val="00C24663"/>
    <w:rsid w:val="00C350B8"/>
    <w:rsid w:val="00C37FAF"/>
    <w:rsid w:val="00C40389"/>
    <w:rsid w:val="00C415DB"/>
    <w:rsid w:val="00C528A3"/>
    <w:rsid w:val="00C62B4A"/>
    <w:rsid w:val="00C766F4"/>
    <w:rsid w:val="00C81136"/>
    <w:rsid w:val="00C8328F"/>
    <w:rsid w:val="00C87589"/>
    <w:rsid w:val="00C972E1"/>
    <w:rsid w:val="00CF1E3C"/>
    <w:rsid w:val="00CF6FEF"/>
    <w:rsid w:val="00D01482"/>
    <w:rsid w:val="00D11668"/>
    <w:rsid w:val="00D14F52"/>
    <w:rsid w:val="00D15224"/>
    <w:rsid w:val="00D250D5"/>
    <w:rsid w:val="00D30EAE"/>
    <w:rsid w:val="00D32FB8"/>
    <w:rsid w:val="00D34A11"/>
    <w:rsid w:val="00D3787D"/>
    <w:rsid w:val="00D41A21"/>
    <w:rsid w:val="00D44F6F"/>
    <w:rsid w:val="00D55A89"/>
    <w:rsid w:val="00D67EEC"/>
    <w:rsid w:val="00D935D5"/>
    <w:rsid w:val="00D94D08"/>
    <w:rsid w:val="00DA03EC"/>
    <w:rsid w:val="00DA1607"/>
    <w:rsid w:val="00DA7A21"/>
    <w:rsid w:val="00DB3B40"/>
    <w:rsid w:val="00DD108C"/>
    <w:rsid w:val="00DD2C02"/>
    <w:rsid w:val="00DD52A3"/>
    <w:rsid w:val="00DE77A3"/>
    <w:rsid w:val="00DF271D"/>
    <w:rsid w:val="00DF50C1"/>
    <w:rsid w:val="00DF632C"/>
    <w:rsid w:val="00DF6773"/>
    <w:rsid w:val="00E12A66"/>
    <w:rsid w:val="00E263C4"/>
    <w:rsid w:val="00E301DF"/>
    <w:rsid w:val="00E34223"/>
    <w:rsid w:val="00E43B6F"/>
    <w:rsid w:val="00E456F2"/>
    <w:rsid w:val="00E51E26"/>
    <w:rsid w:val="00E54968"/>
    <w:rsid w:val="00E64BAA"/>
    <w:rsid w:val="00E70DD7"/>
    <w:rsid w:val="00E75429"/>
    <w:rsid w:val="00E75514"/>
    <w:rsid w:val="00E94AFC"/>
    <w:rsid w:val="00E97880"/>
    <w:rsid w:val="00EA2F45"/>
    <w:rsid w:val="00EA343F"/>
    <w:rsid w:val="00EB1B40"/>
    <w:rsid w:val="00ED19C3"/>
    <w:rsid w:val="00ED57E8"/>
    <w:rsid w:val="00EF600B"/>
    <w:rsid w:val="00F01CF7"/>
    <w:rsid w:val="00F04180"/>
    <w:rsid w:val="00F07135"/>
    <w:rsid w:val="00F10EB0"/>
    <w:rsid w:val="00F11999"/>
    <w:rsid w:val="00F24EFC"/>
    <w:rsid w:val="00F35A52"/>
    <w:rsid w:val="00F418CC"/>
    <w:rsid w:val="00F42D47"/>
    <w:rsid w:val="00F43DAB"/>
    <w:rsid w:val="00F519AC"/>
    <w:rsid w:val="00F536D4"/>
    <w:rsid w:val="00F55AED"/>
    <w:rsid w:val="00F6372B"/>
    <w:rsid w:val="00F67112"/>
    <w:rsid w:val="00F70472"/>
    <w:rsid w:val="00F72B45"/>
    <w:rsid w:val="00F74B2B"/>
    <w:rsid w:val="00F81CF2"/>
    <w:rsid w:val="00F8249A"/>
    <w:rsid w:val="00F8586E"/>
    <w:rsid w:val="00FA2327"/>
    <w:rsid w:val="00FA287B"/>
    <w:rsid w:val="00FA450E"/>
    <w:rsid w:val="00FC314B"/>
    <w:rsid w:val="00FD07A6"/>
    <w:rsid w:val="00FD1144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2CFD0-82DD-48D9-9D26-7F8361359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1610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Легідзь Юлія Михайлівна</cp:lastModifiedBy>
  <cp:revision>10</cp:revision>
  <cp:lastPrinted>2018-07-18T06:16:00Z</cp:lastPrinted>
  <dcterms:created xsi:type="dcterms:W3CDTF">2018-07-11T11:15:00Z</dcterms:created>
  <dcterms:modified xsi:type="dcterms:W3CDTF">2021-01-11T14:09:00Z</dcterms:modified>
</cp:coreProperties>
</file>