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50B2" w:rsidRDefault="001B3982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50B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950B2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2 січня </w:t>
      </w:r>
      <w:r w:rsidR="00167896" w:rsidRPr="00C950B2">
        <w:rPr>
          <w:rFonts w:ascii="Times New Roman" w:eastAsia="Times New Roman" w:hAnsi="Times New Roman"/>
          <w:sz w:val="28"/>
          <w:szCs w:val="28"/>
          <w:lang w:eastAsia="ru-RU"/>
        </w:rPr>
        <w:t>2018</w:t>
      </w:r>
      <w:r w:rsid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C950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950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950B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950B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</w:t>
      </w:r>
      <w:r w:rsidR="006510A2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72BED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C91A3E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950B2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7F8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91A3E" w:rsidRPr="00C950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10A2" w:rsidRPr="00C950B2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166A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9426E" w:rsidRDefault="007B3BC8" w:rsidP="00166A4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D942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D9426E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D942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8686B" w:rsidRPr="00D9426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2</w:t>
      </w:r>
      <w:r w:rsidR="006510A2" w:rsidRPr="00D9426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28686B" w:rsidRPr="00D9426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зп</w:t>
      </w:r>
      <w:r w:rsidR="00167896" w:rsidRPr="00D9426E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-18</w:t>
      </w:r>
    </w:p>
    <w:p w:rsidR="00166A4C" w:rsidRDefault="00166A4C" w:rsidP="00166A4C">
      <w:pPr>
        <w:widowControl w:val="0"/>
        <w:spacing w:after="0" w:line="33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7820" w:rsidRPr="000E7820" w:rsidRDefault="000E7820" w:rsidP="000C186D">
      <w:pPr>
        <w:widowControl w:val="0"/>
        <w:spacing w:after="0" w:line="33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Вища кваліфікаційна комісія суддів України у складі палати з питань добору і публічної служби суддів:</w:t>
      </w:r>
    </w:p>
    <w:p w:rsidR="000C186D" w:rsidRDefault="000C186D" w:rsidP="000C186D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7820" w:rsidRPr="000E7820" w:rsidRDefault="00AA163A" w:rsidP="000C186D">
      <w:pPr>
        <w:widowControl w:val="0"/>
        <w:spacing w:after="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головуючого – </w:t>
      </w:r>
      <w:r w:rsidR="000E7820"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Устименко В.Є.,</w:t>
      </w:r>
    </w:p>
    <w:p w:rsidR="000D17FE" w:rsidRDefault="000D17FE" w:rsidP="000C186D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7820" w:rsidRPr="000E7820" w:rsidRDefault="000E7820" w:rsidP="000C186D">
      <w:pPr>
        <w:widowControl w:val="0"/>
        <w:spacing w:after="0" w:line="331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Бутенка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В.І.,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Заріцької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А.О.,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Луцюка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П.С.,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Прилипка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С.М.,</w:t>
      </w:r>
    </w:p>
    <w:p w:rsidR="000D17FE" w:rsidRDefault="000D17FE" w:rsidP="000C186D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7820" w:rsidRPr="000E7820" w:rsidRDefault="000E7820" w:rsidP="000C186D">
      <w:pPr>
        <w:widowControl w:val="0"/>
        <w:spacing w:after="0" w:line="326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продовження строку розгляду питання щодо </w:t>
      </w:r>
      <w:r w:rsidR="009131B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внесення подання про відрядження суддів до іншого суду того самого рівня і спеціалізації для здійснення правосуддя,</w:t>
      </w:r>
    </w:p>
    <w:p w:rsidR="00610331" w:rsidRPr="00FB7F83" w:rsidRDefault="00610331" w:rsidP="00FB7F8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p w:rsidR="000E7820" w:rsidRPr="000E7820" w:rsidRDefault="000E7820" w:rsidP="000C186D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610331" w:rsidRPr="00FB7F83" w:rsidRDefault="00610331" w:rsidP="00FB7F83">
      <w:pPr>
        <w:widowControl w:val="0"/>
        <w:spacing w:after="0" w:line="240" w:lineRule="auto"/>
        <w:ind w:firstLine="660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p w:rsidR="0043288D" w:rsidRDefault="000E7820" w:rsidP="0043288D">
      <w:pPr>
        <w:widowControl w:val="0"/>
        <w:spacing w:after="20" w:line="322" w:lineRule="exact"/>
        <w:ind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 Вищої кваліфікаційної комісії суддів України надійшли повідомлення Державної судової адміністрації України про необхідність розгляду питання</w:t>
      </w:r>
      <w:r w:rsidR="005D02C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щодо відрядження суддів у зв’язку з виявленням надмірного рівня судового навантаження або у зв’язку з неможливістю здійснення правосуддя до:</w:t>
      </w:r>
    </w:p>
    <w:p w:rsidR="00FB7F83" w:rsidRPr="00FB7F83" w:rsidRDefault="00FB7F83" w:rsidP="00FB7F83">
      <w:pPr>
        <w:widowControl w:val="0"/>
        <w:spacing w:after="0" w:line="240" w:lineRule="auto"/>
        <w:ind w:firstLine="658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p w:rsidR="000E7820" w:rsidRPr="000E7820" w:rsidRDefault="000E7820" w:rsidP="0043288D">
      <w:pPr>
        <w:widowControl w:val="0"/>
        <w:numPr>
          <w:ilvl w:val="0"/>
          <w:numId w:val="2"/>
        </w:numPr>
        <w:tabs>
          <w:tab w:val="left" w:pos="425"/>
        </w:tabs>
        <w:spacing w:after="2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апел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яційного суду Сумської області 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Харківської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10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Бердичівського міськрайонного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Білокуракинського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Білоцерківського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Бориславського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Бориспільського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Братського районного суду Миколаївської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Волноваського 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97E34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Володарсько</w:t>
      </w:r>
      <w:r w:rsidR="0072707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Волинського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Гайворонського районного суду Кіровоградської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Гощанського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6D15AB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Довгинцівського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міста Кривого Рогу Дніпропетровської </w:t>
      </w:r>
      <w:r w:rsidR="006D15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Жидачівського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Іваничівського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Іллінецького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Ічнянського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Калинівського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Кам’янського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Черкаської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Конотопського міськрайонного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Крижопільського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Кролевецького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Куликівського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Лубенського міськрайонного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Любарського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97E34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Могилів</w:t>
      </w:r>
      <w:r w:rsidR="000B231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Подільського міськрайонного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Мостиського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Новопсковського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Першотравневого районного суду Донецької області 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Підволочиського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Путильського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Чернівецької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Радивилівського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Ржищевського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Роменського міськрайонного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Саратського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Одеської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Сватівського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5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Селидівського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Слов’янського міськрайонного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Смілянського міськрайонного суду Черкаської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Старосинявського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Хмельницької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Сумського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Татарбунарського районного суду Одеської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Троїцького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Тростянецького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FB7F83" w:rsidRDefault="000E7820" w:rsidP="00FB7F83">
      <w:pPr>
        <w:widowControl w:val="0"/>
        <w:numPr>
          <w:ilvl w:val="0"/>
          <w:numId w:val="2"/>
        </w:numPr>
        <w:tabs>
          <w:tab w:val="left" w:pos="440"/>
          <w:tab w:val="left" w:pos="9498"/>
        </w:tabs>
        <w:spacing w:after="0" w:line="322" w:lineRule="exact"/>
        <w:ind w:right="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Центрально</w:t>
      </w:r>
      <w:r w:rsidR="0082235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Міського 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районного 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суду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міста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Кривого </w:t>
      </w:r>
      <w:r w:rsidR="00FB7F8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Рогу   </w:t>
      </w:r>
    </w:p>
    <w:p w:rsidR="000E7820" w:rsidRPr="000E7820" w:rsidRDefault="00FB7F83" w:rsidP="00FB7F83">
      <w:pPr>
        <w:widowControl w:val="0"/>
        <w:tabs>
          <w:tab w:val="left" w:pos="440"/>
          <w:tab w:val="left" w:pos="9498"/>
        </w:tabs>
        <w:spacing w:after="0" w:line="322" w:lineRule="exact"/>
        <w:ind w:right="40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>Дніпропетровської </w:t>
      </w:r>
      <w:r w:rsidR="000E7820"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="000E7820"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Червоноградського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124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Яворівського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суддів.</w:t>
      </w:r>
    </w:p>
    <w:p w:rsidR="000E7820" w:rsidRPr="000E7820" w:rsidRDefault="000E7820" w:rsidP="000E7820">
      <w:pPr>
        <w:widowControl w:val="0"/>
        <w:spacing w:after="0" w:line="317" w:lineRule="exact"/>
        <w:ind w:left="80" w:right="40" w:firstLine="6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виконання приписів пункту 1 розділу III Порядку відрядження судді </w:t>
      </w:r>
      <w:r w:rsidR="003C664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до іншого суду того самого рівня і спеціалізації (як тимчасового переведення), затвердженого рішенням Вищої ради правосуддя від 24 січня 2017 року </w:t>
      </w:r>
      <w:r w:rsidR="003C664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54/0/15</w:t>
      </w:r>
      <w:r w:rsidR="003C664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17 (далі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Порядок), Комісією призначено до розгляду питання щодо внесення подання про відрядження суддів до вказаних судів для здійснення правосуддя.</w:t>
      </w:r>
    </w:p>
    <w:p w:rsidR="000E7820" w:rsidRPr="000E7820" w:rsidRDefault="000E7820" w:rsidP="000E7820">
      <w:pPr>
        <w:widowControl w:val="0"/>
        <w:spacing w:after="56" w:line="317" w:lineRule="exact"/>
        <w:ind w:left="80" w:right="40" w:firstLine="6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розгляду зазначеного питання 13 та 21 березня, 11 квітня, </w:t>
      </w:r>
      <w:r w:rsidR="00401E4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19, 20 та 23 червня, 24 липня, 18 та 19 вересня, 13 жовтня, 6 та 7 листопада, </w:t>
      </w:r>
      <w:r w:rsidR="00401E4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7, 8 та 19 грудня 2017 року, а також 15, 16 та 22 січня 2018 року Комісією</w:t>
      </w:r>
      <w:r w:rsidR="00401E4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прийнято рішення про внесення до Вищої ради правосуддя подання з рекомендацією на відрядження суддів строком на шість місяців для здійснення правосуддя до: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Харківської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Бердичівського міськрайонного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Білоцерківського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Бориславського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Волноваського 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Жидачівського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Ічнянського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Калинівського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 w:rsidR="00D978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Куликівського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Лубенського міськрайонного суду Полтавської області </w:t>
      </w:r>
      <w:r w:rsidR="00D978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Мостиського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D978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24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Радивилівського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судді.</w:t>
      </w:r>
    </w:p>
    <w:p w:rsidR="000E7820" w:rsidRPr="000E7820" w:rsidRDefault="000E7820" w:rsidP="00D8311E">
      <w:pPr>
        <w:widowControl w:val="0"/>
        <w:spacing w:afterLines="20" w:after="48" w:line="322" w:lineRule="exact"/>
        <w:ind w:firstLine="6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Комісією відмовлено у внесенні до Вищої ради правосуддя подання про відрядження для здійснення правосуддя до:</w:t>
      </w:r>
    </w:p>
    <w:p w:rsidR="000E7820" w:rsidRPr="000E7820" w:rsidRDefault="000E7820" w:rsidP="00D8311E">
      <w:pPr>
        <w:widowControl w:val="0"/>
        <w:numPr>
          <w:ilvl w:val="0"/>
          <w:numId w:val="2"/>
        </w:numPr>
        <w:tabs>
          <w:tab w:val="left" w:pos="430"/>
        </w:tabs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Бориславського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Бориспільського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Гайворонського районного суду Кіровоградської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Жидачівського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Іллінецького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Калинівського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Куликівського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Лубенського міськрайонного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Мостиського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Саратського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Одеської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Слов’янського міськрайонного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Татарбунарського районного суду Одеської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Тростянецького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Червоноградського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суддям;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24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Яворівського районного суду Львівської області </w:t>
      </w:r>
      <w:r w:rsidR="00D978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суддям.</w:t>
      </w:r>
    </w:p>
    <w:p w:rsidR="00D8311E" w:rsidRPr="000E7820" w:rsidRDefault="000E7820" w:rsidP="00D8311E">
      <w:pPr>
        <w:widowControl w:val="0"/>
        <w:spacing w:afterLines="20" w:after="48" w:line="322" w:lineRule="exact"/>
        <w:ind w:firstLine="6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Судді не звернулися до Комісії з відповідними згодами для розгляду </w:t>
      </w:r>
      <w:r w:rsidR="00D8311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питання щодо внесення подання про відрядження до:</w:t>
      </w:r>
    </w:p>
    <w:p w:rsidR="000E7820" w:rsidRPr="000E7820" w:rsidRDefault="000E7820" w:rsidP="00D8311E">
      <w:pPr>
        <w:widowControl w:val="0"/>
        <w:numPr>
          <w:ilvl w:val="0"/>
          <w:numId w:val="2"/>
        </w:numPr>
        <w:tabs>
          <w:tab w:val="left" w:pos="430"/>
        </w:tabs>
        <w:spacing w:afterLines="20" w:after="48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Білокуракинського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Братського районного суду Миколаївської області;</w:t>
      </w:r>
    </w:p>
    <w:p w:rsid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Володарсько</w:t>
      </w:r>
      <w:r w:rsidR="00DE25E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Волинського районного суду Житомирської області;</w:t>
      </w:r>
      <w:r w:rsidR="00727BA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D8311E" w:rsidRPr="000E7820" w:rsidRDefault="00727BAB" w:rsidP="00727BAB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546653" w:rsidRDefault="000E7820" w:rsidP="00546653">
      <w:pPr>
        <w:widowControl w:val="0"/>
        <w:numPr>
          <w:ilvl w:val="0"/>
          <w:numId w:val="2"/>
        </w:numPr>
        <w:tabs>
          <w:tab w:val="left" w:pos="426"/>
        </w:tabs>
        <w:spacing w:after="0" w:line="346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Довгинцівського</w:t>
      </w:r>
      <w:proofErr w:type="spellEnd"/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районного </w:t>
      </w:r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суду </w:t>
      </w:r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міста</w:t>
      </w:r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Кривого</w:t>
      </w:r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Рогу </w:t>
      </w:r>
      <w:r w:rsid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</w:t>
      </w:r>
      <w:r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Дніпропетровської </w:t>
      </w:r>
    </w:p>
    <w:p w:rsidR="000E7820" w:rsidRPr="00546653" w:rsidRDefault="00546653" w:rsidP="00546653">
      <w:pPr>
        <w:widowControl w:val="0"/>
        <w:tabs>
          <w:tab w:val="left" w:pos="426"/>
        </w:tabs>
        <w:spacing w:after="0" w:line="346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="000E7820" w:rsidRPr="0054665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Іваничівського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Кам’янського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Черкаської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Конотопського міськрайонного суду Сумської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Крижопільського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Кролевецького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Сумської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Любарського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Могилів</w:t>
      </w:r>
      <w:r w:rsidR="00DE25E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Подільського міськрайонного суду Вінницької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Новопсковського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Першотравневого районного суду Донецької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Підволочиського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Путильського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Чернівецької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Ржищевського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Київської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Роменського міськрайонного суду Сумської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Сватівського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Селидівського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Донецької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Старосинявського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Хмельницької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Сумського районного суду Сумської області;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Троїцького районного суду Луганської області;</w:t>
      </w:r>
    </w:p>
    <w:p w:rsidR="000E7820" w:rsidRDefault="000E7820" w:rsidP="00ED7817">
      <w:pPr>
        <w:widowControl w:val="0"/>
        <w:numPr>
          <w:ilvl w:val="0"/>
          <w:numId w:val="2"/>
        </w:numPr>
        <w:tabs>
          <w:tab w:val="left" w:pos="410"/>
        </w:tabs>
        <w:spacing w:after="0" w:line="331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Центрально</w:t>
      </w:r>
      <w:r w:rsidR="00DE25E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Міського районного суду міста Кривого Рогу</w:t>
      </w:r>
      <w:r w:rsidR="00ED78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ED78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="00ED7817" w:rsidRPr="00ED78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ED781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Дніпропетровської області.</w:t>
      </w:r>
    </w:p>
    <w:p w:rsidR="00ED7817" w:rsidRPr="00ED7817" w:rsidRDefault="00ED7817" w:rsidP="00ED7817">
      <w:pPr>
        <w:widowControl w:val="0"/>
        <w:tabs>
          <w:tab w:val="left" w:pos="410"/>
        </w:tabs>
        <w:spacing w:after="0" w:line="331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E7820" w:rsidRPr="000E7820" w:rsidRDefault="000E7820" w:rsidP="000E7820">
      <w:pPr>
        <w:widowControl w:val="0"/>
        <w:spacing w:after="0" w:line="322" w:lineRule="exact"/>
        <w:ind w:left="6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пунктів 15, 16 розділу III Порядку, якщо Вищою кваліфікаційною комісією суддів України прийнято рішення про відмову у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внесенні подання про відрядження всіх суддів, які надали згоду на відрядження,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 отримано згоди судді на відрядження у строки, встановлені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пунктами 2, 3 розділу III цього Порядку, Комісією може бути прийнято рішення про продовження строку розгляду питання щодо внесення подання про відрядження судді.</w:t>
      </w:r>
    </w:p>
    <w:p w:rsidR="000E7820" w:rsidRPr="000E7820" w:rsidRDefault="000E7820" w:rsidP="000E7820">
      <w:pPr>
        <w:widowControl w:val="0"/>
        <w:spacing w:after="60" w:line="322" w:lineRule="exact"/>
        <w:ind w:left="6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Ураховуючи викладене, заслухавши інформацію доповідача, з метою врегулювання навантаження та забезпечення належних умов доступу для правосуддя у судах Комісія дійшла висновку про необхідність продовження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строку розгляду питання щодо внесення подання про відрядження для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здійснення правосуддя до: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Харківської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Бердичівського міськрайонного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Білокуракинського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3960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Білоцерківського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Бориславського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Бориспільського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Братського районного суду Миколаївської області </w:t>
      </w:r>
      <w:r w:rsidR="003960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11100D" w:rsidRPr="003960F0" w:rsidRDefault="000E7820" w:rsidP="0011100D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Волноваського районного суду Донецької області </w:t>
      </w:r>
      <w:r w:rsidR="003960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11100D" w:rsidRDefault="000E7820" w:rsidP="0011100D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Володарсько</w:t>
      </w:r>
      <w:r w:rsidR="00DE25E4" w:rsidRP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Волинського районного суду Житомирської області </w:t>
      </w:r>
      <w:r w:rsidR="00125A66" w:rsidRP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="0011100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3555B6" w:rsidRDefault="003555B6" w:rsidP="003555B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555B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Гайворонського районного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суду Кіровоградської області – </w:t>
      </w:r>
      <w:r w:rsidRPr="003555B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3555B6" w:rsidRDefault="003555B6" w:rsidP="003555B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Гощанського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3555B6" w:rsidRDefault="003555B6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Довгинцівського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міста Кривого</w:t>
      </w:r>
      <w:r w:rsidR="00BA440A"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Рогу Дніпропетровської </w:t>
      </w:r>
      <w:r w:rsidR="00BA440A"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 w:rsidR="00BA440A"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  <w:t xml:space="preserve">області 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Жидачівського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ного суду Львівської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P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Іваничівського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 –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Іллінецького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ного суду Вінницької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Ічнянського районног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 суду Чернігівської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Калинівського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Кам’янського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ного суду Черкаської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Конотопського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Сумської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6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Крижопільського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Кролевецького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Сумської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Куликівського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рнігівської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Лубенського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Полтавської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Любарського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Могилів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Подільського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Вінницької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 4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Мостиського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ного суду Львівської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Новопсковського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ого суду Полтавської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Першотравневого районного суду Донецької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Підволочиського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Путильського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Чернівецької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Радивилівського</w:t>
      </w:r>
      <w:proofErr w:type="spellEnd"/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ого суду Рівненської області – </w:t>
      </w:r>
      <w:r w:rsidRPr="00BA440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Ржищевського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Київської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BA440A" w:rsidRDefault="00BA440A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Романівського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342ED8" w:rsidRDefault="00342ED8" w:rsidP="00BA440A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Роменського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Сумської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342ED8" w:rsidRDefault="00342ED8" w:rsidP="00342ED8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Саратського</w:t>
      </w:r>
      <w:proofErr w:type="spellEnd"/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онного суду Одеської області – </w:t>
      </w:r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342ED8" w:rsidRDefault="00342ED8" w:rsidP="00342ED8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Сватівського</w:t>
      </w:r>
      <w:proofErr w:type="spellEnd"/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ного суду Луганської області – </w:t>
      </w:r>
      <w:r w:rsidRPr="00342ED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Селидівського</w:t>
      </w:r>
      <w:proofErr w:type="spellEnd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Донецької області – 4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– 2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Слов’янського </w:t>
      </w:r>
      <w:proofErr w:type="spellStart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Донецької області – 5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Смілянського </w:t>
      </w: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міськрайонного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суду Черкаської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Старосинявського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Хмельницької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Сумського районного суду Сумської області – 2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Татарбунарського районного суду Одеської області – 2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Троїцького районного суду Луганської області – 2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Тростянецького районного суду Сумської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E41F71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 w:righ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Центрально-Міського районного суду міста Кривого Рогу </w:t>
      </w:r>
      <w:r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</w:t>
      </w:r>
      <w:r w:rsidR="000E7820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Дніпропетровської</w:t>
      </w:r>
      <w:r w:rsidR="00E41F71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="000E7820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області</w:t>
      </w:r>
      <w:r w:rsidR="00E41F71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0E7820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125A66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="000E7820" w:rsidRPr="00073B4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 w:righ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Червоноградського міського суду Львівської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73B46" w:rsidRPr="00073B46" w:rsidRDefault="00073B46" w:rsidP="00073B46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ind w:left="20" w:righ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Яворівського районного суду Львівської області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суддів.</w:t>
      </w:r>
    </w:p>
    <w:p w:rsidR="00E50F56" w:rsidRDefault="00073B46" w:rsidP="00036CC8">
      <w:pP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0E7820" w:rsidRPr="000E7820" w:rsidRDefault="000E7820" w:rsidP="000E7820">
      <w:pPr>
        <w:widowControl w:val="0"/>
        <w:spacing w:after="93" w:line="322" w:lineRule="exact"/>
        <w:ind w:left="60" w:right="20" w:firstLine="6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Керуючись статтями 55, 93 Закону України «Про судоустрій і статус</w:t>
      </w:r>
      <w:r w:rsidR="007971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суддів», Порядком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7971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 правосуддя від 24 січня 2017 року № 54/0/15</w:t>
      </w:r>
      <w:r w:rsidR="007971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17, Вища кваліфікаційна</w:t>
      </w:r>
      <w:r w:rsidR="007971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комісія суддів України,</w:t>
      </w:r>
    </w:p>
    <w:p w:rsidR="000E7820" w:rsidRPr="000E7820" w:rsidRDefault="000E7820" w:rsidP="000E7820">
      <w:pPr>
        <w:widowControl w:val="0"/>
        <w:spacing w:after="65" w:line="280" w:lineRule="exact"/>
        <w:ind w:left="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0E7820" w:rsidRPr="000E7820" w:rsidRDefault="000E7820" w:rsidP="000E7820">
      <w:pPr>
        <w:widowControl w:val="0"/>
        <w:spacing w:after="64" w:line="326" w:lineRule="exact"/>
        <w:ind w:left="6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продовжити строк розгляду питання щодо внесення подання про відрядження </w:t>
      </w:r>
      <w:r w:rsidR="0079717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для здійснення правосуддя до: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2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апеляційного суду Харківської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Бердичівського міськрайонного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Білокуракинського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Білоцерківського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Бориславського міського суду Львівської області </w:t>
      </w:r>
      <w:r w:rsidR="005D7C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Бориспільського міськрайонного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Братського районного суду Миколаївської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Волноваського 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Володарсько</w:t>
      </w:r>
      <w:r w:rsidR="00F623A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Волинського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Гайворонського районного суду Кіровоградської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Гощанського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FB6E59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Довгинцівського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міста Кривого Рогу Дніпропетровської </w:t>
      </w:r>
      <w:r w:rsidR="005F6D9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області </w:t>
      </w:r>
      <w:r w:rsidR="005D7C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Жидачівського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Іваничівського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Волинської області </w:t>
      </w:r>
      <w:r w:rsidR="005D7C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Іллінецького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Ічнянського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Калинівського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Кам’янського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Черкаської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Козівського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Конотопського міськрайонного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Крижопільського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Кролевецького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Куликівського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Чернігівської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Лубенського міськрайонного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Любарського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134F42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Могилів</w:t>
      </w:r>
      <w:r w:rsidR="00DE25E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Подільського міськрайонного суду Вінницької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06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Мостиського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Новопсковського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Новосанжарського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Першотравневого 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Підволочиського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Тернопільської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Путильського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Чернівецької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1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Радивилівського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Рівненської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06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Ржищевського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Київської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Романівського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Житомирської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Роменського міськрайонного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Саратського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Одеської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Сватівського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Селидівського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міського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4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Семенівського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Полтавської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Слов’янського міськрайонного суду Донецької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Смілянського міськрайонного суду Черкаської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9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5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Старосинявського</w:t>
      </w:r>
      <w:proofErr w:type="spellEnd"/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районного суду Хмельницької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 судді;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Сумського районного суду Сумської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Татарбунарського районного суду Одеської області </w:t>
      </w:r>
      <w:r w:rsidR="005D7C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Троїцького районного суду Луганської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 суддів;</w:t>
      </w:r>
    </w:p>
    <w:p w:rsidR="000E7820" w:rsidRPr="000E7820" w:rsidRDefault="000E7820" w:rsidP="000E7820">
      <w:pPr>
        <w:widowControl w:val="0"/>
        <w:numPr>
          <w:ilvl w:val="0"/>
          <w:numId w:val="2"/>
        </w:numPr>
        <w:tabs>
          <w:tab w:val="left" w:pos="44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Тростянецького районного суду Сумської області </w:t>
      </w:r>
      <w:r w:rsidR="005D7C6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2 суддів;</w:t>
      </w:r>
    </w:p>
    <w:p w:rsidR="000E7820" w:rsidRPr="000E7820" w:rsidRDefault="000E7820" w:rsidP="00C25375">
      <w:pPr>
        <w:widowControl w:val="0"/>
        <w:numPr>
          <w:ilvl w:val="0"/>
          <w:numId w:val="2"/>
        </w:numPr>
        <w:tabs>
          <w:tab w:val="left" w:pos="435"/>
        </w:tabs>
        <w:spacing w:after="0" w:line="322" w:lineRule="exact"/>
        <w:ind w:right="2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Центрально</w:t>
      </w:r>
      <w:r w:rsidR="00DE25E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Міського районного суду міста Кривого Рогу </w:t>
      </w:r>
      <w:r w:rsidR="0012624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/>
        <w:t xml:space="preserve">     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Дніпропетровської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6 суддів;</w:t>
      </w:r>
    </w:p>
    <w:p w:rsidR="000E7820" w:rsidRDefault="000E7820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Червоноградського міського суду Львівської області </w:t>
      </w:r>
      <w:r w:rsidR="00125A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3 суддів;</w:t>
      </w:r>
    </w:p>
    <w:p w:rsidR="0012624A" w:rsidRPr="000E7820" w:rsidRDefault="0012624A" w:rsidP="000E7820">
      <w:pPr>
        <w:widowControl w:val="0"/>
        <w:numPr>
          <w:ilvl w:val="0"/>
          <w:numId w:val="2"/>
        </w:numPr>
        <w:tabs>
          <w:tab w:val="left" w:pos="430"/>
        </w:tabs>
        <w:spacing w:after="0" w:line="322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0E7820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Яворівського районного суду Львівської області </w:t>
      </w:r>
      <w:r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– </w:t>
      </w:r>
      <w:r w:rsidRPr="000E7820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4 суддів.</w:t>
      </w:r>
    </w:p>
    <w:p w:rsidR="00312B07" w:rsidRPr="0065034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12B07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12624A" w:rsidRPr="00260A65" w:rsidRDefault="0012624A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B5D40" w:rsidRPr="00D54C07" w:rsidRDefault="0012624A" w:rsidP="0012624A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Головуючий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D54C07" w:rsidRPr="00D54C07">
        <w:rPr>
          <w:rFonts w:ascii="Times New Roman" w:eastAsia="Times New Roman" w:hAnsi="Times New Roman"/>
          <w:sz w:val="28"/>
          <w:szCs w:val="28"/>
          <w:lang w:eastAsia="uk-UA"/>
        </w:rPr>
        <w:t>В.Є. Устименко</w:t>
      </w:r>
    </w:p>
    <w:p w:rsidR="00D54C07" w:rsidRPr="00D54C07" w:rsidRDefault="00AA7ED7" w:rsidP="0012624A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>Члени Комісії:</w:t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2624A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 xml:space="preserve">В.І. </w:t>
      </w:r>
      <w:proofErr w:type="spellStart"/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>Бутенко</w:t>
      </w:r>
      <w:proofErr w:type="spellEnd"/>
    </w:p>
    <w:p w:rsidR="00D54C07" w:rsidRPr="00D54C07" w:rsidRDefault="002E3DD4" w:rsidP="0012624A">
      <w:pPr>
        <w:widowControl w:val="0"/>
        <w:spacing w:after="0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 xml:space="preserve">А.О. </w:t>
      </w:r>
      <w:proofErr w:type="spellStart"/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>Заріцька</w:t>
      </w:r>
      <w:proofErr w:type="spellEnd"/>
    </w:p>
    <w:p w:rsidR="0012624A" w:rsidRDefault="0012624A" w:rsidP="0012624A">
      <w:pPr>
        <w:widowControl w:val="0"/>
        <w:tabs>
          <w:tab w:val="left" w:pos="2865"/>
        </w:tabs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BB5D40" w:rsidRPr="00D54C07">
        <w:rPr>
          <w:rFonts w:ascii="Times New Roman" w:eastAsia="Times New Roman" w:hAnsi="Times New Roman"/>
          <w:sz w:val="28"/>
          <w:szCs w:val="28"/>
          <w:lang w:eastAsia="uk-UA"/>
        </w:rPr>
        <w:t xml:space="preserve">П.С. </w:t>
      </w:r>
      <w:proofErr w:type="spellStart"/>
      <w:r w:rsidR="00BB5D40" w:rsidRPr="00D54C07">
        <w:rPr>
          <w:rFonts w:ascii="Times New Roman" w:eastAsia="Times New Roman" w:hAnsi="Times New Roman"/>
          <w:sz w:val="28"/>
          <w:szCs w:val="28"/>
          <w:lang w:eastAsia="uk-UA"/>
        </w:rPr>
        <w:t>Луцюк</w:t>
      </w:r>
      <w:proofErr w:type="spellEnd"/>
    </w:p>
    <w:p w:rsidR="00D54C07" w:rsidRPr="00D54C07" w:rsidRDefault="0012624A" w:rsidP="0012624A">
      <w:pPr>
        <w:widowControl w:val="0"/>
        <w:tabs>
          <w:tab w:val="left" w:pos="2865"/>
        </w:tabs>
        <w:spacing w:after="0" w:line="48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2E3DD4" w:rsidRPr="00D54C07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="002E3DD4" w:rsidRPr="00D54C07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D54C07" w:rsidRPr="00D54C07" w:rsidRDefault="00BB5D40" w:rsidP="0012624A">
      <w:pPr>
        <w:widowControl w:val="0"/>
        <w:spacing w:after="0" w:line="480" w:lineRule="auto"/>
        <w:ind w:left="7080"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 xml:space="preserve">С.М. </w:t>
      </w:r>
      <w:proofErr w:type="spellStart"/>
      <w:r w:rsidRPr="00D54C07">
        <w:rPr>
          <w:rFonts w:ascii="Times New Roman" w:eastAsia="Times New Roman" w:hAnsi="Times New Roman"/>
          <w:sz w:val="28"/>
          <w:szCs w:val="28"/>
          <w:lang w:eastAsia="uk-UA"/>
        </w:rPr>
        <w:t>Прилипко</w:t>
      </w:r>
      <w:proofErr w:type="spellEnd"/>
    </w:p>
    <w:sectPr w:rsidR="00D54C07" w:rsidRPr="00D54C07" w:rsidSect="008003F5">
      <w:headerReference w:type="default" r:id="rId9"/>
      <w:pgSz w:w="11906" w:h="16838"/>
      <w:pgMar w:top="850" w:right="566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324" w:rsidRDefault="009B3324" w:rsidP="002F156E">
      <w:pPr>
        <w:spacing w:after="0" w:line="240" w:lineRule="auto"/>
      </w:pPr>
      <w:r>
        <w:separator/>
      </w:r>
    </w:p>
  </w:endnote>
  <w:endnote w:type="continuationSeparator" w:id="0">
    <w:p w:rsidR="009B3324" w:rsidRDefault="009B332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324" w:rsidRDefault="009B3324" w:rsidP="002F156E">
      <w:pPr>
        <w:spacing w:after="0" w:line="240" w:lineRule="auto"/>
      </w:pPr>
      <w:r>
        <w:separator/>
      </w:r>
    </w:p>
  </w:footnote>
  <w:footnote w:type="continuationSeparator" w:id="0">
    <w:p w:rsidR="009B3324" w:rsidRDefault="009B332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433" w:rsidRDefault="00CF2433">
    <w:pPr>
      <w:pStyle w:val="a4"/>
      <w:jc w:val="center"/>
    </w:pPr>
  </w:p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C31F1D"/>
    <w:multiLevelType w:val="multilevel"/>
    <w:tmpl w:val="C95088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6CC8"/>
    <w:rsid w:val="00037A70"/>
    <w:rsid w:val="00044477"/>
    <w:rsid w:val="00062ACF"/>
    <w:rsid w:val="00073B46"/>
    <w:rsid w:val="00095CE3"/>
    <w:rsid w:val="00097E34"/>
    <w:rsid w:val="000B0876"/>
    <w:rsid w:val="000B2318"/>
    <w:rsid w:val="000C186D"/>
    <w:rsid w:val="000D17FE"/>
    <w:rsid w:val="000E62AF"/>
    <w:rsid w:val="000E7820"/>
    <w:rsid w:val="000F4C37"/>
    <w:rsid w:val="00106B7B"/>
    <w:rsid w:val="00106FDD"/>
    <w:rsid w:val="00107295"/>
    <w:rsid w:val="0011100D"/>
    <w:rsid w:val="001223BD"/>
    <w:rsid w:val="00125A66"/>
    <w:rsid w:val="0012624A"/>
    <w:rsid w:val="00126C97"/>
    <w:rsid w:val="00132725"/>
    <w:rsid w:val="00134F42"/>
    <w:rsid w:val="0015144D"/>
    <w:rsid w:val="0015444C"/>
    <w:rsid w:val="00163C25"/>
    <w:rsid w:val="00165ECE"/>
    <w:rsid w:val="00166A4C"/>
    <w:rsid w:val="00167896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D728D"/>
    <w:rsid w:val="002E248F"/>
    <w:rsid w:val="002E3DD4"/>
    <w:rsid w:val="002E7746"/>
    <w:rsid w:val="002F04E9"/>
    <w:rsid w:val="002F156E"/>
    <w:rsid w:val="00305F40"/>
    <w:rsid w:val="00312B07"/>
    <w:rsid w:val="0033185F"/>
    <w:rsid w:val="00336170"/>
    <w:rsid w:val="00342ED8"/>
    <w:rsid w:val="00345BC5"/>
    <w:rsid w:val="003466D8"/>
    <w:rsid w:val="003516AC"/>
    <w:rsid w:val="003555B6"/>
    <w:rsid w:val="003576B3"/>
    <w:rsid w:val="00365619"/>
    <w:rsid w:val="0037236B"/>
    <w:rsid w:val="00372B00"/>
    <w:rsid w:val="003956D2"/>
    <w:rsid w:val="003960F0"/>
    <w:rsid w:val="003A6385"/>
    <w:rsid w:val="003B0499"/>
    <w:rsid w:val="003B4F70"/>
    <w:rsid w:val="003C100D"/>
    <w:rsid w:val="003C3EC1"/>
    <w:rsid w:val="003C664D"/>
    <w:rsid w:val="003E77A2"/>
    <w:rsid w:val="003F4C4A"/>
    <w:rsid w:val="003F5230"/>
    <w:rsid w:val="00401E42"/>
    <w:rsid w:val="004025DD"/>
    <w:rsid w:val="00407903"/>
    <w:rsid w:val="0041519A"/>
    <w:rsid w:val="00426B9E"/>
    <w:rsid w:val="0043288D"/>
    <w:rsid w:val="0047122B"/>
    <w:rsid w:val="00476319"/>
    <w:rsid w:val="0048017E"/>
    <w:rsid w:val="004811C0"/>
    <w:rsid w:val="0048187A"/>
    <w:rsid w:val="004903D0"/>
    <w:rsid w:val="004A2A88"/>
    <w:rsid w:val="004A2DE0"/>
    <w:rsid w:val="004A5BE9"/>
    <w:rsid w:val="004C48F9"/>
    <w:rsid w:val="004F5123"/>
    <w:rsid w:val="004F73FF"/>
    <w:rsid w:val="0052631A"/>
    <w:rsid w:val="00527CC8"/>
    <w:rsid w:val="00545AB0"/>
    <w:rsid w:val="00546653"/>
    <w:rsid w:val="005535F1"/>
    <w:rsid w:val="005806E6"/>
    <w:rsid w:val="00590311"/>
    <w:rsid w:val="005979E5"/>
    <w:rsid w:val="005B58CE"/>
    <w:rsid w:val="005C7042"/>
    <w:rsid w:val="005D02C1"/>
    <w:rsid w:val="005D7C6C"/>
    <w:rsid w:val="005E2E75"/>
    <w:rsid w:val="005E5CAD"/>
    <w:rsid w:val="005F6D9A"/>
    <w:rsid w:val="00610331"/>
    <w:rsid w:val="00612AE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15AB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707B"/>
    <w:rsid w:val="00727BAB"/>
    <w:rsid w:val="00741A9F"/>
    <w:rsid w:val="007607C4"/>
    <w:rsid w:val="00761CAB"/>
    <w:rsid w:val="00771DF7"/>
    <w:rsid w:val="007730CD"/>
    <w:rsid w:val="00797172"/>
    <w:rsid w:val="007A062E"/>
    <w:rsid w:val="007B0200"/>
    <w:rsid w:val="007B3BC8"/>
    <w:rsid w:val="007E5CAA"/>
    <w:rsid w:val="008003F5"/>
    <w:rsid w:val="00821906"/>
    <w:rsid w:val="00822357"/>
    <w:rsid w:val="00872436"/>
    <w:rsid w:val="00881985"/>
    <w:rsid w:val="00881E19"/>
    <w:rsid w:val="00890BFC"/>
    <w:rsid w:val="00894121"/>
    <w:rsid w:val="008A4679"/>
    <w:rsid w:val="008D115D"/>
    <w:rsid w:val="008D53F2"/>
    <w:rsid w:val="008D7004"/>
    <w:rsid w:val="008F3077"/>
    <w:rsid w:val="009131B6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3324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163A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440A"/>
    <w:rsid w:val="00BB5D40"/>
    <w:rsid w:val="00BE240F"/>
    <w:rsid w:val="00BE46F8"/>
    <w:rsid w:val="00BE767E"/>
    <w:rsid w:val="00C018B6"/>
    <w:rsid w:val="00C10D03"/>
    <w:rsid w:val="00C240DD"/>
    <w:rsid w:val="00C24130"/>
    <w:rsid w:val="00C25375"/>
    <w:rsid w:val="00C25C4C"/>
    <w:rsid w:val="00C424BE"/>
    <w:rsid w:val="00C42857"/>
    <w:rsid w:val="00C42C1C"/>
    <w:rsid w:val="00C43CB7"/>
    <w:rsid w:val="00C91A3E"/>
    <w:rsid w:val="00C93203"/>
    <w:rsid w:val="00C950B2"/>
    <w:rsid w:val="00C969E9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54C07"/>
    <w:rsid w:val="00D6397A"/>
    <w:rsid w:val="00D65AD2"/>
    <w:rsid w:val="00D8311E"/>
    <w:rsid w:val="00D9426E"/>
    <w:rsid w:val="00D978C3"/>
    <w:rsid w:val="00DA2836"/>
    <w:rsid w:val="00DC4317"/>
    <w:rsid w:val="00DE1F15"/>
    <w:rsid w:val="00DE25E4"/>
    <w:rsid w:val="00E02298"/>
    <w:rsid w:val="00E2066C"/>
    <w:rsid w:val="00E206CC"/>
    <w:rsid w:val="00E2589C"/>
    <w:rsid w:val="00E27B5E"/>
    <w:rsid w:val="00E360DA"/>
    <w:rsid w:val="00E40821"/>
    <w:rsid w:val="00E40E5B"/>
    <w:rsid w:val="00E41F71"/>
    <w:rsid w:val="00E46CA6"/>
    <w:rsid w:val="00E50F56"/>
    <w:rsid w:val="00E51FD5"/>
    <w:rsid w:val="00E62C56"/>
    <w:rsid w:val="00E71A2F"/>
    <w:rsid w:val="00E735E1"/>
    <w:rsid w:val="00E94B0D"/>
    <w:rsid w:val="00EA42AB"/>
    <w:rsid w:val="00EC362E"/>
    <w:rsid w:val="00ED45D2"/>
    <w:rsid w:val="00ED7817"/>
    <w:rsid w:val="00ED7CE3"/>
    <w:rsid w:val="00EE311F"/>
    <w:rsid w:val="00F12B3B"/>
    <w:rsid w:val="00F16892"/>
    <w:rsid w:val="00F275C6"/>
    <w:rsid w:val="00F4150D"/>
    <w:rsid w:val="00F449F2"/>
    <w:rsid w:val="00F541C8"/>
    <w:rsid w:val="00F623AD"/>
    <w:rsid w:val="00F64410"/>
    <w:rsid w:val="00F72C3B"/>
    <w:rsid w:val="00F87A91"/>
    <w:rsid w:val="00F90452"/>
    <w:rsid w:val="00F90849"/>
    <w:rsid w:val="00FB37F0"/>
    <w:rsid w:val="00FB6E59"/>
    <w:rsid w:val="00FB7F83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782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B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8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0E782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B7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7F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7</Pages>
  <Words>10379</Words>
  <Characters>5917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310</cp:revision>
  <dcterms:created xsi:type="dcterms:W3CDTF">2020-08-21T08:05:00Z</dcterms:created>
  <dcterms:modified xsi:type="dcterms:W3CDTF">2021-02-01T08:06:00Z</dcterms:modified>
</cp:coreProperties>
</file>