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2C7B52" w:rsidRDefault="002C7B52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>05</w:t>
      </w:r>
      <w:r w:rsidR="00B35585" w:rsidRPr="002C7B52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>
        <w:rPr>
          <w:rFonts w:ascii="Times New Roman" w:eastAsia="Times New Roman" w:hAnsi="Times New Roman"/>
          <w:sz w:val="25"/>
          <w:szCs w:val="25"/>
          <w:lang w:eastAsia="ru-RU"/>
        </w:rPr>
        <w:t>грудня</w:t>
      </w:r>
      <w:r w:rsidR="00B35585" w:rsidRPr="002C7B52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2D5CC7" w:rsidRPr="002C7B52">
        <w:rPr>
          <w:rFonts w:ascii="Times New Roman" w:eastAsia="Times New Roman" w:hAnsi="Times New Roman"/>
          <w:sz w:val="25"/>
          <w:szCs w:val="25"/>
          <w:lang w:eastAsia="ru-RU"/>
        </w:rPr>
        <w:t>2018</w:t>
      </w:r>
      <w:r w:rsidR="00E44E6F" w:rsidRPr="002C7B52">
        <w:rPr>
          <w:rFonts w:ascii="Times New Roman" w:eastAsia="Times New Roman" w:hAnsi="Times New Roman"/>
          <w:sz w:val="25"/>
          <w:szCs w:val="25"/>
          <w:lang w:eastAsia="ru-RU"/>
        </w:rPr>
        <w:t xml:space="preserve"> року</w:t>
      </w:r>
      <w:r w:rsidR="00E44E6F" w:rsidRPr="002C7B52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2C7B52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2C7B52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2C7B52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2C7B52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2C7B52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2C7B52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2C7B52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E44E6F" w:rsidRPr="002C7B52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2C7B52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Pr="002C7B5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5"/>
          <w:szCs w:val="25"/>
          <w:lang w:eastAsia="ru-RU"/>
        </w:rPr>
      </w:pPr>
    </w:p>
    <w:p w:rsidR="006510A2" w:rsidRPr="009C45DA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5"/>
          <w:szCs w:val="25"/>
          <w:u w:val="single"/>
          <w:lang w:val="en-US" w:eastAsia="ru-RU"/>
        </w:rPr>
      </w:pPr>
      <w:r w:rsidRPr="002C7B52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Р І Ш Е Н </w:t>
      </w:r>
      <w:proofErr w:type="spellStart"/>
      <w:r w:rsidRPr="002C7B52">
        <w:rPr>
          <w:rFonts w:ascii="Times New Roman" w:eastAsia="Times New Roman" w:hAnsi="Times New Roman"/>
          <w:bCs/>
          <w:sz w:val="25"/>
          <w:szCs w:val="25"/>
          <w:lang w:eastAsia="ru-RU"/>
        </w:rPr>
        <w:t>Н</w:t>
      </w:r>
      <w:proofErr w:type="spellEnd"/>
      <w:r w:rsidRPr="002C7B52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Я № </w:t>
      </w:r>
      <w:r w:rsidR="002C7B52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307</w:t>
      </w:r>
      <w:r w:rsidR="0067535E" w:rsidRPr="002C7B52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/</w:t>
      </w:r>
      <w:r w:rsidR="002C7B52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зп</w:t>
      </w:r>
      <w:r w:rsidR="007F435E" w:rsidRPr="002C7B52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-18</w:t>
      </w:r>
    </w:p>
    <w:p w:rsidR="00312B07" w:rsidRPr="002C7B52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2C7B52" w:rsidRDefault="002C7B52" w:rsidP="002C7B52">
      <w:pPr>
        <w:pStyle w:val="20"/>
        <w:shd w:val="clear" w:color="auto" w:fill="auto"/>
        <w:spacing w:before="0" w:line="576" w:lineRule="exact"/>
        <w:rPr>
          <w:color w:val="000000"/>
          <w:sz w:val="25"/>
          <w:szCs w:val="25"/>
          <w:lang w:eastAsia="uk-UA" w:bidi="uk-UA"/>
        </w:rPr>
      </w:pPr>
      <w:r w:rsidRPr="002C7B52">
        <w:rPr>
          <w:color w:val="000000"/>
          <w:sz w:val="25"/>
          <w:szCs w:val="25"/>
          <w:lang w:eastAsia="uk-UA" w:bidi="uk-UA"/>
        </w:rPr>
        <w:t>Вища кваліфікаційна комі</w:t>
      </w:r>
      <w:r>
        <w:rPr>
          <w:color w:val="000000"/>
          <w:sz w:val="25"/>
          <w:szCs w:val="25"/>
          <w:lang w:eastAsia="uk-UA" w:bidi="uk-UA"/>
        </w:rPr>
        <w:t>сія суддів України у пленарному складі:</w:t>
      </w:r>
    </w:p>
    <w:p w:rsidR="002C7B52" w:rsidRPr="002C7B52" w:rsidRDefault="002C7B52" w:rsidP="002C7B52">
      <w:pPr>
        <w:pStyle w:val="20"/>
        <w:shd w:val="clear" w:color="auto" w:fill="auto"/>
        <w:spacing w:before="0" w:line="576" w:lineRule="exact"/>
        <w:rPr>
          <w:color w:val="000000"/>
          <w:sz w:val="25"/>
          <w:szCs w:val="25"/>
          <w:lang w:eastAsia="uk-UA" w:bidi="uk-UA"/>
        </w:rPr>
      </w:pPr>
      <w:r w:rsidRPr="002C7B52">
        <w:rPr>
          <w:color w:val="000000"/>
          <w:sz w:val="25"/>
          <w:szCs w:val="25"/>
          <w:lang w:eastAsia="uk-UA" w:bidi="uk-UA"/>
        </w:rPr>
        <w:t xml:space="preserve">головуючого </w:t>
      </w:r>
      <w:r>
        <w:rPr>
          <w:color w:val="000000"/>
          <w:sz w:val="25"/>
          <w:szCs w:val="25"/>
          <w:lang w:eastAsia="uk-UA" w:bidi="uk-UA"/>
        </w:rPr>
        <w:t>–</w:t>
      </w:r>
      <w:r w:rsidRPr="002C7B52">
        <w:rPr>
          <w:color w:val="000000"/>
          <w:sz w:val="25"/>
          <w:szCs w:val="25"/>
          <w:lang w:eastAsia="uk-UA" w:bidi="uk-UA"/>
        </w:rPr>
        <w:t xml:space="preserve"> </w:t>
      </w:r>
      <w:proofErr w:type="spellStart"/>
      <w:r w:rsidRPr="002C7B52">
        <w:rPr>
          <w:color w:val="000000"/>
          <w:sz w:val="25"/>
          <w:szCs w:val="25"/>
          <w:lang w:eastAsia="uk-UA" w:bidi="uk-UA"/>
        </w:rPr>
        <w:t>Щотки</w:t>
      </w:r>
      <w:proofErr w:type="spellEnd"/>
      <w:r w:rsidRPr="002C7B52">
        <w:rPr>
          <w:color w:val="000000"/>
          <w:sz w:val="25"/>
          <w:szCs w:val="25"/>
          <w:lang w:eastAsia="uk-UA" w:bidi="uk-UA"/>
        </w:rPr>
        <w:t xml:space="preserve"> С.О.,</w:t>
      </w:r>
    </w:p>
    <w:p w:rsidR="002C7B52" w:rsidRPr="002C7B52" w:rsidRDefault="002C7B52" w:rsidP="002C7B52">
      <w:pPr>
        <w:pStyle w:val="20"/>
        <w:shd w:val="clear" w:color="auto" w:fill="auto"/>
        <w:spacing w:before="0" w:line="240" w:lineRule="auto"/>
        <w:ind w:right="2600"/>
        <w:rPr>
          <w:sz w:val="25"/>
          <w:szCs w:val="25"/>
        </w:rPr>
      </w:pPr>
    </w:p>
    <w:p w:rsidR="002C7B52" w:rsidRPr="002C7B52" w:rsidRDefault="002C7B52" w:rsidP="002C7B52">
      <w:pPr>
        <w:pStyle w:val="20"/>
        <w:shd w:val="clear" w:color="auto" w:fill="auto"/>
        <w:spacing w:before="0" w:after="277" w:line="284" w:lineRule="exact"/>
        <w:rPr>
          <w:sz w:val="25"/>
          <w:szCs w:val="25"/>
        </w:rPr>
      </w:pPr>
      <w:r w:rsidRPr="002C7B52">
        <w:rPr>
          <w:color w:val="000000"/>
          <w:sz w:val="25"/>
          <w:szCs w:val="25"/>
          <w:lang w:eastAsia="uk-UA" w:bidi="uk-UA"/>
        </w:rPr>
        <w:t xml:space="preserve">членів Комісії: Василенка А.В., </w:t>
      </w:r>
      <w:proofErr w:type="spellStart"/>
      <w:r w:rsidRPr="002C7B52">
        <w:rPr>
          <w:color w:val="000000"/>
          <w:sz w:val="25"/>
          <w:szCs w:val="25"/>
          <w:lang w:eastAsia="uk-UA" w:bidi="uk-UA"/>
        </w:rPr>
        <w:t>Весельської</w:t>
      </w:r>
      <w:proofErr w:type="spellEnd"/>
      <w:r w:rsidRPr="002C7B52">
        <w:rPr>
          <w:color w:val="000000"/>
          <w:sz w:val="25"/>
          <w:szCs w:val="25"/>
          <w:lang w:eastAsia="uk-UA" w:bidi="uk-UA"/>
        </w:rPr>
        <w:t xml:space="preserve"> Т.Ф., Гладія С.В., </w:t>
      </w:r>
      <w:proofErr w:type="spellStart"/>
      <w:r w:rsidRPr="002C7B52">
        <w:rPr>
          <w:color w:val="000000"/>
          <w:sz w:val="25"/>
          <w:szCs w:val="25"/>
          <w:lang w:eastAsia="uk-UA" w:bidi="uk-UA"/>
        </w:rPr>
        <w:t>Заріцької</w:t>
      </w:r>
      <w:proofErr w:type="spellEnd"/>
      <w:r w:rsidRPr="002C7B52">
        <w:rPr>
          <w:color w:val="000000"/>
          <w:sz w:val="25"/>
          <w:szCs w:val="25"/>
          <w:lang w:eastAsia="uk-UA" w:bidi="uk-UA"/>
        </w:rPr>
        <w:t xml:space="preserve"> А.О., </w:t>
      </w:r>
      <w:r w:rsidRPr="009C45DA">
        <w:rPr>
          <w:color w:val="000000"/>
          <w:sz w:val="25"/>
          <w:szCs w:val="25"/>
          <w:lang w:eastAsia="ru-RU" w:bidi="ru-RU"/>
        </w:rPr>
        <w:t xml:space="preserve">Лукаша </w:t>
      </w:r>
      <w:r w:rsidRPr="002C7B52">
        <w:rPr>
          <w:color w:val="000000"/>
          <w:sz w:val="25"/>
          <w:szCs w:val="25"/>
          <w:lang w:eastAsia="uk-UA" w:bidi="uk-UA"/>
        </w:rPr>
        <w:t xml:space="preserve">Т.В., </w:t>
      </w:r>
      <w:proofErr w:type="spellStart"/>
      <w:r w:rsidRPr="002C7B52">
        <w:rPr>
          <w:color w:val="000000"/>
          <w:sz w:val="25"/>
          <w:szCs w:val="25"/>
          <w:lang w:eastAsia="uk-UA" w:bidi="uk-UA"/>
        </w:rPr>
        <w:t>Луцюка</w:t>
      </w:r>
      <w:proofErr w:type="spellEnd"/>
      <w:r w:rsidRPr="002C7B52">
        <w:rPr>
          <w:color w:val="000000"/>
          <w:sz w:val="25"/>
          <w:szCs w:val="25"/>
          <w:lang w:eastAsia="uk-UA" w:bidi="uk-UA"/>
        </w:rPr>
        <w:t xml:space="preserve"> </w:t>
      </w:r>
      <w:r w:rsidRPr="009C45DA">
        <w:rPr>
          <w:color w:val="000000"/>
          <w:sz w:val="25"/>
          <w:szCs w:val="25"/>
          <w:lang w:eastAsia="ru-RU" w:bidi="ru-RU"/>
        </w:rPr>
        <w:t xml:space="preserve">П.С., </w:t>
      </w:r>
      <w:proofErr w:type="spellStart"/>
      <w:r w:rsidRPr="002C7B52">
        <w:rPr>
          <w:color w:val="000000"/>
          <w:sz w:val="25"/>
          <w:szCs w:val="25"/>
          <w:lang w:eastAsia="uk-UA" w:bidi="uk-UA"/>
        </w:rPr>
        <w:t>Макарчука</w:t>
      </w:r>
      <w:proofErr w:type="spellEnd"/>
      <w:r w:rsidRPr="002C7B52">
        <w:rPr>
          <w:color w:val="000000"/>
          <w:sz w:val="25"/>
          <w:szCs w:val="25"/>
          <w:lang w:eastAsia="uk-UA" w:bidi="uk-UA"/>
        </w:rPr>
        <w:t xml:space="preserve"> М.А., </w:t>
      </w:r>
      <w:proofErr w:type="spellStart"/>
      <w:r w:rsidRPr="002C7B52">
        <w:rPr>
          <w:color w:val="000000"/>
          <w:sz w:val="25"/>
          <w:szCs w:val="25"/>
          <w:lang w:eastAsia="uk-UA" w:bidi="uk-UA"/>
        </w:rPr>
        <w:t>Мішина</w:t>
      </w:r>
      <w:proofErr w:type="spellEnd"/>
      <w:r w:rsidRPr="002C7B52">
        <w:rPr>
          <w:color w:val="000000"/>
          <w:sz w:val="25"/>
          <w:szCs w:val="25"/>
          <w:lang w:eastAsia="uk-UA" w:bidi="uk-UA"/>
        </w:rPr>
        <w:t xml:space="preserve"> М.І., </w:t>
      </w:r>
      <w:proofErr w:type="spellStart"/>
      <w:r w:rsidRPr="002C7B52">
        <w:rPr>
          <w:color w:val="000000"/>
          <w:sz w:val="25"/>
          <w:szCs w:val="25"/>
          <w:lang w:eastAsia="uk-UA" w:bidi="uk-UA"/>
        </w:rPr>
        <w:t>Прилипка</w:t>
      </w:r>
      <w:proofErr w:type="spellEnd"/>
      <w:r w:rsidRPr="002C7B52">
        <w:rPr>
          <w:color w:val="000000"/>
          <w:sz w:val="25"/>
          <w:szCs w:val="25"/>
          <w:lang w:eastAsia="uk-UA" w:bidi="uk-UA"/>
        </w:rPr>
        <w:t xml:space="preserve"> С.М., </w:t>
      </w:r>
      <w:proofErr w:type="spellStart"/>
      <w:r w:rsidRPr="002C7B52">
        <w:rPr>
          <w:color w:val="000000"/>
          <w:sz w:val="25"/>
          <w:szCs w:val="25"/>
          <w:lang w:eastAsia="uk-UA" w:bidi="uk-UA"/>
        </w:rPr>
        <w:t>Тітова</w:t>
      </w:r>
      <w:proofErr w:type="spellEnd"/>
      <w:r w:rsidRPr="002C7B52">
        <w:rPr>
          <w:color w:val="000000"/>
          <w:sz w:val="25"/>
          <w:szCs w:val="25"/>
          <w:lang w:eastAsia="uk-UA" w:bidi="uk-UA"/>
        </w:rPr>
        <w:t xml:space="preserve"> Ю.Г., </w:t>
      </w:r>
      <w:r w:rsidRPr="009C45DA">
        <w:rPr>
          <w:color w:val="000000"/>
          <w:sz w:val="25"/>
          <w:szCs w:val="25"/>
          <w:lang w:eastAsia="ru-RU" w:bidi="ru-RU"/>
        </w:rPr>
        <w:t xml:space="preserve">Устименко </w:t>
      </w:r>
      <w:r w:rsidRPr="002C7B52">
        <w:rPr>
          <w:color w:val="000000"/>
          <w:sz w:val="25"/>
          <w:szCs w:val="25"/>
          <w:lang w:eastAsia="uk-UA" w:bidi="uk-UA"/>
        </w:rPr>
        <w:t>В.Є., Шилової Т.С.,</w:t>
      </w:r>
    </w:p>
    <w:p w:rsidR="002C7B52" w:rsidRPr="002C7B52" w:rsidRDefault="002C7B52" w:rsidP="002C7B52">
      <w:pPr>
        <w:pStyle w:val="20"/>
        <w:shd w:val="clear" w:color="auto" w:fill="auto"/>
        <w:spacing w:before="0" w:after="298" w:line="288" w:lineRule="exact"/>
        <w:rPr>
          <w:sz w:val="25"/>
          <w:szCs w:val="25"/>
        </w:rPr>
      </w:pPr>
      <w:r w:rsidRPr="002C7B52">
        <w:rPr>
          <w:color w:val="000000"/>
          <w:sz w:val="25"/>
          <w:szCs w:val="25"/>
          <w:lang w:eastAsia="uk-UA" w:bidi="uk-UA"/>
        </w:rPr>
        <w:t>розглянувши питання про відповідність громадської організації «УКРАЇНСЬКИЙ ЦЕНТР ЄВРОПЕЙСЬКОЇ ПОЛІТИКИ» вимогам до участі у зборах представників громадських об’єднань для створення Громадської ради доброчесності,</w:t>
      </w:r>
    </w:p>
    <w:p w:rsidR="002C7B52" w:rsidRPr="002C7B52" w:rsidRDefault="002C7B52" w:rsidP="002C7B52">
      <w:pPr>
        <w:pStyle w:val="20"/>
        <w:shd w:val="clear" w:color="auto" w:fill="auto"/>
        <w:spacing w:before="0" w:after="265"/>
        <w:jc w:val="center"/>
        <w:rPr>
          <w:sz w:val="25"/>
          <w:szCs w:val="25"/>
        </w:rPr>
      </w:pPr>
      <w:r w:rsidRPr="002C7B52">
        <w:rPr>
          <w:color w:val="000000"/>
          <w:sz w:val="25"/>
          <w:szCs w:val="25"/>
          <w:lang w:eastAsia="uk-UA" w:bidi="uk-UA"/>
        </w:rPr>
        <w:t>встановила:</w:t>
      </w:r>
    </w:p>
    <w:p w:rsidR="002C7B52" w:rsidRPr="002C7B52" w:rsidRDefault="002C7B52" w:rsidP="002C7B52">
      <w:pPr>
        <w:pStyle w:val="20"/>
        <w:shd w:val="clear" w:color="auto" w:fill="auto"/>
        <w:spacing w:before="0" w:line="284" w:lineRule="exact"/>
        <w:ind w:firstLine="740"/>
        <w:rPr>
          <w:sz w:val="25"/>
          <w:szCs w:val="25"/>
        </w:rPr>
      </w:pPr>
      <w:r w:rsidRPr="002C7B52">
        <w:rPr>
          <w:color w:val="000000"/>
          <w:sz w:val="25"/>
          <w:szCs w:val="25"/>
          <w:lang w:eastAsia="uk-UA" w:bidi="uk-UA"/>
        </w:rPr>
        <w:t>Відповідно до статті 87 Закону України «Про судоустрій і статус суддів»</w:t>
      </w:r>
      <w:r w:rsidR="009C45DA">
        <w:rPr>
          <w:color w:val="000000"/>
          <w:sz w:val="25"/>
          <w:szCs w:val="25"/>
          <w:lang w:eastAsia="uk-UA" w:bidi="uk-UA"/>
        </w:rPr>
        <w:t xml:space="preserve"> </w:t>
      </w:r>
      <w:r w:rsidRPr="002C7B52">
        <w:rPr>
          <w:color w:val="000000"/>
          <w:sz w:val="25"/>
          <w:szCs w:val="25"/>
          <w:lang w:eastAsia="uk-UA" w:bidi="uk-UA"/>
        </w:rPr>
        <w:t>від</w:t>
      </w:r>
      <w:r w:rsidR="009C45DA">
        <w:rPr>
          <w:color w:val="000000"/>
          <w:sz w:val="25"/>
          <w:szCs w:val="25"/>
          <w:lang w:eastAsia="uk-UA" w:bidi="uk-UA"/>
        </w:rPr>
        <w:t> </w:t>
      </w:r>
      <w:r w:rsidRPr="002C7B52">
        <w:rPr>
          <w:color w:val="000000"/>
          <w:sz w:val="25"/>
          <w:szCs w:val="25"/>
          <w:lang w:eastAsia="uk-UA" w:bidi="uk-UA"/>
        </w:rPr>
        <w:t>02</w:t>
      </w:r>
      <w:r w:rsidR="009C45DA">
        <w:rPr>
          <w:color w:val="000000"/>
          <w:sz w:val="25"/>
          <w:szCs w:val="25"/>
          <w:lang w:eastAsia="uk-UA" w:bidi="uk-UA"/>
        </w:rPr>
        <w:t> </w:t>
      </w:r>
      <w:r w:rsidRPr="002C7B52">
        <w:rPr>
          <w:color w:val="000000"/>
          <w:sz w:val="25"/>
          <w:szCs w:val="25"/>
          <w:lang w:eastAsia="uk-UA" w:bidi="uk-UA"/>
        </w:rPr>
        <w:t xml:space="preserve">червня 2016 року № 1402-VIII (далі </w:t>
      </w:r>
      <w:r>
        <w:rPr>
          <w:color w:val="000000"/>
          <w:sz w:val="25"/>
          <w:szCs w:val="25"/>
          <w:lang w:eastAsia="uk-UA" w:bidi="uk-UA"/>
        </w:rPr>
        <w:t>–</w:t>
      </w:r>
      <w:r w:rsidRPr="002C7B52">
        <w:rPr>
          <w:color w:val="000000"/>
          <w:sz w:val="25"/>
          <w:szCs w:val="25"/>
          <w:lang w:eastAsia="uk-UA" w:bidi="uk-UA"/>
        </w:rPr>
        <w:t xml:space="preserve"> Закон) утворюється Громадська рада доброчесності з метою сприяння Вищій кваліфікаційній комісії суддів України у встановленні відповідності судді (кандидата на посаду судді) критеріям професійної етики та доброчесності для цілей кваліфікаційного оцінювання.</w:t>
      </w:r>
    </w:p>
    <w:p w:rsidR="002C7B52" w:rsidRPr="002C7B52" w:rsidRDefault="002C7B52" w:rsidP="002C7B52">
      <w:pPr>
        <w:pStyle w:val="20"/>
        <w:shd w:val="clear" w:color="auto" w:fill="auto"/>
        <w:spacing w:before="0" w:line="284" w:lineRule="exact"/>
        <w:ind w:firstLine="740"/>
        <w:rPr>
          <w:sz w:val="25"/>
          <w:szCs w:val="25"/>
        </w:rPr>
      </w:pPr>
      <w:r w:rsidRPr="002C7B52">
        <w:rPr>
          <w:color w:val="000000"/>
          <w:sz w:val="25"/>
          <w:szCs w:val="25"/>
          <w:lang w:eastAsia="uk-UA" w:bidi="uk-UA"/>
        </w:rPr>
        <w:t>Статтею 87 Закону визначено, що члени Громадської ради доброчесності призначаються зборами представників громадських об’єднань строком на два роки і</w:t>
      </w:r>
      <w:r w:rsidR="009C45DA">
        <w:rPr>
          <w:color w:val="000000"/>
          <w:sz w:val="25"/>
          <w:szCs w:val="25"/>
          <w:lang w:eastAsia="uk-UA" w:bidi="uk-UA"/>
        </w:rPr>
        <w:t xml:space="preserve"> </w:t>
      </w:r>
      <w:r w:rsidRPr="002C7B52">
        <w:rPr>
          <w:color w:val="000000"/>
          <w:sz w:val="25"/>
          <w:szCs w:val="25"/>
          <w:lang w:eastAsia="uk-UA" w:bidi="uk-UA"/>
        </w:rPr>
        <w:t>можуть</w:t>
      </w:r>
      <w:r w:rsidR="009C45DA">
        <w:rPr>
          <w:color w:val="000000"/>
          <w:sz w:val="25"/>
          <w:szCs w:val="25"/>
          <w:lang w:eastAsia="uk-UA" w:bidi="uk-UA"/>
        </w:rPr>
        <w:t> </w:t>
      </w:r>
      <w:r w:rsidRPr="002C7B52">
        <w:rPr>
          <w:color w:val="000000"/>
          <w:sz w:val="25"/>
          <w:szCs w:val="25"/>
          <w:lang w:eastAsia="uk-UA" w:bidi="uk-UA"/>
        </w:rPr>
        <w:t>бути призначені повторно.</w:t>
      </w:r>
    </w:p>
    <w:p w:rsidR="002C7B52" w:rsidRPr="002C7B52" w:rsidRDefault="002C7B52" w:rsidP="00390FBE">
      <w:pPr>
        <w:pStyle w:val="20"/>
        <w:shd w:val="clear" w:color="auto" w:fill="auto"/>
        <w:tabs>
          <w:tab w:val="left" w:pos="1868"/>
        </w:tabs>
        <w:spacing w:before="0" w:line="284" w:lineRule="exact"/>
        <w:ind w:firstLine="740"/>
        <w:rPr>
          <w:sz w:val="25"/>
          <w:szCs w:val="25"/>
        </w:rPr>
      </w:pPr>
      <w:r w:rsidRPr="002C7B52">
        <w:rPr>
          <w:color w:val="000000"/>
          <w:sz w:val="25"/>
          <w:szCs w:val="25"/>
          <w:lang w:eastAsia="uk-UA" w:bidi="uk-UA"/>
        </w:rPr>
        <w:t>Збори представників громадських об’єднань скликаються Головою Комісії. Оголошення</w:t>
      </w:r>
      <w:r w:rsidR="00390FBE">
        <w:rPr>
          <w:color w:val="000000"/>
          <w:sz w:val="25"/>
          <w:szCs w:val="25"/>
          <w:lang w:eastAsia="uk-UA" w:bidi="uk-UA"/>
        </w:rPr>
        <w:t xml:space="preserve"> </w:t>
      </w:r>
      <w:r w:rsidRPr="002C7B52">
        <w:rPr>
          <w:color w:val="000000"/>
          <w:sz w:val="25"/>
          <w:szCs w:val="25"/>
          <w:lang w:eastAsia="uk-UA" w:bidi="uk-UA"/>
        </w:rPr>
        <w:t>про скликання зборів оприлюднюється на офіційному</w:t>
      </w:r>
      <w:r w:rsidR="00390FBE">
        <w:rPr>
          <w:sz w:val="25"/>
          <w:szCs w:val="25"/>
        </w:rPr>
        <w:br/>
      </w:r>
      <w:r w:rsidRPr="002C7B52">
        <w:rPr>
          <w:color w:val="000000"/>
          <w:sz w:val="25"/>
          <w:szCs w:val="25"/>
          <w:lang w:eastAsia="uk-UA" w:bidi="uk-UA"/>
        </w:rPr>
        <w:t>веб-сайті Комісії.</w:t>
      </w:r>
    </w:p>
    <w:p w:rsidR="002C7B52" w:rsidRPr="002C7B52" w:rsidRDefault="002C7B52" w:rsidP="002C7B52">
      <w:pPr>
        <w:pStyle w:val="20"/>
        <w:shd w:val="clear" w:color="auto" w:fill="auto"/>
        <w:spacing w:before="0" w:line="284" w:lineRule="exact"/>
        <w:ind w:firstLine="740"/>
        <w:rPr>
          <w:sz w:val="25"/>
          <w:szCs w:val="25"/>
        </w:rPr>
      </w:pPr>
      <w:r w:rsidRPr="002C7B52">
        <w:rPr>
          <w:color w:val="000000"/>
          <w:sz w:val="25"/>
          <w:szCs w:val="25"/>
          <w:lang w:eastAsia="uk-UA" w:bidi="uk-UA"/>
        </w:rPr>
        <w:t>У зборах представників громадських об’єднань беруть участь громадські організації або громадські спілки, які протягом щонайменше останніх двох років, що передують дню проведення зборів, здійснюють діяльність, спрямовану на боротьбу з корупцією, захист прав людини, підтримку інституційних реформ, в тому числі реалізують проекти у цих сферах.</w:t>
      </w:r>
    </w:p>
    <w:p w:rsidR="002C7B52" w:rsidRPr="002C7B52" w:rsidRDefault="002C7B52" w:rsidP="002C7B52">
      <w:pPr>
        <w:pStyle w:val="20"/>
        <w:shd w:val="clear" w:color="auto" w:fill="auto"/>
        <w:spacing w:before="0" w:line="284" w:lineRule="exact"/>
        <w:ind w:firstLine="740"/>
        <w:rPr>
          <w:sz w:val="25"/>
          <w:szCs w:val="25"/>
        </w:rPr>
      </w:pPr>
      <w:r w:rsidRPr="002C7B52">
        <w:rPr>
          <w:color w:val="000000"/>
          <w:sz w:val="25"/>
          <w:szCs w:val="25"/>
          <w:lang w:eastAsia="uk-UA" w:bidi="uk-UA"/>
        </w:rPr>
        <w:t>Для участі у зборах громадські об’єднання у п’ятнадцятиденний строк з дня оприлюднення оголошення про скликання зборів представників громадських об’єднань подають до Комісії:</w:t>
      </w:r>
    </w:p>
    <w:p w:rsidR="002C7B52" w:rsidRPr="002C7B52" w:rsidRDefault="002C7B52" w:rsidP="002C7B52">
      <w:pPr>
        <w:pStyle w:val="20"/>
        <w:numPr>
          <w:ilvl w:val="0"/>
          <w:numId w:val="2"/>
        </w:numPr>
        <w:shd w:val="clear" w:color="auto" w:fill="auto"/>
        <w:tabs>
          <w:tab w:val="left" w:pos="1044"/>
        </w:tabs>
        <w:spacing w:before="0" w:line="284" w:lineRule="exact"/>
        <w:ind w:firstLine="740"/>
        <w:rPr>
          <w:sz w:val="25"/>
          <w:szCs w:val="25"/>
        </w:rPr>
      </w:pPr>
      <w:r w:rsidRPr="002C7B52">
        <w:rPr>
          <w:color w:val="000000"/>
          <w:sz w:val="25"/>
          <w:szCs w:val="25"/>
          <w:lang w:eastAsia="uk-UA" w:bidi="uk-UA"/>
        </w:rPr>
        <w:t>заяву довільної форми, підписану керівником громадського об’єднання, із зазначенням особи, уповноваженої представляти громадське об’єднання на зборах;</w:t>
      </w:r>
    </w:p>
    <w:p w:rsidR="002C7B52" w:rsidRPr="002C7B52" w:rsidRDefault="002C7B52" w:rsidP="002C7B52">
      <w:pPr>
        <w:pStyle w:val="20"/>
        <w:numPr>
          <w:ilvl w:val="0"/>
          <w:numId w:val="2"/>
        </w:numPr>
        <w:shd w:val="clear" w:color="auto" w:fill="auto"/>
        <w:tabs>
          <w:tab w:val="left" w:pos="1044"/>
        </w:tabs>
        <w:spacing w:before="0" w:line="284" w:lineRule="exact"/>
        <w:ind w:firstLine="740"/>
        <w:rPr>
          <w:sz w:val="25"/>
          <w:szCs w:val="25"/>
        </w:rPr>
      </w:pPr>
      <w:r w:rsidRPr="002C7B52">
        <w:rPr>
          <w:color w:val="000000"/>
          <w:sz w:val="25"/>
          <w:szCs w:val="25"/>
          <w:lang w:eastAsia="uk-UA" w:bidi="uk-UA"/>
        </w:rPr>
        <w:t>копію статуту та виписку з Єдиного державного реєстру юридичних осіб та фізичних осіб-підприємців;</w:t>
      </w:r>
    </w:p>
    <w:p w:rsidR="00390FBE" w:rsidRDefault="002C7B52" w:rsidP="00390FBE">
      <w:pPr>
        <w:pStyle w:val="20"/>
        <w:numPr>
          <w:ilvl w:val="0"/>
          <w:numId w:val="2"/>
        </w:numPr>
        <w:shd w:val="clear" w:color="auto" w:fill="auto"/>
        <w:tabs>
          <w:tab w:val="left" w:pos="1044"/>
        </w:tabs>
        <w:spacing w:before="0" w:line="284" w:lineRule="exact"/>
        <w:ind w:firstLine="709"/>
        <w:rPr>
          <w:sz w:val="25"/>
          <w:szCs w:val="25"/>
        </w:rPr>
      </w:pPr>
      <w:r w:rsidRPr="002C7B52">
        <w:rPr>
          <w:color w:val="000000"/>
          <w:sz w:val="25"/>
          <w:szCs w:val="25"/>
          <w:lang w:eastAsia="uk-UA" w:bidi="uk-UA"/>
        </w:rPr>
        <w:t>копії звітів за результатами виконання проектів із залученням міжнародної технічної допомоги (за наявності);</w:t>
      </w:r>
    </w:p>
    <w:p w:rsidR="00390FBE" w:rsidRPr="00390FBE" w:rsidRDefault="00390FBE" w:rsidP="00390FBE">
      <w:pPr>
        <w:rPr>
          <w:rFonts w:ascii="Times New Roman" w:eastAsia="Times New Roman" w:hAnsi="Times New Roman"/>
          <w:sz w:val="25"/>
          <w:szCs w:val="25"/>
        </w:rPr>
      </w:pPr>
      <w:r>
        <w:rPr>
          <w:sz w:val="25"/>
          <w:szCs w:val="25"/>
        </w:rPr>
        <w:br w:type="page"/>
      </w:r>
    </w:p>
    <w:p w:rsidR="002C7B52" w:rsidRPr="002C7B52" w:rsidRDefault="002C7B52" w:rsidP="002C7B52">
      <w:pPr>
        <w:pStyle w:val="20"/>
        <w:numPr>
          <w:ilvl w:val="0"/>
          <w:numId w:val="2"/>
        </w:numPr>
        <w:shd w:val="clear" w:color="auto" w:fill="auto"/>
        <w:tabs>
          <w:tab w:val="left" w:pos="1061"/>
        </w:tabs>
        <w:spacing w:before="0" w:line="284" w:lineRule="exact"/>
        <w:ind w:firstLine="760"/>
        <w:rPr>
          <w:sz w:val="25"/>
          <w:szCs w:val="25"/>
        </w:rPr>
      </w:pPr>
      <w:r w:rsidRPr="002C7B52">
        <w:rPr>
          <w:color w:val="000000"/>
          <w:sz w:val="25"/>
          <w:szCs w:val="25"/>
          <w:lang w:eastAsia="uk-UA" w:bidi="uk-UA"/>
        </w:rPr>
        <w:lastRenderedPageBreak/>
        <w:t>рекомендаційний лист від міжнародної організації з бездоганною репутацією про успішний досвід співпраці або від виконавця проекту міжнародної технічної допомоги;</w:t>
      </w:r>
    </w:p>
    <w:p w:rsidR="002C7B52" w:rsidRPr="002C7B52" w:rsidRDefault="002C7B52" w:rsidP="002C7B52">
      <w:pPr>
        <w:pStyle w:val="20"/>
        <w:numPr>
          <w:ilvl w:val="0"/>
          <w:numId w:val="2"/>
        </w:numPr>
        <w:shd w:val="clear" w:color="auto" w:fill="auto"/>
        <w:tabs>
          <w:tab w:val="left" w:pos="1065"/>
        </w:tabs>
        <w:spacing w:before="0" w:line="284" w:lineRule="exact"/>
        <w:ind w:firstLine="760"/>
        <w:rPr>
          <w:sz w:val="25"/>
          <w:szCs w:val="25"/>
        </w:rPr>
      </w:pPr>
      <w:r w:rsidRPr="002C7B52">
        <w:rPr>
          <w:color w:val="000000"/>
          <w:sz w:val="25"/>
          <w:szCs w:val="25"/>
          <w:lang w:eastAsia="uk-UA" w:bidi="uk-UA"/>
        </w:rPr>
        <w:t>копії звітів за результатами фінансового аудиту не менше двох реалізованих проектів із залученням міжнародної технічної допомоги або копію звіту за результатами аудиту діяльності громадського об’єднання;</w:t>
      </w:r>
    </w:p>
    <w:p w:rsidR="002C7B52" w:rsidRPr="002C7B52" w:rsidRDefault="002C7B52" w:rsidP="002C7B52">
      <w:pPr>
        <w:pStyle w:val="20"/>
        <w:numPr>
          <w:ilvl w:val="0"/>
          <w:numId w:val="2"/>
        </w:numPr>
        <w:shd w:val="clear" w:color="auto" w:fill="auto"/>
        <w:tabs>
          <w:tab w:val="left" w:pos="1116"/>
        </w:tabs>
        <w:spacing w:before="0" w:line="284" w:lineRule="exact"/>
        <w:ind w:firstLine="760"/>
        <w:rPr>
          <w:sz w:val="25"/>
          <w:szCs w:val="25"/>
        </w:rPr>
      </w:pPr>
      <w:r w:rsidRPr="002C7B52">
        <w:rPr>
          <w:color w:val="000000"/>
          <w:sz w:val="25"/>
          <w:szCs w:val="25"/>
          <w:lang w:eastAsia="uk-UA" w:bidi="uk-UA"/>
        </w:rPr>
        <w:t>біографічну довідку представника громадського об’єднання;</w:t>
      </w:r>
    </w:p>
    <w:p w:rsidR="002C7B52" w:rsidRPr="002C7B52" w:rsidRDefault="002C7B52" w:rsidP="002C7B52">
      <w:pPr>
        <w:pStyle w:val="20"/>
        <w:numPr>
          <w:ilvl w:val="0"/>
          <w:numId w:val="2"/>
        </w:numPr>
        <w:shd w:val="clear" w:color="auto" w:fill="auto"/>
        <w:tabs>
          <w:tab w:val="left" w:pos="1061"/>
        </w:tabs>
        <w:spacing w:before="0" w:line="284" w:lineRule="exact"/>
        <w:ind w:firstLine="760"/>
        <w:rPr>
          <w:sz w:val="25"/>
          <w:szCs w:val="25"/>
        </w:rPr>
      </w:pPr>
      <w:r w:rsidRPr="002C7B52">
        <w:rPr>
          <w:color w:val="000000"/>
          <w:sz w:val="25"/>
          <w:szCs w:val="25"/>
          <w:lang w:eastAsia="uk-UA" w:bidi="uk-UA"/>
        </w:rPr>
        <w:t>біографічну довідку кандидата (кандидатів) до складу Громадської ради доброчесності, якого (яких) висуває громадське об’єднання, а також мотиваційний лист кандидата та декларацію особи, уповноваженої на виконання функцій держави або місцевого самоврядування, щодо такого кандидата за його підписом.</w:t>
      </w:r>
    </w:p>
    <w:p w:rsidR="002C7B52" w:rsidRPr="002C7B52" w:rsidRDefault="002C7B52" w:rsidP="002C7B52">
      <w:pPr>
        <w:pStyle w:val="20"/>
        <w:shd w:val="clear" w:color="auto" w:fill="auto"/>
        <w:spacing w:before="0" w:line="284" w:lineRule="exact"/>
        <w:ind w:firstLine="760"/>
        <w:rPr>
          <w:sz w:val="25"/>
          <w:szCs w:val="25"/>
        </w:rPr>
      </w:pPr>
      <w:r w:rsidRPr="002C7B52">
        <w:rPr>
          <w:color w:val="000000"/>
          <w:sz w:val="25"/>
          <w:szCs w:val="25"/>
          <w:lang w:eastAsia="uk-UA" w:bidi="uk-UA"/>
        </w:rPr>
        <w:t>Питання про відповідність громадського об’єднання вимогам до участі у зборах представників громадських об’єднань вирішує Комісія у десятиденний строк із дня отримання заяви та доданих до неї документів.</w:t>
      </w:r>
    </w:p>
    <w:p w:rsidR="002C7B52" w:rsidRPr="002C7B52" w:rsidRDefault="002C7B52" w:rsidP="002C7B52">
      <w:pPr>
        <w:pStyle w:val="20"/>
        <w:shd w:val="clear" w:color="auto" w:fill="auto"/>
        <w:spacing w:before="0" w:line="284" w:lineRule="exact"/>
        <w:ind w:firstLine="760"/>
        <w:rPr>
          <w:sz w:val="25"/>
          <w:szCs w:val="25"/>
        </w:rPr>
      </w:pPr>
      <w:r w:rsidRPr="002C7B52">
        <w:rPr>
          <w:color w:val="000000"/>
          <w:sz w:val="25"/>
          <w:szCs w:val="25"/>
          <w:lang w:eastAsia="uk-UA" w:bidi="uk-UA"/>
        </w:rPr>
        <w:t>Оголошення про скликання зборів представників громадських об’єднань оприлюднено на офіційному веб-сайті Комісії 24 жовтня 2018 року та визначено строк подання документів до 08 листопада 2018 року включно.</w:t>
      </w:r>
    </w:p>
    <w:p w:rsidR="002C7B52" w:rsidRPr="002C7B52" w:rsidRDefault="002C7B52" w:rsidP="002C7B52">
      <w:pPr>
        <w:pStyle w:val="20"/>
        <w:shd w:val="clear" w:color="auto" w:fill="auto"/>
        <w:spacing w:before="0" w:line="284" w:lineRule="exact"/>
        <w:ind w:firstLine="760"/>
        <w:rPr>
          <w:sz w:val="25"/>
          <w:szCs w:val="25"/>
        </w:rPr>
      </w:pPr>
      <w:r w:rsidRPr="002C7B52">
        <w:rPr>
          <w:color w:val="000000"/>
          <w:sz w:val="25"/>
          <w:szCs w:val="25"/>
          <w:lang w:eastAsia="uk-UA" w:bidi="uk-UA"/>
        </w:rPr>
        <w:t>Комісією 23 листопада 2018 року отримано документи громадської організації «УКРАЇНСЬКИЙ ЦЕНТР ЄВРОПЕЙСЬКОЇ ПОЛІТИКИ», надіслані нею на адресу Комісії 08 листопада 2018 року.</w:t>
      </w:r>
    </w:p>
    <w:p w:rsidR="002C7B52" w:rsidRPr="002C7B52" w:rsidRDefault="002C7B52" w:rsidP="002C7B52">
      <w:pPr>
        <w:pStyle w:val="20"/>
        <w:shd w:val="clear" w:color="auto" w:fill="auto"/>
        <w:spacing w:before="0" w:line="284" w:lineRule="exact"/>
        <w:ind w:firstLine="760"/>
        <w:rPr>
          <w:sz w:val="25"/>
          <w:szCs w:val="25"/>
        </w:rPr>
      </w:pPr>
      <w:r w:rsidRPr="002C7B52">
        <w:rPr>
          <w:color w:val="000000"/>
          <w:sz w:val="25"/>
          <w:szCs w:val="25"/>
          <w:lang w:eastAsia="uk-UA" w:bidi="uk-UA"/>
        </w:rPr>
        <w:t>Комісією встановлено, що подані громадською організацією «УКРАЇНСЬКИЙ ЦЕНТР ЄВРОПЕЙСЬКОЇ ПОЛІТИКИ» документи відповідають вимогам статті 87</w:t>
      </w:r>
      <w:r w:rsidR="009C45DA">
        <w:rPr>
          <w:color w:val="000000"/>
          <w:sz w:val="25"/>
          <w:szCs w:val="25"/>
          <w:lang w:eastAsia="uk-UA" w:bidi="uk-UA"/>
        </w:rPr>
        <w:t xml:space="preserve"> </w:t>
      </w:r>
      <w:r w:rsidRPr="002C7B52">
        <w:rPr>
          <w:color w:val="000000"/>
          <w:sz w:val="25"/>
          <w:szCs w:val="25"/>
          <w:lang w:eastAsia="uk-UA" w:bidi="uk-UA"/>
        </w:rPr>
        <w:t>Закону,</w:t>
      </w:r>
      <w:r w:rsidR="009C45DA">
        <w:rPr>
          <w:color w:val="000000"/>
          <w:sz w:val="25"/>
          <w:szCs w:val="25"/>
          <w:lang w:eastAsia="uk-UA" w:bidi="uk-UA"/>
        </w:rPr>
        <w:t> </w:t>
      </w:r>
      <w:r w:rsidRPr="002C7B52">
        <w:rPr>
          <w:color w:val="000000"/>
          <w:sz w:val="25"/>
          <w:szCs w:val="25"/>
          <w:lang w:eastAsia="uk-UA" w:bidi="uk-UA"/>
        </w:rPr>
        <w:t>підстави для визнання організації такою, що не відповідає вимогам до участі у зборах представників громадських об’єднань для створення Громадської ради доброчесності, відсутні.</w:t>
      </w:r>
    </w:p>
    <w:p w:rsidR="002C7B52" w:rsidRPr="002C7B52" w:rsidRDefault="002C7B52" w:rsidP="002C7B52">
      <w:pPr>
        <w:pStyle w:val="20"/>
        <w:shd w:val="clear" w:color="auto" w:fill="auto"/>
        <w:spacing w:before="0" w:after="315" w:line="284" w:lineRule="exact"/>
        <w:ind w:firstLine="760"/>
        <w:rPr>
          <w:sz w:val="25"/>
          <w:szCs w:val="25"/>
        </w:rPr>
      </w:pPr>
      <w:r w:rsidRPr="002C7B52">
        <w:rPr>
          <w:color w:val="000000"/>
          <w:sz w:val="25"/>
          <w:szCs w:val="25"/>
          <w:lang w:eastAsia="uk-UA" w:bidi="uk-UA"/>
        </w:rPr>
        <w:t>Керуючись статтями 87, 101 Закону України «Про судоустрій і статус суддів»,</w:t>
      </w:r>
      <w:r w:rsidR="009C45DA">
        <w:rPr>
          <w:color w:val="000000"/>
          <w:sz w:val="25"/>
          <w:szCs w:val="25"/>
          <w:lang w:eastAsia="uk-UA" w:bidi="uk-UA"/>
        </w:rPr>
        <w:t xml:space="preserve"> </w:t>
      </w:r>
      <w:r w:rsidRPr="002C7B52">
        <w:rPr>
          <w:color w:val="000000"/>
          <w:sz w:val="25"/>
          <w:szCs w:val="25"/>
          <w:lang w:eastAsia="uk-UA" w:bidi="uk-UA"/>
        </w:rPr>
        <w:t>Вища</w:t>
      </w:r>
      <w:r w:rsidR="009C45DA">
        <w:rPr>
          <w:color w:val="000000"/>
          <w:sz w:val="25"/>
          <w:szCs w:val="25"/>
          <w:lang w:eastAsia="uk-UA" w:bidi="uk-UA"/>
        </w:rPr>
        <w:t> </w:t>
      </w:r>
      <w:bookmarkStart w:id="0" w:name="_GoBack"/>
      <w:bookmarkEnd w:id="0"/>
      <w:r w:rsidRPr="002C7B52">
        <w:rPr>
          <w:color w:val="000000"/>
          <w:sz w:val="25"/>
          <w:szCs w:val="25"/>
          <w:lang w:eastAsia="uk-UA" w:bidi="uk-UA"/>
        </w:rPr>
        <w:t>кваліфікаційна комісія суддів України</w:t>
      </w:r>
    </w:p>
    <w:p w:rsidR="002C7B52" w:rsidRPr="00B91B41" w:rsidRDefault="002C7B52" w:rsidP="00B91B41">
      <w:pPr>
        <w:pStyle w:val="20"/>
        <w:shd w:val="clear" w:color="auto" w:fill="auto"/>
        <w:spacing w:before="0" w:after="282" w:line="240" w:lineRule="auto"/>
        <w:ind w:left="60"/>
        <w:jc w:val="center"/>
        <w:rPr>
          <w:sz w:val="25"/>
          <w:szCs w:val="25"/>
        </w:rPr>
      </w:pPr>
      <w:r w:rsidRPr="00B91B41">
        <w:rPr>
          <w:color w:val="000000"/>
          <w:sz w:val="25"/>
          <w:szCs w:val="25"/>
          <w:lang w:eastAsia="uk-UA" w:bidi="uk-UA"/>
        </w:rPr>
        <w:t>вирішила:</w:t>
      </w:r>
    </w:p>
    <w:p w:rsidR="002D5CC7" w:rsidRPr="00B91B41" w:rsidRDefault="002C7B52" w:rsidP="00B91B4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91B41">
        <w:rPr>
          <w:rFonts w:ascii="Times New Roman" w:hAnsi="Times New Roman"/>
          <w:color w:val="000000"/>
          <w:sz w:val="25"/>
          <w:szCs w:val="25"/>
          <w:lang w:eastAsia="uk-UA" w:bidi="uk-UA"/>
        </w:rPr>
        <w:t>визнати громадську організацію «УКРАЇНСЬКИЙ ЦЕНТР ЄВРОПЕЙСЬКОЇ ПОЛІТИКИ» такою, що відповідає вимогам до участі у зборах представників громадських об’єднань для</w:t>
      </w:r>
      <w:r w:rsidR="00B91B41">
        <w:rPr>
          <w:rFonts w:ascii="Times New Roman" w:hAnsi="Times New Roman"/>
          <w:color w:val="000000"/>
          <w:sz w:val="25"/>
          <w:szCs w:val="25"/>
          <w:lang w:eastAsia="uk-UA" w:bidi="uk-UA"/>
        </w:rPr>
        <w:t xml:space="preserve"> створення Громадської ради доброчесності.</w:t>
      </w:r>
    </w:p>
    <w:p w:rsidR="002D5CC7" w:rsidRPr="00B91B41" w:rsidRDefault="002D5CC7" w:rsidP="00B91B4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07EAB" w:rsidRPr="00B91B41" w:rsidRDefault="00A07EAB" w:rsidP="00B91B41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Pr="00B91B41" w:rsidRDefault="00A87245" w:rsidP="00B91B41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91B41">
        <w:rPr>
          <w:rFonts w:ascii="Times New Roman" w:eastAsia="Times New Roman" w:hAnsi="Times New Roman"/>
          <w:sz w:val="25"/>
          <w:szCs w:val="25"/>
          <w:lang w:eastAsia="uk-UA"/>
        </w:rPr>
        <w:t>Головуючий</w:t>
      </w:r>
      <w:r w:rsidRPr="00B91B41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B91B41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B91B41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B91B41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B91B41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B91B41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B91B41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B91B41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B91B41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B91B41">
        <w:rPr>
          <w:rFonts w:ascii="Times New Roman" w:eastAsia="Times New Roman" w:hAnsi="Times New Roman"/>
          <w:sz w:val="25"/>
          <w:szCs w:val="25"/>
          <w:lang w:eastAsia="uk-UA"/>
        </w:rPr>
        <w:tab/>
        <w:t xml:space="preserve">С.О. </w:t>
      </w:r>
      <w:proofErr w:type="spellStart"/>
      <w:r w:rsidRPr="00B91B41">
        <w:rPr>
          <w:rFonts w:ascii="Times New Roman" w:eastAsia="Times New Roman" w:hAnsi="Times New Roman"/>
          <w:sz w:val="25"/>
          <w:szCs w:val="25"/>
          <w:lang w:eastAsia="uk-UA"/>
        </w:rPr>
        <w:t>Щотка</w:t>
      </w:r>
      <w:proofErr w:type="spellEnd"/>
    </w:p>
    <w:p w:rsidR="00A87245" w:rsidRPr="00B91B41" w:rsidRDefault="00A87245" w:rsidP="00B91B41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A87245" w:rsidRDefault="00A87245" w:rsidP="006240EB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B91B41">
        <w:rPr>
          <w:rFonts w:ascii="Times New Roman" w:eastAsia="Times New Roman" w:hAnsi="Times New Roman"/>
          <w:sz w:val="25"/>
          <w:szCs w:val="25"/>
          <w:lang w:eastAsia="uk-UA"/>
        </w:rPr>
        <w:t>Члени Комісії:</w:t>
      </w:r>
      <w:r w:rsidRPr="00B91B41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B91B41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B91B41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B91B41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B91B41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B91B41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B91B41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B91B41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Pr="00B91B41">
        <w:rPr>
          <w:rFonts w:ascii="Times New Roman" w:eastAsia="Times New Roman" w:hAnsi="Times New Roman"/>
          <w:sz w:val="25"/>
          <w:szCs w:val="25"/>
          <w:lang w:eastAsia="uk-UA"/>
        </w:rPr>
        <w:tab/>
      </w:r>
      <w:r w:rsidR="006240EB">
        <w:rPr>
          <w:rFonts w:ascii="Times New Roman" w:eastAsia="Times New Roman" w:hAnsi="Times New Roman"/>
          <w:sz w:val="25"/>
          <w:szCs w:val="25"/>
          <w:lang w:eastAsia="uk-UA"/>
        </w:rPr>
        <w:t>А.В. Василенко</w:t>
      </w:r>
    </w:p>
    <w:p w:rsidR="006240EB" w:rsidRDefault="006240EB" w:rsidP="009B69E5">
      <w:pPr>
        <w:widowControl w:val="0"/>
        <w:spacing w:before="20" w:afterLines="20" w:after="48" w:line="240" w:lineRule="auto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Т.Ф.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Весельська</w:t>
      </w:r>
      <w:proofErr w:type="spellEnd"/>
    </w:p>
    <w:p w:rsidR="006240EB" w:rsidRDefault="006240EB" w:rsidP="009B69E5">
      <w:pPr>
        <w:widowControl w:val="0"/>
        <w:spacing w:before="20" w:afterLines="20" w:after="48" w:line="240" w:lineRule="auto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С.В. Гладій</w:t>
      </w:r>
    </w:p>
    <w:p w:rsidR="006240EB" w:rsidRDefault="006240EB" w:rsidP="009B69E5">
      <w:pPr>
        <w:widowControl w:val="0"/>
        <w:spacing w:before="20" w:afterLines="20" w:after="48" w:line="240" w:lineRule="auto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А.О.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Заріцька</w:t>
      </w:r>
      <w:proofErr w:type="spellEnd"/>
    </w:p>
    <w:p w:rsidR="006240EB" w:rsidRDefault="006240EB" w:rsidP="009B69E5">
      <w:pPr>
        <w:widowControl w:val="0"/>
        <w:spacing w:before="20" w:afterLines="20" w:after="48" w:line="240" w:lineRule="auto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Т.В. Лукаш</w:t>
      </w:r>
    </w:p>
    <w:p w:rsidR="006240EB" w:rsidRDefault="006240EB" w:rsidP="009B69E5">
      <w:pPr>
        <w:widowControl w:val="0"/>
        <w:spacing w:before="20" w:afterLines="20" w:after="48" w:line="240" w:lineRule="auto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П.С. Луцюк</w:t>
      </w:r>
    </w:p>
    <w:p w:rsidR="006240EB" w:rsidRDefault="006240EB" w:rsidP="009B69E5">
      <w:pPr>
        <w:widowControl w:val="0"/>
        <w:spacing w:before="20" w:afterLines="20" w:after="48" w:line="240" w:lineRule="auto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М.А. Макарчук</w:t>
      </w:r>
    </w:p>
    <w:p w:rsidR="006240EB" w:rsidRDefault="006240EB" w:rsidP="009B69E5">
      <w:pPr>
        <w:widowControl w:val="0"/>
        <w:spacing w:before="20" w:afterLines="20" w:after="48" w:line="240" w:lineRule="auto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М.І.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Мішин</w:t>
      </w:r>
      <w:proofErr w:type="spellEnd"/>
    </w:p>
    <w:p w:rsidR="006240EB" w:rsidRDefault="006240EB" w:rsidP="009B69E5">
      <w:pPr>
        <w:widowControl w:val="0"/>
        <w:spacing w:before="20" w:afterLines="20" w:after="48" w:line="240" w:lineRule="auto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С.М.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Прилипко</w:t>
      </w:r>
      <w:proofErr w:type="spellEnd"/>
    </w:p>
    <w:p w:rsidR="006240EB" w:rsidRDefault="006240EB" w:rsidP="009B69E5">
      <w:pPr>
        <w:widowControl w:val="0"/>
        <w:spacing w:before="20" w:afterLines="20" w:after="48" w:line="240" w:lineRule="auto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Ю.Г. </w:t>
      </w:r>
      <w:proofErr w:type="spellStart"/>
      <w:r>
        <w:rPr>
          <w:rFonts w:ascii="Times New Roman" w:eastAsia="Times New Roman" w:hAnsi="Times New Roman"/>
          <w:sz w:val="25"/>
          <w:szCs w:val="25"/>
          <w:lang w:eastAsia="uk-UA"/>
        </w:rPr>
        <w:t>Тітов</w:t>
      </w:r>
      <w:proofErr w:type="spellEnd"/>
    </w:p>
    <w:p w:rsidR="006240EB" w:rsidRDefault="009B69E5" w:rsidP="009B69E5">
      <w:pPr>
        <w:widowControl w:val="0"/>
        <w:spacing w:before="20" w:afterLines="20" w:after="48" w:line="240" w:lineRule="auto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В.Є. Устименко</w:t>
      </w:r>
    </w:p>
    <w:p w:rsidR="009B69E5" w:rsidRPr="00B91B41" w:rsidRDefault="009B69E5" w:rsidP="009B69E5">
      <w:pPr>
        <w:widowControl w:val="0"/>
        <w:spacing w:before="20" w:afterLines="20" w:after="48" w:line="240" w:lineRule="auto"/>
        <w:ind w:left="7080" w:firstLine="708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>
        <w:rPr>
          <w:rFonts w:ascii="Times New Roman" w:eastAsia="Times New Roman" w:hAnsi="Times New Roman"/>
          <w:sz w:val="25"/>
          <w:szCs w:val="25"/>
          <w:lang w:eastAsia="uk-UA"/>
        </w:rPr>
        <w:t>Т.С. Шилова</w:t>
      </w:r>
    </w:p>
    <w:p w:rsidR="006F76D3" w:rsidRDefault="006F76D3" w:rsidP="00B21992">
      <w:pPr>
        <w:pStyle w:val="21"/>
        <w:shd w:val="clear" w:color="auto" w:fill="auto"/>
        <w:spacing w:after="240" w:line="298" w:lineRule="exact"/>
        <w:ind w:right="20"/>
        <w:jc w:val="both"/>
        <w:rPr>
          <w:color w:val="000000"/>
          <w:sz w:val="24"/>
          <w:szCs w:val="24"/>
        </w:rPr>
      </w:pPr>
    </w:p>
    <w:sectPr w:rsidR="006F76D3" w:rsidSect="00390FBE">
      <w:headerReference w:type="default" r:id="rId10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33C" w:rsidRDefault="00D1033C" w:rsidP="002F156E">
      <w:pPr>
        <w:spacing w:after="0" w:line="240" w:lineRule="auto"/>
      </w:pPr>
      <w:r>
        <w:separator/>
      </w:r>
    </w:p>
  </w:endnote>
  <w:endnote w:type="continuationSeparator" w:id="0">
    <w:p w:rsidR="00D1033C" w:rsidRDefault="00D1033C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33C" w:rsidRDefault="00D1033C" w:rsidP="002F156E">
      <w:pPr>
        <w:spacing w:after="0" w:line="240" w:lineRule="auto"/>
      </w:pPr>
      <w:r>
        <w:separator/>
      </w:r>
    </w:p>
  </w:footnote>
  <w:footnote w:type="continuationSeparator" w:id="0">
    <w:p w:rsidR="00D1033C" w:rsidRDefault="00D1033C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45DA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ABE5CF5"/>
    <w:multiLevelType w:val="multilevel"/>
    <w:tmpl w:val="D79041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B6583"/>
    <w:rsid w:val="002C1E4E"/>
    <w:rsid w:val="002C4F75"/>
    <w:rsid w:val="002C7B52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5378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0FBE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240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B69E5"/>
    <w:rsid w:val="009C2DFA"/>
    <w:rsid w:val="009C45D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91B41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033C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2C7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C7B5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2C7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C7B5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D090A-770A-4860-8BEB-8F7E0421F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2789</Words>
  <Characters>1591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314</cp:revision>
  <dcterms:created xsi:type="dcterms:W3CDTF">2020-08-21T08:05:00Z</dcterms:created>
  <dcterms:modified xsi:type="dcterms:W3CDTF">2021-02-17T13:34:00Z</dcterms:modified>
</cp:coreProperties>
</file>