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8D3" w:rsidRDefault="006718D3" w:rsidP="006718D3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8D3" w:rsidRDefault="006718D3" w:rsidP="006718D3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718D3" w:rsidRDefault="006718D3" w:rsidP="006718D3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718D3" w:rsidRDefault="006718D3" w:rsidP="006718D3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718D3" w:rsidRDefault="006718D3" w:rsidP="006718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03 серпня 2018 року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              м. Київ</w:t>
      </w:r>
    </w:p>
    <w:p w:rsidR="006718D3" w:rsidRDefault="006718D3" w:rsidP="006718D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718D3" w:rsidRDefault="006718D3" w:rsidP="006718D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18</w:t>
      </w:r>
      <w:r w:rsidR="00F6631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8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/зп-18</w:t>
      </w:r>
    </w:p>
    <w:p w:rsidR="006718D3" w:rsidRDefault="006718D3" w:rsidP="006718D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718D3" w:rsidRDefault="006718D3" w:rsidP="006718D3">
      <w:pPr>
        <w:pStyle w:val="2"/>
        <w:shd w:val="clear" w:color="auto" w:fill="auto"/>
        <w:spacing w:before="0" w:after="0" w:line="240" w:lineRule="auto"/>
        <w:ind w:left="20" w:right="20"/>
        <w:jc w:val="left"/>
        <w:rPr>
          <w:color w:val="000000"/>
          <w:lang w:eastAsia="uk-UA"/>
        </w:rPr>
      </w:pPr>
      <w:r>
        <w:rPr>
          <w:color w:val="000000"/>
        </w:rPr>
        <w:t xml:space="preserve">Вища кваліфікаційна комісія суддів України у пленарному складі: </w:t>
      </w:r>
    </w:p>
    <w:p w:rsidR="006718D3" w:rsidRDefault="006718D3" w:rsidP="006718D3">
      <w:pPr>
        <w:pStyle w:val="2"/>
        <w:shd w:val="clear" w:color="auto" w:fill="auto"/>
        <w:spacing w:before="0" w:after="0" w:line="240" w:lineRule="auto"/>
        <w:ind w:left="20" w:right="20"/>
        <w:jc w:val="left"/>
        <w:rPr>
          <w:color w:val="000000"/>
          <w:sz w:val="16"/>
          <w:szCs w:val="16"/>
        </w:rPr>
      </w:pPr>
    </w:p>
    <w:p w:rsidR="006718D3" w:rsidRDefault="00071F65" w:rsidP="006718D3">
      <w:pPr>
        <w:pStyle w:val="2"/>
        <w:shd w:val="clear" w:color="auto" w:fill="auto"/>
        <w:spacing w:before="0" w:after="0" w:line="240" w:lineRule="auto"/>
        <w:ind w:left="23" w:right="23"/>
        <w:jc w:val="left"/>
        <w:rPr>
          <w:color w:val="000000"/>
        </w:rPr>
      </w:pPr>
      <w:r>
        <w:rPr>
          <w:color w:val="000000"/>
        </w:rPr>
        <w:t>головуючого –</w:t>
      </w:r>
      <w:r w:rsidR="006718D3">
        <w:rPr>
          <w:color w:val="000000"/>
        </w:rPr>
        <w:t xml:space="preserve"> </w:t>
      </w:r>
      <w:proofErr w:type="spellStart"/>
      <w:r w:rsidR="006718D3">
        <w:rPr>
          <w:color w:val="000000"/>
        </w:rPr>
        <w:t>Козьякова</w:t>
      </w:r>
      <w:proofErr w:type="spellEnd"/>
      <w:r w:rsidR="006718D3">
        <w:rPr>
          <w:color w:val="000000"/>
        </w:rPr>
        <w:t xml:space="preserve"> С.Ю.,</w:t>
      </w:r>
    </w:p>
    <w:p w:rsidR="006718D3" w:rsidRDefault="006718D3" w:rsidP="006718D3">
      <w:pPr>
        <w:pStyle w:val="2"/>
        <w:shd w:val="clear" w:color="auto" w:fill="auto"/>
        <w:spacing w:before="0" w:after="0" w:line="240" w:lineRule="auto"/>
        <w:ind w:left="23" w:right="23"/>
        <w:jc w:val="left"/>
        <w:rPr>
          <w:sz w:val="16"/>
          <w:szCs w:val="16"/>
        </w:rPr>
      </w:pPr>
    </w:p>
    <w:p w:rsidR="006718D3" w:rsidRDefault="006718D3" w:rsidP="006718D3">
      <w:pPr>
        <w:pStyle w:val="2"/>
        <w:shd w:val="clear" w:color="auto" w:fill="auto"/>
        <w:spacing w:before="0" w:after="0" w:line="240" w:lineRule="auto"/>
        <w:ind w:left="23" w:right="23"/>
        <w:rPr>
          <w:color w:val="000000"/>
        </w:rPr>
      </w:pPr>
      <w:r>
        <w:rPr>
          <w:color w:val="000000"/>
        </w:rPr>
        <w:t xml:space="preserve">членів Комісії: </w:t>
      </w:r>
      <w:proofErr w:type="spellStart"/>
      <w:r>
        <w:rPr>
          <w:color w:val="000000"/>
        </w:rPr>
        <w:t>Бутенка</w:t>
      </w:r>
      <w:proofErr w:type="spellEnd"/>
      <w:r>
        <w:rPr>
          <w:color w:val="000000"/>
        </w:rPr>
        <w:t xml:space="preserve"> В.І., Василенка А.В., </w:t>
      </w:r>
      <w:proofErr w:type="spellStart"/>
      <w:r>
        <w:rPr>
          <w:color w:val="000000"/>
        </w:rPr>
        <w:t>Весельської</w:t>
      </w:r>
      <w:proofErr w:type="spellEnd"/>
      <w:r>
        <w:rPr>
          <w:color w:val="000000"/>
        </w:rPr>
        <w:t xml:space="preserve"> Т.Ф., Гладія С.В., </w:t>
      </w:r>
      <w:proofErr w:type="spellStart"/>
      <w:r>
        <w:rPr>
          <w:color w:val="000000"/>
        </w:rPr>
        <w:t>Заріцької</w:t>
      </w:r>
      <w:proofErr w:type="spellEnd"/>
      <w:r>
        <w:rPr>
          <w:color w:val="000000"/>
        </w:rPr>
        <w:t xml:space="preserve"> А.О., Козлова А.Г., Лукаша Т.В., </w:t>
      </w:r>
      <w:proofErr w:type="spellStart"/>
      <w:r>
        <w:rPr>
          <w:color w:val="000000"/>
        </w:rPr>
        <w:t>Луцюка</w:t>
      </w:r>
      <w:proofErr w:type="spellEnd"/>
      <w:r>
        <w:rPr>
          <w:color w:val="000000"/>
        </w:rPr>
        <w:t xml:space="preserve"> П.С., </w:t>
      </w:r>
      <w:proofErr w:type="spellStart"/>
      <w:r>
        <w:rPr>
          <w:color w:val="000000"/>
        </w:rPr>
        <w:t>Макарчука</w:t>
      </w:r>
      <w:proofErr w:type="spellEnd"/>
      <w:r>
        <w:rPr>
          <w:color w:val="000000"/>
        </w:rPr>
        <w:t xml:space="preserve"> М.А., </w:t>
      </w:r>
      <w:proofErr w:type="spellStart"/>
      <w:r>
        <w:rPr>
          <w:color w:val="000000"/>
        </w:rPr>
        <w:t>Мішина</w:t>
      </w:r>
      <w:proofErr w:type="spellEnd"/>
      <w:r>
        <w:rPr>
          <w:color w:val="000000"/>
        </w:rPr>
        <w:t xml:space="preserve"> М.І., </w:t>
      </w:r>
      <w:proofErr w:type="spellStart"/>
      <w:r>
        <w:rPr>
          <w:color w:val="000000"/>
        </w:rPr>
        <w:t>Прилипка</w:t>
      </w:r>
      <w:proofErr w:type="spellEnd"/>
      <w:r>
        <w:rPr>
          <w:color w:val="000000"/>
        </w:rPr>
        <w:t xml:space="preserve"> С.М., </w:t>
      </w:r>
      <w:proofErr w:type="spellStart"/>
      <w:r>
        <w:rPr>
          <w:color w:val="000000"/>
        </w:rPr>
        <w:t>Тітова</w:t>
      </w:r>
      <w:proofErr w:type="spellEnd"/>
      <w:r>
        <w:rPr>
          <w:color w:val="000000"/>
        </w:rPr>
        <w:t xml:space="preserve"> Ю.Г., Устименко В.Є., Шилової Т.С., Щотки С.О.,</w:t>
      </w:r>
    </w:p>
    <w:p w:rsidR="006718D3" w:rsidRDefault="006718D3" w:rsidP="006718D3">
      <w:pPr>
        <w:pStyle w:val="2"/>
        <w:shd w:val="clear" w:color="auto" w:fill="auto"/>
        <w:spacing w:before="0" w:after="0" w:line="240" w:lineRule="auto"/>
        <w:ind w:left="23" w:right="23"/>
        <w:rPr>
          <w:sz w:val="16"/>
          <w:szCs w:val="16"/>
        </w:rPr>
      </w:pPr>
    </w:p>
    <w:p w:rsidR="006718D3" w:rsidRDefault="006718D3" w:rsidP="006718D3">
      <w:pPr>
        <w:pStyle w:val="2"/>
        <w:shd w:val="clear" w:color="auto" w:fill="auto"/>
        <w:spacing w:before="0" w:after="273" w:line="322" w:lineRule="exact"/>
        <w:ind w:left="20" w:right="20"/>
      </w:pPr>
      <w:r>
        <w:rPr>
          <w:color w:val="000000"/>
        </w:rPr>
        <w:t>розглянувши питання про доповнення затвердже</w:t>
      </w:r>
      <w:r w:rsidR="00071F65">
        <w:rPr>
          <w:color w:val="000000"/>
        </w:rPr>
        <w:t>ної бази практичних завдань для </w:t>
      </w:r>
      <w:r>
        <w:rPr>
          <w:color w:val="000000"/>
        </w:rPr>
        <w:t>проведення іспитів у межах кваліфікаційног</w:t>
      </w:r>
      <w:r w:rsidR="00071F65">
        <w:rPr>
          <w:color w:val="000000"/>
        </w:rPr>
        <w:t>о оцінювання суддів місцевих та </w:t>
      </w:r>
      <w:r>
        <w:rPr>
          <w:color w:val="000000"/>
        </w:rPr>
        <w:t>апеляційних судів,</w:t>
      </w:r>
    </w:p>
    <w:p w:rsidR="006718D3" w:rsidRDefault="006718D3" w:rsidP="006718D3">
      <w:pPr>
        <w:pStyle w:val="2"/>
        <w:shd w:val="clear" w:color="auto" w:fill="auto"/>
        <w:spacing w:before="0" w:after="249" w:line="280" w:lineRule="exact"/>
        <w:jc w:val="center"/>
      </w:pPr>
      <w:r>
        <w:rPr>
          <w:color w:val="000000"/>
        </w:rPr>
        <w:t>встановила:</w:t>
      </w:r>
    </w:p>
    <w:p w:rsidR="006718D3" w:rsidRDefault="006718D3" w:rsidP="006718D3">
      <w:pPr>
        <w:pStyle w:val="2"/>
        <w:shd w:val="clear" w:color="auto" w:fill="auto"/>
        <w:spacing w:before="0" w:after="0" w:line="276" w:lineRule="auto"/>
        <w:ind w:left="20" w:right="20" w:firstLine="700"/>
      </w:pPr>
      <w:r>
        <w:rPr>
          <w:color w:val="000000"/>
        </w:rPr>
        <w:t>Рішенням Вищої кваліфікаційної комісії суддів України від 26  червня 2018 року № 155/зп-18 затверджено базу практичних завдань для проведення іспитів у межах кваліфікаційного оцінювання суддів місцевих та апеляційних судів.</w:t>
      </w:r>
    </w:p>
    <w:p w:rsidR="006718D3" w:rsidRDefault="006718D3" w:rsidP="006718D3">
      <w:pPr>
        <w:pStyle w:val="2"/>
        <w:shd w:val="clear" w:color="auto" w:fill="auto"/>
        <w:spacing w:before="0" w:after="0" w:line="276" w:lineRule="auto"/>
        <w:ind w:left="20" w:right="20" w:firstLine="700"/>
      </w:pPr>
      <w:r>
        <w:rPr>
          <w:color w:val="000000"/>
        </w:rPr>
        <w:t xml:space="preserve">Пунктами 2, 4, 5 глави 1 розділу II Порядку проведення іспиту та методики встановлення його результатів у процедурі кваліфікаційного оцінювання (далі </w:t>
      </w:r>
      <w:r w:rsidR="00071F65">
        <w:rPr>
          <w:color w:val="000000"/>
        </w:rPr>
        <w:t>–</w:t>
      </w:r>
      <w:r>
        <w:rPr>
          <w:color w:val="000000"/>
        </w:rPr>
        <w:t xml:space="preserve"> Порядок) визначено, що розроблення тестових і практичних завдань здійснюється систематично або за завданням Комісії Національною школою суддів України.</w:t>
      </w:r>
    </w:p>
    <w:p w:rsidR="006718D3" w:rsidRDefault="006718D3" w:rsidP="006718D3">
      <w:pPr>
        <w:pStyle w:val="2"/>
        <w:shd w:val="clear" w:color="auto" w:fill="auto"/>
        <w:spacing w:before="0" w:after="0" w:line="276" w:lineRule="auto"/>
        <w:ind w:left="20" w:right="20" w:firstLine="700"/>
      </w:pPr>
      <w:r>
        <w:rPr>
          <w:color w:val="000000"/>
        </w:rPr>
        <w:t>З метою забезпечення проведення іспитів під час кваліфікаційного оцінювання суддів місцевих та апеляційних судів Національною школою суддів України 27 липня 2018 року передано Комісії доопрацьовані практичні завдання з кримінальної спеціалізації.</w:t>
      </w:r>
    </w:p>
    <w:p w:rsidR="006718D3" w:rsidRDefault="006718D3" w:rsidP="006718D3">
      <w:pPr>
        <w:pStyle w:val="2"/>
        <w:shd w:val="clear" w:color="auto" w:fill="auto"/>
        <w:spacing w:before="0" w:after="0" w:line="276" w:lineRule="auto"/>
        <w:ind w:left="20" w:right="20" w:firstLine="700"/>
      </w:pPr>
      <w:r>
        <w:rPr>
          <w:color w:val="000000"/>
        </w:rPr>
        <w:t>Комісія, обговоривши питання порядку денного, дійшла висновку доповнити затверджену базу практичних завдань для забезпечення проведення іспитів у процедурах кваліфікаційного оцінювання суддів місцевих та апеляційних судів.</w:t>
      </w:r>
      <w:r>
        <w:br w:type="page"/>
      </w:r>
    </w:p>
    <w:p w:rsidR="006718D3" w:rsidRDefault="006718D3" w:rsidP="00071F65">
      <w:pPr>
        <w:pStyle w:val="2"/>
        <w:shd w:val="clear" w:color="auto" w:fill="auto"/>
        <w:spacing w:before="0" w:after="333" w:line="276" w:lineRule="auto"/>
        <w:ind w:firstLine="560"/>
      </w:pPr>
      <w:r>
        <w:rPr>
          <w:color w:val="000000"/>
        </w:rPr>
        <w:lastRenderedPageBreak/>
        <w:t>Ураховуючи викладене, керуючись статтями 83</w:t>
      </w:r>
      <w:r w:rsidR="00071F65">
        <w:rPr>
          <w:color w:val="000000"/>
        </w:rPr>
        <w:t>–</w:t>
      </w:r>
      <w:r w:rsidR="00071F65">
        <w:rPr>
          <w:color w:val="000000"/>
        </w:rPr>
        <w:t>86, 101 Закону України «Про </w:t>
      </w:r>
      <w:r>
        <w:rPr>
          <w:color w:val="000000"/>
        </w:rPr>
        <w:t>судоустрій і статус суддів», главою 1 розділу II Порядку, Комісія</w:t>
      </w:r>
    </w:p>
    <w:p w:rsidR="006718D3" w:rsidRDefault="006718D3" w:rsidP="006718D3">
      <w:pPr>
        <w:pStyle w:val="2"/>
        <w:shd w:val="clear" w:color="auto" w:fill="auto"/>
        <w:spacing w:before="0" w:after="304" w:line="276" w:lineRule="auto"/>
        <w:jc w:val="center"/>
      </w:pPr>
      <w:r>
        <w:rPr>
          <w:color w:val="000000"/>
        </w:rPr>
        <w:t>вирішила:</w:t>
      </w:r>
    </w:p>
    <w:p w:rsidR="006718D3" w:rsidRPr="006718D3" w:rsidRDefault="006718D3" w:rsidP="006718D3">
      <w:pPr>
        <w:pStyle w:val="2"/>
        <w:shd w:val="clear" w:color="auto" w:fill="auto"/>
        <w:spacing w:before="0" w:after="633" w:line="276" w:lineRule="auto"/>
      </w:pPr>
      <w:r>
        <w:rPr>
          <w:color w:val="000000"/>
        </w:rPr>
        <w:t>доповнити затверджену рішенням Комісії від 26 червня 2018 року            № 155/зп-18 базу практичних завдань для проведення іспитів під час кваліфікаційного оцінювання суддів місцевих загальних судів (кримінальне судочинство) чотирма практичними завданнями.</w:t>
      </w:r>
    </w:p>
    <w:p w:rsidR="006718D3" w:rsidRDefault="006718D3" w:rsidP="006718D3">
      <w:pPr>
        <w:shd w:val="clear" w:color="auto" w:fill="FFFFFF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Головуючий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С.Ю. </w:t>
      </w:r>
      <w:proofErr w:type="spellStart"/>
      <w:r>
        <w:rPr>
          <w:rFonts w:ascii="Times New Roman" w:hAnsi="Times New Roman"/>
          <w:sz w:val="28"/>
          <w:szCs w:val="28"/>
        </w:rPr>
        <w:t>Козьяков</w:t>
      </w:r>
      <w:proofErr w:type="spellEnd"/>
    </w:p>
    <w:p w:rsidR="006718D3" w:rsidRDefault="006718D3" w:rsidP="006718D3">
      <w:pPr>
        <w:shd w:val="clear" w:color="auto" w:fill="FFFFFF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Члени Комісії: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В.І. </w:t>
      </w:r>
      <w:proofErr w:type="spellStart"/>
      <w:r>
        <w:rPr>
          <w:rFonts w:ascii="Times New Roman" w:hAnsi="Times New Roman"/>
          <w:sz w:val="28"/>
          <w:szCs w:val="28"/>
        </w:rPr>
        <w:t>Бутенко</w:t>
      </w:r>
      <w:proofErr w:type="spellEnd"/>
    </w:p>
    <w:p w:rsidR="006718D3" w:rsidRDefault="006718D3" w:rsidP="006718D3">
      <w:pPr>
        <w:shd w:val="clear" w:color="auto" w:fill="FFFFFF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А.В. Василенко</w:t>
      </w:r>
    </w:p>
    <w:p w:rsidR="006718D3" w:rsidRDefault="006718D3" w:rsidP="006718D3">
      <w:pPr>
        <w:shd w:val="clear" w:color="auto" w:fill="FFFFFF"/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Т.Ф. </w:t>
      </w:r>
      <w:proofErr w:type="spellStart"/>
      <w:r>
        <w:rPr>
          <w:rFonts w:ascii="Times New Roman" w:hAnsi="Times New Roman"/>
          <w:sz w:val="28"/>
          <w:szCs w:val="28"/>
        </w:rPr>
        <w:t>Весельська</w:t>
      </w:r>
      <w:proofErr w:type="spellEnd"/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С.В. Гладій</w:t>
      </w:r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А.О. </w:t>
      </w:r>
      <w:proofErr w:type="spellStart"/>
      <w:r>
        <w:rPr>
          <w:rFonts w:ascii="Times New Roman" w:hAnsi="Times New Roman"/>
          <w:sz w:val="28"/>
          <w:szCs w:val="28"/>
        </w:rPr>
        <w:t>Заріцька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А.Г. Козлов</w:t>
      </w:r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Т.В. Лукаш</w:t>
      </w:r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П.С. </w:t>
      </w:r>
      <w:proofErr w:type="spellStart"/>
      <w:r>
        <w:rPr>
          <w:rFonts w:ascii="Times New Roman" w:hAnsi="Times New Roman"/>
          <w:sz w:val="28"/>
          <w:szCs w:val="28"/>
        </w:rPr>
        <w:t>Луцюк</w:t>
      </w:r>
      <w:proofErr w:type="spellEnd"/>
    </w:p>
    <w:p w:rsidR="00071F65" w:rsidRDefault="00071F65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М.А. </w:t>
      </w:r>
      <w:proofErr w:type="spellStart"/>
      <w:r>
        <w:rPr>
          <w:rFonts w:ascii="Times New Roman" w:hAnsi="Times New Roman"/>
          <w:sz w:val="28"/>
          <w:szCs w:val="28"/>
        </w:rPr>
        <w:t>Макарчук</w:t>
      </w:r>
      <w:proofErr w:type="spellEnd"/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М.І. </w:t>
      </w:r>
      <w:proofErr w:type="spellStart"/>
      <w:r>
        <w:rPr>
          <w:rFonts w:ascii="Times New Roman" w:hAnsi="Times New Roman"/>
          <w:sz w:val="28"/>
          <w:szCs w:val="28"/>
        </w:rPr>
        <w:t>Мішин</w:t>
      </w:r>
      <w:proofErr w:type="spellEnd"/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С.М. </w:t>
      </w:r>
      <w:proofErr w:type="spellStart"/>
      <w:r>
        <w:rPr>
          <w:rFonts w:ascii="Times New Roman" w:hAnsi="Times New Roman"/>
          <w:sz w:val="28"/>
          <w:szCs w:val="28"/>
        </w:rPr>
        <w:t>Прилипко</w:t>
      </w:r>
      <w:proofErr w:type="spellEnd"/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Ю.Г. </w:t>
      </w:r>
      <w:proofErr w:type="spellStart"/>
      <w:r>
        <w:rPr>
          <w:rFonts w:ascii="Times New Roman" w:hAnsi="Times New Roman"/>
          <w:sz w:val="28"/>
          <w:szCs w:val="28"/>
        </w:rPr>
        <w:t>Тітов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В.Є. Устименко </w:t>
      </w:r>
    </w:p>
    <w:p w:rsidR="006718D3" w:rsidRDefault="006718D3" w:rsidP="006718D3">
      <w:pPr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Т.С. Шилова</w:t>
      </w:r>
    </w:p>
    <w:p w:rsidR="007521DB" w:rsidRPr="006718D3" w:rsidRDefault="006718D3" w:rsidP="006718D3">
      <w:pPr>
        <w:widowControl w:val="0"/>
        <w:shd w:val="clear" w:color="auto" w:fill="FFFFFF"/>
        <w:spacing w:after="0" w:line="480" w:lineRule="auto"/>
        <w:ind w:firstLine="708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  С.О. </w:t>
      </w:r>
      <w:proofErr w:type="spellStart"/>
      <w:r>
        <w:rPr>
          <w:rFonts w:ascii="Times New Roman" w:hAnsi="Times New Roman"/>
          <w:sz w:val="28"/>
          <w:szCs w:val="28"/>
        </w:rPr>
        <w:t>Щотка</w:t>
      </w:r>
      <w:proofErr w:type="spellEnd"/>
    </w:p>
    <w:sectPr w:rsidR="007521DB" w:rsidRPr="006718D3" w:rsidSect="006718D3">
      <w:headerReference w:type="default" r:id="rId8"/>
      <w:pgSz w:w="11906" w:h="16838"/>
      <w:pgMar w:top="850" w:right="566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E45" w:rsidRDefault="00A57E45" w:rsidP="006718D3">
      <w:pPr>
        <w:spacing w:after="0" w:line="240" w:lineRule="auto"/>
      </w:pPr>
      <w:r>
        <w:separator/>
      </w:r>
    </w:p>
  </w:endnote>
  <w:endnote w:type="continuationSeparator" w:id="0">
    <w:p w:rsidR="00A57E45" w:rsidRDefault="00A57E45" w:rsidP="00671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E45" w:rsidRDefault="00A57E45" w:rsidP="006718D3">
      <w:pPr>
        <w:spacing w:after="0" w:line="240" w:lineRule="auto"/>
      </w:pPr>
      <w:r>
        <w:separator/>
      </w:r>
    </w:p>
  </w:footnote>
  <w:footnote w:type="continuationSeparator" w:id="0">
    <w:p w:rsidR="00A57E45" w:rsidRDefault="00A57E45" w:rsidP="00671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0679648"/>
      <w:docPartObj>
        <w:docPartGallery w:val="Page Numbers (Top of Page)"/>
        <w:docPartUnique/>
      </w:docPartObj>
    </w:sdtPr>
    <w:sdtEndPr/>
    <w:sdtContent>
      <w:p w:rsidR="006718D3" w:rsidRDefault="006718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F65" w:rsidRPr="00071F65">
          <w:rPr>
            <w:noProof/>
            <w:lang w:val="ru-RU"/>
          </w:rPr>
          <w:t>2</w:t>
        </w:r>
        <w:r>
          <w:fldChar w:fldCharType="end"/>
        </w:r>
      </w:p>
    </w:sdtContent>
  </w:sdt>
  <w:p w:rsidR="006718D3" w:rsidRDefault="006718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8D3"/>
    <w:rsid w:val="00071F65"/>
    <w:rsid w:val="006718D3"/>
    <w:rsid w:val="007521DB"/>
    <w:rsid w:val="009A7351"/>
    <w:rsid w:val="00A57E45"/>
    <w:rsid w:val="00F6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718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3">
    <w:name w:val="Основной текст_"/>
    <w:link w:val="2"/>
    <w:locked/>
    <w:rsid w:val="006718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6718D3"/>
    <w:pPr>
      <w:widowControl w:val="0"/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">
    <w:name w:val="Основной текст1"/>
    <w:rsid w:val="006718D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7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8D3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18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18D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718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18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718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3">
    <w:name w:val="Основной текст_"/>
    <w:link w:val="2"/>
    <w:locked/>
    <w:rsid w:val="006718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3"/>
    <w:rsid w:val="006718D3"/>
    <w:pPr>
      <w:widowControl w:val="0"/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1">
    <w:name w:val="Основной текст1"/>
    <w:rsid w:val="006718D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7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18D3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18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18D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718D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18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3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1505</Words>
  <Characters>858</Characters>
  <Application>Microsoft Office Word</Application>
  <DocSecurity>0</DocSecurity>
  <Lines>7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Легідзь Юлія Михайлівна</dc:creator>
  <cp:lastModifiedBy>Яковенко Надія Костянтинівна</cp:lastModifiedBy>
  <cp:revision>3</cp:revision>
  <dcterms:created xsi:type="dcterms:W3CDTF">2021-01-13T07:49:00Z</dcterms:created>
  <dcterms:modified xsi:type="dcterms:W3CDTF">2021-02-10T06:28:00Z</dcterms:modified>
</cp:coreProperties>
</file>