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</w:p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адміністративними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судами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,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в межах територіальної юрисдикції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суд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у та 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безпосередньо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C6BC0">
        <w:rPr>
          <w:rFonts w:ascii="Times New Roman" w:hAnsi="Times New Roman"/>
          <w:b/>
          <w:sz w:val="28"/>
          <w:szCs w:val="28"/>
          <w:lang w:val="uk-UA"/>
        </w:rPr>
        <w:t>адміністративн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End"/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ом</w:t>
      </w:r>
    </w:p>
    <w:p w:rsidR="00D0391B" w:rsidRDefault="002D7251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у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січні-</w:t>
      </w:r>
      <w:r w:rsidR="006070BF">
        <w:rPr>
          <w:rFonts w:ascii="Times New Roman" w:hAnsi="Times New Roman"/>
          <w:b/>
          <w:sz w:val="28"/>
          <w:szCs w:val="28"/>
          <w:lang w:val="uk-UA"/>
        </w:rPr>
        <w:t>червні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B2DA7"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C2600E">
        <w:rPr>
          <w:rFonts w:ascii="Times New Roman" w:hAnsi="Times New Roman"/>
          <w:b/>
          <w:sz w:val="28"/>
          <w:szCs w:val="28"/>
          <w:lang w:val="uk-UA"/>
        </w:rPr>
        <w:t>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F75CFE" w:rsidRDefault="00F75CFE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січня-</w:t>
      </w:r>
      <w:r w:rsidR="006070BF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69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 року до П</w:t>
      </w:r>
      <w:r w:rsidRPr="008710A9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ятого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апеляційного адміністративного суду надійшло </w:t>
      </w:r>
      <w:r w:rsidR="006070BF">
        <w:rPr>
          <w:rFonts w:ascii="Times New Roman" w:hAnsi="Times New Roman"/>
          <w:sz w:val="28"/>
          <w:szCs w:val="28"/>
          <w:lang w:val="uk-UA"/>
        </w:rPr>
        <w:t>7079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справ  і матеріалів .</w:t>
      </w:r>
      <w:r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не розглянутих на початок 2021 року справ і матеріалів, на розгляді П’ятого апеляційного адміністративного суду  перебувало </w:t>
      </w:r>
      <w:r w:rsidR="006070BF">
        <w:rPr>
          <w:rFonts w:ascii="Times New Roman" w:hAnsi="Times New Roman"/>
          <w:b/>
          <w:sz w:val="28"/>
          <w:szCs w:val="28"/>
          <w:lang w:val="uk-UA"/>
        </w:rPr>
        <w:t>9988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44EB">
        <w:rPr>
          <w:rFonts w:ascii="Times New Roman" w:hAnsi="Times New Roman"/>
          <w:sz w:val="28"/>
          <w:szCs w:val="28"/>
          <w:lang w:val="uk-UA"/>
        </w:rPr>
        <w:t>справ і матеріалів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Pr="00F75CFE" w:rsidRDefault="00616FF5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5CFE">
        <w:rPr>
          <w:rFonts w:ascii="Times New Roman" w:hAnsi="Times New Roman"/>
          <w:sz w:val="28"/>
          <w:szCs w:val="28"/>
          <w:lang w:val="uk-UA"/>
        </w:rPr>
        <w:t>У</w:t>
      </w:r>
      <w:r w:rsidR="00DA246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 w:rsidRPr="00F75CFE">
        <w:rPr>
          <w:rFonts w:ascii="Times New Roman" w:hAnsi="Times New Roman"/>
          <w:sz w:val="28"/>
          <w:szCs w:val="28"/>
          <w:lang w:val="uk-UA"/>
        </w:rPr>
        <w:t>січні</w:t>
      </w:r>
      <w:r w:rsidR="005444EB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F75CFE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0BF">
        <w:rPr>
          <w:rFonts w:ascii="Times New Roman" w:hAnsi="Times New Roman"/>
          <w:sz w:val="28"/>
          <w:szCs w:val="28"/>
          <w:lang w:val="uk-UA"/>
        </w:rPr>
        <w:t>червні</w:t>
      </w:r>
      <w:r w:rsidR="00F75CFE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 w:rsidRPr="00F75CFE">
        <w:rPr>
          <w:rFonts w:ascii="Times New Roman" w:hAnsi="Times New Roman"/>
          <w:sz w:val="28"/>
          <w:szCs w:val="28"/>
          <w:lang w:val="uk-UA"/>
        </w:rPr>
        <w:t>2021</w:t>
      </w:r>
      <w:r w:rsidR="007D2D8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DF1798" w:rsidRPr="00F75CFE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 w:rsidRPr="00F75CFE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065F46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70BF">
        <w:rPr>
          <w:rFonts w:ascii="Times New Roman" w:hAnsi="Times New Roman"/>
          <w:b/>
          <w:sz w:val="28"/>
          <w:szCs w:val="28"/>
          <w:lang w:val="uk-UA"/>
        </w:rPr>
        <w:t>7535</w:t>
      </w:r>
      <w:r w:rsidR="003A4FD7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631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справ</w:t>
      </w:r>
      <w:r w:rsidR="00C64A70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CEC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і матеріал</w:t>
      </w:r>
      <w:r w:rsidR="009202E2">
        <w:rPr>
          <w:rFonts w:ascii="Times New Roman" w:hAnsi="Times New Roman"/>
          <w:sz w:val="28"/>
          <w:szCs w:val="28"/>
          <w:lang w:val="uk-UA"/>
        </w:rPr>
        <w:t>ів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70BF">
        <w:rPr>
          <w:rFonts w:ascii="Times New Roman" w:hAnsi="Times New Roman"/>
          <w:b/>
          <w:sz w:val="28"/>
          <w:szCs w:val="28"/>
          <w:lang w:val="uk-UA"/>
        </w:rPr>
        <w:t>липня</w:t>
      </w:r>
      <w:r w:rsidR="00240E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>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6070BF" w:rsidRPr="009202E2">
        <w:rPr>
          <w:rFonts w:ascii="Times New Roman" w:hAnsi="Times New Roman"/>
          <w:b/>
          <w:sz w:val="28"/>
          <w:szCs w:val="28"/>
          <w:lang w:val="uk-UA"/>
        </w:rPr>
        <w:t>2453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7A59" w:rsidRPr="006E6DFB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Окружні адміністративні суди</w:t>
      </w:r>
      <w:r w:rsidR="006E6DFB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, які знаходяться в м</w:t>
      </w:r>
      <w:r w:rsidR="0049554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ежах територіальної </w:t>
      </w:r>
      <w:proofErr w:type="spellStart"/>
      <w:r w:rsidR="00495547">
        <w:rPr>
          <w:rFonts w:ascii="Times New Roman" w:hAnsi="Times New Roman"/>
          <w:b/>
          <w:sz w:val="28"/>
          <w:szCs w:val="28"/>
          <w:u w:val="single"/>
          <w:lang w:val="uk-UA"/>
        </w:rPr>
        <w:t>юрисдикції</w:t>
      </w:r>
      <w:r w:rsidR="006E6DFB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П’ятого</w:t>
      </w:r>
      <w:proofErr w:type="spellEnd"/>
      <w:r w:rsidR="006E6DFB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апеляційного адміністративного  суду</w:t>
      </w: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45CAF">
        <w:rPr>
          <w:rFonts w:ascii="Times New Roman" w:hAnsi="Times New Roman"/>
          <w:sz w:val="28"/>
          <w:szCs w:val="28"/>
          <w:lang w:val="uk-UA"/>
        </w:rPr>
        <w:t>січня-</w:t>
      </w:r>
      <w:r w:rsidR="006070BF">
        <w:rPr>
          <w:rFonts w:ascii="Times New Roman" w:hAnsi="Times New Roman"/>
          <w:sz w:val="28"/>
          <w:szCs w:val="28"/>
          <w:lang w:val="uk-UA"/>
        </w:rPr>
        <w:t xml:space="preserve">червня </w:t>
      </w:r>
      <w:r w:rsidR="008A1D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надійшло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0BF">
        <w:rPr>
          <w:rFonts w:ascii="Times New Roman" w:hAnsi="Times New Roman"/>
          <w:b/>
          <w:bCs/>
          <w:sz w:val="28"/>
          <w:szCs w:val="28"/>
          <w:lang w:val="uk-UA"/>
        </w:rPr>
        <w:t>22455</w:t>
      </w:r>
      <w:r w:rsidR="00A136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B16684">
        <w:rPr>
          <w:rFonts w:ascii="Times New Roman" w:hAnsi="Times New Roman"/>
          <w:sz w:val="28"/>
          <w:szCs w:val="28"/>
          <w:lang w:val="uk-UA"/>
        </w:rPr>
        <w:t>ів.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845CAF">
        <w:rPr>
          <w:rFonts w:ascii="Times New Roman" w:hAnsi="Times New Roman"/>
          <w:sz w:val="28"/>
          <w:szCs w:val="28"/>
          <w:lang w:val="uk-UA"/>
        </w:rPr>
        <w:t>2021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</w:t>
      </w:r>
      <w:r w:rsidR="00717A5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BB1116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70BF">
        <w:rPr>
          <w:rFonts w:ascii="Times New Roman" w:hAnsi="Times New Roman"/>
          <w:b/>
          <w:sz w:val="28"/>
          <w:szCs w:val="28"/>
          <w:lang w:val="uk-UA"/>
        </w:rPr>
        <w:t xml:space="preserve">31272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C270E2">
        <w:rPr>
          <w:rFonts w:ascii="Times New Roman" w:hAnsi="Times New Roman"/>
          <w:sz w:val="28"/>
          <w:szCs w:val="28"/>
          <w:lang w:val="uk-UA"/>
        </w:rPr>
        <w:t>и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C270E2">
        <w:rPr>
          <w:rFonts w:ascii="Times New Roman" w:hAnsi="Times New Roman"/>
          <w:sz w:val="28"/>
          <w:szCs w:val="28"/>
          <w:lang w:val="uk-UA"/>
        </w:rPr>
        <w:t>и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A136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A84">
        <w:rPr>
          <w:rFonts w:ascii="Times New Roman" w:hAnsi="Times New Roman"/>
          <w:b/>
          <w:sz w:val="28"/>
          <w:szCs w:val="28"/>
          <w:lang w:val="uk-UA"/>
        </w:rPr>
        <w:t>22158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C270E2">
        <w:rPr>
          <w:rFonts w:ascii="Times New Roman" w:hAnsi="Times New Roman"/>
          <w:sz w:val="28"/>
          <w:szCs w:val="28"/>
          <w:lang w:val="uk-UA"/>
        </w:rPr>
        <w:t>ів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C46A84">
        <w:rPr>
          <w:rFonts w:ascii="Times New Roman" w:hAnsi="Times New Roman"/>
          <w:b/>
          <w:sz w:val="28"/>
          <w:szCs w:val="28"/>
          <w:lang w:val="uk-UA"/>
        </w:rPr>
        <w:t xml:space="preserve"> липня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2B89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A84">
        <w:rPr>
          <w:rFonts w:ascii="Times New Roman" w:hAnsi="Times New Roman"/>
          <w:b/>
          <w:sz w:val="28"/>
          <w:szCs w:val="28"/>
          <w:lang w:val="uk-UA"/>
        </w:rPr>
        <w:t>9114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5444EB">
        <w:rPr>
          <w:rFonts w:ascii="Times New Roman" w:hAnsi="Times New Roman"/>
          <w:sz w:val="28"/>
          <w:szCs w:val="28"/>
          <w:lang w:val="uk-UA"/>
        </w:rPr>
        <w:t>и</w:t>
      </w:r>
      <w:r w:rsidR="00C270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8D74C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C2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6027BA"/>
    <w:rsid w:val="00010F09"/>
    <w:rsid w:val="0005559D"/>
    <w:rsid w:val="00065F46"/>
    <w:rsid w:val="000848EB"/>
    <w:rsid w:val="000B2053"/>
    <w:rsid w:val="000C77C1"/>
    <w:rsid w:val="000C7864"/>
    <w:rsid w:val="000D034D"/>
    <w:rsid w:val="000D3A86"/>
    <w:rsid w:val="00110708"/>
    <w:rsid w:val="00140ED1"/>
    <w:rsid w:val="00152B9C"/>
    <w:rsid w:val="0015445A"/>
    <w:rsid w:val="001574E0"/>
    <w:rsid w:val="00157A59"/>
    <w:rsid w:val="001732F2"/>
    <w:rsid w:val="00195B57"/>
    <w:rsid w:val="001B0393"/>
    <w:rsid w:val="001B77D8"/>
    <w:rsid w:val="0021232E"/>
    <w:rsid w:val="00240E6B"/>
    <w:rsid w:val="00245BD9"/>
    <w:rsid w:val="00253513"/>
    <w:rsid w:val="00283340"/>
    <w:rsid w:val="0028623D"/>
    <w:rsid w:val="002A6E30"/>
    <w:rsid w:val="002B2F0F"/>
    <w:rsid w:val="002B5D87"/>
    <w:rsid w:val="002C56B8"/>
    <w:rsid w:val="002D7251"/>
    <w:rsid w:val="002E2F75"/>
    <w:rsid w:val="002F09B8"/>
    <w:rsid w:val="00340D92"/>
    <w:rsid w:val="00361C30"/>
    <w:rsid w:val="00383283"/>
    <w:rsid w:val="00391FD4"/>
    <w:rsid w:val="00394965"/>
    <w:rsid w:val="003A020B"/>
    <w:rsid w:val="003A1135"/>
    <w:rsid w:val="003A4FD7"/>
    <w:rsid w:val="003B2DA7"/>
    <w:rsid w:val="003D06E4"/>
    <w:rsid w:val="003D4B9B"/>
    <w:rsid w:val="003F4080"/>
    <w:rsid w:val="003F436E"/>
    <w:rsid w:val="00425FF7"/>
    <w:rsid w:val="00453D4C"/>
    <w:rsid w:val="00463E15"/>
    <w:rsid w:val="004873E6"/>
    <w:rsid w:val="00492394"/>
    <w:rsid w:val="00495547"/>
    <w:rsid w:val="004A458A"/>
    <w:rsid w:val="004C4F8F"/>
    <w:rsid w:val="004D3BB2"/>
    <w:rsid w:val="004D6413"/>
    <w:rsid w:val="004E47E4"/>
    <w:rsid w:val="004E56B7"/>
    <w:rsid w:val="004E62ED"/>
    <w:rsid w:val="004F2366"/>
    <w:rsid w:val="00506DD4"/>
    <w:rsid w:val="00525CB6"/>
    <w:rsid w:val="005444EB"/>
    <w:rsid w:val="0056603E"/>
    <w:rsid w:val="00580AED"/>
    <w:rsid w:val="005A5EBC"/>
    <w:rsid w:val="005C2B89"/>
    <w:rsid w:val="005C456C"/>
    <w:rsid w:val="005D38F2"/>
    <w:rsid w:val="005D6900"/>
    <w:rsid w:val="005F6C22"/>
    <w:rsid w:val="00600F09"/>
    <w:rsid w:val="006027BA"/>
    <w:rsid w:val="006047DB"/>
    <w:rsid w:val="006070BF"/>
    <w:rsid w:val="006102C8"/>
    <w:rsid w:val="00616FF5"/>
    <w:rsid w:val="006214F5"/>
    <w:rsid w:val="00621BC9"/>
    <w:rsid w:val="00647CEC"/>
    <w:rsid w:val="00656F00"/>
    <w:rsid w:val="00680C05"/>
    <w:rsid w:val="00687294"/>
    <w:rsid w:val="0069042D"/>
    <w:rsid w:val="006B00A9"/>
    <w:rsid w:val="006C040F"/>
    <w:rsid w:val="006D71B6"/>
    <w:rsid w:val="006E6DFB"/>
    <w:rsid w:val="00706F08"/>
    <w:rsid w:val="00717A5E"/>
    <w:rsid w:val="00730488"/>
    <w:rsid w:val="00733EAD"/>
    <w:rsid w:val="00744EF6"/>
    <w:rsid w:val="00762F71"/>
    <w:rsid w:val="00796D2B"/>
    <w:rsid w:val="007A4C79"/>
    <w:rsid w:val="007B72FC"/>
    <w:rsid w:val="007D0EDA"/>
    <w:rsid w:val="007D2D86"/>
    <w:rsid w:val="007D33C7"/>
    <w:rsid w:val="007E543F"/>
    <w:rsid w:val="007F0FD2"/>
    <w:rsid w:val="007F12D4"/>
    <w:rsid w:val="008071C4"/>
    <w:rsid w:val="00824B92"/>
    <w:rsid w:val="00833BC6"/>
    <w:rsid w:val="00845CAF"/>
    <w:rsid w:val="00867B1B"/>
    <w:rsid w:val="008710A9"/>
    <w:rsid w:val="008719D4"/>
    <w:rsid w:val="00871D28"/>
    <w:rsid w:val="008806DB"/>
    <w:rsid w:val="00887E65"/>
    <w:rsid w:val="008A1DED"/>
    <w:rsid w:val="008A6BFE"/>
    <w:rsid w:val="008C6BC0"/>
    <w:rsid w:val="008D74CB"/>
    <w:rsid w:val="00901016"/>
    <w:rsid w:val="00911EF5"/>
    <w:rsid w:val="009202E2"/>
    <w:rsid w:val="00921EB9"/>
    <w:rsid w:val="00922203"/>
    <w:rsid w:val="0092603B"/>
    <w:rsid w:val="009464B5"/>
    <w:rsid w:val="00985F18"/>
    <w:rsid w:val="009952E2"/>
    <w:rsid w:val="009A7835"/>
    <w:rsid w:val="009C3D21"/>
    <w:rsid w:val="009E1FEC"/>
    <w:rsid w:val="009E2A03"/>
    <w:rsid w:val="00A04881"/>
    <w:rsid w:val="00A13631"/>
    <w:rsid w:val="00A50EF3"/>
    <w:rsid w:val="00A56205"/>
    <w:rsid w:val="00A677CF"/>
    <w:rsid w:val="00A95B53"/>
    <w:rsid w:val="00AB12D8"/>
    <w:rsid w:val="00AC6CF0"/>
    <w:rsid w:val="00AD565F"/>
    <w:rsid w:val="00B02B19"/>
    <w:rsid w:val="00B03BF9"/>
    <w:rsid w:val="00B16684"/>
    <w:rsid w:val="00B338C6"/>
    <w:rsid w:val="00B33E37"/>
    <w:rsid w:val="00B819E8"/>
    <w:rsid w:val="00BB1116"/>
    <w:rsid w:val="00BB2E4F"/>
    <w:rsid w:val="00BB7D06"/>
    <w:rsid w:val="00BC341F"/>
    <w:rsid w:val="00BE66BB"/>
    <w:rsid w:val="00C03471"/>
    <w:rsid w:val="00C2600E"/>
    <w:rsid w:val="00C26467"/>
    <w:rsid w:val="00C270E2"/>
    <w:rsid w:val="00C435FD"/>
    <w:rsid w:val="00C46444"/>
    <w:rsid w:val="00C46A84"/>
    <w:rsid w:val="00C55A47"/>
    <w:rsid w:val="00C57E23"/>
    <w:rsid w:val="00C64A70"/>
    <w:rsid w:val="00C7065A"/>
    <w:rsid w:val="00C808B0"/>
    <w:rsid w:val="00C916F9"/>
    <w:rsid w:val="00C918E8"/>
    <w:rsid w:val="00CA1D2A"/>
    <w:rsid w:val="00CC179C"/>
    <w:rsid w:val="00CC520E"/>
    <w:rsid w:val="00CD7989"/>
    <w:rsid w:val="00CE052A"/>
    <w:rsid w:val="00CF3A36"/>
    <w:rsid w:val="00D00B37"/>
    <w:rsid w:val="00D0391B"/>
    <w:rsid w:val="00D20310"/>
    <w:rsid w:val="00D21885"/>
    <w:rsid w:val="00D23E56"/>
    <w:rsid w:val="00D301E9"/>
    <w:rsid w:val="00D307DF"/>
    <w:rsid w:val="00D413A7"/>
    <w:rsid w:val="00D42C40"/>
    <w:rsid w:val="00D5468C"/>
    <w:rsid w:val="00D72551"/>
    <w:rsid w:val="00D73452"/>
    <w:rsid w:val="00D83CF7"/>
    <w:rsid w:val="00D863E9"/>
    <w:rsid w:val="00DA2466"/>
    <w:rsid w:val="00DB07F6"/>
    <w:rsid w:val="00DC2C84"/>
    <w:rsid w:val="00DD6443"/>
    <w:rsid w:val="00DF1798"/>
    <w:rsid w:val="00DF6FBB"/>
    <w:rsid w:val="00E05797"/>
    <w:rsid w:val="00E33BB4"/>
    <w:rsid w:val="00E3705B"/>
    <w:rsid w:val="00E44D68"/>
    <w:rsid w:val="00E5753E"/>
    <w:rsid w:val="00E63239"/>
    <w:rsid w:val="00EC3AAA"/>
    <w:rsid w:val="00ED3341"/>
    <w:rsid w:val="00ED6926"/>
    <w:rsid w:val="00EE6B13"/>
    <w:rsid w:val="00F04598"/>
    <w:rsid w:val="00F23B8A"/>
    <w:rsid w:val="00F244FC"/>
    <w:rsid w:val="00F45741"/>
    <w:rsid w:val="00F47CEB"/>
    <w:rsid w:val="00F611DA"/>
    <w:rsid w:val="00F75CFE"/>
    <w:rsid w:val="00F9112E"/>
    <w:rsid w:val="00F92959"/>
    <w:rsid w:val="00F941FF"/>
    <w:rsid w:val="00F97EBD"/>
    <w:rsid w:val="00FA3AEC"/>
    <w:rsid w:val="00FA5AC7"/>
    <w:rsid w:val="00FC026A"/>
    <w:rsid w:val="00FD12A3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3</cp:revision>
  <cp:lastPrinted>2021-06-08T07:26:00Z</cp:lastPrinted>
  <dcterms:created xsi:type="dcterms:W3CDTF">2021-07-12T07:03:00Z</dcterms:created>
  <dcterms:modified xsi:type="dcterms:W3CDTF">2021-07-13T11:43:00Z</dcterms:modified>
</cp:coreProperties>
</file>