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8" w:rsidRPr="00CD1F2B" w:rsidRDefault="00AE0068" w:rsidP="00AE0068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752475" cy="762000"/>
            <wp:effectExtent l="0" t="0" r="0" b="0"/>
            <wp:docPr id="1" name="Рисунок 1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d_ukra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68" w:rsidRPr="00AE0068" w:rsidRDefault="00687D6C" w:rsidP="00AE0068">
      <w:pPr>
        <w:pStyle w:val="a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УКРАЇН</w:t>
      </w:r>
      <w:r w:rsidR="00AE0068" w:rsidRPr="00AE0068">
        <w:rPr>
          <w:b w:val="0"/>
          <w:bCs/>
          <w:sz w:val="26"/>
          <w:szCs w:val="26"/>
        </w:rPr>
        <w:t>А</w:t>
      </w:r>
    </w:p>
    <w:p w:rsidR="00AE0068" w:rsidRPr="00AE0068" w:rsidRDefault="00AE0068" w:rsidP="00AE0068">
      <w:pPr>
        <w:jc w:val="center"/>
        <w:rPr>
          <w:bCs/>
          <w:sz w:val="26"/>
          <w:szCs w:val="26"/>
          <w:lang w:val="uk-UA"/>
        </w:rPr>
      </w:pPr>
      <w:proofErr w:type="spellStart"/>
      <w:r w:rsidRPr="00AE0068">
        <w:rPr>
          <w:bCs/>
          <w:sz w:val="26"/>
          <w:szCs w:val="26"/>
          <w:lang w:val="uk-UA"/>
        </w:rPr>
        <w:t>Лиманська</w:t>
      </w:r>
      <w:proofErr w:type="spellEnd"/>
      <w:r w:rsidRPr="00AE0068">
        <w:rPr>
          <w:bCs/>
          <w:sz w:val="26"/>
          <w:szCs w:val="26"/>
          <w:lang w:val="uk-UA"/>
        </w:rPr>
        <w:t xml:space="preserve"> міська рада</w:t>
      </w:r>
    </w:p>
    <w:p w:rsidR="00AE0068" w:rsidRPr="00AE0068" w:rsidRDefault="00AE0068" w:rsidP="00AE0068">
      <w:pPr>
        <w:jc w:val="center"/>
        <w:rPr>
          <w:bCs/>
          <w:sz w:val="26"/>
          <w:szCs w:val="26"/>
          <w:lang w:val="uk-UA"/>
        </w:rPr>
      </w:pPr>
      <w:r w:rsidRPr="00AE0068">
        <w:rPr>
          <w:bCs/>
          <w:sz w:val="26"/>
          <w:szCs w:val="26"/>
          <w:lang w:val="uk-UA"/>
        </w:rPr>
        <w:t>УПРАВЛІННЯ ОСВІТИ, МОЛОДІ ТА СПОРТУ</w:t>
      </w:r>
    </w:p>
    <w:p w:rsidR="009877D9" w:rsidRDefault="009877D9" w:rsidP="00AE006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  <w:lang w:val="uk-UA"/>
        </w:rPr>
      </w:pPr>
    </w:p>
    <w:p w:rsidR="00AE0068" w:rsidRDefault="00AE0068" w:rsidP="00AE006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  <w:lang w:val="uk-UA"/>
        </w:rPr>
      </w:pPr>
      <w:r w:rsidRPr="00CD1F2B">
        <w:rPr>
          <w:rFonts w:ascii="Times New Roman" w:hAnsi="Times New Roman" w:cs="Times New Roman"/>
          <w:i w:val="0"/>
          <w:sz w:val="26"/>
          <w:szCs w:val="26"/>
          <w:lang w:val="uk-UA"/>
        </w:rPr>
        <w:t>Н А К А З</w:t>
      </w:r>
    </w:p>
    <w:p w:rsidR="00AE0068" w:rsidRPr="00F037B2" w:rsidRDefault="00AE0068" w:rsidP="00AE0068">
      <w:pPr>
        <w:rPr>
          <w:sz w:val="22"/>
          <w:szCs w:val="22"/>
          <w:lang w:val="uk-UA"/>
        </w:rPr>
      </w:pPr>
    </w:p>
    <w:p w:rsidR="00AE0068" w:rsidRPr="00F037B2" w:rsidRDefault="00AE0068" w:rsidP="00AE0068">
      <w:pPr>
        <w:rPr>
          <w:sz w:val="22"/>
          <w:szCs w:val="22"/>
          <w:lang w:val="uk-UA"/>
        </w:rPr>
      </w:pPr>
    </w:p>
    <w:p w:rsidR="00AE0068" w:rsidRPr="00F037B2" w:rsidRDefault="00AE0068" w:rsidP="00AE0068">
      <w:pPr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>в</w:t>
      </w:r>
      <w:r w:rsidR="00944DF1" w:rsidRPr="00F037B2">
        <w:rPr>
          <w:sz w:val="22"/>
          <w:szCs w:val="22"/>
          <w:lang w:val="uk-UA"/>
        </w:rPr>
        <w:t xml:space="preserve">ід </w:t>
      </w:r>
      <w:r w:rsidR="00E063C3" w:rsidRPr="00F037B2">
        <w:rPr>
          <w:sz w:val="22"/>
          <w:szCs w:val="22"/>
          <w:lang w:val="uk-UA"/>
        </w:rPr>
        <w:t xml:space="preserve"> </w:t>
      </w:r>
      <w:r w:rsidR="00E829CE">
        <w:rPr>
          <w:sz w:val="22"/>
          <w:szCs w:val="22"/>
          <w:lang w:val="uk-UA"/>
        </w:rPr>
        <w:t>06</w:t>
      </w:r>
      <w:r w:rsidR="00E063C3" w:rsidRPr="00F037B2">
        <w:rPr>
          <w:sz w:val="22"/>
          <w:szCs w:val="22"/>
          <w:lang w:val="uk-UA"/>
        </w:rPr>
        <w:t xml:space="preserve">   </w:t>
      </w:r>
      <w:r w:rsidR="0059699B" w:rsidRPr="00F037B2">
        <w:rPr>
          <w:sz w:val="22"/>
          <w:szCs w:val="22"/>
          <w:lang w:val="uk-UA"/>
        </w:rPr>
        <w:t>лютого 2020</w:t>
      </w:r>
      <w:r w:rsidRPr="00F037B2">
        <w:rPr>
          <w:sz w:val="22"/>
          <w:szCs w:val="22"/>
          <w:lang w:val="uk-UA"/>
        </w:rPr>
        <w:t xml:space="preserve"> року                                             </w:t>
      </w:r>
      <w:r w:rsidR="00944DF1" w:rsidRPr="00F037B2">
        <w:rPr>
          <w:sz w:val="22"/>
          <w:szCs w:val="22"/>
          <w:lang w:val="uk-UA"/>
        </w:rPr>
        <w:t xml:space="preserve">            </w:t>
      </w:r>
      <w:r w:rsidR="00687D6C" w:rsidRPr="00F037B2">
        <w:rPr>
          <w:sz w:val="22"/>
          <w:szCs w:val="22"/>
          <w:lang w:val="uk-UA"/>
        </w:rPr>
        <w:t xml:space="preserve">     </w:t>
      </w:r>
      <w:r w:rsidR="00944DF1" w:rsidRPr="00F037B2">
        <w:rPr>
          <w:sz w:val="22"/>
          <w:szCs w:val="22"/>
          <w:lang w:val="uk-UA"/>
        </w:rPr>
        <w:t xml:space="preserve">              № </w:t>
      </w:r>
      <w:r w:rsidR="00E829CE">
        <w:rPr>
          <w:sz w:val="22"/>
          <w:szCs w:val="22"/>
          <w:lang w:val="uk-UA"/>
        </w:rPr>
        <w:t>90</w:t>
      </w:r>
      <w:bookmarkStart w:id="0" w:name="_GoBack"/>
      <w:bookmarkEnd w:id="0"/>
    </w:p>
    <w:p w:rsidR="00AE0068" w:rsidRPr="00F037B2" w:rsidRDefault="00AE0068" w:rsidP="00AE0068">
      <w:pPr>
        <w:rPr>
          <w:sz w:val="22"/>
          <w:szCs w:val="22"/>
          <w:lang w:val="uk-UA"/>
        </w:rPr>
      </w:pPr>
    </w:p>
    <w:p w:rsidR="00305B8B" w:rsidRPr="00F037B2" w:rsidRDefault="009877D9" w:rsidP="00AE0068">
      <w:pPr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>П</w:t>
      </w:r>
      <w:r w:rsidR="00150245" w:rsidRPr="00F037B2">
        <w:rPr>
          <w:sz w:val="22"/>
          <w:szCs w:val="22"/>
          <w:lang w:val="uk-UA"/>
        </w:rPr>
        <w:t>ро проведення міського</w:t>
      </w:r>
      <w:r w:rsidR="00305B8B" w:rsidRPr="00F037B2">
        <w:rPr>
          <w:sz w:val="22"/>
          <w:szCs w:val="22"/>
          <w:lang w:val="uk-UA"/>
        </w:rPr>
        <w:t xml:space="preserve"> конкурсу</w:t>
      </w:r>
      <w:r w:rsidR="00621D8C" w:rsidRPr="00F037B2">
        <w:rPr>
          <w:sz w:val="22"/>
          <w:szCs w:val="22"/>
          <w:lang w:val="uk-UA"/>
        </w:rPr>
        <w:t xml:space="preserve">  </w:t>
      </w:r>
      <w:r w:rsidR="00FA6405" w:rsidRPr="00F037B2">
        <w:rPr>
          <w:sz w:val="22"/>
          <w:szCs w:val="22"/>
          <w:lang w:val="uk-UA"/>
        </w:rPr>
        <w:t>«</w:t>
      </w:r>
      <w:proofErr w:type="spellStart"/>
      <w:r w:rsidR="00FA6405" w:rsidRPr="00F037B2">
        <w:rPr>
          <w:sz w:val="22"/>
          <w:szCs w:val="22"/>
          <w:lang w:val="uk-UA"/>
        </w:rPr>
        <w:t>Фото-квест</w:t>
      </w:r>
      <w:proofErr w:type="spellEnd"/>
      <w:r w:rsidR="00FA6405" w:rsidRPr="00F037B2">
        <w:rPr>
          <w:sz w:val="22"/>
          <w:szCs w:val="22"/>
          <w:lang w:val="uk-UA"/>
        </w:rPr>
        <w:t>»</w:t>
      </w:r>
    </w:p>
    <w:p w:rsidR="00FA6405" w:rsidRPr="00F037B2" w:rsidRDefault="007543F8" w:rsidP="00FA6405">
      <w:pPr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 xml:space="preserve">для членів </w:t>
      </w:r>
      <w:r w:rsidR="00AE0068" w:rsidRPr="00F037B2">
        <w:rPr>
          <w:sz w:val="22"/>
          <w:szCs w:val="22"/>
          <w:lang w:val="uk-UA"/>
        </w:rPr>
        <w:t xml:space="preserve"> міської </w:t>
      </w:r>
      <w:r w:rsidR="00FA6405" w:rsidRPr="00F037B2">
        <w:rPr>
          <w:sz w:val="22"/>
          <w:szCs w:val="22"/>
          <w:lang w:val="uk-UA"/>
        </w:rPr>
        <w:t>Ради школярів</w:t>
      </w:r>
    </w:p>
    <w:p w:rsidR="00AE0068" w:rsidRPr="00F037B2" w:rsidRDefault="00AE0068" w:rsidP="00AE0068">
      <w:pPr>
        <w:rPr>
          <w:sz w:val="22"/>
          <w:szCs w:val="22"/>
          <w:lang w:val="uk-UA"/>
        </w:rPr>
      </w:pPr>
    </w:p>
    <w:p w:rsidR="00180243" w:rsidRPr="00F037B2" w:rsidRDefault="00150245" w:rsidP="00221E7F">
      <w:pPr>
        <w:ind w:firstLine="720"/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 xml:space="preserve">Відповідно до плану роботи управління освіти, молоді та спорту </w:t>
      </w:r>
      <w:proofErr w:type="spellStart"/>
      <w:r w:rsidRPr="00F037B2">
        <w:rPr>
          <w:sz w:val="22"/>
          <w:szCs w:val="22"/>
          <w:lang w:val="uk-UA"/>
        </w:rPr>
        <w:t>Лиманської</w:t>
      </w:r>
      <w:proofErr w:type="spellEnd"/>
      <w:r w:rsidRPr="00F037B2">
        <w:rPr>
          <w:sz w:val="22"/>
          <w:szCs w:val="22"/>
          <w:lang w:val="uk-UA"/>
        </w:rPr>
        <w:t xml:space="preserve"> міської ради на 2020 рік</w:t>
      </w:r>
      <w:r w:rsidR="00916CB6" w:rsidRPr="00F037B2">
        <w:rPr>
          <w:sz w:val="22"/>
          <w:szCs w:val="22"/>
          <w:lang w:val="uk-UA"/>
        </w:rPr>
        <w:t>, плану</w:t>
      </w:r>
      <w:r w:rsidR="0033461D" w:rsidRPr="00F037B2">
        <w:rPr>
          <w:sz w:val="22"/>
          <w:szCs w:val="22"/>
          <w:lang w:val="uk-UA"/>
        </w:rPr>
        <w:t xml:space="preserve"> роботи</w:t>
      </w:r>
      <w:r w:rsidR="00916CB6" w:rsidRPr="00F037B2">
        <w:rPr>
          <w:sz w:val="22"/>
          <w:szCs w:val="22"/>
          <w:lang w:val="uk-UA"/>
        </w:rPr>
        <w:t xml:space="preserve"> </w:t>
      </w:r>
      <w:proofErr w:type="spellStart"/>
      <w:r w:rsidR="0033461D" w:rsidRPr="00F037B2">
        <w:rPr>
          <w:sz w:val="22"/>
          <w:szCs w:val="22"/>
          <w:lang w:val="uk-UA"/>
        </w:rPr>
        <w:t>Лиманського</w:t>
      </w:r>
      <w:proofErr w:type="spellEnd"/>
      <w:r w:rsidR="0033461D" w:rsidRPr="00F037B2">
        <w:rPr>
          <w:sz w:val="22"/>
          <w:szCs w:val="22"/>
          <w:lang w:val="uk-UA"/>
        </w:rPr>
        <w:t xml:space="preserve"> ц</w:t>
      </w:r>
      <w:r w:rsidR="00916CB6" w:rsidRPr="00F037B2">
        <w:rPr>
          <w:sz w:val="22"/>
          <w:szCs w:val="22"/>
          <w:lang w:val="uk-UA"/>
        </w:rPr>
        <w:t xml:space="preserve">ентру позашкільної робити на 2020 рік, </w:t>
      </w:r>
      <w:r w:rsidRPr="00F037B2">
        <w:rPr>
          <w:sz w:val="22"/>
          <w:szCs w:val="22"/>
          <w:lang w:val="uk-UA"/>
        </w:rPr>
        <w:t xml:space="preserve">плану роботи міської Ради школярів на 2019-2020 навчальний рік, з </w:t>
      </w:r>
      <w:r w:rsidRPr="00F037B2">
        <w:rPr>
          <w:sz w:val="22"/>
          <w:szCs w:val="22"/>
          <w:shd w:val="clear" w:color="auto" w:fill="FFFFFF"/>
          <w:lang w:val="uk-UA"/>
        </w:rPr>
        <w:t xml:space="preserve">метою </w:t>
      </w:r>
      <w:r w:rsidR="00180243" w:rsidRPr="00F037B2">
        <w:rPr>
          <w:sz w:val="22"/>
          <w:szCs w:val="22"/>
          <w:lang w:val="uk-UA"/>
        </w:rPr>
        <w:t>стимулювання творчої, пізнавальної і соціальної активності</w:t>
      </w:r>
      <w:r w:rsidR="00621D8C" w:rsidRPr="00F037B2">
        <w:rPr>
          <w:sz w:val="22"/>
          <w:szCs w:val="22"/>
          <w:lang w:val="uk-UA"/>
        </w:rPr>
        <w:t xml:space="preserve"> старшокласників, </w:t>
      </w:r>
      <w:r w:rsidR="00180243" w:rsidRPr="00F037B2">
        <w:rPr>
          <w:sz w:val="22"/>
          <w:szCs w:val="22"/>
          <w:lang w:val="uk-UA"/>
        </w:rPr>
        <w:t>виявлення сучасних тенденцій і технологій у фотомистецтві</w:t>
      </w:r>
      <w:r w:rsidR="00305B8B" w:rsidRPr="00F037B2">
        <w:rPr>
          <w:sz w:val="22"/>
          <w:szCs w:val="22"/>
          <w:lang w:val="uk-UA"/>
        </w:rPr>
        <w:t>,</w:t>
      </w:r>
      <w:r w:rsidR="00DD1474" w:rsidRPr="00F037B2">
        <w:rPr>
          <w:sz w:val="22"/>
          <w:szCs w:val="22"/>
          <w:lang w:val="uk-UA"/>
        </w:rPr>
        <w:t xml:space="preserve"> </w:t>
      </w:r>
    </w:p>
    <w:p w:rsidR="00AE0068" w:rsidRPr="00F037B2" w:rsidRDefault="00AE0068" w:rsidP="00125066">
      <w:pPr>
        <w:jc w:val="both"/>
        <w:rPr>
          <w:sz w:val="22"/>
          <w:szCs w:val="22"/>
          <w:lang w:val="uk-UA"/>
        </w:rPr>
      </w:pPr>
    </w:p>
    <w:p w:rsidR="00AE0068" w:rsidRPr="00F037B2" w:rsidRDefault="00AE0068" w:rsidP="00125066">
      <w:pPr>
        <w:jc w:val="both"/>
        <w:rPr>
          <w:b/>
          <w:bCs/>
          <w:sz w:val="22"/>
          <w:szCs w:val="22"/>
          <w:lang w:val="uk-UA"/>
        </w:rPr>
      </w:pPr>
      <w:r w:rsidRPr="00F037B2">
        <w:rPr>
          <w:b/>
          <w:bCs/>
          <w:sz w:val="22"/>
          <w:szCs w:val="22"/>
          <w:lang w:val="uk-UA"/>
        </w:rPr>
        <w:t>Н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А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К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А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З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У</w:t>
      </w:r>
      <w:r w:rsidR="00944DF1" w:rsidRPr="00F037B2">
        <w:rPr>
          <w:b/>
          <w:bCs/>
          <w:sz w:val="22"/>
          <w:szCs w:val="22"/>
          <w:lang w:val="uk-UA"/>
        </w:rPr>
        <w:t xml:space="preserve"> </w:t>
      </w:r>
      <w:r w:rsidRPr="00F037B2">
        <w:rPr>
          <w:b/>
          <w:bCs/>
          <w:sz w:val="22"/>
          <w:szCs w:val="22"/>
          <w:lang w:val="uk-UA"/>
        </w:rPr>
        <w:t>Ю:</w:t>
      </w:r>
    </w:p>
    <w:p w:rsidR="00AE0068" w:rsidRPr="00F037B2" w:rsidRDefault="00AE0068" w:rsidP="00125066">
      <w:pPr>
        <w:jc w:val="both"/>
        <w:rPr>
          <w:sz w:val="22"/>
          <w:szCs w:val="22"/>
          <w:lang w:val="uk-UA"/>
        </w:rPr>
      </w:pPr>
    </w:p>
    <w:p w:rsidR="00F037B2" w:rsidRPr="00F037B2" w:rsidRDefault="00AE0068" w:rsidP="00F037B2">
      <w:pPr>
        <w:pStyle w:val="a7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proofErr w:type="spellStart"/>
      <w:r w:rsidRPr="00F037B2">
        <w:rPr>
          <w:sz w:val="22"/>
          <w:szCs w:val="22"/>
          <w:lang w:val="uk-UA"/>
        </w:rPr>
        <w:t>Лиманському</w:t>
      </w:r>
      <w:proofErr w:type="spellEnd"/>
      <w:r w:rsidRPr="00F037B2">
        <w:rPr>
          <w:sz w:val="22"/>
          <w:szCs w:val="22"/>
          <w:lang w:val="uk-UA"/>
        </w:rPr>
        <w:t xml:space="preserve"> міському Центру позашкільної роботи</w:t>
      </w:r>
      <w:r w:rsidR="000B5267" w:rsidRPr="00F037B2">
        <w:rPr>
          <w:sz w:val="22"/>
          <w:szCs w:val="22"/>
          <w:lang w:val="uk-UA"/>
        </w:rPr>
        <w:t xml:space="preserve"> (</w:t>
      </w:r>
      <w:proofErr w:type="spellStart"/>
      <w:r w:rsidR="000B5267" w:rsidRPr="00F037B2">
        <w:rPr>
          <w:sz w:val="22"/>
          <w:szCs w:val="22"/>
          <w:lang w:val="uk-UA"/>
        </w:rPr>
        <w:t>Яковлева</w:t>
      </w:r>
      <w:proofErr w:type="spellEnd"/>
      <w:r w:rsidR="00223BAF" w:rsidRPr="00F037B2">
        <w:rPr>
          <w:sz w:val="22"/>
          <w:szCs w:val="22"/>
          <w:lang w:val="uk-UA"/>
        </w:rPr>
        <w:t>) п</w:t>
      </w:r>
      <w:r w:rsidR="00621D8C" w:rsidRPr="00F037B2">
        <w:rPr>
          <w:sz w:val="22"/>
          <w:szCs w:val="22"/>
          <w:lang w:val="uk-UA"/>
        </w:rPr>
        <w:t>ровести міський</w:t>
      </w:r>
      <w:r w:rsidR="00305B8B" w:rsidRPr="00F037B2">
        <w:rPr>
          <w:sz w:val="22"/>
          <w:szCs w:val="22"/>
          <w:lang w:val="uk-UA"/>
        </w:rPr>
        <w:t xml:space="preserve"> конкурс «</w:t>
      </w:r>
      <w:proofErr w:type="spellStart"/>
      <w:r w:rsidR="00621D8C" w:rsidRPr="00F037B2">
        <w:rPr>
          <w:sz w:val="22"/>
          <w:szCs w:val="22"/>
          <w:lang w:val="uk-UA"/>
        </w:rPr>
        <w:t>Фото-квест</w:t>
      </w:r>
      <w:proofErr w:type="spellEnd"/>
      <w:r w:rsidR="00305B8B" w:rsidRPr="00F037B2">
        <w:rPr>
          <w:sz w:val="22"/>
          <w:szCs w:val="22"/>
          <w:lang w:val="uk-UA"/>
        </w:rPr>
        <w:t>»</w:t>
      </w:r>
      <w:r w:rsidR="00733A95" w:rsidRPr="00F037B2">
        <w:rPr>
          <w:sz w:val="22"/>
          <w:szCs w:val="22"/>
          <w:lang w:val="uk-UA"/>
        </w:rPr>
        <w:t xml:space="preserve"> для</w:t>
      </w:r>
      <w:r w:rsidR="00305B8B" w:rsidRPr="00F037B2">
        <w:rPr>
          <w:sz w:val="22"/>
          <w:szCs w:val="22"/>
          <w:lang w:val="uk-UA"/>
        </w:rPr>
        <w:t xml:space="preserve"> членів міської Ради школярів у</w:t>
      </w:r>
      <w:r w:rsidR="00FA4922" w:rsidRPr="00F037B2">
        <w:rPr>
          <w:sz w:val="22"/>
          <w:szCs w:val="22"/>
          <w:lang w:val="uk-UA"/>
        </w:rPr>
        <w:t xml:space="preserve"> при</w:t>
      </w:r>
      <w:r w:rsidR="00621D8C" w:rsidRPr="00F037B2">
        <w:rPr>
          <w:sz w:val="22"/>
          <w:szCs w:val="22"/>
          <w:lang w:val="uk-UA"/>
        </w:rPr>
        <w:t xml:space="preserve">міщенні  музичної школи </w:t>
      </w:r>
      <w:r w:rsidR="00733A95" w:rsidRPr="00F037B2">
        <w:rPr>
          <w:sz w:val="22"/>
          <w:szCs w:val="22"/>
          <w:lang w:val="uk-UA"/>
        </w:rPr>
        <w:t>(м.</w:t>
      </w:r>
      <w:r w:rsidR="000B5267" w:rsidRPr="00F037B2">
        <w:rPr>
          <w:sz w:val="22"/>
          <w:szCs w:val="22"/>
          <w:lang w:val="uk-UA"/>
        </w:rPr>
        <w:t xml:space="preserve"> </w:t>
      </w:r>
      <w:r w:rsidR="00A11379" w:rsidRPr="00F037B2">
        <w:rPr>
          <w:sz w:val="22"/>
          <w:szCs w:val="22"/>
          <w:lang w:val="uk-UA"/>
        </w:rPr>
        <w:t>Лиман, вул.</w:t>
      </w:r>
      <w:r w:rsidR="00140D55" w:rsidRPr="00F037B2">
        <w:rPr>
          <w:sz w:val="22"/>
          <w:szCs w:val="22"/>
          <w:lang w:val="uk-UA"/>
        </w:rPr>
        <w:t xml:space="preserve"> </w:t>
      </w:r>
      <w:r w:rsidR="009844D9" w:rsidRPr="00F037B2">
        <w:rPr>
          <w:sz w:val="22"/>
          <w:szCs w:val="22"/>
          <w:lang w:val="uk-UA"/>
        </w:rPr>
        <w:t>Деповська, 2-в</w:t>
      </w:r>
      <w:r w:rsidR="00A11379" w:rsidRPr="00F037B2">
        <w:rPr>
          <w:sz w:val="22"/>
          <w:szCs w:val="22"/>
          <w:lang w:val="uk-UA"/>
        </w:rPr>
        <w:t xml:space="preserve">) </w:t>
      </w:r>
      <w:r w:rsidR="00944DF1" w:rsidRPr="00F037B2">
        <w:rPr>
          <w:sz w:val="22"/>
          <w:szCs w:val="22"/>
          <w:lang w:val="uk-UA"/>
        </w:rPr>
        <w:t xml:space="preserve"> </w:t>
      </w:r>
      <w:r w:rsidR="00621D8C" w:rsidRPr="00F037B2">
        <w:rPr>
          <w:sz w:val="22"/>
          <w:szCs w:val="22"/>
          <w:lang w:val="uk-UA"/>
        </w:rPr>
        <w:t>19 лютого 2020</w:t>
      </w:r>
      <w:r w:rsidR="00733A95" w:rsidRPr="00F037B2">
        <w:rPr>
          <w:sz w:val="22"/>
          <w:szCs w:val="22"/>
          <w:lang w:val="uk-UA"/>
        </w:rPr>
        <w:t xml:space="preserve"> р.</w:t>
      </w:r>
      <w:r w:rsidR="00621D8C" w:rsidRPr="00F037B2">
        <w:rPr>
          <w:sz w:val="22"/>
          <w:szCs w:val="22"/>
          <w:lang w:val="uk-UA"/>
        </w:rPr>
        <w:t xml:space="preserve"> о 09</w:t>
      </w:r>
      <w:r w:rsidR="00733A95" w:rsidRPr="00F037B2">
        <w:rPr>
          <w:sz w:val="22"/>
          <w:szCs w:val="22"/>
          <w:lang w:val="uk-UA"/>
        </w:rPr>
        <w:t>.00</w:t>
      </w:r>
      <w:r w:rsidR="00AB2759" w:rsidRPr="00F037B2">
        <w:rPr>
          <w:sz w:val="22"/>
          <w:szCs w:val="22"/>
          <w:lang w:val="uk-UA"/>
        </w:rPr>
        <w:t xml:space="preserve"> згідно</w:t>
      </w:r>
      <w:r w:rsidR="00305B8B" w:rsidRPr="00F037B2">
        <w:rPr>
          <w:sz w:val="22"/>
          <w:szCs w:val="22"/>
          <w:lang w:val="uk-UA"/>
        </w:rPr>
        <w:t xml:space="preserve"> з Умовами проведення </w:t>
      </w:r>
      <w:r w:rsidR="00916CB6" w:rsidRPr="00F037B2">
        <w:rPr>
          <w:sz w:val="22"/>
          <w:szCs w:val="22"/>
          <w:lang w:val="uk-UA"/>
        </w:rPr>
        <w:t>(додається</w:t>
      </w:r>
      <w:r w:rsidR="00AB2759" w:rsidRPr="00F037B2">
        <w:rPr>
          <w:sz w:val="22"/>
          <w:szCs w:val="22"/>
          <w:lang w:val="uk-UA"/>
        </w:rPr>
        <w:t>)</w:t>
      </w:r>
      <w:r w:rsidR="00733A95" w:rsidRPr="00F037B2">
        <w:rPr>
          <w:sz w:val="22"/>
          <w:szCs w:val="22"/>
          <w:lang w:val="uk-UA"/>
        </w:rPr>
        <w:t>.</w:t>
      </w:r>
    </w:p>
    <w:p w:rsidR="00F037B2" w:rsidRPr="00F037B2" w:rsidRDefault="00AB2759" w:rsidP="00F037B2">
      <w:pPr>
        <w:pStyle w:val="a7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>Затвердити склад орг</w:t>
      </w:r>
      <w:r w:rsidR="0033461D" w:rsidRPr="00F037B2">
        <w:rPr>
          <w:sz w:val="22"/>
          <w:szCs w:val="22"/>
          <w:lang w:val="uk-UA"/>
        </w:rPr>
        <w:t>комітету та журі  міського</w:t>
      </w:r>
      <w:r w:rsidRPr="00F037B2">
        <w:rPr>
          <w:sz w:val="22"/>
          <w:szCs w:val="22"/>
          <w:lang w:val="uk-UA"/>
        </w:rPr>
        <w:t xml:space="preserve">  конкурсу  (</w:t>
      </w:r>
      <w:r w:rsidR="00916CB6" w:rsidRPr="00F037B2">
        <w:rPr>
          <w:sz w:val="22"/>
          <w:szCs w:val="22"/>
          <w:lang w:val="uk-UA"/>
        </w:rPr>
        <w:t>додається</w:t>
      </w:r>
      <w:r w:rsidRPr="00F037B2">
        <w:rPr>
          <w:sz w:val="22"/>
          <w:szCs w:val="22"/>
          <w:lang w:val="uk-UA"/>
        </w:rPr>
        <w:t>).</w:t>
      </w:r>
    </w:p>
    <w:p w:rsidR="00F037B2" w:rsidRPr="00F037B2" w:rsidRDefault="00AB2759" w:rsidP="00F037B2">
      <w:pPr>
        <w:pStyle w:val="a7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 xml:space="preserve">Заявки на участь </w:t>
      </w:r>
      <w:r w:rsidR="00D45191" w:rsidRPr="00F037B2">
        <w:rPr>
          <w:sz w:val="22"/>
          <w:szCs w:val="22"/>
          <w:lang w:val="uk-UA"/>
        </w:rPr>
        <w:t xml:space="preserve">у конкурсі </w:t>
      </w:r>
      <w:r w:rsidRPr="00F037B2">
        <w:rPr>
          <w:sz w:val="22"/>
          <w:szCs w:val="22"/>
          <w:lang w:val="uk-UA"/>
        </w:rPr>
        <w:t>в електронному варіанті надіслати до ЦПР (</w:t>
      </w:r>
      <w:hyperlink r:id="rId8" w:history="1">
        <w:r w:rsidRPr="00F037B2">
          <w:rPr>
            <w:rStyle w:val="a8"/>
            <w:color w:val="auto"/>
            <w:sz w:val="22"/>
            <w:szCs w:val="22"/>
            <w:u w:val="none"/>
            <w:lang w:val="en-US"/>
          </w:rPr>
          <w:t>cvr</w:t>
        </w:r>
        <w:r w:rsidRPr="00F037B2">
          <w:rPr>
            <w:rStyle w:val="a8"/>
            <w:color w:val="auto"/>
            <w:sz w:val="22"/>
            <w:szCs w:val="22"/>
            <w:u w:val="none"/>
          </w:rPr>
          <w:t>.</w:t>
        </w:r>
        <w:r w:rsidRPr="00F037B2">
          <w:rPr>
            <w:rStyle w:val="a8"/>
            <w:color w:val="auto"/>
            <w:sz w:val="22"/>
            <w:szCs w:val="22"/>
            <w:u w:val="none"/>
            <w:lang w:val="en-US"/>
          </w:rPr>
          <w:t>liman</w:t>
        </w:r>
        <w:r w:rsidRPr="00F037B2">
          <w:rPr>
            <w:rStyle w:val="a8"/>
            <w:color w:val="auto"/>
            <w:sz w:val="22"/>
            <w:szCs w:val="22"/>
            <w:u w:val="none"/>
          </w:rPr>
          <w:t>@</w:t>
        </w:r>
        <w:r w:rsidRPr="00F037B2">
          <w:rPr>
            <w:rStyle w:val="a8"/>
            <w:color w:val="auto"/>
            <w:sz w:val="22"/>
            <w:szCs w:val="22"/>
            <w:u w:val="none"/>
            <w:lang w:val="en-US"/>
          </w:rPr>
          <w:t>ukr</w:t>
        </w:r>
        <w:r w:rsidRPr="00F037B2">
          <w:rPr>
            <w:rStyle w:val="a8"/>
            <w:color w:val="auto"/>
            <w:sz w:val="22"/>
            <w:szCs w:val="22"/>
            <w:u w:val="none"/>
          </w:rPr>
          <w:t>.</w:t>
        </w:r>
        <w:r w:rsidRPr="00F037B2">
          <w:rPr>
            <w:rStyle w:val="a8"/>
            <w:color w:val="auto"/>
            <w:sz w:val="22"/>
            <w:szCs w:val="22"/>
            <w:u w:val="none"/>
            <w:lang w:val="en-US"/>
          </w:rPr>
          <w:t>net</w:t>
        </w:r>
      </w:hyperlink>
      <w:r w:rsidRPr="00F037B2">
        <w:rPr>
          <w:sz w:val="22"/>
          <w:szCs w:val="22"/>
        </w:rPr>
        <w:t xml:space="preserve">) </w:t>
      </w:r>
      <w:r w:rsidRPr="00F037B2">
        <w:rPr>
          <w:sz w:val="22"/>
          <w:szCs w:val="22"/>
          <w:lang w:val="uk-UA"/>
        </w:rPr>
        <w:t xml:space="preserve"> до 15.02.202</w:t>
      </w:r>
      <w:r w:rsidR="00526196">
        <w:rPr>
          <w:sz w:val="22"/>
          <w:szCs w:val="22"/>
          <w:lang w:val="uk-UA"/>
        </w:rPr>
        <w:t>0 року з позначкою «</w:t>
      </w:r>
      <w:proofErr w:type="spellStart"/>
      <w:r w:rsidR="00526196">
        <w:rPr>
          <w:sz w:val="22"/>
          <w:szCs w:val="22"/>
          <w:lang w:val="uk-UA"/>
        </w:rPr>
        <w:t>Фото-квест</w:t>
      </w:r>
      <w:proofErr w:type="spellEnd"/>
      <w:r w:rsidR="00526196">
        <w:rPr>
          <w:sz w:val="22"/>
          <w:szCs w:val="22"/>
          <w:lang w:val="uk-UA"/>
        </w:rPr>
        <w:t>» (додається).</w:t>
      </w:r>
    </w:p>
    <w:p w:rsidR="00733A95" w:rsidRPr="00F037B2" w:rsidRDefault="00733A95" w:rsidP="00125066">
      <w:pPr>
        <w:pStyle w:val="a7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>Керівникам закладів загальної середньої освіти:</w:t>
      </w:r>
    </w:p>
    <w:p w:rsidR="00F037B2" w:rsidRPr="00F037B2" w:rsidRDefault="00FA6405" w:rsidP="00F037B2">
      <w:pPr>
        <w:widowControl w:val="0"/>
        <w:tabs>
          <w:tab w:val="left" w:pos="244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>4.1. призначити супроводжуючих осіб, на яких покласти відповідальність за збереження життя і здоров’я учнів під час поїздки до м. Лиман, проведення конкурсу та на зворотному шляху;</w:t>
      </w:r>
    </w:p>
    <w:p w:rsidR="00526196" w:rsidRDefault="00526196" w:rsidP="00526196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4.2.</w:t>
      </w:r>
      <w:r w:rsidR="00E063C3" w:rsidRPr="00526196">
        <w:rPr>
          <w:sz w:val="22"/>
          <w:szCs w:val="22"/>
          <w:lang w:val="uk-UA"/>
        </w:rPr>
        <w:t xml:space="preserve">відповідальність за життя та здоров’я учнів у дорозі та під час проведення  заходу покласти </w:t>
      </w:r>
    </w:p>
    <w:p w:rsidR="00F037B2" w:rsidRPr="00526196" w:rsidRDefault="00526196" w:rsidP="00526196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</w:t>
      </w:r>
      <w:r w:rsidR="00E063C3" w:rsidRPr="00526196">
        <w:rPr>
          <w:sz w:val="22"/>
          <w:szCs w:val="22"/>
          <w:lang w:val="uk-UA"/>
        </w:rPr>
        <w:t>на супроводжуючих осіб;</w:t>
      </w:r>
    </w:p>
    <w:p w:rsidR="00526196" w:rsidRDefault="00526196" w:rsidP="00526196">
      <w:pPr>
        <w:pStyle w:val="a7"/>
        <w:spacing w:line="276" w:lineRule="auto"/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4.3.</w:t>
      </w:r>
      <w:r w:rsidR="00E063C3" w:rsidRPr="00F037B2">
        <w:rPr>
          <w:sz w:val="22"/>
          <w:szCs w:val="22"/>
          <w:lang w:val="uk-UA"/>
        </w:rPr>
        <w:t xml:space="preserve">забезпечити проведення інструктажів з охорони праці з супроводжуючими особами та з </w:t>
      </w:r>
      <w:r>
        <w:rPr>
          <w:sz w:val="22"/>
          <w:szCs w:val="22"/>
          <w:lang w:val="uk-UA"/>
        </w:rPr>
        <w:t xml:space="preserve"> </w:t>
      </w:r>
    </w:p>
    <w:p w:rsidR="00526196" w:rsidRDefault="00526196" w:rsidP="00526196">
      <w:pPr>
        <w:pStyle w:val="a7"/>
        <w:spacing w:line="276" w:lineRule="auto"/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E063C3" w:rsidRPr="00F037B2">
        <w:rPr>
          <w:sz w:val="22"/>
          <w:szCs w:val="22"/>
          <w:lang w:val="uk-UA"/>
        </w:rPr>
        <w:t xml:space="preserve">безпеки життєдіяльності з учасниками Конкурсу з обов’язковим записом у журналах </w:t>
      </w:r>
    </w:p>
    <w:p w:rsidR="00F037B2" w:rsidRPr="00F037B2" w:rsidRDefault="00526196" w:rsidP="00526196">
      <w:pPr>
        <w:pStyle w:val="a7"/>
        <w:spacing w:line="276" w:lineRule="auto"/>
        <w:ind w:left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r w:rsidR="00E063C3" w:rsidRPr="00F037B2">
        <w:rPr>
          <w:sz w:val="22"/>
          <w:szCs w:val="22"/>
          <w:lang w:val="uk-UA"/>
        </w:rPr>
        <w:t>реєстрації інструктажів.</w:t>
      </w:r>
    </w:p>
    <w:p w:rsidR="00E8674E" w:rsidRPr="00F037B2" w:rsidRDefault="00ED2874" w:rsidP="00F037B2">
      <w:pPr>
        <w:ind w:left="567" w:hanging="567"/>
        <w:jc w:val="both"/>
        <w:rPr>
          <w:sz w:val="22"/>
          <w:szCs w:val="22"/>
          <w:lang w:val="uk-UA"/>
        </w:rPr>
      </w:pPr>
      <w:r w:rsidRPr="00F037B2">
        <w:rPr>
          <w:sz w:val="22"/>
          <w:szCs w:val="22"/>
          <w:lang w:val="uk-UA"/>
        </w:rPr>
        <w:t xml:space="preserve">      5. </w:t>
      </w:r>
      <w:r w:rsidR="00526196">
        <w:rPr>
          <w:sz w:val="22"/>
          <w:szCs w:val="22"/>
          <w:lang w:val="uk-UA"/>
        </w:rPr>
        <w:t xml:space="preserve">  </w:t>
      </w:r>
      <w:r w:rsidR="00A11379" w:rsidRPr="00F037B2">
        <w:rPr>
          <w:sz w:val="22"/>
          <w:szCs w:val="22"/>
          <w:lang w:val="uk-UA"/>
        </w:rPr>
        <w:t>Контроль за виконанням  наказу покласти на методиста НМЦ управління освіти, молоді та спорту Трохименко Н.В.</w:t>
      </w:r>
    </w:p>
    <w:p w:rsidR="00F037B2" w:rsidRPr="00F037B2" w:rsidRDefault="00F037B2" w:rsidP="000B5267">
      <w:pPr>
        <w:outlineLvl w:val="0"/>
        <w:rPr>
          <w:sz w:val="22"/>
          <w:szCs w:val="22"/>
          <w:lang w:val="uk-UA"/>
        </w:rPr>
      </w:pPr>
    </w:p>
    <w:p w:rsidR="00125066" w:rsidRPr="00F037B2" w:rsidRDefault="00FA6405" w:rsidP="000B5267">
      <w:pPr>
        <w:outlineLvl w:val="0"/>
        <w:rPr>
          <w:sz w:val="26"/>
          <w:szCs w:val="26"/>
          <w:lang w:val="uk-UA"/>
        </w:rPr>
      </w:pPr>
      <w:r w:rsidRPr="00F037B2">
        <w:rPr>
          <w:sz w:val="22"/>
          <w:szCs w:val="22"/>
          <w:lang w:val="uk-UA"/>
        </w:rPr>
        <w:t xml:space="preserve"> </w:t>
      </w:r>
      <w:r w:rsidR="00526196">
        <w:rPr>
          <w:sz w:val="22"/>
          <w:szCs w:val="22"/>
          <w:lang w:val="uk-UA"/>
        </w:rPr>
        <w:t xml:space="preserve">          </w:t>
      </w:r>
      <w:r w:rsidR="00140D55" w:rsidRPr="00F037B2">
        <w:rPr>
          <w:sz w:val="22"/>
          <w:szCs w:val="22"/>
          <w:lang w:val="uk-UA"/>
        </w:rPr>
        <w:t xml:space="preserve">Начальник управління </w:t>
      </w:r>
      <w:r w:rsidR="000B5267" w:rsidRPr="00F037B2">
        <w:rPr>
          <w:sz w:val="22"/>
          <w:szCs w:val="22"/>
          <w:lang w:val="uk-UA"/>
        </w:rPr>
        <w:t xml:space="preserve">                                        </w:t>
      </w:r>
      <w:r w:rsidR="00944DF1" w:rsidRPr="00F037B2">
        <w:rPr>
          <w:sz w:val="22"/>
          <w:szCs w:val="22"/>
          <w:lang w:val="uk-UA"/>
        </w:rPr>
        <w:t xml:space="preserve">                  </w:t>
      </w:r>
      <w:r w:rsidR="000B5267" w:rsidRPr="00F037B2">
        <w:rPr>
          <w:sz w:val="22"/>
          <w:szCs w:val="22"/>
          <w:lang w:val="uk-UA"/>
        </w:rPr>
        <w:t xml:space="preserve">      </w:t>
      </w:r>
      <w:r w:rsidR="00140D55" w:rsidRPr="00F037B2">
        <w:rPr>
          <w:sz w:val="22"/>
          <w:szCs w:val="22"/>
          <w:lang w:val="uk-UA"/>
        </w:rPr>
        <w:t xml:space="preserve">         </w:t>
      </w:r>
      <w:r w:rsidR="000B5267" w:rsidRPr="00F037B2">
        <w:rPr>
          <w:sz w:val="22"/>
          <w:szCs w:val="22"/>
          <w:lang w:val="uk-UA"/>
        </w:rPr>
        <w:t xml:space="preserve"> </w:t>
      </w:r>
      <w:r w:rsidR="00F037B2" w:rsidRPr="00F037B2">
        <w:rPr>
          <w:sz w:val="22"/>
          <w:szCs w:val="22"/>
          <w:lang w:val="uk-UA"/>
        </w:rPr>
        <w:t xml:space="preserve"> </w:t>
      </w:r>
      <w:r w:rsidR="00135CD0">
        <w:rPr>
          <w:sz w:val="22"/>
          <w:szCs w:val="22"/>
          <w:lang w:val="uk-UA"/>
        </w:rPr>
        <w:t xml:space="preserve">             </w:t>
      </w:r>
      <w:r w:rsidR="000B5267" w:rsidRPr="00F037B2">
        <w:rPr>
          <w:sz w:val="22"/>
          <w:szCs w:val="22"/>
          <w:lang w:val="uk-UA"/>
        </w:rPr>
        <w:t>Надія ДІДЕНКО</w:t>
      </w:r>
      <w:r w:rsidR="00F037B2">
        <w:rPr>
          <w:sz w:val="26"/>
          <w:szCs w:val="26"/>
          <w:lang w:val="uk-UA"/>
        </w:rPr>
        <w:t xml:space="preserve">          </w:t>
      </w:r>
      <w:r w:rsidR="00F037B2">
        <w:rPr>
          <w:sz w:val="26"/>
          <w:szCs w:val="26"/>
          <w:lang w:val="uk-UA"/>
        </w:rPr>
        <w:tab/>
      </w:r>
    </w:p>
    <w:p w:rsidR="00F037B2" w:rsidRDefault="00F037B2" w:rsidP="00125066">
      <w:pPr>
        <w:jc w:val="both"/>
        <w:rPr>
          <w:sz w:val="16"/>
          <w:szCs w:val="16"/>
          <w:lang w:val="uk-UA"/>
        </w:rPr>
      </w:pPr>
    </w:p>
    <w:p w:rsidR="00125066" w:rsidRPr="00305B8B" w:rsidRDefault="00526196" w:rsidP="0012506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="000B5267" w:rsidRPr="00305B8B">
        <w:rPr>
          <w:sz w:val="16"/>
          <w:szCs w:val="16"/>
          <w:lang w:val="uk-UA"/>
        </w:rPr>
        <w:t>Трохименко Н.В.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9"/>
        <w:gridCol w:w="3060"/>
        <w:gridCol w:w="3056"/>
      </w:tblGrid>
      <w:tr w:rsidR="00125066" w:rsidRPr="00305B8B" w:rsidTr="000B5267">
        <w:tc>
          <w:tcPr>
            <w:tcW w:w="3069" w:type="dxa"/>
          </w:tcPr>
          <w:p w:rsidR="000B5267" w:rsidRPr="00305B8B" w:rsidRDefault="00526196" w:rsidP="000B526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</w:t>
            </w:r>
            <w:r w:rsidR="00741AF8" w:rsidRPr="00305B8B">
              <w:rPr>
                <w:sz w:val="16"/>
                <w:szCs w:val="16"/>
                <w:lang w:val="uk-UA"/>
              </w:rPr>
              <w:t>З наказом ознайомлена</w:t>
            </w:r>
          </w:p>
          <w:p w:rsidR="000B5267" w:rsidRPr="00305B8B" w:rsidRDefault="00526196" w:rsidP="000B5267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</w:t>
            </w:r>
            <w:proofErr w:type="spellStart"/>
            <w:r w:rsidR="000B5267" w:rsidRPr="00305B8B">
              <w:rPr>
                <w:sz w:val="16"/>
                <w:szCs w:val="16"/>
                <w:lang w:val="uk-UA"/>
              </w:rPr>
              <w:t>Яковлева</w:t>
            </w:r>
            <w:proofErr w:type="spellEnd"/>
            <w:r w:rsidR="000B5267" w:rsidRPr="00305B8B">
              <w:rPr>
                <w:sz w:val="16"/>
                <w:szCs w:val="16"/>
                <w:lang w:val="uk-UA"/>
              </w:rPr>
              <w:t xml:space="preserve"> Т.Г.</w:t>
            </w:r>
          </w:p>
          <w:p w:rsidR="00125066" w:rsidRPr="00305B8B" w:rsidRDefault="00125066" w:rsidP="0078418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25066" w:rsidRPr="00305B8B" w:rsidRDefault="00125066" w:rsidP="000B526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060" w:type="dxa"/>
          </w:tcPr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="00125066" w:rsidRPr="00305B8B">
              <w:rPr>
                <w:sz w:val="16"/>
                <w:szCs w:val="16"/>
                <w:lang w:val="uk-UA"/>
              </w:rPr>
              <w:t>Завізовано:</w:t>
            </w:r>
          </w:p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="00140D55" w:rsidRPr="00305B8B">
              <w:rPr>
                <w:sz w:val="16"/>
                <w:szCs w:val="16"/>
                <w:lang w:val="uk-UA"/>
              </w:rPr>
              <w:t>Черненко Ю. І._________</w:t>
            </w:r>
            <w:r w:rsidR="00125066" w:rsidRPr="00305B8B">
              <w:rPr>
                <w:sz w:val="16"/>
                <w:szCs w:val="16"/>
                <w:lang w:val="uk-UA"/>
              </w:rPr>
              <w:t xml:space="preserve">                              </w:t>
            </w:r>
          </w:p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="00140D55" w:rsidRPr="00305B8B">
              <w:rPr>
                <w:sz w:val="16"/>
                <w:szCs w:val="16"/>
                <w:lang w:val="uk-UA"/>
              </w:rPr>
              <w:t>Прокопенко Г. Т._______</w:t>
            </w:r>
          </w:p>
          <w:p w:rsidR="00140D55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="00140D55" w:rsidRPr="00305B8B">
              <w:rPr>
                <w:sz w:val="16"/>
                <w:szCs w:val="16"/>
                <w:lang w:val="uk-UA"/>
              </w:rPr>
              <w:t>Рижкова А. Г.__________</w:t>
            </w:r>
          </w:p>
          <w:p w:rsidR="00140D55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="00573BA3">
              <w:rPr>
                <w:sz w:val="16"/>
                <w:szCs w:val="16"/>
                <w:lang w:val="uk-UA"/>
              </w:rPr>
              <w:t>Ковальчук О. В</w:t>
            </w:r>
            <w:r w:rsidR="00140D55" w:rsidRPr="00305B8B">
              <w:rPr>
                <w:sz w:val="16"/>
                <w:szCs w:val="16"/>
                <w:lang w:val="uk-UA"/>
              </w:rPr>
              <w:t>.________</w:t>
            </w:r>
          </w:p>
        </w:tc>
        <w:tc>
          <w:tcPr>
            <w:tcW w:w="3056" w:type="dxa"/>
          </w:tcPr>
          <w:p w:rsidR="000B5267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</w:t>
            </w:r>
            <w:r w:rsidR="00125066" w:rsidRPr="00305B8B">
              <w:rPr>
                <w:sz w:val="16"/>
                <w:szCs w:val="16"/>
                <w:lang w:val="uk-UA"/>
              </w:rPr>
              <w:t>Надіслано до справи – 1</w:t>
            </w:r>
          </w:p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</w:t>
            </w:r>
            <w:r w:rsidR="00125066" w:rsidRPr="00305B8B">
              <w:rPr>
                <w:sz w:val="16"/>
                <w:szCs w:val="16"/>
                <w:lang w:val="uk-UA"/>
              </w:rPr>
              <w:t>НМЦ – 1</w:t>
            </w:r>
          </w:p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</w:t>
            </w:r>
            <w:r w:rsidR="00305B8B">
              <w:rPr>
                <w:sz w:val="16"/>
                <w:szCs w:val="16"/>
                <w:lang w:val="uk-UA"/>
              </w:rPr>
              <w:t>ЗЗСО</w:t>
            </w:r>
            <w:r w:rsidR="00125066" w:rsidRPr="00305B8B">
              <w:rPr>
                <w:sz w:val="16"/>
                <w:szCs w:val="16"/>
                <w:lang w:val="uk-UA"/>
              </w:rPr>
              <w:t xml:space="preserve"> – </w:t>
            </w:r>
            <w:r w:rsidR="00F037B2">
              <w:rPr>
                <w:sz w:val="16"/>
                <w:szCs w:val="16"/>
                <w:lang w:val="uk-UA"/>
              </w:rPr>
              <w:t>17</w:t>
            </w:r>
          </w:p>
          <w:p w:rsidR="00125066" w:rsidRPr="00305B8B" w:rsidRDefault="00526196" w:rsidP="007841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</w:t>
            </w:r>
            <w:r w:rsidR="00125066" w:rsidRPr="00305B8B">
              <w:rPr>
                <w:sz w:val="16"/>
                <w:szCs w:val="16"/>
                <w:lang w:val="uk-UA"/>
              </w:rPr>
              <w:t>ЦПР – 1</w:t>
            </w:r>
          </w:p>
          <w:p w:rsidR="00125066" w:rsidRPr="00305B8B" w:rsidRDefault="00125066" w:rsidP="0078418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25066" w:rsidRPr="00305B8B" w:rsidRDefault="00125066" w:rsidP="0078418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1445A9" w:rsidRDefault="00135CD0" w:rsidP="00135CD0">
      <w:pPr>
        <w:pStyle w:val="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135CD0" w:rsidRPr="00135CD0" w:rsidRDefault="00135CD0" w:rsidP="00135CD0">
      <w:pPr>
        <w:rPr>
          <w:lang w:val="uk-UA"/>
        </w:rPr>
      </w:pPr>
    </w:p>
    <w:p w:rsidR="004E3AA5" w:rsidRPr="00CB77E1" w:rsidRDefault="001445A9" w:rsidP="004E3AA5">
      <w:pPr>
        <w:pStyle w:val="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</w:t>
      </w:r>
      <w:r w:rsidR="00FA64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6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3AA5" w:rsidRPr="00CB77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1</w:t>
      </w:r>
    </w:p>
    <w:p w:rsidR="004E3AA5" w:rsidRPr="00CB77E1" w:rsidRDefault="004E3AA5" w:rsidP="004E3AA5">
      <w:pPr>
        <w:jc w:val="center"/>
        <w:rPr>
          <w:color w:val="000000" w:themeColor="text1"/>
          <w:sz w:val="24"/>
          <w:szCs w:val="24"/>
          <w:lang w:val="uk-UA"/>
        </w:rPr>
      </w:pPr>
      <w:r w:rsidRPr="00CB77E1"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</w:t>
      </w:r>
      <w:r w:rsidR="00E063C3">
        <w:rPr>
          <w:color w:val="000000" w:themeColor="text1"/>
          <w:sz w:val="24"/>
          <w:szCs w:val="24"/>
          <w:lang w:val="uk-UA"/>
        </w:rPr>
        <w:t xml:space="preserve"> </w:t>
      </w:r>
      <w:r w:rsidR="00FA6405">
        <w:rPr>
          <w:color w:val="000000" w:themeColor="text1"/>
          <w:sz w:val="24"/>
          <w:szCs w:val="24"/>
          <w:lang w:val="uk-UA"/>
        </w:rPr>
        <w:t xml:space="preserve"> </w:t>
      </w:r>
      <w:r w:rsidRPr="00CB77E1">
        <w:rPr>
          <w:color w:val="000000" w:themeColor="text1"/>
          <w:sz w:val="24"/>
          <w:szCs w:val="24"/>
          <w:lang w:val="uk-UA"/>
        </w:rPr>
        <w:t xml:space="preserve">до наказу управління освіти, </w:t>
      </w:r>
    </w:p>
    <w:p w:rsidR="00CB77E1" w:rsidRPr="00CB77E1" w:rsidRDefault="004E3AA5" w:rsidP="004E3AA5">
      <w:pPr>
        <w:jc w:val="center"/>
        <w:rPr>
          <w:color w:val="000000" w:themeColor="text1"/>
          <w:sz w:val="24"/>
          <w:szCs w:val="24"/>
          <w:lang w:val="uk-UA"/>
        </w:rPr>
      </w:pPr>
      <w:r w:rsidRPr="00CB77E1">
        <w:rPr>
          <w:color w:val="000000" w:themeColor="text1"/>
          <w:sz w:val="24"/>
          <w:szCs w:val="24"/>
          <w:lang w:val="uk-UA"/>
        </w:rPr>
        <w:t xml:space="preserve">                                                   </w:t>
      </w:r>
      <w:r w:rsidR="00CB77E1" w:rsidRPr="00CB77E1">
        <w:rPr>
          <w:color w:val="000000" w:themeColor="text1"/>
          <w:sz w:val="24"/>
          <w:szCs w:val="24"/>
          <w:lang w:val="uk-UA"/>
        </w:rPr>
        <w:t xml:space="preserve">         </w:t>
      </w:r>
      <w:r w:rsidR="00FA6405">
        <w:rPr>
          <w:color w:val="000000" w:themeColor="text1"/>
          <w:sz w:val="24"/>
          <w:szCs w:val="24"/>
          <w:lang w:val="uk-UA"/>
        </w:rPr>
        <w:t xml:space="preserve"> </w:t>
      </w:r>
      <w:r w:rsidR="00CB77E1" w:rsidRPr="00CB77E1">
        <w:rPr>
          <w:color w:val="000000" w:themeColor="text1"/>
          <w:sz w:val="24"/>
          <w:szCs w:val="24"/>
          <w:lang w:val="uk-UA"/>
        </w:rPr>
        <w:t xml:space="preserve"> </w:t>
      </w:r>
      <w:r w:rsidRPr="00CB77E1">
        <w:rPr>
          <w:color w:val="000000" w:themeColor="text1"/>
          <w:sz w:val="24"/>
          <w:szCs w:val="24"/>
          <w:lang w:val="uk-UA"/>
        </w:rPr>
        <w:t xml:space="preserve">молоді та спорту  </w:t>
      </w:r>
    </w:p>
    <w:p w:rsidR="004E3AA5" w:rsidRPr="00CB77E1" w:rsidRDefault="00CB77E1" w:rsidP="00CB77E1">
      <w:pPr>
        <w:jc w:val="center"/>
        <w:rPr>
          <w:color w:val="000000" w:themeColor="text1"/>
          <w:sz w:val="24"/>
          <w:szCs w:val="24"/>
          <w:lang w:val="uk-UA"/>
        </w:rPr>
      </w:pPr>
      <w:r w:rsidRPr="00CB77E1"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 w:rsidR="004E3AA5" w:rsidRPr="00CB77E1">
        <w:rPr>
          <w:color w:val="000000" w:themeColor="text1"/>
          <w:sz w:val="24"/>
          <w:szCs w:val="24"/>
          <w:lang w:val="uk-UA"/>
        </w:rPr>
        <w:t>Лиманської</w:t>
      </w:r>
      <w:proofErr w:type="spellEnd"/>
      <w:r w:rsidRPr="00CB77E1">
        <w:rPr>
          <w:color w:val="000000" w:themeColor="text1"/>
          <w:sz w:val="24"/>
          <w:szCs w:val="24"/>
          <w:lang w:val="uk-UA"/>
        </w:rPr>
        <w:t xml:space="preserve"> міської ради</w:t>
      </w:r>
    </w:p>
    <w:p w:rsidR="004E3AA5" w:rsidRPr="00CB77E1" w:rsidRDefault="004E3AA5" w:rsidP="004E3AA5">
      <w:pPr>
        <w:jc w:val="center"/>
        <w:rPr>
          <w:color w:val="000000" w:themeColor="text1"/>
          <w:sz w:val="24"/>
          <w:szCs w:val="24"/>
          <w:lang w:val="uk-UA"/>
        </w:rPr>
      </w:pPr>
      <w:r w:rsidRPr="00CB77E1"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     </w:t>
      </w:r>
      <w:r w:rsidR="00E063C3">
        <w:rPr>
          <w:color w:val="000000" w:themeColor="text1"/>
          <w:sz w:val="24"/>
          <w:szCs w:val="24"/>
          <w:lang w:val="uk-UA"/>
        </w:rPr>
        <w:t xml:space="preserve">від    </w:t>
      </w:r>
      <w:r w:rsidR="00135CD0">
        <w:rPr>
          <w:color w:val="000000" w:themeColor="text1"/>
          <w:sz w:val="24"/>
          <w:szCs w:val="24"/>
          <w:lang w:val="uk-UA"/>
        </w:rPr>
        <w:t xml:space="preserve"> </w:t>
      </w:r>
      <w:r w:rsidR="00E063C3">
        <w:rPr>
          <w:color w:val="000000" w:themeColor="text1"/>
          <w:sz w:val="24"/>
          <w:szCs w:val="24"/>
          <w:lang w:val="uk-UA"/>
        </w:rPr>
        <w:t xml:space="preserve"> лютого 2020 р.№  </w:t>
      </w:r>
    </w:p>
    <w:p w:rsidR="004E3AA5" w:rsidRDefault="004E3AA5" w:rsidP="004E3AA5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</w:t>
      </w:r>
    </w:p>
    <w:p w:rsidR="004E3AA5" w:rsidRPr="00CB77E1" w:rsidRDefault="004E3AA5" w:rsidP="004E3AA5">
      <w:pPr>
        <w:jc w:val="center"/>
        <w:rPr>
          <w:b/>
          <w:sz w:val="24"/>
          <w:szCs w:val="24"/>
          <w:lang w:val="uk-UA"/>
        </w:rPr>
      </w:pPr>
      <w:r w:rsidRPr="00CB77E1">
        <w:rPr>
          <w:b/>
          <w:sz w:val="24"/>
          <w:szCs w:val="24"/>
          <w:lang w:val="uk-UA"/>
        </w:rPr>
        <w:t>УМОВИ  ПРОВЕДЕННЯ</w:t>
      </w:r>
    </w:p>
    <w:p w:rsidR="004E3AA5" w:rsidRPr="00CB77E1" w:rsidRDefault="004E3AA5" w:rsidP="00D75C52">
      <w:pPr>
        <w:jc w:val="center"/>
        <w:rPr>
          <w:b/>
          <w:sz w:val="24"/>
          <w:szCs w:val="24"/>
          <w:lang w:val="uk-UA"/>
        </w:rPr>
      </w:pPr>
      <w:r w:rsidRPr="00CB77E1">
        <w:rPr>
          <w:b/>
          <w:sz w:val="24"/>
          <w:szCs w:val="24"/>
          <w:lang w:val="uk-UA"/>
        </w:rPr>
        <w:t xml:space="preserve">міського </w:t>
      </w:r>
      <w:r w:rsidR="00CB77E1" w:rsidRPr="00CB77E1">
        <w:rPr>
          <w:b/>
          <w:sz w:val="24"/>
          <w:szCs w:val="24"/>
          <w:lang w:val="uk-UA"/>
        </w:rPr>
        <w:t>конкурсу «</w:t>
      </w:r>
      <w:proofErr w:type="spellStart"/>
      <w:r w:rsidRPr="00CB77E1">
        <w:rPr>
          <w:b/>
          <w:sz w:val="24"/>
          <w:szCs w:val="24"/>
          <w:lang w:val="uk-UA"/>
        </w:rPr>
        <w:t>Фото</w:t>
      </w:r>
      <w:r w:rsidR="001445A9">
        <w:rPr>
          <w:b/>
          <w:sz w:val="24"/>
          <w:szCs w:val="24"/>
          <w:lang w:val="uk-UA"/>
        </w:rPr>
        <w:t>-квест</w:t>
      </w:r>
      <w:proofErr w:type="spellEnd"/>
      <w:r w:rsidR="001445A9">
        <w:rPr>
          <w:b/>
          <w:sz w:val="24"/>
          <w:szCs w:val="24"/>
          <w:lang w:val="uk-UA"/>
        </w:rPr>
        <w:t>» для членів міської р</w:t>
      </w:r>
      <w:r w:rsidR="00CB77E1" w:rsidRPr="00CB77E1">
        <w:rPr>
          <w:b/>
          <w:sz w:val="24"/>
          <w:szCs w:val="24"/>
          <w:lang w:val="uk-UA"/>
        </w:rPr>
        <w:t>ади школярів</w:t>
      </w:r>
    </w:p>
    <w:p w:rsidR="004E3AA5" w:rsidRPr="00CB77E1" w:rsidRDefault="00D75C52" w:rsidP="00D75C52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конкурс </w:t>
      </w:r>
      <w:r w:rsidR="004E3AA5" w:rsidRPr="00CB77E1">
        <w:rPr>
          <w:sz w:val="24"/>
          <w:szCs w:val="24"/>
          <w:lang w:val="uk-UA"/>
        </w:rPr>
        <w:t>проводитьс</w:t>
      </w:r>
      <w:r>
        <w:rPr>
          <w:sz w:val="24"/>
          <w:szCs w:val="24"/>
          <w:lang w:val="uk-UA"/>
        </w:rPr>
        <w:t xml:space="preserve">я в </w:t>
      </w:r>
      <w:r w:rsidRPr="00573BA3">
        <w:rPr>
          <w:sz w:val="24"/>
          <w:szCs w:val="24"/>
          <w:lang w:val="uk-UA"/>
        </w:rPr>
        <w:t xml:space="preserve">рамках плану роботи </w:t>
      </w:r>
      <w:r w:rsidR="004E3AA5" w:rsidRPr="00573BA3">
        <w:rPr>
          <w:sz w:val="24"/>
          <w:szCs w:val="24"/>
          <w:lang w:val="uk-UA"/>
        </w:rPr>
        <w:t xml:space="preserve">управління освіти, молоді та спорту </w:t>
      </w:r>
      <w:proofErr w:type="spellStart"/>
      <w:r w:rsidR="004E3AA5" w:rsidRPr="00573BA3">
        <w:rPr>
          <w:sz w:val="24"/>
          <w:szCs w:val="24"/>
          <w:lang w:val="uk-UA"/>
        </w:rPr>
        <w:t>Лиманської</w:t>
      </w:r>
      <w:proofErr w:type="spellEnd"/>
      <w:r w:rsidR="004E3AA5" w:rsidRPr="00573BA3">
        <w:rPr>
          <w:sz w:val="24"/>
          <w:szCs w:val="24"/>
          <w:lang w:val="uk-UA"/>
        </w:rPr>
        <w:t xml:space="preserve"> міської ради на 2020 рік, </w:t>
      </w:r>
      <w:r w:rsidR="001445A9" w:rsidRPr="00573BA3">
        <w:rPr>
          <w:sz w:val="24"/>
          <w:szCs w:val="24"/>
          <w:lang w:val="uk-UA"/>
        </w:rPr>
        <w:t xml:space="preserve">плану роботи </w:t>
      </w:r>
      <w:proofErr w:type="spellStart"/>
      <w:r w:rsidR="004E3AA5" w:rsidRPr="00573BA3">
        <w:rPr>
          <w:sz w:val="24"/>
          <w:szCs w:val="24"/>
          <w:lang w:val="uk-UA"/>
        </w:rPr>
        <w:t>Лиманського</w:t>
      </w:r>
      <w:proofErr w:type="spellEnd"/>
      <w:r w:rsidR="004E3AA5" w:rsidRPr="00573BA3">
        <w:rPr>
          <w:sz w:val="24"/>
          <w:szCs w:val="24"/>
          <w:lang w:val="uk-UA"/>
        </w:rPr>
        <w:t xml:space="preserve"> міського Центру позашкільної роботи </w:t>
      </w:r>
      <w:r w:rsidR="00573BA3" w:rsidRPr="00573BA3">
        <w:rPr>
          <w:sz w:val="24"/>
          <w:szCs w:val="24"/>
          <w:lang w:val="uk-UA"/>
        </w:rPr>
        <w:t xml:space="preserve">на 2020 рік, </w:t>
      </w:r>
      <w:r w:rsidR="001445A9" w:rsidRPr="00573BA3">
        <w:rPr>
          <w:sz w:val="24"/>
          <w:szCs w:val="24"/>
          <w:lang w:val="uk-UA"/>
        </w:rPr>
        <w:t xml:space="preserve">плану роботи </w:t>
      </w:r>
      <w:r w:rsidR="004E3AA5" w:rsidRPr="00573BA3">
        <w:rPr>
          <w:sz w:val="24"/>
          <w:szCs w:val="24"/>
          <w:lang w:val="uk-UA"/>
        </w:rPr>
        <w:t>міської Ради школярів на 2019-2020 навчальний рік.</w:t>
      </w:r>
    </w:p>
    <w:p w:rsidR="004E3AA5" w:rsidRPr="00CB77E1" w:rsidRDefault="00D75C52" w:rsidP="00D75C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</w:t>
      </w:r>
      <w:r w:rsidR="004E3AA5" w:rsidRPr="00CB77E1">
        <w:rPr>
          <w:b/>
          <w:sz w:val="24"/>
          <w:szCs w:val="24"/>
          <w:lang w:val="uk-UA"/>
        </w:rPr>
        <w:t xml:space="preserve">Мета </w:t>
      </w:r>
      <w:r>
        <w:rPr>
          <w:b/>
          <w:sz w:val="24"/>
          <w:szCs w:val="24"/>
          <w:lang w:val="uk-UA"/>
        </w:rPr>
        <w:t xml:space="preserve"> конкурсу «</w:t>
      </w:r>
      <w:proofErr w:type="spellStart"/>
      <w:r w:rsidR="004E3AA5" w:rsidRPr="00CB77E1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>ото-квест</w:t>
      </w:r>
      <w:proofErr w:type="spellEnd"/>
      <w:r>
        <w:rPr>
          <w:b/>
          <w:sz w:val="24"/>
          <w:szCs w:val="24"/>
          <w:lang w:val="uk-UA"/>
        </w:rPr>
        <w:t>»</w:t>
      </w:r>
      <w:r w:rsidR="004E3AA5" w:rsidRPr="00CB77E1">
        <w:rPr>
          <w:b/>
          <w:sz w:val="24"/>
          <w:szCs w:val="24"/>
          <w:lang w:val="uk-UA"/>
        </w:rPr>
        <w:t>: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b/>
          <w:sz w:val="24"/>
          <w:szCs w:val="24"/>
          <w:lang w:val="uk-UA"/>
        </w:rPr>
        <w:t xml:space="preserve">- </w:t>
      </w:r>
      <w:proofErr w:type="spellStart"/>
      <w:r w:rsidRPr="00CB77E1">
        <w:rPr>
          <w:sz w:val="24"/>
          <w:szCs w:val="24"/>
        </w:rPr>
        <w:t>стимулювання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творчої</w:t>
      </w:r>
      <w:proofErr w:type="spellEnd"/>
      <w:r w:rsidRPr="00CB77E1">
        <w:rPr>
          <w:sz w:val="24"/>
          <w:szCs w:val="24"/>
        </w:rPr>
        <w:t xml:space="preserve">, </w:t>
      </w:r>
      <w:proofErr w:type="spellStart"/>
      <w:r w:rsidRPr="00CB77E1">
        <w:rPr>
          <w:sz w:val="24"/>
          <w:szCs w:val="24"/>
        </w:rPr>
        <w:t>пізнавальної</w:t>
      </w:r>
      <w:proofErr w:type="spellEnd"/>
      <w:r w:rsidRPr="00CB77E1">
        <w:rPr>
          <w:sz w:val="24"/>
          <w:szCs w:val="24"/>
        </w:rPr>
        <w:t xml:space="preserve"> і </w:t>
      </w:r>
      <w:proofErr w:type="spellStart"/>
      <w:r w:rsidRPr="00CB77E1">
        <w:rPr>
          <w:sz w:val="24"/>
          <w:szCs w:val="24"/>
        </w:rPr>
        <w:t>соціальної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активності</w:t>
      </w:r>
      <w:proofErr w:type="spellEnd"/>
      <w:r w:rsidRPr="00CB77E1">
        <w:rPr>
          <w:sz w:val="24"/>
          <w:szCs w:val="24"/>
          <w:lang w:val="uk-UA"/>
        </w:rPr>
        <w:t xml:space="preserve"> старшокласників;</w:t>
      </w:r>
    </w:p>
    <w:p w:rsidR="004E3AA5" w:rsidRPr="00CB77E1" w:rsidRDefault="004E3AA5" w:rsidP="00D75C52">
      <w:pPr>
        <w:jc w:val="both"/>
        <w:rPr>
          <w:b/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- </w:t>
      </w:r>
      <w:proofErr w:type="spellStart"/>
      <w:r w:rsidRPr="00CB77E1">
        <w:rPr>
          <w:sz w:val="24"/>
          <w:szCs w:val="24"/>
        </w:rPr>
        <w:t>виявлення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сучасних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тенденцій</w:t>
      </w:r>
      <w:proofErr w:type="spellEnd"/>
      <w:r w:rsidRPr="00CB77E1">
        <w:rPr>
          <w:sz w:val="24"/>
          <w:szCs w:val="24"/>
        </w:rPr>
        <w:t xml:space="preserve"> і </w:t>
      </w:r>
      <w:proofErr w:type="spellStart"/>
      <w:r w:rsidRPr="00CB77E1">
        <w:rPr>
          <w:sz w:val="24"/>
          <w:szCs w:val="24"/>
        </w:rPr>
        <w:t>технологій</w:t>
      </w:r>
      <w:proofErr w:type="spellEnd"/>
      <w:r w:rsidRPr="00CB77E1">
        <w:rPr>
          <w:sz w:val="24"/>
          <w:szCs w:val="24"/>
        </w:rPr>
        <w:t xml:space="preserve"> у </w:t>
      </w:r>
      <w:proofErr w:type="spellStart"/>
      <w:r w:rsidRPr="00CB77E1">
        <w:rPr>
          <w:sz w:val="24"/>
          <w:szCs w:val="24"/>
        </w:rPr>
        <w:t>фотомистецтві</w:t>
      </w:r>
      <w:proofErr w:type="spellEnd"/>
      <w:r w:rsidRPr="00CB77E1">
        <w:rPr>
          <w:sz w:val="24"/>
          <w:szCs w:val="24"/>
          <w:lang w:val="uk-UA"/>
        </w:rPr>
        <w:t>;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b/>
          <w:sz w:val="24"/>
          <w:szCs w:val="24"/>
          <w:lang w:val="uk-UA"/>
        </w:rPr>
        <w:t xml:space="preserve">- </w:t>
      </w:r>
      <w:r w:rsidRPr="00CB77E1">
        <w:rPr>
          <w:sz w:val="24"/>
          <w:szCs w:val="24"/>
          <w:lang w:val="uk-UA"/>
        </w:rPr>
        <w:t>розвиток творчого мислення;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>- сприяння профорієнтаційному визначенню школярів;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>- активізація участі учнів в конкурсах, заходах;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>- підтримка ініціатив міської Ради школярів.</w:t>
      </w:r>
    </w:p>
    <w:p w:rsidR="004E3AA5" w:rsidRPr="00CB77E1" w:rsidRDefault="00D75C52" w:rsidP="00D75C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</w:t>
      </w:r>
      <w:r w:rsidR="004E3AA5" w:rsidRPr="00CB77E1">
        <w:rPr>
          <w:b/>
          <w:sz w:val="24"/>
          <w:szCs w:val="24"/>
          <w:lang w:val="uk-UA"/>
        </w:rPr>
        <w:t>З</w:t>
      </w:r>
      <w:proofErr w:type="spellStart"/>
      <w:r>
        <w:rPr>
          <w:b/>
          <w:sz w:val="24"/>
          <w:szCs w:val="24"/>
        </w:rPr>
        <w:t>авдання</w:t>
      </w:r>
      <w:proofErr w:type="spellEnd"/>
      <w:r>
        <w:rPr>
          <w:b/>
          <w:sz w:val="24"/>
          <w:szCs w:val="24"/>
          <w:lang w:val="uk-UA"/>
        </w:rPr>
        <w:t xml:space="preserve"> конкурсу</w:t>
      </w:r>
      <w:r w:rsidR="004E3AA5" w:rsidRPr="00CB77E1">
        <w:rPr>
          <w:b/>
          <w:sz w:val="24"/>
          <w:szCs w:val="24"/>
          <w:lang w:val="uk-UA"/>
        </w:rPr>
        <w:t>: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>- набуття навичок неформального спілкування та вміння працювати в колективі;</w:t>
      </w:r>
    </w:p>
    <w:p w:rsidR="004E3AA5" w:rsidRPr="00CB77E1" w:rsidRDefault="004E3AA5" w:rsidP="00D75C52">
      <w:pPr>
        <w:jc w:val="both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>- надання можливості кожному учаснику відчути радість досягнення успіху;</w:t>
      </w:r>
    </w:p>
    <w:p w:rsidR="004E3AA5" w:rsidRPr="00CB77E1" w:rsidRDefault="004E3AA5" w:rsidP="00D75C52">
      <w:pPr>
        <w:jc w:val="both"/>
        <w:rPr>
          <w:sz w:val="24"/>
          <w:szCs w:val="24"/>
        </w:rPr>
      </w:pPr>
      <w:r w:rsidRPr="00CB77E1">
        <w:rPr>
          <w:sz w:val="24"/>
          <w:szCs w:val="24"/>
          <w:lang w:val="uk-UA"/>
        </w:rPr>
        <w:t xml:space="preserve">- </w:t>
      </w:r>
      <w:proofErr w:type="spellStart"/>
      <w:r w:rsidRPr="00CB77E1">
        <w:rPr>
          <w:sz w:val="24"/>
          <w:szCs w:val="24"/>
        </w:rPr>
        <w:t>сприяння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розвитку</w:t>
      </w:r>
      <w:proofErr w:type="spellEnd"/>
      <w:r w:rsidRPr="00CB77E1">
        <w:rPr>
          <w:sz w:val="24"/>
          <w:szCs w:val="24"/>
        </w:rPr>
        <w:t xml:space="preserve"> </w:t>
      </w:r>
      <w:r w:rsidRPr="00CB77E1">
        <w:rPr>
          <w:sz w:val="24"/>
          <w:szCs w:val="24"/>
          <w:lang w:val="uk-UA"/>
        </w:rPr>
        <w:t>пізнавальних інтересів та інтелектуальних здібностей,</w:t>
      </w:r>
    </w:p>
    <w:p w:rsidR="004E3AA5" w:rsidRPr="00D75C52" w:rsidRDefault="004E3AA5" w:rsidP="00D75C52">
      <w:pPr>
        <w:jc w:val="both"/>
        <w:rPr>
          <w:sz w:val="24"/>
          <w:szCs w:val="24"/>
          <w:lang w:val="uk-UA"/>
        </w:rPr>
      </w:pPr>
      <w:proofErr w:type="spellStart"/>
      <w:r w:rsidRPr="00CB77E1">
        <w:rPr>
          <w:sz w:val="24"/>
          <w:szCs w:val="24"/>
        </w:rPr>
        <w:t>спостережливості</w:t>
      </w:r>
      <w:proofErr w:type="spellEnd"/>
      <w:r w:rsidRPr="00CB77E1">
        <w:rPr>
          <w:sz w:val="24"/>
          <w:szCs w:val="24"/>
        </w:rPr>
        <w:t xml:space="preserve">, </w:t>
      </w:r>
      <w:proofErr w:type="spellStart"/>
      <w:r w:rsidRPr="00CB77E1">
        <w:rPr>
          <w:sz w:val="24"/>
          <w:szCs w:val="24"/>
        </w:rPr>
        <w:t>уяви</w:t>
      </w:r>
      <w:proofErr w:type="spellEnd"/>
      <w:r w:rsidRPr="00CB77E1">
        <w:rPr>
          <w:sz w:val="24"/>
          <w:szCs w:val="24"/>
        </w:rPr>
        <w:t xml:space="preserve">, </w:t>
      </w:r>
      <w:proofErr w:type="spellStart"/>
      <w:r w:rsidRPr="00CB77E1">
        <w:rPr>
          <w:sz w:val="24"/>
          <w:szCs w:val="24"/>
        </w:rPr>
        <w:t>вольових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якостей</w:t>
      </w:r>
      <w:proofErr w:type="spellEnd"/>
      <w:r w:rsidRPr="00CB77E1">
        <w:rPr>
          <w:sz w:val="24"/>
          <w:szCs w:val="24"/>
        </w:rPr>
        <w:t xml:space="preserve">, </w:t>
      </w:r>
      <w:proofErr w:type="spellStart"/>
      <w:r w:rsidRPr="00CB77E1">
        <w:rPr>
          <w:sz w:val="24"/>
          <w:szCs w:val="24"/>
        </w:rPr>
        <w:t>творчої</w:t>
      </w:r>
      <w:proofErr w:type="spellEnd"/>
      <w:r w:rsidRPr="00CB77E1">
        <w:rPr>
          <w:sz w:val="24"/>
          <w:szCs w:val="24"/>
        </w:rPr>
        <w:t xml:space="preserve"> </w:t>
      </w:r>
      <w:proofErr w:type="spellStart"/>
      <w:r w:rsidRPr="00CB77E1">
        <w:rPr>
          <w:sz w:val="24"/>
          <w:szCs w:val="24"/>
        </w:rPr>
        <w:t>ініціативи</w:t>
      </w:r>
      <w:proofErr w:type="spellEnd"/>
      <w:r w:rsidRPr="00CB77E1">
        <w:rPr>
          <w:sz w:val="24"/>
          <w:szCs w:val="24"/>
          <w:lang w:val="uk-UA"/>
        </w:rPr>
        <w:t>.</w:t>
      </w:r>
    </w:p>
    <w:p w:rsidR="004E3AA5" w:rsidRPr="00D75C52" w:rsidRDefault="00D75C52" w:rsidP="004E3AA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</w:t>
      </w:r>
      <w:r w:rsidRPr="00D75C52">
        <w:rPr>
          <w:b/>
          <w:sz w:val="24"/>
          <w:szCs w:val="24"/>
          <w:lang w:val="uk-UA"/>
        </w:rPr>
        <w:t>Учасники конкурсу</w:t>
      </w:r>
    </w:p>
    <w:p w:rsidR="004E3AA5" w:rsidRPr="00D75C52" w:rsidRDefault="00D75C52" w:rsidP="004E3AA5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4E3AA5" w:rsidRPr="00CB77E1">
        <w:rPr>
          <w:sz w:val="24"/>
          <w:szCs w:val="24"/>
          <w:lang w:val="uk-UA"/>
        </w:rPr>
        <w:t xml:space="preserve">Члени </w:t>
      </w:r>
      <w:r w:rsidR="001445A9">
        <w:rPr>
          <w:sz w:val="24"/>
          <w:szCs w:val="24"/>
          <w:lang w:val="uk-UA"/>
        </w:rPr>
        <w:t>міської р</w:t>
      </w:r>
      <w:r w:rsidR="004E3AA5" w:rsidRPr="00CB77E1">
        <w:rPr>
          <w:sz w:val="24"/>
          <w:szCs w:val="24"/>
          <w:lang w:val="uk-UA"/>
        </w:rPr>
        <w:t>ади школярів.</w:t>
      </w:r>
    </w:p>
    <w:p w:rsidR="004E3AA5" w:rsidRPr="00D75C52" w:rsidRDefault="00D75C52" w:rsidP="004E3AA5">
      <w:pPr>
        <w:rPr>
          <w:b/>
          <w:bCs/>
          <w:sz w:val="24"/>
          <w:szCs w:val="24"/>
        </w:rPr>
      </w:pPr>
      <w:r w:rsidRPr="00D75C52">
        <w:rPr>
          <w:b/>
          <w:bCs/>
          <w:sz w:val="24"/>
          <w:szCs w:val="24"/>
          <w:lang w:val="uk-UA"/>
        </w:rPr>
        <w:t xml:space="preserve">                                                </w:t>
      </w:r>
      <w:r w:rsidR="004E3AA5" w:rsidRPr="00D75C52">
        <w:rPr>
          <w:b/>
          <w:bCs/>
          <w:sz w:val="24"/>
          <w:szCs w:val="24"/>
          <w:lang w:val="uk-UA"/>
        </w:rPr>
        <w:t xml:space="preserve">Умови проведення. </w:t>
      </w:r>
    </w:p>
    <w:p w:rsidR="004E3AA5" w:rsidRPr="00CB77E1" w:rsidRDefault="00D75C52" w:rsidP="00D75C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</w:t>
      </w:r>
      <w:r w:rsidR="00573BA3">
        <w:rPr>
          <w:sz w:val="24"/>
          <w:szCs w:val="24"/>
          <w:lang w:val="uk-UA"/>
        </w:rPr>
        <w:t xml:space="preserve"> </w:t>
      </w:r>
      <w:proofErr w:type="gramStart"/>
      <w:r w:rsidR="004E3AA5" w:rsidRPr="00CB77E1">
        <w:rPr>
          <w:sz w:val="24"/>
          <w:szCs w:val="24"/>
        </w:rPr>
        <w:t>До</w:t>
      </w:r>
      <w:proofErr w:type="gramEnd"/>
      <w:r w:rsidR="004E3AA5" w:rsidRPr="00CB77E1">
        <w:rPr>
          <w:sz w:val="24"/>
          <w:szCs w:val="24"/>
        </w:rPr>
        <w:t xml:space="preserve"> складу </w:t>
      </w:r>
      <w:proofErr w:type="spellStart"/>
      <w:r w:rsidR="004E3AA5" w:rsidRPr="00CB77E1">
        <w:rPr>
          <w:sz w:val="24"/>
          <w:szCs w:val="24"/>
        </w:rPr>
        <w:t>команди</w:t>
      </w:r>
      <w:proofErr w:type="spellEnd"/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входять</w:t>
      </w:r>
      <w:proofErr w:type="spellEnd"/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від</w:t>
      </w:r>
      <w:proofErr w:type="spellEnd"/>
      <w:r w:rsidR="004E3AA5" w:rsidRPr="00CB77E1">
        <w:rPr>
          <w:sz w:val="24"/>
          <w:szCs w:val="24"/>
        </w:rPr>
        <w:t xml:space="preserve"> 3 до 6 </w:t>
      </w:r>
      <w:proofErr w:type="spellStart"/>
      <w:r w:rsidR="004E3AA5" w:rsidRPr="00CB77E1">
        <w:rPr>
          <w:sz w:val="24"/>
          <w:szCs w:val="24"/>
        </w:rPr>
        <w:t>учасників</w:t>
      </w:r>
      <w:proofErr w:type="spellEnd"/>
      <w:r w:rsidR="004E3AA5" w:rsidRPr="00CB77E1">
        <w:rPr>
          <w:sz w:val="24"/>
          <w:szCs w:val="24"/>
        </w:rPr>
        <w:t>.</w:t>
      </w:r>
    </w:p>
    <w:p w:rsidR="004E3AA5" w:rsidRPr="00CB77E1" w:rsidRDefault="00D3604A" w:rsidP="00D75C52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</w:t>
      </w:r>
      <w:proofErr w:type="spellStart"/>
      <w:r w:rsidR="004E3AA5" w:rsidRPr="00CB77E1">
        <w:rPr>
          <w:sz w:val="24"/>
          <w:szCs w:val="24"/>
        </w:rPr>
        <w:t>Педагогічний</w:t>
      </w:r>
      <w:proofErr w:type="spellEnd"/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працівник</w:t>
      </w:r>
      <w:proofErr w:type="spellEnd"/>
      <w:r w:rsidR="004E3AA5" w:rsidRPr="00CB77E1">
        <w:rPr>
          <w:sz w:val="24"/>
          <w:szCs w:val="24"/>
        </w:rPr>
        <w:t xml:space="preserve"> закладу</w:t>
      </w:r>
      <w:r w:rsidR="004E3AA5" w:rsidRPr="00CB77E1">
        <w:rPr>
          <w:sz w:val="24"/>
          <w:szCs w:val="24"/>
          <w:lang w:val="uk-UA"/>
        </w:rPr>
        <w:t xml:space="preserve"> освіти</w:t>
      </w:r>
      <w:r w:rsidR="004E3AA5" w:rsidRPr="00CB77E1">
        <w:rPr>
          <w:sz w:val="24"/>
          <w:szCs w:val="24"/>
        </w:rPr>
        <w:t xml:space="preserve">, </w:t>
      </w:r>
      <w:proofErr w:type="spellStart"/>
      <w:r w:rsidR="004E3AA5" w:rsidRPr="00CB77E1">
        <w:rPr>
          <w:sz w:val="24"/>
          <w:szCs w:val="24"/>
        </w:rPr>
        <w:t>що</w:t>
      </w:r>
      <w:proofErr w:type="spellEnd"/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супроводжує</w:t>
      </w:r>
      <w:proofErr w:type="spellEnd"/>
      <w:r w:rsidR="004E3AA5" w:rsidRPr="00CB77E1">
        <w:rPr>
          <w:sz w:val="24"/>
          <w:szCs w:val="24"/>
          <w:lang w:val="uk-UA"/>
        </w:rPr>
        <w:t xml:space="preserve"> учасника</w:t>
      </w:r>
      <w:r w:rsidR="001445A9">
        <w:rPr>
          <w:sz w:val="24"/>
          <w:szCs w:val="24"/>
          <w:lang w:val="uk-UA"/>
        </w:rPr>
        <w:t xml:space="preserve">, </w:t>
      </w:r>
      <w:r w:rsidR="004E3AA5" w:rsidRPr="00CB77E1">
        <w:rPr>
          <w:sz w:val="24"/>
          <w:szCs w:val="24"/>
        </w:rPr>
        <w:t xml:space="preserve"> не </w:t>
      </w:r>
      <w:proofErr w:type="spellStart"/>
      <w:r w:rsidR="004E3AA5" w:rsidRPr="00CB77E1">
        <w:rPr>
          <w:sz w:val="24"/>
          <w:szCs w:val="24"/>
        </w:rPr>
        <w:t>бере</w:t>
      </w:r>
      <w:proofErr w:type="spellEnd"/>
      <w:r w:rsidR="004E3AA5" w:rsidRPr="00CB77E1">
        <w:rPr>
          <w:sz w:val="24"/>
          <w:szCs w:val="24"/>
        </w:rPr>
        <w:t xml:space="preserve"> участь у </w:t>
      </w:r>
      <w:proofErr w:type="spellStart"/>
      <w:r w:rsidR="004E3AA5" w:rsidRPr="00CB77E1">
        <w:rPr>
          <w:sz w:val="24"/>
          <w:szCs w:val="24"/>
          <w:lang w:val="uk-UA"/>
        </w:rPr>
        <w:t>квесті</w:t>
      </w:r>
      <w:proofErr w:type="spellEnd"/>
      <w:r w:rsidR="004E3AA5" w:rsidRPr="00CB77E1">
        <w:rPr>
          <w:sz w:val="24"/>
          <w:szCs w:val="24"/>
        </w:rPr>
        <w:t>.</w:t>
      </w:r>
    </w:p>
    <w:p w:rsidR="00D3604A" w:rsidRDefault="00D3604A" w:rsidP="00D75C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proofErr w:type="spellStart"/>
      <w:r w:rsidR="004E3AA5" w:rsidRPr="00CB77E1">
        <w:rPr>
          <w:sz w:val="24"/>
          <w:szCs w:val="24"/>
          <w:lang w:val="uk-UA"/>
        </w:rPr>
        <w:t>Фото-квест</w:t>
      </w:r>
      <w:proofErr w:type="spellEnd"/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складається</w:t>
      </w:r>
      <w:proofErr w:type="spellEnd"/>
      <w:r w:rsidR="004E3AA5" w:rsidRPr="00CB77E1">
        <w:rPr>
          <w:sz w:val="24"/>
          <w:szCs w:val="24"/>
        </w:rPr>
        <w:t xml:space="preserve"> з </w:t>
      </w:r>
      <w:r w:rsidR="004E3AA5" w:rsidRPr="00CB77E1">
        <w:rPr>
          <w:sz w:val="24"/>
          <w:szCs w:val="24"/>
          <w:lang w:val="uk-UA"/>
        </w:rPr>
        <w:t xml:space="preserve">виконання </w:t>
      </w:r>
      <w:r w:rsidR="004E3AA5" w:rsidRPr="00CB77E1">
        <w:rPr>
          <w:sz w:val="24"/>
          <w:szCs w:val="24"/>
        </w:rPr>
        <w:t xml:space="preserve"> </w:t>
      </w:r>
      <w:proofErr w:type="spellStart"/>
      <w:r w:rsidR="004E3AA5" w:rsidRPr="00CB77E1">
        <w:rPr>
          <w:sz w:val="24"/>
          <w:szCs w:val="24"/>
        </w:rPr>
        <w:t>завдань</w:t>
      </w:r>
      <w:proofErr w:type="spellEnd"/>
      <w:r w:rsidR="004E3AA5" w:rsidRPr="00CB77E1">
        <w:rPr>
          <w:sz w:val="24"/>
          <w:szCs w:val="24"/>
          <w:lang w:val="uk-UA"/>
        </w:rPr>
        <w:t xml:space="preserve"> на різних станціях.</w:t>
      </w:r>
      <w:r w:rsidR="00573BA3">
        <w:rPr>
          <w:sz w:val="24"/>
          <w:szCs w:val="24"/>
          <w:lang w:val="uk-UA"/>
        </w:rPr>
        <w:t xml:space="preserve">     </w:t>
      </w:r>
    </w:p>
    <w:p w:rsidR="004E3AA5" w:rsidRPr="00CB77E1" w:rsidRDefault="00D3604A" w:rsidP="00D75C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4E3AA5" w:rsidRPr="00CB77E1">
        <w:rPr>
          <w:sz w:val="24"/>
          <w:szCs w:val="24"/>
          <w:lang w:val="uk-UA"/>
        </w:rPr>
        <w:t xml:space="preserve">При оцінюванні </w:t>
      </w:r>
      <w:proofErr w:type="spellStart"/>
      <w:r w:rsidR="004E3AA5" w:rsidRPr="00CB77E1">
        <w:rPr>
          <w:sz w:val="24"/>
          <w:szCs w:val="24"/>
          <w:lang w:val="uk-UA"/>
        </w:rPr>
        <w:t>фоторобіт</w:t>
      </w:r>
      <w:proofErr w:type="spellEnd"/>
      <w:r w:rsidR="004E3AA5" w:rsidRPr="00CB77E1">
        <w:rPr>
          <w:sz w:val="24"/>
          <w:szCs w:val="24"/>
          <w:lang w:val="uk-UA"/>
        </w:rPr>
        <w:t xml:space="preserve"> будуть враховуватися:</w:t>
      </w:r>
    </w:p>
    <w:p w:rsidR="004E3AA5" w:rsidRPr="00CB77E1" w:rsidRDefault="00D75C52" w:rsidP="004E3A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відповідність темі;</w:t>
      </w:r>
    </w:p>
    <w:p w:rsidR="004E3AA5" w:rsidRPr="00CB77E1" w:rsidRDefault="004E3AA5" w:rsidP="004E3AA5">
      <w:pPr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- </w:t>
      </w:r>
      <w:r w:rsidR="00D75C52">
        <w:rPr>
          <w:sz w:val="24"/>
          <w:szCs w:val="24"/>
          <w:lang w:val="uk-UA"/>
        </w:rPr>
        <w:t>оригінальність;</w:t>
      </w:r>
    </w:p>
    <w:p w:rsidR="004E3AA5" w:rsidRPr="00CB77E1" w:rsidRDefault="004E3AA5" w:rsidP="004E3AA5">
      <w:pPr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- </w:t>
      </w:r>
      <w:r w:rsidR="00D75C52">
        <w:rPr>
          <w:sz w:val="24"/>
          <w:szCs w:val="24"/>
          <w:lang w:val="uk-UA"/>
        </w:rPr>
        <w:t>творчий підхід;</w:t>
      </w:r>
    </w:p>
    <w:p w:rsidR="004E3AA5" w:rsidRPr="00D75C52" w:rsidRDefault="004E3AA5" w:rsidP="004E3AA5">
      <w:pPr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- художній смак. </w:t>
      </w:r>
    </w:p>
    <w:p w:rsidR="004E3AA5" w:rsidRPr="00D75C52" w:rsidRDefault="00D75C52" w:rsidP="004E3AA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</w:t>
      </w:r>
      <w:r w:rsidR="004E3AA5" w:rsidRPr="00D75C52">
        <w:rPr>
          <w:b/>
          <w:sz w:val="24"/>
          <w:szCs w:val="24"/>
          <w:lang w:val="uk-UA"/>
        </w:rPr>
        <w:t>Нагородження переможців.</w:t>
      </w:r>
    </w:p>
    <w:p w:rsidR="004E3AA5" w:rsidRPr="00CB77E1" w:rsidRDefault="00D75C52" w:rsidP="004E3A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Переможці конкурсу</w:t>
      </w:r>
      <w:r w:rsidR="004E3AA5" w:rsidRPr="00CB77E1">
        <w:rPr>
          <w:sz w:val="24"/>
          <w:szCs w:val="24"/>
          <w:lang w:val="uk-UA"/>
        </w:rPr>
        <w:t xml:space="preserve"> нагороджуються дипломами управління освіти, молоді та спорту.</w:t>
      </w:r>
    </w:p>
    <w:p w:rsidR="004E3AA5" w:rsidRPr="00CB77E1" w:rsidRDefault="004E3AA5" w:rsidP="004E3AA5">
      <w:pPr>
        <w:rPr>
          <w:sz w:val="24"/>
          <w:szCs w:val="24"/>
          <w:lang w:val="uk-UA"/>
        </w:rPr>
      </w:pPr>
    </w:p>
    <w:p w:rsidR="004E3AA5" w:rsidRPr="00CB77E1" w:rsidRDefault="004E3AA5" w:rsidP="004E3AA5">
      <w:pPr>
        <w:rPr>
          <w:b/>
          <w:sz w:val="24"/>
          <w:szCs w:val="24"/>
          <w:lang w:val="uk-UA"/>
        </w:rPr>
      </w:pPr>
    </w:p>
    <w:p w:rsidR="00CB77E1" w:rsidRDefault="00CB77E1" w:rsidP="004E3AA5">
      <w:pPr>
        <w:jc w:val="center"/>
        <w:rPr>
          <w:sz w:val="24"/>
          <w:szCs w:val="24"/>
          <w:lang w:val="uk-UA"/>
        </w:rPr>
      </w:pPr>
    </w:p>
    <w:p w:rsidR="00CB77E1" w:rsidRDefault="00CB77E1" w:rsidP="004E3AA5">
      <w:pPr>
        <w:jc w:val="center"/>
        <w:rPr>
          <w:sz w:val="24"/>
          <w:szCs w:val="24"/>
          <w:lang w:val="uk-UA"/>
        </w:rPr>
      </w:pPr>
    </w:p>
    <w:p w:rsidR="00CB77E1" w:rsidRDefault="00CB77E1" w:rsidP="004E3AA5">
      <w:pPr>
        <w:jc w:val="center"/>
        <w:rPr>
          <w:sz w:val="24"/>
          <w:szCs w:val="24"/>
          <w:lang w:val="uk-UA"/>
        </w:rPr>
      </w:pPr>
    </w:p>
    <w:p w:rsidR="00CB77E1" w:rsidRDefault="00CB77E1" w:rsidP="004E3AA5">
      <w:pPr>
        <w:jc w:val="center"/>
        <w:rPr>
          <w:sz w:val="24"/>
          <w:szCs w:val="24"/>
          <w:lang w:val="uk-UA"/>
        </w:rPr>
      </w:pPr>
    </w:p>
    <w:p w:rsidR="00CB77E1" w:rsidRDefault="00CB77E1" w:rsidP="004E3AA5">
      <w:pPr>
        <w:jc w:val="center"/>
        <w:rPr>
          <w:sz w:val="24"/>
          <w:szCs w:val="24"/>
          <w:lang w:val="uk-UA"/>
        </w:rPr>
      </w:pPr>
    </w:p>
    <w:p w:rsidR="00CB77E1" w:rsidRDefault="00CB77E1" w:rsidP="00D75C52">
      <w:pPr>
        <w:rPr>
          <w:sz w:val="24"/>
          <w:szCs w:val="24"/>
          <w:lang w:val="uk-UA"/>
        </w:rPr>
      </w:pPr>
    </w:p>
    <w:p w:rsidR="00526196" w:rsidRDefault="00526196" w:rsidP="00D75C52">
      <w:pPr>
        <w:rPr>
          <w:sz w:val="24"/>
          <w:szCs w:val="24"/>
          <w:lang w:val="uk-UA"/>
        </w:rPr>
      </w:pPr>
    </w:p>
    <w:p w:rsidR="00526196" w:rsidRDefault="00526196" w:rsidP="00D75C52">
      <w:pPr>
        <w:rPr>
          <w:sz w:val="24"/>
          <w:szCs w:val="24"/>
          <w:lang w:val="uk-UA"/>
        </w:rPr>
      </w:pPr>
    </w:p>
    <w:p w:rsidR="00526196" w:rsidRDefault="00526196" w:rsidP="00D75C52">
      <w:pPr>
        <w:rPr>
          <w:sz w:val="24"/>
          <w:szCs w:val="24"/>
          <w:lang w:val="uk-UA"/>
        </w:rPr>
      </w:pPr>
    </w:p>
    <w:p w:rsidR="00CB77E1" w:rsidRPr="00CB77E1" w:rsidRDefault="004E3AA5" w:rsidP="004E3AA5">
      <w:pPr>
        <w:jc w:val="center"/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           </w:t>
      </w:r>
    </w:p>
    <w:p w:rsidR="00D3604A" w:rsidRDefault="00D3604A" w:rsidP="004E3AA5">
      <w:pPr>
        <w:jc w:val="center"/>
        <w:rPr>
          <w:sz w:val="24"/>
          <w:szCs w:val="24"/>
          <w:lang w:val="uk-UA"/>
        </w:rPr>
      </w:pPr>
    </w:p>
    <w:p w:rsidR="004E3AA5" w:rsidRPr="00CB77E1" w:rsidRDefault="004E3AA5" w:rsidP="004E3AA5">
      <w:pPr>
        <w:jc w:val="center"/>
        <w:rPr>
          <w:b/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 </w:t>
      </w:r>
      <w:r w:rsidRPr="00CB77E1">
        <w:rPr>
          <w:b/>
          <w:sz w:val="24"/>
          <w:szCs w:val="24"/>
          <w:lang w:val="uk-UA"/>
        </w:rPr>
        <w:t>ЗАЯВКА</w:t>
      </w:r>
    </w:p>
    <w:p w:rsidR="00CB77E1" w:rsidRPr="00CB77E1" w:rsidRDefault="00CB77E1" w:rsidP="004E3AA5">
      <w:pPr>
        <w:rPr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65"/>
        <w:gridCol w:w="2127"/>
        <w:gridCol w:w="1275"/>
        <w:gridCol w:w="3261"/>
      </w:tblGrid>
      <w:tr w:rsidR="004E3AA5" w:rsidRPr="00CB77E1" w:rsidTr="00D75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Заклад 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573BA3" w:rsidP="000453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супроводжуючої особи,</w:t>
            </w:r>
            <w:r w:rsidR="004E3AA5" w:rsidRPr="00CB77E1">
              <w:rPr>
                <w:sz w:val="24"/>
                <w:szCs w:val="24"/>
                <w:lang w:val="uk-UA"/>
              </w:rPr>
              <w:t xml:space="preserve"> </w:t>
            </w:r>
          </w:p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 xml:space="preserve">контактний телефон </w:t>
            </w:r>
          </w:p>
        </w:tc>
      </w:tr>
      <w:tr w:rsidR="004E3AA5" w:rsidRPr="00CB77E1" w:rsidTr="00D75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Default="004E3AA5" w:rsidP="0004537B">
            <w:pPr>
              <w:rPr>
                <w:sz w:val="24"/>
                <w:szCs w:val="24"/>
                <w:lang w:val="uk-UA"/>
              </w:rPr>
            </w:pPr>
          </w:p>
          <w:p w:rsidR="00573BA3" w:rsidRPr="00CB77E1" w:rsidRDefault="00573BA3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</w:tr>
      <w:tr w:rsidR="004E3AA5" w:rsidRPr="00CB77E1" w:rsidTr="00D75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  <w:r w:rsidRPr="00CB77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Default="004E3AA5" w:rsidP="0004537B">
            <w:pPr>
              <w:rPr>
                <w:sz w:val="24"/>
                <w:szCs w:val="24"/>
                <w:lang w:val="uk-UA"/>
              </w:rPr>
            </w:pPr>
          </w:p>
          <w:p w:rsidR="00573BA3" w:rsidRPr="00CB77E1" w:rsidRDefault="00573BA3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A5" w:rsidRPr="00CB77E1" w:rsidRDefault="004E3AA5" w:rsidP="0004537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E3AA5" w:rsidRDefault="004E3AA5" w:rsidP="004E3AA5">
      <w:pPr>
        <w:rPr>
          <w:sz w:val="24"/>
          <w:szCs w:val="24"/>
          <w:lang w:val="uk-UA"/>
        </w:rPr>
      </w:pPr>
    </w:p>
    <w:p w:rsidR="00D75C52" w:rsidRPr="00CB77E1" w:rsidRDefault="00D75C52" w:rsidP="004E3AA5">
      <w:pPr>
        <w:rPr>
          <w:sz w:val="24"/>
          <w:szCs w:val="24"/>
          <w:lang w:val="uk-UA"/>
        </w:rPr>
      </w:pPr>
    </w:p>
    <w:p w:rsidR="004E3AA5" w:rsidRPr="00CB77E1" w:rsidRDefault="004E3AA5" w:rsidP="004E3AA5">
      <w:pPr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Директор навчального закладу                                  </w:t>
      </w:r>
      <w:r w:rsidRPr="00CB77E1">
        <w:rPr>
          <w:sz w:val="24"/>
          <w:szCs w:val="24"/>
          <w:lang w:val="uk-UA"/>
        </w:rPr>
        <w:tab/>
      </w:r>
      <w:r w:rsidRPr="00CB77E1">
        <w:rPr>
          <w:sz w:val="24"/>
          <w:szCs w:val="24"/>
          <w:lang w:val="uk-UA"/>
        </w:rPr>
        <w:tab/>
        <w:t xml:space="preserve">    підпис</w:t>
      </w:r>
    </w:p>
    <w:p w:rsidR="004E3AA5" w:rsidRDefault="004E3AA5" w:rsidP="004E3AA5">
      <w:pPr>
        <w:rPr>
          <w:sz w:val="24"/>
          <w:szCs w:val="24"/>
          <w:lang w:val="uk-UA"/>
        </w:rPr>
      </w:pPr>
    </w:p>
    <w:p w:rsidR="00D75C52" w:rsidRPr="00CB77E1" w:rsidRDefault="00D75C52" w:rsidP="004E3AA5">
      <w:pPr>
        <w:rPr>
          <w:sz w:val="24"/>
          <w:szCs w:val="24"/>
          <w:lang w:val="uk-UA"/>
        </w:rPr>
      </w:pPr>
    </w:p>
    <w:p w:rsidR="004E3AA5" w:rsidRPr="00CB77E1" w:rsidRDefault="004E3AA5" w:rsidP="004E3AA5">
      <w:pPr>
        <w:rPr>
          <w:sz w:val="24"/>
          <w:szCs w:val="24"/>
          <w:lang w:val="uk-UA"/>
        </w:rPr>
      </w:pPr>
      <w:r w:rsidRPr="00CB77E1">
        <w:rPr>
          <w:sz w:val="24"/>
          <w:szCs w:val="24"/>
          <w:lang w:val="uk-UA"/>
        </w:rPr>
        <w:t xml:space="preserve">           Печатка</w:t>
      </w: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D75C52" w:rsidRDefault="00D75C52" w:rsidP="00D75C52">
      <w:pPr>
        <w:rPr>
          <w:sz w:val="24"/>
          <w:szCs w:val="24"/>
          <w:lang w:val="uk-UA"/>
        </w:rPr>
      </w:pPr>
    </w:p>
    <w:p w:rsidR="00020927" w:rsidRPr="00D75C52" w:rsidRDefault="00D75C52" w:rsidP="00D75C52">
      <w:pPr>
        <w:rPr>
          <w:sz w:val="24"/>
          <w:szCs w:val="24"/>
          <w:lang w:val="uk-UA"/>
        </w:rPr>
      </w:pPr>
      <w:r w:rsidRPr="00D45191">
        <w:rPr>
          <w:sz w:val="24"/>
          <w:szCs w:val="24"/>
          <w:lang w:val="uk-UA"/>
        </w:rPr>
        <w:t xml:space="preserve">Методист НМЦ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  <w:r w:rsidRPr="00D45191">
        <w:rPr>
          <w:sz w:val="24"/>
          <w:szCs w:val="24"/>
          <w:lang w:val="uk-UA"/>
        </w:rPr>
        <w:t>Н. В. Трохименко</w:t>
      </w:r>
    </w:p>
    <w:p w:rsidR="00D3604A" w:rsidRDefault="00020927" w:rsidP="00020927">
      <w:pPr>
        <w:pStyle w:val="8"/>
        <w:ind w:right="-3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 w:rsidR="00305B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D4519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125066" w:rsidRPr="00020927" w:rsidRDefault="00D3604A" w:rsidP="00020927">
      <w:pPr>
        <w:pStyle w:val="8"/>
        <w:ind w:right="-37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</w:t>
      </w:r>
      <w:r w:rsidR="000209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5B8B" w:rsidRPr="00020927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Додаток 2</w:t>
      </w:r>
    </w:p>
    <w:p w:rsidR="00D45191" w:rsidRDefault="00944DF1" w:rsidP="00020927">
      <w:pPr>
        <w:ind w:right="-376"/>
        <w:jc w:val="both"/>
        <w:rPr>
          <w:sz w:val="24"/>
          <w:szCs w:val="24"/>
          <w:lang w:val="uk-UA"/>
        </w:rPr>
      </w:pPr>
      <w:r w:rsidRPr="00020927">
        <w:rPr>
          <w:sz w:val="24"/>
          <w:szCs w:val="24"/>
          <w:lang w:val="uk-UA"/>
        </w:rPr>
        <w:t xml:space="preserve">                                                                          </w:t>
      </w:r>
      <w:r w:rsidR="00020927" w:rsidRPr="00020927">
        <w:rPr>
          <w:sz w:val="24"/>
          <w:szCs w:val="24"/>
          <w:lang w:val="uk-UA"/>
        </w:rPr>
        <w:t xml:space="preserve">                         </w:t>
      </w:r>
      <w:r w:rsidR="00125066" w:rsidRPr="00020927">
        <w:rPr>
          <w:sz w:val="24"/>
          <w:szCs w:val="24"/>
          <w:lang w:val="uk-UA"/>
        </w:rPr>
        <w:t>до наказу управління освіти,</w:t>
      </w:r>
      <w:r w:rsidRPr="00020927">
        <w:rPr>
          <w:sz w:val="24"/>
          <w:szCs w:val="24"/>
          <w:lang w:val="uk-UA"/>
        </w:rPr>
        <w:t xml:space="preserve"> </w:t>
      </w:r>
    </w:p>
    <w:p w:rsidR="00944DF1" w:rsidRPr="00020927" w:rsidRDefault="00D45191" w:rsidP="00020927">
      <w:pPr>
        <w:ind w:right="-37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25066" w:rsidRPr="00020927">
        <w:rPr>
          <w:sz w:val="24"/>
          <w:szCs w:val="24"/>
          <w:lang w:val="uk-UA"/>
        </w:rPr>
        <w:t xml:space="preserve">молоді та </w:t>
      </w:r>
      <w:r w:rsidR="00944DF1" w:rsidRPr="00020927">
        <w:rPr>
          <w:sz w:val="24"/>
          <w:szCs w:val="24"/>
          <w:lang w:val="uk-UA"/>
        </w:rPr>
        <w:t xml:space="preserve"> </w:t>
      </w:r>
      <w:r w:rsidRPr="00020927">
        <w:rPr>
          <w:sz w:val="24"/>
          <w:szCs w:val="24"/>
          <w:lang w:val="uk-UA"/>
        </w:rPr>
        <w:t xml:space="preserve">спорту  </w:t>
      </w:r>
      <w:r w:rsidR="00944DF1" w:rsidRPr="00020927">
        <w:rPr>
          <w:sz w:val="24"/>
          <w:szCs w:val="24"/>
          <w:lang w:val="uk-UA"/>
        </w:rPr>
        <w:t xml:space="preserve">            </w:t>
      </w:r>
    </w:p>
    <w:p w:rsidR="00944DF1" w:rsidRPr="00020927" w:rsidRDefault="00944DF1" w:rsidP="00020927">
      <w:pPr>
        <w:ind w:right="-376"/>
        <w:jc w:val="both"/>
        <w:rPr>
          <w:sz w:val="24"/>
          <w:szCs w:val="24"/>
          <w:lang w:val="uk-UA"/>
        </w:rPr>
      </w:pPr>
      <w:r w:rsidRPr="00020927">
        <w:rPr>
          <w:sz w:val="24"/>
          <w:szCs w:val="24"/>
          <w:lang w:val="uk-UA"/>
        </w:rPr>
        <w:t xml:space="preserve">                                                                          </w:t>
      </w:r>
      <w:r w:rsidR="00020927" w:rsidRPr="00020927">
        <w:rPr>
          <w:sz w:val="24"/>
          <w:szCs w:val="24"/>
          <w:lang w:val="uk-UA"/>
        </w:rPr>
        <w:t xml:space="preserve">                        </w:t>
      </w:r>
      <w:proofErr w:type="spellStart"/>
      <w:r w:rsidR="00125066" w:rsidRPr="00020927">
        <w:rPr>
          <w:sz w:val="24"/>
          <w:szCs w:val="24"/>
          <w:lang w:val="uk-UA"/>
        </w:rPr>
        <w:t>Лиманської</w:t>
      </w:r>
      <w:proofErr w:type="spellEnd"/>
      <w:r w:rsidR="00125066" w:rsidRPr="00020927">
        <w:rPr>
          <w:sz w:val="24"/>
          <w:szCs w:val="24"/>
          <w:lang w:val="uk-UA"/>
        </w:rPr>
        <w:t xml:space="preserve"> міської ради</w:t>
      </w:r>
      <w:r w:rsidRPr="00020927">
        <w:rPr>
          <w:sz w:val="24"/>
          <w:szCs w:val="24"/>
          <w:lang w:val="uk-UA"/>
        </w:rPr>
        <w:t xml:space="preserve">  </w:t>
      </w:r>
    </w:p>
    <w:p w:rsidR="00125066" w:rsidRPr="00020927" w:rsidRDefault="00944DF1" w:rsidP="00020927">
      <w:pPr>
        <w:ind w:right="-376"/>
        <w:jc w:val="both"/>
        <w:rPr>
          <w:sz w:val="24"/>
          <w:szCs w:val="24"/>
          <w:lang w:val="uk-UA"/>
        </w:rPr>
      </w:pPr>
      <w:r w:rsidRPr="00020927">
        <w:rPr>
          <w:sz w:val="24"/>
          <w:szCs w:val="24"/>
          <w:lang w:val="uk-UA"/>
        </w:rPr>
        <w:t xml:space="preserve">                                                                         </w:t>
      </w:r>
      <w:r w:rsidR="00020927" w:rsidRPr="00020927">
        <w:rPr>
          <w:sz w:val="24"/>
          <w:szCs w:val="24"/>
          <w:lang w:val="uk-UA"/>
        </w:rPr>
        <w:t xml:space="preserve">                         </w:t>
      </w:r>
      <w:r w:rsidRPr="00020927">
        <w:rPr>
          <w:sz w:val="24"/>
          <w:szCs w:val="24"/>
          <w:lang w:val="uk-UA"/>
        </w:rPr>
        <w:t xml:space="preserve"> від  </w:t>
      </w:r>
      <w:r w:rsidR="00305B8B" w:rsidRPr="00020927">
        <w:rPr>
          <w:sz w:val="24"/>
          <w:szCs w:val="24"/>
          <w:lang w:val="uk-UA"/>
        </w:rPr>
        <w:t xml:space="preserve"> </w:t>
      </w:r>
      <w:r w:rsidR="00125066" w:rsidRPr="00020927">
        <w:rPr>
          <w:sz w:val="24"/>
          <w:szCs w:val="24"/>
          <w:lang w:val="uk-UA"/>
        </w:rPr>
        <w:t xml:space="preserve"> </w:t>
      </w:r>
      <w:r w:rsidR="00020927" w:rsidRPr="00020927">
        <w:rPr>
          <w:sz w:val="24"/>
          <w:szCs w:val="24"/>
          <w:lang w:val="uk-UA"/>
        </w:rPr>
        <w:t xml:space="preserve"> </w:t>
      </w:r>
      <w:r w:rsidR="00AB2759" w:rsidRPr="00020927">
        <w:rPr>
          <w:sz w:val="24"/>
          <w:szCs w:val="24"/>
          <w:lang w:val="uk-UA"/>
        </w:rPr>
        <w:t>лютого 2020</w:t>
      </w:r>
      <w:r w:rsidRPr="00020927">
        <w:rPr>
          <w:sz w:val="24"/>
          <w:szCs w:val="24"/>
          <w:lang w:val="uk-UA"/>
        </w:rPr>
        <w:t xml:space="preserve"> р.</w:t>
      </w:r>
      <w:r w:rsidR="00020927" w:rsidRPr="00020927">
        <w:rPr>
          <w:sz w:val="24"/>
          <w:szCs w:val="24"/>
          <w:lang w:val="uk-UA"/>
        </w:rPr>
        <w:t xml:space="preserve"> </w:t>
      </w:r>
      <w:r w:rsidRPr="00020927">
        <w:rPr>
          <w:sz w:val="24"/>
          <w:szCs w:val="24"/>
          <w:lang w:val="uk-UA"/>
        </w:rPr>
        <w:t xml:space="preserve">№  </w:t>
      </w:r>
    </w:p>
    <w:p w:rsidR="00172016" w:rsidRDefault="00172016" w:rsidP="00020927">
      <w:pPr>
        <w:ind w:left="5387"/>
        <w:jc w:val="both"/>
        <w:rPr>
          <w:sz w:val="24"/>
          <w:szCs w:val="24"/>
          <w:lang w:val="uk-UA"/>
        </w:rPr>
      </w:pPr>
    </w:p>
    <w:p w:rsidR="00FE3168" w:rsidRPr="00020927" w:rsidRDefault="00FE3168" w:rsidP="00020927">
      <w:pPr>
        <w:ind w:left="5387"/>
        <w:jc w:val="both"/>
        <w:rPr>
          <w:sz w:val="24"/>
          <w:szCs w:val="24"/>
          <w:lang w:val="uk-UA"/>
        </w:rPr>
      </w:pPr>
    </w:p>
    <w:p w:rsidR="0059699B" w:rsidRPr="00020927" w:rsidRDefault="0059699B" w:rsidP="00FE3168">
      <w:pPr>
        <w:jc w:val="center"/>
        <w:rPr>
          <w:b/>
          <w:sz w:val="26"/>
          <w:szCs w:val="26"/>
          <w:lang w:val="uk-UA"/>
        </w:rPr>
      </w:pPr>
      <w:r w:rsidRPr="00082AF2">
        <w:rPr>
          <w:b/>
          <w:sz w:val="26"/>
          <w:szCs w:val="26"/>
          <w:lang w:val="uk-UA"/>
        </w:rPr>
        <w:t xml:space="preserve">СКЛАД </w:t>
      </w:r>
      <w:r w:rsidR="00FE3168">
        <w:rPr>
          <w:b/>
          <w:sz w:val="26"/>
          <w:szCs w:val="26"/>
          <w:lang w:val="uk-UA"/>
        </w:rPr>
        <w:t>ОРГКОМІТЕТУ</w:t>
      </w:r>
    </w:p>
    <w:p w:rsidR="0059699B" w:rsidRPr="00D45191" w:rsidRDefault="00A8584D" w:rsidP="0059699B">
      <w:pPr>
        <w:numPr>
          <w:ilvl w:val="0"/>
          <w:numId w:val="3"/>
        </w:numPr>
        <w:rPr>
          <w:bCs/>
          <w:color w:val="000000"/>
          <w:sz w:val="24"/>
          <w:szCs w:val="24"/>
          <w:lang w:val="uk-UA"/>
        </w:rPr>
      </w:pPr>
      <w:r w:rsidRPr="00D45191">
        <w:rPr>
          <w:bCs/>
          <w:color w:val="000000"/>
          <w:sz w:val="24"/>
          <w:szCs w:val="24"/>
          <w:lang w:val="uk-UA"/>
        </w:rPr>
        <w:t>Трохименко Н.</w:t>
      </w:r>
      <w:r w:rsidR="00FE3168" w:rsidRPr="00D45191">
        <w:rPr>
          <w:bCs/>
          <w:color w:val="000000"/>
          <w:sz w:val="24"/>
          <w:szCs w:val="24"/>
          <w:lang w:val="uk-UA"/>
        </w:rPr>
        <w:t xml:space="preserve"> </w:t>
      </w:r>
      <w:r w:rsidRPr="00D45191">
        <w:rPr>
          <w:bCs/>
          <w:color w:val="000000"/>
          <w:sz w:val="24"/>
          <w:szCs w:val="24"/>
          <w:lang w:val="uk-UA"/>
        </w:rPr>
        <w:t>В. -</w:t>
      </w:r>
      <w:r w:rsidR="0059699B" w:rsidRPr="00D45191">
        <w:rPr>
          <w:bCs/>
          <w:color w:val="000000"/>
          <w:sz w:val="24"/>
          <w:szCs w:val="24"/>
          <w:lang w:val="uk-UA"/>
        </w:rPr>
        <w:t xml:space="preserve"> методист НМЦ</w:t>
      </w:r>
      <w:r w:rsidRPr="00D45191">
        <w:rPr>
          <w:bCs/>
          <w:color w:val="000000"/>
          <w:sz w:val="24"/>
          <w:szCs w:val="24"/>
          <w:lang w:val="uk-UA"/>
        </w:rPr>
        <w:t xml:space="preserve"> управління освіти, молоді та спорту</w:t>
      </w:r>
      <w:r w:rsidR="0059699B" w:rsidRPr="00D45191">
        <w:rPr>
          <w:bCs/>
          <w:color w:val="000000"/>
          <w:sz w:val="24"/>
          <w:szCs w:val="24"/>
          <w:lang w:val="uk-UA"/>
        </w:rPr>
        <w:t>, - голова оргкомітету</w:t>
      </w:r>
    </w:p>
    <w:p w:rsidR="00A8584D" w:rsidRPr="00D45191" w:rsidRDefault="00A8584D" w:rsidP="0059699B">
      <w:pPr>
        <w:numPr>
          <w:ilvl w:val="0"/>
          <w:numId w:val="3"/>
        </w:numPr>
        <w:rPr>
          <w:bCs/>
          <w:color w:val="000000"/>
          <w:sz w:val="24"/>
          <w:szCs w:val="24"/>
          <w:lang w:val="uk-UA"/>
        </w:rPr>
      </w:pPr>
      <w:proofErr w:type="spellStart"/>
      <w:r w:rsidRPr="00D45191">
        <w:rPr>
          <w:bCs/>
          <w:color w:val="000000"/>
          <w:sz w:val="24"/>
          <w:szCs w:val="24"/>
          <w:lang w:val="uk-UA"/>
        </w:rPr>
        <w:t>Яковлева</w:t>
      </w:r>
      <w:proofErr w:type="spellEnd"/>
      <w:r w:rsidRPr="00D45191">
        <w:rPr>
          <w:bCs/>
          <w:color w:val="000000"/>
          <w:sz w:val="24"/>
          <w:szCs w:val="24"/>
          <w:lang w:val="uk-UA"/>
        </w:rPr>
        <w:t xml:space="preserve"> Т.</w:t>
      </w:r>
      <w:r w:rsidR="00FE3168" w:rsidRPr="00D45191">
        <w:rPr>
          <w:bCs/>
          <w:color w:val="000000"/>
          <w:sz w:val="24"/>
          <w:szCs w:val="24"/>
          <w:lang w:val="uk-UA"/>
        </w:rPr>
        <w:t xml:space="preserve"> </w:t>
      </w:r>
      <w:r w:rsidRPr="00D45191">
        <w:rPr>
          <w:bCs/>
          <w:color w:val="000000"/>
          <w:sz w:val="24"/>
          <w:szCs w:val="24"/>
          <w:lang w:val="uk-UA"/>
        </w:rPr>
        <w:t xml:space="preserve">Г. - директор </w:t>
      </w:r>
      <w:r w:rsidR="0059699B" w:rsidRPr="00D45191">
        <w:rPr>
          <w:bCs/>
          <w:color w:val="000000"/>
          <w:sz w:val="24"/>
          <w:szCs w:val="24"/>
          <w:lang w:val="uk-UA"/>
        </w:rPr>
        <w:t>Ц</w:t>
      </w:r>
      <w:r w:rsidRPr="00D45191">
        <w:rPr>
          <w:bCs/>
          <w:color w:val="000000"/>
          <w:sz w:val="24"/>
          <w:szCs w:val="24"/>
          <w:lang w:val="uk-UA"/>
        </w:rPr>
        <w:t>ентру позашкільної роботи</w:t>
      </w:r>
      <w:r w:rsidR="0059699B" w:rsidRPr="00D45191">
        <w:rPr>
          <w:bCs/>
          <w:color w:val="000000"/>
          <w:sz w:val="24"/>
          <w:szCs w:val="24"/>
          <w:lang w:val="uk-UA"/>
        </w:rPr>
        <w:t xml:space="preserve">, - </w:t>
      </w:r>
      <w:r w:rsidRPr="00D45191">
        <w:rPr>
          <w:bCs/>
          <w:color w:val="000000"/>
          <w:sz w:val="24"/>
          <w:szCs w:val="24"/>
          <w:lang w:val="uk-UA"/>
        </w:rPr>
        <w:t>заступник голови оргкомітету</w:t>
      </w:r>
    </w:p>
    <w:p w:rsidR="0059699B" w:rsidRPr="00D45191" w:rsidRDefault="00A8584D" w:rsidP="0059699B">
      <w:pPr>
        <w:numPr>
          <w:ilvl w:val="0"/>
          <w:numId w:val="3"/>
        </w:numPr>
        <w:rPr>
          <w:bCs/>
          <w:color w:val="000000"/>
          <w:sz w:val="24"/>
          <w:szCs w:val="24"/>
          <w:lang w:val="uk-UA"/>
        </w:rPr>
      </w:pPr>
      <w:r w:rsidRPr="00D45191">
        <w:rPr>
          <w:bCs/>
          <w:sz w:val="24"/>
          <w:szCs w:val="24"/>
          <w:lang w:val="uk-UA"/>
        </w:rPr>
        <w:t>Могильна О.</w:t>
      </w:r>
      <w:r w:rsidR="00FE3168" w:rsidRPr="00D45191">
        <w:rPr>
          <w:bCs/>
          <w:sz w:val="24"/>
          <w:szCs w:val="24"/>
          <w:lang w:val="uk-UA"/>
        </w:rPr>
        <w:t xml:space="preserve"> </w:t>
      </w:r>
      <w:r w:rsidRPr="00D45191">
        <w:rPr>
          <w:bCs/>
          <w:sz w:val="24"/>
          <w:szCs w:val="24"/>
          <w:lang w:val="uk-UA"/>
        </w:rPr>
        <w:t xml:space="preserve">В. - </w:t>
      </w:r>
      <w:r w:rsidR="0059699B" w:rsidRPr="00D45191">
        <w:rPr>
          <w:bCs/>
          <w:sz w:val="24"/>
          <w:szCs w:val="24"/>
          <w:lang w:val="uk-UA"/>
        </w:rPr>
        <w:t>методист</w:t>
      </w:r>
      <w:r w:rsidRPr="00D45191">
        <w:rPr>
          <w:bCs/>
          <w:color w:val="000000"/>
          <w:sz w:val="24"/>
          <w:szCs w:val="24"/>
          <w:lang w:val="uk-UA"/>
        </w:rPr>
        <w:t xml:space="preserve"> Центру позашкільної роботи</w:t>
      </w:r>
      <w:r w:rsidRPr="00D45191">
        <w:rPr>
          <w:bCs/>
          <w:sz w:val="24"/>
          <w:szCs w:val="24"/>
          <w:lang w:val="uk-UA"/>
        </w:rPr>
        <w:t>, - секретар</w:t>
      </w:r>
      <w:r w:rsidR="00EA0D33">
        <w:rPr>
          <w:bCs/>
          <w:sz w:val="24"/>
          <w:szCs w:val="24"/>
          <w:lang w:val="uk-UA"/>
        </w:rPr>
        <w:t xml:space="preserve"> оргкомітету</w:t>
      </w:r>
    </w:p>
    <w:p w:rsidR="00D45191" w:rsidRPr="00D45191" w:rsidRDefault="00D45191" w:rsidP="00D45191">
      <w:pPr>
        <w:pStyle w:val="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45191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                   </w:t>
      </w:r>
    </w:p>
    <w:p w:rsidR="0059699B" w:rsidRPr="00D45191" w:rsidRDefault="00D45191" w:rsidP="00D45191">
      <w:pPr>
        <w:pStyle w:val="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45191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                  </w:t>
      </w:r>
      <w:r w:rsidR="007E48C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</w:t>
      </w:r>
      <w:r w:rsidR="00EA0D3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</w:t>
      </w:r>
      <w:r w:rsidRPr="00D45191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59699B" w:rsidRPr="00D45191">
        <w:rPr>
          <w:rFonts w:ascii="Times New Roman" w:hAnsi="Times New Roman" w:cs="Times New Roman"/>
          <w:i w:val="0"/>
          <w:sz w:val="24"/>
          <w:szCs w:val="24"/>
        </w:rPr>
        <w:t>СКЛАД</w:t>
      </w:r>
      <w:r w:rsidRPr="00D45191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ЖУРІ</w:t>
      </w:r>
    </w:p>
    <w:p w:rsidR="002244FC" w:rsidRPr="00535873" w:rsidRDefault="002244FC" w:rsidP="002244FC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proofErr w:type="spellStart"/>
      <w:r w:rsidRPr="00535873">
        <w:rPr>
          <w:sz w:val="24"/>
          <w:szCs w:val="24"/>
          <w:lang w:val="uk-UA"/>
        </w:rPr>
        <w:t>Кривинець</w:t>
      </w:r>
      <w:proofErr w:type="spellEnd"/>
      <w:r w:rsidRPr="00535873">
        <w:rPr>
          <w:sz w:val="24"/>
          <w:szCs w:val="24"/>
          <w:lang w:val="uk-UA"/>
        </w:rPr>
        <w:t xml:space="preserve"> Р. В. - головний спеціаліст відділу</w:t>
      </w:r>
      <w:r w:rsidR="00535873" w:rsidRPr="00535873">
        <w:rPr>
          <w:sz w:val="24"/>
          <w:szCs w:val="24"/>
          <w:lang w:val="uk-UA"/>
        </w:rPr>
        <w:t xml:space="preserve"> національно-патріотичного виховання, молоді та спорту управління освіти, молоді та спорту</w:t>
      </w:r>
      <w:r w:rsidRPr="00535873">
        <w:rPr>
          <w:sz w:val="24"/>
          <w:szCs w:val="24"/>
          <w:lang w:val="uk-UA"/>
        </w:rPr>
        <w:t>, – заступник голови  журі</w:t>
      </w:r>
    </w:p>
    <w:p w:rsidR="0059699B" w:rsidRPr="00535873" w:rsidRDefault="00A8584D" w:rsidP="0059699B">
      <w:pPr>
        <w:numPr>
          <w:ilvl w:val="0"/>
          <w:numId w:val="4"/>
        </w:numPr>
        <w:outlineLvl w:val="0"/>
        <w:rPr>
          <w:sz w:val="24"/>
          <w:szCs w:val="24"/>
          <w:lang w:val="uk-UA"/>
        </w:rPr>
      </w:pPr>
      <w:r w:rsidRPr="00535873">
        <w:rPr>
          <w:sz w:val="24"/>
          <w:szCs w:val="24"/>
          <w:lang w:val="uk-UA"/>
        </w:rPr>
        <w:t>Маркова О.</w:t>
      </w:r>
      <w:r w:rsidR="00FE3168" w:rsidRPr="00535873">
        <w:rPr>
          <w:sz w:val="24"/>
          <w:szCs w:val="24"/>
          <w:lang w:val="uk-UA"/>
        </w:rPr>
        <w:t xml:space="preserve"> </w:t>
      </w:r>
      <w:r w:rsidRPr="00535873">
        <w:rPr>
          <w:sz w:val="24"/>
          <w:szCs w:val="24"/>
          <w:lang w:val="uk-UA"/>
        </w:rPr>
        <w:t>М.</w:t>
      </w:r>
      <w:r w:rsidR="00FE3168" w:rsidRPr="00535873">
        <w:rPr>
          <w:sz w:val="24"/>
          <w:szCs w:val="24"/>
          <w:lang w:val="uk-UA"/>
        </w:rPr>
        <w:t xml:space="preserve"> - </w:t>
      </w:r>
      <w:r w:rsidRPr="00535873">
        <w:rPr>
          <w:sz w:val="24"/>
          <w:szCs w:val="24"/>
          <w:lang w:val="uk-UA"/>
        </w:rPr>
        <w:t>культорганізатор, координатор відділу культури та здоров’я Ради школярів</w:t>
      </w:r>
      <w:r w:rsidR="0059699B" w:rsidRPr="00535873">
        <w:rPr>
          <w:sz w:val="24"/>
          <w:szCs w:val="24"/>
          <w:lang w:val="uk-UA"/>
        </w:rPr>
        <w:t xml:space="preserve">, - </w:t>
      </w:r>
      <w:r w:rsidR="002244FC" w:rsidRPr="00535873">
        <w:rPr>
          <w:sz w:val="24"/>
          <w:szCs w:val="24"/>
          <w:lang w:val="uk-UA"/>
        </w:rPr>
        <w:t xml:space="preserve">заступник голови </w:t>
      </w:r>
      <w:r w:rsidR="0059699B" w:rsidRPr="00535873">
        <w:rPr>
          <w:sz w:val="24"/>
          <w:szCs w:val="24"/>
          <w:lang w:val="uk-UA"/>
        </w:rPr>
        <w:t xml:space="preserve"> журі   </w:t>
      </w:r>
    </w:p>
    <w:p w:rsidR="002244FC" w:rsidRPr="00535873" w:rsidRDefault="002244FC" w:rsidP="002244FC">
      <w:pPr>
        <w:numPr>
          <w:ilvl w:val="0"/>
          <w:numId w:val="4"/>
        </w:numPr>
        <w:outlineLvl w:val="0"/>
        <w:rPr>
          <w:sz w:val="24"/>
          <w:szCs w:val="24"/>
          <w:lang w:val="uk-UA"/>
        </w:rPr>
      </w:pPr>
      <w:proofErr w:type="spellStart"/>
      <w:r w:rsidRPr="00535873">
        <w:rPr>
          <w:sz w:val="24"/>
          <w:szCs w:val="24"/>
          <w:lang w:val="uk-UA"/>
        </w:rPr>
        <w:t>Сотнік</w:t>
      </w:r>
      <w:proofErr w:type="spellEnd"/>
      <w:r w:rsidRPr="00535873">
        <w:rPr>
          <w:sz w:val="24"/>
          <w:szCs w:val="24"/>
          <w:lang w:val="uk-UA"/>
        </w:rPr>
        <w:t xml:space="preserve"> В. С. - практичний психолог</w:t>
      </w:r>
      <w:r w:rsidRPr="00535873">
        <w:rPr>
          <w:bCs/>
          <w:color w:val="000000"/>
          <w:sz w:val="24"/>
          <w:szCs w:val="24"/>
          <w:lang w:val="uk-UA"/>
        </w:rPr>
        <w:t xml:space="preserve"> Центру позашкільної роботи</w:t>
      </w:r>
      <w:r w:rsidRPr="00535873">
        <w:rPr>
          <w:sz w:val="24"/>
          <w:szCs w:val="24"/>
          <w:lang w:val="uk-UA"/>
        </w:rPr>
        <w:t>, координатор відділу соціальної адаптації Ради школярів, -  секретар  журі</w:t>
      </w:r>
    </w:p>
    <w:p w:rsidR="002244FC" w:rsidRPr="00535873" w:rsidRDefault="002244FC" w:rsidP="002244FC">
      <w:pPr>
        <w:numPr>
          <w:ilvl w:val="0"/>
          <w:numId w:val="4"/>
        </w:numPr>
        <w:outlineLvl w:val="0"/>
        <w:rPr>
          <w:sz w:val="24"/>
          <w:szCs w:val="24"/>
          <w:lang w:val="uk-UA"/>
        </w:rPr>
      </w:pPr>
      <w:r w:rsidRPr="00535873">
        <w:rPr>
          <w:sz w:val="24"/>
          <w:szCs w:val="24"/>
          <w:lang w:val="uk-UA"/>
        </w:rPr>
        <w:t xml:space="preserve">Макаренко Л. В – керівник гуртків </w:t>
      </w:r>
      <w:r w:rsidRPr="00535873">
        <w:rPr>
          <w:bCs/>
          <w:color w:val="000000"/>
          <w:sz w:val="24"/>
          <w:szCs w:val="24"/>
          <w:lang w:val="uk-UA"/>
        </w:rPr>
        <w:t>Центру позашкільної роботи, - член журі</w:t>
      </w:r>
    </w:p>
    <w:p w:rsidR="00FE3168" w:rsidRPr="00535873" w:rsidRDefault="00FE3168" w:rsidP="00FE3168">
      <w:pPr>
        <w:numPr>
          <w:ilvl w:val="0"/>
          <w:numId w:val="4"/>
        </w:numPr>
        <w:outlineLvl w:val="0"/>
        <w:rPr>
          <w:sz w:val="24"/>
          <w:szCs w:val="24"/>
          <w:lang w:val="uk-UA"/>
        </w:rPr>
      </w:pPr>
      <w:proofErr w:type="spellStart"/>
      <w:r w:rsidRPr="00535873">
        <w:rPr>
          <w:sz w:val="24"/>
          <w:szCs w:val="24"/>
          <w:lang w:val="uk-UA"/>
        </w:rPr>
        <w:t>Останіна</w:t>
      </w:r>
      <w:proofErr w:type="spellEnd"/>
      <w:r w:rsidRPr="00535873">
        <w:rPr>
          <w:sz w:val="24"/>
          <w:szCs w:val="24"/>
          <w:lang w:val="uk-UA"/>
        </w:rPr>
        <w:t xml:space="preserve"> А., учениця 10 кл. ЗОШ № 4, - член журі</w:t>
      </w:r>
    </w:p>
    <w:p w:rsidR="0059699B" w:rsidRPr="00D45191" w:rsidRDefault="0059699B" w:rsidP="0059699B">
      <w:pPr>
        <w:outlineLvl w:val="0"/>
        <w:rPr>
          <w:sz w:val="24"/>
          <w:szCs w:val="24"/>
          <w:lang w:val="uk-UA"/>
        </w:rPr>
      </w:pPr>
    </w:p>
    <w:p w:rsidR="0059699B" w:rsidRPr="00D45191" w:rsidRDefault="0059699B" w:rsidP="0059699B">
      <w:pPr>
        <w:outlineLvl w:val="0"/>
        <w:rPr>
          <w:sz w:val="24"/>
          <w:szCs w:val="24"/>
          <w:lang w:val="uk-UA"/>
        </w:rPr>
      </w:pPr>
      <w:r w:rsidRPr="00D45191">
        <w:rPr>
          <w:sz w:val="24"/>
          <w:szCs w:val="24"/>
          <w:lang w:val="uk-UA"/>
        </w:rPr>
        <w:t xml:space="preserve">                                        </w:t>
      </w:r>
    </w:p>
    <w:p w:rsidR="00172016" w:rsidRPr="00D45191" w:rsidRDefault="00172016" w:rsidP="00172016">
      <w:pPr>
        <w:ind w:left="5387"/>
        <w:jc w:val="center"/>
        <w:rPr>
          <w:sz w:val="24"/>
          <w:szCs w:val="24"/>
          <w:lang w:val="uk-UA"/>
        </w:rPr>
      </w:pPr>
    </w:p>
    <w:p w:rsidR="00A8584D" w:rsidRDefault="00A8584D">
      <w:pPr>
        <w:rPr>
          <w:lang w:val="uk-UA"/>
        </w:rPr>
      </w:pPr>
    </w:p>
    <w:p w:rsidR="00A8584D" w:rsidRDefault="00A8584D">
      <w:pPr>
        <w:rPr>
          <w:lang w:val="uk-UA"/>
        </w:rPr>
      </w:pPr>
    </w:p>
    <w:p w:rsidR="00A8584D" w:rsidRDefault="00A8584D">
      <w:pPr>
        <w:rPr>
          <w:lang w:val="uk-UA"/>
        </w:rPr>
      </w:pPr>
    </w:p>
    <w:p w:rsidR="0007636B" w:rsidRDefault="0007636B">
      <w:pPr>
        <w:rPr>
          <w:lang w:val="uk-UA"/>
        </w:rPr>
      </w:pPr>
    </w:p>
    <w:p w:rsidR="0007636B" w:rsidRDefault="0007636B">
      <w:pPr>
        <w:rPr>
          <w:lang w:val="uk-UA"/>
        </w:rPr>
      </w:pPr>
    </w:p>
    <w:p w:rsidR="0007636B" w:rsidRDefault="0007636B">
      <w:pPr>
        <w:rPr>
          <w:lang w:val="uk-UA"/>
        </w:rPr>
      </w:pPr>
    </w:p>
    <w:p w:rsidR="0007636B" w:rsidRDefault="0007636B">
      <w:pPr>
        <w:rPr>
          <w:lang w:val="uk-UA"/>
        </w:rPr>
      </w:pPr>
    </w:p>
    <w:p w:rsidR="00A8584D" w:rsidRDefault="00A8584D">
      <w:pPr>
        <w:rPr>
          <w:lang w:val="uk-UA"/>
        </w:rPr>
      </w:pPr>
    </w:p>
    <w:p w:rsidR="00A8584D" w:rsidRPr="00D45191" w:rsidRDefault="00A8584D">
      <w:pPr>
        <w:rPr>
          <w:sz w:val="24"/>
          <w:szCs w:val="24"/>
          <w:lang w:val="uk-UA"/>
        </w:rPr>
      </w:pPr>
      <w:r w:rsidRPr="00D45191">
        <w:rPr>
          <w:sz w:val="24"/>
          <w:szCs w:val="24"/>
          <w:lang w:val="uk-UA"/>
        </w:rPr>
        <w:t xml:space="preserve">Методист НМЦ                                                                                           </w:t>
      </w:r>
      <w:r w:rsidR="00D45191">
        <w:rPr>
          <w:sz w:val="24"/>
          <w:szCs w:val="24"/>
          <w:lang w:val="uk-UA"/>
        </w:rPr>
        <w:t xml:space="preserve">     </w:t>
      </w:r>
      <w:r w:rsidRPr="00D45191">
        <w:rPr>
          <w:sz w:val="24"/>
          <w:szCs w:val="24"/>
          <w:lang w:val="uk-UA"/>
        </w:rPr>
        <w:t>Н. В. Трохименко</w:t>
      </w:r>
    </w:p>
    <w:sectPr w:rsidR="00A8584D" w:rsidRPr="00D45191" w:rsidSect="00AD03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C27"/>
    <w:multiLevelType w:val="hybridMultilevel"/>
    <w:tmpl w:val="4EE4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220A2"/>
    <w:multiLevelType w:val="multilevel"/>
    <w:tmpl w:val="AFA6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5BBA4721"/>
    <w:multiLevelType w:val="multilevel"/>
    <w:tmpl w:val="9176EE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C110F3C"/>
    <w:multiLevelType w:val="hybridMultilevel"/>
    <w:tmpl w:val="153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1142F"/>
    <w:multiLevelType w:val="hybridMultilevel"/>
    <w:tmpl w:val="017C6B6E"/>
    <w:lvl w:ilvl="0" w:tplc="2E54ACF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4049CC"/>
    <w:multiLevelType w:val="hybridMultilevel"/>
    <w:tmpl w:val="557A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F"/>
    <w:rsid w:val="00020927"/>
    <w:rsid w:val="0007636B"/>
    <w:rsid w:val="000B5267"/>
    <w:rsid w:val="000E69FF"/>
    <w:rsid w:val="00125066"/>
    <w:rsid w:val="00135CD0"/>
    <w:rsid w:val="00140D55"/>
    <w:rsid w:val="001445A9"/>
    <w:rsid w:val="00150245"/>
    <w:rsid w:val="00155DDE"/>
    <w:rsid w:val="00172016"/>
    <w:rsid w:val="00180243"/>
    <w:rsid w:val="00221E7F"/>
    <w:rsid w:val="00223BAF"/>
    <w:rsid w:val="002244FC"/>
    <w:rsid w:val="002B280F"/>
    <w:rsid w:val="002F0875"/>
    <w:rsid w:val="00305B8B"/>
    <w:rsid w:val="0033461D"/>
    <w:rsid w:val="0043414F"/>
    <w:rsid w:val="00453DF4"/>
    <w:rsid w:val="004E3AA5"/>
    <w:rsid w:val="00526196"/>
    <w:rsid w:val="00535873"/>
    <w:rsid w:val="00537E35"/>
    <w:rsid w:val="00573BA3"/>
    <w:rsid w:val="0059699B"/>
    <w:rsid w:val="00621D8C"/>
    <w:rsid w:val="00646B40"/>
    <w:rsid w:val="00687D6C"/>
    <w:rsid w:val="00715CCC"/>
    <w:rsid w:val="00733A95"/>
    <w:rsid w:val="00741AF8"/>
    <w:rsid w:val="007543F8"/>
    <w:rsid w:val="00780451"/>
    <w:rsid w:val="007B0BC0"/>
    <w:rsid w:val="007E48CF"/>
    <w:rsid w:val="00807C53"/>
    <w:rsid w:val="008307D0"/>
    <w:rsid w:val="008C0726"/>
    <w:rsid w:val="00916CB6"/>
    <w:rsid w:val="00944DF1"/>
    <w:rsid w:val="009844D9"/>
    <w:rsid w:val="009877D9"/>
    <w:rsid w:val="00A11379"/>
    <w:rsid w:val="00A8584D"/>
    <w:rsid w:val="00AB2759"/>
    <w:rsid w:val="00AD03CE"/>
    <w:rsid w:val="00AE0068"/>
    <w:rsid w:val="00B7741D"/>
    <w:rsid w:val="00C20B8F"/>
    <w:rsid w:val="00C32903"/>
    <w:rsid w:val="00CB77E1"/>
    <w:rsid w:val="00D3604A"/>
    <w:rsid w:val="00D45191"/>
    <w:rsid w:val="00D75C52"/>
    <w:rsid w:val="00D936BB"/>
    <w:rsid w:val="00DD1474"/>
    <w:rsid w:val="00E063C3"/>
    <w:rsid w:val="00E6361F"/>
    <w:rsid w:val="00E829CE"/>
    <w:rsid w:val="00E8674E"/>
    <w:rsid w:val="00EA0D33"/>
    <w:rsid w:val="00ED2874"/>
    <w:rsid w:val="00F008B8"/>
    <w:rsid w:val="00F037B2"/>
    <w:rsid w:val="00F24190"/>
    <w:rsid w:val="00F74019"/>
    <w:rsid w:val="00F81F7C"/>
    <w:rsid w:val="00FA4922"/>
    <w:rsid w:val="00FA6405"/>
    <w:rsid w:val="00FB3EA3"/>
    <w:rsid w:val="00FE316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00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250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006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AE0068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AE00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125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2016"/>
    <w:pPr>
      <w:ind w:left="720"/>
      <w:contextualSpacing/>
    </w:pPr>
  </w:style>
  <w:style w:type="character" w:styleId="a8">
    <w:name w:val="Hyperlink"/>
    <w:rsid w:val="00AB27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00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250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006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AE0068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AE00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125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2016"/>
    <w:pPr>
      <w:ind w:left="720"/>
      <w:contextualSpacing/>
    </w:pPr>
  </w:style>
  <w:style w:type="character" w:styleId="a8">
    <w:name w:val="Hyperlink"/>
    <w:rsid w:val="00AB27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.liman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90E6-57EA-4BF3-8A18-6003BB78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2020-02-06T06:22:00Z</cp:lastPrinted>
  <dcterms:created xsi:type="dcterms:W3CDTF">2020-02-06T08:22:00Z</dcterms:created>
  <dcterms:modified xsi:type="dcterms:W3CDTF">2020-02-06T13:30:00Z</dcterms:modified>
</cp:coreProperties>
</file>