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9" w:rsidRPr="000867C9" w:rsidRDefault="00661139" w:rsidP="000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867C9">
        <w:rPr>
          <w:rFonts w:ascii="Times New Roman" w:hAnsi="Times New Roman" w:cs="Times New Roman"/>
          <w:sz w:val="28"/>
          <w:szCs w:val="28"/>
        </w:rPr>
        <w:t xml:space="preserve">Назва предмета закупівлі: </w:t>
      </w:r>
      <w:r w:rsidR="000867C9" w:rsidRPr="000867C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код за ДК 021:2015:09130000-9 Нафта і дистиляти</w:t>
      </w:r>
    </w:p>
    <w:p w:rsidR="000867C9" w:rsidRDefault="000867C9" w:rsidP="000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(Бензин А-95)</w:t>
      </w:r>
    </w:p>
    <w:p w:rsidR="003B5930" w:rsidRPr="003B5930" w:rsidRDefault="003B5930" w:rsidP="003B593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>Місце поставки товару: проспект Дмитра Яворницького, 38, м. Дніпро, 49044, Дніпропетровська область, Україна</w:t>
      </w:r>
    </w:p>
    <w:p w:rsidR="003B5930" w:rsidRPr="003B5930" w:rsidRDefault="003B5930" w:rsidP="003B5930">
      <w:pPr>
        <w:pStyle w:val="HTML"/>
        <w:tabs>
          <w:tab w:val="left" w:pos="851"/>
          <w:tab w:val="left" w:pos="1260"/>
          <w:tab w:val="left" w:pos="6129"/>
        </w:tabs>
        <w:ind w:left="3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3B5930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Розташування автозаправних станцій (</w:t>
      </w:r>
      <w:proofErr w:type="spellStart"/>
      <w:r w:rsidRPr="003B5930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далі-АЗС</w:t>
      </w:r>
      <w:proofErr w:type="spellEnd"/>
      <w:r w:rsidRPr="003B5930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) учасника для отримання замовником бензину А-95: м. Дніпро та  Дніпропетровська область (не менше ніж п'ять АЗС у м. Дніпро).</w:t>
      </w:r>
    </w:p>
    <w:p w:rsidR="003B5930" w:rsidRPr="003B5930" w:rsidRDefault="003B5930" w:rsidP="003B5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 xml:space="preserve">Отримання бензину А-95 для автотранспортних засобів замовника здійснюється безпосередньо на АЗС учасника (постачальника) за талонами учасника (постачальника), </w:t>
      </w:r>
    </w:p>
    <w:p w:rsidR="003B5930" w:rsidRPr="003B5930" w:rsidRDefault="003B5930" w:rsidP="003B5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 xml:space="preserve">обсяг поставки товарів: </w:t>
      </w:r>
    </w:p>
    <w:p w:rsidR="003B5930" w:rsidRPr="003B5930" w:rsidRDefault="003B5930" w:rsidP="003B5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 xml:space="preserve">(бензин А-95 – </w:t>
      </w:r>
      <w:r w:rsidR="00DA35E6">
        <w:rPr>
          <w:rFonts w:ascii="Times New Roman" w:hAnsi="Times New Roman" w:cs="Times New Roman"/>
          <w:sz w:val="28"/>
          <w:szCs w:val="28"/>
        </w:rPr>
        <w:t>8470</w:t>
      </w:r>
      <w:r w:rsidRPr="003B5930">
        <w:rPr>
          <w:rFonts w:ascii="Times New Roman" w:hAnsi="Times New Roman" w:cs="Times New Roman"/>
          <w:sz w:val="28"/>
          <w:szCs w:val="28"/>
        </w:rPr>
        <w:t xml:space="preserve"> л.)</w:t>
      </w:r>
    </w:p>
    <w:p w:rsidR="003B5930" w:rsidRPr="003B5930" w:rsidRDefault="003B5930" w:rsidP="003B5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 xml:space="preserve">у вигляді талонів </w:t>
      </w:r>
    </w:p>
    <w:p w:rsidR="00415DF8" w:rsidRPr="000867C9" w:rsidRDefault="00415DF8" w:rsidP="0041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61139" w:rsidRPr="00AB3696" w:rsidRDefault="00661139" w:rsidP="000867C9">
      <w:pPr>
        <w:pStyle w:val="1"/>
        <w:shd w:val="clear" w:color="auto" w:fill="F3F7FA"/>
        <w:spacing w:before="0" w:beforeAutospacing="0" w:after="0" w:afterAutospacing="0"/>
        <w:rPr>
          <w:sz w:val="28"/>
          <w:szCs w:val="28"/>
        </w:rPr>
      </w:pPr>
      <w:proofErr w:type="spellStart"/>
      <w:r w:rsidRPr="00AB3696">
        <w:rPr>
          <w:sz w:val="28"/>
          <w:szCs w:val="28"/>
        </w:rPr>
        <w:t>Унікальний</w:t>
      </w:r>
      <w:proofErr w:type="spellEnd"/>
      <w:r w:rsidRPr="00AB3696">
        <w:rPr>
          <w:sz w:val="28"/>
          <w:szCs w:val="28"/>
        </w:rPr>
        <w:t xml:space="preserve"> номер </w:t>
      </w:r>
      <w:proofErr w:type="spellStart"/>
      <w:r w:rsidRPr="00AB3696">
        <w:rPr>
          <w:sz w:val="28"/>
          <w:szCs w:val="28"/>
        </w:rPr>
        <w:t>оголошення</w:t>
      </w:r>
      <w:proofErr w:type="spellEnd"/>
      <w:r w:rsidRPr="00AB3696">
        <w:rPr>
          <w:sz w:val="28"/>
          <w:szCs w:val="28"/>
        </w:rPr>
        <w:t xml:space="preserve"> про проведення </w:t>
      </w:r>
      <w:proofErr w:type="spellStart"/>
      <w:r w:rsidRPr="00AB3696">
        <w:rPr>
          <w:sz w:val="28"/>
          <w:szCs w:val="28"/>
        </w:rPr>
        <w:t>конкурентної</w:t>
      </w:r>
      <w:proofErr w:type="spellEnd"/>
      <w:r w:rsidRPr="00AB3696">
        <w:rPr>
          <w:sz w:val="28"/>
          <w:szCs w:val="28"/>
        </w:rPr>
        <w:t xml:space="preserve"> </w:t>
      </w:r>
      <w:proofErr w:type="spellStart"/>
      <w:r w:rsidRPr="00AB3696">
        <w:rPr>
          <w:sz w:val="28"/>
          <w:szCs w:val="28"/>
        </w:rPr>
        <w:t>процедури</w:t>
      </w:r>
      <w:proofErr w:type="spellEnd"/>
      <w:r w:rsidRPr="00AB3696">
        <w:rPr>
          <w:sz w:val="28"/>
          <w:szCs w:val="28"/>
        </w:rPr>
        <w:t xml:space="preserve"> </w:t>
      </w:r>
      <w:proofErr w:type="spellStart"/>
      <w:r w:rsidRPr="00AB3696">
        <w:rPr>
          <w:sz w:val="28"/>
          <w:szCs w:val="28"/>
        </w:rPr>
        <w:t>закупі</w:t>
      </w:r>
      <w:proofErr w:type="gramStart"/>
      <w:r w:rsidRPr="00AB3696">
        <w:rPr>
          <w:sz w:val="28"/>
          <w:szCs w:val="28"/>
        </w:rPr>
        <w:t>вл</w:t>
      </w:r>
      <w:proofErr w:type="gramEnd"/>
      <w:r w:rsidRPr="00AB3696">
        <w:rPr>
          <w:sz w:val="28"/>
          <w:szCs w:val="28"/>
        </w:rPr>
        <w:t>і</w:t>
      </w:r>
      <w:proofErr w:type="spellEnd"/>
      <w:r w:rsidRPr="00AB3696">
        <w:rPr>
          <w:sz w:val="28"/>
          <w:szCs w:val="28"/>
        </w:rPr>
        <w:t xml:space="preserve">: </w:t>
      </w:r>
      <w:r w:rsidR="00AB3696" w:rsidRPr="00AB3696">
        <w:rPr>
          <w:sz w:val="28"/>
          <w:szCs w:val="28"/>
        </w:rPr>
        <w:t>UA-2021-10-05-004933-b</w:t>
      </w:r>
    </w:p>
    <w:p w:rsidR="00BF4B11" w:rsidRPr="000867C9" w:rsidRDefault="00BF4B11" w:rsidP="00661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5DF8" w:rsidRPr="003B5930" w:rsidRDefault="00661139" w:rsidP="003B59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30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="00AA1394" w:rsidRPr="003B5930">
        <w:rPr>
          <w:rFonts w:ascii="Times New Roman" w:hAnsi="Times New Roman" w:cs="Times New Roman"/>
          <w:b/>
          <w:sz w:val="28"/>
          <w:szCs w:val="28"/>
        </w:rPr>
        <w:t>:</w:t>
      </w:r>
    </w:p>
    <w:p w:rsidR="000867C9" w:rsidRPr="003B5930" w:rsidRDefault="000867C9" w:rsidP="000867C9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B593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 Якість палива повинна відповідати діючим в Україні </w:t>
      </w:r>
      <w:proofErr w:type="spellStart"/>
      <w:r w:rsidRPr="003B5930">
        <w:rPr>
          <w:rFonts w:ascii="Times New Roman" w:eastAsiaTheme="minorHAnsi" w:hAnsi="Times New Roman"/>
          <w:sz w:val="28"/>
          <w:szCs w:val="28"/>
          <w:lang w:val="uk-UA" w:eastAsia="en-US"/>
        </w:rPr>
        <w:t>Держстандартам</w:t>
      </w:r>
      <w:proofErr w:type="spellEnd"/>
      <w:r w:rsidRPr="003B593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і підтверджуватися Сертифікатом відповідності підприємства-виробника. </w:t>
      </w:r>
    </w:p>
    <w:p w:rsidR="000867C9" w:rsidRPr="003B5930" w:rsidRDefault="000867C9" w:rsidP="00086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30">
        <w:rPr>
          <w:rFonts w:ascii="Times New Roman" w:hAnsi="Times New Roman" w:cs="Times New Roman"/>
          <w:sz w:val="28"/>
          <w:szCs w:val="28"/>
        </w:rPr>
        <w:t>2. Бензин А-95 повинен відповідати вимогам: бензин А-95 – ДСТУ 7687:2015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 № 927.</w:t>
      </w:r>
    </w:p>
    <w:p w:rsidR="000867C9" w:rsidRPr="003B5930" w:rsidRDefault="000867C9" w:rsidP="0033724C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930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3. </w:t>
      </w:r>
      <w:proofErr w:type="spellStart"/>
      <w:r w:rsidRPr="003B593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Умови</w:t>
      </w:r>
      <w:proofErr w:type="spellEnd"/>
      <w:r w:rsidRPr="003B5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поставки: </w:t>
      </w:r>
      <w:proofErr w:type="spellStart"/>
      <w:r w:rsidRPr="003B59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отримання</w:t>
      </w:r>
      <w:proofErr w:type="spellEnd"/>
      <w:r w:rsidRPr="003B5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бензину А-95 для автотранспортних засобів замовника здійснюється безпосередньо на АЗС учасника (постачальника) за талонами учасника (постачальника).</w:t>
      </w:r>
    </w:p>
    <w:p w:rsidR="000867C9" w:rsidRPr="003B5930" w:rsidRDefault="0033724C" w:rsidP="00086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7C9" w:rsidRPr="003B5930">
        <w:rPr>
          <w:rFonts w:ascii="Times New Roman" w:hAnsi="Times New Roman" w:cs="Times New Roman"/>
          <w:sz w:val="28"/>
          <w:szCs w:val="28"/>
        </w:rPr>
        <w:t>. Учасник повинен дотримуватись норм чинного законодавства України, щодо підвищення якості й безпечності нафтопродуктів, які реалізуються через мережу АЗС: забороняється  продаж  нафтопродуктів, які не відповідають обов’язковим вимогам щодо їх якості та безпечності.</w:t>
      </w:r>
    </w:p>
    <w:p w:rsidR="000867C9" w:rsidRDefault="000867C9" w:rsidP="00D50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39" w:rsidRPr="000867C9" w:rsidRDefault="00661139" w:rsidP="00D5092C">
      <w:pPr>
        <w:jc w:val="both"/>
        <w:rPr>
          <w:rFonts w:ascii="Times New Roman" w:hAnsi="Times New Roman" w:cs="Times New Roman"/>
          <w:sz w:val="28"/>
          <w:szCs w:val="28"/>
        </w:rPr>
      </w:pPr>
      <w:r w:rsidRPr="000867C9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0867C9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</w:t>
      </w:r>
      <w:r w:rsidR="000867C9" w:rsidRPr="000867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11EE2" w:rsidRPr="000867C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867C9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661139" w:rsidRPr="000867C9" w:rsidRDefault="00661139" w:rsidP="0066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C9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0867C9">
        <w:rPr>
          <w:rFonts w:ascii="Times New Roman" w:hAnsi="Times New Roman" w:cs="Times New Roman"/>
          <w:sz w:val="28"/>
          <w:szCs w:val="28"/>
        </w:rPr>
        <w:t xml:space="preserve"> визначена на період </w:t>
      </w:r>
      <w:r w:rsidR="00415DF8" w:rsidRPr="000867C9">
        <w:rPr>
          <w:rFonts w:ascii="Times New Roman" w:hAnsi="Times New Roman" w:cs="Times New Roman"/>
          <w:sz w:val="28"/>
          <w:szCs w:val="28"/>
        </w:rPr>
        <w:t>д</w:t>
      </w:r>
      <w:r w:rsidR="00611EE2" w:rsidRPr="000867C9">
        <w:rPr>
          <w:rFonts w:ascii="Times New Roman" w:hAnsi="Times New Roman" w:cs="Times New Roman"/>
          <w:sz w:val="28"/>
          <w:szCs w:val="28"/>
        </w:rPr>
        <w:t xml:space="preserve">о </w:t>
      </w:r>
      <w:r w:rsidR="000867C9" w:rsidRPr="000867C9">
        <w:rPr>
          <w:rFonts w:ascii="Times New Roman" w:hAnsi="Times New Roman" w:cs="Times New Roman"/>
          <w:sz w:val="28"/>
          <w:szCs w:val="28"/>
        </w:rPr>
        <w:t>2</w:t>
      </w:r>
      <w:r w:rsidR="00611EE2" w:rsidRPr="000867C9">
        <w:rPr>
          <w:rFonts w:ascii="Times New Roman" w:hAnsi="Times New Roman" w:cs="Times New Roman"/>
          <w:sz w:val="28"/>
          <w:szCs w:val="28"/>
        </w:rPr>
        <w:t>1.12.2021 (включно)</w:t>
      </w:r>
      <w:r w:rsidR="00611EE2" w:rsidRPr="000867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B11" w:rsidRPr="000867C9" w:rsidRDefault="00BF4B11" w:rsidP="00D5092C">
      <w:pPr>
        <w:spacing w:before="7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0DDF" w:rsidRPr="000867C9" w:rsidRDefault="00661139" w:rsidP="00D5092C">
      <w:pPr>
        <w:spacing w:befor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C9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</w:t>
      </w:r>
      <w:r w:rsidR="00A43CAB" w:rsidRPr="00086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7C9">
        <w:rPr>
          <w:rFonts w:ascii="Times New Roman" w:hAnsi="Times New Roman" w:cs="Times New Roman"/>
          <w:b/>
          <w:sz w:val="28"/>
          <w:szCs w:val="28"/>
        </w:rPr>
        <w:t xml:space="preserve">закупівлі: </w:t>
      </w:r>
      <w:r w:rsidR="00DA35E6">
        <w:rPr>
          <w:rFonts w:ascii="Times New Roman" w:hAnsi="Times New Roman" w:cs="Times New Roman"/>
          <w:b/>
          <w:sz w:val="28"/>
          <w:szCs w:val="28"/>
        </w:rPr>
        <w:t>250000</w:t>
      </w:r>
      <w:r w:rsidR="000867C9" w:rsidRPr="000867C9">
        <w:rPr>
          <w:rFonts w:ascii="Times New Roman" w:hAnsi="Times New Roman" w:cs="Times New Roman"/>
          <w:b/>
          <w:sz w:val="28"/>
          <w:szCs w:val="28"/>
        </w:rPr>
        <w:t>,00</w:t>
      </w:r>
      <w:r w:rsidR="00611EE2" w:rsidRPr="000867C9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sectPr w:rsidR="00830DDF" w:rsidRPr="00086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68B2"/>
    <w:multiLevelType w:val="hybridMultilevel"/>
    <w:tmpl w:val="300CC43C"/>
    <w:lvl w:ilvl="0" w:tplc="209414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223D"/>
    <w:multiLevelType w:val="hybridMultilevel"/>
    <w:tmpl w:val="210C31DA"/>
    <w:lvl w:ilvl="0" w:tplc="17BC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A"/>
    <w:rsid w:val="00020916"/>
    <w:rsid w:val="000867C9"/>
    <w:rsid w:val="001A39EB"/>
    <w:rsid w:val="001E4A9A"/>
    <w:rsid w:val="00244BCA"/>
    <w:rsid w:val="00280629"/>
    <w:rsid w:val="002E153D"/>
    <w:rsid w:val="0033724C"/>
    <w:rsid w:val="003B5930"/>
    <w:rsid w:val="00415DF8"/>
    <w:rsid w:val="004C30B8"/>
    <w:rsid w:val="00611EE2"/>
    <w:rsid w:val="00647923"/>
    <w:rsid w:val="00661139"/>
    <w:rsid w:val="00673BDF"/>
    <w:rsid w:val="007C615D"/>
    <w:rsid w:val="00830DDF"/>
    <w:rsid w:val="00A43CAB"/>
    <w:rsid w:val="00AA1394"/>
    <w:rsid w:val="00AB3696"/>
    <w:rsid w:val="00BF4B11"/>
    <w:rsid w:val="00C05863"/>
    <w:rsid w:val="00D5092C"/>
    <w:rsid w:val="00DA35E6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link w:val="a4"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paragraph" w:styleId="HTML">
    <w:name w:val="HTML Preformatted"/>
    <w:basedOn w:val="a"/>
    <w:link w:val="HTML0"/>
    <w:rsid w:val="000867C9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867C9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a5">
    <w:name w:val="No Spacing"/>
    <w:qFormat/>
    <w:rsid w:val="000867C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6">
    <w:name w:val="Вміст таблиці"/>
    <w:basedOn w:val="a"/>
    <w:rsid w:val="000867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a7">
    <w:name w:val="Основний текст"/>
    <w:basedOn w:val="a"/>
    <w:rsid w:val="000867C9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link w:val="a4"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paragraph" w:styleId="HTML">
    <w:name w:val="HTML Preformatted"/>
    <w:basedOn w:val="a"/>
    <w:link w:val="HTML0"/>
    <w:rsid w:val="000867C9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867C9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a5">
    <w:name w:val="No Spacing"/>
    <w:qFormat/>
    <w:rsid w:val="000867C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6">
    <w:name w:val="Вміст таблиці"/>
    <w:basedOn w:val="a"/>
    <w:rsid w:val="000867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a7">
    <w:name w:val="Основний текст"/>
    <w:basedOn w:val="a"/>
    <w:rsid w:val="000867C9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2021-02-10T07:18:00Z</cp:lastPrinted>
  <dcterms:created xsi:type="dcterms:W3CDTF">2021-02-10T06:17:00Z</dcterms:created>
  <dcterms:modified xsi:type="dcterms:W3CDTF">2021-10-05T08:45:00Z</dcterms:modified>
</cp:coreProperties>
</file>