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31" w:rsidRDefault="00A65555" w:rsidP="00EB5831">
      <w:pPr>
        <w:tabs>
          <w:tab w:val="left" w:pos="4253"/>
          <w:tab w:val="left" w:pos="4536"/>
        </w:tabs>
        <w:jc w:val="center"/>
      </w:pPr>
      <w:r>
        <w:rPr>
          <w:lang w:val="uk-UA"/>
        </w:rPr>
        <w:t xml:space="preserve">   </w:t>
      </w:r>
      <w:r w:rsidR="00EB5831">
        <w:rPr>
          <w:noProof/>
        </w:rPr>
        <w:drawing>
          <wp:inline distT="0" distB="0" distL="0" distR="0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31" w:rsidRDefault="00EB5831" w:rsidP="00EB5831">
      <w:pPr>
        <w:jc w:val="center"/>
      </w:pPr>
    </w:p>
    <w:p w:rsidR="00EB5831" w:rsidRDefault="00EB5831" w:rsidP="00EB583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ПРОКУРАТУРА КІРОВОГРАДСЬКОЇ ОБЛАСТІ</w:t>
      </w:r>
    </w:p>
    <w:p w:rsidR="00EB5831" w:rsidRDefault="00EB5831" w:rsidP="00EB5831">
      <w:pPr>
        <w:rPr>
          <w:sz w:val="24"/>
          <w:szCs w:val="22"/>
        </w:rPr>
      </w:pPr>
    </w:p>
    <w:p w:rsidR="00EB5831" w:rsidRPr="00235F7F" w:rsidRDefault="00EB5831" w:rsidP="00EB5831">
      <w:pPr>
        <w:rPr>
          <w:b/>
          <w:szCs w:val="24"/>
        </w:rPr>
      </w:pPr>
    </w:p>
    <w:p w:rsidR="00EB5831" w:rsidRPr="00235F7F" w:rsidRDefault="00EB5831" w:rsidP="00EB5831">
      <w:pPr>
        <w:jc w:val="center"/>
        <w:rPr>
          <w:b/>
          <w:sz w:val="28"/>
        </w:rPr>
      </w:pPr>
      <w:r w:rsidRPr="00235F7F">
        <w:rPr>
          <w:b/>
          <w:sz w:val="28"/>
        </w:rPr>
        <w:t>Н А К А З</w:t>
      </w:r>
    </w:p>
    <w:p w:rsidR="00EB5831" w:rsidRPr="008522D2" w:rsidRDefault="00EE118E" w:rsidP="00687EF5">
      <w:pPr>
        <w:jc w:val="center"/>
        <w:rPr>
          <w:b/>
          <w:sz w:val="28"/>
          <w:lang w:val="uk-UA"/>
        </w:rPr>
      </w:pPr>
      <w:r w:rsidRPr="00235F7F">
        <w:rPr>
          <w:b/>
          <w:sz w:val="28"/>
        </w:rPr>
        <w:t>№</w:t>
      </w:r>
      <w:r w:rsidR="008522D2">
        <w:rPr>
          <w:b/>
          <w:sz w:val="28"/>
          <w:lang w:val="uk-UA"/>
        </w:rPr>
        <w:t xml:space="preserve"> </w:t>
      </w:r>
      <w:r w:rsidR="000F69BF">
        <w:rPr>
          <w:b/>
          <w:sz w:val="28"/>
          <w:lang w:val="uk-UA"/>
        </w:rPr>
        <w:t>42</w:t>
      </w:r>
    </w:p>
    <w:p w:rsidR="00EB5831" w:rsidRPr="00235F7F" w:rsidRDefault="00EB5831" w:rsidP="00EB5831">
      <w:pPr>
        <w:rPr>
          <w:b/>
          <w:sz w:val="24"/>
        </w:rPr>
      </w:pPr>
    </w:p>
    <w:p w:rsidR="00EB5831" w:rsidRPr="00235F7F" w:rsidRDefault="00EB5831" w:rsidP="00EB5831">
      <w:pPr>
        <w:rPr>
          <w:b/>
        </w:rPr>
      </w:pPr>
    </w:p>
    <w:p w:rsidR="00EB5831" w:rsidRPr="00235F7F" w:rsidRDefault="006D77E7" w:rsidP="00EB5831">
      <w:pPr>
        <w:rPr>
          <w:b/>
          <w:sz w:val="28"/>
        </w:rPr>
      </w:pPr>
      <w:r>
        <w:rPr>
          <w:b/>
          <w:sz w:val="28"/>
          <w:lang w:val="uk-UA"/>
        </w:rPr>
        <w:t>0</w:t>
      </w:r>
      <w:r w:rsidR="00376F63">
        <w:rPr>
          <w:b/>
          <w:sz w:val="28"/>
          <w:lang w:val="uk-UA"/>
        </w:rPr>
        <w:t>8</w:t>
      </w:r>
      <w:r>
        <w:rPr>
          <w:b/>
          <w:sz w:val="28"/>
          <w:lang w:val="uk-UA"/>
        </w:rPr>
        <w:t xml:space="preserve"> травня</w:t>
      </w:r>
      <w:r w:rsidR="00140076">
        <w:rPr>
          <w:b/>
          <w:sz w:val="28"/>
          <w:lang w:val="uk-UA"/>
        </w:rPr>
        <w:t xml:space="preserve"> </w:t>
      </w:r>
      <w:r w:rsidR="00EB5831" w:rsidRPr="00235F7F">
        <w:rPr>
          <w:b/>
          <w:sz w:val="28"/>
        </w:rPr>
        <w:t>20</w:t>
      </w:r>
      <w:r w:rsidR="00140076">
        <w:rPr>
          <w:b/>
          <w:sz w:val="28"/>
          <w:lang w:val="uk-UA"/>
        </w:rPr>
        <w:t>20</w:t>
      </w:r>
      <w:r w:rsidR="00EB5831" w:rsidRPr="00235F7F">
        <w:rPr>
          <w:b/>
          <w:sz w:val="28"/>
        </w:rPr>
        <w:t xml:space="preserve"> року                                               </w:t>
      </w:r>
      <w:r w:rsidR="00EE118E" w:rsidRPr="00235F7F">
        <w:rPr>
          <w:b/>
          <w:sz w:val="28"/>
          <w:lang w:val="uk-UA"/>
        </w:rPr>
        <w:tab/>
        <w:t xml:space="preserve">  </w:t>
      </w:r>
      <w:r w:rsidR="00EB5831" w:rsidRPr="00235F7F">
        <w:rPr>
          <w:b/>
          <w:sz w:val="28"/>
        </w:rPr>
        <w:t xml:space="preserve">      </w:t>
      </w:r>
      <w:r w:rsidR="00235F7F">
        <w:rPr>
          <w:b/>
          <w:sz w:val="28"/>
          <w:lang w:val="uk-UA"/>
        </w:rPr>
        <w:t xml:space="preserve">  </w:t>
      </w:r>
      <w:r w:rsidR="00BA7070">
        <w:rPr>
          <w:b/>
          <w:sz w:val="28"/>
          <w:lang w:val="uk-UA"/>
        </w:rPr>
        <w:t xml:space="preserve">  </w:t>
      </w:r>
      <w:r w:rsidR="00EB5831" w:rsidRPr="00235F7F">
        <w:rPr>
          <w:b/>
          <w:sz w:val="28"/>
        </w:rPr>
        <w:t>м. Кропивницький</w:t>
      </w:r>
    </w:p>
    <w:p w:rsidR="00EB5831" w:rsidRPr="00235F7F" w:rsidRDefault="00EB5831" w:rsidP="00EB5831">
      <w:pPr>
        <w:rPr>
          <w:b/>
          <w:sz w:val="28"/>
        </w:rPr>
      </w:pPr>
    </w:p>
    <w:p w:rsidR="00687EF5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Про розподіл обов’язків між</w:t>
      </w:r>
      <w:r>
        <w:rPr>
          <w:b/>
          <w:bCs/>
          <w:sz w:val="28"/>
          <w:szCs w:val="28"/>
          <w:lang w:val="uk-UA"/>
        </w:rPr>
        <w:t xml:space="preserve"> </w:t>
      </w:r>
      <w:r w:rsidRPr="00DB2B89">
        <w:rPr>
          <w:b/>
          <w:bCs/>
          <w:sz w:val="28"/>
          <w:szCs w:val="28"/>
          <w:lang w:val="uk-UA"/>
        </w:rPr>
        <w:t>керівництвом</w:t>
      </w:r>
    </w:p>
    <w:p w:rsidR="00E70006" w:rsidRPr="00DB2B8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 xml:space="preserve">прокуратури </w:t>
      </w:r>
      <w:r w:rsidR="00687EF5">
        <w:rPr>
          <w:b/>
          <w:bCs/>
          <w:sz w:val="28"/>
          <w:szCs w:val="28"/>
          <w:lang w:val="uk-UA"/>
        </w:rPr>
        <w:t xml:space="preserve">Кіровоградської </w:t>
      </w:r>
      <w:r w:rsidRPr="00DB2B89">
        <w:rPr>
          <w:b/>
          <w:bCs/>
          <w:sz w:val="28"/>
          <w:szCs w:val="28"/>
          <w:lang w:val="uk-UA"/>
        </w:rPr>
        <w:t>області</w:t>
      </w:r>
    </w:p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</w:p>
    <w:p w:rsidR="00E70006" w:rsidRDefault="00687EF5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</w:t>
      </w:r>
      <w:r w:rsidR="009D7A90">
        <w:rPr>
          <w:bCs/>
          <w:sz w:val="28"/>
          <w:szCs w:val="28"/>
          <w:lang w:val="uk-UA"/>
        </w:rPr>
        <w:t xml:space="preserve"> зв’язку </w:t>
      </w:r>
      <w:r>
        <w:rPr>
          <w:bCs/>
          <w:sz w:val="28"/>
          <w:szCs w:val="28"/>
          <w:lang w:val="uk-UA"/>
        </w:rPr>
        <w:t xml:space="preserve">з кадровими змінами, з </w:t>
      </w:r>
      <w:r w:rsidRPr="00DB2B89">
        <w:rPr>
          <w:bCs/>
          <w:sz w:val="28"/>
          <w:szCs w:val="28"/>
          <w:lang w:val="uk-UA"/>
        </w:rPr>
        <w:t>метою забезпечення належної організації роботи</w:t>
      </w:r>
      <w:r>
        <w:rPr>
          <w:bCs/>
          <w:sz w:val="28"/>
          <w:szCs w:val="28"/>
          <w:lang w:val="uk-UA"/>
        </w:rPr>
        <w:t xml:space="preserve"> органів прокуратури Кіровоградської області,</w:t>
      </w:r>
      <w:r w:rsidRPr="00DB2B89">
        <w:rPr>
          <w:bCs/>
          <w:sz w:val="28"/>
          <w:szCs w:val="28"/>
          <w:lang w:val="uk-UA"/>
        </w:rPr>
        <w:t xml:space="preserve"> </w:t>
      </w:r>
      <w:r w:rsidR="00E70006" w:rsidRPr="00DB2B89">
        <w:rPr>
          <w:bCs/>
          <w:sz w:val="28"/>
          <w:szCs w:val="28"/>
          <w:lang w:val="uk-UA"/>
        </w:rPr>
        <w:t>керуючись</w:t>
      </w:r>
      <w:r w:rsidR="00E70006">
        <w:rPr>
          <w:bCs/>
          <w:sz w:val="28"/>
          <w:szCs w:val="28"/>
          <w:lang w:val="uk-UA"/>
        </w:rPr>
        <w:t xml:space="preserve"> статтями </w:t>
      </w:r>
      <w:r w:rsidR="00E70006" w:rsidRPr="00DB2B89">
        <w:rPr>
          <w:bCs/>
          <w:sz w:val="28"/>
          <w:szCs w:val="28"/>
          <w:lang w:val="uk-UA"/>
        </w:rPr>
        <w:t>11</w:t>
      </w:r>
      <w:r w:rsidR="00E70006">
        <w:rPr>
          <w:bCs/>
          <w:sz w:val="28"/>
          <w:szCs w:val="28"/>
          <w:lang w:val="uk-UA"/>
        </w:rPr>
        <w:t>, 17</w:t>
      </w:r>
      <w:r w:rsidR="00E70006" w:rsidRPr="00DB2B89">
        <w:rPr>
          <w:bCs/>
          <w:sz w:val="28"/>
          <w:szCs w:val="28"/>
          <w:lang w:val="uk-UA"/>
        </w:rPr>
        <w:t xml:space="preserve"> Закону України «Про прокуратуру»,</w:t>
      </w:r>
      <w:r w:rsidR="00E70006" w:rsidRPr="00DB2B89">
        <w:rPr>
          <w:sz w:val="28"/>
          <w:szCs w:val="28"/>
          <w:lang w:val="uk-UA"/>
        </w:rPr>
        <w:t xml:space="preserve"> </w:t>
      </w:r>
    </w:p>
    <w:p w:rsidR="00634472" w:rsidRPr="00DB2B89" w:rsidRDefault="00634472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E70006" w:rsidRDefault="00E70006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DB2B89">
        <w:rPr>
          <w:b/>
          <w:snapToGrid w:val="0"/>
        </w:rPr>
        <w:t>Н А К А З У Ю</w:t>
      </w:r>
      <w:r>
        <w:rPr>
          <w:b/>
          <w:snapToGrid w:val="0"/>
        </w:rPr>
        <w:t xml:space="preserve"> </w:t>
      </w:r>
      <w:r w:rsidRPr="00DB2B89">
        <w:rPr>
          <w:b/>
          <w:snapToGrid w:val="0"/>
        </w:rPr>
        <w:t>:</w:t>
      </w:r>
    </w:p>
    <w:p w:rsidR="00634472" w:rsidRPr="00DB2B89" w:rsidRDefault="00634472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</w:p>
    <w:p w:rsidR="00E70006" w:rsidRPr="00DB2B89" w:rsidRDefault="00E70006" w:rsidP="00393AA8">
      <w:pPr>
        <w:spacing w:before="120"/>
        <w:ind w:firstLine="851"/>
        <w:jc w:val="both"/>
        <w:rPr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>1.</w:t>
      </w:r>
      <w:r w:rsidRPr="00DB2B8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такий розподіл обов’язків між керівництвом прокуратури області</w:t>
      </w:r>
      <w:r w:rsidRPr="00DB2B89">
        <w:rPr>
          <w:sz w:val="28"/>
          <w:szCs w:val="28"/>
          <w:lang w:val="uk-UA"/>
        </w:rPr>
        <w:t>:</w:t>
      </w:r>
    </w:p>
    <w:p w:rsidR="00E70006" w:rsidRPr="00DB2B89" w:rsidRDefault="00E70006" w:rsidP="00E70006">
      <w:pPr>
        <w:ind w:firstLine="720"/>
        <w:jc w:val="both"/>
        <w:rPr>
          <w:sz w:val="28"/>
          <w:szCs w:val="28"/>
          <w:lang w:val="uk-UA"/>
        </w:rPr>
      </w:pPr>
    </w:p>
    <w:p w:rsidR="00E70006" w:rsidRDefault="00E70006" w:rsidP="00393AA8">
      <w:pPr>
        <w:pStyle w:val="a7"/>
        <w:numPr>
          <w:ilvl w:val="1"/>
          <w:numId w:val="3"/>
        </w:numPr>
        <w:spacing w:after="120"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:rsidR="00E70006" w:rsidRP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 xml:space="preserve">організації </w:t>
      </w:r>
      <w:r w:rsidR="00687EF5">
        <w:rPr>
          <w:bCs/>
          <w:sz w:val="28"/>
          <w:szCs w:val="28"/>
          <w:lang w:val="uk-UA"/>
        </w:rPr>
        <w:t>діяльності прокуратури області та внутрішньої безпеки</w:t>
      </w:r>
      <w:r w:rsidRPr="00E70006">
        <w:rPr>
          <w:bCs/>
          <w:sz w:val="28"/>
          <w:szCs w:val="28"/>
          <w:lang w:val="uk-UA"/>
        </w:rPr>
        <w:t>;</w:t>
      </w:r>
    </w:p>
    <w:p w:rsidR="00E70006" w:rsidRP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:rsidR="00E70006" w:rsidRP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зносин з місцевими органами державної влади, іншими державними органами, органами місцевого самоврядування, особами, підприємствами, установами та організаціями;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роботи з кадрами;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:rsidR="00E70006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режимно-таємної частини;</w:t>
      </w:r>
    </w:p>
    <w:p w:rsidR="00886B7C" w:rsidRDefault="00E70006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прес-секретаря</w:t>
      </w:r>
      <w:r w:rsidR="00886B7C">
        <w:rPr>
          <w:bCs/>
          <w:sz w:val="28"/>
          <w:szCs w:val="28"/>
          <w:lang w:val="uk-UA"/>
        </w:rPr>
        <w:t>;</w:t>
      </w:r>
    </w:p>
    <w:p w:rsidR="00886B7C" w:rsidRPr="00035EB7" w:rsidRDefault="00886B7C" w:rsidP="00EB6085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886B7C">
        <w:rPr>
          <w:snapToGrid w:val="0"/>
          <w:sz w:val="28"/>
          <w:lang w:val="uk-UA"/>
        </w:rPr>
        <w:t xml:space="preserve">координації діяльності першого заступника, заступників прокурора області, структурних підрозділів прокуратури області. </w:t>
      </w:r>
    </w:p>
    <w:p w:rsidR="00886B7C" w:rsidRPr="00886B7C" w:rsidRDefault="00886B7C" w:rsidP="00886B7C">
      <w:pPr>
        <w:spacing w:before="240" w:after="240" w:line="276" w:lineRule="auto"/>
        <w:jc w:val="both"/>
        <w:rPr>
          <w:bCs/>
          <w:sz w:val="28"/>
          <w:szCs w:val="28"/>
          <w:lang w:val="uk-UA"/>
        </w:rPr>
      </w:pPr>
    </w:p>
    <w:p w:rsidR="00E70006" w:rsidRPr="00886B7C" w:rsidRDefault="00E70006" w:rsidP="00886B7C">
      <w:pPr>
        <w:pStyle w:val="a7"/>
        <w:numPr>
          <w:ilvl w:val="1"/>
          <w:numId w:val="3"/>
        </w:numPr>
        <w:spacing w:after="120"/>
        <w:jc w:val="both"/>
        <w:rPr>
          <w:b/>
          <w:bCs/>
          <w:sz w:val="28"/>
          <w:szCs w:val="28"/>
          <w:lang w:val="uk-UA"/>
        </w:rPr>
      </w:pPr>
      <w:r w:rsidRPr="00886B7C">
        <w:rPr>
          <w:b/>
          <w:bCs/>
          <w:sz w:val="28"/>
          <w:szCs w:val="28"/>
          <w:lang w:val="uk-UA"/>
        </w:rPr>
        <w:lastRenderedPageBreak/>
        <w:t>Перший заступник</w:t>
      </w:r>
      <w:r w:rsidR="002D70E2" w:rsidRPr="00886B7C">
        <w:rPr>
          <w:b/>
          <w:bCs/>
          <w:sz w:val="28"/>
          <w:szCs w:val="28"/>
          <w:lang w:val="uk-UA"/>
        </w:rPr>
        <w:t xml:space="preserve"> і заступники прокурора області відповідають за стан організації роботи з питань:</w:t>
      </w:r>
    </w:p>
    <w:p w:rsidR="00E70006" w:rsidRDefault="00E70006" w:rsidP="00AF3BAA">
      <w:pPr>
        <w:pStyle w:val="a7"/>
        <w:spacing w:after="120"/>
        <w:ind w:left="900"/>
        <w:jc w:val="both"/>
        <w:rPr>
          <w:bCs/>
          <w:sz w:val="28"/>
          <w:szCs w:val="28"/>
          <w:lang w:val="uk-UA"/>
        </w:rPr>
      </w:pPr>
    </w:p>
    <w:p w:rsidR="00E70006" w:rsidRDefault="00E70006" w:rsidP="002D70E2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>Пер</w:t>
      </w:r>
      <w:r w:rsidR="0094777E">
        <w:rPr>
          <w:b/>
          <w:snapToGrid w:val="0"/>
          <w:sz w:val="28"/>
          <w:lang w:val="uk-UA"/>
        </w:rPr>
        <w:t>ший заступник прокурора області</w:t>
      </w:r>
      <w:r w:rsidR="00035EB7">
        <w:rPr>
          <w:b/>
          <w:snapToGrid w:val="0"/>
          <w:sz w:val="28"/>
          <w:lang w:val="uk-UA"/>
        </w:rPr>
        <w:t xml:space="preserve"> Твердохліб В.М.:</w:t>
      </w:r>
    </w:p>
    <w:p w:rsidR="0094777E" w:rsidRPr="002D70E2" w:rsidRDefault="0094777E" w:rsidP="0094777E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управління нагляду у кри</w:t>
      </w:r>
      <w:r>
        <w:rPr>
          <w:sz w:val="28"/>
          <w:lang w:val="uk-UA"/>
        </w:rPr>
        <w:t>мінальному провадженні у складі відділів: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організаційно-методичної роботи та координації ді</w:t>
      </w:r>
      <w:r>
        <w:rPr>
          <w:i/>
          <w:sz w:val="28"/>
          <w:lang w:val="uk-UA"/>
        </w:rPr>
        <w:t>я</w:t>
      </w:r>
      <w:r w:rsidRPr="002D70E2">
        <w:rPr>
          <w:i/>
          <w:sz w:val="28"/>
          <w:lang w:val="uk-UA"/>
        </w:rPr>
        <w:t>льності правоохоронних органів у сфері протидії злочинності;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>відділу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94777E" w:rsidRPr="002D70E2" w:rsidRDefault="0094777E" w:rsidP="000F69BF">
      <w:pPr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>відділу нагляду за додержанням законів територіальними органами поліції при провадженні оперативно-розшукової діяльності;</w:t>
      </w:r>
    </w:p>
    <w:p w:rsidR="00EB6085" w:rsidRDefault="0094777E" w:rsidP="000F69BF">
      <w:pPr>
        <w:pStyle w:val="a7"/>
        <w:widowControl w:val="0"/>
        <w:numPr>
          <w:ilvl w:val="1"/>
          <w:numId w:val="1"/>
        </w:numPr>
        <w:spacing w:after="80" w:line="276" w:lineRule="auto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</w:t>
      </w:r>
      <w:r w:rsidR="00794A4A">
        <w:rPr>
          <w:i/>
          <w:snapToGrid w:val="0"/>
          <w:sz w:val="28"/>
          <w:lang w:val="uk-UA"/>
        </w:rPr>
        <w:t>.</w:t>
      </w:r>
    </w:p>
    <w:p w:rsidR="00EB6085" w:rsidRDefault="00EB6085" w:rsidP="00EB6085">
      <w:pPr>
        <w:pStyle w:val="a7"/>
        <w:widowControl w:val="0"/>
        <w:spacing w:after="80"/>
        <w:ind w:left="1495"/>
        <w:jc w:val="both"/>
        <w:rPr>
          <w:i/>
          <w:snapToGrid w:val="0"/>
          <w:sz w:val="28"/>
          <w:lang w:val="uk-UA"/>
        </w:rPr>
      </w:pPr>
    </w:p>
    <w:p w:rsidR="00EB6085" w:rsidRPr="000F69BF" w:rsidRDefault="0094777E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нагляду за додержанням законів Службою безпеки України та</w:t>
      </w:r>
      <w:r w:rsidR="00EB6085" w:rsidRPr="00EB6085">
        <w:rPr>
          <w:sz w:val="28"/>
          <w:szCs w:val="28"/>
          <w:lang w:val="uk-UA"/>
        </w:rPr>
        <w:t xml:space="preserve"> </w:t>
      </w:r>
      <w:r w:rsidRPr="00EB6085">
        <w:rPr>
          <w:sz w:val="28"/>
          <w:szCs w:val="28"/>
        </w:rPr>
        <w:t>Державною прикордонною службою України</w:t>
      </w:r>
      <w:r w:rsidR="00140076" w:rsidRPr="00EB6085">
        <w:rPr>
          <w:sz w:val="28"/>
          <w:szCs w:val="28"/>
        </w:rPr>
        <w:t>;</w:t>
      </w:r>
    </w:p>
    <w:p w:rsidR="00EB6085" w:rsidRPr="000F69BF" w:rsidRDefault="001E273E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організації і процесуального керівництва досудовим розслідуванням органів Державної фіскальної служби України;</w:t>
      </w:r>
    </w:p>
    <w:p w:rsidR="00EB6085" w:rsidRPr="000F69BF" w:rsidRDefault="001E273E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приймання, опрацювання та аналізу оперативної інформації;</w:t>
      </w:r>
    </w:p>
    <w:p w:rsidR="00EB6085" w:rsidRPr="000F69BF" w:rsidRDefault="00E70006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 xml:space="preserve">відділу фінансування та бухгалтерського обліку; </w:t>
      </w:r>
    </w:p>
    <w:p w:rsidR="00BA7070" w:rsidRPr="00EB6085" w:rsidRDefault="00E70006" w:rsidP="000F69BF">
      <w:pPr>
        <w:pStyle w:val="a7"/>
        <w:widowControl w:val="0"/>
        <w:numPr>
          <w:ilvl w:val="0"/>
          <w:numId w:val="1"/>
        </w:numPr>
        <w:spacing w:line="276" w:lineRule="auto"/>
        <w:ind w:left="782" w:hanging="357"/>
        <w:jc w:val="both"/>
        <w:rPr>
          <w:i/>
          <w:snapToGrid w:val="0"/>
          <w:sz w:val="28"/>
          <w:lang w:val="uk-UA"/>
        </w:rPr>
      </w:pPr>
      <w:r w:rsidRPr="00EB6085">
        <w:rPr>
          <w:sz w:val="28"/>
          <w:szCs w:val="28"/>
        </w:rPr>
        <w:t>відділу матеріально-технічного забезпечення та соціально-побутових потреб</w:t>
      </w:r>
      <w:r w:rsidR="00BA7070" w:rsidRPr="00EB6085">
        <w:rPr>
          <w:sz w:val="28"/>
          <w:szCs w:val="28"/>
        </w:rPr>
        <w:t>.</w:t>
      </w:r>
    </w:p>
    <w:p w:rsidR="00794A4A" w:rsidRPr="00DB2B89" w:rsidRDefault="00794A4A" w:rsidP="00BA7070">
      <w:pPr>
        <w:widowControl w:val="0"/>
        <w:spacing w:after="80"/>
        <w:ind w:left="786"/>
        <w:jc w:val="both"/>
        <w:rPr>
          <w:b/>
          <w:snapToGrid w:val="0"/>
          <w:sz w:val="28"/>
          <w:lang w:val="uk-UA"/>
        </w:rPr>
      </w:pPr>
    </w:p>
    <w:p w:rsidR="00E70006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 xml:space="preserve">Заступник прокурора області </w:t>
      </w:r>
      <w:r w:rsidR="002D70E2">
        <w:rPr>
          <w:b/>
          <w:snapToGrid w:val="0"/>
          <w:sz w:val="28"/>
          <w:lang w:val="uk-UA"/>
        </w:rPr>
        <w:t>Рудницький А.М.</w:t>
      </w:r>
      <w:r w:rsidRPr="00DB2B89">
        <w:rPr>
          <w:b/>
          <w:snapToGrid w:val="0"/>
          <w:sz w:val="28"/>
          <w:lang w:val="uk-UA"/>
        </w:rPr>
        <w:t xml:space="preserve">: </w:t>
      </w:r>
    </w:p>
    <w:p w:rsidR="00794A4A" w:rsidRPr="00794A4A" w:rsidRDefault="00794A4A" w:rsidP="000F69BF">
      <w:pPr>
        <w:pStyle w:val="a7"/>
        <w:widowControl w:val="0"/>
        <w:numPr>
          <w:ilvl w:val="0"/>
          <w:numId w:val="1"/>
        </w:numPr>
        <w:spacing w:after="120" w:line="276" w:lineRule="auto"/>
        <w:ind w:left="782" w:hanging="357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 відділів:</w:t>
      </w:r>
    </w:p>
    <w:p w:rsidR="00794A4A" w:rsidRPr="00794A4A" w:rsidRDefault="00794A4A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t>відділу організації представництва в суді та при виконані судових рішень;</w:t>
      </w:r>
    </w:p>
    <w:p w:rsidR="00794A4A" w:rsidRPr="00794A4A" w:rsidRDefault="00EB5831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t>відділу забезпечення представництва в суді</w:t>
      </w:r>
      <w:r w:rsidR="00794A4A">
        <w:rPr>
          <w:i/>
          <w:snapToGrid w:val="0"/>
          <w:sz w:val="28"/>
          <w:szCs w:val="28"/>
          <w:lang w:val="uk-UA"/>
        </w:rPr>
        <w:t>;</w:t>
      </w:r>
    </w:p>
    <w:p w:rsidR="00EB5831" w:rsidRPr="00794A4A" w:rsidRDefault="0094777E" w:rsidP="000F69BF">
      <w:pPr>
        <w:pStyle w:val="a7"/>
        <w:widowControl w:val="0"/>
        <w:numPr>
          <w:ilvl w:val="1"/>
          <w:numId w:val="1"/>
        </w:numPr>
        <w:spacing w:after="120" w:line="276" w:lineRule="auto"/>
        <w:ind w:left="1491" w:hanging="357"/>
        <w:jc w:val="both"/>
        <w:rPr>
          <w:snapToGrid w:val="0"/>
          <w:sz w:val="28"/>
          <w:lang w:val="uk-UA"/>
        </w:rPr>
      </w:pPr>
      <w:r w:rsidRPr="00794A4A">
        <w:rPr>
          <w:i/>
          <w:snapToGrid w:val="0"/>
          <w:sz w:val="28"/>
          <w:szCs w:val="28"/>
          <w:lang w:val="uk-UA"/>
        </w:rPr>
        <w:t>відділу організації діяльності у сфері з</w:t>
      </w:r>
      <w:r w:rsidR="00140076" w:rsidRPr="00794A4A">
        <w:rPr>
          <w:i/>
          <w:snapToGrid w:val="0"/>
          <w:sz w:val="28"/>
          <w:szCs w:val="28"/>
          <w:lang w:val="uk-UA"/>
        </w:rPr>
        <w:t>апобігання та протидії корупції.</w:t>
      </w:r>
    </w:p>
    <w:p w:rsidR="002D70E2" w:rsidRPr="00886B7C" w:rsidRDefault="001E273E" w:rsidP="000F69BF">
      <w:pPr>
        <w:pStyle w:val="a7"/>
        <w:widowControl w:val="0"/>
        <w:numPr>
          <w:ilvl w:val="0"/>
          <w:numId w:val="1"/>
        </w:numPr>
        <w:tabs>
          <w:tab w:val="num" w:pos="1495"/>
        </w:tabs>
        <w:spacing w:after="80" w:line="276" w:lineRule="auto"/>
        <w:jc w:val="both"/>
        <w:rPr>
          <w:i/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</w:t>
      </w:r>
      <w:r w:rsidR="002D70E2" w:rsidRPr="00886B7C">
        <w:rPr>
          <w:snapToGrid w:val="0"/>
          <w:sz w:val="28"/>
          <w:lang w:val="uk-UA"/>
        </w:rPr>
        <w:t>ідділу</w:t>
      </w:r>
      <w:r>
        <w:rPr>
          <w:snapToGrid w:val="0"/>
          <w:sz w:val="28"/>
          <w:lang w:val="uk-UA"/>
        </w:rPr>
        <w:t xml:space="preserve"> захисту прав дітей та протидії насильству</w:t>
      </w:r>
      <w:r w:rsidR="00140076" w:rsidRPr="00886B7C">
        <w:rPr>
          <w:snapToGrid w:val="0"/>
          <w:sz w:val="28"/>
          <w:lang w:val="uk-UA"/>
        </w:rPr>
        <w:t>;</w:t>
      </w:r>
    </w:p>
    <w:p w:rsidR="0094777E" w:rsidRPr="0094777E" w:rsidRDefault="0094777E" w:rsidP="000F69BF">
      <w:pPr>
        <w:widowControl w:val="0"/>
        <w:numPr>
          <w:ilvl w:val="0"/>
          <w:numId w:val="1"/>
        </w:numPr>
        <w:spacing w:after="80" w:line="276" w:lineRule="auto"/>
        <w:jc w:val="both"/>
        <w:rPr>
          <w:b/>
          <w:snapToGrid w:val="0"/>
          <w:sz w:val="28"/>
          <w:lang w:val="uk-UA"/>
        </w:rPr>
      </w:pPr>
      <w:r w:rsidRPr="0094777E">
        <w:rPr>
          <w:snapToGrid w:val="0"/>
          <w:sz w:val="28"/>
          <w:lang w:val="uk-UA"/>
        </w:rPr>
        <w:t>відділу інформаційних технологій</w:t>
      </w:r>
      <w:r w:rsidR="00BA7070">
        <w:rPr>
          <w:snapToGrid w:val="0"/>
          <w:sz w:val="28"/>
          <w:lang w:val="uk-UA"/>
        </w:rPr>
        <w:t>.</w:t>
      </w:r>
    </w:p>
    <w:p w:rsidR="00794A4A" w:rsidRDefault="00794A4A" w:rsidP="001E273E">
      <w:pPr>
        <w:widowControl w:val="0"/>
        <w:spacing w:after="80"/>
        <w:jc w:val="both"/>
        <w:rPr>
          <w:b/>
          <w:snapToGrid w:val="0"/>
          <w:sz w:val="28"/>
          <w:lang w:val="uk-UA"/>
        </w:rPr>
      </w:pPr>
    </w:p>
    <w:p w:rsidR="00794A4A" w:rsidRDefault="002D70E2" w:rsidP="00794A4A">
      <w:pPr>
        <w:widowControl w:val="0"/>
        <w:spacing w:after="240"/>
        <w:ind w:left="567"/>
        <w:jc w:val="both"/>
        <w:rPr>
          <w:b/>
          <w:snapToGrid w:val="0"/>
          <w:sz w:val="28"/>
          <w:lang w:val="uk-UA"/>
        </w:rPr>
      </w:pPr>
      <w:r w:rsidRPr="002D70E2">
        <w:rPr>
          <w:b/>
          <w:snapToGrid w:val="0"/>
          <w:sz w:val="28"/>
          <w:lang w:val="uk-UA"/>
        </w:rPr>
        <w:lastRenderedPageBreak/>
        <w:t>Заступник прокурора області</w:t>
      </w:r>
      <w:r w:rsidR="00035EB7">
        <w:rPr>
          <w:b/>
          <w:snapToGrid w:val="0"/>
          <w:sz w:val="28"/>
          <w:lang w:val="uk-UA"/>
        </w:rPr>
        <w:t xml:space="preserve"> Перепелиця С.О.:</w:t>
      </w:r>
    </w:p>
    <w:p w:rsidR="0094777E" w:rsidRPr="0094777E" w:rsidRDefault="0094777E" w:rsidP="000F69BF">
      <w:pPr>
        <w:pStyle w:val="a7"/>
        <w:numPr>
          <w:ilvl w:val="0"/>
          <w:numId w:val="1"/>
        </w:numPr>
        <w:spacing w:after="480" w:line="276" w:lineRule="auto"/>
        <w:ind w:left="782" w:hanging="357"/>
        <w:jc w:val="both"/>
        <w:rPr>
          <w:bCs/>
          <w:sz w:val="28"/>
          <w:szCs w:val="28"/>
          <w:lang w:val="uk-UA"/>
        </w:rPr>
      </w:pPr>
      <w:r w:rsidRPr="0094777E">
        <w:rPr>
          <w:bCs/>
          <w:sz w:val="28"/>
          <w:szCs w:val="28"/>
          <w:lang w:val="uk-UA"/>
        </w:rPr>
        <w:t xml:space="preserve">управління організації і процесуального керівництва досудовим розслідуванням </w:t>
      </w:r>
      <w:r w:rsidR="001E273E">
        <w:rPr>
          <w:bCs/>
          <w:sz w:val="28"/>
          <w:szCs w:val="28"/>
          <w:lang w:val="uk-UA"/>
        </w:rPr>
        <w:t>орга</w:t>
      </w:r>
      <w:r w:rsidR="00794A4A">
        <w:rPr>
          <w:bCs/>
          <w:sz w:val="28"/>
          <w:szCs w:val="28"/>
          <w:lang w:val="uk-UA"/>
        </w:rPr>
        <w:t xml:space="preserve">нів </w:t>
      </w:r>
      <w:r w:rsidRPr="0094777E">
        <w:rPr>
          <w:bCs/>
          <w:sz w:val="28"/>
          <w:szCs w:val="28"/>
          <w:lang w:val="uk-UA"/>
        </w:rPr>
        <w:t>Державно</w:t>
      </w:r>
      <w:r w:rsidR="00794A4A">
        <w:rPr>
          <w:bCs/>
          <w:sz w:val="28"/>
          <w:szCs w:val="28"/>
          <w:lang w:val="uk-UA"/>
        </w:rPr>
        <w:t>го</w:t>
      </w:r>
      <w:r w:rsidRPr="0094777E">
        <w:rPr>
          <w:bCs/>
          <w:sz w:val="28"/>
          <w:szCs w:val="28"/>
          <w:lang w:val="uk-UA"/>
        </w:rPr>
        <w:t xml:space="preserve"> бюро розслідувань</w:t>
      </w:r>
      <w:r w:rsidR="00794A4A">
        <w:rPr>
          <w:bCs/>
          <w:sz w:val="28"/>
          <w:szCs w:val="28"/>
          <w:lang w:val="uk-UA"/>
        </w:rPr>
        <w:t xml:space="preserve"> та</w:t>
      </w:r>
      <w:r w:rsidRPr="0094777E">
        <w:rPr>
          <w:bCs/>
          <w:sz w:val="28"/>
          <w:szCs w:val="28"/>
          <w:lang w:val="uk-UA"/>
        </w:rPr>
        <w:t xml:space="preserve"> нагляду за </w:t>
      </w:r>
      <w:r w:rsidR="00794A4A">
        <w:rPr>
          <w:bCs/>
          <w:sz w:val="28"/>
          <w:szCs w:val="28"/>
          <w:lang w:val="uk-UA"/>
        </w:rPr>
        <w:t xml:space="preserve">його </w:t>
      </w:r>
      <w:r w:rsidRPr="0094777E">
        <w:rPr>
          <w:bCs/>
          <w:sz w:val="28"/>
          <w:szCs w:val="28"/>
          <w:lang w:val="uk-UA"/>
        </w:rPr>
        <w:t xml:space="preserve"> оперативними підрозділами, у складі:</w:t>
      </w:r>
    </w:p>
    <w:p w:rsidR="0094777E" w:rsidRPr="0094777E" w:rsidRDefault="00794A4A" w:rsidP="000F69BF">
      <w:pPr>
        <w:pStyle w:val="a7"/>
        <w:spacing w:line="276" w:lineRule="auto"/>
        <w:ind w:left="927" w:firstLine="489"/>
        <w:jc w:val="both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 xml:space="preserve"> </w:t>
      </w:r>
      <w:r w:rsidR="0094777E" w:rsidRPr="0094777E">
        <w:rPr>
          <w:bCs/>
          <w:i/>
          <w:sz w:val="28"/>
          <w:szCs w:val="28"/>
          <w:lang w:val="uk-UA"/>
        </w:rPr>
        <w:t>- першого відділу процесуального керівництва;</w:t>
      </w:r>
    </w:p>
    <w:p w:rsidR="0094777E" w:rsidRPr="0094777E" w:rsidRDefault="0094777E" w:rsidP="000F69BF">
      <w:pPr>
        <w:pStyle w:val="a7"/>
        <w:spacing w:line="276" w:lineRule="auto"/>
        <w:ind w:left="927"/>
        <w:jc w:val="both"/>
        <w:rPr>
          <w:bCs/>
          <w:i/>
          <w:sz w:val="28"/>
          <w:szCs w:val="28"/>
          <w:lang w:val="uk-UA"/>
        </w:rPr>
      </w:pPr>
      <w:r w:rsidRPr="0094777E">
        <w:rPr>
          <w:bCs/>
          <w:i/>
          <w:sz w:val="28"/>
          <w:szCs w:val="28"/>
          <w:lang w:val="uk-UA"/>
        </w:rPr>
        <w:tab/>
        <w:t xml:space="preserve"> - другого відділу процесуального керівництва;</w:t>
      </w:r>
    </w:p>
    <w:p w:rsidR="00BA7070" w:rsidRDefault="0094777E" w:rsidP="000F69BF">
      <w:pPr>
        <w:pStyle w:val="a7"/>
        <w:spacing w:after="120" w:line="276" w:lineRule="auto"/>
        <w:ind w:left="924"/>
        <w:jc w:val="both"/>
        <w:rPr>
          <w:bCs/>
          <w:i/>
          <w:sz w:val="28"/>
          <w:szCs w:val="28"/>
          <w:lang w:val="uk-UA"/>
        </w:rPr>
      </w:pPr>
      <w:r w:rsidRPr="0094777E">
        <w:rPr>
          <w:bCs/>
          <w:i/>
          <w:sz w:val="28"/>
          <w:szCs w:val="28"/>
          <w:lang w:val="uk-UA"/>
        </w:rPr>
        <w:tab/>
        <w:t xml:space="preserve"> - організаційно-методичного відділу.</w:t>
      </w:r>
    </w:p>
    <w:p w:rsidR="00BA7070" w:rsidRPr="0094777E" w:rsidRDefault="00BA7070" w:rsidP="000F69BF">
      <w:pPr>
        <w:widowControl w:val="0"/>
        <w:numPr>
          <w:ilvl w:val="0"/>
          <w:numId w:val="1"/>
        </w:numPr>
        <w:spacing w:after="140" w:line="276" w:lineRule="auto"/>
        <w:jc w:val="both"/>
        <w:rPr>
          <w:snapToGrid w:val="0"/>
          <w:sz w:val="28"/>
          <w:szCs w:val="28"/>
          <w:lang w:val="uk-UA"/>
        </w:rPr>
      </w:pPr>
      <w:r w:rsidRPr="0094777E">
        <w:rPr>
          <w:snapToGrid w:val="0"/>
          <w:sz w:val="28"/>
          <w:lang w:val="uk-UA"/>
        </w:rPr>
        <w:t>відділу</w:t>
      </w:r>
      <w:r w:rsidRPr="0094777E">
        <w:rPr>
          <w:snapToGrid w:val="0"/>
          <w:sz w:val="28"/>
          <w:szCs w:val="28"/>
          <w:lang w:val="uk-UA"/>
        </w:rPr>
        <w:t xml:space="preserve"> нагляду за додержанням</w:t>
      </w:r>
      <w:r w:rsidRPr="0094777E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 та інших заходів примусового характеру</w:t>
      </w:r>
      <w:r w:rsidR="00794A4A">
        <w:rPr>
          <w:snapToGrid w:val="0"/>
          <w:sz w:val="28"/>
          <w:lang w:val="uk-UA"/>
        </w:rPr>
        <w:t xml:space="preserve"> у місцях несвободи, а також пробації</w:t>
      </w:r>
      <w:r>
        <w:rPr>
          <w:snapToGrid w:val="0"/>
          <w:sz w:val="28"/>
          <w:lang w:val="uk-UA"/>
        </w:rPr>
        <w:t>.</w:t>
      </w:r>
    </w:p>
    <w:p w:rsidR="0094777E" w:rsidRPr="00BA7070" w:rsidRDefault="0094777E" w:rsidP="00BA7070">
      <w:pPr>
        <w:jc w:val="both"/>
        <w:rPr>
          <w:bCs/>
          <w:i/>
          <w:sz w:val="28"/>
          <w:szCs w:val="28"/>
          <w:lang w:val="uk-UA"/>
        </w:rPr>
      </w:pPr>
      <w:r w:rsidRPr="00BA7070">
        <w:rPr>
          <w:bCs/>
          <w:i/>
          <w:color w:val="FF0000"/>
          <w:sz w:val="28"/>
          <w:szCs w:val="28"/>
          <w:lang w:val="uk-UA"/>
        </w:rPr>
        <w:t xml:space="preserve">   </w:t>
      </w:r>
      <w:r w:rsidRPr="00BA7070">
        <w:rPr>
          <w:bCs/>
          <w:i/>
          <w:color w:val="FF0000"/>
          <w:sz w:val="28"/>
          <w:szCs w:val="28"/>
          <w:lang w:val="uk-UA"/>
        </w:rPr>
        <w:tab/>
      </w:r>
      <w:r w:rsidRPr="00BA7070">
        <w:rPr>
          <w:bCs/>
          <w:i/>
          <w:color w:val="FF0000"/>
          <w:sz w:val="28"/>
          <w:szCs w:val="28"/>
          <w:lang w:val="uk-UA"/>
        </w:rPr>
        <w:tab/>
        <w:t xml:space="preserve"> </w:t>
      </w:r>
    </w:p>
    <w:p w:rsidR="004360B8" w:rsidRPr="00873369" w:rsidRDefault="004360B8" w:rsidP="00794A4A">
      <w:pPr>
        <w:widowControl w:val="0"/>
        <w:spacing w:after="240"/>
        <w:ind w:left="567"/>
        <w:jc w:val="both"/>
        <w:rPr>
          <w:b/>
          <w:snapToGrid w:val="0"/>
          <w:sz w:val="28"/>
          <w:lang w:val="uk-UA"/>
        </w:rPr>
      </w:pPr>
      <w:r w:rsidRPr="00873369">
        <w:rPr>
          <w:b/>
          <w:snapToGrid w:val="0"/>
          <w:sz w:val="28"/>
          <w:lang w:val="uk-UA"/>
        </w:rPr>
        <w:t>Заступник прокурора області Гладкіх О.В.:</w:t>
      </w:r>
    </w:p>
    <w:p w:rsidR="004360B8" w:rsidRPr="004360B8" w:rsidRDefault="004360B8" w:rsidP="000F69BF">
      <w:pPr>
        <w:pStyle w:val="a7"/>
        <w:widowControl w:val="0"/>
        <w:numPr>
          <w:ilvl w:val="0"/>
          <w:numId w:val="1"/>
        </w:numPr>
        <w:spacing w:after="80" w:line="276" w:lineRule="auto"/>
        <w:ind w:left="782" w:hanging="357"/>
        <w:jc w:val="both"/>
        <w:rPr>
          <w:snapToGrid w:val="0"/>
          <w:sz w:val="28"/>
          <w:lang w:val="uk-UA"/>
        </w:rPr>
      </w:pPr>
      <w:r w:rsidRPr="004360B8">
        <w:rPr>
          <w:snapToGrid w:val="0"/>
          <w:sz w:val="28"/>
          <w:lang w:val="uk-UA"/>
        </w:rPr>
        <w:t>відділу підтримання обвинувачення в суді;</w:t>
      </w:r>
    </w:p>
    <w:p w:rsidR="00826FA7" w:rsidRDefault="004360B8" w:rsidP="000F69BF">
      <w:pPr>
        <w:pStyle w:val="a7"/>
        <w:widowControl w:val="0"/>
        <w:numPr>
          <w:ilvl w:val="0"/>
          <w:numId w:val="1"/>
        </w:numPr>
        <w:spacing w:after="80" w:line="276" w:lineRule="auto"/>
        <w:ind w:left="782" w:hanging="35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:rsidR="00826FA7" w:rsidRDefault="004360B8" w:rsidP="000F69BF">
      <w:pPr>
        <w:pStyle w:val="a7"/>
        <w:widowControl w:val="0"/>
        <w:numPr>
          <w:ilvl w:val="0"/>
          <w:numId w:val="1"/>
        </w:numPr>
        <w:spacing w:after="80" w:line="276" w:lineRule="auto"/>
        <w:ind w:left="782" w:hanging="35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прокурора прокуратури області з міжнародно-правових доручень;</w:t>
      </w:r>
    </w:p>
    <w:p w:rsidR="0094777E" w:rsidRPr="0094777E" w:rsidRDefault="004360B8" w:rsidP="000F69BF">
      <w:pPr>
        <w:pStyle w:val="a7"/>
        <w:widowControl w:val="0"/>
        <w:numPr>
          <w:ilvl w:val="0"/>
          <w:numId w:val="1"/>
        </w:numPr>
        <w:spacing w:after="80" w:line="276" w:lineRule="auto"/>
        <w:ind w:left="782" w:hanging="357"/>
        <w:jc w:val="both"/>
        <w:rPr>
          <w:b/>
          <w:snapToGrid w:val="0"/>
          <w:sz w:val="28"/>
          <w:lang w:val="uk-UA"/>
        </w:rPr>
      </w:pPr>
      <w:r w:rsidRPr="0094777E">
        <w:rPr>
          <w:snapToGrid w:val="0"/>
          <w:sz w:val="28"/>
          <w:lang w:val="uk-UA"/>
        </w:rPr>
        <w:t>конкурсної комісії по заміщенню вакантних посад державних службовців</w:t>
      </w:r>
      <w:r w:rsidR="00BA7070">
        <w:rPr>
          <w:snapToGrid w:val="0"/>
          <w:sz w:val="28"/>
          <w:lang w:val="uk-UA"/>
        </w:rPr>
        <w:t xml:space="preserve"> прокуратури області;</w:t>
      </w:r>
    </w:p>
    <w:p w:rsidR="0094777E" w:rsidRPr="0094777E" w:rsidRDefault="0094777E" w:rsidP="000F69BF">
      <w:pPr>
        <w:pStyle w:val="a7"/>
        <w:widowControl w:val="0"/>
        <w:numPr>
          <w:ilvl w:val="0"/>
          <w:numId w:val="1"/>
        </w:numPr>
        <w:spacing w:after="80" w:line="276" w:lineRule="auto"/>
        <w:ind w:left="782" w:hanging="357"/>
        <w:jc w:val="both"/>
        <w:rPr>
          <w:b/>
          <w:snapToGrid w:val="0"/>
          <w:sz w:val="28"/>
          <w:lang w:val="uk-UA"/>
        </w:rPr>
      </w:pPr>
      <w:r w:rsidRPr="0094777E">
        <w:rPr>
          <w:sz w:val="28"/>
          <w:lang w:val="uk-UA"/>
        </w:rPr>
        <w:t>відділу документального забезпечення</w:t>
      </w:r>
      <w:r w:rsidR="00140076">
        <w:rPr>
          <w:sz w:val="28"/>
          <w:lang w:val="uk-UA"/>
        </w:rPr>
        <w:t>.</w:t>
      </w:r>
    </w:p>
    <w:p w:rsidR="00BA7070" w:rsidRDefault="00BA7070" w:rsidP="00BA7070">
      <w:pPr>
        <w:widowControl w:val="0"/>
        <w:spacing w:after="80"/>
        <w:jc w:val="both"/>
        <w:rPr>
          <w:b/>
          <w:snapToGrid w:val="0"/>
          <w:sz w:val="28"/>
          <w:lang w:val="uk-UA"/>
        </w:rPr>
      </w:pPr>
    </w:p>
    <w:p w:rsidR="0094777E" w:rsidRDefault="00290C80" w:rsidP="000F69BF">
      <w:pPr>
        <w:widowControl w:val="0"/>
        <w:spacing w:after="80"/>
        <w:ind w:firstLine="567"/>
        <w:jc w:val="both"/>
        <w:rPr>
          <w:snapToGrid w:val="0"/>
          <w:sz w:val="28"/>
          <w:lang w:val="uk-UA"/>
        </w:rPr>
      </w:pPr>
      <w:r w:rsidRPr="00290C80">
        <w:rPr>
          <w:b/>
          <w:snapToGrid w:val="0"/>
          <w:sz w:val="28"/>
          <w:lang w:val="uk-UA"/>
        </w:rPr>
        <w:t>2.</w:t>
      </w:r>
      <w:r>
        <w:rPr>
          <w:snapToGrid w:val="0"/>
          <w:sz w:val="28"/>
          <w:lang w:val="uk-UA"/>
        </w:rPr>
        <w:t xml:space="preserve"> </w:t>
      </w:r>
      <w:r w:rsidR="00873369" w:rsidRPr="00290C80">
        <w:rPr>
          <w:b/>
          <w:snapToGrid w:val="0"/>
          <w:sz w:val="28"/>
          <w:lang w:val="uk-UA"/>
        </w:rPr>
        <w:t>Встановити таку взаємозамінність між керівництвом прокуратури області:</w:t>
      </w:r>
    </w:p>
    <w:p w:rsidR="002D70E2" w:rsidRPr="00393AA8" w:rsidRDefault="00035EB7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Твердохліб В.М.</w:t>
      </w:r>
      <w:r w:rsidR="0094777E">
        <w:rPr>
          <w:snapToGrid w:val="0"/>
          <w:sz w:val="28"/>
          <w:lang w:val="uk-UA"/>
        </w:rPr>
        <w:t xml:space="preserve">  </w:t>
      </w:r>
      <w:r w:rsidR="00290C80" w:rsidRPr="00393AA8">
        <w:rPr>
          <w:snapToGrid w:val="0"/>
          <w:sz w:val="28"/>
          <w:lang w:val="uk-UA"/>
        </w:rPr>
        <w:t>-</w:t>
      </w:r>
      <w:r w:rsidR="00873369" w:rsidRPr="00393AA8">
        <w:rPr>
          <w:snapToGrid w:val="0"/>
          <w:sz w:val="28"/>
          <w:lang w:val="uk-UA"/>
        </w:rPr>
        <w:t xml:space="preserve">   </w:t>
      </w:r>
      <w:r w:rsidR="008E0495">
        <w:rPr>
          <w:snapToGrid w:val="0"/>
          <w:sz w:val="28"/>
          <w:lang w:val="uk-UA"/>
        </w:rPr>
        <w:t>Перепелиця С.О.</w:t>
      </w:r>
    </w:p>
    <w:p w:rsidR="00873369" w:rsidRPr="00393AA8" w:rsidRDefault="008E0495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Перепелиця С.О. </w:t>
      </w:r>
      <w:r w:rsidR="00035EB7">
        <w:rPr>
          <w:snapToGrid w:val="0"/>
          <w:sz w:val="28"/>
          <w:lang w:val="uk-UA"/>
        </w:rPr>
        <w:t xml:space="preserve"> </w:t>
      </w:r>
      <w:r w:rsidR="00290C80" w:rsidRPr="00393AA8">
        <w:rPr>
          <w:snapToGrid w:val="0"/>
          <w:sz w:val="28"/>
          <w:lang w:val="uk-UA"/>
        </w:rPr>
        <w:t xml:space="preserve">- </w:t>
      </w:r>
      <w:r w:rsidR="00035EB7">
        <w:rPr>
          <w:snapToGrid w:val="0"/>
          <w:sz w:val="28"/>
          <w:lang w:val="uk-UA"/>
        </w:rPr>
        <w:t xml:space="preserve">  Твердохліб В.М.</w:t>
      </w:r>
    </w:p>
    <w:p w:rsidR="00873369" w:rsidRPr="00393AA8" w:rsidRDefault="008E0495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Гладкіх О.В</w:t>
      </w:r>
      <w:r w:rsidR="006D77E7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 xml:space="preserve">      </w:t>
      </w:r>
      <w:r w:rsidR="006D77E7">
        <w:rPr>
          <w:snapToGrid w:val="0"/>
          <w:sz w:val="28"/>
          <w:lang w:val="uk-UA"/>
        </w:rPr>
        <w:t xml:space="preserve"> </w:t>
      </w:r>
      <w:r w:rsidR="00035EB7">
        <w:rPr>
          <w:snapToGrid w:val="0"/>
          <w:sz w:val="28"/>
          <w:lang w:val="uk-UA"/>
        </w:rPr>
        <w:t xml:space="preserve">  </w:t>
      </w:r>
      <w:r w:rsidR="00290C80" w:rsidRPr="00393AA8">
        <w:rPr>
          <w:snapToGrid w:val="0"/>
          <w:sz w:val="28"/>
          <w:lang w:val="uk-UA"/>
        </w:rPr>
        <w:t xml:space="preserve">-   </w:t>
      </w:r>
      <w:r w:rsidR="00873369" w:rsidRPr="00393AA8">
        <w:rPr>
          <w:snapToGrid w:val="0"/>
          <w:sz w:val="28"/>
          <w:lang w:val="uk-UA"/>
        </w:rPr>
        <w:t>Рудницький А.М.</w:t>
      </w:r>
    </w:p>
    <w:p w:rsidR="00873369" w:rsidRPr="00393AA8" w:rsidRDefault="00393AA8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Рудницький А.М.</w:t>
      </w:r>
      <w:r w:rsidR="00035EB7">
        <w:rPr>
          <w:snapToGrid w:val="0"/>
          <w:sz w:val="28"/>
          <w:lang w:val="uk-UA"/>
        </w:rPr>
        <w:t xml:space="preserve"> </w:t>
      </w:r>
      <w:r w:rsidR="00290C80" w:rsidRPr="00393AA8">
        <w:rPr>
          <w:snapToGrid w:val="0"/>
          <w:sz w:val="28"/>
          <w:lang w:val="uk-UA"/>
        </w:rPr>
        <w:t xml:space="preserve">-  </w:t>
      </w:r>
      <w:r w:rsidR="00873369" w:rsidRPr="00393AA8">
        <w:rPr>
          <w:snapToGrid w:val="0"/>
          <w:sz w:val="28"/>
          <w:lang w:val="uk-UA"/>
        </w:rPr>
        <w:t xml:space="preserve"> </w:t>
      </w:r>
      <w:r w:rsidR="008E0495">
        <w:rPr>
          <w:snapToGrid w:val="0"/>
          <w:sz w:val="28"/>
          <w:lang w:val="uk-UA"/>
        </w:rPr>
        <w:t>Гладкіх О.В.</w:t>
      </w:r>
      <w:r w:rsidR="00035EB7">
        <w:rPr>
          <w:snapToGrid w:val="0"/>
          <w:sz w:val="28"/>
          <w:lang w:val="uk-UA"/>
        </w:rPr>
        <w:t xml:space="preserve">  </w:t>
      </w:r>
    </w:p>
    <w:p w:rsidR="00E70006" w:rsidRDefault="00E70006" w:rsidP="00E70006">
      <w:pPr>
        <w:widowControl w:val="0"/>
        <w:spacing w:after="120"/>
        <w:jc w:val="both"/>
        <w:rPr>
          <w:b/>
          <w:snapToGrid w:val="0"/>
          <w:sz w:val="28"/>
          <w:lang w:val="uk-UA"/>
        </w:rPr>
      </w:pPr>
    </w:p>
    <w:p w:rsidR="00794A4A" w:rsidRDefault="00290C80" w:rsidP="00794A4A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>Обов’язки прокурора області у разі його відсутності виконує перший заступник прокурора області, а в разі відсутності першого заступника</w:t>
      </w:r>
      <w:r w:rsidR="00393AA8">
        <w:rPr>
          <w:snapToGrid w:val="0"/>
          <w:sz w:val="28"/>
          <w:lang w:val="uk-UA"/>
        </w:rPr>
        <w:t xml:space="preserve"> </w:t>
      </w:r>
      <w:r w:rsidRPr="00393AA8">
        <w:rPr>
          <w:snapToGrid w:val="0"/>
          <w:sz w:val="28"/>
          <w:lang w:val="uk-UA"/>
        </w:rPr>
        <w:t>- один із заступників прокурора області згідно з наказом.</w:t>
      </w:r>
    </w:p>
    <w:p w:rsidR="001146E2" w:rsidRDefault="00290C80" w:rsidP="00794A4A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3. </w:t>
      </w:r>
      <w:r w:rsidR="00634472" w:rsidRPr="00634472">
        <w:rPr>
          <w:snapToGrid w:val="0"/>
          <w:sz w:val="28"/>
          <w:lang w:val="uk-UA"/>
        </w:rPr>
        <w:t xml:space="preserve">Визнати таким, що втратив чинність, наказ прокурора </w:t>
      </w:r>
      <w:r w:rsidR="00886B7C">
        <w:rPr>
          <w:snapToGrid w:val="0"/>
          <w:sz w:val="28"/>
          <w:lang w:val="uk-UA"/>
        </w:rPr>
        <w:t xml:space="preserve">Кіровоградської </w:t>
      </w:r>
      <w:r w:rsidR="00634472" w:rsidRPr="00634472">
        <w:rPr>
          <w:snapToGrid w:val="0"/>
          <w:sz w:val="28"/>
          <w:lang w:val="uk-UA"/>
        </w:rPr>
        <w:t xml:space="preserve">області від </w:t>
      </w:r>
      <w:r w:rsidR="006850D6">
        <w:rPr>
          <w:snapToGrid w:val="0"/>
          <w:sz w:val="28"/>
          <w:lang w:val="uk-UA"/>
        </w:rPr>
        <w:t xml:space="preserve">05 </w:t>
      </w:r>
      <w:r w:rsidR="00B31062">
        <w:rPr>
          <w:snapToGrid w:val="0"/>
          <w:sz w:val="28"/>
          <w:lang w:val="uk-UA"/>
        </w:rPr>
        <w:t>травня</w:t>
      </w:r>
      <w:r w:rsidR="00634472" w:rsidRPr="00634472">
        <w:rPr>
          <w:snapToGrid w:val="0"/>
          <w:sz w:val="28"/>
          <w:lang w:val="uk-UA"/>
        </w:rPr>
        <w:t xml:space="preserve"> 20</w:t>
      </w:r>
      <w:r w:rsidR="008E0495">
        <w:rPr>
          <w:snapToGrid w:val="0"/>
          <w:sz w:val="28"/>
          <w:lang w:val="uk-UA"/>
        </w:rPr>
        <w:t xml:space="preserve">20 </w:t>
      </w:r>
      <w:r w:rsidR="00634472">
        <w:rPr>
          <w:snapToGrid w:val="0"/>
          <w:sz w:val="28"/>
          <w:lang w:val="uk-UA"/>
        </w:rPr>
        <w:t>року</w:t>
      </w:r>
      <w:r w:rsidR="00634472" w:rsidRPr="00634472">
        <w:rPr>
          <w:snapToGrid w:val="0"/>
          <w:sz w:val="28"/>
          <w:lang w:val="uk-UA"/>
        </w:rPr>
        <w:t xml:space="preserve"> № </w:t>
      </w:r>
      <w:r w:rsidR="006850D6">
        <w:rPr>
          <w:snapToGrid w:val="0"/>
          <w:sz w:val="28"/>
          <w:lang w:val="uk-UA"/>
        </w:rPr>
        <w:t>38</w:t>
      </w:r>
      <w:r w:rsidR="00634472">
        <w:rPr>
          <w:b/>
          <w:snapToGrid w:val="0"/>
          <w:sz w:val="28"/>
          <w:lang w:val="uk-UA"/>
        </w:rPr>
        <w:t xml:space="preserve"> </w:t>
      </w:r>
      <w:r w:rsidR="00634472" w:rsidRPr="00290C80">
        <w:rPr>
          <w:snapToGrid w:val="0"/>
          <w:sz w:val="28"/>
          <w:lang w:val="uk-UA"/>
        </w:rPr>
        <w:t>«Про розподіл обов’язків між керівництвом прокуратури області»</w:t>
      </w:r>
      <w:r w:rsidR="004B48C3">
        <w:rPr>
          <w:snapToGrid w:val="0"/>
          <w:sz w:val="28"/>
          <w:lang w:val="uk-UA"/>
        </w:rPr>
        <w:t>.</w:t>
      </w:r>
    </w:p>
    <w:p w:rsidR="001146E2" w:rsidRDefault="001146E2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:rsidR="00BA7070" w:rsidRDefault="00BA7070" w:rsidP="001146E2">
      <w:pPr>
        <w:pStyle w:val="a7"/>
        <w:widowControl w:val="0"/>
        <w:spacing w:after="120"/>
        <w:ind w:left="0"/>
        <w:rPr>
          <w:snapToGrid w:val="0"/>
          <w:sz w:val="28"/>
          <w:lang w:val="uk-UA"/>
        </w:rPr>
      </w:pPr>
    </w:p>
    <w:p w:rsidR="001146E2" w:rsidRPr="001146E2" w:rsidRDefault="001146E2" w:rsidP="001146E2">
      <w:pPr>
        <w:pStyle w:val="a7"/>
        <w:widowControl w:val="0"/>
        <w:spacing w:after="120"/>
        <w:ind w:left="0"/>
        <w:rPr>
          <w:b/>
          <w:snapToGrid w:val="0"/>
          <w:sz w:val="28"/>
          <w:lang w:val="uk-UA"/>
        </w:rPr>
      </w:pPr>
      <w:bookmarkStart w:id="0" w:name="_Hlk29652081"/>
      <w:r w:rsidRPr="001146E2">
        <w:rPr>
          <w:b/>
          <w:snapToGrid w:val="0"/>
          <w:sz w:val="28"/>
          <w:lang w:val="uk-UA"/>
        </w:rPr>
        <w:t>Прокурор Кіровоградської області</w:t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 w:rsidRPr="001146E2">
        <w:rPr>
          <w:b/>
          <w:snapToGrid w:val="0"/>
          <w:sz w:val="28"/>
          <w:lang w:val="uk-UA"/>
        </w:rPr>
        <w:tab/>
      </w:r>
      <w:r>
        <w:rPr>
          <w:b/>
          <w:snapToGrid w:val="0"/>
          <w:sz w:val="28"/>
          <w:lang w:val="uk-UA"/>
        </w:rPr>
        <w:t xml:space="preserve">    </w:t>
      </w:r>
      <w:r w:rsidRPr="001146E2">
        <w:rPr>
          <w:b/>
          <w:snapToGrid w:val="0"/>
          <w:sz w:val="28"/>
          <w:lang w:val="uk-UA"/>
        </w:rPr>
        <w:t>О.Тубелець</w:t>
      </w:r>
      <w:bookmarkEnd w:id="0"/>
    </w:p>
    <w:sectPr w:rsidR="001146E2" w:rsidRPr="001146E2" w:rsidSect="0063447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5A2" w:rsidRDefault="007365A2">
      <w:r>
        <w:separator/>
      </w:r>
    </w:p>
  </w:endnote>
  <w:endnote w:type="continuationSeparator" w:id="0">
    <w:p w:rsidR="007365A2" w:rsidRDefault="0073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5A2" w:rsidRDefault="007365A2">
      <w:r>
        <w:separator/>
      </w:r>
    </w:p>
  </w:footnote>
  <w:footnote w:type="continuationSeparator" w:id="0">
    <w:p w:rsidR="007365A2" w:rsidRDefault="0073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0076">
      <w:rPr>
        <w:noProof/>
      </w:rPr>
      <w:t>2</w:t>
    </w:r>
    <w:r>
      <w:fldChar w:fldCharType="end"/>
    </w:r>
  </w:p>
  <w:p w:rsidR="00EC58DC" w:rsidRDefault="007365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06"/>
    <w:rsid w:val="00026DE7"/>
    <w:rsid w:val="00035EB7"/>
    <w:rsid w:val="000816BF"/>
    <w:rsid w:val="000B570E"/>
    <w:rsid w:val="000C6F26"/>
    <w:rsid w:val="000D4164"/>
    <w:rsid w:val="000F69BF"/>
    <w:rsid w:val="001146E2"/>
    <w:rsid w:val="00120F47"/>
    <w:rsid w:val="0013691D"/>
    <w:rsid w:val="00140076"/>
    <w:rsid w:val="001C64AE"/>
    <w:rsid w:val="001D09BF"/>
    <w:rsid w:val="001D0B45"/>
    <w:rsid w:val="001D69FA"/>
    <w:rsid w:val="001E273E"/>
    <w:rsid w:val="001E7BF2"/>
    <w:rsid w:val="001F1063"/>
    <w:rsid w:val="00235F7F"/>
    <w:rsid w:val="00236EE9"/>
    <w:rsid w:val="00290C80"/>
    <w:rsid w:val="002B0E8F"/>
    <w:rsid w:val="002B1F68"/>
    <w:rsid w:val="002D70E2"/>
    <w:rsid w:val="00304F03"/>
    <w:rsid w:val="00305A8E"/>
    <w:rsid w:val="00321809"/>
    <w:rsid w:val="003279CA"/>
    <w:rsid w:val="00376F63"/>
    <w:rsid w:val="00393AA8"/>
    <w:rsid w:val="003D670C"/>
    <w:rsid w:val="0041253B"/>
    <w:rsid w:val="0042679C"/>
    <w:rsid w:val="004360B8"/>
    <w:rsid w:val="00441A8B"/>
    <w:rsid w:val="00455543"/>
    <w:rsid w:val="004B48C3"/>
    <w:rsid w:val="004F552A"/>
    <w:rsid w:val="00511EF1"/>
    <w:rsid w:val="00554D7D"/>
    <w:rsid w:val="00557B2B"/>
    <w:rsid w:val="00572E8F"/>
    <w:rsid w:val="005B141B"/>
    <w:rsid w:val="005C61E9"/>
    <w:rsid w:val="005E5A95"/>
    <w:rsid w:val="00634472"/>
    <w:rsid w:val="006420CC"/>
    <w:rsid w:val="006850D6"/>
    <w:rsid w:val="00685B0E"/>
    <w:rsid w:val="00687EF5"/>
    <w:rsid w:val="006A4F8D"/>
    <w:rsid w:val="006D77E7"/>
    <w:rsid w:val="00704668"/>
    <w:rsid w:val="007074CD"/>
    <w:rsid w:val="007242A3"/>
    <w:rsid w:val="007365A2"/>
    <w:rsid w:val="007902C9"/>
    <w:rsid w:val="00794A4A"/>
    <w:rsid w:val="007C1423"/>
    <w:rsid w:val="00826FA7"/>
    <w:rsid w:val="008522D2"/>
    <w:rsid w:val="00873369"/>
    <w:rsid w:val="0087418A"/>
    <w:rsid w:val="00886B7C"/>
    <w:rsid w:val="008E0495"/>
    <w:rsid w:val="008F3AFA"/>
    <w:rsid w:val="00906AC6"/>
    <w:rsid w:val="00926E8A"/>
    <w:rsid w:val="0094777E"/>
    <w:rsid w:val="009867DF"/>
    <w:rsid w:val="009A18DC"/>
    <w:rsid w:val="009D7A90"/>
    <w:rsid w:val="00A65555"/>
    <w:rsid w:val="00AC2630"/>
    <w:rsid w:val="00AF3BAA"/>
    <w:rsid w:val="00B24B83"/>
    <w:rsid w:val="00B31062"/>
    <w:rsid w:val="00BA7070"/>
    <w:rsid w:val="00BC4336"/>
    <w:rsid w:val="00BC64D2"/>
    <w:rsid w:val="00BD0D2C"/>
    <w:rsid w:val="00BD1EF1"/>
    <w:rsid w:val="00BE625A"/>
    <w:rsid w:val="00C83A1F"/>
    <w:rsid w:val="00CA0351"/>
    <w:rsid w:val="00CF0C11"/>
    <w:rsid w:val="00D03997"/>
    <w:rsid w:val="00D968F8"/>
    <w:rsid w:val="00DA36D8"/>
    <w:rsid w:val="00DE51E2"/>
    <w:rsid w:val="00DF1C63"/>
    <w:rsid w:val="00DF2F0F"/>
    <w:rsid w:val="00E13ECE"/>
    <w:rsid w:val="00E42B13"/>
    <w:rsid w:val="00E70006"/>
    <w:rsid w:val="00E966A3"/>
    <w:rsid w:val="00EB5831"/>
    <w:rsid w:val="00EB6085"/>
    <w:rsid w:val="00EB6B2F"/>
    <w:rsid w:val="00EE118E"/>
    <w:rsid w:val="00EF7FE4"/>
    <w:rsid w:val="00F26335"/>
    <w:rsid w:val="00F51987"/>
    <w:rsid w:val="00F96123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6BE6"/>
  <w15:docId w15:val="{C447D390-A283-4577-978F-0C008967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4007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4007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2797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2020-01-22T06:35:00Z</cp:lastPrinted>
  <dcterms:created xsi:type="dcterms:W3CDTF">2020-05-06T09:43:00Z</dcterms:created>
  <dcterms:modified xsi:type="dcterms:W3CDTF">2020-05-08T07:13:00Z</dcterms:modified>
</cp:coreProperties>
</file>