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511" w:rsidRDefault="00700511" w:rsidP="00700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</w:p>
    <w:p w:rsidR="00E82C60" w:rsidRDefault="00700511" w:rsidP="007005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нормативно-правові засади</w:t>
      </w:r>
      <w:r w:rsidR="00C86AF0">
        <w:rPr>
          <w:rFonts w:ascii="Times New Roman" w:hAnsi="Times New Roman" w:cs="Times New Roman"/>
          <w:sz w:val="28"/>
          <w:szCs w:val="28"/>
        </w:rPr>
        <w:t xml:space="preserve"> діяльності </w:t>
      </w:r>
    </w:p>
    <w:p w:rsidR="00700511" w:rsidRDefault="00700511" w:rsidP="00700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81B" w:rsidRDefault="00833FD5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Європейська Хартія місцевого самоврядування</w:t>
      </w:r>
      <w:r w:rsidR="0023581B">
        <w:rPr>
          <w:rFonts w:ascii="Times New Roman" w:hAnsi="Times New Roman" w:cs="Times New Roman"/>
          <w:sz w:val="28"/>
          <w:szCs w:val="28"/>
        </w:rPr>
        <w:t>.</w:t>
      </w:r>
    </w:p>
    <w:p w:rsidR="00833FD5" w:rsidRPr="00045EFD" w:rsidRDefault="00833FD5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Конституція України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833FD5" w:rsidRPr="00045EFD" w:rsidRDefault="00833FD5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Бюджетний кодекс України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C86AF0" w:rsidRPr="00045EFD" w:rsidRDefault="00700511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З</w:t>
      </w:r>
      <w:r w:rsidR="00C86AF0" w:rsidRPr="00045EFD">
        <w:rPr>
          <w:rFonts w:ascii="Times New Roman" w:hAnsi="Times New Roman" w:cs="Times New Roman"/>
          <w:sz w:val="28"/>
          <w:szCs w:val="28"/>
        </w:rPr>
        <w:t>акон України «Про місцеве самоврядування в Україні»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700511" w:rsidRDefault="00C86AF0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Закон України «</w:t>
      </w:r>
      <w:r w:rsidR="00700511" w:rsidRPr="00045EFD">
        <w:rPr>
          <w:rFonts w:ascii="Times New Roman" w:hAnsi="Times New Roman" w:cs="Times New Roman"/>
          <w:sz w:val="28"/>
          <w:szCs w:val="28"/>
        </w:rPr>
        <w:t>П</w:t>
      </w:r>
      <w:r w:rsidRPr="00045EFD">
        <w:rPr>
          <w:rFonts w:ascii="Times New Roman" w:hAnsi="Times New Roman" w:cs="Times New Roman"/>
          <w:sz w:val="28"/>
          <w:szCs w:val="28"/>
        </w:rPr>
        <w:t>ро статус депутатів місцевих рад»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8B3767" w:rsidRPr="00045EFD" w:rsidRDefault="008B3767" w:rsidP="008B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767">
        <w:rPr>
          <w:rFonts w:ascii="Times New Roman" w:hAnsi="Times New Roman" w:cs="Times New Roman"/>
          <w:sz w:val="28"/>
          <w:szCs w:val="28"/>
        </w:rPr>
        <w:t xml:space="preserve">Закон України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767">
        <w:rPr>
          <w:rFonts w:ascii="Times New Roman" w:hAnsi="Times New Roman" w:cs="Times New Roman"/>
          <w:sz w:val="28"/>
          <w:szCs w:val="28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0511" w:rsidRPr="00045EFD" w:rsidRDefault="00C86AF0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Закон України «Про службу в органах місцевого самоврядування»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700511" w:rsidRPr="00045EFD" w:rsidRDefault="00833FD5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Закон України «Про доступ до публічної інформації»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833FD5" w:rsidRPr="00045EFD" w:rsidRDefault="00833FD5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EFD">
        <w:rPr>
          <w:rFonts w:ascii="Times New Roman" w:hAnsi="Times New Roman" w:cs="Times New Roman"/>
          <w:sz w:val="28"/>
          <w:szCs w:val="28"/>
        </w:rPr>
        <w:t>Закон України «Про звернення громадян»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700511" w:rsidRPr="00045EFD" w:rsidRDefault="00367F88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33FD5" w:rsidRPr="00045EFD">
        <w:rPr>
          <w:rFonts w:ascii="Times New Roman" w:hAnsi="Times New Roman" w:cs="Times New Roman"/>
          <w:sz w:val="28"/>
          <w:szCs w:val="28"/>
        </w:rPr>
        <w:t>Закон України «Про місцеві вибори»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700511" w:rsidRPr="00045EFD" w:rsidRDefault="008B3767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D5" w:rsidRPr="00045EFD">
        <w:rPr>
          <w:rFonts w:ascii="Times New Roman" w:hAnsi="Times New Roman" w:cs="Times New Roman"/>
          <w:sz w:val="28"/>
          <w:szCs w:val="28"/>
        </w:rPr>
        <w:t>Закон України «Про оренду державного та комунального майна»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833FD5" w:rsidRDefault="008B3767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FD5" w:rsidRPr="00045EFD">
        <w:rPr>
          <w:rFonts w:ascii="Times New Roman" w:hAnsi="Times New Roman" w:cs="Times New Roman"/>
          <w:sz w:val="28"/>
          <w:szCs w:val="28"/>
        </w:rPr>
        <w:t>Закон України «Про приватизацію державного і комунального майна»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23581B" w:rsidRPr="00045EFD" w:rsidRDefault="0023581B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України «Про місцеві державні адміністрації».</w:t>
      </w:r>
    </w:p>
    <w:p w:rsidR="00700511" w:rsidRDefault="008B3767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FD" w:rsidRPr="00045EFD">
        <w:rPr>
          <w:rFonts w:ascii="Times New Roman" w:hAnsi="Times New Roman" w:cs="Times New Roman"/>
          <w:sz w:val="28"/>
          <w:szCs w:val="28"/>
        </w:rPr>
        <w:t xml:space="preserve">Регламент роботи Запорізької обласної ради сьомого скликання, затверджений рішенням Запорізької обласної ради від 17.03.2016 </w:t>
      </w:r>
      <w:r w:rsidR="00045EFD" w:rsidRPr="00045EFD">
        <w:rPr>
          <w:rFonts w:ascii="Times New Roman" w:hAnsi="Times New Roman" w:cs="Times New Roman"/>
          <w:sz w:val="28"/>
          <w:szCs w:val="28"/>
        </w:rPr>
        <w:t>№ 41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045EFD" w:rsidRDefault="008B3767" w:rsidP="00045E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FD" w:rsidRPr="00045EFD">
        <w:rPr>
          <w:rFonts w:ascii="Times New Roman" w:hAnsi="Times New Roman" w:cs="Times New Roman"/>
          <w:sz w:val="28"/>
          <w:szCs w:val="28"/>
        </w:rPr>
        <w:t>Положення про постійні комісії Запорізької обласної ради</w:t>
      </w:r>
      <w:r w:rsidR="00045EFD">
        <w:rPr>
          <w:rFonts w:ascii="Times New Roman" w:hAnsi="Times New Roman" w:cs="Times New Roman"/>
          <w:sz w:val="28"/>
          <w:szCs w:val="28"/>
        </w:rPr>
        <w:t>,</w:t>
      </w:r>
      <w:r w:rsidR="00045EFD" w:rsidRPr="00045EFD">
        <w:t xml:space="preserve"> </w:t>
      </w:r>
      <w:r w:rsidR="00045EFD" w:rsidRPr="00045EFD">
        <w:rPr>
          <w:rFonts w:ascii="Times New Roman" w:hAnsi="Times New Roman" w:cs="Times New Roman"/>
          <w:sz w:val="28"/>
          <w:szCs w:val="28"/>
        </w:rPr>
        <w:t>затверджен</w:t>
      </w:r>
      <w:r w:rsidR="00045EFD">
        <w:rPr>
          <w:rFonts w:ascii="Times New Roman" w:hAnsi="Times New Roman" w:cs="Times New Roman"/>
          <w:sz w:val="28"/>
          <w:szCs w:val="28"/>
        </w:rPr>
        <w:t>е</w:t>
      </w:r>
      <w:r w:rsidR="00045EFD" w:rsidRPr="00045EFD">
        <w:rPr>
          <w:rFonts w:ascii="Times New Roman" w:hAnsi="Times New Roman" w:cs="Times New Roman"/>
          <w:sz w:val="28"/>
          <w:szCs w:val="28"/>
        </w:rPr>
        <w:t xml:space="preserve"> рішенням Запорізької обласної ради від</w:t>
      </w:r>
      <w:r w:rsidR="00045EFD" w:rsidRPr="00045EFD">
        <w:t xml:space="preserve"> </w:t>
      </w:r>
      <w:r w:rsidR="00045EFD" w:rsidRPr="00045EFD">
        <w:rPr>
          <w:rFonts w:ascii="Times New Roman" w:hAnsi="Times New Roman" w:cs="Times New Roman"/>
          <w:sz w:val="28"/>
          <w:szCs w:val="28"/>
        </w:rPr>
        <w:t>17.03.2016</w:t>
      </w:r>
      <w:r w:rsidR="00045EFD">
        <w:rPr>
          <w:rFonts w:ascii="Times New Roman" w:hAnsi="Times New Roman" w:cs="Times New Roman"/>
          <w:sz w:val="28"/>
          <w:szCs w:val="28"/>
        </w:rPr>
        <w:t xml:space="preserve"> </w:t>
      </w:r>
      <w:r w:rsidR="00045EFD" w:rsidRPr="00045EFD">
        <w:rPr>
          <w:rFonts w:ascii="Times New Roman" w:hAnsi="Times New Roman" w:cs="Times New Roman"/>
          <w:sz w:val="28"/>
          <w:szCs w:val="28"/>
        </w:rPr>
        <w:t>№ 42</w:t>
      </w:r>
      <w:r w:rsidR="00045EFD">
        <w:rPr>
          <w:rFonts w:ascii="Times New Roman" w:hAnsi="Times New Roman" w:cs="Times New Roman"/>
          <w:sz w:val="28"/>
          <w:szCs w:val="28"/>
        </w:rPr>
        <w:t>.</w:t>
      </w:r>
    </w:p>
    <w:p w:rsidR="00045EFD" w:rsidRDefault="008B3767" w:rsidP="008B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67">
        <w:rPr>
          <w:rFonts w:ascii="Times New Roman" w:hAnsi="Times New Roman" w:cs="Times New Roman"/>
          <w:sz w:val="28"/>
          <w:szCs w:val="28"/>
        </w:rPr>
        <w:t>Положення про Президію Запорізької обласної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767">
        <w:t xml:space="preserve"> </w:t>
      </w:r>
      <w:r w:rsidRPr="008B3767">
        <w:rPr>
          <w:rFonts w:ascii="Times New Roman" w:hAnsi="Times New Roman" w:cs="Times New Roman"/>
          <w:sz w:val="28"/>
          <w:szCs w:val="28"/>
        </w:rPr>
        <w:t>затверджене рішенням Запорізької обласної ради від 06.04.2017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767">
        <w:rPr>
          <w:rFonts w:ascii="Times New Roman" w:hAnsi="Times New Roman" w:cs="Times New Roman"/>
          <w:sz w:val="28"/>
          <w:szCs w:val="28"/>
        </w:rPr>
        <w:t>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EFD" w:rsidRPr="00045EFD" w:rsidRDefault="008B3767" w:rsidP="008B37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Інші акти законодавства та Запорізької обласної ради.</w:t>
      </w:r>
    </w:p>
    <w:sectPr w:rsidR="00045EFD" w:rsidRPr="0004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60"/>
    <w:multiLevelType w:val="hybridMultilevel"/>
    <w:tmpl w:val="263C1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A6"/>
    <w:rsid w:val="00045EFD"/>
    <w:rsid w:val="0023581B"/>
    <w:rsid w:val="00367F88"/>
    <w:rsid w:val="0059383D"/>
    <w:rsid w:val="00700511"/>
    <w:rsid w:val="00833FD5"/>
    <w:rsid w:val="008B3767"/>
    <w:rsid w:val="00C86AF0"/>
    <w:rsid w:val="00E639A6"/>
    <w:rsid w:val="00E8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DBF3"/>
  <w15:chartTrackingRefBased/>
  <w15:docId w15:val="{31D67634-1B7D-4824-BE4C-37D8971B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1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5</cp:revision>
  <cp:lastPrinted>2019-07-25T14:13:00Z</cp:lastPrinted>
  <dcterms:created xsi:type="dcterms:W3CDTF">2019-07-25T13:16:00Z</dcterms:created>
  <dcterms:modified xsi:type="dcterms:W3CDTF">2019-07-25T14:28:00Z</dcterms:modified>
</cp:coreProperties>
</file>