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71E" w:rsidRDefault="000E571E" w:rsidP="00742AF9">
      <w:pPr>
        <w:rPr>
          <w:color w:val="000000"/>
          <w:sz w:val="28"/>
          <w:szCs w:val="28"/>
          <w:lang w:eastAsia="uk-UA"/>
        </w:rPr>
      </w:pPr>
    </w:p>
    <w:p w:rsidR="002B28C5" w:rsidRPr="00742AF9" w:rsidRDefault="002B28C5" w:rsidP="00742AF9">
      <w:pPr>
        <w:rPr>
          <w:color w:val="000000"/>
          <w:sz w:val="28"/>
          <w:szCs w:val="28"/>
          <w:lang w:eastAsia="uk-UA"/>
        </w:rPr>
      </w:pPr>
      <w:r w:rsidRPr="00E629FB">
        <w:rPr>
          <w:noProof/>
          <w:lang w:eastAsia="uk-UA"/>
        </w:rPr>
        <w:drawing>
          <wp:anchor distT="0" distB="0" distL="114300" distR="114300" simplePos="0" relativeHeight="251659264" behindDoc="0" locked="0" layoutInCell="1" allowOverlap="1">
            <wp:simplePos x="0" y="0"/>
            <wp:positionH relativeFrom="column">
              <wp:posOffset>2799080</wp:posOffset>
            </wp:positionH>
            <wp:positionV relativeFrom="paragraph">
              <wp:posOffset>263525</wp:posOffset>
            </wp:positionV>
            <wp:extent cx="521970" cy="683895"/>
            <wp:effectExtent l="0" t="0" r="0" b="1905"/>
            <wp:wrapNone/>
            <wp:docPr id="3"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21970" cy="683895"/>
                    </a:xfrm>
                    <a:prstGeom prst="rect">
                      <a:avLst/>
                    </a:prstGeom>
                    <a:noFill/>
                  </pic:spPr>
                </pic:pic>
              </a:graphicData>
            </a:graphic>
          </wp:anchor>
        </w:drawing>
      </w:r>
    </w:p>
    <w:p w:rsidR="002B28C5" w:rsidRDefault="002B28C5" w:rsidP="002B28C5">
      <w:pPr>
        <w:pStyle w:val="ae"/>
        <w:jc w:val="center"/>
        <w:rPr>
          <w:lang w:eastAsia="uk-UA"/>
        </w:rPr>
      </w:pPr>
    </w:p>
    <w:p w:rsidR="002B28C5" w:rsidRDefault="002B28C5" w:rsidP="002B28C5">
      <w:pPr>
        <w:pStyle w:val="ae"/>
        <w:jc w:val="center"/>
        <w:rPr>
          <w:szCs w:val="28"/>
          <w:lang w:eastAsia="uk-UA"/>
        </w:rPr>
      </w:pPr>
    </w:p>
    <w:p w:rsidR="002B28C5" w:rsidRDefault="002B28C5" w:rsidP="002B28C5">
      <w:pPr>
        <w:pStyle w:val="ae"/>
        <w:jc w:val="center"/>
        <w:rPr>
          <w:szCs w:val="28"/>
          <w:lang w:eastAsia="uk-UA"/>
        </w:rPr>
      </w:pPr>
    </w:p>
    <w:p w:rsidR="002B28C5" w:rsidRPr="00AC71EA" w:rsidRDefault="002B28C5" w:rsidP="002B28C5">
      <w:pPr>
        <w:pStyle w:val="ae"/>
        <w:jc w:val="center"/>
        <w:rPr>
          <w:rFonts w:ascii="AcademyC" w:hAnsi="AcademyC"/>
          <w:color w:val="1F3864" w:themeColor="accent5" w:themeShade="80"/>
        </w:rPr>
      </w:pPr>
      <w:r w:rsidRPr="00AC71EA">
        <w:rPr>
          <w:rFonts w:ascii="AcademyC" w:hAnsi="AcademyC"/>
          <w:color w:val="1F3864" w:themeColor="accent5" w:themeShade="80"/>
        </w:rPr>
        <w:t>УКРАЇНА</w:t>
      </w:r>
    </w:p>
    <w:p w:rsidR="002B28C5" w:rsidRPr="00AC71EA" w:rsidRDefault="002B28C5" w:rsidP="002B28C5">
      <w:pPr>
        <w:pStyle w:val="ae"/>
        <w:jc w:val="center"/>
        <w:rPr>
          <w:rFonts w:ascii="AcademyC" w:hAnsi="AcademyC"/>
          <w:color w:val="1F3864" w:themeColor="accent5" w:themeShade="80"/>
          <w:szCs w:val="28"/>
        </w:rPr>
      </w:pPr>
      <w:r w:rsidRPr="00AC71EA">
        <w:rPr>
          <w:rFonts w:ascii="AcademyC" w:hAnsi="AcademyC"/>
          <w:color w:val="1F3864" w:themeColor="accent5" w:themeShade="80"/>
          <w:szCs w:val="28"/>
        </w:rPr>
        <w:t>ВИЩА  РАДА  ПРАВОСУДДЯ</w:t>
      </w:r>
    </w:p>
    <w:p w:rsidR="002B28C5" w:rsidRPr="00AC71EA" w:rsidRDefault="002B28C5" w:rsidP="002B28C5">
      <w:pPr>
        <w:pStyle w:val="ae"/>
        <w:jc w:val="center"/>
        <w:rPr>
          <w:rFonts w:ascii="AcademyC" w:hAnsi="AcademyC"/>
          <w:color w:val="1F3864" w:themeColor="accent5" w:themeShade="80"/>
          <w:szCs w:val="28"/>
        </w:rPr>
      </w:pPr>
      <w:r w:rsidRPr="00AC71EA">
        <w:rPr>
          <w:rFonts w:ascii="AcademyC" w:hAnsi="AcademyC"/>
          <w:color w:val="1F3864" w:themeColor="accent5" w:themeShade="80"/>
          <w:szCs w:val="28"/>
        </w:rPr>
        <w:t>РІШЕННЯ</w:t>
      </w:r>
    </w:p>
    <w:tbl>
      <w:tblPr>
        <w:tblW w:w="10031" w:type="dxa"/>
        <w:tblLook w:val="04A0"/>
      </w:tblPr>
      <w:tblGrid>
        <w:gridCol w:w="3098"/>
        <w:gridCol w:w="3309"/>
        <w:gridCol w:w="3624"/>
      </w:tblGrid>
      <w:tr w:rsidR="002B28C5" w:rsidRPr="00AC71EA" w:rsidTr="00D95F86">
        <w:trPr>
          <w:trHeight w:val="188"/>
        </w:trPr>
        <w:tc>
          <w:tcPr>
            <w:tcW w:w="3098" w:type="dxa"/>
          </w:tcPr>
          <w:p w:rsidR="002B28C5" w:rsidRPr="00AD4958" w:rsidRDefault="00B869F3" w:rsidP="002B28C5">
            <w:pPr>
              <w:pStyle w:val="ae"/>
              <w:rPr>
                <w:noProof/>
                <w:szCs w:val="28"/>
                <w:lang w:val="en-US"/>
              </w:rPr>
            </w:pPr>
            <w:r>
              <w:rPr>
                <w:noProof/>
                <w:szCs w:val="28"/>
                <w:lang w:val="ru-RU"/>
              </w:rPr>
              <w:t>16</w:t>
            </w:r>
            <w:r w:rsidR="002B28C5" w:rsidRPr="00AD4958">
              <w:rPr>
                <w:noProof/>
                <w:szCs w:val="28"/>
                <w:lang w:val="ru-RU"/>
              </w:rPr>
              <w:t xml:space="preserve"> січня 2024 року</w:t>
            </w:r>
          </w:p>
        </w:tc>
        <w:tc>
          <w:tcPr>
            <w:tcW w:w="3309" w:type="dxa"/>
          </w:tcPr>
          <w:p w:rsidR="002B28C5" w:rsidRPr="00AD4958" w:rsidRDefault="002B28C5" w:rsidP="00D95F86">
            <w:pPr>
              <w:pStyle w:val="ae"/>
              <w:jc w:val="center"/>
              <w:rPr>
                <w:rFonts w:ascii="Book Antiqua" w:hAnsi="Book Antiqua"/>
                <w:noProof/>
                <w:sz w:val="20"/>
                <w:szCs w:val="20"/>
              </w:rPr>
            </w:pPr>
            <w:r w:rsidRPr="00AD4958">
              <w:rPr>
                <w:rFonts w:ascii="Book Antiqua" w:hAnsi="Book Antiqua"/>
                <w:sz w:val="20"/>
                <w:szCs w:val="20"/>
              </w:rPr>
              <w:t>Київ</w:t>
            </w:r>
          </w:p>
        </w:tc>
        <w:tc>
          <w:tcPr>
            <w:tcW w:w="3624" w:type="dxa"/>
          </w:tcPr>
          <w:p w:rsidR="002B28C5" w:rsidRPr="00AD4958" w:rsidRDefault="002B28C5" w:rsidP="00B869F3">
            <w:pPr>
              <w:pStyle w:val="ae"/>
              <w:jc w:val="center"/>
              <w:rPr>
                <w:noProof/>
                <w:szCs w:val="28"/>
                <w:lang w:val="ru-RU"/>
              </w:rPr>
            </w:pPr>
            <w:r w:rsidRPr="00AD4958">
              <w:t>№</w:t>
            </w:r>
            <w:r w:rsidRPr="00AD4958">
              <w:rPr>
                <w:rFonts w:ascii="Bookman Old Style" w:hAnsi="Bookman Old Style"/>
                <w:noProof/>
                <w:szCs w:val="28"/>
                <w:lang w:val="ru-RU"/>
              </w:rPr>
              <w:t xml:space="preserve"> </w:t>
            </w:r>
            <w:r w:rsidR="00B869F3">
              <w:rPr>
                <w:noProof/>
                <w:szCs w:val="28"/>
                <w:lang w:val="ru-RU"/>
              </w:rPr>
              <w:t>97/0/15-24</w:t>
            </w:r>
          </w:p>
        </w:tc>
      </w:tr>
    </w:tbl>
    <w:p w:rsidR="000E571E" w:rsidRDefault="000E571E" w:rsidP="002B28C5">
      <w:pPr>
        <w:spacing w:after="0" w:line="240" w:lineRule="auto"/>
        <w:rPr>
          <w:rFonts w:ascii="Times New Roman" w:hAnsi="Times New Roman" w:cs="Times New Roman"/>
          <w:sz w:val="28"/>
          <w:szCs w:val="28"/>
        </w:rPr>
      </w:pPr>
    </w:p>
    <w:p w:rsidR="000E571E" w:rsidRDefault="000E571E" w:rsidP="002B28C5">
      <w:pPr>
        <w:spacing w:after="0" w:line="240" w:lineRule="auto"/>
        <w:rPr>
          <w:rFonts w:ascii="Times New Roman" w:hAnsi="Times New Roman" w:cs="Times New Roman"/>
          <w:sz w:val="28"/>
          <w:szCs w:val="28"/>
        </w:rPr>
      </w:pPr>
    </w:p>
    <w:p w:rsidR="000E571E" w:rsidRPr="002B28C5" w:rsidRDefault="000E571E" w:rsidP="002B28C5">
      <w:pPr>
        <w:spacing w:after="0" w:line="240" w:lineRule="auto"/>
        <w:rPr>
          <w:rFonts w:ascii="Times New Roman" w:hAnsi="Times New Roman" w:cs="Times New Roman"/>
          <w:sz w:val="28"/>
          <w:szCs w:val="28"/>
        </w:rPr>
      </w:pPr>
    </w:p>
    <w:tbl>
      <w:tblPr>
        <w:tblStyle w:val="a9"/>
        <w:tblW w:w="0" w:type="auto"/>
        <w:tblLook w:val="04A0"/>
      </w:tblPr>
      <w:tblGrid>
        <w:gridCol w:w="4536"/>
      </w:tblGrid>
      <w:tr w:rsidR="00843115" w:rsidRPr="00843115" w:rsidTr="00594FF2">
        <w:tc>
          <w:tcPr>
            <w:tcW w:w="4536" w:type="dxa"/>
            <w:tcBorders>
              <w:top w:val="nil"/>
              <w:left w:val="nil"/>
              <w:bottom w:val="nil"/>
              <w:right w:val="nil"/>
            </w:tcBorders>
          </w:tcPr>
          <w:p w:rsidR="00AF748D" w:rsidRPr="00843115" w:rsidRDefault="00AF748D" w:rsidP="0015305F">
            <w:pPr>
              <w:jc w:val="both"/>
              <w:rPr>
                <w:rFonts w:ascii="Times New Roman" w:hAnsi="Times New Roman" w:cs="Times New Roman"/>
                <w:b/>
                <w:sz w:val="24"/>
                <w:szCs w:val="24"/>
              </w:rPr>
            </w:pPr>
            <w:r w:rsidRPr="00843115">
              <w:rPr>
                <w:rFonts w:ascii="Times New Roman" w:hAnsi="Times New Roman" w:cs="Times New Roman"/>
                <w:b/>
                <w:sz w:val="24"/>
                <w:szCs w:val="24"/>
              </w:rPr>
              <w:t xml:space="preserve">Про </w:t>
            </w:r>
            <w:r w:rsidR="001E3509">
              <w:rPr>
                <w:rFonts w:ascii="Times New Roman" w:hAnsi="Times New Roman" w:cs="Times New Roman"/>
                <w:b/>
                <w:sz w:val="24"/>
                <w:szCs w:val="24"/>
              </w:rPr>
              <w:t xml:space="preserve">закриття дисциплінарного провадження стосовно </w:t>
            </w:r>
            <w:r w:rsidR="00594FF2" w:rsidRPr="00594FF2">
              <w:rPr>
                <w:rFonts w:ascii="Times New Roman" w:hAnsi="Times New Roman" w:cs="Times New Roman"/>
                <w:b/>
                <w:sz w:val="24"/>
                <w:szCs w:val="24"/>
              </w:rPr>
              <w:t xml:space="preserve">Голови Державної судової адміністрації України </w:t>
            </w:r>
            <w:proofErr w:type="spellStart"/>
            <w:r w:rsidR="0015305F">
              <w:rPr>
                <w:rFonts w:ascii="Times New Roman" w:hAnsi="Times New Roman" w:cs="Times New Roman"/>
                <w:b/>
                <w:sz w:val="24"/>
                <w:szCs w:val="24"/>
              </w:rPr>
              <w:t>Сальнікова</w:t>
            </w:r>
            <w:proofErr w:type="spellEnd"/>
            <w:r w:rsidR="0015305F">
              <w:rPr>
                <w:rFonts w:ascii="Times New Roman" w:hAnsi="Times New Roman" w:cs="Times New Roman"/>
                <w:b/>
                <w:sz w:val="24"/>
                <w:szCs w:val="24"/>
              </w:rPr>
              <w:t xml:space="preserve"> О.О.</w:t>
            </w:r>
          </w:p>
        </w:tc>
      </w:tr>
    </w:tbl>
    <w:p w:rsidR="000E571E" w:rsidRDefault="000E571E" w:rsidP="003307F9">
      <w:pPr>
        <w:spacing w:after="0" w:line="240" w:lineRule="auto"/>
        <w:rPr>
          <w:rFonts w:ascii="Times New Roman" w:hAnsi="Times New Roman" w:cs="Times New Roman"/>
          <w:sz w:val="28"/>
          <w:szCs w:val="28"/>
        </w:rPr>
      </w:pPr>
    </w:p>
    <w:p w:rsidR="000E571E" w:rsidRDefault="000E571E" w:rsidP="003307F9">
      <w:pPr>
        <w:spacing w:after="0" w:line="240" w:lineRule="auto"/>
        <w:rPr>
          <w:rFonts w:ascii="Times New Roman" w:hAnsi="Times New Roman" w:cs="Times New Roman"/>
          <w:sz w:val="28"/>
          <w:szCs w:val="28"/>
        </w:rPr>
      </w:pPr>
    </w:p>
    <w:p w:rsidR="000E571E" w:rsidRPr="00843115" w:rsidRDefault="000E571E" w:rsidP="003307F9">
      <w:pPr>
        <w:spacing w:after="0" w:line="240" w:lineRule="auto"/>
        <w:rPr>
          <w:rFonts w:ascii="Times New Roman" w:hAnsi="Times New Roman" w:cs="Times New Roman"/>
          <w:sz w:val="28"/>
          <w:szCs w:val="28"/>
        </w:rPr>
      </w:pPr>
    </w:p>
    <w:p w:rsidR="00594FF2" w:rsidRPr="000E571E" w:rsidRDefault="00F10A90" w:rsidP="000E571E">
      <w:pPr>
        <w:spacing w:after="0" w:line="240" w:lineRule="auto"/>
        <w:ind w:firstLine="567"/>
        <w:contextualSpacing/>
        <w:jc w:val="both"/>
        <w:rPr>
          <w:rFonts w:ascii="Times New Roman" w:hAnsi="Times New Roman" w:cs="Times New Roman"/>
          <w:sz w:val="28"/>
          <w:szCs w:val="28"/>
          <w:shd w:val="clear" w:color="auto" w:fill="FFFFFF"/>
        </w:rPr>
      </w:pPr>
      <w:r w:rsidRPr="000E571E">
        <w:rPr>
          <w:rFonts w:ascii="Times New Roman" w:hAnsi="Times New Roman" w:cs="Times New Roman"/>
          <w:sz w:val="28"/>
          <w:szCs w:val="28"/>
          <w:shd w:val="clear" w:color="auto" w:fill="FFFFFF"/>
        </w:rPr>
        <w:t>Вища рада правосуддя</w:t>
      </w:r>
      <w:r w:rsidR="00594FF2" w:rsidRPr="000E571E">
        <w:rPr>
          <w:rFonts w:ascii="Times New Roman" w:hAnsi="Times New Roman" w:cs="Times New Roman"/>
          <w:sz w:val="28"/>
          <w:szCs w:val="28"/>
          <w:shd w:val="clear" w:color="auto" w:fill="FFFFFF"/>
        </w:rPr>
        <w:t xml:space="preserve">, </w:t>
      </w:r>
      <w:r w:rsidR="00E02D98" w:rsidRPr="000E571E">
        <w:rPr>
          <w:rFonts w:ascii="Times New Roman" w:hAnsi="Times New Roman" w:cs="Times New Roman"/>
          <w:sz w:val="28"/>
          <w:szCs w:val="28"/>
          <w:shd w:val="clear" w:color="auto" w:fill="FFFFFF"/>
        </w:rPr>
        <w:t xml:space="preserve">розглянувши пропозицію Комісії з питань вищого корпусу державної служби в системі правосуддя про закриття дисциплінарного провадження стосовно </w:t>
      </w:r>
      <w:r w:rsidR="00602AE0" w:rsidRPr="000E571E">
        <w:rPr>
          <w:rFonts w:ascii="Times New Roman" w:hAnsi="Times New Roman" w:cs="Times New Roman"/>
          <w:sz w:val="28"/>
          <w:szCs w:val="28"/>
          <w:shd w:val="clear" w:color="auto" w:fill="FFFFFF"/>
        </w:rPr>
        <w:t xml:space="preserve">Голови Державної судової адміністрації України </w:t>
      </w:r>
      <w:proofErr w:type="spellStart"/>
      <w:r w:rsidR="0015305F" w:rsidRPr="000E571E">
        <w:rPr>
          <w:rFonts w:ascii="Times New Roman" w:hAnsi="Times New Roman" w:cs="Times New Roman"/>
          <w:sz w:val="28"/>
          <w:szCs w:val="28"/>
          <w:shd w:val="clear" w:color="auto" w:fill="FFFFFF"/>
        </w:rPr>
        <w:t>Сальнікова</w:t>
      </w:r>
      <w:proofErr w:type="spellEnd"/>
      <w:r w:rsidR="0015305F" w:rsidRPr="000E571E">
        <w:rPr>
          <w:rFonts w:ascii="Times New Roman" w:hAnsi="Times New Roman" w:cs="Times New Roman"/>
          <w:sz w:val="28"/>
          <w:szCs w:val="28"/>
          <w:shd w:val="clear" w:color="auto" w:fill="FFFFFF"/>
        </w:rPr>
        <w:t xml:space="preserve"> Олексія Олександровича</w:t>
      </w:r>
      <w:r w:rsidR="004B6630" w:rsidRPr="000E571E">
        <w:rPr>
          <w:rFonts w:ascii="Times New Roman" w:hAnsi="Times New Roman" w:cs="Times New Roman"/>
          <w:sz w:val="28"/>
          <w:szCs w:val="28"/>
          <w:shd w:val="clear" w:color="auto" w:fill="FFFFFF"/>
        </w:rPr>
        <w:t>, порушеного</w:t>
      </w:r>
      <w:r w:rsidR="00602AE0" w:rsidRPr="000E571E">
        <w:rPr>
          <w:rFonts w:ascii="Times New Roman" w:hAnsi="Times New Roman" w:cs="Times New Roman"/>
          <w:sz w:val="28"/>
          <w:szCs w:val="28"/>
          <w:shd w:val="clear" w:color="auto" w:fill="FFFFFF"/>
        </w:rPr>
        <w:t xml:space="preserve"> за</w:t>
      </w:r>
      <w:r w:rsidR="0015305F" w:rsidRPr="000E571E">
        <w:rPr>
          <w:rFonts w:ascii="Times New Roman" w:hAnsi="Times New Roman" w:cs="Times New Roman"/>
          <w:sz w:val="28"/>
          <w:szCs w:val="28"/>
          <w:shd w:val="clear" w:color="auto" w:fill="FFFFFF"/>
        </w:rPr>
        <w:t xml:space="preserve"> рішенням Вищої ради правосуддя від 27 липня 2023 року № 754/0/15-23</w:t>
      </w:r>
      <w:r w:rsidR="00602AE0" w:rsidRPr="000E571E">
        <w:rPr>
          <w:rFonts w:ascii="Times New Roman" w:hAnsi="Times New Roman" w:cs="Times New Roman"/>
          <w:sz w:val="28"/>
          <w:szCs w:val="28"/>
          <w:shd w:val="clear" w:color="auto" w:fill="FFFFFF"/>
        </w:rPr>
        <w:t>,</w:t>
      </w:r>
    </w:p>
    <w:p w:rsidR="00602AE0" w:rsidRPr="000E571E" w:rsidRDefault="00602AE0" w:rsidP="000E571E">
      <w:pPr>
        <w:spacing w:after="0" w:line="240" w:lineRule="auto"/>
        <w:ind w:firstLine="567"/>
        <w:contextualSpacing/>
        <w:jc w:val="center"/>
        <w:rPr>
          <w:rFonts w:ascii="Times New Roman" w:hAnsi="Times New Roman" w:cs="Times New Roman"/>
          <w:sz w:val="28"/>
          <w:szCs w:val="28"/>
          <w:shd w:val="clear" w:color="auto" w:fill="FFFFFF"/>
        </w:rPr>
      </w:pPr>
    </w:p>
    <w:p w:rsidR="00927107" w:rsidRPr="000E571E" w:rsidRDefault="00927107" w:rsidP="000E571E">
      <w:pPr>
        <w:spacing w:after="0" w:line="240" w:lineRule="auto"/>
        <w:ind w:firstLine="567"/>
        <w:contextualSpacing/>
        <w:jc w:val="center"/>
        <w:rPr>
          <w:rFonts w:ascii="Times New Roman" w:hAnsi="Times New Roman" w:cs="Times New Roman"/>
          <w:b/>
          <w:sz w:val="28"/>
          <w:szCs w:val="28"/>
          <w:shd w:val="clear" w:color="auto" w:fill="FFFFFF"/>
        </w:rPr>
      </w:pPr>
      <w:r w:rsidRPr="000E571E">
        <w:rPr>
          <w:rFonts w:ascii="Times New Roman" w:hAnsi="Times New Roman" w:cs="Times New Roman"/>
          <w:b/>
          <w:sz w:val="28"/>
          <w:szCs w:val="28"/>
          <w:shd w:val="clear" w:color="auto" w:fill="FFFFFF"/>
        </w:rPr>
        <w:t>встановила:</w:t>
      </w:r>
    </w:p>
    <w:p w:rsidR="00927107" w:rsidRPr="000E571E" w:rsidRDefault="00927107" w:rsidP="000E571E">
      <w:pPr>
        <w:spacing w:after="0" w:line="240" w:lineRule="auto"/>
        <w:ind w:firstLine="567"/>
        <w:contextualSpacing/>
        <w:jc w:val="center"/>
        <w:rPr>
          <w:rFonts w:ascii="Times New Roman" w:hAnsi="Times New Roman" w:cs="Times New Roman"/>
          <w:sz w:val="28"/>
          <w:szCs w:val="28"/>
          <w:shd w:val="clear" w:color="auto" w:fill="FFFFFF"/>
        </w:rPr>
      </w:pPr>
    </w:p>
    <w:p w:rsidR="00820B85" w:rsidRPr="000E571E" w:rsidRDefault="00CF2AD8" w:rsidP="000E571E">
      <w:pPr>
        <w:spacing w:after="0" w:line="240" w:lineRule="auto"/>
        <w:contextualSpacing/>
        <w:jc w:val="both"/>
        <w:rPr>
          <w:rFonts w:ascii="Times New Roman" w:hAnsi="Times New Roman" w:cs="Times New Roman"/>
          <w:sz w:val="28"/>
          <w:szCs w:val="28"/>
          <w:shd w:val="clear" w:color="auto" w:fill="FFFFFF"/>
        </w:rPr>
      </w:pPr>
      <w:r w:rsidRPr="000E571E">
        <w:rPr>
          <w:rFonts w:ascii="Times New Roman" w:hAnsi="Times New Roman" w:cs="Times New Roman"/>
          <w:sz w:val="28"/>
          <w:szCs w:val="28"/>
          <w:shd w:val="clear" w:color="auto" w:fill="FFFFFF"/>
        </w:rPr>
        <w:t>14</w:t>
      </w:r>
      <w:r w:rsidR="0053594C" w:rsidRPr="000E571E">
        <w:rPr>
          <w:rFonts w:ascii="Times New Roman" w:hAnsi="Times New Roman" w:cs="Times New Roman"/>
          <w:sz w:val="28"/>
          <w:szCs w:val="28"/>
          <w:shd w:val="clear" w:color="auto" w:fill="FFFFFF"/>
        </w:rPr>
        <w:t xml:space="preserve"> </w:t>
      </w:r>
      <w:r w:rsidRPr="000E571E">
        <w:rPr>
          <w:rFonts w:ascii="Times New Roman" w:hAnsi="Times New Roman" w:cs="Times New Roman"/>
          <w:sz w:val="28"/>
          <w:szCs w:val="28"/>
          <w:shd w:val="clear" w:color="auto" w:fill="FFFFFF"/>
        </w:rPr>
        <w:t>липня</w:t>
      </w:r>
      <w:r w:rsidR="0053594C" w:rsidRPr="000E571E">
        <w:rPr>
          <w:rFonts w:ascii="Times New Roman" w:hAnsi="Times New Roman" w:cs="Times New Roman"/>
          <w:sz w:val="28"/>
          <w:szCs w:val="28"/>
          <w:shd w:val="clear" w:color="auto" w:fill="FFFFFF"/>
        </w:rPr>
        <w:t xml:space="preserve"> 202</w:t>
      </w:r>
      <w:r w:rsidR="0015305F" w:rsidRPr="000E571E">
        <w:rPr>
          <w:rFonts w:ascii="Times New Roman" w:hAnsi="Times New Roman" w:cs="Times New Roman"/>
          <w:sz w:val="28"/>
          <w:szCs w:val="28"/>
          <w:shd w:val="clear" w:color="auto" w:fill="FFFFFF"/>
        </w:rPr>
        <w:t>3</w:t>
      </w:r>
      <w:r w:rsidR="0053594C" w:rsidRPr="000E571E">
        <w:rPr>
          <w:rFonts w:ascii="Times New Roman" w:hAnsi="Times New Roman" w:cs="Times New Roman"/>
          <w:sz w:val="28"/>
          <w:szCs w:val="28"/>
          <w:shd w:val="clear" w:color="auto" w:fill="FFFFFF"/>
        </w:rPr>
        <w:t xml:space="preserve"> року до Вищої ради правосуддя </w:t>
      </w:r>
      <w:r w:rsidRPr="000E571E">
        <w:rPr>
          <w:rFonts w:ascii="Times New Roman" w:hAnsi="Times New Roman" w:cs="Times New Roman"/>
          <w:sz w:val="28"/>
          <w:szCs w:val="28"/>
          <w:shd w:val="clear" w:color="auto" w:fill="FFFFFF"/>
        </w:rPr>
        <w:t xml:space="preserve">надійшло скероване Національним агентством України з питань державної служби (далі </w:t>
      </w:r>
      <w:r w:rsidR="00820B85" w:rsidRPr="000E571E">
        <w:rPr>
          <w:rFonts w:ascii="Times New Roman" w:hAnsi="Times New Roman" w:cs="Times New Roman"/>
          <w:sz w:val="28"/>
          <w:szCs w:val="28"/>
          <w:shd w:val="clear" w:color="auto" w:fill="FFFFFF"/>
        </w:rPr>
        <w:t>–</w:t>
      </w:r>
      <w:r w:rsidRPr="000E571E">
        <w:rPr>
          <w:rFonts w:ascii="Times New Roman" w:hAnsi="Times New Roman" w:cs="Times New Roman"/>
          <w:sz w:val="28"/>
          <w:szCs w:val="28"/>
          <w:shd w:val="clear" w:color="auto" w:fill="FFFFFF"/>
        </w:rPr>
        <w:t xml:space="preserve"> </w:t>
      </w:r>
      <w:proofErr w:type="spellStart"/>
      <w:r w:rsidRPr="000E571E">
        <w:rPr>
          <w:rFonts w:ascii="Times New Roman" w:hAnsi="Times New Roman" w:cs="Times New Roman"/>
          <w:sz w:val="28"/>
          <w:szCs w:val="28"/>
          <w:shd w:val="clear" w:color="auto" w:fill="FFFFFF"/>
        </w:rPr>
        <w:t>НАДС</w:t>
      </w:r>
      <w:proofErr w:type="spellEnd"/>
      <w:r w:rsidRPr="000E571E">
        <w:rPr>
          <w:rFonts w:ascii="Times New Roman" w:hAnsi="Times New Roman" w:cs="Times New Roman"/>
          <w:sz w:val="28"/>
          <w:szCs w:val="28"/>
          <w:shd w:val="clear" w:color="auto" w:fill="FFFFFF"/>
        </w:rPr>
        <w:t xml:space="preserve">) за належністю звернення Бориса Лятошинського від 10 липня 2023 року, </w:t>
      </w:r>
      <w:r w:rsidR="00820B85" w:rsidRPr="000E571E">
        <w:rPr>
          <w:rFonts w:ascii="Times New Roman" w:hAnsi="Times New Roman" w:cs="Times New Roman"/>
          <w:sz w:val="28"/>
          <w:szCs w:val="28"/>
          <w:shd w:val="clear" w:color="auto" w:fill="FFFFFF"/>
        </w:rPr>
        <w:t>щодо незаконного</w:t>
      </w:r>
      <w:r w:rsidRPr="000E571E">
        <w:rPr>
          <w:rFonts w:ascii="Times New Roman" w:hAnsi="Times New Roman" w:cs="Times New Roman"/>
          <w:sz w:val="28"/>
          <w:szCs w:val="28"/>
          <w:shd w:val="clear" w:color="auto" w:fill="FFFFFF"/>
        </w:rPr>
        <w:t xml:space="preserve"> призначення на посаду головного спеціаліста відділу забезпечення діяльності керівництва Державної судової адміністрації України (далі – ДСА України) Доренського О.М. </w:t>
      </w:r>
    </w:p>
    <w:p w:rsidR="00CF2AD8" w:rsidRPr="000E571E" w:rsidRDefault="00820B85" w:rsidP="000E571E">
      <w:pPr>
        <w:spacing w:after="0" w:line="240" w:lineRule="auto"/>
        <w:ind w:firstLine="567"/>
        <w:contextualSpacing/>
        <w:jc w:val="both"/>
        <w:rPr>
          <w:rFonts w:ascii="Times New Roman" w:hAnsi="Times New Roman" w:cs="Times New Roman"/>
          <w:sz w:val="28"/>
          <w:szCs w:val="28"/>
          <w:shd w:val="clear" w:color="auto" w:fill="FFFFFF"/>
        </w:rPr>
      </w:pPr>
      <w:r w:rsidRPr="000E571E">
        <w:rPr>
          <w:rFonts w:ascii="Times New Roman" w:hAnsi="Times New Roman" w:cs="Times New Roman"/>
          <w:sz w:val="28"/>
          <w:szCs w:val="28"/>
          <w:shd w:val="clear" w:color="auto" w:fill="FFFFFF"/>
        </w:rPr>
        <w:t>Б. Лятошинський зауважував</w:t>
      </w:r>
      <w:r w:rsidR="00CF2AD8" w:rsidRPr="000E571E">
        <w:rPr>
          <w:rFonts w:ascii="Times New Roman" w:hAnsi="Times New Roman" w:cs="Times New Roman"/>
          <w:sz w:val="28"/>
          <w:szCs w:val="28"/>
          <w:shd w:val="clear" w:color="auto" w:fill="FFFFFF"/>
        </w:rPr>
        <w:t xml:space="preserve">, що вказані дії </w:t>
      </w:r>
      <w:r w:rsidRPr="000E571E">
        <w:rPr>
          <w:rFonts w:ascii="Times New Roman" w:hAnsi="Times New Roman" w:cs="Times New Roman"/>
          <w:sz w:val="28"/>
          <w:szCs w:val="28"/>
          <w:shd w:val="clear" w:color="auto" w:fill="FFFFFF"/>
        </w:rPr>
        <w:t>вчинені</w:t>
      </w:r>
      <w:r w:rsidR="00CF2AD8" w:rsidRPr="000E571E">
        <w:rPr>
          <w:rFonts w:ascii="Times New Roman" w:hAnsi="Times New Roman" w:cs="Times New Roman"/>
          <w:sz w:val="28"/>
          <w:szCs w:val="28"/>
          <w:shd w:val="clear" w:color="auto" w:fill="FFFFFF"/>
        </w:rPr>
        <w:t xml:space="preserve"> під керівництвом Голови ДСА України </w:t>
      </w:r>
      <w:proofErr w:type="spellStart"/>
      <w:r w:rsidR="00CF2AD8" w:rsidRPr="000E571E">
        <w:rPr>
          <w:rFonts w:ascii="Times New Roman" w:hAnsi="Times New Roman" w:cs="Times New Roman"/>
          <w:sz w:val="28"/>
          <w:szCs w:val="28"/>
          <w:shd w:val="clear" w:color="auto" w:fill="FFFFFF"/>
        </w:rPr>
        <w:t>Сальнікова</w:t>
      </w:r>
      <w:proofErr w:type="spellEnd"/>
      <w:r w:rsidR="00CF2AD8" w:rsidRPr="000E571E">
        <w:rPr>
          <w:rFonts w:ascii="Times New Roman" w:hAnsi="Times New Roman" w:cs="Times New Roman"/>
          <w:sz w:val="28"/>
          <w:szCs w:val="28"/>
          <w:shd w:val="clear" w:color="auto" w:fill="FFFFFF"/>
        </w:rPr>
        <w:t xml:space="preserve"> О.О. та, ймовірно, </w:t>
      </w:r>
      <w:r w:rsidRPr="000E571E">
        <w:rPr>
          <w:rFonts w:ascii="Times New Roman" w:hAnsi="Times New Roman" w:cs="Times New Roman"/>
          <w:sz w:val="28"/>
          <w:szCs w:val="28"/>
          <w:shd w:val="clear" w:color="auto" w:fill="FFFFFF"/>
        </w:rPr>
        <w:t>«</w:t>
      </w:r>
      <w:r w:rsidR="00CF2AD8" w:rsidRPr="000E571E">
        <w:rPr>
          <w:rFonts w:ascii="Times New Roman" w:hAnsi="Times New Roman" w:cs="Times New Roman"/>
          <w:sz w:val="28"/>
          <w:szCs w:val="28"/>
          <w:shd w:val="clear" w:color="auto" w:fill="FFFFFF"/>
        </w:rPr>
        <w:t xml:space="preserve">за умов його некомпетентності або змови з начальником управління з питань персоналу ДСА України </w:t>
      </w:r>
      <w:proofErr w:type="spellStart"/>
      <w:r w:rsidR="00CF2AD8" w:rsidRPr="000E571E">
        <w:rPr>
          <w:rFonts w:ascii="Times New Roman" w:hAnsi="Times New Roman" w:cs="Times New Roman"/>
          <w:sz w:val="28"/>
          <w:szCs w:val="28"/>
          <w:shd w:val="clear" w:color="auto" w:fill="FFFFFF"/>
        </w:rPr>
        <w:t>Дробинським</w:t>
      </w:r>
      <w:proofErr w:type="spellEnd"/>
      <w:r w:rsidR="00CF2AD8" w:rsidRPr="000E571E">
        <w:rPr>
          <w:rFonts w:ascii="Times New Roman" w:hAnsi="Times New Roman" w:cs="Times New Roman"/>
          <w:sz w:val="28"/>
          <w:szCs w:val="28"/>
          <w:shd w:val="clear" w:color="auto" w:fill="FFFFFF"/>
        </w:rPr>
        <w:t xml:space="preserve"> О.В.</w:t>
      </w:r>
      <w:r w:rsidRPr="000E571E">
        <w:rPr>
          <w:rFonts w:ascii="Times New Roman" w:hAnsi="Times New Roman" w:cs="Times New Roman"/>
          <w:sz w:val="28"/>
          <w:szCs w:val="28"/>
          <w:shd w:val="clear" w:color="auto" w:fill="FFFFFF"/>
        </w:rPr>
        <w:t xml:space="preserve">», </w:t>
      </w:r>
      <w:r w:rsidR="00CF2AD8" w:rsidRPr="000E571E">
        <w:rPr>
          <w:rFonts w:ascii="Times New Roman" w:hAnsi="Times New Roman" w:cs="Times New Roman"/>
          <w:sz w:val="28"/>
          <w:szCs w:val="28"/>
          <w:shd w:val="clear" w:color="auto" w:fill="FFFFFF"/>
        </w:rPr>
        <w:t xml:space="preserve">що Голова ДСА України </w:t>
      </w:r>
      <w:proofErr w:type="spellStart"/>
      <w:r w:rsidR="00CF2AD8" w:rsidRPr="000E571E">
        <w:rPr>
          <w:rFonts w:ascii="Times New Roman" w:hAnsi="Times New Roman" w:cs="Times New Roman"/>
          <w:sz w:val="28"/>
          <w:szCs w:val="28"/>
          <w:shd w:val="clear" w:color="auto" w:fill="FFFFFF"/>
        </w:rPr>
        <w:t>Сальніков</w:t>
      </w:r>
      <w:proofErr w:type="spellEnd"/>
      <w:r w:rsidR="00CF2AD8" w:rsidRPr="000E571E">
        <w:rPr>
          <w:rFonts w:ascii="Times New Roman" w:hAnsi="Times New Roman" w:cs="Times New Roman"/>
          <w:sz w:val="28"/>
          <w:szCs w:val="28"/>
          <w:shd w:val="clear" w:color="auto" w:fill="FFFFFF"/>
        </w:rPr>
        <w:t xml:space="preserve"> О.О. призначив на посаду головного спеціаліста відділу забезпечення діяльності керівництва ДСА України управління забезпечення діяльності керівництва ДСА України Доренського О.В. </w:t>
      </w:r>
      <w:r w:rsidRPr="000E571E">
        <w:rPr>
          <w:rFonts w:ascii="Times New Roman" w:hAnsi="Times New Roman" w:cs="Times New Roman"/>
          <w:sz w:val="28"/>
          <w:szCs w:val="28"/>
          <w:shd w:val="clear" w:color="auto" w:fill="FFFFFF"/>
        </w:rPr>
        <w:t>«</w:t>
      </w:r>
      <w:r w:rsidR="00CF2AD8" w:rsidRPr="000E571E">
        <w:rPr>
          <w:rFonts w:ascii="Times New Roman" w:hAnsi="Times New Roman" w:cs="Times New Roman"/>
          <w:sz w:val="28"/>
          <w:szCs w:val="28"/>
          <w:shd w:val="clear" w:color="auto" w:fill="FFFFFF"/>
        </w:rPr>
        <w:t>в обхід законодавства</w:t>
      </w:r>
      <w:r w:rsidRPr="000E571E">
        <w:rPr>
          <w:rFonts w:ascii="Times New Roman" w:hAnsi="Times New Roman" w:cs="Times New Roman"/>
          <w:sz w:val="28"/>
          <w:szCs w:val="28"/>
          <w:shd w:val="clear" w:color="auto" w:fill="FFFFFF"/>
        </w:rPr>
        <w:t>», а саме за</w:t>
      </w:r>
      <w:r w:rsidR="00CF2AD8" w:rsidRPr="000E571E">
        <w:rPr>
          <w:rFonts w:ascii="Times New Roman" w:hAnsi="Times New Roman" w:cs="Times New Roman"/>
          <w:sz w:val="28"/>
          <w:szCs w:val="28"/>
          <w:shd w:val="clear" w:color="auto" w:fill="FFFFFF"/>
        </w:rPr>
        <w:t xml:space="preserve"> відсутност</w:t>
      </w:r>
      <w:r w:rsidRPr="000E571E">
        <w:rPr>
          <w:rFonts w:ascii="Times New Roman" w:hAnsi="Times New Roman" w:cs="Times New Roman"/>
          <w:sz w:val="28"/>
          <w:szCs w:val="28"/>
          <w:shd w:val="clear" w:color="auto" w:fill="FFFFFF"/>
        </w:rPr>
        <w:t>і військово-облікового документа та державного сертифіката</w:t>
      </w:r>
      <w:r w:rsidR="00CF2AD8" w:rsidRPr="000E571E">
        <w:rPr>
          <w:rFonts w:ascii="Times New Roman" w:hAnsi="Times New Roman" w:cs="Times New Roman"/>
          <w:sz w:val="28"/>
          <w:szCs w:val="28"/>
          <w:shd w:val="clear" w:color="auto" w:fill="FFFFFF"/>
        </w:rPr>
        <w:t xml:space="preserve"> про рівень володіння державною мовою.</w:t>
      </w:r>
    </w:p>
    <w:p w:rsidR="0087236A" w:rsidRPr="000E571E" w:rsidRDefault="00912507" w:rsidP="000E571E">
      <w:pPr>
        <w:spacing w:after="0" w:line="240" w:lineRule="auto"/>
        <w:ind w:firstLine="567"/>
        <w:contextualSpacing/>
        <w:jc w:val="both"/>
        <w:rPr>
          <w:rFonts w:ascii="Times New Roman" w:hAnsi="Times New Roman" w:cs="Times New Roman"/>
          <w:sz w:val="28"/>
          <w:szCs w:val="28"/>
          <w:shd w:val="clear" w:color="auto" w:fill="FFFFFF"/>
        </w:rPr>
      </w:pPr>
      <w:r w:rsidRPr="000E571E">
        <w:rPr>
          <w:rFonts w:ascii="Times New Roman" w:hAnsi="Times New Roman" w:cs="Times New Roman"/>
          <w:sz w:val="28"/>
          <w:szCs w:val="28"/>
          <w:shd w:val="clear" w:color="auto" w:fill="FFFFFF"/>
        </w:rPr>
        <w:lastRenderedPageBreak/>
        <w:t>У</w:t>
      </w:r>
      <w:r w:rsidR="0087236A" w:rsidRPr="000E571E">
        <w:rPr>
          <w:rFonts w:ascii="Times New Roman" w:hAnsi="Times New Roman" w:cs="Times New Roman"/>
          <w:sz w:val="28"/>
          <w:szCs w:val="28"/>
          <w:shd w:val="clear" w:color="auto" w:fill="FFFFFF"/>
        </w:rPr>
        <w:t xml:space="preserve">раховуючи викладене, </w:t>
      </w:r>
      <w:r w:rsidR="0087794E" w:rsidRPr="000E571E">
        <w:rPr>
          <w:rFonts w:ascii="Times New Roman" w:hAnsi="Times New Roman" w:cs="Times New Roman"/>
          <w:sz w:val="28"/>
          <w:szCs w:val="28"/>
          <w:shd w:val="clear" w:color="auto" w:fill="FFFFFF"/>
        </w:rPr>
        <w:t>автор звернення просив вжити відповідних заходів реагування та у разі підтвердження</w:t>
      </w:r>
      <w:r w:rsidR="00820B85" w:rsidRPr="000E571E">
        <w:rPr>
          <w:rFonts w:ascii="Times New Roman" w:hAnsi="Times New Roman" w:cs="Times New Roman"/>
          <w:sz w:val="28"/>
          <w:szCs w:val="28"/>
          <w:shd w:val="clear" w:color="auto" w:fill="FFFFFF"/>
        </w:rPr>
        <w:t xml:space="preserve"> вчинення</w:t>
      </w:r>
      <w:r w:rsidR="0087794E" w:rsidRPr="000E571E">
        <w:rPr>
          <w:rFonts w:ascii="Times New Roman" w:hAnsi="Times New Roman" w:cs="Times New Roman"/>
          <w:sz w:val="28"/>
          <w:szCs w:val="28"/>
          <w:shd w:val="clear" w:color="auto" w:fill="FFFFFF"/>
        </w:rPr>
        <w:t xml:space="preserve"> незаконних дій, зокрема</w:t>
      </w:r>
      <w:r w:rsidR="00820B85" w:rsidRPr="000E571E">
        <w:rPr>
          <w:rFonts w:ascii="Times New Roman" w:hAnsi="Times New Roman" w:cs="Times New Roman"/>
          <w:sz w:val="28"/>
          <w:szCs w:val="28"/>
          <w:shd w:val="clear" w:color="auto" w:fill="FFFFFF"/>
        </w:rPr>
        <w:t xml:space="preserve">, Головою ДСА України </w:t>
      </w:r>
      <w:proofErr w:type="spellStart"/>
      <w:r w:rsidR="00820B85" w:rsidRPr="000E571E">
        <w:rPr>
          <w:rFonts w:ascii="Times New Roman" w:hAnsi="Times New Roman" w:cs="Times New Roman"/>
          <w:sz w:val="28"/>
          <w:szCs w:val="28"/>
          <w:shd w:val="clear" w:color="auto" w:fill="FFFFFF"/>
        </w:rPr>
        <w:t>Сальніковим</w:t>
      </w:r>
      <w:proofErr w:type="spellEnd"/>
      <w:r w:rsidR="0087794E" w:rsidRPr="000E571E">
        <w:rPr>
          <w:rFonts w:ascii="Times New Roman" w:hAnsi="Times New Roman" w:cs="Times New Roman"/>
          <w:sz w:val="28"/>
          <w:szCs w:val="28"/>
          <w:shd w:val="clear" w:color="auto" w:fill="FFFFFF"/>
        </w:rPr>
        <w:t xml:space="preserve"> О.О. притягнути його до дисциплінарної відповідальності</w:t>
      </w:r>
      <w:r w:rsidR="0087236A" w:rsidRPr="000E571E">
        <w:rPr>
          <w:rFonts w:ascii="Times New Roman" w:hAnsi="Times New Roman" w:cs="Times New Roman"/>
          <w:sz w:val="28"/>
          <w:szCs w:val="28"/>
          <w:shd w:val="clear" w:color="auto" w:fill="FFFFFF"/>
        </w:rPr>
        <w:t>.</w:t>
      </w:r>
    </w:p>
    <w:p w:rsidR="00602AE0" w:rsidRPr="000E571E" w:rsidRDefault="00602AE0" w:rsidP="000E571E">
      <w:pPr>
        <w:spacing w:after="0" w:line="240" w:lineRule="auto"/>
        <w:ind w:firstLine="567"/>
        <w:contextualSpacing/>
        <w:jc w:val="both"/>
        <w:rPr>
          <w:rFonts w:ascii="Times New Roman" w:hAnsi="Times New Roman" w:cs="Times New Roman"/>
          <w:sz w:val="28"/>
          <w:szCs w:val="28"/>
          <w:shd w:val="clear" w:color="auto" w:fill="FFFFFF"/>
        </w:rPr>
      </w:pPr>
      <w:r w:rsidRPr="000E571E">
        <w:rPr>
          <w:rFonts w:ascii="Times New Roman" w:hAnsi="Times New Roman" w:cs="Times New Roman"/>
          <w:sz w:val="28"/>
          <w:szCs w:val="28"/>
          <w:shd w:val="clear" w:color="auto" w:fill="FFFFFF"/>
        </w:rPr>
        <w:t>Здійснення дисциплінарних проваджень щодо державних службовців, які займають посади державної служби категорії «А» в системі правосуддя, та внесення суб’єкту призначення пропозиції за наслідками дисциплінарного провадження відповідно до підпункту 5 пункту 7 Положення про Комісію з питань вищого корпусу державної служби в системі правосуддя, затвердженого рішенням Вищої ради правосуддя від 18 травня 2017 року №</w:t>
      </w:r>
      <w:r w:rsidR="00054900" w:rsidRPr="000E571E">
        <w:rPr>
          <w:rFonts w:ascii="Times New Roman" w:hAnsi="Times New Roman" w:cs="Times New Roman"/>
          <w:sz w:val="28"/>
          <w:szCs w:val="28"/>
          <w:shd w:val="clear" w:color="auto" w:fill="FFFFFF"/>
        </w:rPr>
        <w:t> </w:t>
      </w:r>
      <w:r w:rsidRPr="000E571E">
        <w:rPr>
          <w:rFonts w:ascii="Times New Roman" w:hAnsi="Times New Roman" w:cs="Times New Roman"/>
          <w:sz w:val="28"/>
          <w:szCs w:val="28"/>
          <w:shd w:val="clear" w:color="auto" w:fill="FFFFFF"/>
        </w:rPr>
        <w:t>1172/0/15-17 (зі змінами), віднесено до повноважень Комісії з питань вищого корпусу державної служби в системі правосуддя (далі – Комісія).</w:t>
      </w:r>
    </w:p>
    <w:p w:rsidR="0000133B" w:rsidRPr="000E571E" w:rsidRDefault="0087794E" w:rsidP="000E571E">
      <w:pPr>
        <w:spacing w:after="0" w:line="240" w:lineRule="auto"/>
        <w:ind w:firstLine="567"/>
        <w:contextualSpacing/>
        <w:jc w:val="both"/>
        <w:rPr>
          <w:rFonts w:ascii="Times New Roman" w:hAnsi="Times New Roman" w:cs="Times New Roman"/>
          <w:sz w:val="28"/>
          <w:szCs w:val="28"/>
          <w:shd w:val="clear" w:color="auto" w:fill="FFFFFF"/>
        </w:rPr>
      </w:pPr>
      <w:r w:rsidRPr="000E571E">
        <w:rPr>
          <w:rFonts w:ascii="Times New Roman" w:hAnsi="Times New Roman" w:cs="Times New Roman"/>
          <w:sz w:val="28"/>
          <w:szCs w:val="28"/>
          <w:shd w:val="clear" w:color="auto" w:fill="FFFFFF"/>
        </w:rPr>
        <w:t xml:space="preserve">Рішенням Вищої ради правосуддя від 27 липня 2023 року № 754/0/15-23 на підставі вказаного вище звернення порушено дисциплінарне провадження стосовно Голови Державної судової адміністрації України </w:t>
      </w:r>
      <w:proofErr w:type="spellStart"/>
      <w:r w:rsidRPr="000E571E">
        <w:rPr>
          <w:rFonts w:ascii="Times New Roman" w:hAnsi="Times New Roman" w:cs="Times New Roman"/>
          <w:sz w:val="28"/>
          <w:szCs w:val="28"/>
          <w:shd w:val="clear" w:color="auto" w:fill="FFFFFF"/>
        </w:rPr>
        <w:t>Сальнікова</w:t>
      </w:r>
      <w:proofErr w:type="spellEnd"/>
      <w:r w:rsidRPr="000E571E">
        <w:rPr>
          <w:rFonts w:ascii="Times New Roman" w:hAnsi="Times New Roman" w:cs="Times New Roman"/>
          <w:sz w:val="28"/>
          <w:szCs w:val="28"/>
          <w:shd w:val="clear" w:color="auto" w:fill="FFFFFF"/>
        </w:rPr>
        <w:t xml:space="preserve"> О.О. </w:t>
      </w:r>
      <w:r w:rsidR="0006139C" w:rsidRPr="000E571E">
        <w:rPr>
          <w:rFonts w:ascii="Times New Roman" w:hAnsi="Times New Roman" w:cs="Times New Roman"/>
          <w:sz w:val="28"/>
          <w:szCs w:val="28"/>
          <w:shd w:val="clear" w:color="auto" w:fill="FFFFFF"/>
        </w:rPr>
        <w:t xml:space="preserve"> </w:t>
      </w:r>
    </w:p>
    <w:p w:rsidR="0087794E" w:rsidRPr="000E571E" w:rsidRDefault="0087794E" w:rsidP="000E571E">
      <w:pPr>
        <w:spacing w:after="0" w:line="240" w:lineRule="auto"/>
        <w:ind w:firstLine="567"/>
        <w:contextualSpacing/>
        <w:jc w:val="both"/>
        <w:rPr>
          <w:rFonts w:ascii="Times New Roman" w:hAnsi="Times New Roman" w:cs="Times New Roman"/>
          <w:sz w:val="28"/>
          <w:szCs w:val="28"/>
          <w:shd w:val="clear" w:color="auto" w:fill="FFFFFF"/>
        </w:rPr>
      </w:pPr>
      <w:r w:rsidRPr="000E571E">
        <w:rPr>
          <w:rFonts w:ascii="Times New Roman" w:hAnsi="Times New Roman" w:cs="Times New Roman"/>
          <w:sz w:val="28"/>
          <w:szCs w:val="28"/>
          <w:shd w:val="clear" w:color="auto" w:fill="FFFFFF"/>
        </w:rPr>
        <w:t>Зазначене рішення Вищої ради правосуддя разом із відповідними матеріалами передано до Комісії 28 липня 2023 року.</w:t>
      </w:r>
    </w:p>
    <w:p w:rsidR="0087794E" w:rsidRPr="000E571E" w:rsidRDefault="0087794E" w:rsidP="000E571E">
      <w:pPr>
        <w:spacing w:after="0" w:line="240" w:lineRule="auto"/>
        <w:ind w:firstLine="567"/>
        <w:contextualSpacing/>
        <w:jc w:val="both"/>
        <w:rPr>
          <w:rFonts w:ascii="Times New Roman" w:hAnsi="Times New Roman" w:cs="Times New Roman"/>
          <w:sz w:val="28"/>
          <w:szCs w:val="28"/>
          <w:shd w:val="clear" w:color="auto" w:fill="FFFFFF"/>
        </w:rPr>
      </w:pPr>
      <w:r w:rsidRPr="000E571E">
        <w:rPr>
          <w:rFonts w:ascii="Times New Roman" w:hAnsi="Times New Roman" w:cs="Times New Roman"/>
          <w:sz w:val="28"/>
          <w:szCs w:val="28"/>
          <w:shd w:val="clear" w:color="auto" w:fill="FFFFFF"/>
        </w:rPr>
        <w:t>7</w:t>
      </w:r>
      <w:r w:rsidR="00416D5E" w:rsidRPr="000E571E">
        <w:rPr>
          <w:rFonts w:ascii="Times New Roman" w:hAnsi="Times New Roman" w:cs="Times New Roman"/>
          <w:sz w:val="28"/>
          <w:szCs w:val="28"/>
          <w:shd w:val="clear" w:color="auto" w:fill="FFFFFF"/>
        </w:rPr>
        <w:t xml:space="preserve"> </w:t>
      </w:r>
      <w:r w:rsidRPr="000E571E">
        <w:rPr>
          <w:rFonts w:ascii="Times New Roman" w:hAnsi="Times New Roman" w:cs="Times New Roman"/>
          <w:sz w:val="28"/>
          <w:szCs w:val="28"/>
          <w:shd w:val="clear" w:color="auto" w:fill="FFFFFF"/>
        </w:rPr>
        <w:t>грудня</w:t>
      </w:r>
      <w:r w:rsidR="00416D5E" w:rsidRPr="000E571E">
        <w:rPr>
          <w:rFonts w:ascii="Times New Roman" w:hAnsi="Times New Roman" w:cs="Times New Roman"/>
          <w:sz w:val="28"/>
          <w:szCs w:val="28"/>
          <w:shd w:val="clear" w:color="auto" w:fill="FFFFFF"/>
        </w:rPr>
        <w:t xml:space="preserve"> </w:t>
      </w:r>
      <w:r w:rsidR="009A17B1" w:rsidRPr="000E571E">
        <w:rPr>
          <w:rFonts w:ascii="Times New Roman" w:hAnsi="Times New Roman" w:cs="Times New Roman"/>
          <w:sz w:val="28"/>
          <w:szCs w:val="28"/>
          <w:shd w:val="clear" w:color="auto" w:fill="FFFFFF"/>
        </w:rPr>
        <w:t>2023</w:t>
      </w:r>
      <w:r w:rsidR="00416D5E" w:rsidRPr="000E571E">
        <w:rPr>
          <w:rFonts w:ascii="Times New Roman" w:hAnsi="Times New Roman" w:cs="Times New Roman"/>
          <w:sz w:val="28"/>
          <w:szCs w:val="28"/>
          <w:shd w:val="clear" w:color="auto" w:fill="FFFFFF"/>
        </w:rPr>
        <w:t xml:space="preserve"> року </w:t>
      </w:r>
      <w:r w:rsidR="00602AE0" w:rsidRPr="000E571E">
        <w:rPr>
          <w:rFonts w:ascii="Times New Roman" w:hAnsi="Times New Roman" w:cs="Times New Roman"/>
          <w:sz w:val="28"/>
          <w:szCs w:val="28"/>
          <w:shd w:val="clear" w:color="auto" w:fill="FFFFFF"/>
        </w:rPr>
        <w:t xml:space="preserve">Вища рада правосуддя </w:t>
      </w:r>
      <w:r w:rsidR="00820B85" w:rsidRPr="000E571E">
        <w:rPr>
          <w:rFonts w:ascii="Times New Roman" w:hAnsi="Times New Roman" w:cs="Times New Roman"/>
          <w:sz w:val="28"/>
          <w:szCs w:val="28"/>
          <w:shd w:val="clear" w:color="auto" w:fill="FFFFFF"/>
        </w:rPr>
        <w:t>ухвалила</w:t>
      </w:r>
      <w:r w:rsidR="00602AE0" w:rsidRPr="000E571E">
        <w:rPr>
          <w:rFonts w:ascii="Times New Roman" w:hAnsi="Times New Roman" w:cs="Times New Roman"/>
          <w:sz w:val="28"/>
          <w:szCs w:val="28"/>
          <w:shd w:val="clear" w:color="auto" w:fill="FFFFFF"/>
        </w:rPr>
        <w:t xml:space="preserve"> рішення </w:t>
      </w:r>
      <w:r w:rsidR="00526ACB" w:rsidRPr="000E571E">
        <w:rPr>
          <w:rFonts w:ascii="Times New Roman" w:hAnsi="Times New Roman" w:cs="Times New Roman"/>
          <w:sz w:val="28"/>
          <w:szCs w:val="28"/>
          <w:shd w:val="clear" w:color="auto" w:fill="FFFFFF"/>
        </w:rPr>
        <w:br/>
      </w:r>
      <w:r w:rsidR="00416D5E" w:rsidRPr="000E571E">
        <w:rPr>
          <w:rFonts w:ascii="Times New Roman" w:hAnsi="Times New Roman" w:cs="Times New Roman"/>
          <w:sz w:val="28"/>
          <w:szCs w:val="28"/>
          <w:shd w:val="clear" w:color="auto" w:fill="FFFFFF"/>
        </w:rPr>
        <w:t>№ </w:t>
      </w:r>
      <w:r w:rsidRPr="000E571E">
        <w:rPr>
          <w:rFonts w:ascii="Times New Roman" w:hAnsi="Times New Roman" w:cs="Times New Roman"/>
          <w:sz w:val="28"/>
          <w:szCs w:val="28"/>
          <w:shd w:val="clear" w:color="auto" w:fill="FFFFFF"/>
        </w:rPr>
        <w:t>1232/0/15-23</w:t>
      </w:r>
      <w:r w:rsidR="00416D5E" w:rsidRPr="000E571E">
        <w:rPr>
          <w:rFonts w:ascii="Times New Roman" w:hAnsi="Times New Roman" w:cs="Times New Roman"/>
          <w:sz w:val="28"/>
          <w:szCs w:val="28"/>
          <w:shd w:val="clear" w:color="auto" w:fill="FFFFFF"/>
        </w:rPr>
        <w:t xml:space="preserve"> «</w:t>
      </w:r>
      <w:r w:rsidRPr="000E571E">
        <w:rPr>
          <w:rFonts w:ascii="Times New Roman" w:hAnsi="Times New Roman" w:cs="Times New Roman"/>
          <w:sz w:val="28"/>
          <w:szCs w:val="28"/>
          <w:shd w:val="clear" w:color="auto" w:fill="FFFFFF"/>
        </w:rPr>
        <w:t xml:space="preserve">Про притягнення Голови Державної судової адміністрації </w:t>
      </w:r>
      <w:r w:rsidR="00820B85" w:rsidRPr="000E571E">
        <w:rPr>
          <w:rFonts w:ascii="Times New Roman" w:hAnsi="Times New Roman" w:cs="Times New Roman"/>
          <w:sz w:val="28"/>
          <w:szCs w:val="28"/>
          <w:shd w:val="clear" w:color="auto" w:fill="FFFFFF"/>
        </w:rPr>
        <w:t xml:space="preserve">України </w:t>
      </w:r>
      <w:proofErr w:type="spellStart"/>
      <w:r w:rsidR="00820B85" w:rsidRPr="000E571E">
        <w:rPr>
          <w:rFonts w:ascii="Times New Roman" w:hAnsi="Times New Roman" w:cs="Times New Roman"/>
          <w:sz w:val="28"/>
          <w:szCs w:val="28"/>
          <w:shd w:val="clear" w:color="auto" w:fill="FFFFFF"/>
        </w:rPr>
        <w:t>Сальнікова</w:t>
      </w:r>
      <w:proofErr w:type="spellEnd"/>
      <w:r w:rsidR="00820B85" w:rsidRPr="000E571E">
        <w:rPr>
          <w:rFonts w:ascii="Times New Roman" w:hAnsi="Times New Roman" w:cs="Times New Roman"/>
          <w:sz w:val="28"/>
          <w:szCs w:val="28"/>
          <w:shd w:val="clear" w:color="auto" w:fill="FFFFFF"/>
        </w:rPr>
        <w:t xml:space="preserve"> О.О. </w:t>
      </w:r>
      <w:r w:rsidRPr="000E571E">
        <w:rPr>
          <w:rFonts w:ascii="Times New Roman" w:hAnsi="Times New Roman" w:cs="Times New Roman"/>
          <w:sz w:val="28"/>
          <w:szCs w:val="28"/>
          <w:shd w:val="clear" w:color="auto" w:fill="FFFFFF"/>
        </w:rPr>
        <w:t>до дисциплінарної відповідальності у виді звільнення з посади державної служби</w:t>
      </w:r>
      <w:r w:rsidR="00416D5E" w:rsidRPr="000E571E">
        <w:rPr>
          <w:rFonts w:ascii="Times New Roman" w:hAnsi="Times New Roman" w:cs="Times New Roman"/>
          <w:sz w:val="28"/>
          <w:szCs w:val="28"/>
          <w:shd w:val="clear" w:color="auto" w:fill="FFFFFF"/>
        </w:rPr>
        <w:t>»</w:t>
      </w:r>
      <w:r w:rsidR="007F186D" w:rsidRPr="000E571E">
        <w:rPr>
          <w:rFonts w:ascii="Times New Roman" w:hAnsi="Times New Roman" w:cs="Times New Roman"/>
          <w:sz w:val="28"/>
          <w:szCs w:val="28"/>
          <w:shd w:val="clear" w:color="auto" w:fill="FFFFFF"/>
        </w:rPr>
        <w:t>.</w:t>
      </w:r>
    </w:p>
    <w:p w:rsidR="007F186D" w:rsidRPr="000E571E" w:rsidRDefault="007F186D" w:rsidP="000E571E">
      <w:pPr>
        <w:spacing w:after="0" w:line="240" w:lineRule="auto"/>
        <w:ind w:firstLine="567"/>
        <w:contextualSpacing/>
        <w:jc w:val="both"/>
        <w:rPr>
          <w:rFonts w:ascii="Times New Roman" w:hAnsi="Times New Roman" w:cs="Times New Roman"/>
          <w:sz w:val="28"/>
          <w:szCs w:val="28"/>
          <w:shd w:val="clear" w:color="auto" w:fill="FFFFFF"/>
        </w:rPr>
      </w:pPr>
      <w:r w:rsidRPr="000E571E">
        <w:rPr>
          <w:rFonts w:ascii="Times New Roman" w:hAnsi="Times New Roman" w:cs="Times New Roman"/>
          <w:sz w:val="28"/>
          <w:szCs w:val="28"/>
          <w:shd w:val="clear" w:color="auto" w:fill="FFFFFF"/>
        </w:rPr>
        <w:t>2</w:t>
      </w:r>
      <w:r w:rsidR="00CF2AD8" w:rsidRPr="000E571E">
        <w:rPr>
          <w:rFonts w:ascii="Times New Roman" w:hAnsi="Times New Roman" w:cs="Times New Roman"/>
          <w:sz w:val="28"/>
          <w:szCs w:val="28"/>
          <w:shd w:val="clear" w:color="auto" w:fill="FFFFFF"/>
        </w:rPr>
        <w:t>8</w:t>
      </w:r>
      <w:r w:rsidRPr="000E571E">
        <w:rPr>
          <w:rFonts w:ascii="Times New Roman" w:hAnsi="Times New Roman" w:cs="Times New Roman"/>
          <w:sz w:val="28"/>
          <w:szCs w:val="28"/>
          <w:shd w:val="clear" w:color="auto" w:fill="FFFFFF"/>
        </w:rPr>
        <w:t xml:space="preserve"> </w:t>
      </w:r>
      <w:r w:rsidR="00CF2AD8" w:rsidRPr="000E571E">
        <w:rPr>
          <w:rFonts w:ascii="Times New Roman" w:hAnsi="Times New Roman" w:cs="Times New Roman"/>
          <w:sz w:val="28"/>
          <w:szCs w:val="28"/>
          <w:shd w:val="clear" w:color="auto" w:fill="FFFFFF"/>
        </w:rPr>
        <w:t>грудня</w:t>
      </w:r>
      <w:r w:rsidRPr="000E571E">
        <w:rPr>
          <w:rFonts w:ascii="Times New Roman" w:hAnsi="Times New Roman" w:cs="Times New Roman"/>
          <w:sz w:val="28"/>
          <w:szCs w:val="28"/>
          <w:shd w:val="clear" w:color="auto" w:fill="FFFFFF"/>
        </w:rPr>
        <w:t xml:space="preserve"> 2023 </w:t>
      </w:r>
      <w:r w:rsidR="00602AE0" w:rsidRPr="000E571E">
        <w:rPr>
          <w:rFonts w:ascii="Times New Roman" w:hAnsi="Times New Roman" w:cs="Times New Roman"/>
          <w:sz w:val="28"/>
          <w:szCs w:val="28"/>
          <w:shd w:val="clear" w:color="auto" w:fill="FFFFFF"/>
        </w:rPr>
        <w:t xml:space="preserve">року Комісія внесла Вищій раді правосуддя пропозицію про закриття дисциплінарного провадження стосовно </w:t>
      </w:r>
      <w:r w:rsidRPr="000E571E">
        <w:rPr>
          <w:rFonts w:ascii="Times New Roman" w:hAnsi="Times New Roman" w:cs="Times New Roman"/>
          <w:sz w:val="28"/>
          <w:szCs w:val="28"/>
          <w:shd w:val="clear" w:color="auto" w:fill="FFFFFF"/>
        </w:rPr>
        <w:t xml:space="preserve">Голови Державної судової адміністрації України </w:t>
      </w:r>
      <w:proofErr w:type="spellStart"/>
      <w:r w:rsidR="00CF2AD8" w:rsidRPr="000E571E">
        <w:rPr>
          <w:rFonts w:ascii="Times New Roman" w:hAnsi="Times New Roman" w:cs="Times New Roman"/>
          <w:sz w:val="28"/>
          <w:szCs w:val="28"/>
          <w:shd w:val="clear" w:color="auto" w:fill="FFFFFF"/>
        </w:rPr>
        <w:t>Сальнікова</w:t>
      </w:r>
      <w:proofErr w:type="spellEnd"/>
      <w:r w:rsidR="00CF2AD8" w:rsidRPr="000E571E">
        <w:rPr>
          <w:rFonts w:ascii="Times New Roman" w:hAnsi="Times New Roman" w:cs="Times New Roman"/>
          <w:sz w:val="28"/>
          <w:szCs w:val="28"/>
          <w:shd w:val="clear" w:color="auto" w:fill="FFFFFF"/>
        </w:rPr>
        <w:t xml:space="preserve"> О.О. </w:t>
      </w:r>
      <w:r w:rsidRPr="000E571E">
        <w:rPr>
          <w:rFonts w:ascii="Times New Roman" w:hAnsi="Times New Roman" w:cs="Times New Roman"/>
          <w:sz w:val="28"/>
          <w:szCs w:val="28"/>
          <w:shd w:val="clear" w:color="auto" w:fill="FFFFFF"/>
        </w:rPr>
        <w:t>у зв’язку зі звільненням його з посади.</w:t>
      </w:r>
    </w:p>
    <w:p w:rsidR="004B1FCE" w:rsidRPr="000E571E" w:rsidRDefault="00602AE0" w:rsidP="000E571E">
      <w:pPr>
        <w:spacing w:after="0" w:line="240" w:lineRule="auto"/>
        <w:ind w:firstLine="567"/>
        <w:contextualSpacing/>
        <w:jc w:val="both"/>
        <w:rPr>
          <w:rFonts w:ascii="Times New Roman" w:hAnsi="Times New Roman" w:cs="Times New Roman"/>
          <w:sz w:val="28"/>
          <w:szCs w:val="28"/>
          <w:shd w:val="clear" w:color="auto" w:fill="FFFFFF"/>
        </w:rPr>
      </w:pPr>
      <w:r w:rsidRPr="000E571E">
        <w:rPr>
          <w:rFonts w:ascii="Times New Roman" w:hAnsi="Times New Roman" w:cs="Times New Roman"/>
          <w:sz w:val="28"/>
          <w:szCs w:val="28"/>
          <w:shd w:val="clear" w:color="auto" w:fill="FFFFFF"/>
        </w:rPr>
        <w:t xml:space="preserve">Відповідно до протоколу автоматизованого розподілу справи між членами Вищої ради правосуддя від </w:t>
      </w:r>
      <w:r w:rsidR="004B1FCE" w:rsidRPr="000E571E">
        <w:rPr>
          <w:rFonts w:ascii="Times New Roman" w:hAnsi="Times New Roman" w:cs="Times New Roman"/>
          <w:sz w:val="28"/>
          <w:szCs w:val="28"/>
          <w:shd w:val="clear" w:color="auto" w:fill="FFFFFF"/>
        </w:rPr>
        <w:t xml:space="preserve">28 </w:t>
      </w:r>
      <w:r w:rsidR="00CF2AD8" w:rsidRPr="000E571E">
        <w:rPr>
          <w:rFonts w:ascii="Times New Roman" w:hAnsi="Times New Roman" w:cs="Times New Roman"/>
          <w:sz w:val="28"/>
          <w:szCs w:val="28"/>
          <w:shd w:val="clear" w:color="auto" w:fill="FFFFFF"/>
        </w:rPr>
        <w:t>грудня</w:t>
      </w:r>
      <w:r w:rsidR="004B1FCE" w:rsidRPr="000E571E">
        <w:rPr>
          <w:rFonts w:ascii="Times New Roman" w:hAnsi="Times New Roman" w:cs="Times New Roman"/>
          <w:sz w:val="28"/>
          <w:szCs w:val="28"/>
          <w:shd w:val="clear" w:color="auto" w:fill="FFFFFF"/>
        </w:rPr>
        <w:t xml:space="preserve"> 2023</w:t>
      </w:r>
      <w:r w:rsidRPr="000E571E">
        <w:rPr>
          <w:rFonts w:ascii="Times New Roman" w:hAnsi="Times New Roman" w:cs="Times New Roman"/>
          <w:sz w:val="28"/>
          <w:szCs w:val="28"/>
          <w:shd w:val="clear" w:color="auto" w:fill="FFFFFF"/>
        </w:rPr>
        <w:t xml:space="preserve"> року </w:t>
      </w:r>
      <w:r w:rsidR="002618F3" w:rsidRPr="000E571E">
        <w:rPr>
          <w:rFonts w:ascii="Times New Roman" w:hAnsi="Times New Roman" w:cs="Times New Roman"/>
          <w:sz w:val="28"/>
          <w:szCs w:val="28"/>
          <w:shd w:val="clear" w:color="auto" w:fill="FFFFFF"/>
        </w:rPr>
        <w:t>вказан</w:t>
      </w:r>
      <w:r w:rsidR="00396EF4" w:rsidRPr="000E571E">
        <w:rPr>
          <w:rFonts w:ascii="Times New Roman" w:hAnsi="Times New Roman" w:cs="Times New Roman"/>
          <w:sz w:val="28"/>
          <w:szCs w:val="28"/>
          <w:shd w:val="clear" w:color="auto" w:fill="FFFFFF"/>
        </w:rPr>
        <w:t>у</w:t>
      </w:r>
      <w:r w:rsidR="002618F3" w:rsidRPr="000E571E">
        <w:rPr>
          <w:rFonts w:ascii="Times New Roman" w:hAnsi="Times New Roman" w:cs="Times New Roman"/>
          <w:sz w:val="28"/>
          <w:szCs w:val="28"/>
          <w:shd w:val="clear" w:color="auto" w:fill="FFFFFF"/>
        </w:rPr>
        <w:t xml:space="preserve"> пропозиці</w:t>
      </w:r>
      <w:r w:rsidR="00396EF4" w:rsidRPr="000E571E">
        <w:rPr>
          <w:rFonts w:ascii="Times New Roman" w:hAnsi="Times New Roman" w:cs="Times New Roman"/>
          <w:sz w:val="28"/>
          <w:szCs w:val="28"/>
          <w:shd w:val="clear" w:color="auto" w:fill="FFFFFF"/>
        </w:rPr>
        <w:t>ю</w:t>
      </w:r>
      <w:r w:rsidR="002618F3" w:rsidRPr="000E571E">
        <w:rPr>
          <w:rFonts w:ascii="Times New Roman" w:hAnsi="Times New Roman" w:cs="Times New Roman"/>
          <w:sz w:val="28"/>
          <w:szCs w:val="28"/>
          <w:shd w:val="clear" w:color="auto" w:fill="FFFFFF"/>
        </w:rPr>
        <w:t xml:space="preserve"> Комісії передан</w:t>
      </w:r>
      <w:r w:rsidR="00396EF4" w:rsidRPr="000E571E">
        <w:rPr>
          <w:rFonts w:ascii="Times New Roman" w:hAnsi="Times New Roman" w:cs="Times New Roman"/>
          <w:sz w:val="28"/>
          <w:szCs w:val="28"/>
          <w:shd w:val="clear" w:color="auto" w:fill="FFFFFF"/>
        </w:rPr>
        <w:t>о</w:t>
      </w:r>
      <w:r w:rsidR="002618F3" w:rsidRPr="000E571E">
        <w:rPr>
          <w:rFonts w:ascii="Times New Roman" w:hAnsi="Times New Roman" w:cs="Times New Roman"/>
          <w:sz w:val="28"/>
          <w:szCs w:val="28"/>
          <w:shd w:val="clear" w:color="auto" w:fill="FFFFFF"/>
        </w:rPr>
        <w:t xml:space="preserve"> члену Вищої ради правосуддя </w:t>
      </w:r>
      <w:proofErr w:type="spellStart"/>
      <w:r w:rsidR="00CF2AD8" w:rsidRPr="000E571E">
        <w:rPr>
          <w:rFonts w:ascii="Times New Roman" w:hAnsi="Times New Roman" w:cs="Times New Roman"/>
          <w:sz w:val="28"/>
          <w:szCs w:val="28"/>
          <w:shd w:val="clear" w:color="auto" w:fill="FFFFFF"/>
        </w:rPr>
        <w:t>Усику</w:t>
      </w:r>
      <w:proofErr w:type="spellEnd"/>
      <w:r w:rsidR="00CF2AD8" w:rsidRPr="000E571E">
        <w:rPr>
          <w:rFonts w:ascii="Times New Roman" w:hAnsi="Times New Roman" w:cs="Times New Roman"/>
          <w:sz w:val="28"/>
          <w:szCs w:val="28"/>
          <w:shd w:val="clear" w:color="auto" w:fill="FFFFFF"/>
        </w:rPr>
        <w:t xml:space="preserve"> Г.І.</w:t>
      </w:r>
    </w:p>
    <w:p w:rsidR="00602AE0" w:rsidRPr="000E571E" w:rsidRDefault="00742AF9" w:rsidP="000E571E">
      <w:pPr>
        <w:spacing w:after="0" w:line="240" w:lineRule="auto"/>
        <w:ind w:firstLine="567"/>
        <w:contextualSpacing/>
        <w:jc w:val="both"/>
        <w:rPr>
          <w:rFonts w:ascii="Times New Roman" w:hAnsi="Times New Roman" w:cs="Times New Roman"/>
          <w:sz w:val="28"/>
          <w:szCs w:val="28"/>
          <w:shd w:val="clear" w:color="auto" w:fill="FFFFFF"/>
        </w:rPr>
      </w:pPr>
      <w:proofErr w:type="spellStart"/>
      <w:r w:rsidRPr="000E571E">
        <w:rPr>
          <w:rFonts w:ascii="Times New Roman" w:hAnsi="Times New Roman" w:cs="Times New Roman"/>
          <w:sz w:val="28"/>
          <w:szCs w:val="28"/>
          <w:shd w:val="clear" w:color="auto" w:fill="FFFFFF"/>
        </w:rPr>
        <w:t>Сальніков</w:t>
      </w:r>
      <w:proofErr w:type="spellEnd"/>
      <w:r w:rsidRPr="000E571E">
        <w:rPr>
          <w:rFonts w:ascii="Times New Roman" w:hAnsi="Times New Roman" w:cs="Times New Roman"/>
          <w:sz w:val="28"/>
          <w:szCs w:val="28"/>
          <w:shd w:val="clear" w:color="auto" w:fill="FFFFFF"/>
        </w:rPr>
        <w:t xml:space="preserve"> О</w:t>
      </w:r>
      <w:r w:rsidR="00820B85" w:rsidRPr="000E571E">
        <w:rPr>
          <w:rFonts w:ascii="Times New Roman" w:hAnsi="Times New Roman" w:cs="Times New Roman"/>
          <w:sz w:val="28"/>
          <w:szCs w:val="28"/>
          <w:shd w:val="clear" w:color="auto" w:fill="FFFFFF"/>
        </w:rPr>
        <w:t>.О.</w:t>
      </w:r>
      <w:r w:rsidR="008109D2" w:rsidRPr="000E571E">
        <w:rPr>
          <w:rFonts w:ascii="Times New Roman" w:hAnsi="Times New Roman" w:cs="Times New Roman"/>
          <w:sz w:val="28"/>
          <w:szCs w:val="28"/>
          <w:shd w:val="clear" w:color="auto" w:fill="FFFFFF"/>
        </w:rPr>
        <w:t xml:space="preserve">, </w:t>
      </w:r>
      <w:r w:rsidR="00820B85" w:rsidRPr="000E571E">
        <w:rPr>
          <w:rFonts w:ascii="Times New Roman" w:hAnsi="Times New Roman" w:cs="Times New Roman"/>
          <w:sz w:val="28"/>
          <w:szCs w:val="28"/>
          <w:shd w:val="clear" w:color="auto" w:fill="FFFFFF"/>
        </w:rPr>
        <w:t xml:space="preserve">Б. </w:t>
      </w:r>
      <w:r w:rsidR="0087794E" w:rsidRPr="000E571E">
        <w:rPr>
          <w:rFonts w:ascii="Times New Roman" w:hAnsi="Times New Roman" w:cs="Times New Roman"/>
          <w:sz w:val="28"/>
          <w:szCs w:val="28"/>
          <w:shd w:val="clear" w:color="auto" w:fill="FFFFFF"/>
        </w:rPr>
        <w:t>Лятошинський</w:t>
      </w:r>
      <w:r w:rsidR="003A708C" w:rsidRPr="000E571E">
        <w:rPr>
          <w:rFonts w:ascii="Times New Roman" w:hAnsi="Times New Roman" w:cs="Times New Roman"/>
          <w:sz w:val="28"/>
          <w:szCs w:val="28"/>
          <w:shd w:val="clear" w:color="auto" w:fill="FFFFFF"/>
        </w:rPr>
        <w:t xml:space="preserve"> п</w:t>
      </w:r>
      <w:r w:rsidR="00602AE0" w:rsidRPr="000E571E">
        <w:rPr>
          <w:rFonts w:ascii="Times New Roman" w:hAnsi="Times New Roman" w:cs="Times New Roman"/>
          <w:sz w:val="28"/>
          <w:szCs w:val="28"/>
          <w:shd w:val="clear" w:color="auto" w:fill="FFFFFF"/>
        </w:rPr>
        <w:t xml:space="preserve">овідомлені про дату, час і місце розгляду зазначеного питання, яке включено до порядку денного засідання Вищої ради правосуддя </w:t>
      </w:r>
      <w:r w:rsidR="00526ACB" w:rsidRPr="000E571E">
        <w:rPr>
          <w:rFonts w:ascii="Times New Roman" w:hAnsi="Times New Roman" w:cs="Times New Roman"/>
          <w:sz w:val="28"/>
          <w:szCs w:val="28"/>
          <w:shd w:val="clear" w:color="auto" w:fill="FFFFFF"/>
        </w:rPr>
        <w:t>16</w:t>
      </w:r>
      <w:r w:rsidR="003A708C" w:rsidRPr="000E571E">
        <w:rPr>
          <w:rFonts w:ascii="Times New Roman" w:hAnsi="Times New Roman" w:cs="Times New Roman"/>
          <w:sz w:val="28"/>
          <w:szCs w:val="28"/>
          <w:shd w:val="clear" w:color="auto" w:fill="FFFFFF"/>
        </w:rPr>
        <w:t xml:space="preserve"> </w:t>
      </w:r>
      <w:r w:rsidR="00CF2AD8" w:rsidRPr="000E571E">
        <w:rPr>
          <w:rFonts w:ascii="Times New Roman" w:hAnsi="Times New Roman" w:cs="Times New Roman"/>
          <w:sz w:val="28"/>
          <w:szCs w:val="28"/>
          <w:shd w:val="clear" w:color="auto" w:fill="FFFFFF"/>
        </w:rPr>
        <w:t>січня</w:t>
      </w:r>
      <w:r w:rsidR="00706AF7" w:rsidRPr="000E571E">
        <w:rPr>
          <w:rFonts w:ascii="Times New Roman" w:hAnsi="Times New Roman" w:cs="Times New Roman"/>
          <w:sz w:val="28"/>
          <w:szCs w:val="28"/>
          <w:shd w:val="clear" w:color="auto" w:fill="FFFFFF"/>
        </w:rPr>
        <w:t xml:space="preserve"> 202</w:t>
      </w:r>
      <w:r w:rsidR="00CF2AD8" w:rsidRPr="000E571E">
        <w:rPr>
          <w:rFonts w:ascii="Times New Roman" w:hAnsi="Times New Roman" w:cs="Times New Roman"/>
          <w:sz w:val="28"/>
          <w:szCs w:val="28"/>
          <w:shd w:val="clear" w:color="auto" w:fill="FFFFFF"/>
        </w:rPr>
        <w:t>4</w:t>
      </w:r>
      <w:r w:rsidR="003A708C" w:rsidRPr="000E571E">
        <w:rPr>
          <w:rFonts w:ascii="Times New Roman" w:hAnsi="Times New Roman" w:cs="Times New Roman"/>
          <w:sz w:val="28"/>
          <w:szCs w:val="28"/>
          <w:shd w:val="clear" w:color="auto" w:fill="FFFFFF"/>
        </w:rPr>
        <w:t xml:space="preserve"> </w:t>
      </w:r>
      <w:r w:rsidR="00706AF7" w:rsidRPr="000E571E">
        <w:rPr>
          <w:rFonts w:ascii="Times New Roman" w:hAnsi="Times New Roman" w:cs="Times New Roman"/>
          <w:sz w:val="28"/>
          <w:szCs w:val="28"/>
          <w:shd w:val="clear" w:color="auto" w:fill="FFFFFF"/>
        </w:rPr>
        <w:t>року</w:t>
      </w:r>
      <w:r w:rsidR="00602AE0" w:rsidRPr="000E571E">
        <w:rPr>
          <w:rFonts w:ascii="Times New Roman" w:hAnsi="Times New Roman" w:cs="Times New Roman"/>
          <w:sz w:val="28"/>
          <w:szCs w:val="28"/>
          <w:shd w:val="clear" w:color="auto" w:fill="FFFFFF"/>
        </w:rPr>
        <w:t>, шляхом надсилання на їхні адреси письмових повідомлень про вказане засідання. Відповідну інформацію розміщено також на офіційному вебсайті Вищої ради правосуддя.</w:t>
      </w:r>
    </w:p>
    <w:p w:rsidR="003A708C" w:rsidRPr="000E571E" w:rsidRDefault="003A708C" w:rsidP="000E571E">
      <w:pPr>
        <w:spacing w:after="0" w:line="240" w:lineRule="auto"/>
        <w:ind w:firstLine="567"/>
        <w:contextualSpacing/>
        <w:jc w:val="both"/>
        <w:rPr>
          <w:rFonts w:ascii="Times New Roman" w:hAnsi="Times New Roman" w:cs="Times New Roman"/>
          <w:sz w:val="28"/>
          <w:szCs w:val="28"/>
          <w:shd w:val="clear" w:color="auto" w:fill="FFFFFF"/>
        </w:rPr>
      </w:pPr>
      <w:r w:rsidRPr="000E571E">
        <w:rPr>
          <w:rFonts w:ascii="Times New Roman" w:hAnsi="Times New Roman" w:cs="Times New Roman"/>
          <w:sz w:val="28"/>
          <w:szCs w:val="28"/>
          <w:shd w:val="clear" w:color="auto" w:fill="FFFFFF"/>
        </w:rPr>
        <w:t xml:space="preserve">У засідання Вищої ради правосуддя </w:t>
      </w:r>
      <w:r w:rsidR="00526ACB" w:rsidRPr="000E571E">
        <w:rPr>
          <w:rFonts w:ascii="Times New Roman" w:hAnsi="Times New Roman" w:cs="Times New Roman"/>
          <w:sz w:val="28"/>
          <w:szCs w:val="28"/>
          <w:shd w:val="clear" w:color="auto" w:fill="FFFFFF"/>
        </w:rPr>
        <w:t>16</w:t>
      </w:r>
      <w:r w:rsidRPr="000E571E">
        <w:rPr>
          <w:rFonts w:ascii="Times New Roman" w:hAnsi="Times New Roman" w:cs="Times New Roman"/>
          <w:sz w:val="28"/>
          <w:szCs w:val="28"/>
          <w:shd w:val="clear" w:color="auto" w:fill="FFFFFF"/>
        </w:rPr>
        <w:t xml:space="preserve"> </w:t>
      </w:r>
      <w:r w:rsidR="00CF2AD8" w:rsidRPr="000E571E">
        <w:rPr>
          <w:rFonts w:ascii="Times New Roman" w:hAnsi="Times New Roman" w:cs="Times New Roman"/>
          <w:sz w:val="28"/>
          <w:szCs w:val="28"/>
          <w:shd w:val="clear" w:color="auto" w:fill="FFFFFF"/>
        </w:rPr>
        <w:t>січня</w:t>
      </w:r>
      <w:r w:rsidRPr="000E571E">
        <w:rPr>
          <w:rFonts w:ascii="Times New Roman" w:hAnsi="Times New Roman" w:cs="Times New Roman"/>
          <w:sz w:val="28"/>
          <w:szCs w:val="28"/>
          <w:shd w:val="clear" w:color="auto" w:fill="FFFFFF"/>
        </w:rPr>
        <w:t xml:space="preserve"> 202</w:t>
      </w:r>
      <w:r w:rsidR="00CF2AD8" w:rsidRPr="000E571E">
        <w:rPr>
          <w:rFonts w:ascii="Times New Roman" w:hAnsi="Times New Roman" w:cs="Times New Roman"/>
          <w:sz w:val="28"/>
          <w:szCs w:val="28"/>
          <w:shd w:val="clear" w:color="auto" w:fill="FFFFFF"/>
        </w:rPr>
        <w:t>4</w:t>
      </w:r>
      <w:r w:rsidRPr="000E571E">
        <w:rPr>
          <w:rFonts w:ascii="Times New Roman" w:hAnsi="Times New Roman" w:cs="Times New Roman"/>
          <w:sz w:val="28"/>
          <w:szCs w:val="28"/>
          <w:shd w:val="clear" w:color="auto" w:fill="FFFFFF"/>
        </w:rPr>
        <w:t xml:space="preserve"> року</w:t>
      </w:r>
      <w:r w:rsidR="00820B85" w:rsidRPr="000E571E">
        <w:rPr>
          <w:rFonts w:ascii="Times New Roman" w:hAnsi="Times New Roman" w:cs="Times New Roman"/>
          <w:sz w:val="28"/>
          <w:szCs w:val="28"/>
          <w:shd w:val="clear" w:color="auto" w:fill="FFFFFF"/>
        </w:rPr>
        <w:t xml:space="preserve"> </w:t>
      </w:r>
      <w:proofErr w:type="spellStart"/>
      <w:r w:rsidR="00820B85" w:rsidRPr="000E571E">
        <w:rPr>
          <w:rFonts w:ascii="Times New Roman" w:hAnsi="Times New Roman" w:cs="Times New Roman"/>
          <w:sz w:val="28"/>
          <w:szCs w:val="28"/>
          <w:shd w:val="clear" w:color="auto" w:fill="FFFFFF"/>
        </w:rPr>
        <w:t>Сальніков</w:t>
      </w:r>
      <w:proofErr w:type="spellEnd"/>
      <w:r w:rsidR="00820B85" w:rsidRPr="000E571E">
        <w:rPr>
          <w:rFonts w:ascii="Times New Roman" w:hAnsi="Times New Roman" w:cs="Times New Roman"/>
          <w:sz w:val="28"/>
          <w:szCs w:val="28"/>
          <w:shd w:val="clear" w:color="auto" w:fill="FFFFFF"/>
        </w:rPr>
        <w:t xml:space="preserve"> О.О., Б. Лятошинський</w:t>
      </w:r>
      <w:r w:rsidR="00E151E3" w:rsidRPr="000E571E">
        <w:rPr>
          <w:rFonts w:ascii="Times New Roman" w:hAnsi="Times New Roman" w:cs="Times New Roman"/>
          <w:sz w:val="28"/>
          <w:szCs w:val="28"/>
          <w:shd w:val="clear" w:color="auto" w:fill="FFFFFF"/>
        </w:rPr>
        <w:t xml:space="preserve"> </w:t>
      </w:r>
      <w:r w:rsidR="006B7CAD" w:rsidRPr="000E571E">
        <w:rPr>
          <w:rFonts w:ascii="Times New Roman" w:hAnsi="Times New Roman" w:cs="Times New Roman"/>
          <w:sz w:val="28"/>
          <w:szCs w:val="28"/>
          <w:shd w:val="clear" w:color="auto" w:fill="FFFFFF"/>
        </w:rPr>
        <w:t>не з’яв</w:t>
      </w:r>
      <w:r w:rsidR="00E151E3" w:rsidRPr="000E571E">
        <w:rPr>
          <w:rFonts w:ascii="Times New Roman" w:hAnsi="Times New Roman" w:cs="Times New Roman"/>
          <w:sz w:val="28"/>
          <w:szCs w:val="28"/>
          <w:shd w:val="clear" w:color="auto" w:fill="FFFFFF"/>
        </w:rPr>
        <w:t>илися</w:t>
      </w:r>
      <w:r w:rsidR="00441555" w:rsidRPr="000E571E">
        <w:rPr>
          <w:rFonts w:ascii="Times New Roman" w:hAnsi="Times New Roman" w:cs="Times New Roman"/>
          <w:sz w:val="28"/>
          <w:szCs w:val="28"/>
          <w:shd w:val="clear" w:color="auto" w:fill="FFFFFF"/>
        </w:rPr>
        <w:t xml:space="preserve">, </w:t>
      </w:r>
      <w:r w:rsidR="005C4D2F" w:rsidRPr="000E571E">
        <w:rPr>
          <w:rFonts w:ascii="Times New Roman" w:hAnsi="Times New Roman" w:cs="Times New Roman"/>
          <w:sz w:val="28"/>
          <w:szCs w:val="28"/>
          <w:shd w:val="clear" w:color="auto" w:fill="FFFFFF"/>
        </w:rPr>
        <w:t>про причини неявки не повідом</w:t>
      </w:r>
      <w:r w:rsidR="008F0B28" w:rsidRPr="000E571E">
        <w:rPr>
          <w:rFonts w:ascii="Times New Roman" w:hAnsi="Times New Roman" w:cs="Times New Roman"/>
          <w:sz w:val="28"/>
          <w:szCs w:val="28"/>
          <w:shd w:val="clear" w:color="auto" w:fill="FFFFFF"/>
        </w:rPr>
        <w:t>и</w:t>
      </w:r>
      <w:r w:rsidR="005C4D2F" w:rsidRPr="000E571E">
        <w:rPr>
          <w:rFonts w:ascii="Times New Roman" w:hAnsi="Times New Roman" w:cs="Times New Roman"/>
          <w:sz w:val="28"/>
          <w:szCs w:val="28"/>
          <w:shd w:val="clear" w:color="auto" w:fill="FFFFFF"/>
        </w:rPr>
        <w:t>ли.</w:t>
      </w:r>
    </w:p>
    <w:p w:rsidR="003D78E8" w:rsidRPr="000E571E" w:rsidRDefault="00602AE0" w:rsidP="000E571E">
      <w:pPr>
        <w:spacing w:after="0" w:line="240" w:lineRule="auto"/>
        <w:ind w:firstLine="567"/>
        <w:contextualSpacing/>
        <w:jc w:val="both"/>
        <w:rPr>
          <w:rFonts w:ascii="Times New Roman" w:hAnsi="Times New Roman" w:cs="Times New Roman"/>
          <w:sz w:val="28"/>
          <w:szCs w:val="28"/>
          <w:shd w:val="clear" w:color="auto" w:fill="FFFFFF"/>
        </w:rPr>
      </w:pPr>
      <w:r w:rsidRPr="000E571E">
        <w:rPr>
          <w:rFonts w:ascii="Times New Roman" w:hAnsi="Times New Roman" w:cs="Times New Roman"/>
          <w:sz w:val="28"/>
          <w:szCs w:val="28"/>
          <w:shd w:val="clear" w:color="auto" w:fill="FFFFFF"/>
        </w:rPr>
        <w:t>Вища рада правосуддя, розглянувши пропозицію Комісії, заслухавши доповідача – члена Вищої ради правосуддя</w:t>
      </w:r>
      <w:r w:rsidR="00706AF7" w:rsidRPr="000E571E">
        <w:rPr>
          <w:rFonts w:ascii="Times New Roman" w:hAnsi="Times New Roman" w:cs="Times New Roman"/>
          <w:sz w:val="28"/>
          <w:szCs w:val="28"/>
          <w:shd w:val="clear" w:color="auto" w:fill="FFFFFF"/>
        </w:rPr>
        <w:t xml:space="preserve"> </w:t>
      </w:r>
      <w:proofErr w:type="spellStart"/>
      <w:r w:rsidR="0087794E" w:rsidRPr="000E571E">
        <w:rPr>
          <w:rFonts w:ascii="Times New Roman" w:hAnsi="Times New Roman" w:cs="Times New Roman"/>
          <w:sz w:val="28"/>
          <w:szCs w:val="28"/>
          <w:shd w:val="clear" w:color="auto" w:fill="FFFFFF"/>
        </w:rPr>
        <w:t>Усика</w:t>
      </w:r>
      <w:proofErr w:type="spellEnd"/>
      <w:r w:rsidR="0087794E" w:rsidRPr="000E571E">
        <w:rPr>
          <w:rFonts w:ascii="Times New Roman" w:hAnsi="Times New Roman" w:cs="Times New Roman"/>
          <w:sz w:val="28"/>
          <w:szCs w:val="28"/>
          <w:shd w:val="clear" w:color="auto" w:fill="FFFFFF"/>
        </w:rPr>
        <w:t xml:space="preserve"> Г.І.</w:t>
      </w:r>
      <w:r w:rsidR="00706AF7" w:rsidRPr="000E571E">
        <w:rPr>
          <w:rFonts w:ascii="Times New Roman" w:hAnsi="Times New Roman" w:cs="Times New Roman"/>
          <w:sz w:val="28"/>
          <w:szCs w:val="28"/>
          <w:shd w:val="clear" w:color="auto" w:fill="FFFFFF"/>
        </w:rPr>
        <w:t xml:space="preserve">, </w:t>
      </w:r>
      <w:r w:rsidRPr="000E571E">
        <w:rPr>
          <w:rFonts w:ascii="Times New Roman" w:hAnsi="Times New Roman" w:cs="Times New Roman"/>
          <w:sz w:val="28"/>
          <w:szCs w:val="28"/>
          <w:shd w:val="clear" w:color="auto" w:fill="FFFFFF"/>
        </w:rPr>
        <w:t xml:space="preserve">дійшла висновку про необхідність закриття дисциплінарного провадження стосовно </w:t>
      </w:r>
      <w:r w:rsidR="003D78E8" w:rsidRPr="000E571E">
        <w:rPr>
          <w:rFonts w:ascii="Times New Roman" w:hAnsi="Times New Roman" w:cs="Times New Roman"/>
          <w:sz w:val="28"/>
          <w:szCs w:val="28"/>
          <w:shd w:val="clear" w:color="auto" w:fill="FFFFFF"/>
        </w:rPr>
        <w:t xml:space="preserve">Голови Державної судової адміністрації України </w:t>
      </w:r>
      <w:proofErr w:type="spellStart"/>
      <w:r w:rsidR="0087794E" w:rsidRPr="000E571E">
        <w:rPr>
          <w:rFonts w:ascii="Times New Roman" w:hAnsi="Times New Roman" w:cs="Times New Roman"/>
          <w:sz w:val="28"/>
          <w:szCs w:val="28"/>
          <w:shd w:val="clear" w:color="auto" w:fill="FFFFFF"/>
        </w:rPr>
        <w:t>Сальнікова</w:t>
      </w:r>
      <w:proofErr w:type="spellEnd"/>
      <w:r w:rsidR="0087794E" w:rsidRPr="000E571E">
        <w:rPr>
          <w:rFonts w:ascii="Times New Roman" w:hAnsi="Times New Roman" w:cs="Times New Roman"/>
          <w:sz w:val="28"/>
          <w:szCs w:val="28"/>
          <w:shd w:val="clear" w:color="auto" w:fill="FFFFFF"/>
        </w:rPr>
        <w:t xml:space="preserve"> О.О.</w:t>
      </w:r>
      <w:r w:rsidR="003D78E8" w:rsidRPr="000E571E">
        <w:rPr>
          <w:rFonts w:ascii="Times New Roman" w:hAnsi="Times New Roman" w:cs="Times New Roman"/>
          <w:sz w:val="28"/>
          <w:szCs w:val="28"/>
          <w:shd w:val="clear" w:color="auto" w:fill="FFFFFF"/>
        </w:rPr>
        <w:t>, оскільки його звільнення з посади державної служби унеможливлює здійснення дисциплінарного провадження та накладення дисциплінарного стягнення.</w:t>
      </w:r>
    </w:p>
    <w:p w:rsidR="005E4B19" w:rsidRPr="000E571E" w:rsidRDefault="00602AE0" w:rsidP="000E571E">
      <w:pPr>
        <w:spacing w:after="0" w:line="240" w:lineRule="auto"/>
        <w:ind w:firstLine="567"/>
        <w:contextualSpacing/>
        <w:jc w:val="both"/>
        <w:rPr>
          <w:rFonts w:ascii="Times New Roman" w:hAnsi="Times New Roman" w:cs="Times New Roman"/>
          <w:sz w:val="28"/>
          <w:szCs w:val="28"/>
          <w:shd w:val="clear" w:color="auto" w:fill="FFFFFF"/>
        </w:rPr>
      </w:pPr>
      <w:r w:rsidRPr="000E571E">
        <w:rPr>
          <w:rFonts w:ascii="Times New Roman" w:hAnsi="Times New Roman" w:cs="Times New Roman"/>
          <w:sz w:val="28"/>
          <w:szCs w:val="28"/>
          <w:shd w:val="clear" w:color="auto" w:fill="FFFFFF"/>
        </w:rPr>
        <w:t xml:space="preserve">Згідно із частиною другою статті 1 Закону України «Про державну службу» </w:t>
      </w:r>
      <w:r w:rsidR="005E4B19" w:rsidRPr="000E571E">
        <w:rPr>
          <w:rFonts w:ascii="Times New Roman" w:hAnsi="Times New Roman" w:cs="Times New Roman"/>
          <w:sz w:val="28"/>
          <w:szCs w:val="28"/>
          <w:shd w:val="clear" w:color="auto" w:fill="FFFFFF"/>
        </w:rPr>
        <w:t xml:space="preserve">державний службовець – це громадянин України, який займає посаду державної служби в органі державної влади, іншому державному органі, його </w:t>
      </w:r>
      <w:r w:rsidR="005E4B19" w:rsidRPr="000E571E">
        <w:rPr>
          <w:rFonts w:ascii="Times New Roman" w:hAnsi="Times New Roman" w:cs="Times New Roman"/>
          <w:sz w:val="28"/>
          <w:szCs w:val="28"/>
          <w:shd w:val="clear" w:color="auto" w:fill="FFFFFF"/>
        </w:rPr>
        <w:lastRenderedPageBreak/>
        <w:t>апараті (секретаріаті), одержує заробітну плату за рахунок коштів державного бюджету та здійснює встановлені для цієї посади повноваження, безпосередньо пов’язані з виконанням завдань і функцій такого державного органу, а також дотримується принципів державної служби.</w:t>
      </w:r>
    </w:p>
    <w:p w:rsidR="005E4B19" w:rsidRPr="000E571E" w:rsidRDefault="005E4B19" w:rsidP="000E571E">
      <w:pPr>
        <w:spacing w:after="0" w:line="240" w:lineRule="auto"/>
        <w:ind w:firstLine="567"/>
        <w:contextualSpacing/>
        <w:jc w:val="both"/>
        <w:rPr>
          <w:rFonts w:ascii="Times New Roman" w:hAnsi="Times New Roman" w:cs="Times New Roman"/>
          <w:sz w:val="28"/>
          <w:szCs w:val="28"/>
          <w:shd w:val="clear" w:color="auto" w:fill="FFFFFF"/>
        </w:rPr>
      </w:pPr>
      <w:r w:rsidRPr="000E571E">
        <w:rPr>
          <w:rFonts w:ascii="Times New Roman" w:hAnsi="Times New Roman" w:cs="Times New Roman"/>
          <w:sz w:val="28"/>
          <w:szCs w:val="28"/>
          <w:shd w:val="clear" w:color="auto" w:fill="FFFFFF"/>
        </w:rPr>
        <w:t xml:space="preserve">Частиною першою статті 64 </w:t>
      </w:r>
      <w:r w:rsidR="00820B85" w:rsidRPr="000E571E">
        <w:rPr>
          <w:rFonts w:ascii="Times New Roman" w:hAnsi="Times New Roman" w:cs="Times New Roman"/>
          <w:sz w:val="28"/>
          <w:szCs w:val="28"/>
          <w:shd w:val="clear" w:color="auto" w:fill="FFFFFF"/>
        </w:rPr>
        <w:t>Закону України «Про державну службу»</w:t>
      </w:r>
      <w:r w:rsidRPr="000E571E">
        <w:rPr>
          <w:rFonts w:ascii="Times New Roman" w:hAnsi="Times New Roman" w:cs="Times New Roman"/>
          <w:sz w:val="28"/>
          <w:szCs w:val="28"/>
          <w:shd w:val="clear" w:color="auto" w:fill="FFFFFF"/>
        </w:rPr>
        <w:t xml:space="preserve"> </w:t>
      </w:r>
      <w:r w:rsidR="00820B85" w:rsidRPr="000E571E">
        <w:rPr>
          <w:rFonts w:ascii="Times New Roman" w:hAnsi="Times New Roman" w:cs="Times New Roman"/>
          <w:sz w:val="28"/>
          <w:szCs w:val="28"/>
          <w:shd w:val="clear" w:color="auto" w:fill="FFFFFF"/>
        </w:rPr>
        <w:t>встановлено</w:t>
      </w:r>
      <w:r w:rsidRPr="000E571E">
        <w:rPr>
          <w:rFonts w:ascii="Times New Roman" w:hAnsi="Times New Roman" w:cs="Times New Roman"/>
          <w:sz w:val="28"/>
          <w:szCs w:val="28"/>
          <w:shd w:val="clear" w:color="auto" w:fill="FFFFFF"/>
        </w:rPr>
        <w:t>, що за невиконання або неналежне виконання посадових обов’язків, визначених цим Законом та іншими нормативно-правовими актами у сфері державної служби, посадовою інструкцією, а також порушення правил етичної поведінки та інше порушення службової дисципліни державний службовець притягається до дисциплінарної відповідальності у порядку, встановленому цим Законом.</w:t>
      </w:r>
    </w:p>
    <w:p w:rsidR="00602AE0" w:rsidRPr="000E571E" w:rsidRDefault="00602AE0" w:rsidP="000E571E">
      <w:pPr>
        <w:spacing w:after="0" w:line="240" w:lineRule="auto"/>
        <w:ind w:firstLine="567"/>
        <w:contextualSpacing/>
        <w:jc w:val="both"/>
        <w:rPr>
          <w:rFonts w:ascii="Times New Roman" w:hAnsi="Times New Roman" w:cs="Times New Roman"/>
          <w:sz w:val="28"/>
          <w:szCs w:val="28"/>
          <w:shd w:val="clear" w:color="auto" w:fill="FFFFFF"/>
        </w:rPr>
      </w:pPr>
      <w:r w:rsidRPr="000E571E">
        <w:rPr>
          <w:rFonts w:ascii="Times New Roman" w:hAnsi="Times New Roman" w:cs="Times New Roman"/>
          <w:sz w:val="28"/>
          <w:szCs w:val="28"/>
          <w:shd w:val="clear" w:color="auto" w:fill="FFFFFF"/>
        </w:rPr>
        <w:t>Із системного аналізу вимог Закону України «Про державну службу» вбачається, що до дисциплінарної відповідальності може бути притягнена лише особа, яка займає посаду державної служби. Отже, дисциплінарне провадження має бути закрите, якщо державний службовець, щодо якого порушено таке провадження, звільнений з посади державної служби.</w:t>
      </w:r>
    </w:p>
    <w:p w:rsidR="00602AE0" w:rsidRPr="000E571E" w:rsidRDefault="00602AE0" w:rsidP="000E571E">
      <w:pPr>
        <w:spacing w:after="0" w:line="240" w:lineRule="auto"/>
        <w:ind w:firstLine="567"/>
        <w:contextualSpacing/>
        <w:jc w:val="both"/>
        <w:rPr>
          <w:rFonts w:ascii="Times New Roman" w:hAnsi="Times New Roman" w:cs="Times New Roman"/>
          <w:sz w:val="28"/>
          <w:szCs w:val="28"/>
          <w:shd w:val="clear" w:color="auto" w:fill="FFFFFF"/>
        </w:rPr>
      </w:pPr>
      <w:r w:rsidRPr="000E571E">
        <w:rPr>
          <w:rFonts w:ascii="Times New Roman" w:hAnsi="Times New Roman" w:cs="Times New Roman"/>
          <w:sz w:val="28"/>
          <w:szCs w:val="28"/>
          <w:shd w:val="clear" w:color="auto" w:fill="FFFFFF"/>
        </w:rPr>
        <w:t>Згідно зі статтею 77 Закону України «Про державну службу» рішення про накладення на державного службовця дисциплінарного стягнення чи закриття дисциплінарного провадження приймає суб’єкт призначення. Пропозиція Комісії є обов’язковою для розгляду суб’єктом призначення та враховується ним під час вирішення питань щодо застосування дисциплінарного стягнення чи закриття дисциплінарного провадження.</w:t>
      </w:r>
    </w:p>
    <w:p w:rsidR="0087794E" w:rsidRPr="000E571E" w:rsidRDefault="0087794E" w:rsidP="000E571E">
      <w:pPr>
        <w:spacing w:after="0" w:line="240" w:lineRule="auto"/>
        <w:ind w:firstLine="567"/>
        <w:contextualSpacing/>
        <w:jc w:val="both"/>
        <w:rPr>
          <w:rFonts w:ascii="Times New Roman" w:hAnsi="Times New Roman" w:cs="Times New Roman"/>
          <w:sz w:val="28"/>
          <w:szCs w:val="28"/>
          <w:shd w:val="clear" w:color="auto" w:fill="FFFFFF"/>
        </w:rPr>
      </w:pPr>
      <w:r w:rsidRPr="000E571E">
        <w:rPr>
          <w:rFonts w:ascii="Times New Roman" w:hAnsi="Times New Roman" w:cs="Times New Roman"/>
          <w:sz w:val="28"/>
          <w:szCs w:val="28"/>
          <w:shd w:val="clear" w:color="auto" w:fill="FFFFFF"/>
        </w:rPr>
        <w:t xml:space="preserve"> Відповідно до пункту 26.3 Регламенту Вищої ради правосуддя, затвердженого рішенням Вищої ради правосуддя від 24 січня 2017 року </w:t>
      </w:r>
      <w:r w:rsidR="000E571E" w:rsidRPr="000E571E">
        <w:rPr>
          <w:rFonts w:ascii="Times New Roman" w:hAnsi="Times New Roman" w:cs="Times New Roman"/>
          <w:sz w:val="28"/>
          <w:szCs w:val="28"/>
          <w:shd w:val="clear" w:color="auto" w:fill="FFFFFF"/>
        </w:rPr>
        <w:br/>
      </w:r>
      <w:r w:rsidRPr="000E571E">
        <w:rPr>
          <w:rFonts w:ascii="Times New Roman" w:hAnsi="Times New Roman" w:cs="Times New Roman"/>
          <w:sz w:val="28"/>
          <w:szCs w:val="28"/>
          <w:shd w:val="clear" w:color="auto" w:fill="FFFFFF"/>
        </w:rPr>
        <w:t xml:space="preserve">№ 52/0/15-17 (зі змінами) (далі – Регламент), пропозиція Комісії з питань вищого корпусу державної служби в системі правосуддя передається члену Ради, визначеному автоматизованою системою розподілу справ або Головою Ради, для підготовки відповідного </w:t>
      </w:r>
      <w:proofErr w:type="spellStart"/>
      <w:r w:rsidRPr="000E571E">
        <w:rPr>
          <w:rFonts w:ascii="Times New Roman" w:hAnsi="Times New Roman" w:cs="Times New Roman"/>
          <w:sz w:val="28"/>
          <w:szCs w:val="28"/>
          <w:shd w:val="clear" w:color="auto" w:fill="FFFFFF"/>
        </w:rPr>
        <w:t>проєкту</w:t>
      </w:r>
      <w:proofErr w:type="spellEnd"/>
      <w:r w:rsidRPr="000E571E">
        <w:rPr>
          <w:rFonts w:ascii="Times New Roman" w:hAnsi="Times New Roman" w:cs="Times New Roman"/>
          <w:sz w:val="28"/>
          <w:szCs w:val="28"/>
          <w:shd w:val="clear" w:color="auto" w:fill="FFFFFF"/>
        </w:rPr>
        <w:t xml:space="preserve"> рішення Ради протягом десяти днів із моменту надходження до Ради заяви / подання, скарги, звернення, пропозиції.</w:t>
      </w:r>
    </w:p>
    <w:p w:rsidR="00CF2AD8" w:rsidRPr="000E571E" w:rsidRDefault="0087794E" w:rsidP="000E571E">
      <w:pPr>
        <w:spacing w:after="0" w:line="240" w:lineRule="auto"/>
        <w:ind w:firstLine="567"/>
        <w:contextualSpacing/>
        <w:jc w:val="both"/>
        <w:rPr>
          <w:rFonts w:ascii="Times New Roman" w:hAnsi="Times New Roman" w:cs="Times New Roman"/>
          <w:sz w:val="28"/>
          <w:szCs w:val="28"/>
          <w:shd w:val="clear" w:color="auto" w:fill="FFFFFF"/>
        </w:rPr>
      </w:pPr>
      <w:r w:rsidRPr="000E571E">
        <w:rPr>
          <w:rFonts w:ascii="Times New Roman" w:hAnsi="Times New Roman" w:cs="Times New Roman"/>
          <w:sz w:val="28"/>
          <w:szCs w:val="28"/>
          <w:shd w:val="clear" w:color="auto" w:fill="FFFFFF"/>
        </w:rPr>
        <w:t>Пунктом 26.4 Регламенту передбачено, що питання про призначення, переведення, оцінювання, присвоєння рангу державного службовця, порушення дисциплінарного провадження або відмову в порушенні дисциплінарного провадження, притягнення до дисциплінарної відповідальності або закриття дисциплінарного провадження, звільнення розглядаються Радою на засіданні у пленарному складі в порядку, визначеному пунктом 10.4 Регламенту.</w:t>
      </w:r>
    </w:p>
    <w:p w:rsidR="00456109" w:rsidRPr="000E571E" w:rsidRDefault="00456109" w:rsidP="000E571E">
      <w:pPr>
        <w:spacing w:after="0" w:line="240" w:lineRule="auto"/>
        <w:ind w:firstLine="567"/>
        <w:contextualSpacing/>
        <w:jc w:val="both"/>
        <w:rPr>
          <w:rFonts w:ascii="Times New Roman" w:eastAsia="Times New Roman" w:hAnsi="Times New Roman" w:cs="Times New Roman"/>
          <w:sz w:val="28"/>
          <w:szCs w:val="28"/>
          <w:shd w:val="clear" w:color="auto" w:fill="FFFFFF"/>
          <w:lang w:eastAsia="ru-RU"/>
        </w:rPr>
      </w:pPr>
      <w:r w:rsidRPr="000E571E">
        <w:rPr>
          <w:rFonts w:ascii="Times New Roman" w:eastAsia="Times New Roman" w:hAnsi="Times New Roman" w:cs="Times New Roman"/>
          <w:sz w:val="28"/>
          <w:szCs w:val="28"/>
          <w:shd w:val="clear" w:color="auto" w:fill="FFFFFF"/>
          <w:lang w:eastAsia="ru-RU"/>
        </w:rPr>
        <w:t xml:space="preserve">З огляду на те, що Голову Державної судової адміністрації України </w:t>
      </w:r>
      <w:proofErr w:type="spellStart"/>
      <w:r w:rsidRPr="000E571E">
        <w:rPr>
          <w:rFonts w:ascii="Times New Roman" w:eastAsia="Times New Roman" w:hAnsi="Times New Roman" w:cs="Times New Roman"/>
          <w:sz w:val="28"/>
          <w:szCs w:val="28"/>
          <w:shd w:val="clear" w:color="auto" w:fill="FFFFFF"/>
          <w:lang w:eastAsia="ru-RU"/>
        </w:rPr>
        <w:t>Сальнікова</w:t>
      </w:r>
      <w:proofErr w:type="spellEnd"/>
      <w:r w:rsidRPr="000E571E">
        <w:rPr>
          <w:rFonts w:ascii="Times New Roman" w:eastAsia="Times New Roman" w:hAnsi="Times New Roman" w:cs="Times New Roman"/>
          <w:sz w:val="28"/>
          <w:szCs w:val="28"/>
          <w:shd w:val="clear" w:color="auto" w:fill="FFFFFF"/>
          <w:lang w:eastAsia="ru-RU"/>
        </w:rPr>
        <w:t xml:space="preserve"> О</w:t>
      </w:r>
      <w:r w:rsidR="00820B85" w:rsidRPr="000E571E">
        <w:rPr>
          <w:rFonts w:ascii="Times New Roman" w:eastAsia="Times New Roman" w:hAnsi="Times New Roman" w:cs="Times New Roman"/>
          <w:sz w:val="28"/>
          <w:szCs w:val="28"/>
          <w:shd w:val="clear" w:color="auto" w:fill="FFFFFF"/>
          <w:lang w:eastAsia="ru-RU"/>
        </w:rPr>
        <w:t>.О.</w:t>
      </w:r>
      <w:r w:rsidRPr="000E571E">
        <w:rPr>
          <w:rFonts w:ascii="Times New Roman" w:eastAsia="Times New Roman" w:hAnsi="Times New Roman" w:cs="Times New Roman"/>
          <w:sz w:val="28"/>
          <w:szCs w:val="28"/>
          <w:shd w:val="clear" w:color="auto" w:fill="FFFFFF"/>
          <w:lang w:eastAsia="ru-RU"/>
        </w:rPr>
        <w:t xml:space="preserve"> притягнуто до дисциплінарної відповідальності у виді звільнення з посади державної служби, Вища рада правосуддя дійшла висновку, що пропозиція Комісії про закриття дисциплінарного провадження, порушеного</w:t>
      </w:r>
      <w:r w:rsidR="00820B85" w:rsidRPr="000E571E">
        <w:rPr>
          <w:rFonts w:ascii="Times New Roman" w:eastAsia="Times New Roman" w:hAnsi="Times New Roman" w:cs="Times New Roman"/>
          <w:sz w:val="28"/>
          <w:szCs w:val="28"/>
          <w:shd w:val="clear" w:color="auto" w:fill="FFFFFF"/>
          <w:lang w:eastAsia="ru-RU"/>
        </w:rPr>
        <w:t xml:space="preserve"> згідно з</w:t>
      </w:r>
      <w:r w:rsidRPr="000E571E">
        <w:rPr>
          <w:rFonts w:ascii="Times New Roman" w:eastAsia="Times New Roman" w:hAnsi="Times New Roman" w:cs="Times New Roman"/>
          <w:sz w:val="28"/>
          <w:szCs w:val="28"/>
          <w:shd w:val="clear" w:color="auto" w:fill="FFFFFF"/>
          <w:lang w:eastAsia="ru-RU"/>
        </w:rPr>
        <w:t xml:space="preserve"> рішенням Вищої ради пр</w:t>
      </w:r>
      <w:r w:rsidR="000E571E">
        <w:rPr>
          <w:rFonts w:ascii="Times New Roman" w:eastAsia="Times New Roman" w:hAnsi="Times New Roman" w:cs="Times New Roman"/>
          <w:sz w:val="28"/>
          <w:szCs w:val="28"/>
          <w:shd w:val="clear" w:color="auto" w:fill="FFFFFF"/>
          <w:lang w:eastAsia="ru-RU"/>
        </w:rPr>
        <w:t xml:space="preserve">авосуддя від 27 липня 2023 року </w:t>
      </w:r>
      <w:r w:rsidRPr="000E571E">
        <w:rPr>
          <w:rFonts w:ascii="Times New Roman" w:eastAsia="Times New Roman" w:hAnsi="Times New Roman" w:cs="Times New Roman"/>
          <w:sz w:val="28"/>
          <w:szCs w:val="28"/>
          <w:shd w:val="clear" w:color="auto" w:fill="FFFFFF"/>
          <w:lang w:eastAsia="ru-RU"/>
        </w:rPr>
        <w:t>№ 754/0/15-23, є обґрунтованою та такою, що підлягає задоволенню.</w:t>
      </w:r>
    </w:p>
    <w:p w:rsidR="00594FF2" w:rsidRPr="000E571E" w:rsidRDefault="00456109" w:rsidP="000E571E">
      <w:pPr>
        <w:spacing w:after="0" w:line="240" w:lineRule="auto"/>
        <w:ind w:firstLine="567"/>
        <w:contextualSpacing/>
        <w:jc w:val="both"/>
        <w:rPr>
          <w:rFonts w:ascii="Times New Roman" w:hAnsi="Times New Roman" w:cs="Times New Roman"/>
          <w:sz w:val="28"/>
          <w:szCs w:val="28"/>
          <w:shd w:val="clear" w:color="auto" w:fill="FFFFFF"/>
        </w:rPr>
      </w:pPr>
      <w:r w:rsidRPr="000E571E">
        <w:rPr>
          <w:rFonts w:ascii="Times New Roman" w:hAnsi="Times New Roman" w:cs="Times New Roman"/>
          <w:sz w:val="28"/>
          <w:szCs w:val="28"/>
          <w:shd w:val="clear" w:color="auto" w:fill="FFFFFF"/>
        </w:rPr>
        <w:t>К</w:t>
      </w:r>
      <w:r w:rsidR="00602AE0" w:rsidRPr="000E571E">
        <w:rPr>
          <w:rFonts w:ascii="Times New Roman" w:hAnsi="Times New Roman" w:cs="Times New Roman"/>
          <w:sz w:val="28"/>
          <w:szCs w:val="28"/>
          <w:shd w:val="clear" w:color="auto" w:fill="FFFFFF"/>
        </w:rPr>
        <w:t>еруючись статтею 131 Конституції України, статтями 3, 34 Закону України «Про Вищу раду правосуддя», Законом України «Про державну службу», Регламентом Вищої ради правосуддя,</w:t>
      </w:r>
      <w:r w:rsidR="00820B85" w:rsidRPr="000E571E">
        <w:rPr>
          <w:rFonts w:ascii="Times New Roman" w:hAnsi="Times New Roman" w:cs="Times New Roman"/>
          <w:sz w:val="28"/>
          <w:szCs w:val="28"/>
          <w:shd w:val="clear" w:color="auto" w:fill="FFFFFF"/>
        </w:rPr>
        <w:t xml:space="preserve"> Вища рада правосуддя</w:t>
      </w:r>
    </w:p>
    <w:p w:rsidR="00E03293" w:rsidRPr="000E571E" w:rsidRDefault="00E03293" w:rsidP="000E571E">
      <w:pPr>
        <w:spacing w:after="0" w:line="240" w:lineRule="auto"/>
        <w:contextualSpacing/>
        <w:jc w:val="center"/>
        <w:rPr>
          <w:rFonts w:ascii="Times New Roman" w:hAnsi="Times New Roman" w:cs="Times New Roman"/>
          <w:sz w:val="28"/>
          <w:szCs w:val="28"/>
          <w:shd w:val="clear" w:color="auto" w:fill="FFFFFF"/>
        </w:rPr>
      </w:pPr>
    </w:p>
    <w:p w:rsidR="00F10A90" w:rsidRPr="000E571E" w:rsidRDefault="00F10A90" w:rsidP="000E571E">
      <w:pPr>
        <w:tabs>
          <w:tab w:val="left" w:pos="9360"/>
        </w:tabs>
        <w:spacing w:after="0" w:line="240" w:lineRule="auto"/>
        <w:contextualSpacing/>
        <w:jc w:val="center"/>
        <w:rPr>
          <w:rFonts w:ascii="Times New Roman" w:hAnsi="Times New Roman" w:cs="Times New Roman"/>
          <w:b/>
          <w:sz w:val="28"/>
          <w:szCs w:val="28"/>
        </w:rPr>
      </w:pPr>
      <w:r w:rsidRPr="000E571E">
        <w:rPr>
          <w:rFonts w:ascii="Times New Roman" w:hAnsi="Times New Roman" w:cs="Times New Roman"/>
          <w:b/>
          <w:sz w:val="28"/>
          <w:szCs w:val="28"/>
        </w:rPr>
        <w:t>вирішила:</w:t>
      </w:r>
    </w:p>
    <w:p w:rsidR="006C211A" w:rsidRPr="000E571E" w:rsidRDefault="006C211A" w:rsidP="000E571E">
      <w:pPr>
        <w:tabs>
          <w:tab w:val="left" w:pos="9360"/>
        </w:tabs>
        <w:spacing w:after="0" w:line="240" w:lineRule="auto"/>
        <w:contextualSpacing/>
        <w:jc w:val="center"/>
        <w:rPr>
          <w:rFonts w:ascii="Times New Roman" w:hAnsi="Times New Roman" w:cs="Times New Roman"/>
          <w:b/>
          <w:sz w:val="28"/>
          <w:szCs w:val="28"/>
        </w:rPr>
      </w:pPr>
    </w:p>
    <w:p w:rsidR="006C211A" w:rsidRPr="000E571E" w:rsidRDefault="007210B8" w:rsidP="000E571E">
      <w:pPr>
        <w:tabs>
          <w:tab w:val="left" w:pos="9360"/>
        </w:tabs>
        <w:spacing w:after="0" w:line="240" w:lineRule="auto"/>
        <w:contextualSpacing/>
        <w:jc w:val="both"/>
        <w:rPr>
          <w:rFonts w:ascii="Times New Roman" w:hAnsi="Times New Roman" w:cs="Times New Roman"/>
          <w:sz w:val="28"/>
          <w:szCs w:val="28"/>
        </w:rPr>
      </w:pPr>
      <w:r w:rsidRPr="000E571E">
        <w:rPr>
          <w:rFonts w:ascii="Times New Roman" w:hAnsi="Times New Roman" w:cs="Times New Roman"/>
          <w:sz w:val="28"/>
          <w:szCs w:val="28"/>
        </w:rPr>
        <w:t xml:space="preserve">закрити дисциплінарне провадження стосовно </w:t>
      </w:r>
      <w:r w:rsidR="006F51A4" w:rsidRPr="000E571E">
        <w:rPr>
          <w:rFonts w:ascii="Times New Roman" w:hAnsi="Times New Roman" w:cs="Times New Roman"/>
          <w:sz w:val="28"/>
          <w:szCs w:val="28"/>
        </w:rPr>
        <w:t xml:space="preserve">Голови Державної судової адміністрації України </w:t>
      </w:r>
      <w:proofErr w:type="spellStart"/>
      <w:r w:rsidR="00CF2AD8" w:rsidRPr="000E571E">
        <w:rPr>
          <w:rFonts w:ascii="Times New Roman" w:hAnsi="Times New Roman" w:cs="Times New Roman"/>
          <w:sz w:val="28"/>
          <w:szCs w:val="28"/>
        </w:rPr>
        <w:t>Сальнікова</w:t>
      </w:r>
      <w:proofErr w:type="spellEnd"/>
      <w:r w:rsidR="00CF2AD8" w:rsidRPr="000E571E">
        <w:rPr>
          <w:rFonts w:ascii="Times New Roman" w:hAnsi="Times New Roman" w:cs="Times New Roman"/>
          <w:sz w:val="28"/>
          <w:szCs w:val="28"/>
        </w:rPr>
        <w:t xml:space="preserve"> Олексія Олександровича</w:t>
      </w:r>
      <w:r w:rsidR="00874D37" w:rsidRPr="000E571E">
        <w:rPr>
          <w:rFonts w:ascii="Times New Roman" w:hAnsi="Times New Roman" w:cs="Times New Roman"/>
          <w:sz w:val="28"/>
          <w:szCs w:val="28"/>
        </w:rPr>
        <w:t xml:space="preserve">, порушене за </w:t>
      </w:r>
      <w:r w:rsidR="00CF2AD8" w:rsidRPr="000E571E">
        <w:rPr>
          <w:rFonts w:ascii="Times New Roman" w:hAnsi="Times New Roman" w:cs="Times New Roman"/>
          <w:sz w:val="28"/>
          <w:szCs w:val="28"/>
        </w:rPr>
        <w:t>рішенням Вищої ради правосуддя від 27 липня 2023 року № 754/0/15-23</w:t>
      </w:r>
      <w:r w:rsidR="006F51A4" w:rsidRPr="000E571E">
        <w:rPr>
          <w:rFonts w:ascii="Times New Roman" w:hAnsi="Times New Roman" w:cs="Times New Roman"/>
          <w:sz w:val="28"/>
          <w:szCs w:val="28"/>
        </w:rPr>
        <w:t>.</w:t>
      </w:r>
    </w:p>
    <w:p w:rsidR="006A77EF" w:rsidRDefault="006A77EF" w:rsidP="00843115">
      <w:pPr>
        <w:tabs>
          <w:tab w:val="left" w:pos="9360"/>
        </w:tabs>
        <w:spacing w:after="0" w:line="240" w:lineRule="auto"/>
        <w:jc w:val="both"/>
        <w:rPr>
          <w:rFonts w:ascii="Times New Roman" w:hAnsi="Times New Roman" w:cs="Times New Roman"/>
          <w:sz w:val="28"/>
          <w:szCs w:val="28"/>
        </w:rPr>
      </w:pPr>
    </w:p>
    <w:p w:rsidR="00383BFE" w:rsidRPr="00874D37" w:rsidRDefault="00383BFE" w:rsidP="00843115">
      <w:pPr>
        <w:tabs>
          <w:tab w:val="left" w:pos="9639"/>
        </w:tabs>
        <w:spacing w:after="0" w:line="240" w:lineRule="auto"/>
        <w:jc w:val="both"/>
        <w:rPr>
          <w:rFonts w:ascii="Times New Roman" w:hAnsi="Times New Roman" w:cs="Times New Roman"/>
          <w:color w:val="000000" w:themeColor="text1"/>
          <w:sz w:val="24"/>
          <w:szCs w:val="24"/>
        </w:rPr>
      </w:pPr>
    </w:p>
    <w:p w:rsidR="00B745B6" w:rsidRPr="00B745B6" w:rsidRDefault="00B745B6" w:rsidP="00B745B6">
      <w:pPr>
        <w:widowControl w:val="0"/>
        <w:tabs>
          <w:tab w:val="left" w:pos="6521"/>
        </w:tabs>
        <w:spacing w:after="0" w:line="240" w:lineRule="auto"/>
        <w:jc w:val="both"/>
        <w:rPr>
          <w:rFonts w:ascii="Times New Roman" w:eastAsia="Calibri" w:hAnsi="Times New Roman" w:cs="Times New Roman"/>
          <w:b/>
          <w:sz w:val="28"/>
          <w:szCs w:val="28"/>
        </w:rPr>
      </w:pPr>
      <w:r w:rsidRPr="00B745B6">
        <w:rPr>
          <w:rFonts w:ascii="Times New Roman" w:eastAsia="Calibri" w:hAnsi="Times New Roman" w:cs="Times New Roman"/>
          <w:b/>
          <w:sz w:val="28"/>
          <w:szCs w:val="28"/>
        </w:rPr>
        <w:t>Голова Вищої ради правосуддя</w:t>
      </w:r>
      <w:r w:rsidRPr="00B745B6">
        <w:rPr>
          <w:rFonts w:ascii="Times New Roman" w:eastAsia="Calibri" w:hAnsi="Times New Roman" w:cs="Times New Roman"/>
          <w:b/>
          <w:sz w:val="28"/>
          <w:szCs w:val="28"/>
        </w:rPr>
        <w:tab/>
        <w:t>Григорій УСИК</w:t>
      </w:r>
    </w:p>
    <w:p w:rsidR="00B745B6" w:rsidRPr="00B745B6" w:rsidRDefault="00B745B6" w:rsidP="00B745B6">
      <w:pPr>
        <w:widowControl w:val="0"/>
        <w:spacing w:after="0" w:line="240" w:lineRule="auto"/>
        <w:jc w:val="both"/>
        <w:rPr>
          <w:rFonts w:ascii="Times New Roman" w:eastAsia="Calibri" w:hAnsi="Times New Roman" w:cs="Times New Roman"/>
          <w:b/>
          <w:sz w:val="28"/>
          <w:szCs w:val="28"/>
        </w:rPr>
      </w:pPr>
    </w:p>
    <w:p w:rsidR="00B745B6" w:rsidRPr="00B745B6" w:rsidRDefault="00B745B6" w:rsidP="00B745B6">
      <w:pPr>
        <w:widowControl w:val="0"/>
        <w:spacing w:after="0" w:line="240" w:lineRule="auto"/>
        <w:jc w:val="both"/>
        <w:rPr>
          <w:rFonts w:ascii="Times New Roman" w:eastAsia="Calibri" w:hAnsi="Times New Roman" w:cs="Times New Roman"/>
          <w:b/>
          <w:sz w:val="28"/>
          <w:szCs w:val="28"/>
        </w:rPr>
      </w:pPr>
      <w:r w:rsidRPr="00B745B6">
        <w:rPr>
          <w:rFonts w:ascii="Times New Roman" w:eastAsia="Calibri" w:hAnsi="Times New Roman" w:cs="Times New Roman"/>
          <w:b/>
          <w:sz w:val="28"/>
          <w:szCs w:val="28"/>
        </w:rPr>
        <w:t>Члени Вищої ради правосуддя</w:t>
      </w:r>
    </w:p>
    <w:p w:rsidR="00B745B6" w:rsidRPr="00B745B6" w:rsidRDefault="00B745B6" w:rsidP="00B745B6">
      <w:pPr>
        <w:widowControl w:val="0"/>
        <w:spacing w:after="0" w:line="240" w:lineRule="auto"/>
        <w:jc w:val="both"/>
        <w:rPr>
          <w:rFonts w:ascii="Times New Roman" w:eastAsia="Calibri" w:hAnsi="Times New Roman" w:cs="Times New Roman"/>
          <w:b/>
          <w:sz w:val="28"/>
          <w:szCs w:val="28"/>
        </w:rPr>
      </w:pPr>
    </w:p>
    <w:tbl>
      <w:tblPr>
        <w:tblW w:w="9974" w:type="dxa"/>
        <w:tblInd w:w="-115" w:type="dxa"/>
        <w:tblLayout w:type="fixed"/>
        <w:tblLook w:val="0400"/>
      </w:tblPr>
      <w:tblGrid>
        <w:gridCol w:w="4871"/>
        <w:gridCol w:w="5103"/>
      </w:tblGrid>
      <w:tr w:rsidR="00B745B6" w:rsidRPr="00B745B6" w:rsidTr="00FE72F2">
        <w:trPr>
          <w:trHeight w:val="476"/>
        </w:trPr>
        <w:tc>
          <w:tcPr>
            <w:tcW w:w="4871" w:type="dxa"/>
          </w:tcPr>
          <w:p w:rsidR="00B745B6" w:rsidRPr="00B745B6" w:rsidRDefault="00B745B6" w:rsidP="00B745B6">
            <w:pPr>
              <w:widowControl w:val="0"/>
              <w:spacing w:after="0" w:line="240" w:lineRule="auto"/>
              <w:ind w:firstLine="1460"/>
              <w:rPr>
                <w:rFonts w:ascii="Times New Roman" w:eastAsia="Calibri" w:hAnsi="Times New Roman" w:cs="Times New Roman"/>
                <w:b/>
                <w:sz w:val="28"/>
                <w:szCs w:val="28"/>
              </w:rPr>
            </w:pPr>
            <w:r w:rsidRPr="00B745B6">
              <w:rPr>
                <w:rFonts w:ascii="Times New Roman" w:eastAsia="Calibri" w:hAnsi="Times New Roman" w:cs="Times New Roman"/>
                <w:b/>
                <w:sz w:val="28"/>
                <w:szCs w:val="28"/>
              </w:rPr>
              <w:t>Юлія БОКОВА</w:t>
            </w:r>
          </w:p>
          <w:p w:rsidR="00B745B6" w:rsidRPr="00B745B6" w:rsidRDefault="00B745B6" w:rsidP="00B745B6">
            <w:pPr>
              <w:widowControl w:val="0"/>
              <w:spacing w:after="0" w:line="240" w:lineRule="auto"/>
              <w:ind w:firstLine="1460"/>
              <w:rPr>
                <w:rFonts w:ascii="Times New Roman" w:eastAsia="Calibri" w:hAnsi="Times New Roman" w:cs="Times New Roman"/>
                <w:b/>
                <w:sz w:val="28"/>
                <w:szCs w:val="28"/>
              </w:rPr>
            </w:pPr>
          </w:p>
          <w:p w:rsidR="00B745B6" w:rsidRPr="00B745B6" w:rsidRDefault="00B745B6" w:rsidP="00B745B6">
            <w:pPr>
              <w:widowControl w:val="0"/>
              <w:spacing w:after="0" w:line="240" w:lineRule="auto"/>
              <w:ind w:firstLine="1460"/>
              <w:rPr>
                <w:rFonts w:ascii="Times New Roman" w:eastAsia="Calibri" w:hAnsi="Times New Roman" w:cs="Times New Roman"/>
                <w:b/>
                <w:sz w:val="28"/>
                <w:szCs w:val="28"/>
              </w:rPr>
            </w:pPr>
          </w:p>
          <w:p w:rsidR="00B745B6" w:rsidRPr="00B745B6" w:rsidRDefault="00B745B6" w:rsidP="00B745B6">
            <w:pPr>
              <w:widowControl w:val="0"/>
              <w:spacing w:after="0" w:line="240" w:lineRule="auto"/>
              <w:ind w:firstLine="1460"/>
              <w:rPr>
                <w:rFonts w:ascii="Times New Roman" w:eastAsia="Calibri" w:hAnsi="Times New Roman" w:cs="Times New Roman"/>
                <w:b/>
                <w:sz w:val="28"/>
                <w:szCs w:val="28"/>
              </w:rPr>
            </w:pPr>
            <w:r w:rsidRPr="00B745B6">
              <w:rPr>
                <w:rFonts w:ascii="Times New Roman" w:eastAsia="Calibri" w:hAnsi="Times New Roman" w:cs="Times New Roman"/>
                <w:b/>
                <w:sz w:val="28"/>
                <w:szCs w:val="28"/>
              </w:rPr>
              <w:t>Тетяна БОНДАРЕНКО</w:t>
            </w:r>
          </w:p>
          <w:p w:rsidR="00B745B6" w:rsidRPr="00B745B6" w:rsidRDefault="00B745B6" w:rsidP="00B745B6">
            <w:pPr>
              <w:widowControl w:val="0"/>
              <w:spacing w:after="0" w:line="240" w:lineRule="auto"/>
              <w:ind w:firstLine="1460"/>
              <w:rPr>
                <w:rFonts w:ascii="Times New Roman" w:eastAsia="Calibri" w:hAnsi="Times New Roman" w:cs="Times New Roman"/>
                <w:b/>
                <w:sz w:val="28"/>
                <w:szCs w:val="28"/>
              </w:rPr>
            </w:pPr>
          </w:p>
          <w:p w:rsidR="00B745B6" w:rsidRPr="00B745B6" w:rsidRDefault="00B745B6" w:rsidP="00B745B6">
            <w:pPr>
              <w:widowControl w:val="0"/>
              <w:spacing w:after="0" w:line="240" w:lineRule="auto"/>
              <w:ind w:firstLine="1460"/>
              <w:rPr>
                <w:rFonts w:ascii="Times New Roman" w:eastAsia="Calibri" w:hAnsi="Times New Roman" w:cs="Times New Roman"/>
                <w:b/>
                <w:sz w:val="28"/>
                <w:szCs w:val="28"/>
              </w:rPr>
            </w:pPr>
          </w:p>
        </w:tc>
        <w:tc>
          <w:tcPr>
            <w:tcW w:w="5103" w:type="dxa"/>
          </w:tcPr>
          <w:p w:rsidR="00742AF9" w:rsidRPr="00B745B6" w:rsidRDefault="00742AF9" w:rsidP="00742AF9">
            <w:pPr>
              <w:widowControl w:val="0"/>
              <w:spacing w:after="0" w:line="240" w:lineRule="auto"/>
              <w:ind w:firstLine="1623"/>
              <w:rPr>
                <w:rFonts w:ascii="Times New Roman" w:eastAsia="Calibri" w:hAnsi="Times New Roman" w:cs="Times New Roman"/>
                <w:b/>
                <w:sz w:val="28"/>
                <w:szCs w:val="28"/>
              </w:rPr>
            </w:pPr>
            <w:r w:rsidRPr="00B745B6">
              <w:rPr>
                <w:rFonts w:ascii="Times New Roman" w:eastAsia="Calibri" w:hAnsi="Times New Roman" w:cs="Times New Roman"/>
                <w:b/>
                <w:sz w:val="28"/>
                <w:szCs w:val="28"/>
              </w:rPr>
              <w:t>Роман МАСЕЛКО</w:t>
            </w:r>
          </w:p>
          <w:p w:rsidR="00B745B6" w:rsidRPr="00B745B6" w:rsidRDefault="00B745B6" w:rsidP="00B745B6">
            <w:pPr>
              <w:widowControl w:val="0"/>
              <w:spacing w:after="0" w:line="240" w:lineRule="auto"/>
              <w:ind w:firstLine="1663"/>
              <w:rPr>
                <w:rFonts w:ascii="Times New Roman" w:eastAsia="Calibri" w:hAnsi="Times New Roman" w:cs="Times New Roman"/>
                <w:b/>
                <w:sz w:val="28"/>
                <w:szCs w:val="28"/>
              </w:rPr>
            </w:pPr>
          </w:p>
          <w:p w:rsidR="00B745B6" w:rsidRPr="00B745B6" w:rsidRDefault="00B745B6" w:rsidP="00B745B6">
            <w:pPr>
              <w:widowControl w:val="0"/>
              <w:spacing w:after="0" w:line="240" w:lineRule="auto"/>
              <w:ind w:firstLine="1965"/>
              <w:rPr>
                <w:rFonts w:ascii="Times New Roman" w:eastAsia="Calibri" w:hAnsi="Times New Roman" w:cs="Times New Roman"/>
                <w:b/>
                <w:sz w:val="28"/>
                <w:szCs w:val="28"/>
              </w:rPr>
            </w:pPr>
          </w:p>
          <w:p w:rsidR="00B745B6" w:rsidRPr="00B745B6" w:rsidRDefault="00742AF9" w:rsidP="00B745B6">
            <w:pPr>
              <w:widowControl w:val="0"/>
              <w:spacing w:after="0" w:line="240" w:lineRule="auto"/>
              <w:ind w:firstLine="1663"/>
              <w:rPr>
                <w:rFonts w:ascii="Times New Roman" w:eastAsia="Calibri" w:hAnsi="Times New Roman" w:cs="Times New Roman"/>
                <w:b/>
                <w:sz w:val="28"/>
                <w:szCs w:val="28"/>
              </w:rPr>
            </w:pPr>
            <w:r w:rsidRPr="00B745B6">
              <w:rPr>
                <w:rFonts w:ascii="Times New Roman" w:eastAsia="Calibri" w:hAnsi="Times New Roman" w:cs="Times New Roman"/>
                <w:b/>
                <w:sz w:val="28"/>
                <w:szCs w:val="28"/>
              </w:rPr>
              <w:t>Олексій МЕЛЬНИК</w:t>
            </w:r>
          </w:p>
          <w:p w:rsidR="00B745B6" w:rsidRPr="00B745B6" w:rsidRDefault="00B745B6" w:rsidP="00742AF9">
            <w:pPr>
              <w:widowControl w:val="0"/>
              <w:spacing w:after="0" w:line="240" w:lineRule="auto"/>
              <w:ind w:firstLine="1623"/>
              <w:rPr>
                <w:rFonts w:ascii="Times New Roman" w:eastAsia="Calibri" w:hAnsi="Times New Roman" w:cs="Times New Roman"/>
                <w:b/>
                <w:sz w:val="28"/>
                <w:szCs w:val="28"/>
              </w:rPr>
            </w:pPr>
          </w:p>
        </w:tc>
      </w:tr>
      <w:tr w:rsidR="00B745B6" w:rsidRPr="00B745B6" w:rsidTr="00FE72F2">
        <w:trPr>
          <w:trHeight w:val="497"/>
        </w:trPr>
        <w:tc>
          <w:tcPr>
            <w:tcW w:w="4871" w:type="dxa"/>
          </w:tcPr>
          <w:p w:rsidR="00742AF9" w:rsidRPr="00B745B6" w:rsidRDefault="00820B85" w:rsidP="00820B85">
            <w:pPr>
              <w:widowControl w:val="0"/>
              <w:spacing w:after="0" w:line="240" w:lineRule="auto"/>
              <w:ind w:firstLine="1391"/>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r w:rsidR="00742AF9" w:rsidRPr="00B745B6">
              <w:rPr>
                <w:rFonts w:ascii="Times New Roman" w:eastAsia="Calibri" w:hAnsi="Times New Roman" w:cs="Times New Roman"/>
                <w:b/>
                <w:sz w:val="28"/>
                <w:szCs w:val="28"/>
              </w:rPr>
              <w:t>Сергій БУРЛАКОВ</w:t>
            </w:r>
          </w:p>
          <w:p w:rsidR="00B745B6" w:rsidRPr="00B745B6" w:rsidRDefault="00B745B6" w:rsidP="00B745B6">
            <w:pPr>
              <w:widowControl w:val="0"/>
              <w:spacing w:after="0" w:line="240" w:lineRule="auto"/>
              <w:ind w:firstLine="1460"/>
              <w:rPr>
                <w:rFonts w:ascii="Times New Roman" w:eastAsia="Calibri" w:hAnsi="Times New Roman" w:cs="Times New Roman"/>
                <w:b/>
                <w:sz w:val="28"/>
                <w:szCs w:val="28"/>
              </w:rPr>
            </w:pPr>
          </w:p>
        </w:tc>
        <w:tc>
          <w:tcPr>
            <w:tcW w:w="5103" w:type="dxa"/>
          </w:tcPr>
          <w:p w:rsidR="00B745B6" w:rsidRPr="00B745B6" w:rsidRDefault="00B745B6" w:rsidP="00B745B6">
            <w:pPr>
              <w:widowControl w:val="0"/>
              <w:spacing w:after="0" w:line="240" w:lineRule="auto"/>
              <w:ind w:firstLine="1663"/>
              <w:rPr>
                <w:rFonts w:ascii="Times New Roman" w:eastAsia="Calibri" w:hAnsi="Times New Roman" w:cs="Times New Roman"/>
                <w:b/>
                <w:sz w:val="28"/>
                <w:szCs w:val="28"/>
              </w:rPr>
            </w:pPr>
            <w:r w:rsidRPr="00B745B6">
              <w:rPr>
                <w:rFonts w:ascii="Times New Roman" w:eastAsia="Calibri" w:hAnsi="Times New Roman" w:cs="Times New Roman"/>
                <w:b/>
                <w:sz w:val="28"/>
                <w:szCs w:val="28"/>
              </w:rPr>
              <w:t>Микола МОРОЗ</w:t>
            </w:r>
          </w:p>
          <w:p w:rsidR="00B745B6" w:rsidRPr="00B745B6" w:rsidRDefault="00B745B6" w:rsidP="00B745B6">
            <w:pPr>
              <w:widowControl w:val="0"/>
              <w:spacing w:after="0" w:line="240" w:lineRule="auto"/>
              <w:ind w:firstLine="1965"/>
              <w:rPr>
                <w:rFonts w:ascii="Times New Roman" w:eastAsia="Calibri" w:hAnsi="Times New Roman" w:cs="Times New Roman"/>
                <w:b/>
                <w:sz w:val="28"/>
                <w:szCs w:val="28"/>
              </w:rPr>
            </w:pPr>
          </w:p>
          <w:p w:rsidR="00B745B6" w:rsidRPr="00B745B6" w:rsidRDefault="00B745B6" w:rsidP="00B745B6">
            <w:pPr>
              <w:widowControl w:val="0"/>
              <w:spacing w:after="0" w:line="240" w:lineRule="auto"/>
              <w:ind w:firstLine="1965"/>
              <w:rPr>
                <w:rFonts w:ascii="Times New Roman" w:eastAsia="Calibri" w:hAnsi="Times New Roman" w:cs="Times New Roman"/>
                <w:b/>
                <w:sz w:val="28"/>
                <w:szCs w:val="28"/>
              </w:rPr>
            </w:pPr>
          </w:p>
        </w:tc>
      </w:tr>
      <w:tr w:rsidR="00B745B6" w:rsidRPr="00B745B6" w:rsidTr="00FE72F2">
        <w:trPr>
          <w:trHeight w:val="476"/>
        </w:trPr>
        <w:tc>
          <w:tcPr>
            <w:tcW w:w="4871" w:type="dxa"/>
          </w:tcPr>
          <w:p w:rsidR="00B745B6" w:rsidRPr="00B745B6" w:rsidRDefault="00742AF9" w:rsidP="00B745B6">
            <w:pPr>
              <w:widowControl w:val="0"/>
              <w:spacing w:after="0" w:line="240" w:lineRule="auto"/>
              <w:ind w:firstLine="1460"/>
              <w:rPr>
                <w:rFonts w:ascii="Times New Roman" w:eastAsia="Calibri" w:hAnsi="Times New Roman" w:cs="Times New Roman"/>
                <w:b/>
                <w:sz w:val="28"/>
                <w:szCs w:val="28"/>
              </w:rPr>
            </w:pPr>
            <w:r w:rsidRPr="00B745B6">
              <w:rPr>
                <w:rFonts w:ascii="Times New Roman" w:eastAsia="Calibri" w:hAnsi="Times New Roman" w:cs="Times New Roman"/>
                <w:b/>
                <w:sz w:val="28"/>
                <w:szCs w:val="28"/>
              </w:rPr>
              <w:t>Олег КАНДЗЮБА</w:t>
            </w:r>
          </w:p>
          <w:p w:rsidR="00B745B6" w:rsidRPr="00B745B6" w:rsidRDefault="00B745B6" w:rsidP="00B745B6">
            <w:pPr>
              <w:widowControl w:val="0"/>
              <w:spacing w:after="0" w:line="240" w:lineRule="auto"/>
              <w:ind w:firstLine="1460"/>
              <w:rPr>
                <w:rFonts w:ascii="Times New Roman" w:eastAsia="Calibri" w:hAnsi="Times New Roman" w:cs="Times New Roman"/>
                <w:b/>
                <w:sz w:val="28"/>
                <w:szCs w:val="28"/>
              </w:rPr>
            </w:pPr>
          </w:p>
          <w:p w:rsidR="00B745B6" w:rsidRPr="00B745B6" w:rsidRDefault="00B745B6" w:rsidP="00B745B6">
            <w:pPr>
              <w:widowControl w:val="0"/>
              <w:spacing w:after="0" w:line="240" w:lineRule="auto"/>
              <w:ind w:firstLine="1460"/>
              <w:rPr>
                <w:rFonts w:ascii="Times New Roman" w:eastAsia="Calibri" w:hAnsi="Times New Roman" w:cs="Times New Roman"/>
                <w:b/>
                <w:sz w:val="28"/>
                <w:szCs w:val="28"/>
              </w:rPr>
            </w:pPr>
          </w:p>
          <w:p w:rsidR="00742AF9" w:rsidRPr="00B745B6" w:rsidRDefault="00742AF9" w:rsidP="00742AF9">
            <w:pPr>
              <w:widowControl w:val="0"/>
              <w:spacing w:after="0" w:line="240" w:lineRule="auto"/>
              <w:ind w:firstLine="1460"/>
              <w:rPr>
                <w:rFonts w:ascii="Times New Roman" w:eastAsia="Calibri" w:hAnsi="Times New Roman" w:cs="Times New Roman"/>
                <w:b/>
                <w:sz w:val="28"/>
                <w:szCs w:val="28"/>
              </w:rPr>
            </w:pPr>
            <w:r w:rsidRPr="00B745B6">
              <w:rPr>
                <w:rFonts w:ascii="Times New Roman" w:eastAsia="Calibri" w:hAnsi="Times New Roman" w:cs="Times New Roman"/>
                <w:b/>
                <w:sz w:val="28"/>
                <w:szCs w:val="28"/>
              </w:rPr>
              <w:t>Оксана КВАША</w:t>
            </w:r>
          </w:p>
          <w:p w:rsidR="00B745B6" w:rsidRPr="00B745B6" w:rsidRDefault="00B745B6" w:rsidP="00B745B6">
            <w:pPr>
              <w:widowControl w:val="0"/>
              <w:spacing w:after="0" w:line="240" w:lineRule="auto"/>
              <w:ind w:firstLine="1460"/>
              <w:rPr>
                <w:rFonts w:ascii="Times New Roman" w:eastAsia="Calibri" w:hAnsi="Times New Roman" w:cs="Times New Roman"/>
                <w:b/>
                <w:sz w:val="28"/>
                <w:szCs w:val="28"/>
              </w:rPr>
            </w:pPr>
          </w:p>
          <w:p w:rsidR="00B745B6" w:rsidRDefault="00B745B6" w:rsidP="00742AF9">
            <w:pPr>
              <w:widowControl w:val="0"/>
              <w:spacing w:after="0" w:line="240" w:lineRule="auto"/>
              <w:ind w:firstLine="1460"/>
              <w:rPr>
                <w:rFonts w:ascii="Times New Roman" w:eastAsia="Calibri" w:hAnsi="Times New Roman" w:cs="Times New Roman"/>
                <w:b/>
                <w:sz w:val="28"/>
                <w:szCs w:val="28"/>
              </w:rPr>
            </w:pPr>
          </w:p>
          <w:p w:rsidR="00742AF9" w:rsidRPr="00B745B6" w:rsidRDefault="00742AF9" w:rsidP="00742AF9">
            <w:pPr>
              <w:widowControl w:val="0"/>
              <w:spacing w:after="0" w:line="240" w:lineRule="auto"/>
              <w:ind w:firstLine="1460"/>
              <w:rPr>
                <w:rFonts w:ascii="Times New Roman" w:eastAsia="Calibri" w:hAnsi="Times New Roman" w:cs="Times New Roman"/>
                <w:b/>
                <w:sz w:val="28"/>
                <w:szCs w:val="28"/>
              </w:rPr>
            </w:pPr>
            <w:r w:rsidRPr="00B745B6">
              <w:rPr>
                <w:rFonts w:ascii="Times New Roman" w:eastAsia="Calibri" w:hAnsi="Times New Roman" w:cs="Times New Roman"/>
                <w:b/>
                <w:sz w:val="28"/>
                <w:szCs w:val="28"/>
              </w:rPr>
              <w:t>Олена КОВБІЙ</w:t>
            </w:r>
          </w:p>
          <w:p w:rsidR="00742AF9" w:rsidRPr="00B745B6" w:rsidRDefault="00742AF9" w:rsidP="00742AF9">
            <w:pPr>
              <w:widowControl w:val="0"/>
              <w:spacing w:after="0" w:line="240" w:lineRule="auto"/>
              <w:ind w:firstLine="1460"/>
              <w:rPr>
                <w:rFonts w:ascii="Times New Roman" w:eastAsia="Calibri" w:hAnsi="Times New Roman" w:cs="Times New Roman"/>
                <w:b/>
                <w:sz w:val="28"/>
                <w:szCs w:val="28"/>
              </w:rPr>
            </w:pPr>
          </w:p>
        </w:tc>
        <w:tc>
          <w:tcPr>
            <w:tcW w:w="5103" w:type="dxa"/>
          </w:tcPr>
          <w:p w:rsidR="00B745B6" w:rsidRPr="00B745B6" w:rsidRDefault="00B745B6" w:rsidP="00B745B6">
            <w:pPr>
              <w:widowControl w:val="0"/>
              <w:spacing w:after="0" w:line="240" w:lineRule="auto"/>
              <w:ind w:left="1663"/>
              <w:rPr>
                <w:rFonts w:ascii="Times New Roman" w:eastAsia="Calibri" w:hAnsi="Times New Roman" w:cs="Times New Roman"/>
                <w:b/>
                <w:sz w:val="28"/>
                <w:szCs w:val="28"/>
              </w:rPr>
            </w:pPr>
            <w:r w:rsidRPr="00B745B6">
              <w:rPr>
                <w:rFonts w:ascii="Times New Roman" w:eastAsia="Calibri" w:hAnsi="Times New Roman" w:cs="Times New Roman"/>
                <w:b/>
                <w:sz w:val="28"/>
                <w:szCs w:val="28"/>
              </w:rPr>
              <w:t>Інна ПЛАХТІЙ</w:t>
            </w:r>
          </w:p>
          <w:p w:rsidR="00B745B6" w:rsidRPr="00B745B6" w:rsidRDefault="00B745B6" w:rsidP="00B745B6">
            <w:pPr>
              <w:widowControl w:val="0"/>
              <w:spacing w:after="0" w:line="240" w:lineRule="auto"/>
              <w:ind w:firstLine="1965"/>
              <w:rPr>
                <w:rFonts w:ascii="Times New Roman" w:eastAsia="Calibri" w:hAnsi="Times New Roman" w:cs="Times New Roman"/>
                <w:b/>
                <w:sz w:val="28"/>
                <w:szCs w:val="28"/>
              </w:rPr>
            </w:pPr>
          </w:p>
          <w:p w:rsidR="00B745B6" w:rsidRPr="00B745B6" w:rsidRDefault="00B745B6" w:rsidP="00B745B6">
            <w:pPr>
              <w:widowControl w:val="0"/>
              <w:spacing w:after="0" w:line="240" w:lineRule="auto"/>
              <w:ind w:firstLine="1663"/>
              <w:rPr>
                <w:rFonts w:ascii="Times New Roman" w:eastAsia="Calibri" w:hAnsi="Times New Roman" w:cs="Times New Roman"/>
                <w:b/>
                <w:sz w:val="28"/>
                <w:szCs w:val="28"/>
              </w:rPr>
            </w:pPr>
          </w:p>
          <w:p w:rsidR="00B745B6" w:rsidRPr="00B745B6" w:rsidRDefault="00B745B6" w:rsidP="00B745B6">
            <w:pPr>
              <w:widowControl w:val="0"/>
              <w:spacing w:after="0" w:line="240" w:lineRule="auto"/>
              <w:ind w:firstLine="1663"/>
              <w:rPr>
                <w:rFonts w:ascii="Times New Roman" w:eastAsia="Calibri" w:hAnsi="Times New Roman" w:cs="Times New Roman"/>
                <w:sz w:val="28"/>
                <w:szCs w:val="28"/>
              </w:rPr>
            </w:pPr>
            <w:r w:rsidRPr="00B745B6">
              <w:rPr>
                <w:rFonts w:ascii="Times New Roman" w:eastAsia="Calibri" w:hAnsi="Times New Roman" w:cs="Times New Roman"/>
                <w:b/>
                <w:sz w:val="28"/>
                <w:szCs w:val="28"/>
              </w:rPr>
              <w:t>Ольга ПОПІКОВА</w:t>
            </w:r>
          </w:p>
          <w:p w:rsidR="00B745B6" w:rsidRPr="00B745B6" w:rsidRDefault="00B745B6" w:rsidP="00B745B6">
            <w:pPr>
              <w:widowControl w:val="0"/>
              <w:spacing w:after="0" w:line="240" w:lineRule="auto"/>
              <w:ind w:firstLine="1965"/>
              <w:rPr>
                <w:rFonts w:ascii="Times New Roman" w:eastAsia="Calibri" w:hAnsi="Times New Roman" w:cs="Times New Roman"/>
                <w:b/>
                <w:sz w:val="28"/>
                <w:szCs w:val="28"/>
              </w:rPr>
            </w:pPr>
          </w:p>
          <w:p w:rsidR="00B745B6" w:rsidRPr="00B745B6" w:rsidRDefault="00B745B6" w:rsidP="00B745B6">
            <w:pPr>
              <w:widowControl w:val="0"/>
              <w:spacing w:after="0" w:line="240" w:lineRule="auto"/>
              <w:ind w:firstLine="1663"/>
              <w:rPr>
                <w:rFonts w:ascii="Times New Roman" w:eastAsia="Calibri" w:hAnsi="Times New Roman" w:cs="Times New Roman"/>
                <w:b/>
                <w:sz w:val="28"/>
                <w:szCs w:val="28"/>
              </w:rPr>
            </w:pPr>
          </w:p>
          <w:p w:rsidR="00B745B6" w:rsidRPr="00B745B6" w:rsidRDefault="00B745B6" w:rsidP="00B745B6">
            <w:pPr>
              <w:widowControl w:val="0"/>
              <w:spacing w:after="0" w:line="240" w:lineRule="auto"/>
              <w:ind w:firstLine="1663"/>
              <w:rPr>
                <w:rFonts w:ascii="Times New Roman" w:eastAsia="Calibri" w:hAnsi="Times New Roman" w:cs="Times New Roman"/>
                <w:b/>
                <w:sz w:val="28"/>
                <w:szCs w:val="28"/>
              </w:rPr>
            </w:pPr>
            <w:r w:rsidRPr="00B745B6">
              <w:rPr>
                <w:rFonts w:ascii="Times New Roman" w:eastAsia="Calibri" w:hAnsi="Times New Roman" w:cs="Times New Roman"/>
                <w:b/>
                <w:sz w:val="28"/>
                <w:szCs w:val="28"/>
              </w:rPr>
              <w:t>Віталій САЛІХОВ</w:t>
            </w:r>
          </w:p>
          <w:p w:rsidR="00B745B6" w:rsidRPr="00B745B6" w:rsidRDefault="00B745B6" w:rsidP="00B745B6">
            <w:pPr>
              <w:widowControl w:val="0"/>
              <w:spacing w:after="0" w:line="240" w:lineRule="auto"/>
              <w:ind w:firstLine="1965"/>
              <w:rPr>
                <w:rFonts w:ascii="Times New Roman" w:eastAsia="Calibri" w:hAnsi="Times New Roman" w:cs="Times New Roman"/>
                <w:b/>
                <w:sz w:val="28"/>
                <w:szCs w:val="28"/>
              </w:rPr>
            </w:pPr>
          </w:p>
        </w:tc>
      </w:tr>
      <w:tr w:rsidR="00B745B6" w:rsidRPr="00B745B6" w:rsidTr="00FE72F2">
        <w:trPr>
          <w:trHeight w:val="497"/>
        </w:trPr>
        <w:tc>
          <w:tcPr>
            <w:tcW w:w="4871" w:type="dxa"/>
          </w:tcPr>
          <w:p w:rsidR="00B745B6" w:rsidRPr="00B745B6" w:rsidRDefault="00B745B6" w:rsidP="00B745B6">
            <w:pPr>
              <w:widowControl w:val="0"/>
              <w:spacing w:after="0" w:line="240" w:lineRule="auto"/>
              <w:ind w:firstLine="1460"/>
              <w:rPr>
                <w:rFonts w:ascii="Times New Roman" w:eastAsia="Calibri" w:hAnsi="Times New Roman" w:cs="Times New Roman"/>
                <w:b/>
                <w:sz w:val="28"/>
                <w:szCs w:val="28"/>
              </w:rPr>
            </w:pPr>
          </w:p>
          <w:p w:rsidR="00742AF9" w:rsidRPr="00B745B6" w:rsidRDefault="00742AF9" w:rsidP="00742AF9">
            <w:pPr>
              <w:widowControl w:val="0"/>
              <w:spacing w:after="0" w:line="240" w:lineRule="auto"/>
              <w:ind w:firstLine="1460"/>
              <w:rPr>
                <w:rFonts w:ascii="Times New Roman" w:eastAsia="Calibri" w:hAnsi="Times New Roman" w:cs="Times New Roman"/>
                <w:b/>
                <w:sz w:val="28"/>
                <w:szCs w:val="28"/>
              </w:rPr>
            </w:pPr>
            <w:r w:rsidRPr="00B745B6">
              <w:rPr>
                <w:rFonts w:ascii="Times New Roman" w:eastAsia="Calibri" w:hAnsi="Times New Roman" w:cs="Times New Roman"/>
                <w:b/>
                <w:sz w:val="28"/>
                <w:szCs w:val="28"/>
              </w:rPr>
              <w:t>Алла КОТЕЛЕВЕЦЬ</w:t>
            </w:r>
          </w:p>
          <w:p w:rsidR="00B745B6" w:rsidRPr="00B745B6" w:rsidRDefault="00B745B6" w:rsidP="00B745B6">
            <w:pPr>
              <w:widowControl w:val="0"/>
              <w:spacing w:after="0" w:line="240" w:lineRule="auto"/>
              <w:ind w:firstLine="1460"/>
              <w:rPr>
                <w:rFonts w:ascii="Times New Roman" w:eastAsia="Calibri" w:hAnsi="Times New Roman" w:cs="Times New Roman"/>
                <w:b/>
                <w:sz w:val="28"/>
                <w:szCs w:val="28"/>
              </w:rPr>
            </w:pPr>
          </w:p>
          <w:p w:rsidR="00B745B6" w:rsidRPr="00B745B6" w:rsidRDefault="00B745B6" w:rsidP="00742AF9">
            <w:pPr>
              <w:widowControl w:val="0"/>
              <w:spacing w:after="0" w:line="240" w:lineRule="auto"/>
              <w:rPr>
                <w:rFonts w:ascii="Times New Roman" w:eastAsia="Calibri" w:hAnsi="Times New Roman" w:cs="Times New Roman"/>
                <w:b/>
                <w:sz w:val="28"/>
                <w:szCs w:val="28"/>
              </w:rPr>
            </w:pPr>
          </w:p>
          <w:p w:rsidR="00B745B6" w:rsidRPr="00B745B6" w:rsidRDefault="00B745B6" w:rsidP="00B745B6">
            <w:pPr>
              <w:widowControl w:val="0"/>
              <w:spacing w:after="0" w:line="240" w:lineRule="auto"/>
              <w:ind w:firstLine="1460"/>
              <w:rPr>
                <w:rFonts w:ascii="Times New Roman" w:eastAsia="Calibri" w:hAnsi="Times New Roman" w:cs="Times New Roman"/>
                <w:b/>
                <w:sz w:val="28"/>
                <w:szCs w:val="28"/>
              </w:rPr>
            </w:pPr>
            <w:r w:rsidRPr="00B745B6">
              <w:rPr>
                <w:rFonts w:ascii="Times New Roman" w:eastAsia="Calibri" w:hAnsi="Times New Roman" w:cs="Times New Roman"/>
                <w:b/>
                <w:sz w:val="28"/>
                <w:szCs w:val="28"/>
              </w:rPr>
              <w:t xml:space="preserve">Дмитро </w:t>
            </w:r>
            <w:proofErr w:type="spellStart"/>
            <w:r w:rsidRPr="00B745B6">
              <w:rPr>
                <w:rFonts w:ascii="Times New Roman" w:eastAsia="Calibri" w:hAnsi="Times New Roman" w:cs="Times New Roman"/>
                <w:b/>
                <w:sz w:val="28"/>
                <w:szCs w:val="28"/>
              </w:rPr>
              <w:t>ЛУК’ЯНОВ</w:t>
            </w:r>
            <w:proofErr w:type="spellEnd"/>
          </w:p>
          <w:p w:rsidR="00B745B6" w:rsidRPr="00B745B6" w:rsidRDefault="00B745B6" w:rsidP="00B745B6">
            <w:pPr>
              <w:widowControl w:val="0"/>
              <w:spacing w:after="0" w:line="240" w:lineRule="auto"/>
              <w:rPr>
                <w:rFonts w:ascii="Times New Roman" w:eastAsia="Calibri" w:hAnsi="Times New Roman" w:cs="Times New Roman"/>
                <w:b/>
                <w:sz w:val="28"/>
                <w:szCs w:val="28"/>
              </w:rPr>
            </w:pPr>
          </w:p>
          <w:p w:rsidR="00B745B6" w:rsidRPr="00B745B6" w:rsidRDefault="00B745B6" w:rsidP="00B745B6">
            <w:pPr>
              <w:widowControl w:val="0"/>
              <w:spacing w:after="0" w:line="240" w:lineRule="auto"/>
              <w:ind w:firstLine="1460"/>
              <w:rPr>
                <w:rFonts w:ascii="Times New Roman" w:eastAsia="Calibri" w:hAnsi="Times New Roman" w:cs="Times New Roman"/>
                <w:b/>
                <w:sz w:val="28"/>
                <w:szCs w:val="28"/>
              </w:rPr>
            </w:pPr>
          </w:p>
          <w:p w:rsidR="00B745B6" w:rsidRPr="00B745B6" w:rsidRDefault="00B745B6" w:rsidP="00B745B6">
            <w:pPr>
              <w:widowControl w:val="0"/>
              <w:spacing w:after="0" w:line="240" w:lineRule="auto"/>
              <w:ind w:firstLine="1460"/>
              <w:rPr>
                <w:rFonts w:ascii="Times New Roman" w:eastAsia="Calibri" w:hAnsi="Times New Roman" w:cs="Times New Roman"/>
                <w:b/>
                <w:sz w:val="28"/>
                <w:szCs w:val="28"/>
              </w:rPr>
            </w:pPr>
          </w:p>
        </w:tc>
        <w:tc>
          <w:tcPr>
            <w:tcW w:w="5103" w:type="dxa"/>
          </w:tcPr>
          <w:p w:rsidR="00B745B6" w:rsidRPr="00B745B6" w:rsidRDefault="00B745B6" w:rsidP="00B745B6">
            <w:pPr>
              <w:widowControl w:val="0"/>
              <w:spacing w:after="0" w:line="240" w:lineRule="auto"/>
              <w:ind w:firstLine="1663"/>
              <w:rPr>
                <w:rFonts w:ascii="Times New Roman" w:eastAsia="Calibri" w:hAnsi="Times New Roman" w:cs="Times New Roman"/>
                <w:b/>
                <w:sz w:val="28"/>
                <w:szCs w:val="28"/>
              </w:rPr>
            </w:pPr>
          </w:p>
          <w:p w:rsidR="00B745B6" w:rsidRPr="00B745B6" w:rsidRDefault="00B745B6" w:rsidP="00B745B6">
            <w:pPr>
              <w:widowControl w:val="0"/>
              <w:spacing w:after="0" w:line="240" w:lineRule="auto"/>
              <w:ind w:firstLine="1663"/>
              <w:rPr>
                <w:rFonts w:ascii="Times New Roman" w:eastAsia="Calibri" w:hAnsi="Times New Roman" w:cs="Times New Roman"/>
                <w:b/>
                <w:sz w:val="28"/>
                <w:szCs w:val="28"/>
              </w:rPr>
            </w:pPr>
            <w:r w:rsidRPr="00B745B6">
              <w:rPr>
                <w:rFonts w:ascii="Times New Roman" w:eastAsia="Calibri" w:hAnsi="Times New Roman" w:cs="Times New Roman"/>
                <w:b/>
                <w:sz w:val="28"/>
                <w:szCs w:val="28"/>
              </w:rPr>
              <w:t>Олександр САСЕВИЧ</w:t>
            </w:r>
          </w:p>
          <w:p w:rsidR="00B745B6" w:rsidRPr="00B745B6" w:rsidRDefault="00B745B6" w:rsidP="00B745B6">
            <w:pPr>
              <w:widowControl w:val="0"/>
              <w:spacing w:after="0" w:line="240" w:lineRule="auto"/>
              <w:ind w:firstLine="1965"/>
              <w:rPr>
                <w:rFonts w:ascii="Times New Roman" w:eastAsia="Calibri" w:hAnsi="Times New Roman" w:cs="Times New Roman"/>
                <w:b/>
                <w:sz w:val="28"/>
                <w:szCs w:val="28"/>
              </w:rPr>
            </w:pPr>
          </w:p>
          <w:p w:rsidR="00B745B6" w:rsidRPr="00B745B6" w:rsidRDefault="00B745B6" w:rsidP="00B745B6">
            <w:pPr>
              <w:widowControl w:val="0"/>
              <w:spacing w:after="0" w:line="240" w:lineRule="auto"/>
              <w:rPr>
                <w:rFonts w:ascii="Times New Roman" w:eastAsia="Calibri" w:hAnsi="Times New Roman" w:cs="Times New Roman"/>
                <w:b/>
                <w:sz w:val="28"/>
                <w:szCs w:val="28"/>
              </w:rPr>
            </w:pPr>
          </w:p>
          <w:p w:rsidR="00B745B6" w:rsidRPr="00B745B6" w:rsidRDefault="00B745B6" w:rsidP="00742AF9">
            <w:pPr>
              <w:widowControl w:val="0"/>
              <w:spacing w:after="0" w:line="240" w:lineRule="auto"/>
              <w:ind w:firstLine="1623"/>
              <w:rPr>
                <w:rFonts w:ascii="Times New Roman" w:eastAsia="Calibri" w:hAnsi="Times New Roman" w:cs="Times New Roman"/>
                <w:b/>
                <w:sz w:val="28"/>
                <w:szCs w:val="28"/>
              </w:rPr>
            </w:pPr>
          </w:p>
        </w:tc>
      </w:tr>
    </w:tbl>
    <w:p w:rsidR="00D3299F" w:rsidRDefault="00D3299F" w:rsidP="00B745B6">
      <w:pPr>
        <w:widowControl w:val="0"/>
        <w:tabs>
          <w:tab w:val="left" w:pos="6379"/>
        </w:tabs>
        <w:spacing w:after="0" w:line="240" w:lineRule="auto"/>
        <w:rPr>
          <w:rFonts w:ascii="Times New Roman" w:hAnsi="Times New Roman" w:cs="Times New Roman"/>
          <w:color w:val="00B050"/>
          <w:sz w:val="10"/>
          <w:szCs w:val="24"/>
        </w:rPr>
      </w:pPr>
    </w:p>
    <w:p w:rsidR="00320268" w:rsidRDefault="00320268" w:rsidP="00B745B6">
      <w:pPr>
        <w:widowControl w:val="0"/>
        <w:tabs>
          <w:tab w:val="left" w:pos="6379"/>
        </w:tabs>
        <w:spacing w:after="0" w:line="240" w:lineRule="auto"/>
        <w:rPr>
          <w:rFonts w:ascii="Times New Roman" w:hAnsi="Times New Roman" w:cs="Times New Roman"/>
          <w:color w:val="00B050"/>
          <w:sz w:val="10"/>
          <w:szCs w:val="24"/>
        </w:rPr>
      </w:pPr>
    </w:p>
    <w:p w:rsidR="00320268" w:rsidRDefault="00320268" w:rsidP="00B745B6">
      <w:pPr>
        <w:widowControl w:val="0"/>
        <w:tabs>
          <w:tab w:val="left" w:pos="6379"/>
        </w:tabs>
        <w:spacing w:after="0" w:line="240" w:lineRule="auto"/>
        <w:rPr>
          <w:rFonts w:ascii="Times New Roman" w:hAnsi="Times New Roman" w:cs="Times New Roman"/>
          <w:color w:val="00B050"/>
          <w:sz w:val="10"/>
          <w:szCs w:val="24"/>
        </w:rPr>
      </w:pPr>
    </w:p>
    <w:p w:rsidR="00320268" w:rsidRDefault="00320268" w:rsidP="00B745B6">
      <w:pPr>
        <w:widowControl w:val="0"/>
        <w:tabs>
          <w:tab w:val="left" w:pos="6379"/>
        </w:tabs>
        <w:spacing w:after="0" w:line="240" w:lineRule="auto"/>
        <w:rPr>
          <w:rFonts w:ascii="Times New Roman" w:hAnsi="Times New Roman" w:cs="Times New Roman"/>
          <w:color w:val="00B050"/>
          <w:sz w:val="10"/>
          <w:szCs w:val="24"/>
        </w:rPr>
      </w:pPr>
    </w:p>
    <w:p w:rsidR="00320268" w:rsidRDefault="00320268" w:rsidP="00B745B6">
      <w:pPr>
        <w:widowControl w:val="0"/>
        <w:tabs>
          <w:tab w:val="left" w:pos="6379"/>
        </w:tabs>
        <w:spacing w:after="0" w:line="240" w:lineRule="auto"/>
        <w:rPr>
          <w:rFonts w:ascii="Times New Roman" w:hAnsi="Times New Roman" w:cs="Times New Roman"/>
          <w:color w:val="00B050"/>
          <w:sz w:val="10"/>
          <w:szCs w:val="24"/>
        </w:rPr>
      </w:pPr>
    </w:p>
    <w:p w:rsidR="00320268" w:rsidRDefault="00320268" w:rsidP="00B745B6">
      <w:pPr>
        <w:widowControl w:val="0"/>
        <w:tabs>
          <w:tab w:val="left" w:pos="6379"/>
        </w:tabs>
        <w:spacing w:after="0" w:line="240" w:lineRule="auto"/>
        <w:rPr>
          <w:rFonts w:ascii="Times New Roman" w:hAnsi="Times New Roman" w:cs="Times New Roman"/>
          <w:color w:val="00B050"/>
          <w:sz w:val="10"/>
          <w:szCs w:val="24"/>
        </w:rPr>
      </w:pPr>
    </w:p>
    <w:p w:rsidR="00320268" w:rsidRDefault="00320268" w:rsidP="00B745B6">
      <w:pPr>
        <w:widowControl w:val="0"/>
        <w:tabs>
          <w:tab w:val="left" w:pos="6379"/>
        </w:tabs>
        <w:spacing w:after="0" w:line="240" w:lineRule="auto"/>
        <w:rPr>
          <w:rFonts w:ascii="Times New Roman" w:hAnsi="Times New Roman" w:cs="Times New Roman"/>
          <w:color w:val="00B050"/>
          <w:sz w:val="10"/>
          <w:szCs w:val="24"/>
        </w:rPr>
      </w:pPr>
    </w:p>
    <w:p w:rsidR="00320268" w:rsidRDefault="00320268" w:rsidP="00B745B6">
      <w:pPr>
        <w:widowControl w:val="0"/>
        <w:tabs>
          <w:tab w:val="left" w:pos="6379"/>
        </w:tabs>
        <w:spacing w:after="0" w:line="240" w:lineRule="auto"/>
        <w:rPr>
          <w:rFonts w:ascii="Times New Roman" w:hAnsi="Times New Roman" w:cs="Times New Roman"/>
          <w:color w:val="00B050"/>
          <w:sz w:val="10"/>
          <w:szCs w:val="24"/>
        </w:rPr>
      </w:pPr>
    </w:p>
    <w:p w:rsidR="00320268" w:rsidRDefault="00320268" w:rsidP="00B745B6">
      <w:pPr>
        <w:widowControl w:val="0"/>
        <w:tabs>
          <w:tab w:val="left" w:pos="6379"/>
        </w:tabs>
        <w:spacing w:after="0" w:line="240" w:lineRule="auto"/>
        <w:rPr>
          <w:rFonts w:ascii="Times New Roman" w:hAnsi="Times New Roman" w:cs="Times New Roman"/>
          <w:color w:val="00B050"/>
          <w:sz w:val="10"/>
          <w:szCs w:val="24"/>
        </w:rPr>
      </w:pPr>
    </w:p>
    <w:p w:rsidR="00320268" w:rsidRDefault="00320268" w:rsidP="00B745B6">
      <w:pPr>
        <w:widowControl w:val="0"/>
        <w:tabs>
          <w:tab w:val="left" w:pos="6379"/>
        </w:tabs>
        <w:spacing w:after="0" w:line="240" w:lineRule="auto"/>
        <w:rPr>
          <w:rFonts w:ascii="Times New Roman" w:hAnsi="Times New Roman" w:cs="Times New Roman"/>
          <w:color w:val="00B050"/>
          <w:sz w:val="10"/>
          <w:szCs w:val="24"/>
        </w:rPr>
      </w:pPr>
    </w:p>
    <w:p w:rsidR="00320268" w:rsidRDefault="00320268" w:rsidP="00B745B6">
      <w:pPr>
        <w:widowControl w:val="0"/>
        <w:tabs>
          <w:tab w:val="left" w:pos="6379"/>
        </w:tabs>
        <w:spacing w:after="0" w:line="240" w:lineRule="auto"/>
        <w:rPr>
          <w:rFonts w:ascii="Times New Roman" w:hAnsi="Times New Roman" w:cs="Times New Roman"/>
          <w:color w:val="00B050"/>
          <w:sz w:val="10"/>
          <w:szCs w:val="24"/>
        </w:rPr>
      </w:pPr>
    </w:p>
    <w:p w:rsidR="00320268" w:rsidRDefault="00320268" w:rsidP="00B745B6">
      <w:pPr>
        <w:widowControl w:val="0"/>
        <w:tabs>
          <w:tab w:val="left" w:pos="6379"/>
        </w:tabs>
        <w:spacing w:after="0" w:line="240" w:lineRule="auto"/>
        <w:rPr>
          <w:rFonts w:ascii="Times New Roman" w:hAnsi="Times New Roman" w:cs="Times New Roman"/>
          <w:color w:val="00B050"/>
          <w:sz w:val="10"/>
          <w:szCs w:val="24"/>
        </w:rPr>
      </w:pPr>
    </w:p>
    <w:p w:rsidR="00320268" w:rsidRDefault="00320268" w:rsidP="00B745B6">
      <w:pPr>
        <w:widowControl w:val="0"/>
        <w:tabs>
          <w:tab w:val="left" w:pos="6379"/>
        </w:tabs>
        <w:spacing w:after="0" w:line="240" w:lineRule="auto"/>
        <w:rPr>
          <w:rFonts w:ascii="Times New Roman" w:hAnsi="Times New Roman" w:cs="Times New Roman"/>
          <w:color w:val="00B050"/>
          <w:sz w:val="10"/>
          <w:szCs w:val="24"/>
        </w:rPr>
      </w:pPr>
    </w:p>
    <w:p w:rsidR="00320268" w:rsidRDefault="00320268" w:rsidP="00B745B6">
      <w:pPr>
        <w:widowControl w:val="0"/>
        <w:tabs>
          <w:tab w:val="left" w:pos="6379"/>
        </w:tabs>
        <w:spacing w:after="0" w:line="240" w:lineRule="auto"/>
        <w:rPr>
          <w:rFonts w:ascii="Times New Roman" w:hAnsi="Times New Roman" w:cs="Times New Roman"/>
          <w:color w:val="00B050"/>
          <w:sz w:val="10"/>
          <w:szCs w:val="24"/>
        </w:rPr>
      </w:pPr>
    </w:p>
    <w:p w:rsidR="00320268" w:rsidRDefault="00320268" w:rsidP="00B745B6">
      <w:pPr>
        <w:widowControl w:val="0"/>
        <w:tabs>
          <w:tab w:val="left" w:pos="6379"/>
        </w:tabs>
        <w:spacing w:after="0" w:line="240" w:lineRule="auto"/>
        <w:rPr>
          <w:rFonts w:ascii="Times New Roman" w:hAnsi="Times New Roman" w:cs="Times New Roman"/>
          <w:color w:val="00B050"/>
          <w:sz w:val="10"/>
          <w:szCs w:val="24"/>
        </w:rPr>
      </w:pPr>
    </w:p>
    <w:p w:rsidR="00320268" w:rsidRDefault="00320268" w:rsidP="00B745B6">
      <w:pPr>
        <w:widowControl w:val="0"/>
        <w:tabs>
          <w:tab w:val="left" w:pos="6379"/>
        </w:tabs>
        <w:spacing w:after="0" w:line="240" w:lineRule="auto"/>
        <w:rPr>
          <w:rFonts w:ascii="Times New Roman" w:hAnsi="Times New Roman" w:cs="Times New Roman"/>
          <w:color w:val="00B050"/>
          <w:sz w:val="10"/>
          <w:szCs w:val="24"/>
        </w:rPr>
      </w:pPr>
    </w:p>
    <w:p w:rsidR="00320268" w:rsidRDefault="00320268" w:rsidP="00B745B6">
      <w:pPr>
        <w:widowControl w:val="0"/>
        <w:tabs>
          <w:tab w:val="left" w:pos="6379"/>
        </w:tabs>
        <w:spacing w:after="0" w:line="240" w:lineRule="auto"/>
        <w:rPr>
          <w:rFonts w:ascii="Times New Roman" w:hAnsi="Times New Roman" w:cs="Times New Roman"/>
          <w:color w:val="00B050"/>
          <w:sz w:val="10"/>
          <w:szCs w:val="24"/>
        </w:rPr>
      </w:pPr>
    </w:p>
    <w:p w:rsidR="00320268" w:rsidRDefault="00320268" w:rsidP="00B745B6">
      <w:pPr>
        <w:widowControl w:val="0"/>
        <w:tabs>
          <w:tab w:val="left" w:pos="6379"/>
        </w:tabs>
        <w:spacing w:after="0" w:line="240" w:lineRule="auto"/>
        <w:rPr>
          <w:rFonts w:ascii="Times New Roman" w:hAnsi="Times New Roman" w:cs="Times New Roman"/>
          <w:color w:val="00B050"/>
          <w:sz w:val="10"/>
          <w:szCs w:val="24"/>
        </w:rPr>
      </w:pPr>
    </w:p>
    <w:p w:rsidR="00320268" w:rsidRDefault="00320268" w:rsidP="00B745B6">
      <w:pPr>
        <w:widowControl w:val="0"/>
        <w:tabs>
          <w:tab w:val="left" w:pos="6379"/>
        </w:tabs>
        <w:spacing w:after="0" w:line="240" w:lineRule="auto"/>
        <w:rPr>
          <w:rFonts w:ascii="Times New Roman" w:hAnsi="Times New Roman" w:cs="Times New Roman"/>
          <w:color w:val="00B050"/>
          <w:sz w:val="10"/>
          <w:szCs w:val="24"/>
        </w:rPr>
      </w:pPr>
    </w:p>
    <w:p w:rsidR="00320268" w:rsidRDefault="00320268" w:rsidP="00B745B6">
      <w:pPr>
        <w:widowControl w:val="0"/>
        <w:tabs>
          <w:tab w:val="left" w:pos="6379"/>
        </w:tabs>
        <w:spacing w:after="0" w:line="240" w:lineRule="auto"/>
        <w:rPr>
          <w:rFonts w:ascii="Times New Roman" w:hAnsi="Times New Roman" w:cs="Times New Roman"/>
          <w:color w:val="00B050"/>
          <w:sz w:val="10"/>
          <w:szCs w:val="24"/>
        </w:rPr>
      </w:pPr>
    </w:p>
    <w:p w:rsidR="00320268" w:rsidRDefault="00320268" w:rsidP="00B745B6">
      <w:pPr>
        <w:widowControl w:val="0"/>
        <w:tabs>
          <w:tab w:val="left" w:pos="6379"/>
        </w:tabs>
        <w:spacing w:after="0" w:line="240" w:lineRule="auto"/>
        <w:rPr>
          <w:rFonts w:ascii="Times New Roman" w:hAnsi="Times New Roman" w:cs="Times New Roman"/>
          <w:color w:val="00B050"/>
          <w:sz w:val="10"/>
          <w:szCs w:val="24"/>
        </w:rPr>
      </w:pPr>
    </w:p>
    <w:p w:rsidR="000E571E" w:rsidRPr="004E1D35" w:rsidRDefault="000E571E" w:rsidP="00B745B6">
      <w:pPr>
        <w:widowControl w:val="0"/>
        <w:tabs>
          <w:tab w:val="left" w:pos="6379"/>
        </w:tabs>
        <w:spacing w:after="0" w:line="240" w:lineRule="auto"/>
        <w:rPr>
          <w:rFonts w:ascii="Times New Roman" w:hAnsi="Times New Roman" w:cs="Times New Roman"/>
          <w:color w:val="00B050"/>
          <w:sz w:val="10"/>
          <w:szCs w:val="24"/>
        </w:rPr>
      </w:pPr>
    </w:p>
    <w:sectPr w:rsidR="000E571E" w:rsidRPr="004E1D35" w:rsidSect="000E571E">
      <w:headerReference w:type="default" r:id="rId7"/>
      <w:pgSz w:w="11906" w:h="16838"/>
      <w:pgMar w:top="1276" w:right="567"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4157" w:rsidRDefault="005A4157" w:rsidP="00D65CCC">
      <w:pPr>
        <w:spacing w:after="0" w:line="240" w:lineRule="auto"/>
      </w:pPr>
      <w:r>
        <w:separator/>
      </w:r>
    </w:p>
  </w:endnote>
  <w:endnote w:type="continuationSeparator" w:id="0">
    <w:p w:rsidR="005A4157" w:rsidRDefault="005A4157" w:rsidP="00D65C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0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4157" w:rsidRDefault="005A4157" w:rsidP="00D65CCC">
      <w:pPr>
        <w:spacing w:after="0" w:line="240" w:lineRule="auto"/>
      </w:pPr>
      <w:r>
        <w:separator/>
      </w:r>
    </w:p>
  </w:footnote>
  <w:footnote w:type="continuationSeparator" w:id="0">
    <w:p w:rsidR="005A4157" w:rsidRDefault="005A4157" w:rsidP="00D65CC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97629712"/>
      <w:docPartObj>
        <w:docPartGallery w:val="Page Numbers (Top of Page)"/>
        <w:docPartUnique/>
      </w:docPartObj>
    </w:sdtPr>
    <w:sdtEndPr>
      <w:rPr>
        <w:rFonts w:ascii="Times New Roman" w:hAnsi="Times New Roman" w:cs="Times New Roman"/>
        <w:sz w:val="24"/>
        <w:szCs w:val="24"/>
      </w:rPr>
    </w:sdtEndPr>
    <w:sdtContent>
      <w:p w:rsidR="00D3299F" w:rsidRPr="006A77EF" w:rsidRDefault="006C63A8" w:rsidP="006A77EF">
        <w:pPr>
          <w:pStyle w:val="a5"/>
          <w:jc w:val="center"/>
          <w:rPr>
            <w:rFonts w:ascii="Times New Roman" w:hAnsi="Times New Roman" w:cs="Times New Roman"/>
            <w:sz w:val="24"/>
            <w:szCs w:val="24"/>
          </w:rPr>
        </w:pPr>
        <w:r w:rsidRPr="00D3299F">
          <w:rPr>
            <w:rFonts w:ascii="Times New Roman" w:hAnsi="Times New Roman" w:cs="Times New Roman"/>
            <w:sz w:val="24"/>
            <w:szCs w:val="24"/>
          </w:rPr>
          <w:fldChar w:fldCharType="begin"/>
        </w:r>
        <w:r w:rsidR="00D3299F" w:rsidRPr="00D3299F">
          <w:rPr>
            <w:rFonts w:ascii="Times New Roman" w:hAnsi="Times New Roman" w:cs="Times New Roman"/>
            <w:sz w:val="24"/>
            <w:szCs w:val="24"/>
          </w:rPr>
          <w:instrText>PAGE   \* MERGEFORMAT</w:instrText>
        </w:r>
        <w:r w:rsidRPr="00D3299F">
          <w:rPr>
            <w:rFonts w:ascii="Times New Roman" w:hAnsi="Times New Roman" w:cs="Times New Roman"/>
            <w:sz w:val="24"/>
            <w:szCs w:val="24"/>
          </w:rPr>
          <w:fldChar w:fldCharType="separate"/>
        </w:r>
        <w:r w:rsidR="00B869F3">
          <w:rPr>
            <w:rFonts w:ascii="Times New Roman" w:hAnsi="Times New Roman" w:cs="Times New Roman"/>
            <w:noProof/>
            <w:sz w:val="24"/>
            <w:szCs w:val="24"/>
          </w:rPr>
          <w:t>2</w:t>
        </w:r>
        <w:r w:rsidRPr="00D3299F">
          <w:rPr>
            <w:rFonts w:ascii="Times New Roman" w:hAnsi="Times New Roman" w:cs="Times New Roman"/>
            <w:sz w:val="24"/>
            <w:szCs w:val="24"/>
          </w:rPr>
          <w:fldChar w:fldCharType="end"/>
        </w:r>
      </w:p>
    </w:sdtContent>
  </w:sdt>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31746"/>
  </w:hdrShapeDefaults>
  <w:footnotePr>
    <w:footnote w:id="-1"/>
    <w:footnote w:id="0"/>
  </w:footnotePr>
  <w:endnotePr>
    <w:endnote w:id="-1"/>
    <w:endnote w:id="0"/>
  </w:endnotePr>
  <w:compat/>
  <w:rsids>
    <w:rsidRoot w:val="00645C77"/>
    <w:rsid w:val="0000133B"/>
    <w:rsid w:val="000013F5"/>
    <w:rsid w:val="00001972"/>
    <w:rsid w:val="0001149A"/>
    <w:rsid w:val="00013EA8"/>
    <w:rsid w:val="00030F56"/>
    <w:rsid w:val="000535D0"/>
    <w:rsid w:val="00054900"/>
    <w:rsid w:val="00055124"/>
    <w:rsid w:val="000571FC"/>
    <w:rsid w:val="0006139C"/>
    <w:rsid w:val="00062E00"/>
    <w:rsid w:val="000665E6"/>
    <w:rsid w:val="00067A32"/>
    <w:rsid w:val="00070147"/>
    <w:rsid w:val="000960DC"/>
    <w:rsid w:val="000B6D14"/>
    <w:rsid w:val="000C1EC8"/>
    <w:rsid w:val="000E571E"/>
    <w:rsid w:val="000F11F0"/>
    <w:rsid w:val="0010068F"/>
    <w:rsid w:val="00101761"/>
    <w:rsid w:val="00135FB3"/>
    <w:rsid w:val="00144F98"/>
    <w:rsid w:val="0014716B"/>
    <w:rsid w:val="001502A8"/>
    <w:rsid w:val="001515F9"/>
    <w:rsid w:val="0015305F"/>
    <w:rsid w:val="001643FA"/>
    <w:rsid w:val="00174BFD"/>
    <w:rsid w:val="00197FB2"/>
    <w:rsid w:val="001A219F"/>
    <w:rsid w:val="001B1F84"/>
    <w:rsid w:val="001D1CEF"/>
    <w:rsid w:val="001D5470"/>
    <w:rsid w:val="001E3509"/>
    <w:rsid w:val="001E3908"/>
    <w:rsid w:val="001F6C46"/>
    <w:rsid w:val="002010F8"/>
    <w:rsid w:val="0020370E"/>
    <w:rsid w:val="002078C1"/>
    <w:rsid w:val="002152B4"/>
    <w:rsid w:val="002264D0"/>
    <w:rsid w:val="00243E5F"/>
    <w:rsid w:val="00245DC5"/>
    <w:rsid w:val="00251EC1"/>
    <w:rsid w:val="002618F3"/>
    <w:rsid w:val="00261AB0"/>
    <w:rsid w:val="00277036"/>
    <w:rsid w:val="00281921"/>
    <w:rsid w:val="002A6D59"/>
    <w:rsid w:val="002B28C5"/>
    <w:rsid w:val="002C2A8B"/>
    <w:rsid w:val="002D1C95"/>
    <w:rsid w:val="002D54ED"/>
    <w:rsid w:val="002F1A02"/>
    <w:rsid w:val="002F7573"/>
    <w:rsid w:val="003048AC"/>
    <w:rsid w:val="00320268"/>
    <w:rsid w:val="003229C5"/>
    <w:rsid w:val="00324DF1"/>
    <w:rsid w:val="003307F9"/>
    <w:rsid w:val="00333A3E"/>
    <w:rsid w:val="00344A8B"/>
    <w:rsid w:val="00347CDE"/>
    <w:rsid w:val="00353EAE"/>
    <w:rsid w:val="003631C8"/>
    <w:rsid w:val="003705DF"/>
    <w:rsid w:val="00375843"/>
    <w:rsid w:val="00382237"/>
    <w:rsid w:val="00383BFE"/>
    <w:rsid w:val="003864B6"/>
    <w:rsid w:val="00396EF4"/>
    <w:rsid w:val="003A708C"/>
    <w:rsid w:val="003C0170"/>
    <w:rsid w:val="003C15B5"/>
    <w:rsid w:val="003C6463"/>
    <w:rsid w:val="003D07AB"/>
    <w:rsid w:val="003D086C"/>
    <w:rsid w:val="003D78E8"/>
    <w:rsid w:val="00400619"/>
    <w:rsid w:val="004053ED"/>
    <w:rsid w:val="00416D5E"/>
    <w:rsid w:val="00421E74"/>
    <w:rsid w:val="00434FA6"/>
    <w:rsid w:val="00437CB6"/>
    <w:rsid w:val="00440FD8"/>
    <w:rsid w:val="00441555"/>
    <w:rsid w:val="00454A08"/>
    <w:rsid w:val="004552A8"/>
    <w:rsid w:val="00456109"/>
    <w:rsid w:val="004827A7"/>
    <w:rsid w:val="004922A3"/>
    <w:rsid w:val="0049552F"/>
    <w:rsid w:val="004955B5"/>
    <w:rsid w:val="00495B2F"/>
    <w:rsid w:val="004A143E"/>
    <w:rsid w:val="004B1E29"/>
    <w:rsid w:val="004B1FCE"/>
    <w:rsid w:val="004B6630"/>
    <w:rsid w:val="004C1004"/>
    <w:rsid w:val="004D4A4A"/>
    <w:rsid w:val="004E1D35"/>
    <w:rsid w:val="004E71BC"/>
    <w:rsid w:val="004F0381"/>
    <w:rsid w:val="00514C59"/>
    <w:rsid w:val="00526ACB"/>
    <w:rsid w:val="0053594C"/>
    <w:rsid w:val="0054598D"/>
    <w:rsid w:val="00546E37"/>
    <w:rsid w:val="005540E0"/>
    <w:rsid w:val="0055626A"/>
    <w:rsid w:val="005716D5"/>
    <w:rsid w:val="00581C66"/>
    <w:rsid w:val="00594FF2"/>
    <w:rsid w:val="005A3690"/>
    <w:rsid w:val="005A4157"/>
    <w:rsid w:val="005C4D2F"/>
    <w:rsid w:val="005E4B19"/>
    <w:rsid w:val="005F11AD"/>
    <w:rsid w:val="005F6B0B"/>
    <w:rsid w:val="00602AE0"/>
    <w:rsid w:val="00604999"/>
    <w:rsid w:val="0062056D"/>
    <w:rsid w:val="00626E00"/>
    <w:rsid w:val="00644BBA"/>
    <w:rsid w:val="00645C77"/>
    <w:rsid w:val="006724E4"/>
    <w:rsid w:val="006865E1"/>
    <w:rsid w:val="006A1FAD"/>
    <w:rsid w:val="006A77EF"/>
    <w:rsid w:val="006B4B40"/>
    <w:rsid w:val="006B7CAD"/>
    <w:rsid w:val="006C211A"/>
    <w:rsid w:val="006C63A8"/>
    <w:rsid w:val="006E11FD"/>
    <w:rsid w:val="006F51A4"/>
    <w:rsid w:val="00706AF7"/>
    <w:rsid w:val="007210B8"/>
    <w:rsid w:val="00730F2F"/>
    <w:rsid w:val="00737DC3"/>
    <w:rsid w:val="00742AF9"/>
    <w:rsid w:val="00765755"/>
    <w:rsid w:val="00784EEF"/>
    <w:rsid w:val="007B5BB0"/>
    <w:rsid w:val="007B5DA2"/>
    <w:rsid w:val="007C3634"/>
    <w:rsid w:val="007E5429"/>
    <w:rsid w:val="007F186D"/>
    <w:rsid w:val="007F788C"/>
    <w:rsid w:val="008008C5"/>
    <w:rsid w:val="00804BE8"/>
    <w:rsid w:val="008109D2"/>
    <w:rsid w:val="00820B85"/>
    <w:rsid w:val="00837B53"/>
    <w:rsid w:val="00843115"/>
    <w:rsid w:val="008551CA"/>
    <w:rsid w:val="00855F1E"/>
    <w:rsid w:val="0087236A"/>
    <w:rsid w:val="00874D37"/>
    <w:rsid w:val="008772BE"/>
    <w:rsid w:val="0087794E"/>
    <w:rsid w:val="00891FDD"/>
    <w:rsid w:val="008A29A4"/>
    <w:rsid w:val="008A4C9A"/>
    <w:rsid w:val="008C1E20"/>
    <w:rsid w:val="008E0837"/>
    <w:rsid w:val="008E357F"/>
    <w:rsid w:val="008E73A0"/>
    <w:rsid w:val="008F0B28"/>
    <w:rsid w:val="00911C0F"/>
    <w:rsid w:val="00912507"/>
    <w:rsid w:val="00916664"/>
    <w:rsid w:val="00927107"/>
    <w:rsid w:val="00940CCF"/>
    <w:rsid w:val="0094125C"/>
    <w:rsid w:val="009570EC"/>
    <w:rsid w:val="00963CD4"/>
    <w:rsid w:val="00971A07"/>
    <w:rsid w:val="00980E6C"/>
    <w:rsid w:val="0098733F"/>
    <w:rsid w:val="0099220D"/>
    <w:rsid w:val="00992A76"/>
    <w:rsid w:val="009A17B1"/>
    <w:rsid w:val="009A460D"/>
    <w:rsid w:val="009D14A3"/>
    <w:rsid w:val="009D7DA8"/>
    <w:rsid w:val="009E7CD6"/>
    <w:rsid w:val="00A43BBB"/>
    <w:rsid w:val="00A658C3"/>
    <w:rsid w:val="00A6662E"/>
    <w:rsid w:val="00A70EB1"/>
    <w:rsid w:val="00A731CA"/>
    <w:rsid w:val="00A74FDC"/>
    <w:rsid w:val="00A92396"/>
    <w:rsid w:val="00AA13AF"/>
    <w:rsid w:val="00AA535E"/>
    <w:rsid w:val="00AA5B4E"/>
    <w:rsid w:val="00AB54AF"/>
    <w:rsid w:val="00AD2C6A"/>
    <w:rsid w:val="00AD38FD"/>
    <w:rsid w:val="00AD4958"/>
    <w:rsid w:val="00AD4A89"/>
    <w:rsid w:val="00AD72F4"/>
    <w:rsid w:val="00AE1ADA"/>
    <w:rsid w:val="00AE48BE"/>
    <w:rsid w:val="00AE4C32"/>
    <w:rsid w:val="00AF748D"/>
    <w:rsid w:val="00B00F0E"/>
    <w:rsid w:val="00B1230D"/>
    <w:rsid w:val="00B23D82"/>
    <w:rsid w:val="00B266AF"/>
    <w:rsid w:val="00B3083D"/>
    <w:rsid w:val="00B3264E"/>
    <w:rsid w:val="00B46E15"/>
    <w:rsid w:val="00B522A8"/>
    <w:rsid w:val="00B605FE"/>
    <w:rsid w:val="00B745B6"/>
    <w:rsid w:val="00B773C0"/>
    <w:rsid w:val="00B81ACF"/>
    <w:rsid w:val="00B869F3"/>
    <w:rsid w:val="00BB4C2F"/>
    <w:rsid w:val="00BB7986"/>
    <w:rsid w:val="00BC1970"/>
    <w:rsid w:val="00BC1A21"/>
    <w:rsid w:val="00BC6A0A"/>
    <w:rsid w:val="00C077DC"/>
    <w:rsid w:val="00C54670"/>
    <w:rsid w:val="00C560B9"/>
    <w:rsid w:val="00C56855"/>
    <w:rsid w:val="00C72CBD"/>
    <w:rsid w:val="00C8659F"/>
    <w:rsid w:val="00CA134D"/>
    <w:rsid w:val="00CD71D7"/>
    <w:rsid w:val="00CE3DC9"/>
    <w:rsid w:val="00CF2AD8"/>
    <w:rsid w:val="00D3011C"/>
    <w:rsid w:val="00D3299F"/>
    <w:rsid w:val="00D4492D"/>
    <w:rsid w:val="00D65CCC"/>
    <w:rsid w:val="00D72F08"/>
    <w:rsid w:val="00D93171"/>
    <w:rsid w:val="00DB0866"/>
    <w:rsid w:val="00DB5D6C"/>
    <w:rsid w:val="00DC10FD"/>
    <w:rsid w:val="00DC2369"/>
    <w:rsid w:val="00DE0049"/>
    <w:rsid w:val="00DE39C0"/>
    <w:rsid w:val="00DF5B20"/>
    <w:rsid w:val="00DF6535"/>
    <w:rsid w:val="00E01033"/>
    <w:rsid w:val="00E02D98"/>
    <w:rsid w:val="00E03293"/>
    <w:rsid w:val="00E151E3"/>
    <w:rsid w:val="00E513D3"/>
    <w:rsid w:val="00E80E0A"/>
    <w:rsid w:val="00E9669D"/>
    <w:rsid w:val="00EA0E15"/>
    <w:rsid w:val="00EA2C94"/>
    <w:rsid w:val="00EB3EF4"/>
    <w:rsid w:val="00EC330D"/>
    <w:rsid w:val="00EC4383"/>
    <w:rsid w:val="00ED5B9D"/>
    <w:rsid w:val="00EE72B8"/>
    <w:rsid w:val="00EE7618"/>
    <w:rsid w:val="00EF460D"/>
    <w:rsid w:val="00EF7E89"/>
    <w:rsid w:val="00F06D11"/>
    <w:rsid w:val="00F10A90"/>
    <w:rsid w:val="00F14FF3"/>
    <w:rsid w:val="00F34268"/>
    <w:rsid w:val="00F427DD"/>
    <w:rsid w:val="00F50597"/>
    <w:rsid w:val="00F701F0"/>
    <w:rsid w:val="00F70DC5"/>
    <w:rsid w:val="00F72038"/>
    <w:rsid w:val="00F779BA"/>
    <w:rsid w:val="00FA6C64"/>
    <w:rsid w:val="00FB3F75"/>
    <w:rsid w:val="00FB4A00"/>
    <w:rsid w:val="00FC0229"/>
    <w:rsid w:val="00FC2089"/>
    <w:rsid w:val="00FD0921"/>
    <w:rsid w:val="00FE2CDF"/>
    <w:rsid w:val="00FE4374"/>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083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F10A90"/>
    <w:pPr>
      <w:ind w:left="720"/>
      <w:contextualSpacing/>
    </w:pPr>
  </w:style>
  <w:style w:type="character" w:customStyle="1" w:styleId="a4">
    <w:name w:val="Абзац списку Знак"/>
    <w:aliases w:val="Подглава Знак"/>
    <w:basedOn w:val="a0"/>
    <w:link w:val="a3"/>
    <w:uiPriority w:val="34"/>
    <w:locked/>
    <w:rsid w:val="00F10A90"/>
  </w:style>
  <w:style w:type="paragraph" w:styleId="a5">
    <w:name w:val="header"/>
    <w:basedOn w:val="a"/>
    <w:link w:val="a6"/>
    <w:uiPriority w:val="99"/>
    <w:unhideWhenUsed/>
    <w:rsid w:val="00D65CCC"/>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D65CCC"/>
  </w:style>
  <w:style w:type="paragraph" w:styleId="a7">
    <w:name w:val="footer"/>
    <w:basedOn w:val="a"/>
    <w:link w:val="a8"/>
    <w:uiPriority w:val="99"/>
    <w:unhideWhenUsed/>
    <w:rsid w:val="00D65CCC"/>
    <w:pPr>
      <w:tabs>
        <w:tab w:val="center" w:pos="4819"/>
        <w:tab w:val="right" w:pos="9639"/>
      </w:tabs>
      <w:spacing w:after="0" w:line="240" w:lineRule="auto"/>
    </w:pPr>
  </w:style>
  <w:style w:type="character" w:customStyle="1" w:styleId="a8">
    <w:name w:val="Нижній колонтитул Знак"/>
    <w:basedOn w:val="a0"/>
    <w:link w:val="a7"/>
    <w:uiPriority w:val="99"/>
    <w:rsid w:val="00D65CCC"/>
  </w:style>
  <w:style w:type="table" w:styleId="a9">
    <w:name w:val="Table Grid"/>
    <w:basedOn w:val="a1"/>
    <w:uiPriority w:val="59"/>
    <w:rsid w:val="00AF74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1A219F"/>
    <w:pPr>
      <w:spacing w:after="0" w:line="240" w:lineRule="auto"/>
    </w:pPr>
    <w:rPr>
      <w:rFonts w:ascii="Segoe UI" w:hAnsi="Segoe UI" w:cs="Segoe UI"/>
      <w:sz w:val="18"/>
      <w:szCs w:val="18"/>
    </w:rPr>
  </w:style>
  <w:style w:type="character" w:customStyle="1" w:styleId="ab">
    <w:name w:val="Текст у виносці Знак"/>
    <w:basedOn w:val="a0"/>
    <w:link w:val="aa"/>
    <w:uiPriority w:val="99"/>
    <w:semiHidden/>
    <w:rsid w:val="001A219F"/>
    <w:rPr>
      <w:rFonts w:ascii="Segoe UI" w:hAnsi="Segoe UI" w:cs="Segoe UI"/>
      <w:sz w:val="18"/>
      <w:szCs w:val="18"/>
    </w:rPr>
  </w:style>
  <w:style w:type="paragraph" w:styleId="ac">
    <w:name w:val="Normal (Web)"/>
    <w:basedOn w:val="a"/>
    <w:link w:val="ad"/>
    <w:uiPriority w:val="99"/>
    <w:unhideWhenUsed/>
    <w:rsid w:val="00980E6C"/>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ad">
    <w:name w:val="Звичайний (веб) Знак"/>
    <w:basedOn w:val="a0"/>
    <w:link w:val="ac"/>
    <w:uiPriority w:val="99"/>
    <w:rsid w:val="00980E6C"/>
    <w:rPr>
      <w:rFonts w:ascii="Times New Roman" w:eastAsia="Times New Roman" w:hAnsi="Times New Roman" w:cs="Times New Roman"/>
      <w:sz w:val="24"/>
      <w:szCs w:val="24"/>
      <w:lang w:eastAsia="uk-UA"/>
    </w:rPr>
  </w:style>
  <w:style w:type="paragraph" w:styleId="ae">
    <w:name w:val="No Spacing"/>
    <w:link w:val="af"/>
    <w:uiPriority w:val="1"/>
    <w:qFormat/>
    <w:rsid w:val="002B28C5"/>
    <w:pPr>
      <w:spacing w:after="0" w:line="240" w:lineRule="auto"/>
    </w:pPr>
    <w:rPr>
      <w:rFonts w:ascii="Times New Roman" w:eastAsia="Calibri" w:hAnsi="Times New Roman" w:cs="Times New Roman"/>
      <w:sz w:val="28"/>
    </w:rPr>
  </w:style>
  <w:style w:type="character" w:customStyle="1" w:styleId="af">
    <w:name w:val="Без інтервалів Знак"/>
    <w:basedOn w:val="a0"/>
    <w:link w:val="ae"/>
    <w:uiPriority w:val="1"/>
    <w:rsid w:val="002B28C5"/>
    <w:rPr>
      <w:rFonts w:ascii="Times New Roman" w:eastAsia="Calibri" w:hAnsi="Times New Roman" w:cs="Times New Roman"/>
      <w:sz w:val="28"/>
    </w:rPr>
  </w:style>
</w:styles>
</file>

<file path=word/webSettings.xml><?xml version="1.0" encoding="utf-8"?>
<w:webSettings xmlns:r="http://schemas.openxmlformats.org/officeDocument/2006/relationships" xmlns:w="http://schemas.openxmlformats.org/wordprocessingml/2006/main">
  <w:divs>
    <w:div w:id="1541939526">
      <w:bodyDiv w:val="1"/>
      <w:marLeft w:val="0"/>
      <w:marRight w:val="0"/>
      <w:marTop w:val="0"/>
      <w:marBottom w:val="0"/>
      <w:divBdr>
        <w:top w:val="none" w:sz="0" w:space="0" w:color="auto"/>
        <w:left w:val="none" w:sz="0" w:space="0" w:color="auto"/>
        <w:bottom w:val="none" w:sz="0" w:space="0" w:color="auto"/>
        <w:right w:val="none" w:sz="0" w:space="0" w:color="auto"/>
      </w:divBdr>
    </w:div>
    <w:div w:id="2087725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4</Pages>
  <Words>5043</Words>
  <Characters>2876</Characters>
  <Application>Microsoft Office Word</Application>
  <DocSecurity>0</DocSecurity>
  <Lines>23</Lines>
  <Paragraphs>15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Інна Плахтій (HCJ-17013 - i.plakhtii)</dc:creator>
  <cp:keywords/>
  <dc:description/>
  <cp:lastModifiedBy>Тетяна Коротенко (VRU-USMONO11 - t.korotenko)</cp:lastModifiedBy>
  <cp:revision>13</cp:revision>
  <cp:lastPrinted>2024-01-17T09:17:00Z</cp:lastPrinted>
  <dcterms:created xsi:type="dcterms:W3CDTF">2023-07-07T09:46:00Z</dcterms:created>
  <dcterms:modified xsi:type="dcterms:W3CDTF">2024-01-19T09:28:00Z</dcterms:modified>
</cp:coreProperties>
</file>