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3649505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123"/>
      </w:tblGrid>
      <w:tr w:rsidR="00220D77" w:rsidRPr="002131E7" w:rsidTr="00C37F91">
        <w:trPr>
          <w:trHeight w:val="344"/>
        </w:trPr>
        <w:tc>
          <w:tcPr>
            <w:tcW w:w="3022" w:type="dxa"/>
          </w:tcPr>
          <w:p w:rsidR="00220D77" w:rsidRPr="002131E7" w:rsidRDefault="00030C53" w:rsidP="00220D7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 квітня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123" w:type="dxa"/>
          </w:tcPr>
          <w:p w:rsidR="00220D77" w:rsidRPr="002131E7" w:rsidRDefault="00220D77" w:rsidP="00024746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№ </w:t>
            </w:r>
            <w:r w:rsidR="00024746">
              <w:rPr>
                <w:noProof/>
                <w:sz w:val="28"/>
                <w:szCs w:val="28"/>
              </w:rPr>
              <w:t>951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220D77" w:rsidRPr="007114FC" w:rsidTr="00030C53">
        <w:trPr>
          <w:trHeight w:val="1369"/>
        </w:trPr>
        <w:tc>
          <w:tcPr>
            <w:tcW w:w="3828" w:type="dxa"/>
          </w:tcPr>
          <w:p w:rsidR="00030C53" w:rsidRDefault="00030C53" w:rsidP="00030C53">
            <w:pPr>
              <w:spacing w:after="0" w:line="240" w:lineRule="auto"/>
              <w:ind w:left="-108"/>
              <w:jc w:val="both"/>
              <w:rPr>
                <w:b/>
                <w:bCs/>
                <w:sz w:val="24"/>
                <w:szCs w:val="24"/>
              </w:rPr>
            </w:pPr>
          </w:p>
          <w:p w:rsidR="00220D77" w:rsidRPr="007114FC" w:rsidRDefault="00220D77" w:rsidP="00D06A33">
            <w:pPr>
              <w:spacing w:after="0" w:line="240" w:lineRule="auto"/>
              <w:ind w:left="-108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звільнення </w:t>
            </w:r>
            <w:proofErr w:type="spellStart"/>
            <w:r w:rsidR="00030C53">
              <w:rPr>
                <w:b/>
                <w:bCs/>
                <w:sz w:val="24"/>
                <w:szCs w:val="24"/>
              </w:rPr>
              <w:t>Вінтоняк</w:t>
            </w:r>
            <w:proofErr w:type="spellEnd"/>
            <w:r w:rsidR="00030C53">
              <w:rPr>
                <w:b/>
                <w:bCs/>
                <w:sz w:val="24"/>
                <w:szCs w:val="24"/>
              </w:rPr>
              <w:t xml:space="preserve"> Н.Д.</w:t>
            </w:r>
            <w:r w:rsidRPr="00C87AF8">
              <w:rPr>
                <w:b/>
                <w:bCs/>
                <w:sz w:val="24"/>
                <w:szCs w:val="24"/>
              </w:rPr>
              <w:t xml:space="preserve"> </w:t>
            </w:r>
            <w:r w:rsidRPr="00C44DF0">
              <w:rPr>
                <w:b/>
                <w:bCs/>
                <w:color w:val="000000" w:themeColor="text1"/>
                <w:sz w:val="24"/>
                <w:szCs w:val="24"/>
              </w:rPr>
              <w:t>з</w:t>
            </w:r>
            <w:r w:rsidR="005B1B86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4DF0">
              <w:rPr>
                <w:b/>
                <w:bCs/>
                <w:color w:val="000000" w:themeColor="text1"/>
                <w:sz w:val="24"/>
                <w:szCs w:val="24"/>
              </w:rPr>
              <w:t xml:space="preserve">посади </w:t>
            </w:r>
            <w:r w:rsidRPr="007114FC">
              <w:rPr>
                <w:b/>
                <w:bCs/>
                <w:sz w:val="24"/>
                <w:szCs w:val="24"/>
              </w:rPr>
              <w:t xml:space="preserve">судді </w:t>
            </w:r>
            <w:r w:rsidR="00030C53" w:rsidRPr="00030C53">
              <w:rPr>
                <w:b/>
                <w:bCs/>
                <w:sz w:val="24"/>
                <w:szCs w:val="24"/>
              </w:rPr>
              <w:t>Автозаводського районного суду міста Кременчука Полтавської області за власним бажанням</w:t>
            </w:r>
          </w:p>
        </w:tc>
      </w:tr>
    </w:tbl>
    <w:p w:rsidR="00030C53" w:rsidRPr="00030C53" w:rsidRDefault="00030C53" w:rsidP="00C90889">
      <w:pPr>
        <w:spacing w:after="0" w:line="360" w:lineRule="auto"/>
        <w:ind w:right="-1"/>
        <w:rPr>
          <w:b/>
          <w:bCs/>
          <w:color w:val="FF0000"/>
          <w:sz w:val="28"/>
          <w:szCs w:val="28"/>
        </w:rPr>
      </w:pPr>
    </w:p>
    <w:p w:rsidR="00220D77" w:rsidRPr="006502CD" w:rsidRDefault="00220D77" w:rsidP="00D06A33">
      <w:pPr>
        <w:pStyle w:val="rtejustify"/>
        <w:shd w:val="clear" w:color="auto" w:fill="FFFFFF"/>
        <w:spacing w:before="0" w:beforeAutospacing="0" w:after="0" w:afterAutospacing="0"/>
        <w:ind w:right="-284" w:firstLine="567"/>
        <w:jc w:val="both"/>
        <w:rPr>
          <w:rFonts w:ascii="ProbaPro" w:hAnsi="ProbaPro"/>
          <w:color w:val="FF0000"/>
          <w:sz w:val="28"/>
          <w:szCs w:val="28"/>
        </w:rPr>
      </w:pPr>
      <w:r w:rsidRPr="006502CD">
        <w:rPr>
          <w:rFonts w:ascii="ProbaPro" w:hAnsi="ProbaPro"/>
          <w:color w:val="1D1D1B"/>
          <w:sz w:val="28"/>
          <w:szCs w:val="28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030C53" w:rsidRPr="00030C53">
        <w:rPr>
          <w:rFonts w:ascii="ProbaPro" w:hAnsi="ProbaPro"/>
          <w:color w:val="1D1D1B"/>
          <w:sz w:val="28"/>
          <w:szCs w:val="28"/>
        </w:rPr>
        <w:t>Вінтоняк</w:t>
      </w:r>
      <w:proofErr w:type="spellEnd"/>
      <w:r w:rsidR="00030C53" w:rsidRPr="00030C53">
        <w:rPr>
          <w:rFonts w:ascii="ProbaPro" w:hAnsi="ProbaPro"/>
          <w:color w:val="1D1D1B"/>
          <w:sz w:val="28"/>
          <w:szCs w:val="28"/>
        </w:rPr>
        <w:t xml:space="preserve"> Наталі</w:t>
      </w:r>
      <w:r w:rsidR="00030C53">
        <w:rPr>
          <w:rFonts w:ascii="ProbaPro" w:hAnsi="ProbaPro"/>
          <w:color w:val="1D1D1B"/>
          <w:sz w:val="28"/>
          <w:szCs w:val="28"/>
        </w:rPr>
        <w:t>ї</w:t>
      </w:r>
      <w:r w:rsidR="00030C53" w:rsidRPr="00030C53">
        <w:rPr>
          <w:rFonts w:ascii="ProbaPro" w:hAnsi="ProbaPro"/>
          <w:color w:val="1D1D1B"/>
          <w:sz w:val="28"/>
          <w:szCs w:val="28"/>
        </w:rPr>
        <w:t xml:space="preserve"> Дмитрівн</w:t>
      </w:r>
      <w:r w:rsidR="00030C53">
        <w:rPr>
          <w:rFonts w:ascii="ProbaPro" w:hAnsi="ProbaPro"/>
          <w:color w:val="1D1D1B"/>
          <w:sz w:val="28"/>
          <w:szCs w:val="28"/>
        </w:rPr>
        <w:t>и</w:t>
      </w:r>
      <w:r w:rsidRPr="005B1B86">
        <w:rPr>
          <w:rFonts w:ascii="ProbaPro" w:hAnsi="ProbaPro"/>
          <w:color w:val="1D1D1B"/>
          <w:sz w:val="28"/>
          <w:szCs w:val="28"/>
        </w:rPr>
        <w:t xml:space="preserve"> </w:t>
      </w:r>
      <w:r w:rsidRPr="006502CD">
        <w:rPr>
          <w:rFonts w:ascii="ProbaPro" w:hAnsi="ProbaPro"/>
          <w:color w:val="1D1D1B"/>
          <w:sz w:val="28"/>
          <w:szCs w:val="28"/>
        </w:rPr>
        <w:t xml:space="preserve">з посади судді </w:t>
      </w:r>
      <w:r w:rsidR="00030C53" w:rsidRPr="00030C53">
        <w:rPr>
          <w:bCs/>
          <w:sz w:val="28"/>
          <w:szCs w:val="28"/>
        </w:rPr>
        <w:t>Автозаводського районного суду міста Кременчука Полтавської області за власним бажанням</w:t>
      </w:r>
      <w:r w:rsidRPr="006502CD">
        <w:rPr>
          <w:rFonts w:ascii="ProbaPro" w:hAnsi="ProbaPro"/>
          <w:sz w:val="28"/>
          <w:szCs w:val="28"/>
        </w:rPr>
        <w:t>,</w:t>
      </w:r>
    </w:p>
    <w:p w:rsidR="00664CCB" w:rsidRPr="00664CCB" w:rsidRDefault="00664CCB" w:rsidP="00D06A33">
      <w:pPr>
        <w:pStyle w:val="rtecenter"/>
        <w:shd w:val="clear" w:color="auto" w:fill="FFFFFF"/>
        <w:spacing w:before="0" w:beforeAutospacing="0" w:after="0" w:afterAutospacing="0"/>
        <w:ind w:right="-284"/>
        <w:jc w:val="center"/>
        <w:rPr>
          <w:rStyle w:val="ab"/>
          <w:rFonts w:ascii="ProbaPro" w:eastAsia="Calibri" w:hAnsi="ProbaPro"/>
          <w:b w:val="0"/>
          <w:color w:val="1D1D1B"/>
          <w:sz w:val="28"/>
          <w:szCs w:val="28"/>
        </w:rPr>
      </w:pPr>
    </w:p>
    <w:p w:rsidR="00220D77" w:rsidRDefault="00220D77" w:rsidP="00D06A33">
      <w:pPr>
        <w:pStyle w:val="rtecenter"/>
        <w:shd w:val="clear" w:color="auto" w:fill="FFFFFF"/>
        <w:spacing w:before="0" w:beforeAutospacing="0" w:after="0" w:afterAutospacing="0"/>
        <w:ind w:right="-284"/>
        <w:jc w:val="center"/>
        <w:rPr>
          <w:rStyle w:val="ab"/>
          <w:rFonts w:ascii="ProbaPro" w:eastAsia="Calibri" w:hAnsi="ProbaPro"/>
          <w:color w:val="1D1D1B"/>
          <w:sz w:val="28"/>
          <w:szCs w:val="28"/>
        </w:rPr>
      </w:pPr>
      <w:r w:rsidRPr="006502CD">
        <w:rPr>
          <w:rStyle w:val="ab"/>
          <w:rFonts w:ascii="ProbaPro" w:eastAsia="Calibri" w:hAnsi="ProbaPro"/>
          <w:color w:val="1D1D1B"/>
          <w:sz w:val="28"/>
          <w:szCs w:val="28"/>
        </w:rPr>
        <w:t>встановила:</w:t>
      </w:r>
    </w:p>
    <w:p w:rsidR="00664CCB" w:rsidRPr="006502CD" w:rsidRDefault="00664CCB" w:rsidP="00D06A33">
      <w:pPr>
        <w:pStyle w:val="rtecenter"/>
        <w:shd w:val="clear" w:color="auto" w:fill="FFFFFF"/>
        <w:spacing w:before="0" w:beforeAutospacing="0" w:after="0" w:afterAutospacing="0"/>
        <w:ind w:right="-284"/>
        <w:jc w:val="center"/>
        <w:rPr>
          <w:rFonts w:ascii="ProbaPro" w:hAnsi="ProbaPro"/>
          <w:color w:val="1D1D1B"/>
          <w:sz w:val="28"/>
          <w:szCs w:val="28"/>
        </w:rPr>
      </w:pPr>
    </w:p>
    <w:p w:rsidR="00220D77" w:rsidRPr="006502CD" w:rsidRDefault="00220D77" w:rsidP="00D06A33">
      <w:pPr>
        <w:spacing w:after="0" w:line="240" w:lineRule="auto"/>
        <w:ind w:right="-284"/>
        <w:jc w:val="both"/>
        <w:rPr>
          <w:sz w:val="28"/>
          <w:szCs w:val="28"/>
        </w:rPr>
      </w:pPr>
      <w:r w:rsidRPr="006502CD">
        <w:rPr>
          <w:sz w:val="28"/>
          <w:szCs w:val="28"/>
        </w:rPr>
        <w:t xml:space="preserve">до Вищої ради правосуддя </w:t>
      </w:r>
      <w:r w:rsidR="00030C53" w:rsidRPr="00030C53">
        <w:rPr>
          <w:sz w:val="28"/>
          <w:szCs w:val="28"/>
        </w:rPr>
        <w:t xml:space="preserve">4 березня 2024 року </w:t>
      </w:r>
      <w:r w:rsidR="00D06A33">
        <w:rPr>
          <w:sz w:val="28"/>
          <w:szCs w:val="28"/>
        </w:rPr>
        <w:t>(</w:t>
      </w:r>
      <w:proofErr w:type="spellStart"/>
      <w:r w:rsidR="00030C53" w:rsidRPr="00030C53">
        <w:rPr>
          <w:sz w:val="28"/>
          <w:szCs w:val="28"/>
        </w:rPr>
        <w:t>вх</w:t>
      </w:r>
      <w:proofErr w:type="spellEnd"/>
      <w:r w:rsidR="00D06A33">
        <w:rPr>
          <w:sz w:val="28"/>
          <w:szCs w:val="28"/>
        </w:rPr>
        <w:t>.</w:t>
      </w:r>
      <w:r w:rsidR="00030C53" w:rsidRPr="00030C53">
        <w:rPr>
          <w:sz w:val="28"/>
          <w:szCs w:val="28"/>
        </w:rPr>
        <w:t xml:space="preserve"> </w:t>
      </w:r>
      <w:r w:rsidR="00D06A33">
        <w:rPr>
          <w:sz w:val="28"/>
          <w:szCs w:val="28"/>
        </w:rPr>
        <w:t xml:space="preserve">№ </w:t>
      </w:r>
      <w:r w:rsidR="00030C53" w:rsidRPr="00030C53">
        <w:rPr>
          <w:sz w:val="28"/>
          <w:szCs w:val="28"/>
        </w:rPr>
        <w:t>1054/0/6-24</w:t>
      </w:r>
      <w:r w:rsidR="00D06A33">
        <w:rPr>
          <w:sz w:val="28"/>
          <w:szCs w:val="28"/>
        </w:rPr>
        <w:t>)</w:t>
      </w:r>
      <w:r w:rsidR="00030C53" w:rsidRPr="00030C53">
        <w:rPr>
          <w:sz w:val="28"/>
          <w:szCs w:val="28"/>
        </w:rPr>
        <w:t xml:space="preserve"> надійшла заява </w:t>
      </w:r>
      <w:proofErr w:type="spellStart"/>
      <w:r w:rsidR="00030C53" w:rsidRPr="00030C53">
        <w:rPr>
          <w:sz w:val="28"/>
          <w:szCs w:val="28"/>
        </w:rPr>
        <w:t>Вінтоняк</w:t>
      </w:r>
      <w:proofErr w:type="spellEnd"/>
      <w:r w:rsidR="00030C53" w:rsidRPr="00030C53">
        <w:rPr>
          <w:sz w:val="28"/>
          <w:szCs w:val="28"/>
        </w:rPr>
        <w:t xml:space="preserve"> Н.Д.</w:t>
      </w:r>
      <w:r w:rsidR="00030C53" w:rsidRPr="00030C53">
        <w:rPr>
          <w:b/>
          <w:sz w:val="28"/>
          <w:szCs w:val="28"/>
        </w:rPr>
        <w:t xml:space="preserve"> </w:t>
      </w:r>
      <w:r w:rsidR="00D06A33" w:rsidRPr="00D06A33">
        <w:rPr>
          <w:sz w:val="28"/>
          <w:szCs w:val="28"/>
        </w:rPr>
        <w:t>від</w:t>
      </w:r>
      <w:r w:rsidR="00D06A33">
        <w:rPr>
          <w:sz w:val="28"/>
          <w:szCs w:val="28"/>
        </w:rPr>
        <w:t xml:space="preserve"> 26 лютого 2024 року</w:t>
      </w:r>
      <w:r w:rsidR="00D06A33" w:rsidRPr="00D06A33">
        <w:rPr>
          <w:sz w:val="28"/>
          <w:szCs w:val="28"/>
        </w:rPr>
        <w:t xml:space="preserve"> </w:t>
      </w:r>
      <w:r w:rsidR="00030C53" w:rsidRPr="00030C53">
        <w:rPr>
          <w:sz w:val="28"/>
          <w:szCs w:val="28"/>
        </w:rPr>
        <w:t>про звільнення з посади судді Автозаводського районного суду міста Кременчука Полтавської області за власним бажанням.</w:t>
      </w:r>
    </w:p>
    <w:p w:rsidR="00D1676E" w:rsidRDefault="00D1676E" w:rsidP="00D06A33">
      <w:pPr>
        <w:spacing w:after="0" w:line="240" w:lineRule="auto"/>
        <w:ind w:right="-284" w:firstLine="567"/>
        <w:jc w:val="both"/>
        <w:rPr>
          <w:color w:val="000000" w:themeColor="text1"/>
          <w:sz w:val="28"/>
          <w:szCs w:val="28"/>
        </w:rPr>
      </w:pPr>
      <w:r w:rsidRPr="006502CD">
        <w:rPr>
          <w:color w:val="FF0000"/>
          <w:sz w:val="28"/>
          <w:szCs w:val="28"/>
        </w:rPr>
        <w:t xml:space="preserve"> </w:t>
      </w:r>
      <w:proofErr w:type="spellStart"/>
      <w:r w:rsidR="00030C53" w:rsidRPr="00030C53">
        <w:rPr>
          <w:color w:val="000000" w:themeColor="text1"/>
          <w:sz w:val="28"/>
          <w:szCs w:val="28"/>
        </w:rPr>
        <w:t>Вінтоняк</w:t>
      </w:r>
      <w:proofErr w:type="spellEnd"/>
      <w:r w:rsidR="00030C53" w:rsidRPr="00030C53">
        <w:rPr>
          <w:color w:val="000000" w:themeColor="text1"/>
          <w:sz w:val="28"/>
          <w:szCs w:val="28"/>
        </w:rPr>
        <w:t xml:space="preserve"> </w:t>
      </w:r>
      <w:r w:rsidR="005A76BF">
        <w:rPr>
          <w:color w:val="000000" w:themeColor="text1"/>
          <w:sz w:val="28"/>
          <w:szCs w:val="28"/>
        </w:rPr>
        <w:t>Наталія Дмитрівна, ____</w:t>
      </w:r>
      <w:bookmarkStart w:id="0" w:name="_GoBack"/>
      <w:bookmarkEnd w:id="0"/>
      <w:r w:rsidR="00030C53" w:rsidRPr="00030C53">
        <w:rPr>
          <w:color w:val="000000" w:themeColor="text1"/>
          <w:sz w:val="28"/>
          <w:szCs w:val="28"/>
        </w:rPr>
        <w:t xml:space="preserve"> року народження, Указом Президента України від 18 травня 2012 року № 336/2012 призначена на посаду судді Ленінського районного суду міста Луганська строком на п’ять років. Указом Президента України від 14 лютого 2015 року № 83/2015 переведена в межах п’ятирічного строку на роботу на посаді судді Автозаводського районного суду міста Кременчука Полтавської області. Указом Президента України від          23 грудня 2019 року № 936/2019 обрана суддею Автозаводського районного суду міста Кременчука Полтавської області.</w:t>
      </w:r>
    </w:p>
    <w:p w:rsidR="00030C53" w:rsidRPr="00030C53" w:rsidRDefault="00030C53" w:rsidP="00D06A33">
      <w:pPr>
        <w:spacing w:after="0" w:line="240" w:lineRule="auto"/>
        <w:ind w:right="-284" w:firstLine="567"/>
        <w:jc w:val="both"/>
        <w:rPr>
          <w:color w:val="000000" w:themeColor="text1"/>
          <w:sz w:val="28"/>
          <w:szCs w:val="28"/>
        </w:rPr>
      </w:pPr>
      <w:r w:rsidRPr="00030C53">
        <w:rPr>
          <w:color w:val="000000" w:themeColor="text1"/>
          <w:sz w:val="28"/>
          <w:szCs w:val="28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030C53" w:rsidRPr="00030C53" w:rsidRDefault="00030C53" w:rsidP="00D06A33">
      <w:pPr>
        <w:spacing w:after="0" w:line="240" w:lineRule="auto"/>
        <w:ind w:right="-284" w:firstLine="567"/>
        <w:jc w:val="both"/>
        <w:rPr>
          <w:color w:val="000000" w:themeColor="text1"/>
          <w:sz w:val="28"/>
          <w:szCs w:val="28"/>
        </w:rPr>
      </w:pPr>
      <w:r w:rsidRPr="00030C53">
        <w:rPr>
          <w:color w:val="000000" w:themeColor="text1"/>
          <w:sz w:val="28"/>
          <w:szCs w:val="28"/>
        </w:rPr>
        <w:t>Частиною другою статті 55 Закону України «Про Вищу раду правосуддя» встановлено, що 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030C53" w:rsidRDefault="00030C53" w:rsidP="00D06A33">
      <w:pPr>
        <w:spacing w:after="0" w:line="240" w:lineRule="auto"/>
        <w:ind w:right="-284" w:firstLine="567"/>
        <w:jc w:val="both"/>
        <w:rPr>
          <w:color w:val="000000" w:themeColor="text1"/>
          <w:sz w:val="28"/>
          <w:szCs w:val="28"/>
        </w:rPr>
      </w:pPr>
      <w:r w:rsidRPr="00030C53">
        <w:rPr>
          <w:color w:val="000000" w:themeColor="text1"/>
          <w:sz w:val="28"/>
          <w:szCs w:val="28"/>
        </w:rPr>
        <w:t xml:space="preserve">У заяві про звільнення за власним бажанням від 26 лютого 2024 року суддя </w:t>
      </w:r>
      <w:proofErr w:type="spellStart"/>
      <w:r w:rsidRPr="00030C53">
        <w:rPr>
          <w:color w:val="000000" w:themeColor="text1"/>
          <w:sz w:val="28"/>
          <w:szCs w:val="28"/>
        </w:rPr>
        <w:t>Вінтоняк</w:t>
      </w:r>
      <w:proofErr w:type="spellEnd"/>
      <w:r w:rsidRPr="00030C53">
        <w:rPr>
          <w:color w:val="000000" w:themeColor="text1"/>
          <w:sz w:val="28"/>
          <w:szCs w:val="28"/>
        </w:rPr>
        <w:t xml:space="preserve"> Н.Д. зазначила, що стороннього впливу або примусу на неї </w:t>
      </w:r>
      <w:r w:rsidR="00D06A33">
        <w:rPr>
          <w:color w:val="000000" w:themeColor="text1"/>
          <w:sz w:val="28"/>
          <w:szCs w:val="28"/>
        </w:rPr>
        <w:t>під час</w:t>
      </w:r>
      <w:r w:rsidRPr="00030C53">
        <w:rPr>
          <w:color w:val="000000" w:themeColor="text1"/>
          <w:sz w:val="28"/>
          <w:szCs w:val="28"/>
        </w:rPr>
        <w:t xml:space="preserve"> прийнятт</w:t>
      </w:r>
      <w:r w:rsidR="00D06A33">
        <w:rPr>
          <w:color w:val="000000" w:themeColor="text1"/>
          <w:sz w:val="28"/>
          <w:szCs w:val="28"/>
        </w:rPr>
        <w:t>я</w:t>
      </w:r>
      <w:r w:rsidRPr="00030C53">
        <w:rPr>
          <w:color w:val="000000" w:themeColor="text1"/>
          <w:sz w:val="28"/>
          <w:szCs w:val="28"/>
        </w:rPr>
        <w:t xml:space="preserve"> рішення про звільнення не вчинялося.</w:t>
      </w:r>
    </w:p>
    <w:p w:rsidR="00030C53" w:rsidRPr="00030C53" w:rsidRDefault="00030C53" w:rsidP="00D06A33">
      <w:pPr>
        <w:spacing w:after="0" w:line="240" w:lineRule="auto"/>
        <w:ind w:right="-284" w:firstLine="567"/>
        <w:jc w:val="both"/>
        <w:rPr>
          <w:color w:val="000000" w:themeColor="text1"/>
          <w:sz w:val="28"/>
          <w:szCs w:val="28"/>
        </w:rPr>
      </w:pPr>
      <w:r w:rsidRPr="00030C53">
        <w:rPr>
          <w:color w:val="000000" w:themeColor="text1"/>
          <w:sz w:val="28"/>
          <w:szCs w:val="28"/>
        </w:rPr>
        <w:lastRenderedPageBreak/>
        <w:t>Вища рада правосуддя, керуючись пунктом 4 частини шостої статті 126, статтею 131 Конституції України, статтями 3, 30, 34, 55 Закону України «Про Вищу раду правосуддя»,</w:t>
      </w:r>
    </w:p>
    <w:p w:rsidR="00D1676E" w:rsidRPr="00030C53" w:rsidRDefault="00D1676E" w:rsidP="00D06A33">
      <w:pPr>
        <w:spacing w:after="0" w:line="240" w:lineRule="auto"/>
        <w:ind w:right="-284" w:firstLine="708"/>
        <w:jc w:val="center"/>
        <w:rPr>
          <w:b/>
          <w:bCs/>
          <w:color w:val="000000" w:themeColor="text1"/>
          <w:sz w:val="28"/>
          <w:szCs w:val="28"/>
        </w:rPr>
      </w:pPr>
    </w:p>
    <w:p w:rsidR="00D1676E" w:rsidRPr="006502CD" w:rsidRDefault="00D1676E" w:rsidP="00D06A33">
      <w:pPr>
        <w:spacing w:after="0" w:line="240" w:lineRule="auto"/>
        <w:ind w:right="-284" w:firstLine="708"/>
        <w:jc w:val="center"/>
        <w:rPr>
          <w:sz w:val="28"/>
          <w:szCs w:val="28"/>
        </w:rPr>
      </w:pPr>
      <w:r w:rsidRPr="006502CD">
        <w:rPr>
          <w:b/>
          <w:bCs/>
          <w:sz w:val="28"/>
          <w:szCs w:val="28"/>
        </w:rPr>
        <w:t>вирішила:</w:t>
      </w:r>
    </w:p>
    <w:p w:rsidR="00D1676E" w:rsidRPr="006502CD" w:rsidRDefault="00D1676E" w:rsidP="00D06A33">
      <w:pPr>
        <w:spacing w:after="0" w:line="240" w:lineRule="auto"/>
        <w:ind w:right="-284" w:firstLine="708"/>
        <w:jc w:val="both"/>
        <w:rPr>
          <w:sz w:val="28"/>
          <w:szCs w:val="28"/>
        </w:rPr>
      </w:pPr>
      <w:r w:rsidRPr="006502CD">
        <w:rPr>
          <w:sz w:val="28"/>
          <w:szCs w:val="28"/>
        </w:rPr>
        <w:t> </w:t>
      </w:r>
    </w:p>
    <w:p w:rsidR="00D1676E" w:rsidRPr="00861BD6" w:rsidRDefault="00D1676E" w:rsidP="00D06A33">
      <w:pPr>
        <w:spacing w:after="0" w:line="240" w:lineRule="auto"/>
        <w:ind w:right="-284"/>
        <w:jc w:val="both"/>
        <w:rPr>
          <w:color w:val="FF0000"/>
          <w:sz w:val="28"/>
          <w:szCs w:val="28"/>
        </w:rPr>
      </w:pPr>
      <w:r w:rsidRPr="006502CD">
        <w:rPr>
          <w:sz w:val="28"/>
          <w:szCs w:val="28"/>
        </w:rPr>
        <w:t xml:space="preserve">звільнити </w:t>
      </w:r>
      <w:proofErr w:type="spellStart"/>
      <w:r w:rsidR="00030C53" w:rsidRPr="00030C53">
        <w:rPr>
          <w:sz w:val="28"/>
          <w:szCs w:val="28"/>
        </w:rPr>
        <w:t>Вінтоняк</w:t>
      </w:r>
      <w:proofErr w:type="spellEnd"/>
      <w:r w:rsidR="00030C53" w:rsidRPr="00030C53">
        <w:rPr>
          <w:sz w:val="28"/>
          <w:szCs w:val="28"/>
        </w:rPr>
        <w:t xml:space="preserve"> Наталію Дмитрівну з посади судді Автозаводського районного суду міста Кременчука Полтавської області за власним бажанням</w:t>
      </w:r>
      <w:r w:rsidR="00030C53">
        <w:rPr>
          <w:sz w:val="28"/>
          <w:szCs w:val="28"/>
        </w:rPr>
        <w:t>.</w:t>
      </w:r>
    </w:p>
    <w:p w:rsidR="00D1676E" w:rsidRDefault="00D1676E" w:rsidP="00C90889">
      <w:pPr>
        <w:spacing w:after="0" w:line="360" w:lineRule="auto"/>
        <w:ind w:firstLine="708"/>
        <w:jc w:val="both"/>
        <w:rPr>
          <w:sz w:val="28"/>
          <w:szCs w:val="28"/>
        </w:rPr>
      </w:pPr>
    </w:p>
    <w:p w:rsidR="00D1676E" w:rsidRDefault="00D1676E" w:rsidP="00664CCB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DD4D7B" w:rsidRDefault="00DD4D7B" w:rsidP="00664CCB">
      <w:pPr>
        <w:spacing w:after="0" w:line="240" w:lineRule="auto"/>
        <w:jc w:val="both"/>
        <w:rPr>
          <w:rStyle w:val="2"/>
          <w:b/>
          <w:color w:val="000000" w:themeColor="text1"/>
          <w:sz w:val="28"/>
          <w:szCs w:val="28"/>
        </w:rPr>
      </w:pPr>
      <w:r>
        <w:rPr>
          <w:rStyle w:val="2"/>
          <w:b/>
          <w:color w:val="000000" w:themeColor="text1"/>
          <w:sz w:val="28"/>
          <w:szCs w:val="28"/>
        </w:rPr>
        <w:t xml:space="preserve">Заступник </w:t>
      </w:r>
      <w:r w:rsidR="00D1676E">
        <w:rPr>
          <w:rStyle w:val="2"/>
          <w:b/>
          <w:color w:val="000000" w:themeColor="text1"/>
          <w:sz w:val="28"/>
          <w:szCs w:val="28"/>
        </w:rPr>
        <w:t>Голов</w:t>
      </w:r>
      <w:r>
        <w:rPr>
          <w:rStyle w:val="2"/>
          <w:b/>
          <w:color w:val="000000" w:themeColor="text1"/>
          <w:sz w:val="28"/>
          <w:szCs w:val="28"/>
        </w:rPr>
        <w:t xml:space="preserve">и </w:t>
      </w:r>
    </w:p>
    <w:p w:rsidR="00166B0F" w:rsidRDefault="00DD4D7B" w:rsidP="00DD4D7B">
      <w:pPr>
        <w:spacing w:after="0" w:line="240" w:lineRule="auto"/>
        <w:ind w:right="-284"/>
        <w:jc w:val="both"/>
      </w:pPr>
      <w:r>
        <w:rPr>
          <w:rStyle w:val="2"/>
          <w:b/>
          <w:color w:val="000000" w:themeColor="text1"/>
          <w:sz w:val="28"/>
          <w:szCs w:val="28"/>
        </w:rPr>
        <w:t>Вищої ради правосуддя</w:t>
      </w:r>
      <w:r w:rsidR="00D1676E" w:rsidRPr="00FF288C">
        <w:rPr>
          <w:rStyle w:val="2"/>
          <w:b/>
          <w:color w:val="000000" w:themeColor="text1"/>
          <w:sz w:val="28"/>
          <w:szCs w:val="28"/>
        </w:rPr>
        <w:tab/>
      </w:r>
      <w:r w:rsidR="00D1676E" w:rsidRPr="00FF288C">
        <w:rPr>
          <w:rStyle w:val="2"/>
          <w:b/>
          <w:color w:val="000000" w:themeColor="text1"/>
          <w:sz w:val="28"/>
          <w:szCs w:val="28"/>
        </w:rPr>
        <w:tab/>
      </w:r>
      <w:r w:rsidR="00D1676E">
        <w:rPr>
          <w:rStyle w:val="2"/>
          <w:b/>
          <w:color w:val="000000" w:themeColor="text1"/>
          <w:sz w:val="28"/>
          <w:szCs w:val="28"/>
        </w:rPr>
        <w:t xml:space="preserve">      </w:t>
      </w:r>
      <w:r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ab/>
      </w:r>
      <w:r w:rsidR="00D1676E">
        <w:rPr>
          <w:rStyle w:val="2"/>
          <w:b/>
          <w:color w:val="000000" w:themeColor="text1"/>
          <w:sz w:val="28"/>
          <w:szCs w:val="28"/>
        </w:rPr>
        <w:t xml:space="preserve">     </w:t>
      </w:r>
      <w:r>
        <w:rPr>
          <w:rStyle w:val="2"/>
          <w:b/>
          <w:color w:val="000000" w:themeColor="text1"/>
          <w:sz w:val="28"/>
          <w:szCs w:val="28"/>
        </w:rPr>
        <w:t xml:space="preserve">     Дмитро</w:t>
      </w:r>
      <w:r w:rsidR="00D1676E">
        <w:rPr>
          <w:rStyle w:val="2"/>
          <w:b/>
          <w:color w:val="000000" w:themeColor="text1"/>
          <w:sz w:val="28"/>
          <w:szCs w:val="28"/>
        </w:rPr>
        <w:t xml:space="preserve"> </w:t>
      </w:r>
      <w:r>
        <w:rPr>
          <w:rStyle w:val="2"/>
          <w:b/>
          <w:color w:val="000000" w:themeColor="text1"/>
          <w:sz w:val="28"/>
          <w:szCs w:val="28"/>
        </w:rPr>
        <w:t>ЛУК’ЯНОВ</w:t>
      </w:r>
    </w:p>
    <w:sectPr w:rsidR="00166B0F" w:rsidSect="00620476">
      <w:headerReference w:type="default" r:id="rId8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708" w:rsidRDefault="008F1708" w:rsidP="000D3F34">
      <w:pPr>
        <w:spacing w:after="0" w:line="240" w:lineRule="auto"/>
      </w:pPr>
      <w:r>
        <w:separator/>
      </w:r>
    </w:p>
  </w:endnote>
  <w:endnote w:type="continuationSeparator" w:id="0">
    <w:p w:rsidR="008F1708" w:rsidRDefault="008F1708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708" w:rsidRDefault="008F1708" w:rsidP="000D3F34">
      <w:pPr>
        <w:spacing w:after="0" w:line="240" w:lineRule="auto"/>
      </w:pPr>
      <w:r>
        <w:separator/>
      </w:r>
    </w:p>
  </w:footnote>
  <w:footnote w:type="continuationSeparator" w:id="0">
    <w:p w:rsidR="008F1708" w:rsidRDefault="008F1708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5362687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6BF">
          <w:rPr>
            <w:noProof/>
          </w:rPr>
          <w:t>2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4746"/>
    <w:rsid w:val="000267AA"/>
    <w:rsid w:val="00030C53"/>
    <w:rsid w:val="000472DD"/>
    <w:rsid w:val="000740E2"/>
    <w:rsid w:val="00075C37"/>
    <w:rsid w:val="00090D31"/>
    <w:rsid w:val="00092E8B"/>
    <w:rsid w:val="000C2E30"/>
    <w:rsid w:val="000D272C"/>
    <w:rsid w:val="000D3F34"/>
    <w:rsid w:val="000F2601"/>
    <w:rsid w:val="000F4A3F"/>
    <w:rsid w:val="001063BB"/>
    <w:rsid w:val="00116609"/>
    <w:rsid w:val="00144B3B"/>
    <w:rsid w:val="00166B0F"/>
    <w:rsid w:val="00195C9E"/>
    <w:rsid w:val="001C55C3"/>
    <w:rsid w:val="001D36C2"/>
    <w:rsid w:val="001E6498"/>
    <w:rsid w:val="001F5E1C"/>
    <w:rsid w:val="00220D77"/>
    <w:rsid w:val="0023043C"/>
    <w:rsid w:val="00230672"/>
    <w:rsid w:val="00235B04"/>
    <w:rsid w:val="00243243"/>
    <w:rsid w:val="00290A4F"/>
    <w:rsid w:val="00295E67"/>
    <w:rsid w:val="002E51B5"/>
    <w:rsid w:val="003159FE"/>
    <w:rsid w:val="00340184"/>
    <w:rsid w:val="00345D91"/>
    <w:rsid w:val="00372DD1"/>
    <w:rsid w:val="00375F20"/>
    <w:rsid w:val="00396A75"/>
    <w:rsid w:val="003B51D3"/>
    <w:rsid w:val="003C0EA5"/>
    <w:rsid w:val="00406986"/>
    <w:rsid w:val="0042655A"/>
    <w:rsid w:val="0042784C"/>
    <w:rsid w:val="00436B46"/>
    <w:rsid w:val="004462EA"/>
    <w:rsid w:val="00482787"/>
    <w:rsid w:val="004B4BF1"/>
    <w:rsid w:val="004B78B6"/>
    <w:rsid w:val="004E0B63"/>
    <w:rsid w:val="004F228A"/>
    <w:rsid w:val="005042ED"/>
    <w:rsid w:val="00514D53"/>
    <w:rsid w:val="0052360F"/>
    <w:rsid w:val="0054689A"/>
    <w:rsid w:val="00570ED0"/>
    <w:rsid w:val="00574793"/>
    <w:rsid w:val="005A22E3"/>
    <w:rsid w:val="005A76BF"/>
    <w:rsid w:val="005B1B86"/>
    <w:rsid w:val="005D28B1"/>
    <w:rsid w:val="005E394A"/>
    <w:rsid w:val="005E6151"/>
    <w:rsid w:val="005E6630"/>
    <w:rsid w:val="005F00B4"/>
    <w:rsid w:val="005F106F"/>
    <w:rsid w:val="005F3C72"/>
    <w:rsid w:val="00601923"/>
    <w:rsid w:val="00620476"/>
    <w:rsid w:val="00637D62"/>
    <w:rsid w:val="006502CD"/>
    <w:rsid w:val="00653B94"/>
    <w:rsid w:val="00664CCB"/>
    <w:rsid w:val="006714DC"/>
    <w:rsid w:val="006A5048"/>
    <w:rsid w:val="006A5DE1"/>
    <w:rsid w:val="006C2612"/>
    <w:rsid w:val="006D170C"/>
    <w:rsid w:val="006D5AFC"/>
    <w:rsid w:val="006F4DAB"/>
    <w:rsid w:val="007114FC"/>
    <w:rsid w:val="0071736F"/>
    <w:rsid w:val="0072639E"/>
    <w:rsid w:val="00735303"/>
    <w:rsid w:val="00740480"/>
    <w:rsid w:val="007522B2"/>
    <w:rsid w:val="00762EA2"/>
    <w:rsid w:val="00763B8D"/>
    <w:rsid w:val="00763C0F"/>
    <w:rsid w:val="007828F6"/>
    <w:rsid w:val="00792CBB"/>
    <w:rsid w:val="007949AD"/>
    <w:rsid w:val="007B0A91"/>
    <w:rsid w:val="007D4827"/>
    <w:rsid w:val="008150FA"/>
    <w:rsid w:val="008430BF"/>
    <w:rsid w:val="0086391C"/>
    <w:rsid w:val="00883DEC"/>
    <w:rsid w:val="008B00D6"/>
    <w:rsid w:val="008C7BB6"/>
    <w:rsid w:val="008D137C"/>
    <w:rsid w:val="008F1708"/>
    <w:rsid w:val="008F56F9"/>
    <w:rsid w:val="00914EA3"/>
    <w:rsid w:val="0092321F"/>
    <w:rsid w:val="009302F1"/>
    <w:rsid w:val="0094552B"/>
    <w:rsid w:val="0094677E"/>
    <w:rsid w:val="0096345B"/>
    <w:rsid w:val="00983998"/>
    <w:rsid w:val="009B4E90"/>
    <w:rsid w:val="009B699E"/>
    <w:rsid w:val="009C43E3"/>
    <w:rsid w:val="009D018C"/>
    <w:rsid w:val="00A14951"/>
    <w:rsid w:val="00A324C6"/>
    <w:rsid w:val="00A35978"/>
    <w:rsid w:val="00A86047"/>
    <w:rsid w:val="00AA2286"/>
    <w:rsid w:val="00AA2D95"/>
    <w:rsid w:val="00AB41DD"/>
    <w:rsid w:val="00AC7EB0"/>
    <w:rsid w:val="00AE72AF"/>
    <w:rsid w:val="00AF1D14"/>
    <w:rsid w:val="00AF1E13"/>
    <w:rsid w:val="00B06E79"/>
    <w:rsid w:val="00B35F1E"/>
    <w:rsid w:val="00B454A6"/>
    <w:rsid w:val="00B50BED"/>
    <w:rsid w:val="00B5236C"/>
    <w:rsid w:val="00B62987"/>
    <w:rsid w:val="00B63CC6"/>
    <w:rsid w:val="00B67BEB"/>
    <w:rsid w:val="00B70207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75C5B"/>
    <w:rsid w:val="00C87AF8"/>
    <w:rsid w:val="00C90889"/>
    <w:rsid w:val="00CB0FC0"/>
    <w:rsid w:val="00CC3C3D"/>
    <w:rsid w:val="00CC521B"/>
    <w:rsid w:val="00CD0FB7"/>
    <w:rsid w:val="00CD6F10"/>
    <w:rsid w:val="00CD7BC3"/>
    <w:rsid w:val="00CE0C38"/>
    <w:rsid w:val="00D06A33"/>
    <w:rsid w:val="00D118D6"/>
    <w:rsid w:val="00D11BAB"/>
    <w:rsid w:val="00D1676E"/>
    <w:rsid w:val="00D33B02"/>
    <w:rsid w:val="00D672F9"/>
    <w:rsid w:val="00D74CCC"/>
    <w:rsid w:val="00D968AC"/>
    <w:rsid w:val="00DA226C"/>
    <w:rsid w:val="00DB4807"/>
    <w:rsid w:val="00DC4526"/>
    <w:rsid w:val="00DD4D7B"/>
    <w:rsid w:val="00DE06E7"/>
    <w:rsid w:val="00DE6FA4"/>
    <w:rsid w:val="00DE7C84"/>
    <w:rsid w:val="00E10705"/>
    <w:rsid w:val="00E15358"/>
    <w:rsid w:val="00E22459"/>
    <w:rsid w:val="00E26116"/>
    <w:rsid w:val="00E5104E"/>
    <w:rsid w:val="00E52D30"/>
    <w:rsid w:val="00E54D73"/>
    <w:rsid w:val="00E73111"/>
    <w:rsid w:val="00E820C0"/>
    <w:rsid w:val="00E96DC9"/>
    <w:rsid w:val="00EA648B"/>
    <w:rsid w:val="00EB6983"/>
    <w:rsid w:val="00ED67B4"/>
    <w:rsid w:val="00ED7545"/>
    <w:rsid w:val="00EF44AA"/>
    <w:rsid w:val="00F120B0"/>
    <w:rsid w:val="00F31B6B"/>
    <w:rsid w:val="00F45378"/>
    <w:rsid w:val="00F65AF6"/>
    <w:rsid w:val="00F82FCA"/>
    <w:rsid w:val="00F95A48"/>
    <w:rsid w:val="00F96D28"/>
    <w:rsid w:val="00FB20D0"/>
    <w:rsid w:val="00FC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4C9623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1603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2024-03-29T08:07:00Z</cp:lastPrinted>
  <dcterms:created xsi:type="dcterms:W3CDTF">2024-04-03T08:39:00Z</dcterms:created>
  <dcterms:modified xsi:type="dcterms:W3CDTF">2024-04-03T08:39:00Z</dcterms:modified>
</cp:coreProperties>
</file>