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42C" w:rsidRPr="00C8442C" w:rsidRDefault="00C8442C" w:rsidP="00C8442C">
      <w:pPr>
        <w:spacing w:after="0"/>
        <w:ind w:left="5954"/>
        <w:contextualSpacing/>
        <w:rPr>
          <w:rFonts w:ascii="Calibri" w:eastAsia="Calibri" w:hAnsi="Calibri" w:cs="Times New Roman"/>
          <w:b/>
          <w:sz w:val="28"/>
          <w:szCs w:val="28"/>
          <w:lang w:eastAsia="uk-UA"/>
        </w:rPr>
      </w:pPr>
      <w:r w:rsidRPr="00C8442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108585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2C">
        <w:rPr>
          <w:rFonts w:ascii="Calibri" w:eastAsia="Calibri" w:hAnsi="Calibri" w:cs="Times New Roman"/>
          <w:sz w:val="28"/>
          <w:szCs w:val="28"/>
          <w:lang w:eastAsia="uk-UA"/>
        </w:rPr>
        <w:t xml:space="preserve">                             </w:t>
      </w:r>
    </w:p>
    <w:p w:rsidR="00C8442C" w:rsidRPr="00C8442C" w:rsidRDefault="00C8442C" w:rsidP="00C8442C">
      <w:pPr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8442C" w:rsidRPr="00C8442C" w:rsidRDefault="00C8442C" w:rsidP="00C8442C">
      <w:pPr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C8442C" w:rsidRPr="00C8442C" w:rsidRDefault="00C8442C" w:rsidP="00C8442C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C8442C">
        <w:rPr>
          <w:rFonts w:ascii="AcademyC" w:eastAsia="Calibri" w:hAnsi="AcademyC" w:cs="Times New Roman"/>
          <w:sz w:val="28"/>
        </w:rPr>
        <w:t>УКРАЇНА</w:t>
      </w:r>
    </w:p>
    <w:p w:rsidR="00C8442C" w:rsidRPr="00C8442C" w:rsidRDefault="00C8442C" w:rsidP="00C8442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C8442C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C8442C" w:rsidRPr="00C8442C" w:rsidRDefault="00C8442C" w:rsidP="00C8442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C8442C">
        <w:rPr>
          <w:rFonts w:ascii="AcademyC" w:eastAsia="Calibri" w:hAnsi="AcademyC" w:cs="Times New Roman"/>
          <w:sz w:val="28"/>
          <w:szCs w:val="28"/>
        </w:rPr>
        <w:t>ПЕРША ДИСЦИПЛІНАРНА ПАЛАТА</w:t>
      </w:r>
    </w:p>
    <w:p w:rsidR="00C8442C" w:rsidRPr="00C8442C" w:rsidRDefault="00C8442C" w:rsidP="00C8442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C8442C">
        <w:rPr>
          <w:rFonts w:ascii="AcademyC" w:eastAsia="Calibri" w:hAnsi="AcademyC" w:cs="Times New Roman"/>
          <w:sz w:val="28"/>
          <w:szCs w:val="28"/>
        </w:rPr>
        <w:t>УХВАЛА</w:t>
      </w:r>
    </w:p>
    <w:p w:rsidR="00C8442C" w:rsidRPr="00C8442C" w:rsidRDefault="00C8442C" w:rsidP="00C8442C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3098"/>
        <w:gridCol w:w="1263"/>
        <w:gridCol w:w="2012"/>
        <w:gridCol w:w="3624"/>
      </w:tblGrid>
      <w:tr w:rsidR="00C8442C" w:rsidRPr="00AE7343" w:rsidTr="00556E3A">
        <w:trPr>
          <w:trHeight w:val="188"/>
        </w:trPr>
        <w:tc>
          <w:tcPr>
            <w:tcW w:w="3098" w:type="dxa"/>
          </w:tcPr>
          <w:p w:rsidR="00C8442C" w:rsidRPr="00AE7343" w:rsidRDefault="00AE7343" w:rsidP="00C8442C">
            <w:pPr>
              <w:ind w:right="-2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AE734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15 січня 2024 року</w:t>
            </w:r>
          </w:p>
        </w:tc>
        <w:tc>
          <w:tcPr>
            <w:tcW w:w="3275" w:type="dxa"/>
            <w:gridSpan w:val="2"/>
          </w:tcPr>
          <w:p w:rsidR="00C8442C" w:rsidRPr="00AE7343" w:rsidRDefault="00C8442C" w:rsidP="00C8442C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E7343">
              <w:rPr>
                <w:rFonts w:ascii="Times New Roman" w:eastAsia="Calibri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8442C" w:rsidRPr="00AE7343" w:rsidRDefault="00AE7343" w:rsidP="00C8442C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AE734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92/1дп/15-24</w:t>
            </w:r>
          </w:p>
        </w:tc>
      </w:tr>
      <w:tr w:rsidR="00C8442C" w:rsidRPr="00C8442C" w:rsidTr="00556E3A">
        <w:trPr>
          <w:gridAfter w:val="2"/>
          <w:wAfter w:w="5636" w:type="dxa"/>
        </w:trPr>
        <w:tc>
          <w:tcPr>
            <w:tcW w:w="4361" w:type="dxa"/>
            <w:gridSpan w:val="2"/>
          </w:tcPr>
          <w:p w:rsidR="00C8442C" w:rsidRPr="00C8442C" w:rsidRDefault="00C8442C" w:rsidP="00C8442C">
            <w:pPr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</w:rPr>
            </w:pP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Про залишення без розгляду та повернення дисциплінарних скарг Стояновської А.І.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>Тернівського районного суду міста Кривого Рогу Дніпропетровської області Демиденка Ю.Ю.;</w:t>
            </w: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 Стояновської А.І.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 xml:space="preserve">Тернівського районного суду міста Кривого Рогу Дніпропетровської області Камбул М.О.; </w:t>
            </w: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Стояновської А.І.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>Тернівського районного суду міста Кривого Рогу Дніпропетровської області Камбул М.О.;</w:t>
            </w: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 Стояновської А.І.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>Тернівського районного суду міста Кривого Рогу Дніпропетровської області Камбул М.О.;</w:t>
            </w: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 Стояновської А.І.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 xml:space="preserve">Дніпропетровського окружного адміністративного суду Маковської О.В.; </w:t>
            </w: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Стояновської А.І.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 xml:space="preserve">Дніпропетровського окружного адміністративного суду Маковської О.В.; </w:t>
            </w:r>
            <w:r w:rsidRPr="00C8442C">
              <w:rPr>
                <w:rFonts w:ascii="ProbaPro" w:eastAsia="Calibri" w:hAnsi="ProbaPro" w:cs="Times New Roman"/>
                <w:b/>
                <w:bCs/>
              </w:rPr>
              <w:t>Стояновського В.В. щодо судді Касаційного цивільного суду у складі Верховного Суду Русинчука М.М.;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 xml:space="preserve"> </w:t>
            </w:r>
            <w:r w:rsidRPr="00C8442C">
              <w:rPr>
                <w:rFonts w:ascii="ProbaPro" w:eastAsia="Calibri" w:hAnsi="ProbaPro" w:cs="Times New Roman"/>
                <w:b/>
                <w:bCs/>
              </w:rPr>
              <w:t xml:space="preserve">Стояновського В.В. щодо судді 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>Дніпропетровського окружного адміністративного суду Б</w:t>
            </w:r>
            <w:r w:rsidRPr="00C8442C">
              <w:rPr>
                <w:rFonts w:ascii="ProbaPro" w:eastAsia="Times New Roman" w:hAnsi="ProbaPro" w:cs="Times New Roman" w:hint="eastAsia"/>
                <w:b/>
                <w:color w:val="1D1D1B"/>
                <w:lang w:eastAsia="uk-UA"/>
              </w:rPr>
              <w:t>оженко</w:t>
            </w:r>
            <w:r w:rsidRPr="00C8442C">
              <w:rPr>
                <w:rFonts w:ascii="ProbaPro" w:eastAsia="Times New Roman" w:hAnsi="ProbaPro" w:cs="Times New Roman"/>
                <w:b/>
                <w:color w:val="1D1D1B"/>
                <w:lang w:eastAsia="uk-UA"/>
              </w:rPr>
              <w:t xml:space="preserve"> Н.В.; </w:t>
            </w:r>
            <w:r w:rsidRPr="00C8442C">
              <w:rPr>
                <w:rFonts w:ascii="ProbaPro" w:eastAsia="Calibri" w:hAnsi="ProbaPro" w:cs="Times New Roman"/>
                <w:b/>
                <w:bCs/>
                <w:shd w:val="clear" w:color="auto" w:fill="FFFFFF"/>
              </w:rPr>
              <w:t xml:space="preserve">Стояновського В.В. щодо судді Тернівського районного суду міста Кривого Рогу Дніпропетровської області Камбул М.О.; Стояновського В.В. щодо суддів </w:t>
            </w:r>
            <w:r w:rsidRPr="00C8442C">
              <w:rPr>
                <w:rFonts w:ascii="ProbaPro" w:eastAsia="Calibri" w:hAnsi="ProbaPro" w:cs="Times New Roman"/>
                <w:b/>
                <w:bCs/>
              </w:rPr>
              <w:t xml:space="preserve">Касаційного цивільного суду у складі Верховного Суду Русинчука М.М., Дундар І.О., Антоненко Н.О.; Стояновського В. В. щодо судді Тернівського районного суду міста Кривого Рогу Дніпропетровської області Камбул М.О.; Стояновського В.В. щодо судді Тернівського районного суду міста Кривого Рогу Дніпропетровської області </w:t>
            </w:r>
          </w:p>
          <w:p w:rsidR="00C8442C" w:rsidRPr="00C8442C" w:rsidRDefault="00C8442C" w:rsidP="00CD4A5C">
            <w:pPr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</w:rPr>
            </w:pPr>
            <w:r w:rsidRPr="00C8442C">
              <w:rPr>
                <w:rFonts w:ascii="ProbaPro" w:eastAsia="Calibri" w:hAnsi="ProbaPro" w:cs="Times New Roman"/>
                <w:b/>
                <w:bCs/>
              </w:rPr>
              <w:t xml:space="preserve">Камбул М.О.; Стояновського В.В. щодо судді Тернівського районного суду міста Кривого Рогу Дніпропетровської області </w:t>
            </w:r>
          </w:p>
          <w:p w:rsidR="00C8442C" w:rsidRPr="00C8442C" w:rsidRDefault="00CD4A5C" w:rsidP="00CD4A5C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ProbaPro" w:eastAsia="Calibri" w:hAnsi="ProbaPro" w:cs="Times New Roman"/>
                <w:b/>
                <w:bCs/>
              </w:rPr>
            </w:pPr>
            <w:r>
              <w:rPr>
                <w:rFonts w:ascii="ProbaPro" w:eastAsia="Calibri" w:hAnsi="ProbaPro" w:cs="Times New Roman"/>
                <w:b/>
                <w:bCs/>
              </w:rPr>
              <w:t>Камбул М.О.; Стояновської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>
              <w:rPr>
                <w:rFonts w:ascii="ProbaPro" w:eastAsia="Calibri" w:hAnsi="ProbaPro" w:cs="Times New Roman"/>
                <w:b/>
                <w:bCs/>
              </w:rPr>
              <w:t xml:space="preserve">А.І. щодо 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 xml:space="preserve">судді Дніпропетровського окружного адміністративного суду </w:t>
            </w:r>
            <w:r>
              <w:rPr>
                <w:rFonts w:ascii="ProbaPro" w:eastAsia="Calibri" w:hAnsi="ProbaPro" w:cs="Times New Roman"/>
                <w:b/>
                <w:bCs/>
              </w:rPr>
              <w:t>Кучми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>К.С.;</w:t>
            </w:r>
            <w:r w:rsidR="00C8442C" w:rsidRPr="00C8442C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ProbaPro" w:eastAsia="Calibri" w:hAnsi="ProbaPro" w:cs="Times New Roman"/>
                <w:b/>
                <w:bCs/>
              </w:rPr>
              <w:t>Стояновського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 xml:space="preserve">В.В. щодо судді Дніпропетровського окружного адміністративного суду </w:t>
            </w:r>
            <w:r>
              <w:rPr>
                <w:rFonts w:ascii="ProbaPro" w:eastAsia="Calibri" w:hAnsi="ProbaPro" w:cs="Times New Roman"/>
                <w:b/>
                <w:bCs/>
              </w:rPr>
              <w:t>Рябчук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>
              <w:rPr>
                <w:rFonts w:ascii="ProbaPro" w:eastAsia="Calibri" w:hAnsi="ProbaPro" w:cs="Times New Roman"/>
                <w:b/>
                <w:bCs/>
              </w:rPr>
              <w:t>О.С.; Стояновського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 xml:space="preserve">В.В. щодо судді 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lastRenderedPageBreak/>
              <w:t xml:space="preserve">Тернівського районного суду міста Кривого Рогу Дніпропетровської області </w:t>
            </w:r>
          </w:p>
          <w:p w:rsidR="00C8442C" w:rsidRPr="00C8442C" w:rsidRDefault="00CD4A5C" w:rsidP="00CD4A5C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robaPro" w:eastAsia="Calibri" w:hAnsi="ProbaPro" w:cs="Times New Roman"/>
                <w:b/>
                <w:bCs/>
              </w:rPr>
              <w:t>Демиденка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>Ю.Ю.; Густіліна</w:t>
            </w:r>
            <w:r>
              <w:rPr>
                <w:rFonts w:ascii="ProbaPro" w:eastAsia="Calibri" w:hAnsi="ProbaPro" w:cs="Times New Roman" w:hint="eastAsia"/>
                <w:b/>
                <w:bCs/>
              </w:rPr>
              <w:t> 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>С.В. стосовно судді Дергачівського районного суду Харківської області Б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олибока </w:t>
            </w:r>
            <w:r w:rsidR="00C8442C" w:rsidRPr="00C8442C">
              <w:rPr>
                <w:rFonts w:ascii="ProbaPro" w:eastAsia="Calibri" w:hAnsi="ProbaPro" w:cs="Times New Roman"/>
                <w:b/>
                <w:bCs/>
              </w:rPr>
              <w:t>Є.А.</w:t>
            </w:r>
          </w:p>
          <w:p w:rsidR="00C8442C" w:rsidRPr="00C8442C" w:rsidRDefault="00C8442C" w:rsidP="00C84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:rsidR="00C8442C" w:rsidRPr="00C8442C" w:rsidRDefault="00C8442C" w:rsidP="00C8442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442C" w:rsidRPr="004F0E1C" w:rsidRDefault="00C8442C" w:rsidP="00C8442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0E1C">
        <w:rPr>
          <w:rFonts w:ascii="Times New Roman" w:eastAsia="Calibri" w:hAnsi="Times New Roman" w:cs="Times New Roman"/>
          <w:sz w:val="28"/>
          <w:szCs w:val="28"/>
        </w:rPr>
        <w:t xml:space="preserve">Перша Дисциплінарна палата Вищої ради правосуддя у </w:t>
      </w:r>
      <w:r w:rsidR="00F17B71" w:rsidRPr="004F0E1C">
        <w:rPr>
          <w:rFonts w:ascii="Times New Roman" w:eastAsia="Calibri" w:hAnsi="Times New Roman" w:cs="Times New Roman"/>
          <w:sz w:val="28"/>
          <w:szCs w:val="28"/>
        </w:rPr>
        <w:t>складі головуючого – Котелевець </w:t>
      </w:r>
      <w:r w:rsidRPr="004F0E1C">
        <w:rPr>
          <w:rFonts w:ascii="Times New Roman" w:eastAsia="Calibri" w:hAnsi="Times New Roman" w:cs="Times New Roman"/>
          <w:sz w:val="28"/>
          <w:szCs w:val="28"/>
        </w:rPr>
        <w:t>А.В., членів Боков</w:t>
      </w:r>
      <w:r w:rsidR="00F17B71" w:rsidRPr="004F0E1C">
        <w:rPr>
          <w:rFonts w:ascii="Times New Roman" w:eastAsia="Calibri" w:hAnsi="Times New Roman" w:cs="Times New Roman"/>
          <w:sz w:val="28"/>
          <w:szCs w:val="28"/>
        </w:rPr>
        <w:t>ої Ю.В., Мороза </w:t>
      </w:r>
      <w:r w:rsidR="0065365D">
        <w:rPr>
          <w:rFonts w:ascii="Times New Roman" w:eastAsia="Calibri" w:hAnsi="Times New Roman" w:cs="Times New Roman"/>
          <w:sz w:val="28"/>
          <w:szCs w:val="28"/>
        </w:rPr>
        <w:t xml:space="preserve">М.В. </w:t>
      </w:r>
      <w:r w:rsidR="0065365D">
        <w:rPr>
          <w:rFonts w:ascii="Times New Roman" w:hAnsi="Times New Roman"/>
          <w:sz w:val="28"/>
          <w:szCs w:val="28"/>
        </w:rPr>
        <w:t xml:space="preserve">та </w:t>
      </w:r>
      <w:r w:rsidR="0065365D" w:rsidRPr="00432388">
        <w:rPr>
          <w:rFonts w:ascii="Times New Roman" w:hAnsi="Times New Roman"/>
          <w:sz w:val="28"/>
          <w:szCs w:val="28"/>
        </w:rPr>
        <w:t>залученого</w:t>
      </w:r>
      <w:r w:rsidR="0065365D">
        <w:rPr>
          <w:rFonts w:ascii="Times New Roman" w:hAnsi="Times New Roman"/>
          <w:sz w:val="28"/>
          <w:szCs w:val="28"/>
        </w:rPr>
        <w:t xml:space="preserve"> із Другої</w:t>
      </w:r>
      <w:r w:rsidR="0065365D" w:rsidRPr="00432388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члена Вищої ради правосуддя Ковбій</w:t>
      </w:r>
      <w:r w:rsidR="0065365D">
        <w:rPr>
          <w:rFonts w:ascii="Times New Roman" w:hAnsi="Times New Roman"/>
          <w:sz w:val="28"/>
          <w:szCs w:val="28"/>
        </w:rPr>
        <w:t> </w:t>
      </w:r>
      <w:r w:rsidR="0065365D" w:rsidRPr="00432388">
        <w:rPr>
          <w:rFonts w:ascii="Times New Roman" w:hAnsi="Times New Roman"/>
          <w:color w:val="1D1D1B"/>
          <w:sz w:val="27"/>
          <w:szCs w:val="27"/>
          <w:shd w:val="clear" w:color="auto" w:fill="FFFFFF"/>
        </w:rPr>
        <w:t>О.В.</w:t>
      </w:r>
      <w:r w:rsidR="009114AD">
        <w:rPr>
          <w:rFonts w:ascii="Times New Roman" w:hAnsi="Times New Roman"/>
          <w:color w:val="1D1D1B"/>
          <w:sz w:val="27"/>
          <w:szCs w:val="27"/>
          <w:shd w:val="clear" w:color="auto" w:fill="FFFFFF"/>
        </w:rPr>
        <w:t>,</w:t>
      </w:r>
      <w:r w:rsidR="0065365D">
        <w:rPr>
          <w:rFonts w:ascii="Times New Roman" w:hAnsi="Times New Roman"/>
          <w:color w:val="1D1D1B"/>
          <w:sz w:val="27"/>
          <w:szCs w:val="27"/>
          <w:shd w:val="clear" w:color="auto" w:fill="FFFFFF"/>
        </w:rPr>
        <w:t xml:space="preserve"> </w:t>
      </w:r>
      <w:r w:rsidRPr="004F0E1C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Першої Дисциплінарної пал</w:t>
      </w:r>
      <w:r w:rsidR="00F17B71" w:rsidRPr="004F0E1C">
        <w:rPr>
          <w:rFonts w:ascii="Times New Roman" w:eastAsia="Calibri" w:hAnsi="Times New Roman" w:cs="Times New Roman"/>
          <w:sz w:val="28"/>
          <w:szCs w:val="28"/>
        </w:rPr>
        <w:t>ати Вищої ради правосуддя Кваші </w:t>
      </w:r>
      <w:r w:rsidRPr="004F0E1C">
        <w:rPr>
          <w:rFonts w:ascii="Times New Roman" w:eastAsia="Calibri" w:hAnsi="Times New Roman" w:cs="Times New Roman"/>
          <w:sz w:val="28"/>
          <w:szCs w:val="28"/>
        </w:rPr>
        <w:t>О.О. за результатами попередньої перевірки дисциплінарних скарг,</w:t>
      </w:r>
    </w:p>
    <w:p w:rsidR="00C8442C" w:rsidRPr="00C8442C" w:rsidRDefault="00C8442C" w:rsidP="00C844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C8442C" w:rsidRPr="00846CE1" w:rsidRDefault="00C8442C" w:rsidP="00C844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6CE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C8442C" w:rsidRPr="00846CE1" w:rsidRDefault="00C8442C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44F55" w:rsidRPr="00117CEB" w:rsidRDefault="00C8442C" w:rsidP="00E44F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6CE1">
        <w:rPr>
          <w:rFonts w:ascii="Times New Roman" w:eastAsia="Times New Roman" w:hAnsi="Times New Roman" w:cs="Times New Roman"/>
          <w:sz w:val="28"/>
          <w:szCs w:val="28"/>
          <w:lang w:eastAsia="uk-UA"/>
        </w:rPr>
        <w:t>1) до</w:t>
      </w:r>
      <w:r w:rsidR="008C44CA" w:rsidRPr="00846C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Вищої ради правосуддя 24 липня</w:t>
      </w:r>
      <w:r w:rsidRPr="00846C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</w:t>
      </w:r>
      <w:r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</w:t>
      </w:r>
      <w:r w:rsidR="008C44CA"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№ </w:t>
      </w:r>
      <w:r w:rsidR="008C44CA" w:rsidRPr="00117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С-2600/</w:t>
      </w:r>
      <w:r w:rsidR="00D7531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1</w:t>
      </w:r>
      <w:bookmarkStart w:id="0" w:name="_GoBack"/>
      <w:bookmarkEnd w:id="0"/>
      <w:r w:rsidR="008C44CA" w:rsidRPr="00117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/7-23</w:t>
      </w:r>
      <w:r w:rsidRPr="00117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надійшла дисциплінарна скарга</w:t>
      </w:r>
      <w:r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C44CA" w:rsidRPr="00117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Стояновської А.І</w:t>
      </w:r>
      <w:r w:rsidRPr="00117C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  <w:r w:rsidR="00E44F55"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44F55" w:rsidRPr="00117CEB">
        <w:rPr>
          <w:rFonts w:ascii="Times New Roman" w:eastAsia="Times New Roman" w:hAnsi="Times New Roman"/>
          <w:sz w:val="28"/>
          <w:szCs w:val="28"/>
          <w:lang w:eastAsia="ru-RU"/>
        </w:rPr>
        <w:t>на дії судді Тернівського районного суду міста Кривого Рогу Дніпропетровської області Демиденка Ю.Ю. під час розгляду справи  № 215/5381/22.</w:t>
      </w:r>
    </w:p>
    <w:p w:rsidR="00C8442C" w:rsidRPr="00117CEB" w:rsidRDefault="00C8442C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117CEB"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>ею </w:t>
      </w:r>
      <w:r w:rsidR="00E44F55"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>О.О. складено висновок від 10 січня 2024</w:t>
      </w:r>
      <w:r w:rsidRPr="00117C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8442C" w:rsidRPr="00382C90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382C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2) до Вищої ради правосуддя 20 червня 2023 року за вхідним                               </w:t>
      </w:r>
      <w:r w:rsidR="00117CEB" w:rsidRPr="00382C90">
        <w:rPr>
          <w:rFonts w:ascii="Times New Roman" w:eastAsia="Times New Roman" w:hAnsi="Times New Roman" w:cs="Times New Roman"/>
          <w:sz w:val="28"/>
          <w:szCs w:val="28"/>
          <w:lang w:eastAsia="uk-UA"/>
        </w:rPr>
        <w:t>№ </w:t>
      </w:r>
      <w:r w:rsidR="00117CEB" w:rsidRPr="00382C9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С-1730/21/7-23</w:t>
      </w:r>
      <w:r w:rsidRPr="00382C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надійшла дисциплінарна скарга</w:t>
      </w:r>
      <w:r w:rsidRPr="00382C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17CEB" w:rsidRPr="00382C90">
        <w:rPr>
          <w:rFonts w:ascii="Times New Roman" w:eastAsia="Times New Roman" w:hAnsi="Times New Roman"/>
          <w:sz w:val="28"/>
          <w:szCs w:val="28"/>
          <w:lang w:eastAsia="ru-RU"/>
        </w:rPr>
        <w:t>Стояновської А.І. на дії судді Тернівського районного суду міста Кривого Рогу Дніпропетровської області Камбул М.О. під час розгляду справи  № 215/1843/23.</w:t>
      </w:r>
    </w:p>
    <w:p w:rsidR="00C8442C" w:rsidRPr="00382C90" w:rsidRDefault="00C8442C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82C90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117CEB" w:rsidRPr="00382C90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382C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382C90" w:rsidRPr="00145E62" w:rsidRDefault="00382C90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3) до Вищої ради правосуддя 24 квітня</w:t>
      </w:r>
      <w:r w:rsidR="00C8442C"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 за вхідним                               </w:t>
      </w: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№ </w:t>
      </w:r>
      <w:r w:rsidRPr="00145E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С-28/40/7-23</w:t>
      </w:r>
      <w:r w:rsidR="00C8442C" w:rsidRPr="00145E6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надійшла дисциплінарна скарга</w:t>
      </w:r>
      <w:r w:rsidR="00C8442C"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45E62">
        <w:rPr>
          <w:rFonts w:ascii="Times New Roman" w:eastAsia="Times New Roman" w:hAnsi="Times New Roman"/>
          <w:sz w:val="28"/>
          <w:szCs w:val="28"/>
          <w:lang w:eastAsia="ru-RU"/>
        </w:rPr>
        <w:t>Стояновської А.І. на дії судді Тернівського районного суду міста Кривого Рогу Дніпропетровської області Камбул М.О. під час розгляду справи  № 215/295/23</w:t>
      </w:r>
    </w:p>
    <w:p w:rsidR="00C8442C" w:rsidRPr="00145E62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382C90"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</w:t>
      </w: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8442C" w:rsidRPr="00145E62" w:rsidRDefault="00145E62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4) до Вищої ради правосуддя 13 вересня</w:t>
      </w:r>
      <w:r w:rsidR="00C8442C"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 за вхідним                               </w:t>
      </w: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№ </w:t>
      </w:r>
      <w:r w:rsidRPr="00145E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С-2600/31/7-23</w:t>
      </w:r>
      <w:r w:rsidR="00C8442C" w:rsidRPr="00145E6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надійшла дисциплінарна скарга</w:t>
      </w:r>
      <w:r w:rsidR="00C8442C"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45E62">
        <w:rPr>
          <w:rFonts w:ascii="Times New Roman" w:eastAsia="Times New Roman" w:hAnsi="Times New Roman"/>
          <w:sz w:val="28"/>
          <w:szCs w:val="28"/>
          <w:lang w:eastAsia="ru-RU"/>
        </w:rPr>
        <w:t>Стояновської А.І. на дії судді Тернівського районного суду міста Кривого Рогу Дніпропетровської області Камбул М.О. під час розгляду справи  № 215/4558/23.</w:t>
      </w:r>
    </w:p>
    <w:p w:rsidR="00C8442C" w:rsidRPr="00145E62" w:rsidRDefault="00C8442C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145E62"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145E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D41509" w:rsidRPr="00D41509" w:rsidRDefault="00D41509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>5) до Вищої ради правосуддя 18 жовтня</w:t>
      </w:r>
      <w:r w:rsidR="00C8442C"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 за вхідним </w:t>
      </w:r>
      <w:r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№ </w:t>
      </w:r>
      <w:r w:rsidRPr="00D415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С-3680/4/7-23</w:t>
      </w:r>
      <w:r w:rsidR="00C8442C" w:rsidRPr="00D415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надійшла дисциплінарна скарга</w:t>
      </w:r>
      <w:r w:rsidR="00C8442C"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1509">
        <w:rPr>
          <w:rFonts w:ascii="Times New Roman" w:eastAsia="Times New Roman" w:hAnsi="Times New Roman"/>
          <w:sz w:val="28"/>
          <w:szCs w:val="28"/>
          <w:lang w:eastAsia="ru-RU"/>
        </w:rPr>
        <w:t>Стояновської А.І. на дії судді Дніпропетровського окружного адміністративного суду Маковської О.В. під час розгляду справи № 215/1400/23.</w:t>
      </w:r>
    </w:p>
    <w:p w:rsidR="00C8442C" w:rsidRPr="00D41509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D41509"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D41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1362E8" w:rsidRPr="001362E8" w:rsidRDefault="00720F1E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>6) до Вищої ради правосуддя 18 жовтня</w:t>
      </w:r>
      <w:r w:rsidR="00C8442C"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 за вхідним </w:t>
      </w: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№ </w:t>
      </w:r>
      <w:r w:rsidRPr="001362E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С-3680/3/7-23 </w:t>
      </w:r>
      <w:r w:rsidR="00C8442C" w:rsidRPr="001362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="00C8442C"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362E8" w:rsidRPr="001362E8">
        <w:rPr>
          <w:rFonts w:ascii="Times New Roman" w:eastAsia="Times New Roman" w:hAnsi="Times New Roman"/>
          <w:sz w:val="28"/>
          <w:szCs w:val="28"/>
          <w:lang w:eastAsia="ru-RU"/>
        </w:rPr>
        <w:t>Стояновської А.І. на дії судді Дніпропетровського окружного адміністративного суду Маковської О.В. під час розгляду справи № 215/1193/23.</w:t>
      </w:r>
    </w:p>
    <w:p w:rsidR="00C8442C" w:rsidRPr="001362E8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1362E8"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8442C" w:rsidRPr="001362E8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7) до Вищої ради правосуддя </w:t>
      </w:r>
      <w:r w:rsidR="001362E8" w:rsidRPr="001362E8">
        <w:rPr>
          <w:rFonts w:ascii="Times New Roman" w:eastAsia="Times New Roman" w:hAnsi="Times New Roman"/>
          <w:sz w:val="28"/>
          <w:szCs w:val="28"/>
          <w:lang w:eastAsia="ru-RU"/>
        </w:rPr>
        <w:t>20 червня 2023 року</w:t>
      </w: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</w:t>
      </w:r>
      <w:r w:rsidR="001362E8"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№ </w:t>
      </w:r>
      <w:r w:rsidR="001362E8" w:rsidRPr="001362E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С-2037/18/7-23</w:t>
      </w:r>
      <w:r w:rsidRPr="001362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362E8" w:rsidRPr="001362E8">
        <w:rPr>
          <w:rFonts w:ascii="Times New Roman" w:eastAsia="Times New Roman" w:hAnsi="Times New Roman"/>
          <w:sz w:val="28"/>
          <w:szCs w:val="28"/>
          <w:lang w:eastAsia="ru-RU"/>
        </w:rPr>
        <w:t>Стояновського В.В. на дії судді Касаційного цивільного суду у складі Верховного Суду Русинчука Миколи Миколайовича під час розгляду справи  № 215/3683/21.</w:t>
      </w:r>
    </w:p>
    <w:p w:rsidR="00C8442C" w:rsidRPr="001362E8" w:rsidRDefault="00C8442C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1362E8"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</w:t>
      </w:r>
      <w:r w:rsidRPr="001362E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8442C" w:rsidRPr="00260FF3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8) до Вищої ради правосуддя </w:t>
      </w:r>
      <w:r w:rsidR="00260FF3" w:rsidRPr="00260FF3">
        <w:rPr>
          <w:rFonts w:ascii="Times New Roman" w:eastAsia="Times New Roman" w:hAnsi="Times New Roman"/>
          <w:sz w:val="28"/>
          <w:szCs w:val="28"/>
          <w:lang w:eastAsia="ru-RU"/>
        </w:rPr>
        <w:t>11 липня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</w:t>
      </w:r>
      <w:r w:rsidR="00260FF3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№ </w:t>
      </w:r>
      <w:r w:rsidR="00260FF3" w:rsidRPr="00260FF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С-2450/1/7-23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60FF3" w:rsidRPr="00260FF3">
        <w:rPr>
          <w:rFonts w:ascii="Times New Roman" w:eastAsia="Times New Roman" w:hAnsi="Times New Roman"/>
          <w:sz w:val="28"/>
          <w:szCs w:val="28"/>
          <w:lang w:eastAsia="ru-RU"/>
        </w:rPr>
        <w:t>Стояновського В.В. на дії судді Дніпропетровського окружного адміністративного суду Боженко Н.В. під час розгляду справи № 215/1708/23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C8442C" w:rsidRDefault="00C8442C" w:rsidP="00C844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</w:t>
      </w:r>
      <w:r w:rsidR="00260FF3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>ею О.О. складено висновок від 10 січня 2024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B94ABE" w:rsidRPr="00260FF3" w:rsidRDefault="00B94ABE" w:rsidP="00B94AB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 червня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С-2037/20</w:t>
      </w:r>
      <w:r w:rsidRPr="00D90E6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/7-23</w:t>
      </w:r>
      <w:r w:rsidRPr="00260FF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D6CB9"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Стояновського В.В. </w:t>
      </w:r>
      <w:r w:rsidRPr="00A0269A">
        <w:rPr>
          <w:rFonts w:ascii="Times New Roman" w:eastAsia="Times New Roman" w:hAnsi="Times New Roman"/>
          <w:sz w:val="28"/>
          <w:szCs w:val="28"/>
          <w:lang w:eastAsia="ru-RU"/>
        </w:rPr>
        <w:t>на дії судді Тернівського районного суду міста Кривого Рогу Дніпропетровської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Камбул М.О.</w:t>
      </w:r>
      <w:r w:rsidRPr="00777FE8">
        <w:rPr>
          <w:rFonts w:ascii="Times New Roman" w:eastAsia="Times New Roman" w:hAnsi="Times New Roman"/>
          <w:sz w:val="28"/>
          <w:szCs w:val="28"/>
          <w:lang w:eastAsia="ru-RU"/>
        </w:rPr>
        <w:t xml:space="preserve"> під час </w:t>
      </w:r>
      <w:r w:rsidRPr="00D90E63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розгляду справи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215/2860/23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B94ABE" w:rsidRDefault="00B94ABE" w:rsidP="00B94A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від 10 січня 2024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412B38" w:rsidRPr="00260FF3" w:rsidRDefault="00F049BC" w:rsidP="00412B3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="00412B38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 липня 2023 року</w:t>
      </w:r>
      <w:r w:rsidR="00412B38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С-2450/46</w:t>
      </w:r>
      <w:r w:rsidRPr="00D90E6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/7-23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12B38"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="00412B38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12B38" w:rsidRPr="00DD6CB9"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Стояновського В.В. </w:t>
      </w:r>
      <w:r w:rsidRPr="00A0269A">
        <w:rPr>
          <w:rFonts w:ascii="Times New Roman" w:eastAsia="Times New Roman" w:hAnsi="Times New Roman"/>
          <w:sz w:val="28"/>
          <w:szCs w:val="28"/>
          <w:lang w:eastAsia="ru-RU"/>
        </w:rPr>
        <w:t>на дії судді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026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1072">
        <w:rPr>
          <w:rFonts w:ascii="Times New Roman" w:eastAsia="Times New Roman" w:hAnsi="Times New Roman"/>
          <w:sz w:val="28"/>
          <w:szCs w:val="28"/>
          <w:lang w:eastAsia="ru-RU"/>
        </w:rPr>
        <w:t>Касаційного цивільного суду у складі Верховного Суду Русинчука Миколи Миколайовича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Дундар Ірини Олександрівни, </w:t>
      </w:r>
      <w:r w:rsidRPr="00595F44">
        <w:rPr>
          <w:rFonts w:ascii="Times New Roman" w:eastAsia="Times New Roman" w:hAnsi="Times New Roman"/>
          <w:sz w:val="28"/>
          <w:szCs w:val="28"/>
          <w:lang w:eastAsia="ru-RU"/>
        </w:rPr>
        <w:t>Антоненко Наталії Олександрівни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7FE8">
        <w:rPr>
          <w:rFonts w:ascii="Times New Roman" w:eastAsia="Times New Roman" w:hAnsi="Times New Roman"/>
          <w:sz w:val="28"/>
          <w:szCs w:val="28"/>
          <w:lang w:eastAsia="ru-RU"/>
        </w:rPr>
        <w:t xml:space="preserve">під час </w:t>
      </w:r>
      <w:r w:rsidRPr="00D90E63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розгляду справи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215/3683/21</w:t>
      </w:r>
      <w:r w:rsidR="00412B38"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412B38" w:rsidRDefault="00412B38" w:rsidP="00412B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від 10 січня 2024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8863DD" w:rsidRPr="00260FF3" w:rsidRDefault="008863DD" w:rsidP="008863D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11) 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 лютого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С-607/8/7-23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D6CB9"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Стояновського В.В. </w:t>
      </w:r>
      <w:r w:rsidR="003A3396">
        <w:rPr>
          <w:rFonts w:ascii="Times New Roman" w:eastAsia="Times New Roman" w:hAnsi="Times New Roman"/>
          <w:sz w:val="28"/>
          <w:szCs w:val="28"/>
          <w:lang w:eastAsia="ru-RU"/>
        </w:rPr>
        <w:t>на дії судді Тернівського районного суду міста Кривого Рогу Дніпропетровської області Камбул М.О. під час розгляду справ № </w:t>
      </w:r>
      <w:r w:rsidR="003A3396" w:rsidRPr="001974D0">
        <w:rPr>
          <w:rFonts w:ascii="Times New Roman" w:eastAsia="Times New Roman" w:hAnsi="Times New Roman"/>
          <w:sz w:val="28"/>
          <w:szCs w:val="28"/>
          <w:lang w:eastAsia="ru-RU"/>
        </w:rPr>
        <w:t xml:space="preserve">215/105/23, </w:t>
      </w:r>
      <w:r w:rsidR="003A3396">
        <w:rPr>
          <w:rFonts w:ascii="Times New Roman" w:eastAsia="Times New Roman" w:hAnsi="Times New Roman"/>
          <w:sz w:val="28"/>
          <w:szCs w:val="28"/>
          <w:lang w:eastAsia="ru-RU"/>
        </w:rPr>
        <w:t xml:space="preserve"> № </w:t>
      </w:r>
      <w:r w:rsidR="003A3396" w:rsidRPr="001974D0">
        <w:rPr>
          <w:rFonts w:ascii="Times New Roman" w:eastAsia="Times New Roman" w:hAnsi="Times New Roman"/>
          <w:sz w:val="28"/>
          <w:szCs w:val="28"/>
          <w:lang w:eastAsia="ru-RU"/>
        </w:rPr>
        <w:t>215/124/23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8863DD" w:rsidRDefault="008863DD" w:rsidP="008863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висновок </w:t>
      </w:r>
      <w:r w:rsidR="003A3396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18 грудня 2023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AA6D71" w:rsidRDefault="00AA6D71" w:rsidP="003A33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3A339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3A3396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3A3396">
        <w:rPr>
          <w:rFonts w:ascii="Times New Roman" w:eastAsia="Times New Roman" w:hAnsi="Times New Roman"/>
          <w:sz w:val="28"/>
          <w:szCs w:val="28"/>
          <w:lang w:eastAsia="ru-RU"/>
        </w:rPr>
        <w:t>15 травня 2023 року</w:t>
      </w:r>
      <w:r w:rsidR="003A3396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 w:rsidRPr="00A81D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С-1128/55/7-23</w:t>
      </w:r>
      <w:r w:rsidR="003A339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A3396"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="003A3396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Стояновського В.В. на дії судді Тернівського районного суду міста Кривого Рогу Дніпропетровської області Камбул М.О. під час розгляду справи № 215/781/23.</w:t>
      </w:r>
    </w:p>
    <w:p w:rsidR="003A3396" w:rsidRDefault="003A3396" w:rsidP="003A33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18 грудня 2023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AA6D71" w:rsidRDefault="00AA6D71" w:rsidP="00AA6D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13) 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 червня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 w:rsidRPr="00AD7BB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С-2037/32/7-23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Стояновського В.В. на дії судді Тернівського районного суду міста Кривого Рогу Дніпропетровської області Камбул М.О. під час розгляду справи № 215/2015/23.</w:t>
      </w:r>
    </w:p>
    <w:p w:rsidR="00AA6D71" w:rsidRDefault="00AA6D71" w:rsidP="00AA6D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18 грудня 2023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85CC8" w:rsidRDefault="00C85CC8" w:rsidP="00C85CC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14) 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червня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 w:rsidRPr="00AD7BB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1805/36/7-23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Стояновського В.В. на дії судді Тернівського районного суду міста Кривого Рогу Дніпропетровської області </w:t>
      </w:r>
      <w:r w:rsidRPr="003028EF">
        <w:rPr>
          <w:rFonts w:ascii="Times New Roman" w:eastAsia="Times New Roman" w:hAnsi="Times New Roman"/>
          <w:sz w:val="28"/>
          <w:szCs w:val="28"/>
          <w:lang w:eastAsia="ru-RU"/>
        </w:rPr>
        <w:t>Демиденк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3028E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028E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під час розгляду справи № 215/5373/22.</w:t>
      </w:r>
    </w:p>
    <w:p w:rsidR="00C85CC8" w:rsidRDefault="00C85CC8" w:rsidP="00C85CC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18 грудня 2023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023617" w:rsidRDefault="00023617" w:rsidP="0002361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15) 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 червня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 w:rsidRPr="006B45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С-2037/26/7-23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Стояновського В.В. на дії судді 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>Дніпропетровського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>окружног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>адміністративного суду Рябчук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під час розгляду справи № 215/4184/22.</w:t>
      </w:r>
    </w:p>
    <w:p w:rsidR="00023617" w:rsidRDefault="00023617" w:rsidP="0002361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18 грудня 2023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9553C" w:rsidRDefault="00C9553C" w:rsidP="00C955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16) 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 жовтня 2023 року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 w:rsidRPr="006B45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С-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3680/0/</w:t>
      </w:r>
      <w:r w:rsidRPr="006B45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7-23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Стояновської А.І. на дії судді 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>Дніпропетровського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>окружног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6B45D2">
        <w:rPr>
          <w:rFonts w:ascii="Times New Roman" w:eastAsia="Times New Roman" w:hAnsi="Times New Roman"/>
          <w:sz w:val="28"/>
          <w:szCs w:val="28"/>
          <w:lang w:eastAsia="ru-RU"/>
        </w:rPr>
        <w:t xml:space="preserve">адміністративного суду </w:t>
      </w:r>
      <w:r w:rsidRPr="002E43CD">
        <w:rPr>
          <w:rFonts w:ascii="Times New Roman" w:eastAsia="Times New Roman" w:hAnsi="Times New Roman"/>
          <w:sz w:val="28"/>
          <w:szCs w:val="28"/>
          <w:lang w:eastAsia="ru-RU"/>
        </w:rPr>
        <w:t>Кучми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E43C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під час розгляду справи № 215/1186/23.</w:t>
      </w:r>
    </w:p>
    <w:p w:rsidR="00C9553C" w:rsidRDefault="00C9553C" w:rsidP="00C955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18 грудня 2023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9553C" w:rsidRDefault="00A970E6" w:rsidP="00092FE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</w:t>
      </w:r>
      <w:r w:rsidR="00C955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C9553C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 лютого</w:t>
      </w:r>
      <w:r w:rsidR="00C9553C">
        <w:rPr>
          <w:rFonts w:ascii="Times New Roman" w:eastAsia="Times New Roman" w:hAnsi="Times New Roman"/>
          <w:sz w:val="28"/>
          <w:szCs w:val="28"/>
          <w:lang w:eastAsia="ru-RU"/>
        </w:rPr>
        <w:t xml:space="preserve"> 2023 року</w:t>
      </w:r>
      <w:r w:rsidR="00C9553C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вхідним                                   №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Г-600</w:t>
      </w:r>
      <w:r w:rsidR="00C9553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/0/</w:t>
      </w:r>
      <w:r w:rsidR="00C9553C" w:rsidRPr="006B45D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7-23</w:t>
      </w:r>
      <w:r w:rsidR="00C9553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C9553C" w:rsidRPr="00260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надійшла дисциплінарна скарга</w:t>
      </w:r>
      <w:r w:rsidR="00C9553C"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846CE1">
        <w:rPr>
          <w:rFonts w:ascii="Times New Roman" w:eastAsia="Times New Roman" w:hAnsi="Times New Roman"/>
          <w:sz w:val="28"/>
          <w:szCs w:val="28"/>
          <w:lang w:eastAsia="ru-RU"/>
        </w:rPr>
        <w:t>усті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ліна С.В.</w:t>
      </w:r>
      <w:r w:rsidR="00C955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дії судді </w:t>
      </w:r>
      <w:r w:rsidR="00092FEA">
        <w:rPr>
          <w:rFonts w:ascii="Times New Roman" w:eastAsia="Times New Roman" w:hAnsi="Times New Roman"/>
          <w:sz w:val="28"/>
          <w:szCs w:val="28"/>
          <w:lang w:eastAsia="ru-RU"/>
        </w:rPr>
        <w:t xml:space="preserve">Дергачівського районного суду Харківської області Болибока Є.А. </w:t>
      </w:r>
      <w:r w:rsidR="00C9553C">
        <w:rPr>
          <w:rFonts w:ascii="Times New Roman" w:eastAsia="Times New Roman" w:hAnsi="Times New Roman"/>
          <w:sz w:val="28"/>
          <w:szCs w:val="28"/>
          <w:lang w:eastAsia="ru-RU"/>
        </w:rPr>
        <w:t>під час розгляду справи № </w:t>
      </w:r>
      <w:r w:rsidR="00092FEA">
        <w:rPr>
          <w:rFonts w:ascii="Times New Roman" w:eastAsia="Times New Roman" w:hAnsi="Times New Roman"/>
          <w:sz w:val="28"/>
          <w:szCs w:val="28"/>
          <w:lang w:eastAsia="ru-RU"/>
        </w:rPr>
        <w:t>619/637/23</w:t>
      </w:r>
      <w:r w:rsidR="00C955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553C" w:rsidRDefault="00C9553C" w:rsidP="00C955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</w:t>
      </w:r>
      <w:r w:rsidR="00092FEA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5 січня 2024</w:t>
      </w:r>
      <w:r w:rsidRPr="00260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 залишення без розгляду та повернення дисциплінарної скарги скаржнику, оскільки вона не містить відомостей                      з посиланням на фактичні дані (свідчення, докази) про наявність у поведінці судді ознак дисциплінарного проступку, встановленого статтею 106 Закону України «Про судоустрій і статус суддів» (пункти 2, 3 частини першої статті           44 Закону України «Про Вищу раду правосуддя»).</w:t>
      </w:r>
    </w:p>
    <w:p w:rsidR="00C8442C" w:rsidRPr="00484969" w:rsidRDefault="00C8442C" w:rsidP="00C844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49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</w:t>
      </w:r>
      <w:hyperlink r:id="rId9" w:anchor="n1137" w:history="1">
        <w:r w:rsidRPr="00484969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частини першої</w:t>
        </w:r>
      </w:hyperlink>
      <w:r w:rsidRPr="004849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106 цього Закону може бути підставою для дисциплінарної відповідальності судді, а також </w:t>
      </w:r>
      <w:bookmarkStart w:id="1" w:name="n1171"/>
      <w:bookmarkEnd w:id="1"/>
      <w:r w:rsidRPr="00484969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посилання на фактичні дані (свідчення, докази), що підтверджують зазначені скаржником відомості.</w:t>
      </w:r>
    </w:p>
    <w:p w:rsidR="00C8442C" w:rsidRPr="00484969" w:rsidRDefault="00C8442C" w:rsidP="00C8442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969">
        <w:rPr>
          <w:rFonts w:ascii="Times New Roman" w:eastAsia="Calibri" w:hAnsi="Times New Roman" w:cs="Times New Roman"/>
          <w:sz w:val="28"/>
          <w:szCs w:val="28"/>
        </w:rPr>
        <w:t>Пунктами 2, 3 частини першої статті 44 Закону України «Про Вищу раду правосуддя» встановлено,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C8442C" w:rsidRPr="00484969" w:rsidRDefault="00C8442C" w:rsidP="00C8442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969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пункту 6 частини першої статті 44 Закону України «Про Вищу раду правосуддя» дисциплінарна скарга залишається без розгляду та повертається скаржнику, якщо ґрунтується лише на доводах, що можуть бути </w:t>
      </w:r>
      <w:r w:rsidRPr="00484969">
        <w:rPr>
          <w:rFonts w:ascii="Times New Roman" w:eastAsia="Times New Roman" w:hAnsi="Times New Roman" w:cs="Times New Roman"/>
          <w:sz w:val="28"/>
          <w:szCs w:val="28"/>
        </w:rPr>
        <w:lastRenderedPageBreak/>
        <w:t>перевірені виключно судом вищої інстанції в порядку, передбаченому процесуальним законом.</w:t>
      </w:r>
    </w:p>
    <w:p w:rsidR="00C8442C" w:rsidRPr="00484969" w:rsidRDefault="00C8442C" w:rsidP="00C8442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969">
        <w:rPr>
          <w:rFonts w:ascii="Times New Roman" w:eastAsia="Calibri" w:hAnsi="Times New Roman" w:cs="Times New Roman"/>
          <w:sz w:val="28"/>
          <w:szCs w:val="28"/>
        </w:rPr>
        <w:t>Перша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члена Першої Дисциплінарної палати Вищої ради правосуддя</w:t>
      </w:r>
      <w:r w:rsidR="00C924B3">
        <w:rPr>
          <w:rFonts w:ascii="Times New Roman" w:eastAsia="Calibri" w:hAnsi="Times New Roman" w:cs="Times New Roman"/>
          <w:sz w:val="28"/>
          <w:szCs w:val="28"/>
        </w:rPr>
        <w:t>,</w:t>
      </w:r>
      <w:r w:rsidRPr="00484969">
        <w:rPr>
          <w:rFonts w:ascii="Times New Roman" w:eastAsia="Calibri" w:hAnsi="Times New Roman" w:cs="Times New Roman"/>
          <w:sz w:val="28"/>
          <w:szCs w:val="28"/>
        </w:rPr>
        <w:t xml:space="preserve"> дійшла висновку, що вказані дисциплінарні скарги слід залишити без розгляду та повернути скаржникам.</w:t>
      </w:r>
    </w:p>
    <w:p w:rsidR="00C8442C" w:rsidRPr="00484969" w:rsidRDefault="00C8442C" w:rsidP="00C8442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969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пунктами 13.13, Регламенту Вищої ради правосуддя, Перша Дисциплінарна палата Вищої ради правосуддя</w:t>
      </w:r>
    </w:p>
    <w:p w:rsidR="00C8442C" w:rsidRPr="00484969" w:rsidRDefault="00C8442C" w:rsidP="00C8442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8442C" w:rsidRPr="00484969" w:rsidRDefault="00C8442C" w:rsidP="00C8442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8496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ухвалила:</w:t>
      </w:r>
    </w:p>
    <w:p w:rsidR="00C8442C" w:rsidRPr="003A2D05" w:rsidRDefault="00C8442C" w:rsidP="00C8442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A2D05" w:rsidRPr="003A2D05" w:rsidRDefault="00C8442C" w:rsidP="003A2D05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2D05">
        <w:rPr>
          <w:rFonts w:ascii="Times New Roman" w:eastAsia="Times New Roman" w:hAnsi="Times New Roman" w:cs="Times New Roman"/>
          <w:sz w:val="28"/>
          <w:szCs w:val="28"/>
          <w:lang w:eastAsia="uk-UA"/>
        </w:rPr>
        <w:t>дисциплі</w:t>
      </w:r>
      <w:r w:rsidRPr="003A2D05">
        <w:rPr>
          <w:rFonts w:ascii="Times New Roman" w:eastAsia="Malgun Gothic Semilight" w:hAnsi="Times New Roman" w:cs="Times New Roman"/>
          <w:sz w:val="28"/>
          <w:szCs w:val="28"/>
          <w:lang w:eastAsia="uk-UA"/>
        </w:rPr>
        <w:t>нарну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A2D05">
        <w:rPr>
          <w:rFonts w:ascii="Times New Roman" w:eastAsia="Malgun Gothic Semilight" w:hAnsi="Times New Roman" w:cs="Times New Roman"/>
          <w:sz w:val="28"/>
          <w:szCs w:val="28"/>
          <w:lang w:eastAsia="uk-UA"/>
        </w:rPr>
        <w:t>скаргу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6E3A" w:rsidRPr="003A2D05">
        <w:rPr>
          <w:rFonts w:ascii="Times New Roman" w:eastAsia="Times New Roman" w:hAnsi="Times New Roman"/>
          <w:sz w:val="28"/>
          <w:szCs w:val="28"/>
          <w:lang w:eastAsia="ru-RU"/>
        </w:rPr>
        <w:t>Стояновської Алефтини Іванівни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r w:rsidR="003A2D05" w:rsidRPr="003A2D0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Тернівського районного суду міста Кривого Рогу Дніпропетровської області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D05"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Демиденка Юрія Юрійовича залишити без розгляду та повернути скаржнику;</w:t>
      </w:r>
    </w:p>
    <w:p w:rsidR="00C8442C" w:rsidRDefault="00C8442C" w:rsidP="003A2D05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="003A2D05" w:rsidRPr="003A2D05">
        <w:rPr>
          <w:rFonts w:ascii="Times New Roman" w:eastAsia="Times New Roman" w:hAnsi="Times New Roman"/>
          <w:sz w:val="28"/>
          <w:szCs w:val="28"/>
          <w:lang w:eastAsia="ru-RU"/>
        </w:rPr>
        <w:t>Стояновської Алефтини Іванівни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3A2D05" w:rsidRPr="003A2D05" w:rsidRDefault="003A2D05" w:rsidP="003A2D05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Pr="003A2D05">
        <w:rPr>
          <w:rFonts w:ascii="Times New Roman" w:eastAsia="Times New Roman" w:hAnsi="Times New Roman"/>
          <w:sz w:val="28"/>
          <w:szCs w:val="28"/>
          <w:lang w:eastAsia="ru-RU"/>
        </w:rPr>
        <w:t>Стояновської Алефтини Іванівни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6C57A0" w:rsidRDefault="006C57A0" w:rsidP="006C57A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Pr="003A2D05">
        <w:rPr>
          <w:rFonts w:ascii="Times New Roman" w:eastAsia="Times New Roman" w:hAnsi="Times New Roman"/>
          <w:sz w:val="28"/>
          <w:szCs w:val="28"/>
          <w:lang w:eastAsia="ru-RU"/>
        </w:rPr>
        <w:t>Стояновської Алефтини Іванівни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6C57A0" w:rsidRPr="003A2D05" w:rsidRDefault="006C57A0" w:rsidP="006C57A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Pr="003A2D05">
        <w:rPr>
          <w:rFonts w:ascii="Times New Roman" w:eastAsia="Times New Roman" w:hAnsi="Times New Roman"/>
          <w:sz w:val="28"/>
          <w:szCs w:val="28"/>
          <w:lang w:eastAsia="ru-RU"/>
        </w:rPr>
        <w:t>Стояновської Алефтини Іванівни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</w:t>
      </w:r>
      <w:r w:rsidRPr="003D5F3A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Дніпропетровського окружного адміністративного суду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Маковської Олени Володимирівни</w:t>
      </w:r>
      <w:r w:rsidRPr="003A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розгляду та повернути скаржнику;</w:t>
      </w:r>
    </w:p>
    <w:p w:rsidR="006C57A0" w:rsidRPr="0045034C" w:rsidRDefault="006C57A0" w:rsidP="006C57A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E6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Pr="00EE60E9">
        <w:rPr>
          <w:rFonts w:ascii="Times New Roman" w:eastAsia="Times New Roman" w:hAnsi="Times New Roman"/>
          <w:sz w:val="28"/>
          <w:szCs w:val="28"/>
          <w:lang w:eastAsia="ru-RU"/>
        </w:rPr>
        <w:t>Стояновської Алефтини Іванівни</w:t>
      </w:r>
      <w:r w:rsidRPr="00EE6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</w:t>
      </w:r>
      <w:r w:rsidRPr="0045034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Дніпропетровського окружного адміністративного суду</w:t>
      </w:r>
      <w:r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034C">
        <w:rPr>
          <w:rFonts w:ascii="Times New Roman" w:eastAsia="Times New Roman" w:hAnsi="Times New Roman"/>
          <w:sz w:val="28"/>
          <w:szCs w:val="28"/>
          <w:lang w:eastAsia="ru-RU"/>
        </w:rPr>
        <w:t>Маковської Олени Володимирівни</w:t>
      </w:r>
      <w:r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розгляду та повернути скаржнику;</w:t>
      </w:r>
    </w:p>
    <w:p w:rsidR="0083410B" w:rsidRPr="0045034C" w:rsidRDefault="0083410B" w:rsidP="0083410B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Стояновського Валерія Володимировича щодо судді </w:t>
      </w:r>
      <w:r w:rsidR="00EE60E9" w:rsidRPr="0045034C">
        <w:rPr>
          <w:rFonts w:ascii="Times New Roman" w:eastAsia="Times New Roman" w:hAnsi="Times New Roman"/>
          <w:sz w:val="28"/>
          <w:szCs w:val="28"/>
          <w:lang w:eastAsia="ru-RU"/>
        </w:rPr>
        <w:t>Касаційного цивільного суду у складі Верховного Суду Русинчука Миколи Миколайовича</w:t>
      </w:r>
      <w:r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розгляду та повернути скаржнику;</w:t>
      </w:r>
    </w:p>
    <w:p w:rsidR="00EE60E9" w:rsidRPr="0045034C" w:rsidRDefault="00EE60E9" w:rsidP="00EE60E9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Стояновського Валерія Володимировича щодо судді Дніпропетровського окружного адміністративного суду </w:t>
      </w:r>
      <w:r w:rsidR="0045034C" w:rsidRPr="0045034C">
        <w:rPr>
          <w:rFonts w:ascii="Times New Roman" w:eastAsia="Times New Roman" w:hAnsi="Times New Roman"/>
          <w:sz w:val="28"/>
          <w:szCs w:val="28"/>
          <w:lang w:eastAsia="ru-RU"/>
        </w:rPr>
        <w:t>Боженко Наталії Василівни</w:t>
      </w:r>
      <w:r w:rsidR="0045034C"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03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залишити без розгляду та повернути скаржнику.</w:t>
      </w:r>
    </w:p>
    <w:p w:rsidR="00167162" w:rsidRDefault="00167162" w:rsidP="0016716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 Стояновського Валерія Володимировича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167162" w:rsidRDefault="00167162" w:rsidP="0016716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 Стояновського Валерія Володимировича щодо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21072">
        <w:rPr>
          <w:rFonts w:ascii="Times New Roman" w:eastAsia="Times New Roman" w:hAnsi="Times New Roman"/>
          <w:sz w:val="28"/>
          <w:szCs w:val="28"/>
          <w:lang w:eastAsia="ru-RU"/>
        </w:rPr>
        <w:t xml:space="preserve">Касаційного цивільного суду у складі Верховного Суду Русинчука </w:t>
      </w:r>
      <w:r w:rsidRPr="000210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Миколи Миколайовича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Дундар Ірини Олександрівни, </w:t>
      </w:r>
      <w:r w:rsidRPr="00595F44">
        <w:rPr>
          <w:rFonts w:ascii="Times New Roman" w:eastAsia="Times New Roman" w:hAnsi="Times New Roman"/>
          <w:sz w:val="28"/>
          <w:szCs w:val="28"/>
          <w:lang w:eastAsia="ru-RU"/>
        </w:rPr>
        <w:t>Антоненко Наталії Олександрівни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залишити без розгляду та повернути скаржнику;</w:t>
      </w:r>
    </w:p>
    <w:p w:rsidR="00167162" w:rsidRDefault="00167162" w:rsidP="0016716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 Стояновського Валерія Володимировича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9F0D84" w:rsidRDefault="009F0D84" w:rsidP="009F0D84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 Стояновського Валерія Володимировича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9F0D84" w:rsidRDefault="009F0D84" w:rsidP="009F0D84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 Стояновського Валерія Володимировича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скаржнику;</w:t>
      </w:r>
    </w:p>
    <w:p w:rsidR="009F0D84" w:rsidRPr="00846CE1" w:rsidRDefault="009F0D84" w:rsidP="00FA2FE9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A2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r w:rsidR="00FA2FE9" w:rsidRPr="001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Pr="00FA2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</w:t>
      </w:r>
      <w:r w:rsidRPr="00FA2FE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Дніпропетровського окружного адміністративного суду</w:t>
      </w:r>
      <w:r w:rsidRPr="00FA2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CE2" w:rsidRPr="00FA2FE9">
        <w:rPr>
          <w:rFonts w:ascii="Times New Roman" w:eastAsia="Times New Roman" w:hAnsi="Times New Roman"/>
          <w:sz w:val="28"/>
          <w:szCs w:val="28"/>
          <w:lang w:eastAsia="ru-RU"/>
        </w:rPr>
        <w:t xml:space="preserve">Кучми </w:t>
      </w:r>
      <w:r w:rsidR="00D97CE2" w:rsidRPr="00846CE1">
        <w:rPr>
          <w:rFonts w:ascii="Times New Roman" w:eastAsia="Times New Roman" w:hAnsi="Times New Roman"/>
          <w:sz w:val="28"/>
          <w:szCs w:val="28"/>
          <w:lang w:eastAsia="ru-RU"/>
        </w:rPr>
        <w:t>Костянтина Сергійовича</w:t>
      </w:r>
      <w:r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розгляду та повернути скаржнику;</w:t>
      </w:r>
    </w:p>
    <w:p w:rsidR="00FB1407" w:rsidRPr="00846CE1" w:rsidRDefault="00FB1407" w:rsidP="00A64584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Стояновського Валерія Володимировича щодо судді </w:t>
      </w:r>
      <w:r w:rsidRPr="00846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Дніпропетровського окружного адміністративного суду</w:t>
      </w:r>
      <w:r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584" w:rsidRPr="00846CE1">
        <w:rPr>
          <w:rFonts w:ascii="Times New Roman" w:eastAsia="Times New Roman" w:hAnsi="Times New Roman"/>
          <w:sz w:val="28"/>
          <w:szCs w:val="28"/>
          <w:lang w:eastAsia="ru-RU"/>
        </w:rPr>
        <w:t>Рябчук Олени Сергіївни</w:t>
      </w:r>
      <w:r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розгляду та повернути скаржнику;</w:t>
      </w:r>
    </w:p>
    <w:p w:rsidR="00846CE1" w:rsidRPr="00846CE1" w:rsidRDefault="00846CE1" w:rsidP="00846CE1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 Стояновського Валерія Володимировича щодо судді Тернівського районного суду міста Кривого Рогу Дніпропетровської області Демиденка Юрія Юрійовича залишити без розгляду та повернути скаржнику;</w:t>
      </w:r>
    </w:p>
    <w:p w:rsidR="00FB1407" w:rsidRPr="003523F0" w:rsidRDefault="00846CE1" w:rsidP="003523F0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дисциплінарну скаргу</w:t>
      </w:r>
      <w:r w:rsidR="0035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Густіліна Сергія Володимировича </w:t>
      </w:r>
      <w:r w:rsidR="003523F0"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</w:t>
      </w:r>
      <w:r w:rsidR="0035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23F0" w:rsidRPr="003523F0">
        <w:rPr>
          <w:rFonts w:ascii="Times New Roman" w:eastAsia="Times New Roman" w:hAnsi="Times New Roman"/>
          <w:sz w:val="28"/>
          <w:szCs w:val="28"/>
          <w:lang w:eastAsia="ru-RU"/>
        </w:rPr>
        <w:t>Дергачівського районного суду Харківської області Болибока</w:t>
      </w:r>
      <w:r w:rsidR="003523F0">
        <w:rPr>
          <w:rFonts w:ascii="Times New Roman" w:eastAsia="Times New Roman" w:hAnsi="Times New Roman"/>
          <w:sz w:val="28"/>
          <w:szCs w:val="28"/>
          <w:lang w:eastAsia="ru-RU"/>
        </w:rPr>
        <w:t xml:space="preserve"> Євгена Анатолійовича </w:t>
      </w:r>
      <w:r w:rsidR="003523F0" w:rsidRPr="0084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залишити без </w:t>
      </w:r>
      <w:r w:rsidR="00F61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 та повернути скаржнику.</w:t>
      </w:r>
    </w:p>
    <w:p w:rsidR="00C8442C" w:rsidRPr="003523F0" w:rsidRDefault="003523F0" w:rsidP="00C8442C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523F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</w:t>
      </w:r>
      <w:r w:rsidR="00C8442C" w:rsidRPr="003523F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C8442C" w:rsidRPr="00C8442C" w:rsidRDefault="00C8442C" w:rsidP="00C844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highlight w:val="yellow"/>
          <w:lang w:eastAsia="uk-UA" w:bidi="uk-UA"/>
        </w:rPr>
      </w:pPr>
    </w:p>
    <w:p w:rsidR="00C8442C" w:rsidRPr="00C8442C" w:rsidRDefault="00C8442C" w:rsidP="00C844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highlight w:val="yellow"/>
          <w:lang w:eastAsia="uk-UA" w:bidi="uk-UA"/>
        </w:rPr>
      </w:pPr>
    </w:p>
    <w:p w:rsidR="00C8442C" w:rsidRPr="00C8442C" w:rsidRDefault="00C8442C" w:rsidP="00C844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highlight w:val="yellow"/>
          <w:lang w:eastAsia="uk-UA" w:bidi="uk-UA"/>
        </w:rPr>
      </w:pPr>
    </w:p>
    <w:p w:rsidR="00C8442C" w:rsidRPr="00C8442C" w:rsidRDefault="00C8442C" w:rsidP="00C844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highlight w:val="yellow"/>
          <w:lang w:eastAsia="uk-UA" w:bidi="uk-UA"/>
        </w:rPr>
      </w:pPr>
    </w:p>
    <w:tbl>
      <w:tblPr>
        <w:tblW w:w="10363" w:type="dxa"/>
        <w:tblLook w:val="04A0" w:firstRow="1" w:lastRow="0" w:firstColumn="1" w:lastColumn="0" w:noHBand="0" w:noVBand="1"/>
      </w:tblPr>
      <w:tblGrid>
        <w:gridCol w:w="6771"/>
        <w:gridCol w:w="3592"/>
      </w:tblGrid>
      <w:tr w:rsidR="00C8442C" w:rsidRPr="00E22F6D" w:rsidTr="00556E3A">
        <w:tc>
          <w:tcPr>
            <w:tcW w:w="6771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2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2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2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22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592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2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C8442C" w:rsidRPr="00E22F6D" w:rsidTr="00556E3A">
        <w:tc>
          <w:tcPr>
            <w:tcW w:w="6771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2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8442C" w:rsidRPr="00E22F6D" w:rsidTr="00556E3A">
        <w:tc>
          <w:tcPr>
            <w:tcW w:w="6771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2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2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592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8442C" w:rsidRPr="00E22F6D" w:rsidRDefault="00C8442C" w:rsidP="00C8442C">
            <w:pPr>
              <w:autoSpaceDN w:val="0"/>
              <w:spacing w:after="0" w:line="276" w:lineRule="auto"/>
              <w:ind w:left="-372" w:right="-114" w:firstLine="37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22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C8442C" w:rsidRPr="00E22F6D" w:rsidTr="00556E3A">
        <w:tc>
          <w:tcPr>
            <w:tcW w:w="6771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2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8442C" w:rsidRPr="00E22F6D" w:rsidTr="00556E3A">
        <w:tc>
          <w:tcPr>
            <w:tcW w:w="6771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2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8442C" w:rsidRPr="00E22F6D" w:rsidTr="00556E3A">
        <w:tc>
          <w:tcPr>
            <w:tcW w:w="6771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2" w:type="dxa"/>
          </w:tcPr>
          <w:p w:rsidR="00C8442C" w:rsidRPr="00E22F6D" w:rsidRDefault="00C8442C" w:rsidP="00C8442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22F6D">
              <w:rPr>
                <w:rFonts w:ascii="ProbaPro" w:eastAsia="Calibri" w:hAnsi="ProbaPro" w:cs="Times New Roman"/>
                <w:b/>
                <w:bCs/>
                <w:sz w:val="27"/>
                <w:szCs w:val="27"/>
              </w:rPr>
              <w:t>Микола </w:t>
            </w:r>
            <w:r w:rsidRPr="00E22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МОРОЗ</w:t>
            </w:r>
          </w:p>
        </w:tc>
      </w:tr>
    </w:tbl>
    <w:p w:rsidR="00E22F6D" w:rsidRPr="00E22F6D" w:rsidRDefault="00E22F6D" w:rsidP="00C8442C">
      <w:pPr>
        <w:rPr>
          <w:rFonts w:ascii="Calibri" w:eastAsia="Calibri" w:hAnsi="Calibri" w:cs="Times New Roman"/>
        </w:rPr>
      </w:pPr>
    </w:p>
    <w:p w:rsidR="00E22F6D" w:rsidRPr="00E22F6D" w:rsidRDefault="00AA4241" w:rsidP="00E22F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22F6D">
        <w:rPr>
          <w:rFonts w:ascii="Times New Roman" w:hAnsi="Times New Roman" w:cs="Times New Roman"/>
          <w:b/>
          <w:sz w:val="28"/>
          <w:szCs w:val="28"/>
        </w:rPr>
        <w:t xml:space="preserve">Член Другої дисциплінарної палати </w:t>
      </w:r>
    </w:p>
    <w:p w:rsidR="00F07C29" w:rsidRPr="00E22F6D" w:rsidRDefault="00E22F6D" w:rsidP="00E22F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22F6D">
        <w:rPr>
          <w:rFonts w:ascii="Times New Roman" w:hAnsi="Times New Roman" w:cs="Times New Roman"/>
          <w:b/>
          <w:sz w:val="28"/>
          <w:szCs w:val="28"/>
        </w:rPr>
        <w:t xml:space="preserve">Вищої ради правосуддя                                                       </w:t>
      </w:r>
      <w:r w:rsidRPr="00E22F6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Олена КОВБІЙ</w:t>
      </w:r>
    </w:p>
    <w:sectPr w:rsidR="00F07C29" w:rsidRPr="00E22F6D" w:rsidSect="005955EF">
      <w:headerReference w:type="default" r:id="rId10"/>
      <w:pgSz w:w="11906" w:h="16838"/>
      <w:pgMar w:top="28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D5A" w:rsidRDefault="003417F8">
      <w:pPr>
        <w:spacing w:after="0" w:line="240" w:lineRule="auto"/>
      </w:pPr>
      <w:r>
        <w:separator/>
      </w:r>
    </w:p>
  </w:endnote>
  <w:endnote w:type="continuationSeparator" w:id="0">
    <w:p w:rsidR="00602D5A" w:rsidRDefault="00341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D5A" w:rsidRDefault="003417F8">
      <w:pPr>
        <w:spacing w:after="0" w:line="240" w:lineRule="auto"/>
      </w:pPr>
      <w:r>
        <w:separator/>
      </w:r>
    </w:p>
  </w:footnote>
  <w:footnote w:type="continuationSeparator" w:id="0">
    <w:p w:rsidR="00602D5A" w:rsidRDefault="00341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046" w:rsidRPr="00F61620" w:rsidRDefault="00C8442C" w:rsidP="00A76DE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7531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A50E5"/>
    <w:multiLevelType w:val="hybridMultilevel"/>
    <w:tmpl w:val="4866EA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42C"/>
    <w:rsid w:val="00023617"/>
    <w:rsid w:val="00055BB0"/>
    <w:rsid w:val="00092FEA"/>
    <w:rsid w:val="00117CEB"/>
    <w:rsid w:val="00123C0D"/>
    <w:rsid w:val="001362E8"/>
    <w:rsid w:val="00145E62"/>
    <w:rsid w:val="00167162"/>
    <w:rsid w:val="00260FF3"/>
    <w:rsid w:val="003417F8"/>
    <w:rsid w:val="003523F0"/>
    <w:rsid w:val="00361859"/>
    <w:rsid w:val="00382C90"/>
    <w:rsid w:val="003A2D05"/>
    <w:rsid w:val="003A3396"/>
    <w:rsid w:val="003C05C2"/>
    <w:rsid w:val="00412B38"/>
    <w:rsid w:val="0045034C"/>
    <w:rsid w:val="00484969"/>
    <w:rsid w:val="004F0E1C"/>
    <w:rsid w:val="00602D5A"/>
    <w:rsid w:val="0065365D"/>
    <w:rsid w:val="006C57A0"/>
    <w:rsid w:val="00720F1E"/>
    <w:rsid w:val="0083410B"/>
    <w:rsid w:val="00846CE1"/>
    <w:rsid w:val="008863DD"/>
    <w:rsid w:val="008C44CA"/>
    <w:rsid w:val="008E6993"/>
    <w:rsid w:val="00900592"/>
    <w:rsid w:val="009114AD"/>
    <w:rsid w:val="009E34B3"/>
    <w:rsid w:val="009F0D84"/>
    <w:rsid w:val="00A64584"/>
    <w:rsid w:val="00A970E6"/>
    <w:rsid w:val="00AA4241"/>
    <w:rsid w:val="00AA6D71"/>
    <w:rsid w:val="00AE7343"/>
    <w:rsid w:val="00B060DB"/>
    <w:rsid w:val="00B07D3E"/>
    <w:rsid w:val="00B94ABE"/>
    <w:rsid w:val="00C0760D"/>
    <w:rsid w:val="00C8442C"/>
    <w:rsid w:val="00C85CC8"/>
    <w:rsid w:val="00C924B3"/>
    <w:rsid w:val="00C9553C"/>
    <w:rsid w:val="00CD4A5C"/>
    <w:rsid w:val="00D41509"/>
    <w:rsid w:val="00D75312"/>
    <w:rsid w:val="00D97CE2"/>
    <w:rsid w:val="00E22F6D"/>
    <w:rsid w:val="00E44F55"/>
    <w:rsid w:val="00E73478"/>
    <w:rsid w:val="00E76E3A"/>
    <w:rsid w:val="00EE60E9"/>
    <w:rsid w:val="00F049BC"/>
    <w:rsid w:val="00F07C29"/>
    <w:rsid w:val="00F17B71"/>
    <w:rsid w:val="00F619FA"/>
    <w:rsid w:val="00FA2FE9"/>
    <w:rsid w:val="00FB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57C7"/>
  <w15:chartTrackingRefBased/>
  <w15:docId w15:val="{BDFD72CB-1CCA-482E-A26F-A08D5CBA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42C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C8442C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44F55"/>
    <w:pPr>
      <w:ind w:left="720"/>
      <w:contextualSpacing/>
    </w:pPr>
  </w:style>
  <w:style w:type="character" w:customStyle="1" w:styleId="rvts86">
    <w:name w:val="rvts86"/>
    <w:rsid w:val="00E44F55"/>
    <w:rPr>
      <w:sz w:val="20"/>
      <w:szCs w:val="20"/>
      <w:shd w:val="clear" w:color="auto" w:fill="FFFFFF"/>
    </w:rPr>
  </w:style>
  <w:style w:type="character" w:customStyle="1" w:styleId="rvts17">
    <w:name w:val="rvts17"/>
    <w:rsid w:val="00E44F55"/>
    <w:rPr>
      <w:sz w:val="20"/>
      <w:szCs w:val="20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F61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619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402-19/ed20231019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BC0D7-A552-40BB-AC30-7A85141B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14557</Words>
  <Characters>8299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Тетяна Скокіна (HCJ-AMD0115 - t.skokina)</cp:lastModifiedBy>
  <cp:revision>4</cp:revision>
  <cp:lastPrinted>2024-01-16T12:34:00Z</cp:lastPrinted>
  <dcterms:created xsi:type="dcterms:W3CDTF">2024-01-17T13:29:00Z</dcterms:created>
  <dcterms:modified xsi:type="dcterms:W3CDTF">2024-01-17T14:32:00Z</dcterms:modified>
</cp:coreProperties>
</file>