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0C01591F" w:rsidR="00F22EEC" w:rsidRPr="00021F2A" w:rsidRDefault="00AD7CA2"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20 березня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2D7CA478"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536820">
              <w:rPr>
                <w:rFonts w:ascii="Times New Roman" w:hAnsi="Times New Roman" w:cs="Times New Roman"/>
                <w:noProof/>
                <w:sz w:val="28"/>
                <w:szCs w:val="28"/>
                <w:lang w:val="ru-RU"/>
              </w:rPr>
              <w:t>840</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287B7D">
        <w:trPr>
          <w:gridAfter w:val="2"/>
          <w:wAfter w:w="5771" w:type="dxa"/>
          <w:trHeight w:val="188"/>
        </w:trPr>
        <w:tc>
          <w:tcPr>
            <w:tcW w:w="4253" w:type="dxa"/>
            <w:gridSpan w:val="2"/>
            <w:hideMark/>
          </w:tcPr>
          <w:p w14:paraId="0D91CC01" w14:textId="77777777" w:rsidR="00FC4800" w:rsidRDefault="00FC4800" w:rsidP="00287B7D">
            <w:pPr>
              <w:autoSpaceDN w:val="0"/>
              <w:spacing w:after="200" w:line="276" w:lineRule="auto"/>
              <w:ind w:right="-2"/>
              <w:jc w:val="both"/>
              <w:rPr>
                <w:rFonts w:ascii="Times New Roman" w:eastAsia="Calibri" w:hAnsi="Times New Roman" w:cs="Times New Roman"/>
                <w:b/>
                <w:noProof/>
              </w:rPr>
            </w:pPr>
          </w:p>
          <w:p w14:paraId="3A85A519" w14:textId="64B4E10B"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 xml:space="preserve">відмову у відкритті дисциплінарної справи за скаргою </w:t>
            </w:r>
            <w:r w:rsidR="00F377E8">
              <w:rPr>
                <w:rFonts w:ascii="Times New Roman" w:eastAsia="Calibri" w:hAnsi="Times New Roman" w:cs="Times New Roman"/>
                <w:b/>
                <w:noProof/>
                <w:sz w:val="24"/>
                <w:szCs w:val="24"/>
              </w:rPr>
              <w:t xml:space="preserve">Акціонерного товариства «Таскомбанк», поданою адвокатом </w:t>
            </w:r>
            <w:r w:rsidR="00106309">
              <w:rPr>
                <w:rFonts w:ascii="Times New Roman" w:eastAsia="Calibri" w:hAnsi="Times New Roman" w:cs="Times New Roman"/>
                <w:b/>
                <w:noProof/>
                <w:sz w:val="24"/>
                <w:szCs w:val="24"/>
              </w:rPr>
              <w:t>Литвиненком С.С., в частині стосовно суддів Центрального апеляційного господарського суду Коваль Л.А., Чередка А.Є.</w:t>
            </w:r>
          </w:p>
          <w:p w14:paraId="69F59072" w14:textId="77777777" w:rsidR="008A1B9A" w:rsidRPr="00AD7CA2" w:rsidRDefault="008A1B9A"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03D5C39A" w:rsidR="00F22EEC" w:rsidRPr="00D34214" w:rsidRDefault="00F22EEC" w:rsidP="00E53083">
      <w:pPr>
        <w:spacing w:after="0" w:line="240" w:lineRule="auto"/>
        <w:ind w:firstLine="709"/>
        <w:contextualSpacing/>
        <w:jc w:val="both"/>
        <w:rPr>
          <w:rFonts w:ascii="Times New Roman" w:hAnsi="Times New Roman" w:cs="Times New Roman"/>
          <w:sz w:val="28"/>
          <w:szCs w:val="28"/>
        </w:rPr>
      </w:pPr>
      <w:r w:rsidRPr="00D34214">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D34214">
        <w:rPr>
          <w:rFonts w:ascii="Times New Roman" w:hAnsi="Times New Roman" w:cs="Times New Roman"/>
          <w:sz w:val="28"/>
          <w:szCs w:val="28"/>
        </w:rPr>
        <w:t>Саліхова</w:t>
      </w:r>
      <w:proofErr w:type="spellEnd"/>
      <w:r w:rsidR="003F57FB" w:rsidRPr="00D34214">
        <w:rPr>
          <w:rFonts w:ascii="Times New Roman" w:hAnsi="Times New Roman" w:cs="Times New Roman"/>
          <w:sz w:val="28"/>
          <w:szCs w:val="28"/>
        </w:rPr>
        <w:t xml:space="preserve"> В.В.</w:t>
      </w:r>
      <w:r w:rsidRPr="00D34214">
        <w:rPr>
          <w:rFonts w:ascii="Times New Roman" w:hAnsi="Times New Roman" w:cs="Times New Roman"/>
          <w:sz w:val="28"/>
          <w:szCs w:val="28"/>
        </w:rPr>
        <w:t xml:space="preserve">, членів </w:t>
      </w:r>
      <w:proofErr w:type="spellStart"/>
      <w:r w:rsidR="00A857C9" w:rsidRPr="00D34214">
        <w:rPr>
          <w:rFonts w:ascii="Times New Roman" w:hAnsi="Times New Roman" w:cs="Times New Roman"/>
          <w:sz w:val="28"/>
          <w:szCs w:val="28"/>
        </w:rPr>
        <w:t>Бурлакова</w:t>
      </w:r>
      <w:proofErr w:type="spellEnd"/>
      <w:r w:rsidR="00A857C9" w:rsidRPr="00D34214">
        <w:rPr>
          <w:rFonts w:ascii="Times New Roman" w:hAnsi="Times New Roman" w:cs="Times New Roman"/>
          <w:sz w:val="28"/>
          <w:szCs w:val="28"/>
        </w:rPr>
        <w:t xml:space="preserve"> С.Ю., </w:t>
      </w:r>
      <w:proofErr w:type="spellStart"/>
      <w:r w:rsidR="003F57FB" w:rsidRPr="00D34214">
        <w:rPr>
          <w:rFonts w:ascii="Times New Roman" w:hAnsi="Times New Roman" w:cs="Times New Roman"/>
          <w:sz w:val="28"/>
          <w:szCs w:val="28"/>
        </w:rPr>
        <w:t>Ковбій</w:t>
      </w:r>
      <w:proofErr w:type="spellEnd"/>
      <w:r w:rsidR="003F57FB" w:rsidRPr="00D34214">
        <w:rPr>
          <w:rFonts w:ascii="Times New Roman" w:hAnsi="Times New Roman" w:cs="Times New Roman"/>
          <w:sz w:val="28"/>
          <w:szCs w:val="28"/>
        </w:rPr>
        <w:t xml:space="preserve"> О.В., </w:t>
      </w:r>
      <w:r w:rsidR="006056FF" w:rsidRPr="00D34214">
        <w:rPr>
          <w:rFonts w:ascii="Times New Roman" w:hAnsi="Times New Roman" w:cs="Times New Roman"/>
          <w:sz w:val="28"/>
          <w:szCs w:val="28"/>
        </w:rPr>
        <w:t>Мельника</w:t>
      </w:r>
      <w:r w:rsidR="00BB1C95" w:rsidRPr="00D34214">
        <w:rPr>
          <w:rFonts w:ascii="Times New Roman" w:hAnsi="Times New Roman" w:cs="Times New Roman"/>
          <w:sz w:val="28"/>
          <w:szCs w:val="28"/>
        </w:rPr>
        <w:t> </w:t>
      </w:r>
      <w:r w:rsidR="006056FF" w:rsidRPr="00D34214">
        <w:rPr>
          <w:rFonts w:ascii="Times New Roman" w:hAnsi="Times New Roman" w:cs="Times New Roman"/>
          <w:sz w:val="28"/>
          <w:szCs w:val="28"/>
        </w:rPr>
        <w:t>О.П.</w:t>
      </w:r>
      <w:r w:rsidRPr="00D34214">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D34214">
        <w:rPr>
          <w:rFonts w:ascii="Times New Roman" w:hAnsi="Times New Roman" w:cs="Times New Roman"/>
          <w:sz w:val="28"/>
          <w:szCs w:val="28"/>
        </w:rPr>
        <w:t>Маселка</w:t>
      </w:r>
      <w:proofErr w:type="spellEnd"/>
      <w:r w:rsidR="004A1A2A" w:rsidRPr="00D34214">
        <w:rPr>
          <w:rFonts w:ascii="Times New Roman" w:hAnsi="Times New Roman" w:cs="Times New Roman"/>
          <w:sz w:val="28"/>
          <w:szCs w:val="28"/>
        </w:rPr>
        <w:t xml:space="preserve"> Р.А.</w:t>
      </w:r>
      <w:r w:rsidR="006056FF" w:rsidRPr="00D34214">
        <w:rPr>
          <w:rFonts w:ascii="Times New Roman" w:hAnsi="Times New Roman" w:cs="Times New Roman"/>
          <w:sz w:val="28"/>
          <w:szCs w:val="28"/>
        </w:rPr>
        <w:t xml:space="preserve"> </w:t>
      </w:r>
      <w:r w:rsidRPr="00D34214">
        <w:rPr>
          <w:rFonts w:ascii="Times New Roman" w:hAnsi="Times New Roman" w:cs="Times New Roman"/>
          <w:sz w:val="28"/>
          <w:szCs w:val="28"/>
        </w:rPr>
        <w:t xml:space="preserve">за результатами попередньої перевірки </w:t>
      </w:r>
      <w:r w:rsidR="00A857C9" w:rsidRPr="00D34214">
        <w:rPr>
          <w:rFonts w:ascii="Times New Roman" w:hAnsi="Times New Roman" w:cs="Times New Roman"/>
          <w:sz w:val="28"/>
          <w:szCs w:val="28"/>
        </w:rPr>
        <w:t>скарг</w:t>
      </w:r>
      <w:r w:rsidR="006056FF" w:rsidRPr="00D34214">
        <w:rPr>
          <w:rFonts w:ascii="Times New Roman" w:hAnsi="Times New Roman" w:cs="Times New Roman"/>
          <w:sz w:val="28"/>
          <w:szCs w:val="28"/>
        </w:rPr>
        <w:t>и</w:t>
      </w:r>
      <w:r w:rsidRPr="00D34214">
        <w:rPr>
          <w:rFonts w:ascii="Times New Roman" w:hAnsi="Times New Roman" w:cs="Times New Roman"/>
          <w:sz w:val="28"/>
          <w:szCs w:val="28"/>
        </w:rPr>
        <w:t xml:space="preserve"> </w:t>
      </w:r>
      <w:r w:rsidR="00841980" w:rsidRPr="00D34214">
        <w:rPr>
          <w:rFonts w:ascii="Times New Roman" w:hAnsi="Times New Roman" w:cs="Times New Roman"/>
          <w:sz w:val="28"/>
          <w:szCs w:val="28"/>
        </w:rPr>
        <w:t>Акціонерного товариства «</w:t>
      </w:r>
      <w:proofErr w:type="spellStart"/>
      <w:r w:rsidR="00841980" w:rsidRPr="00D34214">
        <w:rPr>
          <w:rFonts w:ascii="Times New Roman" w:hAnsi="Times New Roman" w:cs="Times New Roman"/>
          <w:sz w:val="28"/>
          <w:szCs w:val="28"/>
        </w:rPr>
        <w:t>Таскомбанк</w:t>
      </w:r>
      <w:proofErr w:type="spellEnd"/>
      <w:r w:rsidR="00841980" w:rsidRPr="00D34214">
        <w:rPr>
          <w:rFonts w:ascii="Times New Roman" w:hAnsi="Times New Roman" w:cs="Times New Roman"/>
          <w:sz w:val="28"/>
          <w:szCs w:val="28"/>
        </w:rPr>
        <w:t xml:space="preserve">», поданої адвокатом </w:t>
      </w:r>
      <w:r w:rsidR="00D601A5" w:rsidRPr="00D34214">
        <w:rPr>
          <w:rFonts w:ascii="Times New Roman" w:hAnsi="Times New Roman" w:cs="Times New Roman"/>
          <w:sz w:val="28"/>
          <w:szCs w:val="28"/>
        </w:rPr>
        <w:t xml:space="preserve">Литвиненком Сергієм Сергійовичем, в частині стосовно суддів </w:t>
      </w:r>
      <w:r w:rsidR="00C70271" w:rsidRPr="00D34214">
        <w:rPr>
          <w:rFonts w:ascii="Times New Roman" w:hAnsi="Times New Roman" w:cs="Times New Roman"/>
          <w:sz w:val="28"/>
          <w:szCs w:val="28"/>
        </w:rPr>
        <w:t xml:space="preserve">Центрального апеляційного господарського суду Коваль Любові Анатоліївни, </w:t>
      </w:r>
      <w:proofErr w:type="spellStart"/>
      <w:r w:rsidR="00C70271" w:rsidRPr="00D34214">
        <w:rPr>
          <w:rFonts w:ascii="Times New Roman" w:hAnsi="Times New Roman" w:cs="Times New Roman"/>
          <w:sz w:val="28"/>
          <w:szCs w:val="28"/>
        </w:rPr>
        <w:t>Чередка</w:t>
      </w:r>
      <w:proofErr w:type="spellEnd"/>
      <w:r w:rsidR="00C70271" w:rsidRPr="00D34214">
        <w:rPr>
          <w:rFonts w:ascii="Times New Roman" w:hAnsi="Times New Roman" w:cs="Times New Roman"/>
          <w:sz w:val="28"/>
          <w:szCs w:val="28"/>
        </w:rPr>
        <w:t xml:space="preserve"> Антона Євгеновича</w:t>
      </w:r>
      <w:r w:rsidRPr="00D34214">
        <w:rPr>
          <w:rFonts w:ascii="Times New Roman" w:hAnsi="Times New Roman" w:cs="Times New Roman"/>
          <w:sz w:val="28"/>
          <w:szCs w:val="28"/>
        </w:rPr>
        <w:t>,</w:t>
      </w:r>
    </w:p>
    <w:p w14:paraId="713E2C95" w14:textId="77777777" w:rsidR="001E6F96" w:rsidRPr="00756B72" w:rsidRDefault="001E6F96" w:rsidP="00E53083">
      <w:pPr>
        <w:spacing w:after="0" w:line="240" w:lineRule="auto"/>
        <w:ind w:firstLine="709"/>
        <w:contextualSpacing/>
        <w:jc w:val="both"/>
        <w:rPr>
          <w:rFonts w:ascii="Times New Roman" w:hAnsi="Times New Roman" w:cs="Times New Roman"/>
          <w:sz w:val="16"/>
          <w:szCs w:val="16"/>
        </w:rPr>
      </w:pPr>
    </w:p>
    <w:p w14:paraId="5CAE62D3" w14:textId="77777777" w:rsidR="00F22EEC" w:rsidRPr="00D34214"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D34214">
        <w:rPr>
          <w:rFonts w:ascii="Times New Roman" w:eastAsia="Times New Roman" w:hAnsi="Times New Roman" w:cs="Times New Roman"/>
          <w:b/>
          <w:sz w:val="28"/>
          <w:szCs w:val="28"/>
          <w:lang w:eastAsia="ru-RU"/>
        </w:rPr>
        <w:t>встановила</w:t>
      </w:r>
      <w:r w:rsidRPr="00D34214">
        <w:rPr>
          <w:rFonts w:ascii="Times New Roman" w:eastAsia="Times New Roman" w:hAnsi="Times New Roman" w:cs="Times New Roman"/>
          <w:sz w:val="28"/>
          <w:szCs w:val="28"/>
          <w:lang w:eastAsia="ru-RU"/>
        </w:rPr>
        <w:t>:</w:t>
      </w:r>
    </w:p>
    <w:p w14:paraId="29122201" w14:textId="77777777" w:rsidR="00F22EEC" w:rsidRPr="00756B72"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0308F3CB" w14:textId="14423598" w:rsidR="00D34214" w:rsidRDefault="00D34214" w:rsidP="00D342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18 червня 2021</w:t>
      </w:r>
      <w:r w:rsidRPr="004C0F7C">
        <w:rPr>
          <w:rFonts w:ascii="Times New Roman" w:hAnsi="Times New Roman" w:cs="Times New Roman"/>
          <w:sz w:val="28"/>
          <w:szCs w:val="28"/>
        </w:rPr>
        <w:t xml:space="preserve"> року до Вищої ради правосуддя за вхідним </w:t>
      </w:r>
      <w:r w:rsidRPr="004C0F7C">
        <w:rPr>
          <w:rFonts w:ascii="Times New Roman" w:hAnsi="Times New Roman" w:cs="Times New Roman"/>
          <w:sz w:val="28"/>
          <w:szCs w:val="28"/>
        </w:rPr>
        <w:br/>
        <w:t xml:space="preserve">№ </w:t>
      </w:r>
      <w:r>
        <w:rPr>
          <w:rFonts w:ascii="Times New Roman" w:hAnsi="Times New Roman" w:cs="Times New Roman"/>
          <w:sz w:val="28"/>
          <w:szCs w:val="28"/>
        </w:rPr>
        <w:t xml:space="preserve">462/0/13-21 </w:t>
      </w:r>
      <w:r w:rsidRPr="004C0F7C">
        <w:rPr>
          <w:rFonts w:ascii="Times New Roman" w:hAnsi="Times New Roman" w:cs="Times New Roman"/>
          <w:sz w:val="28"/>
          <w:szCs w:val="28"/>
        </w:rPr>
        <w:t xml:space="preserve">надійшла </w:t>
      </w:r>
      <w:r>
        <w:rPr>
          <w:rFonts w:ascii="Times New Roman" w:hAnsi="Times New Roman" w:cs="Times New Roman"/>
          <w:sz w:val="28"/>
          <w:szCs w:val="28"/>
        </w:rPr>
        <w:t xml:space="preserve">дисциплінарна </w:t>
      </w:r>
      <w:r w:rsidRPr="004C0F7C">
        <w:rPr>
          <w:rFonts w:ascii="Times New Roman" w:hAnsi="Times New Roman" w:cs="Times New Roman"/>
          <w:sz w:val="28"/>
          <w:szCs w:val="28"/>
        </w:rPr>
        <w:t xml:space="preserve">скарга </w:t>
      </w:r>
      <w:r>
        <w:rPr>
          <w:rFonts w:ascii="Times New Roman" w:hAnsi="Times New Roman" w:cs="Times New Roman"/>
          <w:sz w:val="28"/>
          <w:szCs w:val="28"/>
        </w:rPr>
        <w:t>Акціонерного товариства «</w:t>
      </w:r>
      <w:proofErr w:type="spellStart"/>
      <w:r>
        <w:rPr>
          <w:rFonts w:ascii="Times New Roman" w:hAnsi="Times New Roman" w:cs="Times New Roman"/>
          <w:sz w:val="28"/>
          <w:szCs w:val="28"/>
        </w:rPr>
        <w:t>Таскомбанк</w:t>
      </w:r>
      <w:proofErr w:type="spellEnd"/>
      <w:r>
        <w:rPr>
          <w:rFonts w:ascii="Times New Roman" w:hAnsi="Times New Roman" w:cs="Times New Roman"/>
          <w:sz w:val="28"/>
          <w:szCs w:val="28"/>
        </w:rPr>
        <w:t>» (далі – АТ «</w:t>
      </w:r>
      <w:proofErr w:type="spellStart"/>
      <w:r>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00D81B9A">
        <w:rPr>
          <w:rFonts w:ascii="Times New Roman" w:hAnsi="Times New Roman" w:cs="Times New Roman"/>
          <w:sz w:val="28"/>
          <w:szCs w:val="28"/>
        </w:rPr>
        <w:t>)</w:t>
      </w:r>
      <w:r w:rsidRPr="004C0F7C">
        <w:rPr>
          <w:rFonts w:ascii="Times New Roman" w:hAnsi="Times New Roman" w:cs="Times New Roman"/>
          <w:sz w:val="28"/>
          <w:szCs w:val="28"/>
        </w:rPr>
        <w:t xml:space="preserve"> на дії судді</w:t>
      </w:r>
      <w:r>
        <w:rPr>
          <w:rFonts w:ascii="Times New Roman" w:hAnsi="Times New Roman" w:cs="Times New Roman"/>
          <w:sz w:val="28"/>
          <w:szCs w:val="28"/>
        </w:rPr>
        <w:t>в</w:t>
      </w:r>
      <w:r w:rsidRPr="004C0F7C">
        <w:rPr>
          <w:rFonts w:ascii="Times New Roman" w:hAnsi="Times New Roman" w:cs="Times New Roman"/>
          <w:sz w:val="28"/>
          <w:szCs w:val="28"/>
        </w:rPr>
        <w:t xml:space="preserve"> </w:t>
      </w:r>
      <w:r>
        <w:rPr>
          <w:rFonts w:ascii="Times New Roman" w:hAnsi="Times New Roman" w:cs="Times New Roman"/>
          <w:sz w:val="28"/>
          <w:szCs w:val="28"/>
        </w:rPr>
        <w:t xml:space="preserve">Центрального апеляційного господарського суду Коваль Л.А., Кузнецова В.О., </w:t>
      </w:r>
      <w:proofErr w:type="spellStart"/>
      <w:r>
        <w:rPr>
          <w:rFonts w:ascii="Times New Roman" w:hAnsi="Times New Roman" w:cs="Times New Roman"/>
          <w:sz w:val="28"/>
          <w:szCs w:val="28"/>
        </w:rPr>
        <w:t>Чередка</w:t>
      </w:r>
      <w:proofErr w:type="spellEnd"/>
      <w:r>
        <w:rPr>
          <w:rFonts w:ascii="Times New Roman" w:hAnsi="Times New Roman" w:cs="Times New Roman"/>
          <w:sz w:val="28"/>
          <w:szCs w:val="28"/>
        </w:rPr>
        <w:t xml:space="preserve"> А.Є.</w:t>
      </w:r>
      <w:r w:rsidRPr="004C0F7C">
        <w:rPr>
          <w:rFonts w:ascii="Times New Roman" w:hAnsi="Times New Roman" w:cs="Times New Roman"/>
          <w:sz w:val="28"/>
          <w:szCs w:val="28"/>
        </w:rPr>
        <w:t xml:space="preserve"> під час здійснення правосуддя у справі № </w:t>
      </w:r>
      <w:r>
        <w:rPr>
          <w:rFonts w:ascii="Times New Roman" w:hAnsi="Times New Roman" w:cs="Times New Roman"/>
          <w:sz w:val="28"/>
          <w:szCs w:val="28"/>
        </w:rPr>
        <w:t>908/2828/19 про банкрутство Приватного акціонерного товариства «</w:t>
      </w:r>
      <w:proofErr w:type="spellStart"/>
      <w:r>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 (далі – ПрАТ «</w:t>
      </w:r>
      <w:proofErr w:type="spellStart"/>
      <w:r>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 xml:space="preserve">»). </w:t>
      </w:r>
    </w:p>
    <w:p w14:paraId="097D6121" w14:textId="77777777" w:rsidR="00D34214" w:rsidRDefault="00D34214" w:rsidP="00D342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скарзі викладено прохання притягнути вказаних суддів до дисциплінарної відповідальності у зв’язку з незаконною відмовою в доступі до правосуддя, істотним порушенням норм процесуального права під час здійснення правосуддя, що унеможливило учасникам судового процесу реалізацію наданих їм процесуальних прав, порушенням засад рівності всіх учасників судового процесу, порушенням правил щодо відводу під час розгляду апеляційних скарг у справі № 908/2828/19.</w:t>
      </w:r>
    </w:p>
    <w:p w14:paraId="2A03F32D" w14:textId="77777777" w:rsidR="00D34214" w:rsidRDefault="00D34214" w:rsidP="00D34214">
      <w:pPr>
        <w:spacing w:after="0" w:line="240" w:lineRule="auto"/>
        <w:ind w:firstLine="567"/>
        <w:jc w:val="both"/>
        <w:rPr>
          <w:rFonts w:ascii="Times New Roman" w:hAnsi="Times New Roman" w:cs="Times New Roman"/>
          <w:sz w:val="28"/>
          <w:szCs w:val="28"/>
        </w:rPr>
      </w:pPr>
    </w:p>
    <w:p w14:paraId="7494DB0E" w14:textId="77777777" w:rsidR="00D34214" w:rsidRPr="004C0F7C" w:rsidRDefault="00D34214" w:rsidP="00D342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Відповідно до протоколу автоматизованого розподілу справи між членами Вищої ради правосуддя від 18 червня 2021 року вказану скаргу передано для проведення попередньої перевірки члену Вищої ради правосуддя Говорусі В.І.</w:t>
      </w:r>
    </w:p>
    <w:p w14:paraId="0DA49140" w14:textId="7C5E48BE" w:rsidR="00D34214" w:rsidRPr="005C1EA0" w:rsidRDefault="00D34214" w:rsidP="00D34214">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926D29">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7D65085B" w14:textId="77777777" w:rsidR="00D34214" w:rsidRPr="005C1EA0" w:rsidRDefault="00D34214" w:rsidP="00D34214">
      <w:pPr>
        <w:pStyle w:val="a7"/>
        <w:ind w:firstLine="567"/>
        <w:contextualSpacing/>
        <w:jc w:val="both"/>
        <w:rPr>
          <w:szCs w:val="28"/>
        </w:rPr>
      </w:pPr>
      <w:r w:rsidRPr="005C1EA0">
        <w:rPr>
          <w:szCs w:val="28"/>
        </w:rPr>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27FE8F89" w14:textId="77777777" w:rsidR="00D34214" w:rsidRPr="005C1EA0" w:rsidRDefault="00D34214" w:rsidP="00D34214">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6BD533A3" w14:textId="77777777" w:rsidR="00D34214" w:rsidRPr="005C1EA0" w:rsidRDefault="00D34214" w:rsidP="00D34214">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w:t>
      </w:r>
      <w:r>
        <w:rPr>
          <w:szCs w:val="28"/>
        </w:rPr>
        <w:t>-7</w:t>
      </w:r>
      <w:r w:rsidRPr="005C1EA0">
        <w:rPr>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D2AEF3F" w14:textId="77777777" w:rsidR="00D34214" w:rsidRPr="0009246B" w:rsidRDefault="00D34214" w:rsidP="00D34214">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C1EA0">
        <w:rPr>
          <w:szCs w:val="28"/>
        </w:rPr>
        <w:t>зупинено</w:t>
      </w:r>
      <w:proofErr w:type="spellEnd"/>
      <w:r w:rsidRPr="005C1EA0">
        <w:rPr>
          <w:szCs w:val="28"/>
        </w:rPr>
        <w:t xml:space="preserve"> рішенням Вищої ради правосуддя від 5 серпня 2021 року № 1809/0/15-21, з 1 листопада 2023 року. </w:t>
      </w:r>
    </w:p>
    <w:p w14:paraId="7CE1A93E" w14:textId="54880EF2" w:rsidR="00D34214" w:rsidRDefault="00D34214" w:rsidP="00926D29">
      <w:pPr>
        <w:pStyle w:val="a7"/>
        <w:ind w:firstLine="567"/>
        <w:contextualSpacing/>
        <w:jc w:val="both"/>
        <w:rPr>
          <w:szCs w:val="28"/>
        </w:rPr>
      </w:pPr>
      <w:r w:rsidRPr="00561332">
        <w:rPr>
          <w:szCs w:val="28"/>
        </w:rPr>
        <w:t>Протокол</w:t>
      </w:r>
      <w:r>
        <w:rPr>
          <w:szCs w:val="28"/>
        </w:rPr>
        <w:t>ом</w:t>
      </w:r>
      <w:r w:rsidRPr="00561332">
        <w:rPr>
          <w:szCs w:val="28"/>
        </w:rPr>
        <w:t xml:space="preserve"> повторного автоматизованого визначення члена Вищої ради правосуддя </w:t>
      </w:r>
      <w:r>
        <w:rPr>
          <w:szCs w:val="28"/>
        </w:rPr>
        <w:t xml:space="preserve">у </w:t>
      </w:r>
      <w:r w:rsidRPr="00561332">
        <w:rPr>
          <w:szCs w:val="28"/>
        </w:rPr>
        <w:t>справі</w:t>
      </w:r>
      <w:r>
        <w:rPr>
          <w:szCs w:val="28"/>
        </w:rPr>
        <w:t xml:space="preserve"> від 3 листопада 2023 року в</w:t>
      </w:r>
      <w:r w:rsidRPr="00561332">
        <w:rPr>
          <w:szCs w:val="28"/>
        </w:rPr>
        <w:t xml:space="preserve">казану скаргу передано для </w:t>
      </w:r>
      <w:r w:rsidRPr="00561332">
        <w:rPr>
          <w:szCs w:val="28"/>
        </w:rPr>
        <w:lastRenderedPageBreak/>
        <w:t>проведення попередньої перевірки</w:t>
      </w:r>
      <w:r w:rsidR="00926D29">
        <w:rPr>
          <w:szCs w:val="28"/>
        </w:rPr>
        <w:t xml:space="preserve"> члену Другої Дисциплінарної палати Вищої ради правосуддя </w:t>
      </w:r>
      <w:proofErr w:type="spellStart"/>
      <w:r w:rsidR="00926D29">
        <w:rPr>
          <w:szCs w:val="28"/>
        </w:rPr>
        <w:t>Маселку</w:t>
      </w:r>
      <w:proofErr w:type="spellEnd"/>
      <w:r w:rsidR="00926D29">
        <w:rPr>
          <w:szCs w:val="28"/>
        </w:rPr>
        <w:t xml:space="preserve"> Р.А.</w:t>
      </w:r>
      <w:r w:rsidRPr="00561332">
        <w:rPr>
          <w:szCs w:val="28"/>
        </w:rPr>
        <w:t xml:space="preserve"> </w:t>
      </w:r>
    </w:p>
    <w:p w14:paraId="24299039" w14:textId="62C56BB5" w:rsidR="00DA1050" w:rsidRPr="00807941" w:rsidRDefault="00D34214" w:rsidP="00807941">
      <w:pPr>
        <w:pStyle w:val="a7"/>
        <w:ind w:firstLine="567"/>
        <w:contextualSpacing/>
        <w:jc w:val="both"/>
        <w:rPr>
          <w:szCs w:val="28"/>
        </w:rPr>
      </w:pPr>
      <w:r>
        <w:rPr>
          <w:szCs w:val="28"/>
        </w:rPr>
        <w:t xml:space="preserve">Ухвалою члена Другої Дисциплінарної палати Вищої ради правосуддя </w:t>
      </w:r>
      <w:proofErr w:type="spellStart"/>
      <w:r>
        <w:rPr>
          <w:szCs w:val="28"/>
        </w:rPr>
        <w:t>Маселка</w:t>
      </w:r>
      <w:proofErr w:type="spellEnd"/>
      <w:r>
        <w:rPr>
          <w:szCs w:val="28"/>
        </w:rPr>
        <w:t xml:space="preserve"> Р.А. від 5 березня 2024 року № 650/0/18-24 дисциплінарну скаргу АТ «</w:t>
      </w:r>
      <w:proofErr w:type="spellStart"/>
      <w:r>
        <w:rPr>
          <w:szCs w:val="28"/>
        </w:rPr>
        <w:t>Таскомбанк</w:t>
      </w:r>
      <w:proofErr w:type="spellEnd"/>
      <w:r>
        <w:rPr>
          <w:szCs w:val="28"/>
        </w:rPr>
        <w:t>», подану адвокатом Литвиненком С.С., в частині стосовно судді Центрального апеляційного господарського суду Кузнецова В.О. залишено без розгляду на підставі пункту 5 частини першої статті 44 Закону України «Про Вищу раду правосуддя».</w:t>
      </w:r>
    </w:p>
    <w:p w14:paraId="29E43619" w14:textId="4D9FE288" w:rsidR="007E0191" w:rsidRPr="00807941" w:rsidRDefault="00C2210D" w:rsidP="0022356C">
      <w:pPr>
        <w:pStyle w:val="a7"/>
        <w:ind w:firstLine="567"/>
        <w:jc w:val="both"/>
        <w:rPr>
          <w:szCs w:val="28"/>
        </w:rPr>
      </w:pPr>
      <w:r w:rsidRPr="00807941">
        <w:rPr>
          <w:szCs w:val="28"/>
        </w:rPr>
        <w:t>Ч</w:t>
      </w:r>
      <w:r w:rsidR="009119DB" w:rsidRPr="00807941">
        <w:rPr>
          <w:szCs w:val="28"/>
        </w:rPr>
        <w:t xml:space="preserve">леном </w:t>
      </w:r>
      <w:r w:rsidR="0059265E" w:rsidRPr="00807941">
        <w:rPr>
          <w:szCs w:val="28"/>
        </w:rPr>
        <w:t>Другої</w:t>
      </w:r>
      <w:r w:rsidR="009119DB" w:rsidRPr="00807941">
        <w:rPr>
          <w:szCs w:val="28"/>
        </w:rPr>
        <w:t xml:space="preserve"> Дисциплінарної палати Вищої ради правосуддя </w:t>
      </w:r>
      <w:proofErr w:type="spellStart"/>
      <w:r w:rsidR="002116D4" w:rsidRPr="00807941">
        <w:rPr>
          <w:szCs w:val="28"/>
        </w:rPr>
        <w:t>Маселком</w:t>
      </w:r>
      <w:proofErr w:type="spellEnd"/>
      <w:r w:rsidR="00F12B61" w:rsidRPr="00807941">
        <w:rPr>
          <w:szCs w:val="28"/>
        </w:rPr>
        <w:t> </w:t>
      </w:r>
      <w:r w:rsidR="002116D4" w:rsidRPr="00807941">
        <w:rPr>
          <w:szCs w:val="28"/>
        </w:rPr>
        <w:t>Р.А.</w:t>
      </w:r>
      <w:r w:rsidR="009119DB" w:rsidRPr="00807941">
        <w:rPr>
          <w:szCs w:val="28"/>
        </w:rPr>
        <w:t xml:space="preserve"> проведено попередню перевірку</w:t>
      </w:r>
      <w:r w:rsidR="00807941">
        <w:rPr>
          <w:szCs w:val="28"/>
        </w:rPr>
        <w:t xml:space="preserve"> дисциплінарної скарги в частині стосовно суддів </w:t>
      </w:r>
      <w:r w:rsidR="004B6733">
        <w:rPr>
          <w:szCs w:val="28"/>
        </w:rPr>
        <w:t xml:space="preserve">Центрального апеляційного господарського суду </w:t>
      </w:r>
      <w:r w:rsidR="00807941">
        <w:rPr>
          <w:szCs w:val="28"/>
        </w:rPr>
        <w:t xml:space="preserve">Коваль Л.А., </w:t>
      </w:r>
      <w:proofErr w:type="spellStart"/>
      <w:r w:rsidR="00807941">
        <w:rPr>
          <w:szCs w:val="28"/>
        </w:rPr>
        <w:t>Чередка</w:t>
      </w:r>
      <w:proofErr w:type="spellEnd"/>
      <w:r w:rsidR="004B6733">
        <w:rPr>
          <w:szCs w:val="28"/>
        </w:rPr>
        <w:t xml:space="preserve"> А.Є.</w:t>
      </w:r>
      <w:r w:rsidR="009119DB" w:rsidRPr="00807941">
        <w:rPr>
          <w:szCs w:val="28"/>
        </w:rPr>
        <w:t xml:space="preserve">, за результатами якої складено висновок </w:t>
      </w:r>
      <w:r w:rsidR="002116D4" w:rsidRPr="00807941">
        <w:rPr>
          <w:szCs w:val="28"/>
        </w:rPr>
        <w:t xml:space="preserve">від </w:t>
      </w:r>
      <w:r w:rsidR="00854FA5" w:rsidRPr="00807941">
        <w:rPr>
          <w:szCs w:val="28"/>
        </w:rPr>
        <w:t>7 березня</w:t>
      </w:r>
      <w:r w:rsidR="00AC7526" w:rsidRPr="00807941">
        <w:rPr>
          <w:szCs w:val="28"/>
        </w:rPr>
        <w:t xml:space="preserve"> </w:t>
      </w:r>
      <w:r w:rsidR="002116D4" w:rsidRPr="00807941">
        <w:rPr>
          <w:szCs w:val="28"/>
        </w:rPr>
        <w:t>202</w:t>
      </w:r>
      <w:r w:rsidR="00935B62" w:rsidRPr="00807941">
        <w:rPr>
          <w:szCs w:val="28"/>
        </w:rPr>
        <w:t>4</w:t>
      </w:r>
      <w:r w:rsidR="002116D4" w:rsidRPr="00807941">
        <w:rPr>
          <w:szCs w:val="28"/>
        </w:rPr>
        <w:t xml:space="preserve"> року </w:t>
      </w:r>
      <w:r w:rsidR="009119DB" w:rsidRPr="00807941">
        <w:rPr>
          <w:szCs w:val="28"/>
        </w:rPr>
        <w:t xml:space="preserve">з пропозицією </w:t>
      </w:r>
      <w:r w:rsidR="0022356C" w:rsidRPr="00807941">
        <w:rPr>
          <w:szCs w:val="28"/>
        </w:rPr>
        <w:t xml:space="preserve">відмовити у відкритті дисциплінарної справи стосовно </w:t>
      </w:r>
      <w:r w:rsidR="004B6733">
        <w:rPr>
          <w:szCs w:val="28"/>
        </w:rPr>
        <w:t>вказаних суддів</w:t>
      </w:r>
      <w:r w:rsidR="009119DB" w:rsidRPr="00807941">
        <w:rPr>
          <w:szCs w:val="28"/>
        </w:rPr>
        <w:t xml:space="preserve">, оскільки </w:t>
      </w:r>
      <w:r w:rsidR="0059265E" w:rsidRPr="00807941">
        <w:rPr>
          <w:szCs w:val="28"/>
        </w:rPr>
        <w:t>доводи скарг</w:t>
      </w:r>
      <w:r w:rsidR="007E0191" w:rsidRPr="00807941">
        <w:rPr>
          <w:szCs w:val="28"/>
        </w:rPr>
        <w:t>и</w:t>
      </w:r>
      <w:r w:rsidR="0059265E" w:rsidRPr="00807941">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807941">
        <w:rPr>
          <w:szCs w:val="28"/>
        </w:rPr>
        <w:t>.</w:t>
      </w:r>
    </w:p>
    <w:p w14:paraId="2AF6EF8D" w14:textId="4976902B" w:rsidR="009119DB" w:rsidRPr="004B6733" w:rsidRDefault="009119DB" w:rsidP="005E0578">
      <w:pPr>
        <w:pStyle w:val="a7"/>
        <w:ind w:firstLine="567"/>
        <w:jc w:val="both"/>
        <w:rPr>
          <w:szCs w:val="28"/>
        </w:rPr>
      </w:pPr>
      <w:r w:rsidRPr="004B6733">
        <w:rPr>
          <w:szCs w:val="28"/>
        </w:rPr>
        <w:t xml:space="preserve">Розглянувши висновок доповідача – члена </w:t>
      </w:r>
      <w:r w:rsidR="007E0191" w:rsidRPr="004B6733">
        <w:rPr>
          <w:szCs w:val="28"/>
        </w:rPr>
        <w:t>Другої</w:t>
      </w:r>
      <w:r w:rsidRPr="004B6733">
        <w:rPr>
          <w:szCs w:val="28"/>
        </w:rPr>
        <w:t xml:space="preserve"> Дисциплінарної палати Вищої ради правосуддя </w:t>
      </w:r>
      <w:proofErr w:type="spellStart"/>
      <w:r w:rsidR="007E0191" w:rsidRPr="004B6733">
        <w:rPr>
          <w:szCs w:val="28"/>
        </w:rPr>
        <w:t>Маселка</w:t>
      </w:r>
      <w:proofErr w:type="spellEnd"/>
      <w:r w:rsidR="007E0191" w:rsidRPr="004B6733">
        <w:rPr>
          <w:szCs w:val="28"/>
        </w:rPr>
        <w:t xml:space="preserve"> Р.А. </w:t>
      </w:r>
      <w:r w:rsidRPr="004B6733">
        <w:rPr>
          <w:szCs w:val="28"/>
        </w:rPr>
        <w:t xml:space="preserve">та додані до нього матеріали, </w:t>
      </w:r>
      <w:r w:rsidR="007E0191" w:rsidRPr="004B6733">
        <w:rPr>
          <w:szCs w:val="28"/>
        </w:rPr>
        <w:t>Друга</w:t>
      </w:r>
      <w:r w:rsidRPr="004B6733">
        <w:rPr>
          <w:szCs w:val="28"/>
        </w:rPr>
        <w:t xml:space="preserve"> Дисциплінарна палата Вищої ради правосуддя </w:t>
      </w:r>
      <w:r w:rsidR="00E25B25" w:rsidRPr="004B6733">
        <w:rPr>
          <w:szCs w:val="28"/>
        </w:rPr>
        <w:t>встановила</w:t>
      </w:r>
      <w:r w:rsidRPr="004B6733">
        <w:rPr>
          <w:szCs w:val="28"/>
        </w:rPr>
        <w:t xml:space="preserve"> таке.</w:t>
      </w:r>
    </w:p>
    <w:p w14:paraId="3CE01E13" w14:textId="0A6CD23E"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Ухвалою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у справі</w:t>
      </w:r>
      <w:r>
        <w:rPr>
          <w:rFonts w:ascii="Times New Roman" w:hAnsi="Times New Roman" w:cs="Times New Roman"/>
          <w:sz w:val="28"/>
          <w:szCs w:val="28"/>
        </w:rPr>
        <w:t xml:space="preserve"> № 908/2828/19 </w:t>
      </w:r>
      <w:r w:rsidRPr="0009689B">
        <w:rPr>
          <w:rFonts w:ascii="Times New Roman" w:hAnsi="Times New Roman" w:cs="Times New Roman"/>
          <w:sz w:val="28"/>
          <w:szCs w:val="28"/>
        </w:rPr>
        <w:t xml:space="preserve">клопотання Акціонерного товариства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 (далі – АТ «</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 xml:space="preserve">») </w:t>
      </w:r>
      <w:r w:rsidRPr="0009689B">
        <w:rPr>
          <w:rFonts w:ascii="Times New Roman" w:hAnsi="Times New Roman" w:cs="Times New Roman"/>
          <w:sz w:val="28"/>
          <w:szCs w:val="28"/>
        </w:rPr>
        <w:t xml:space="preserve">про відсторонення арбітражного керуючого Гусара І.О. від виконання повноважень розпорядника майна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залишено без розгляду; клопотання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про припинення повноважень керівника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генерального директора </w:t>
      </w:r>
      <w:r w:rsidR="00106D0E">
        <w:rPr>
          <w:rFonts w:ascii="Times New Roman" w:hAnsi="Times New Roman" w:cs="Times New Roman"/>
          <w:sz w:val="28"/>
          <w:szCs w:val="28"/>
        </w:rPr>
        <w:t>ОСОБА1</w:t>
      </w:r>
      <w:r w:rsidRPr="0009689B">
        <w:rPr>
          <w:rFonts w:ascii="Times New Roman" w:hAnsi="Times New Roman" w:cs="Times New Roman"/>
          <w:sz w:val="28"/>
          <w:szCs w:val="28"/>
        </w:rPr>
        <w:t xml:space="preserve"> залишено без розгляду; клопотання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про відсторонення арбітражного керуючого Гусара І.О. від виконання повноважень розпорядника майна у справі №</w:t>
      </w:r>
      <w:r>
        <w:rPr>
          <w:rFonts w:ascii="Times New Roman" w:hAnsi="Times New Roman" w:cs="Times New Roman"/>
          <w:sz w:val="28"/>
          <w:szCs w:val="28"/>
        </w:rPr>
        <w:t xml:space="preserve"> </w:t>
      </w:r>
      <w:r w:rsidRPr="0009689B">
        <w:rPr>
          <w:rFonts w:ascii="Times New Roman" w:hAnsi="Times New Roman" w:cs="Times New Roman"/>
          <w:sz w:val="28"/>
          <w:szCs w:val="28"/>
        </w:rPr>
        <w:t xml:space="preserve">908/2828/19 про банкрутство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залишено без розгляду; судом за власною ініціативою суду відсторонено арбітражного керуючого Гусара </w:t>
      </w:r>
      <w:r>
        <w:rPr>
          <w:rFonts w:ascii="Times New Roman" w:hAnsi="Times New Roman" w:cs="Times New Roman"/>
          <w:sz w:val="28"/>
          <w:szCs w:val="28"/>
        </w:rPr>
        <w:t>І.О.</w:t>
      </w:r>
      <w:r w:rsidRPr="0009689B">
        <w:rPr>
          <w:rFonts w:ascii="Times New Roman" w:hAnsi="Times New Roman" w:cs="Times New Roman"/>
          <w:sz w:val="28"/>
          <w:szCs w:val="28"/>
        </w:rPr>
        <w:t xml:space="preserve"> від виконання повноважень розпорядника майна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 xml:space="preserve">» </w:t>
      </w:r>
      <w:r w:rsidRPr="0009689B">
        <w:rPr>
          <w:rFonts w:ascii="Times New Roman" w:hAnsi="Times New Roman" w:cs="Times New Roman"/>
          <w:sz w:val="28"/>
          <w:szCs w:val="28"/>
        </w:rPr>
        <w:t>у зв’язку з неналежним виконанням покладених на нього обов</w:t>
      </w:r>
      <w:r>
        <w:rPr>
          <w:rFonts w:ascii="Times New Roman" w:hAnsi="Times New Roman" w:cs="Times New Roman"/>
          <w:sz w:val="28"/>
          <w:szCs w:val="28"/>
        </w:rPr>
        <w:t>’</w:t>
      </w:r>
      <w:r w:rsidRPr="0009689B">
        <w:rPr>
          <w:rFonts w:ascii="Times New Roman" w:hAnsi="Times New Roman" w:cs="Times New Roman"/>
          <w:sz w:val="28"/>
          <w:szCs w:val="28"/>
        </w:rPr>
        <w:t xml:space="preserve">язків; розпорядником майна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 xml:space="preserve">» </w:t>
      </w:r>
      <w:r w:rsidRPr="0009689B">
        <w:rPr>
          <w:rFonts w:ascii="Times New Roman" w:hAnsi="Times New Roman" w:cs="Times New Roman"/>
          <w:sz w:val="28"/>
          <w:szCs w:val="28"/>
        </w:rPr>
        <w:t xml:space="preserve">призначено арбітражного керуючого </w:t>
      </w:r>
      <w:proofErr w:type="spellStart"/>
      <w:r w:rsidRPr="0009689B">
        <w:rPr>
          <w:rFonts w:ascii="Times New Roman" w:hAnsi="Times New Roman" w:cs="Times New Roman"/>
          <w:sz w:val="28"/>
          <w:szCs w:val="28"/>
        </w:rPr>
        <w:t>Попадюка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І.В.</w:t>
      </w:r>
      <w:r w:rsidRPr="0009689B">
        <w:rPr>
          <w:rFonts w:ascii="Times New Roman" w:hAnsi="Times New Roman" w:cs="Times New Roman"/>
          <w:sz w:val="28"/>
          <w:szCs w:val="28"/>
        </w:rPr>
        <w:t xml:space="preserve">; кандидатури арбітражних керуючих </w:t>
      </w:r>
      <w:proofErr w:type="spellStart"/>
      <w:r w:rsidRPr="0009689B">
        <w:rPr>
          <w:rFonts w:ascii="Times New Roman" w:hAnsi="Times New Roman" w:cs="Times New Roman"/>
          <w:sz w:val="28"/>
          <w:szCs w:val="28"/>
        </w:rPr>
        <w:t>Стецини</w:t>
      </w:r>
      <w:proofErr w:type="spellEnd"/>
      <w:r w:rsidRPr="0009689B">
        <w:rPr>
          <w:rFonts w:ascii="Times New Roman" w:hAnsi="Times New Roman" w:cs="Times New Roman"/>
          <w:sz w:val="28"/>
          <w:szCs w:val="28"/>
        </w:rPr>
        <w:t xml:space="preserve"> І.В., </w:t>
      </w:r>
      <w:proofErr w:type="spellStart"/>
      <w:r w:rsidRPr="0009689B">
        <w:rPr>
          <w:rFonts w:ascii="Times New Roman" w:hAnsi="Times New Roman" w:cs="Times New Roman"/>
          <w:sz w:val="28"/>
          <w:szCs w:val="28"/>
        </w:rPr>
        <w:t>Реверука</w:t>
      </w:r>
      <w:proofErr w:type="spellEnd"/>
      <w:r w:rsidRPr="0009689B">
        <w:rPr>
          <w:rFonts w:ascii="Times New Roman" w:hAnsi="Times New Roman" w:cs="Times New Roman"/>
          <w:sz w:val="28"/>
          <w:szCs w:val="28"/>
        </w:rPr>
        <w:t xml:space="preserve"> П.В.,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В.В., </w:t>
      </w:r>
      <w:proofErr w:type="spellStart"/>
      <w:r w:rsidRPr="0009689B">
        <w:rPr>
          <w:rFonts w:ascii="Times New Roman" w:hAnsi="Times New Roman" w:cs="Times New Roman"/>
          <w:sz w:val="28"/>
          <w:szCs w:val="28"/>
        </w:rPr>
        <w:t>Нікітенка</w:t>
      </w:r>
      <w:proofErr w:type="spellEnd"/>
      <w:r w:rsidRPr="0009689B">
        <w:rPr>
          <w:rFonts w:ascii="Times New Roman" w:hAnsi="Times New Roman" w:cs="Times New Roman"/>
          <w:sz w:val="28"/>
          <w:szCs w:val="28"/>
        </w:rPr>
        <w:t xml:space="preserve"> М.О., </w:t>
      </w:r>
      <w:proofErr w:type="spellStart"/>
      <w:r w:rsidRPr="0009689B">
        <w:rPr>
          <w:rFonts w:ascii="Times New Roman" w:hAnsi="Times New Roman" w:cs="Times New Roman"/>
          <w:sz w:val="28"/>
          <w:szCs w:val="28"/>
        </w:rPr>
        <w:t>Сиротенка</w:t>
      </w:r>
      <w:proofErr w:type="spellEnd"/>
      <w:r w:rsidRPr="0009689B">
        <w:rPr>
          <w:rFonts w:ascii="Times New Roman" w:hAnsi="Times New Roman" w:cs="Times New Roman"/>
          <w:sz w:val="28"/>
          <w:szCs w:val="28"/>
        </w:rPr>
        <w:t xml:space="preserve"> О.О., </w:t>
      </w:r>
      <w:proofErr w:type="spellStart"/>
      <w:r w:rsidRPr="0009689B">
        <w:rPr>
          <w:rFonts w:ascii="Times New Roman" w:hAnsi="Times New Roman" w:cs="Times New Roman"/>
          <w:sz w:val="28"/>
          <w:szCs w:val="28"/>
        </w:rPr>
        <w:t>Боярчукова</w:t>
      </w:r>
      <w:proofErr w:type="spellEnd"/>
      <w:r w:rsidRPr="0009689B">
        <w:rPr>
          <w:rFonts w:ascii="Times New Roman" w:hAnsi="Times New Roman" w:cs="Times New Roman"/>
          <w:sz w:val="28"/>
          <w:szCs w:val="28"/>
        </w:rPr>
        <w:t xml:space="preserve"> С.Г. </w:t>
      </w:r>
      <w:r>
        <w:rPr>
          <w:rFonts w:ascii="Times New Roman" w:hAnsi="Times New Roman" w:cs="Times New Roman"/>
          <w:sz w:val="28"/>
          <w:szCs w:val="28"/>
        </w:rPr>
        <w:t>–</w:t>
      </w:r>
      <w:r w:rsidRPr="0009689B">
        <w:rPr>
          <w:rFonts w:ascii="Times New Roman" w:hAnsi="Times New Roman" w:cs="Times New Roman"/>
          <w:sz w:val="28"/>
          <w:szCs w:val="28"/>
        </w:rPr>
        <w:t xml:space="preserve"> </w:t>
      </w:r>
      <w:proofErr w:type="spellStart"/>
      <w:r w:rsidRPr="0009689B">
        <w:rPr>
          <w:rFonts w:ascii="Times New Roman" w:hAnsi="Times New Roman" w:cs="Times New Roman"/>
          <w:sz w:val="28"/>
          <w:szCs w:val="28"/>
        </w:rPr>
        <w:t>відхилено</w:t>
      </w:r>
      <w:proofErr w:type="spellEnd"/>
      <w:r w:rsidRPr="0009689B">
        <w:rPr>
          <w:rFonts w:ascii="Times New Roman" w:hAnsi="Times New Roman" w:cs="Times New Roman"/>
          <w:sz w:val="28"/>
          <w:szCs w:val="28"/>
        </w:rPr>
        <w:t>.</w:t>
      </w:r>
    </w:p>
    <w:p w14:paraId="7CEE9956" w14:textId="03EDCA24"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Не погоджуючись з прийнятим судовим рішенням,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подало апеляційну скаргу, в якій </w:t>
      </w:r>
      <w:r>
        <w:rPr>
          <w:rFonts w:ascii="Times New Roman" w:hAnsi="Times New Roman" w:cs="Times New Roman"/>
          <w:sz w:val="28"/>
          <w:szCs w:val="28"/>
        </w:rPr>
        <w:t>просило</w:t>
      </w:r>
      <w:r w:rsidRPr="0009689B">
        <w:rPr>
          <w:rFonts w:ascii="Times New Roman" w:hAnsi="Times New Roman" w:cs="Times New Roman"/>
          <w:sz w:val="28"/>
          <w:szCs w:val="28"/>
        </w:rPr>
        <w:t xml:space="preserve"> оскаржувану ухвалу скасувати в частині залишення без розгляду клопотання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про відсторонення арбітражного керуючого Гусара І.О. від виконання повноважень розпорядника майна боржника, про припинення повноважень керівника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генерального директора </w:t>
      </w:r>
      <w:r w:rsidR="00106D0E">
        <w:rPr>
          <w:rFonts w:ascii="Times New Roman" w:hAnsi="Times New Roman" w:cs="Times New Roman"/>
          <w:sz w:val="28"/>
          <w:szCs w:val="28"/>
        </w:rPr>
        <w:t>ОСОБА1</w:t>
      </w:r>
      <w:r w:rsidRPr="0009689B">
        <w:rPr>
          <w:rFonts w:ascii="Times New Roman" w:hAnsi="Times New Roman" w:cs="Times New Roman"/>
          <w:sz w:val="28"/>
          <w:szCs w:val="28"/>
        </w:rPr>
        <w:t xml:space="preserve"> та призначення розпорядником майна боржника арбітражного керуючого </w:t>
      </w:r>
      <w:proofErr w:type="spellStart"/>
      <w:r w:rsidRPr="0009689B">
        <w:rPr>
          <w:rFonts w:ascii="Times New Roman" w:hAnsi="Times New Roman" w:cs="Times New Roman"/>
          <w:sz w:val="28"/>
          <w:szCs w:val="28"/>
        </w:rPr>
        <w:t>Попадюка</w:t>
      </w:r>
      <w:proofErr w:type="spellEnd"/>
      <w:r w:rsidRPr="0009689B">
        <w:rPr>
          <w:rFonts w:ascii="Times New Roman" w:hAnsi="Times New Roman" w:cs="Times New Roman"/>
          <w:sz w:val="28"/>
          <w:szCs w:val="28"/>
        </w:rPr>
        <w:t xml:space="preserve"> І.В. та прийняти в цій частині нове рішення, яким задовольнити клопотання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про відсторонення арбітражного керуючого Гусара</w:t>
      </w:r>
      <w:r w:rsidR="00E2180E">
        <w:rPr>
          <w:rFonts w:ascii="Times New Roman" w:hAnsi="Times New Roman" w:cs="Times New Roman"/>
          <w:sz w:val="28"/>
          <w:szCs w:val="28"/>
        </w:rPr>
        <w:t> </w:t>
      </w:r>
      <w:r w:rsidRPr="0009689B">
        <w:rPr>
          <w:rFonts w:ascii="Times New Roman" w:hAnsi="Times New Roman" w:cs="Times New Roman"/>
          <w:sz w:val="28"/>
          <w:szCs w:val="28"/>
        </w:rPr>
        <w:t xml:space="preserve">І.О. від виконання повноважень розпорядника майна боржника та припинити повноваження керівника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генерального директора </w:t>
      </w:r>
      <w:r w:rsidR="00106D0E">
        <w:rPr>
          <w:rFonts w:ascii="Times New Roman" w:hAnsi="Times New Roman" w:cs="Times New Roman"/>
          <w:sz w:val="28"/>
          <w:szCs w:val="28"/>
        </w:rPr>
        <w:t>ОСОБА1</w:t>
      </w:r>
      <w:r w:rsidRPr="0009689B">
        <w:rPr>
          <w:rFonts w:ascii="Times New Roman" w:hAnsi="Times New Roman" w:cs="Times New Roman"/>
          <w:sz w:val="28"/>
          <w:szCs w:val="28"/>
        </w:rPr>
        <w:t>, передавши повноваження керівника розпоряднику майна. Визначити кандидатуру розпорядника майна з числа заявлених арбітражних керуючих у справі №</w:t>
      </w:r>
      <w:r>
        <w:rPr>
          <w:rFonts w:ascii="Times New Roman" w:hAnsi="Times New Roman" w:cs="Times New Roman"/>
          <w:sz w:val="28"/>
          <w:szCs w:val="28"/>
        </w:rPr>
        <w:t> </w:t>
      </w:r>
      <w:r w:rsidRPr="0009689B">
        <w:rPr>
          <w:rFonts w:ascii="Times New Roman" w:hAnsi="Times New Roman" w:cs="Times New Roman"/>
          <w:sz w:val="28"/>
          <w:szCs w:val="28"/>
        </w:rPr>
        <w:t>908/2828/19, надавши належну правову оцінку такому рішенню.</w:t>
      </w:r>
    </w:p>
    <w:p w14:paraId="687D81A9"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Не погоджуючись з прийнятим судовим рішенням,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подало апеляційну скаргу, в якій проси</w:t>
      </w:r>
      <w:r>
        <w:rPr>
          <w:rFonts w:ascii="Times New Roman" w:hAnsi="Times New Roman" w:cs="Times New Roman"/>
          <w:sz w:val="28"/>
          <w:szCs w:val="28"/>
        </w:rPr>
        <w:t>ло</w:t>
      </w:r>
      <w:r w:rsidRPr="0009689B">
        <w:rPr>
          <w:rFonts w:ascii="Times New Roman" w:hAnsi="Times New Roman" w:cs="Times New Roman"/>
          <w:sz w:val="28"/>
          <w:szCs w:val="28"/>
        </w:rPr>
        <w:t xml:space="preserve"> оскаржувану ухвалу скасувати в частині призначення розпорядником майна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арбітражного керуючого </w:t>
      </w:r>
      <w:proofErr w:type="spellStart"/>
      <w:r w:rsidRPr="0009689B">
        <w:rPr>
          <w:rFonts w:ascii="Times New Roman" w:hAnsi="Times New Roman" w:cs="Times New Roman"/>
          <w:sz w:val="28"/>
          <w:szCs w:val="28"/>
        </w:rPr>
        <w:t>Попадюка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 xml:space="preserve">І.В. </w:t>
      </w:r>
      <w:r w:rsidRPr="0009689B">
        <w:rPr>
          <w:rFonts w:ascii="Times New Roman" w:hAnsi="Times New Roman" w:cs="Times New Roman"/>
          <w:sz w:val="28"/>
          <w:szCs w:val="28"/>
        </w:rPr>
        <w:t xml:space="preserve">та направити справу № 908/2828/19 для продовження розгляду до суду першої інстанції для визначення кандидатури арбітражного керуючого для виконання повноважень розпорядника майна шляхом автоматизованого відбору із застосуванням Єдиної судової інформаційно-телекомунікаційної системи з числа арбітражних керуючих, </w:t>
      </w:r>
      <w:proofErr w:type="spellStart"/>
      <w:r w:rsidRPr="0009689B">
        <w:rPr>
          <w:rFonts w:ascii="Times New Roman" w:hAnsi="Times New Roman" w:cs="Times New Roman"/>
          <w:sz w:val="28"/>
          <w:szCs w:val="28"/>
        </w:rPr>
        <w:t>внесних</w:t>
      </w:r>
      <w:proofErr w:type="spellEnd"/>
      <w:r w:rsidRPr="0009689B">
        <w:rPr>
          <w:rFonts w:ascii="Times New Roman" w:hAnsi="Times New Roman" w:cs="Times New Roman"/>
          <w:sz w:val="28"/>
          <w:szCs w:val="28"/>
        </w:rPr>
        <w:t xml:space="preserve"> до Єдиного реєстру арбітражних керуючих України, за принципом випадкового вибору.</w:t>
      </w:r>
    </w:p>
    <w:p w14:paraId="31E40F54"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Не погоджуючись з прийнятим судовим рішенням, арбітражний керуючий </w:t>
      </w:r>
      <w:proofErr w:type="spellStart"/>
      <w:r w:rsidRPr="0009689B">
        <w:rPr>
          <w:rFonts w:ascii="Times New Roman" w:hAnsi="Times New Roman" w:cs="Times New Roman"/>
          <w:sz w:val="28"/>
          <w:szCs w:val="28"/>
        </w:rPr>
        <w:t>Микитьон</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r w:rsidRPr="0009689B">
        <w:rPr>
          <w:rFonts w:ascii="Times New Roman" w:hAnsi="Times New Roman" w:cs="Times New Roman"/>
          <w:sz w:val="28"/>
          <w:szCs w:val="28"/>
        </w:rPr>
        <w:t xml:space="preserve"> подав апеляційну скаргу, в якій проси</w:t>
      </w:r>
      <w:r>
        <w:rPr>
          <w:rFonts w:ascii="Times New Roman" w:hAnsi="Times New Roman" w:cs="Times New Roman"/>
          <w:sz w:val="28"/>
          <w:szCs w:val="28"/>
        </w:rPr>
        <w:t>в</w:t>
      </w:r>
      <w:r w:rsidRPr="0009689B">
        <w:rPr>
          <w:rFonts w:ascii="Times New Roman" w:hAnsi="Times New Roman" w:cs="Times New Roman"/>
          <w:sz w:val="28"/>
          <w:szCs w:val="28"/>
        </w:rPr>
        <w:t xml:space="preserve"> оскаржувану ухвалу скасувати в частині відхилення кандидатури розпорядника майна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r w:rsidRPr="0009689B">
        <w:rPr>
          <w:rFonts w:ascii="Times New Roman" w:hAnsi="Times New Roman" w:cs="Times New Roman"/>
          <w:sz w:val="28"/>
          <w:szCs w:val="28"/>
        </w:rPr>
        <w:t xml:space="preserve"> та призначення розпорядником майна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арбітражного керуючого </w:t>
      </w:r>
      <w:proofErr w:type="spellStart"/>
      <w:r w:rsidRPr="0009689B">
        <w:rPr>
          <w:rFonts w:ascii="Times New Roman" w:hAnsi="Times New Roman" w:cs="Times New Roman"/>
          <w:sz w:val="28"/>
          <w:szCs w:val="28"/>
        </w:rPr>
        <w:t>Попадюка</w:t>
      </w:r>
      <w:proofErr w:type="spellEnd"/>
      <w:r w:rsidRPr="0009689B">
        <w:rPr>
          <w:rFonts w:ascii="Times New Roman" w:hAnsi="Times New Roman" w:cs="Times New Roman"/>
          <w:sz w:val="28"/>
          <w:szCs w:val="28"/>
        </w:rPr>
        <w:t xml:space="preserve"> І.В., постановити нове рішення, яким призначити розпорядником майна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арбітражного керуючого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p>
    <w:p w14:paraId="152CE8AD"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Не погоджуючись з прийнятим судовим рішенням, арбітражний керуючий Гусар </w:t>
      </w:r>
      <w:r>
        <w:rPr>
          <w:rFonts w:ascii="Times New Roman" w:hAnsi="Times New Roman" w:cs="Times New Roman"/>
          <w:sz w:val="28"/>
          <w:szCs w:val="28"/>
        </w:rPr>
        <w:t>І.О.</w:t>
      </w:r>
      <w:r w:rsidRPr="0009689B">
        <w:rPr>
          <w:rFonts w:ascii="Times New Roman" w:hAnsi="Times New Roman" w:cs="Times New Roman"/>
          <w:sz w:val="28"/>
          <w:szCs w:val="28"/>
        </w:rPr>
        <w:t xml:space="preserve"> подав апеляційну скаргу на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2021 у справі № 908/2828/19, в якій проси</w:t>
      </w:r>
      <w:r>
        <w:rPr>
          <w:rFonts w:ascii="Times New Roman" w:hAnsi="Times New Roman" w:cs="Times New Roman"/>
          <w:sz w:val="28"/>
          <w:szCs w:val="28"/>
        </w:rPr>
        <w:t>в</w:t>
      </w:r>
      <w:r w:rsidRPr="0009689B">
        <w:rPr>
          <w:rFonts w:ascii="Times New Roman" w:hAnsi="Times New Roman" w:cs="Times New Roman"/>
          <w:sz w:val="28"/>
          <w:szCs w:val="28"/>
        </w:rPr>
        <w:t xml:space="preserve"> оскаржувану ухвалу скасувати.</w:t>
      </w:r>
    </w:p>
    <w:p w14:paraId="76E7028C" w14:textId="77777777" w:rsidR="0058164A"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Ухвалою Центрального апеляційного господарського суду від 19</w:t>
      </w:r>
      <w:r>
        <w:rPr>
          <w:rFonts w:ascii="Times New Roman" w:hAnsi="Times New Roman" w:cs="Times New Roman"/>
          <w:sz w:val="28"/>
          <w:szCs w:val="28"/>
        </w:rPr>
        <w:t xml:space="preserve"> квітня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відкрито апеляційне провадження за апеляційною скаргою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на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у справі № 908/2828/19; розгляд апеляційної скарги призначено </w:t>
      </w:r>
      <w:r>
        <w:rPr>
          <w:rFonts w:ascii="Times New Roman" w:hAnsi="Times New Roman" w:cs="Times New Roman"/>
          <w:sz w:val="28"/>
          <w:szCs w:val="28"/>
        </w:rPr>
        <w:t>на 11 травня 2021 року</w:t>
      </w:r>
      <w:r w:rsidRPr="0009689B">
        <w:rPr>
          <w:rFonts w:ascii="Times New Roman" w:hAnsi="Times New Roman" w:cs="Times New Roman"/>
          <w:sz w:val="28"/>
          <w:szCs w:val="28"/>
        </w:rPr>
        <w:t xml:space="preserve">; ухвалено судове засідання </w:t>
      </w:r>
      <w:r>
        <w:rPr>
          <w:rFonts w:ascii="Times New Roman" w:hAnsi="Times New Roman" w:cs="Times New Roman"/>
          <w:sz w:val="28"/>
          <w:szCs w:val="28"/>
        </w:rPr>
        <w:t>проводити</w:t>
      </w:r>
      <w:r w:rsidRPr="0009689B">
        <w:rPr>
          <w:rFonts w:ascii="Times New Roman" w:hAnsi="Times New Roman" w:cs="Times New Roman"/>
          <w:sz w:val="28"/>
          <w:szCs w:val="28"/>
        </w:rPr>
        <w:t xml:space="preserve"> в режимі </w:t>
      </w:r>
      <w:proofErr w:type="spellStart"/>
      <w:r w:rsidRPr="0009689B">
        <w:rPr>
          <w:rFonts w:ascii="Times New Roman" w:hAnsi="Times New Roman" w:cs="Times New Roman"/>
          <w:sz w:val="28"/>
          <w:szCs w:val="28"/>
        </w:rPr>
        <w:t>відеоконференції</w:t>
      </w:r>
      <w:proofErr w:type="spellEnd"/>
      <w:r w:rsidRPr="0009689B">
        <w:rPr>
          <w:rFonts w:ascii="Times New Roman" w:hAnsi="Times New Roman" w:cs="Times New Roman"/>
          <w:sz w:val="28"/>
          <w:szCs w:val="28"/>
        </w:rPr>
        <w:t xml:space="preserve"> поза межами приміщення суду із забезпеченням її проведення для представника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p>
    <w:p w14:paraId="17599C90"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Ухвалою Центрального апеляційного господарського суду від 19</w:t>
      </w:r>
      <w:r>
        <w:rPr>
          <w:rFonts w:ascii="Times New Roman" w:hAnsi="Times New Roman" w:cs="Times New Roman"/>
          <w:sz w:val="28"/>
          <w:szCs w:val="28"/>
        </w:rPr>
        <w:t xml:space="preserve"> квітня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відкрито апеляційне провадження за апеляційною скаргою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на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у справі № 908/2828/19 та приєднано її до спільного розгляду з апеляційною скаргою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розгляд апеляційної скарги призначено </w:t>
      </w:r>
      <w:r>
        <w:rPr>
          <w:rFonts w:ascii="Times New Roman" w:hAnsi="Times New Roman" w:cs="Times New Roman"/>
          <w:sz w:val="28"/>
          <w:szCs w:val="28"/>
        </w:rPr>
        <w:t>на 11 травня 2021 року.</w:t>
      </w:r>
    </w:p>
    <w:p w14:paraId="63D802C6"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Ухвалою Центрального апеляційного господарського суду від 30</w:t>
      </w:r>
      <w:r>
        <w:rPr>
          <w:rFonts w:ascii="Times New Roman" w:hAnsi="Times New Roman" w:cs="Times New Roman"/>
          <w:sz w:val="28"/>
          <w:szCs w:val="28"/>
        </w:rPr>
        <w:t xml:space="preserve"> квітня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відкрито апеляційне провадження за апеляційною скаргою арбітражного керуючого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r w:rsidRPr="0009689B">
        <w:rPr>
          <w:rFonts w:ascii="Times New Roman" w:hAnsi="Times New Roman" w:cs="Times New Roman"/>
          <w:sz w:val="28"/>
          <w:szCs w:val="28"/>
        </w:rPr>
        <w:t xml:space="preserve"> на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та приєднано її до спільного розгляду з апеляційною скаргою </w:t>
      </w:r>
      <w:r>
        <w:rPr>
          <w:rFonts w:ascii="Times New Roman" w:hAnsi="Times New Roman" w:cs="Times New Roman"/>
          <w:sz w:val="28"/>
          <w:szCs w:val="28"/>
        </w:rPr>
        <w:t>АТ «</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та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розгляд апеляційної скарги призначено </w:t>
      </w:r>
      <w:r>
        <w:rPr>
          <w:rFonts w:ascii="Times New Roman" w:hAnsi="Times New Roman" w:cs="Times New Roman"/>
          <w:sz w:val="28"/>
          <w:szCs w:val="28"/>
        </w:rPr>
        <w:t xml:space="preserve">на 11 травня 2021 року. </w:t>
      </w:r>
    </w:p>
    <w:p w14:paraId="70EF4430"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У судовому засіданні 11</w:t>
      </w:r>
      <w:r>
        <w:rPr>
          <w:rFonts w:ascii="Times New Roman" w:hAnsi="Times New Roman" w:cs="Times New Roman"/>
          <w:sz w:val="28"/>
          <w:szCs w:val="28"/>
        </w:rPr>
        <w:t xml:space="preserve"> травня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відкладено розгляд апеляційних скарг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та арбітражного керуючого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r w:rsidRPr="0009689B">
        <w:rPr>
          <w:rFonts w:ascii="Times New Roman" w:hAnsi="Times New Roman" w:cs="Times New Roman"/>
          <w:sz w:val="28"/>
          <w:szCs w:val="28"/>
        </w:rPr>
        <w:t xml:space="preserve"> на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у справі № 908/2828/19 </w:t>
      </w:r>
      <w:r>
        <w:rPr>
          <w:rFonts w:ascii="Times New Roman" w:hAnsi="Times New Roman" w:cs="Times New Roman"/>
          <w:sz w:val="28"/>
          <w:szCs w:val="28"/>
        </w:rPr>
        <w:t>на 1 червня 2021 року</w:t>
      </w:r>
      <w:r w:rsidRPr="0009689B">
        <w:rPr>
          <w:rFonts w:ascii="Times New Roman" w:hAnsi="Times New Roman" w:cs="Times New Roman"/>
          <w:sz w:val="28"/>
          <w:szCs w:val="28"/>
        </w:rPr>
        <w:t>, про що постановлено ухвалу суду.</w:t>
      </w:r>
    </w:p>
    <w:p w14:paraId="2617D29C" w14:textId="77777777" w:rsidR="0058164A"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Ухвалою Центрального апеляційного господарського суду від 24</w:t>
      </w:r>
      <w:r>
        <w:rPr>
          <w:rFonts w:ascii="Times New Roman" w:hAnsi="Times New Roman" w:cs="Times New Roman"/>
          <w:sz w:val="28"/>
          <w:szCs w:val="28"/>
        </w:rPr>
        <w:t xml:space="preserve"> травня </w:t>
      </w:r>
      <w:r w:rsidRPr="0009689B">
        <w:rPr>
          <w:rFonts w:ascii="Times New Roman" w:hAnsi="Times New Roman" w:cs="Times New Roman"/>
          <w:sz w:val="28"/>
          <w:szCs w:val="28"/>
        </w:rPr>
        <w:t xml:space="preserve">2021 у цій справі відкрито апеляційне провадження за апеляційною скаргою арбітражного керуючого Гусара </w:t>
      </w:r>
      <w:r>
        <w:rPr>
          <w:rFonts w:ascii="Times New Roman" w:hAnsi="Times New Roman" w:cs="Times New Roman"/>
          <w:sz w:val="28"/>
          <w:szCs w:val="28"/>
        </w:rPr>
        <w:t>І.О.</w:t>
      </w:r>
      <w:r w:rsidRPr="0009689B">
        <w:rPr>
          <w:rFonts w:ascii="Times New Roman" w:hAnsi="Times New Roman" w:cs="Times New Roman"/>
          <w:sz w:val="28"/>
          <w:szCs w:val="28"/>
        </w:rPr>
        <w:t xml:space="preserve"> на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у справі № 908/2828/19 та приєднано її до спільного розгляду з апеляційними скаргами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Приватного акціонерного товариства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та арбітражного керуючого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r w:rsidRPr="0009689B">
        <w:rPr>
          <w:rFonts w:ascii="Times New Roman" w:hAnsi="Times New Roman" w:cs="Times New Roman"/>
          <w:sz w:val="28"/>
          <w:szCs w:val="28"/>
        </w:rPr>
        <w:t xml:space="preserve">; призначено апеляційну скаргу до розгляду </w:t>
      </w:r>
      <w:r>
        <w:rPr>
          <w:rFonts w:ascii="Times New Roman" w:hAnsi="Times New Roman" w:cs="Times New Roman"/>
          <w:sz w:val="28"/>
          <w:szCs w:val="28"/>
        </w:rPr>
        <w:t>на 1 червня 2021 року.</w:t>
      </w:r>
    </w:p>
    <w:p w14:paraId="7AF7772C"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червня 2021 року </w:t>
      </w:r>
      <w:r w:rsidRPr="0009689B">
        <w:rPr>
          <w:rFonts w:ascii="Times New Roman" w:hAnsi="Times New Roman" w:cs="Times New Roman"/>
          <w:sz w:val="28"/>
          <w:szCs w:val="28"/>
        </w:rPr>
        <w:t xml:space="preserve">представником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подано до суду клопотання про перенесення розгляду справи та залишення апеляційної скарги арбітражного керуючого Гусара І.О. без руху у справі № 908/2828/19.</w:t>
      </w:r>
    </w:p>
    <w:p w14:paraId="02A3BE49"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У судовому засіданні </w:t>
      </w:r>
      <w:r>
        <w:rPr>
          <w:rFonts w:ascii="Times New Roman" w:hAnsi="Times New Roman" w:cs="Times New Roman"/>
          <w:sz w:val="28"/>
          <w:szCs w:val="28"/>
        </w:rPr>
        <w:t>1 червня 2021 року</w:t>
      </w:r>
      <w:r w:rsidRPr="0009689B">
        <w:rPr>
          <w:rFonts w:ascii="Times New Roman" w:hAnsi="Times New Roman" w:cs="Times New Roman"/>
          <w:sz w:val="28"/>
          <w:szCs w:val="28"/>
        </w:rPr>
        <w:t xml:space="preserve"> у задоволенні клопотання арбітражного керуючого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r w:rsidRPr="0009689B">
        <w:rPr>
          <w:rFonts w:ascii="Times New Roman" w:hAnsi="Times New Roman" w:cs="Times New Roman"/>
          <w:sz w:val="28"/>
          <w:szCs w:val="28"/>
        </w:rPr>
        <w:t xml:space="preserve"> про перенесення справи на іншу дату та час </w:t>
      </w:r>
      <w:r>
        <w:rPr>
          <w:rFonts w:ascii="Times New Roman" w:hAnsi="Times New Roman" w:cs="Times New Roman"/>
          <w:sz w:val="28"/>
          <w:szCs w:val="28"/>
        </w:rPr>
        <w:t>–</w:t>
      </w:r>
      <w:r w:rsidRPr="0009689B">
        <w:rPr>
          <w:rFonts w:ascii="Times New Roman" w:hAnsi="Times New Roman" w:cs="Times New Roman"/>
          <w:sz w:val="28"/>
          <w:szCs w:val="28"/>
        </w:rPr>
        <w:t xml:space="preserve"> відмовлено; у задоволенні клопотань представника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про перенесення розгляду справи та залишення апеляційної скарги арбітражного керуючого Гусара І.О. без руху у справі № 908/2828/19 </w:t>
      </w:r>
      <w:r>
        <w:rPr>
          <w:rFonts w:ascii="Times New Roman" w:hAnsi="Times New Roman" w:cs="Times New Roman"/>
          <w:sz w:val="28"/>
          <w:szCs w:val="28"/>
        </w:rPr>
        <w:t>–</w:t>
      </w:r>
      <w:r w:rsidRPr="0009689B">
        <w:rPr>
          <w:rFonts w:ascii="Times New Roman" w:hAnsi="Times New Roman" w:cs="Times New Roman"/>
          <w:sz w:val="28"/>
          <w:szCs w:val="28"/>
        </w:rPr>
        <w:t xml:space="preserve"> відмовлено, про що судом постановлено ухвалу.</w:t>
      </w:r>
    </w:p>
    <w:p w14:paraId="5EC7AE31"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У судовому засіданні </w:t>
      </w:r>
      <w:r>
        <w:rPr>
          <w:rFonts w:ascii="Times New Roman" w:hAnsi="Times New Roman" w:cs="Times New Roman"/>
          <w:sz w:val="28"/>
          <w:szCs w:val="28"/>
        </w:rPr>
        <w:t>1 червня 2021 року</w:t>
      </w:r>
      <w:r w:rsidRPr="0009689B">
        <w:rPr>
          <w:rFonts w:ascii="Times New Roman" w:hAnsi="Times New Roman" w:cs="Times New Roman"/>
          <w:sz w:val="28"/>
          <w:szCs w:val="28"/>
        </w:rPr>
        <w:t xml:space="preserve"> представником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заявлено клопотання про зобов</w:t>
      </w:r>
      <w:r>
        <w:rPr>
          <w:rFonts w:ascii="Times New Roman" w:hAnsi="Times New Roman" w:cs="Times New Roman"/>
          <w:sz w:val="28"/>
          <w:szCs w:val="28"/>
        </w:rPr>
        <w:t>’</w:t>
      </w:r>
      <w:r w:rsidRPr="0009689B">
        <w:rPr>
          <w:rFonts w:ascii="Times New Roman" w:hAnsi="Times New Roman" w:cs="Times New Roman"/>
          <w:sz w:val="28"/>
          <w:szCs w:val="28"/>
        </w:rPr>
        <w:t xml:space="preserve">язання арбітражного керуючого Гусара І.О. направити копію апеляційної скарги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 xml:space="preserve">» </w:t>
      </w:r>
      <w:r w:rsidRPr="0009689B">
        <w:rPr>
          <w:rFonts w:ascii="Times New Roman" w:hAnsi="Times New Roman" w:cs="Times New Roman"/>
          <w:sz w:val="28"/>
          <w:szCs w:val="28"/>
        </w:rPr>
        <w:t>та оголошення перерви у справі №</w:t>
      </w:r>
      <w:r w:rsidRPr="0009689B">
        <w:rPr>
          <w:rFonts w:ascii="Times New Roman" w:hAnsi="Times New Roman" w:cs="Times New Roman"/>
          <w:sz w:val="28"/>
          <w:szCs w:val="28"/>
        </w:rPr>
        <w:tab/>
        <w:t>908/2828/19.</w:t>
      </w:r>
    </w:p>
    <w:p w14:paraId="2D726612"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w:t>
      </w:r>
      <w:r w:rsidRPr="0009689B">
        <w:rPr>
          <w:rFonts w:ascii="Times New Roman" w:hAnsi="Times New Roman" w:cs="Times New Roman"/>
          <w:sz w:val="28"/>
          <w:szCs w:val="28"/>
        </w:rPr>
        <w:t xml:space="preserve">задоволенні </w:t>
      </w:r>
      <w:r>
        <w:rPr>
          <w:rFonts w:ascii="Times New Roman" w:hAnsi="Times New Roman" w:cs="Times New Roman"/>
          <w:sz w:val="28"/>
          <w:szCs w:val="28"/>
        </w:rPr>
        <w:t xml:space="preserve">вказаного </w:t>
      </w:r>
      <w:r w:rsidRPr="0009689B">
        <w:rPr>
          <w:rFonts w:ascii="Times New Roman" w:hAnsi="Times New Roman" w:cs="Times New Roman"/>
          <w:sz w:val="28"/>
          <w:szCs w:val="28"/>
        </w:rPr>
        <w:t xml:space="preserve">клопотання представника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про зобов</w:t>
      </w:r>
      <w:r>
        <w:rPr>
          <w:rFonts w:ascii="Times New Roman" w:hAnsi="Times New Roman" w:cs="Times New Roman"/>
          <w:sz w:val="28"/>
          <w:szCs w:val="28"/>
        </w:rPr>
        <w:t>’</w:t>
      </w:r>
      <w:r w:rsidRPr="0009689B">
        <w:rPr>
          <w:rFonts w:ascii="Times New Roman" w:hAnsi="Times New Roman" w:cs="Times New Roman"/>
          <w:sz w:val="28"/>
          <w:szCs w:val="28"/>
        </w:rPr>
        <w:t xml:space="preserve">язання арбітражного керуючого Гусара І.О. направити копію апеляційної скарги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та оголошення перерви у справі № 908/2828/19 </w:t>
      </w:r>
      <w:r>
        <w:rPr>
          <w:rFonts w:ascii="Times New Roman" w:hAnsi="Times New Roman" w:cs="Times New Roman"/>
          <w:sz w:val="28"/>
          <w:szCs w:val="28"/>
        </w:rPr>
        <w:t>–</w:t>
      </w:r>
      <w:r w:rsidRPr="0009689B">
        <w:rPr>
          <w:rFonts w:ascii="Times New Roman" w:hAnsi="Times New Roman" w:cs="Times New Roman"/>
          <w:sz w:val="28"/>
          <w:szCs w:val="28"/>
        </w:rPr>
        <w:t xml:space="preserve"> відмовлено, про що судом постановлено ухвалу.</w:t>
      </w:r>
    </w:p>
    <w:p w14:paraId="18C289F9"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09689B">
        <w:rPr>
          <w:rFonts w:ascii="Times New Roman" w:hAnsi="Times New Roman" w:cs="Times New Roman"/>
          <w:sz w:val="28"/>
          <w:szCs w:val="28"/>
        </w:rPr>
        <w:t xml:space="preserve"> подальшому</w:t>
      </w:r>
      <w:r>
        <w:rPr>
          <w:rFonts w:ascii="Times New Roman" w:hAnsi="Times New Roman" w:cs="Times New Roman"/>
          <w:sz w:val="28"/>
          <w:szCs w:val="28"/>
        </w:rPr>
        <w:t xml:space="preserve"> в</w:t>
      </w:r>
      <w:r w:rsidRPr="0009689B">
        <w:rPr>
          <w:rFonts w:ascii="Times New Roman" w:hAnsi="Times New Roman" w:cs="Times New Roman"/>
          <w:sz w:val="28"/>
          <w:szCs w:val="28"/>
        </w:rPr>
        <w:t xml:space="preserve"> судовому засіданні </w:t>
      </w:r>
      <w:r>
        <w:rPr>
          <w:rFonts w:ascii="Times New Roman" w:hAnsi="Times New Roman" w:cs="Times New Roman"/>
          <w:sz w:val="28"/>
          <w:szCs w:val="28"/>
        </w:rPr>
        <w:t xml:space="preserve">1 червня 2021 року </w:t>
      </w:r>
      <w:r w:rsidRPr="0009689B">
        <w:rPr>
          <w:rFonts w:ascii="Times New Roman" w:hAnsi="Times New Roman" w:cs="Times New Roman"/>
          <w:sz w:val="28"/>
          <w:szCs w:val="28"/>
        </w:rPr>
        <w:t xml:space="preserve">представником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заявлено усну заяву про відвід колегії суддів у складі головуючого судді Коваль Л.А., суддів Кузнецова В.О., </w:t>
      </w:r>
      <w:proofErr w:type="spellStart"/>
      <w:r w:rsidRPr="0009689B">
        <w:rPr>
          <w:rFonts w:ascii="Times New Roman" w:hAnsi="Times New Roman" w:cs="Times New Roman"/>
          <w:sz w:val="28"/>
          <w:szCs w:val="28"/>
        </w:rPr>
        <w:t>Чередка</w:t>
      </w:r>
      <w:proofErr w:type="spellEnd"/>
      <w:r w:rsidRPr="0009689B">
        <w:rPr>
          <w:rFonts w:ascii="Times New Roman" w:hAnsi="Times New Roman" w:cs="Times New Roman"/>
          <w:sz w:val="28"/>
          <w:szCs w:val="28"/>
        </w:rPr>
        <w:t xml:space="preserve"> А.Є. у справі № 908/2828/19.</w:t>
      </w:r>
    </w:p>
    <w:p w14:paraId="7A33C93B" w14:textId="645DA0C8"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Колегією суддів у судовому засіданні </w:t>
      </w:r>
      <w:r>
        <w:rPr>
          <w:rFonts w:ascii="Times New Roman" w:hAnsi="Times New Roman" w:cs="Times New Roman"/>
          <w:sz w:val="28"/>
          <w:szCs w:val="28"/>
        </w:rPr>
        <w:t xml:space="preserve">1 червня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постановлено ухвалу про відмову в задоволенні усної заяви представника </w:t>
      </w:r>
      <w:r>
        <w:rPr>
          <w:rFonts w:ascii="Times New Roman" w:hAnsi="Times New Roman" w:cs="Times New Roman"/>
          <w:sz w:val="28"/>
          <w:szCs w:val="28"/>
        </w:rPr>
        <w:t>АТ «</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про відвід колегії суддів у складі головуючого судді Коваль Л.А., суддів Кузнецова В.О., </w:t>
      </w:r>
      <w:proofErr w:type="spellStart"/>
      <w:r w:rsidRPr="0009689B">
        <w:rPr>
          <w:rFonts w:ascii="Times New Roman" w:hAnsi="Times New Roman" w:cs="Times New Roman"/>
          <w:sz w:val="28"/>
          <w:szCs w:val="28"/>
        </w:rPr>
        <w:t>Чередка</w:t>
      </w:r>
      <w:proofErr w:type="spellEnd"/>
      <w:r w:rsidRPr="0009689B">
        <w:rPr>
          <w:rFonts w:ascii="Times New Roman" w:hAnsi="Times New Roman" w:cs="Times New Roman"/>
          <w:sz w:val="28"/>
          <w:szCs w:val="28"/>
        </w:rPr>
        <w:t xml:space="preserve"> А.Є. у справі №</w:t>
      </w:r>
      <w:r w:rsidR="00714163">
        <w:rPr>
          <w:rFonts w:ascii="Times New Roman" w:hAnsi="Times New Roman" w:cs="Times New Roman"/>
          <w:sz w:val="28"/>
          <w:szCs w:val="28"/>
        </w:rPr>
        <w:t xml:space="preserve"> </w:t>
      </w:r>
      <w:r w:rsidRPr="0009689B">
        <w:rPr>
          <w:rFonts w:ascii="Times New Roman" w:hAnsi="Times New Roman" w:cs="Times New Roman"/>
          <w:sz w:val="28"/>
          <w:szCs w:val="28"/>
        </w:rPr>
        <w:t>908/2828/19.</w:t>
      </w:r>
    </w:p>
    <w:p w14:paraId="2FBBC9FB"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Крім того, у судовому засіданні </w:t>
      </w:r>
      <w:r>
        <w:rPr>
          <w:rFonts w:ascii="Times New Roman" w:hAnsi="Times New Roman" w:cs="Times New Roman"/>
          <w:sz w:val="28"/>
          <w:szCs w:val="28"/>
        </w:rPr>
        <w:t>1 червня 2021 року представником</w:t>
      </w:r>
      <w:r w:rsidRPr="0009689B">
        <w:rPr>
          <w:rFonts w:ascii="Times New Roman" w:hAnsi="Times New Roman" w:cs="Times New Roman"/>
          <w:sz w:val="28"/>
          <w:szCs w:val="28"/>
        </w:rPr>
        <w:t xml:space="preserve"> АТ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заявлено усне клопотання про витребування всіх матеріалів справи № 908/2828/19 з Господарського суду Запорізької області.</w:t>
      </w:r>
    </w:p>
    <w:p w14:paraId="52406B3D"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Порадившись на місці, колегі</w:t>
      </w:r>
      <w:r>
        <w:rPr>
          <w:rFonts w:ascii="Times New Roman" w:hAnsi="Times New Roman" w:cs="Times New Roman"/>
          <w:sz w:val="28"/>
          <w:szCs w:val="28"/>
        </w:rPr>
        <w:t>я</w:t>
      </w:r>
      <w:r w:rsidRPr="0009689B">
        <w:rPr>
          <w:rFonts w:ascii="Times New Roman" w:hAnsi="Times New Roman" w:cs="Times New Roman"/>
          <w:sz w:val="28"/>
          <w:szCs w:val="28"/>
        </w:rPr>
        <w:t xml:space="preserve"> суддів у задоволенні вказаного клопотання </w:t>
      </w:r>
      <w:r>
        <w:rPr>
          <w:rFonts w:ascii="Times New Roman" w:hAnsi="Times New Roman" w:cs="Times New Roman"/>
          <w:sz w:val="28"/>
          <w:szCs w:val="28"/>
        </w:rPr>
        <w:t>відмовила</w:t>
      </w:r>
      <w:r w:rsidRPr="0009689B">
        <w:rPr>
          <w:rFonts w:ascii="Times New Roman" w:hAnsi="Times New Roman" w:cs="Times New Roman"/>
          <w:sz w:val="28"/>
          <w:szCs w:val="28"/>
        </w:rPr>
        <w:t>, про що постановлено протокольну ухвалу.</w:t>
      </w:r>
    </w:p>
    <w:p w14:paraId="0C5EE0D3"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У судовому засіданні </w:t>
      </w:r>
      <w:r>
        <w:rPr>
          <w:rFonts w:ascii="Times New Roman" w:hAnsi="Times New Roman" w:cs="Times New Roman"/>
          <w:sz w:val="28"/>
          <w:szCs w:val="28"/>
        </w:rPr>
        <w:t>1 червня 2021 року</w:t>
      </w:r>
      <w:r w:rsidRPr="0009689B">
        <w:rPr>
          <w:rFonts w:ascii="Times New Roman" w:hAnsi="Times New Roman" w:cs="Times New Roman"/>
          <w:sz w:val="28"/>
          <w:szCs w:val="28"/>
        </w:rPr>
        <w:t xml:space="preserve"> оголошено вступну та резолютивну частини постанови.</w:t>
      </w:r>
    </w:p>
    <w:p w14:paraId="70802A4C" w14:textId="5C9B1DBF" w:rsidR="0058164A" w:rsidRDefault="0058164A" w:rsidP="00714163">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Постановою Центрального апеляційного господарського суду від </w:t>
      </w:r>
      <w:r>
        <w:rPr>
          <w:rFonts w:ascii="Times New Roman" w:hAnsi="Times New Roman" w:cs="Times New Roman"/>
          <w:sz w:val="28"/>
          <w:szCs w:val="28"/>
        </w:rPr>
        <w:t xml:space="preserve">1 червня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апеляційну скаргу арбітражного керуючого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r w:rsidRPr="0009689B">
        <w:rPr>
          <w:rFonts w:ascii="Times New Roman" w:hAnsi="Times New Roman" w:cs="Times New Roman"/>
          <w:sz w:val="28"/>
          <w:szCs w:val="28"/>
        </w:rPr>
        <w:t xml:space="preserve"> на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у справі №</w:t>
      </w:r>
      <w:r w:rsidR="00714163">
        <w:rPr>
          <w:rFonts w:ascii="Times New Roman" w:hAnsi="Times New Roman" w:cs="Times New Roman"/>
          <w:sz w:val="28"/>
          <w:szCs w:val="28"/>
        </w:rPr>
        <w:t> </w:t>
      </w:r>
      <w:r w:rsidRPr="0009689B">
        <w:rPr>
          <w:rFonts w:ascii="Times New Roman" w:hAnsi="Times New Roman" w:cs="Times New Roman"/>
          <w:sz w:val="28"/>
          <w:szCs w:val="28"/>
        </w:rPr>
        <w:t xml:space="preserve">908/2828/19 залишено без задоволення; апеляційні скарги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та арбітражного керуючого Гусара</w:t>
      </w:r>
      <w:r w:rsidR="00714163">
        <w:rPr>
          <w:rFonts w:ascii="Times New Roman" w:hAnsi="Times New Roman" w:cs="Times New Roman"/>
          <w:sz w:val="28"/>
          <w:szCs w:val="28"/>
        </w:rPr>
        <w:t> </w:t>
      </w:r>
      <w:r>
        <w:rPr>
          <w:rFonts w:ascii="Times New Roman" w:hAnsi="Times New Roman" w:cs="Times New Roman"/>
          <w:sz w:val="28"/>
          <w:szCs w:val="28"/>
        </w:rPr>
        <w:t>І.О.</w:t>
      </w:r>
      <w:r w:rsidRPr="0009689B">
        <w:rPr>
          <w:rFonts w:ascii="Times New Roman" w:hAnsi="Times New Roman" w:cs="Times New Roman"/>
          <w:sz w:val="28"/>
          <w:szCs w:val="28"/>
        </w:rPr>
        <w:t xml:space="preserve"> на ухвалу Господарського суду Запорізької області від</w:t>
      </w:r>
      <w:r>
        <w:rPr>
          <w:rFonts w:ascii="Times New Roman" w:hAnsi="Times New Roman" w:cs="Times New Roman"/>
          <w:sz w:val="28"/>
          <w:szCs w:val="28"/>
        </w:rPr>
        <w:t xml:space="preserve"> 23 березня 2021 року </w:t>
      </w:r>
      <w:r w:rsidRPr="0009689B">
        <w:rPr>
          <w:rFonts w:ascii="Times New Roman" w:hAnsi="Times New Roman" w:cs="Times New Roman"/>
          <w:sz w:val="28"/>
          <w:szCs w:val="28"/>
        </w:rPr>
        <w:t>у справі</w:t>
      </w:r>
      <w:r>
        <w:rPr>
          <w:rFonts w:ascii="Times New Roman" w:hAnsi="Times New Roman" w:cs="Times New Roman"/>
          <w:sz w:val="28"/>
          <w:szCs w:val="28"/>
        </w:rPr>
        <w:t xml:space="preserve"> № </w:t>
      </w:r>
      <w:r w:rsidRPr="0009689B">
        <w:rPr>
          <w:rFonts w:ascii="Times New Roman" w:hAnsi="Times New Roman" w:cs="Times New Roman"/>
          <w:sz w:val="28"/>
          <w:szCs w:val="28"/>
        </w:rPr>
        <w:t>908/2828/19 задоволено частково; ухвалу Господарського суду</w:t>
      </w:r>
      <w:r>
        <w:rPr>
          <w:rFonts w:ascii="Times New Roman" w:hAnsi="Times New Roman" w:cs="Times New Roman"/>
          <w:sz w:val="28"/>
          <w:szCs w:val="28"/>
        </w:rPr>
        <w:t xml:space="preserve"> </w:t>
      </w:r>
      <w:r w:rsidRPr="0009689B">
        <w:rPr>
          <w:rFonts w:ascii="Times New Roman" w:hAnsi="Times New Roman" w:cs="Times New Roman"/>
          <w:sz w:val="28"/>
          <w:szCs w:val="28"/>
        </w:rPr>
        <w:t>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у справі №</w:t>
      </w:r>
      <w:r>
        <w:rPr>
          <w:rFonts w:ascii="Times New Roman" w:hAnsi="Times New Roman" w:cs="Times New Roman"/>
          <w:sz w:val="28"/>
          <w:szCs w:val="28"/>
        </w:rPr>
        <w:t> </w:t>
      </w:r>
      <w:r w:rsidRPr="0009689B">
        <w:rPr>
          <w:rFonts w:ascii="Times New Roman" w:hAnsi="Times New Roman" w:cs="Times New Roman"/>
          <w:sz w:val="28"/>
          <w:szCs w:val="28"/>
        </w:rPr>
        <w:t xml:space="preserve">908/2828/19 скасовано в частині залишення клопотання </w:t>
      </w:r>
      <w:r>
        <w:rPr>
          <w:rFonts w:ascii="Times New Roman" w:hAnsi="Times New Roman" w:cs="Times New Roman"/>
          <w:sz w:val="28"/>
          <w:szCs w:val="28"/>
        </w:rPr>
        <w:t>АТ «</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 xml:space="preserve">» </w:t>
      </w:r>
      <w:r w:rsidRPr="0009689B">
        <w:rPr>
          <w:rFonts w:ascii="Times New Roman" w:hAnsi="Times New Roman" w:cs="Times New Roman"/>
          <w:sz w:val="28"/>
          <w:szCs w:val="28"/>
        </w:rPr>
        <w:t xml:space="preserve">про припинення повноважень керівника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генерального директора </w:t>
      </w:r>
      <w:r w:rsidR="00106D0E">
        <w:rPr>
          <w:rFonts w:ascii="Times New Roman" w:hAnsi="Times New Roman" w:cs="Times New Roman"/>
          <w:sz w:val="28"/>
          <w:szCs w:val="28"/>
        </w:rPr>
        <w:t>ОСОБА1</w:t>
      </w:r>
      <w:r w:rsidRPr="0009689B">
        <w:rPr>
          <w:rFonts w:ascii="Times New Roman" w:hAnsi="Times New Roman" w:cs="Times New Roman"/>
          <w:sz w:val="28"/>
          <w:szCs w:val="28"/>
        </w:rPr>
        <w:t xml:space="preserve"> без розгляду, відсторонення арбітражного керуючого Гусара </w:t>
      </w:r>
      <w:r>
        <w:rPr>
          <w:rFonts w:ascii="Times New Roman" w:hAnsi="Times New Roman" w:cs="Times New Roman"/>
          <w:sz w:val="28"/>
          <w:szCs w:val="28"/>
        </w:rPr>
        <w:t>І.О.</w:t>
      </w:r>
      <w:r w:rsidRPr="0009689B">
        <w:rPr>
          <w:rFonts w:ascii="Times New Roman" w:hAnsi="Times New Roman" w:cs="Times New Roman"/>
          <w:sz w:val="28"/>
          <w:szCs w:val="28"/>
        </w:rPr>
        <w:t xml:space="preserve"> від виконання повноважень розпорядника майна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призначення розпорядником майна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арбітражного керуючого </w:t>
      </w:r>
      <w:proofErr w:type="spellStart"/>
      <w:r w:rsidRPr="0009689B">
        <w:rPr>
          <w:rFonts w:ascii="Times New Roman" w:hAnsi="Times New Roman" w:cs="Times New Roman"/>
          <w:sz w:val="28"/>
          <w:szCs w:val="28"/>
        </w:rPr>
        <w:t>Попадюка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І.В.</w:t>
      </w:r>
      <w:r w:rsidRPr="0009689B">
        <w:rPr>
          <w:rFonts w:ascii="Times New Roman" w:hAnsi="Times New Roman" w:cs="Times New Roman"/>
          <w:sz w:val="28"/>
          <w:szCs w:val="28"/>
        </w:rPr>
        <w:t>; справу №</w:t>
      </w:r>
      <w:r w:rsidR="00714163">
        <w:rPr>
          <w:rFonts w:ascii="Times New Roman" w:hAnsi="Times New Roman" w:cs="Times New Roman"/>
          <w:sz w:val="28"/>
          <w:szCs w:val="28"/>
        </w:rPr>
        <w:t> </w:t>
      </w:r>
      <w:r w:rsidRPr="0009689B">
        <w:rPr>
          <w:rFonts w:ascii="Times New Roman" w:hAnsi="Times New Roman" w:cs="Times New Roman"/>
          <w:sz w:val="28"/>
          <w:szCs w:val="28"/>
        </w:rPr>
        <w:t xml:space="preserve">908/2828/19 направлено до Господарського суду Запорізької області для розгляду клопотання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про припинення повноважень керівника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генерального директора </w:t>
      </w:r>
      <w:r w:rsidR="00106D0E">
        <w:rPr>
          <w:rFonts w:ascii="Times New Roman" w:hAnsi="Times New Roman" w:cs="Times New Roman"/>
          <w:sz w:val="28"/>
          <w:szCs w:val="28"/>
        </w:rPr>
        <w:t>ОСОБА1</w:t>
      </w:r>
      <w:r w:rsidRPr="0009689B">
        <w:rPr>
          <w:rFonts w:ascii="Times New Roman" w:hAnsi="Times New Roman" w:cs="Times New Roman"/>
          <w:sz w:val="28"/>
          <w:szCs w:val="28"/>
        </w:rPr>
        <w:t>; в інший частині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у справі № 908/2828/19 залишено без змін.</w:t>
      </w:r>
    </w:p>
    <w:p w14:paraId="7FE386F0" w14:textId="04C8104A" w:rsidR="0058164A"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714163">
        <w:rPr>
          <w:rFonts w:ascii="Times New Roman" w:hAnsi="Times New Roman" w:cs="Times New Roman"/>
          <w:sz w:val="28"/>
          <w:szCs w:val="28"/>
        </w:rPr>
        <w:t xml:space="preserve"> члена Другої Дисциплінарної палати Вищої ради правосуддя </w:t>
      </w:r>
      <w:proofErr w:type="spellStart"/>
      <w:r w:rsidR="00714163">
        <w:rPr>
          <w:rFonts w:ascii="Times New Roman" w:hAnsi="Times New Roman" w:cs="Times New Roman"/>
          <w:sz w:val="28"/>
          <w:szCs w:val="28"/>
        </w:rPr>
        <w:t>Маселка</w:t>
      </w:r>
      <w:proofErr w:type="spellEnd"/>
      <w:r w:rsidR="00714163">
        <w:rPr>
          <w:rFonts w:ascii="Times New Roman" w:hAnsi="Times New Roman" w:cs="Times New Roman"/>
          <w:sz w:val="28"/>
          <w:szCs w:val="28"/>
        </w:rPr>
        <w:t xml:space="preserve"> Р.А.</w:t>
      </w:r>
      <w:r>
        <w:rPr>
          <w:rFonts w:ascii="Times New Roman" w:hAnsi="Times New Roman" w:cs="Times New Roman"/>
          <w:sz w:val="28"/>
          <w:szCs w:val="28"/>
        </w:rPr>
        <w:t xml:space="preserve">, судді Центрального апеляційного господарського суду Коваль Л.А., </w:t>
      </w:r>
      <w:proofErr w:type="spellStart"/>
      <w:r>
        <w:rPr>
          <w:rFonts w:ascii="Times New Roman" w:hAnsi="Times New Roman" w:cs="Times New Roman"/>
          <w:sz w:val="28"/>
          <w:szCs w:val="28"/>
        </w:rPr>
        <w:t>Чередко</w:t>
      </w:r>
      <w:proofErr w:type="spellEnd"/>
      <w:r>
        <w:rPr>
          <w:rFonts w:ascii="Times New Roman" w:hAnsi="Times New Roman" w:cs="Times New Roman"/>
          <w:sz w:val="28"/>
          <w:szCs w:val="28"/>
        </w:rPr>
        <w:t xml:space="preserve"> А.Є. зазначили таке.</w:t>
      </w:r>
    </w:p>
    <w:p w14:paraId="56BCA397"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скарзі а</w:t>
      </w:r>
      <w:r w:rsidRPr="0009689B">
        <w:rPr>
          <w:rFonts w:ascii="Times New Roman" w:hAnsi="Times New Roman" w:cs="Times New Roman"/>
          <w:sz w:val="28"/>
          <w:szCs w:val="28"/>
        </w:rPr>
        <w:t xml:space="preserve">двокат Литвиненко С.С. зазначає, що судом було відмовлено в задоволенні клопотання про перенесення розгляду справи, у зв’язку з необхідністю ознайомлення з апеляційною скаргою Гусара І.О. </w:t>
      </w:r>
      <w:r>
        <w:rPr>
          <w:rFonts w:ascii="Times New Roman" w:hAnsi="Times New Roman" w:cs="Times New Roman"/>
          <w:sz w:val="28"/>
          <w:szCs w:val="28"/>
        </w:rPr>
        <w:t>На</w:t>
      </w:r>
      <w:r w:rsidRPr="0009689B">
        <w:rPr>
          <w:rFonts w:ascii="Times New Roman" w:hAnsi="Times New Roman" w:cs="Times New Roman"/>
          <w:sz w:val="28"/>
          <w:szCs w:val="28"/>
        </w:rPr>
        <w:t xml:space="preserve"> обґрунтування прийнятого рішення суд послався на те, що банк не було </w:t>
      </w:r>
      <w:proofErr w:type="spellStart"/>
      <w:r w:rsidRPr="0009689B">
        <w:rPr>
          <w:rFonts w:ascii="Times New Roman" w:hAnsi="Times New Roman" w:cs="Times New Roman"/>
          <w:sz w:val="28"/>
          <w:szCs w:val="28"/>
        </w:rPr>
        <w:t>позбавлено</w:t>
      </w:r>
      <w:proofErr w:type="spellEnd"/>
      <w:r w:rsidRPr="0009689B">
        <w:rPr>
          <w:rFonts w:ascii="Times New Roman" w:hAnsi="Times New Roman" w:cs="Times New Roman"/>
          <w:sz w:val="28"/>
          <w:szCs w:val="28"/>
        </w:rPr>
        <w:t xml:space="preserve"> об’єктивної можливості дізнатися про рух судового провадження </w:t>
      </w:r>
      <w:r>
        <w:rPr>
          <w:rFonts w:ascii="Times New Roman" w:hAnsi="Times New Roman" w:cs="Times New Roman"/>
          <w:sz w:val="28"/>
          <w:szCs w:val="28"/>
        </w:rPr>
        <w:t>за допомогою</w:t>
      </w:r>
      <w:r w:rsidRPr="0009689B">
        <w:rPr>
          <w:rFonts w:ascii="Times New Roman" w:hAnsi="Times New Roman" w:cs="Times New Roman"/>
          <w:sz w:val="28"/>
          <w:szCs w:val="28"/>
        </w:rPr>
        <w:t xml:space="preserve"> Єдиного державного реєстру судових рішень та скористатись наданими йому процесуальними правами.</w:t>
      </w:r>
    </w:p>
    <w:p w14:paraId="1DDCC22E"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Разом </w:t>
      </w:r>
      <w:r>
        <w:rPr>
          <w:rFonts w:ascii="Times New Roman" w:hAnsi="Times New Roman" w:cs="Times New Roman"/>
          <w:sz w:val="28"/>
          <w:szCs w:val="28"/>
        </w:rPr>
        <w:t>і</w:t>
      </w:r>
      <w:r w:rsidRPr="0009689B">
        <w:rPr>
          <w:rFonts w:ascii="Times New Roman" w:hAnsi="Times New Roman" w:cs="Times New Roman"/>
          <w:sz w:val="28"/>
          <w:szCs w:val="28"/>
        </w:rPr>
        <w:t xml:space="preserve">з тим, на переконання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можливість ознайомлюватися з процесуальними рішеннями суду в реєстрі не позбавляє обов</w:t>
      </w:r>
      <w:r>
        <w:rPr>
          <w:rFonts w:ascii="Times New Roman" w:hAnsi="Times New Roman" w:cs="Times New Roman"/>
          <w:sz w:val="28"/>
          <w:szCs w:val="28"/>
        </w:rPr>
        <w:t>’</w:t>
      </w:r>
      <w:r w:rsidRPr="0009689B">
        <w:rPr>
          <w:rFonts w:ascii="Times New Roman" w:hAnsi="Times New Roman" w:cs="Times New Roman"/>
          <w:sz w:val="28"/>
          <w:szCs w:val="28"/>
        </w:rPr>
        <w:t>язку виконати п</w:t>
      </w:r>
      <w:r>
        <w:rPr>
          <w:rFonts w:ascii="Times New Roman" w:hAnsi="Times New Roman" w:cs="Times New Roman"/>
          <w:sz w:val="28"/>
          <w:szCs w:val="28"/>
        </w:rPr>
        <w:t>ункт</w:t>
      </w:r>
      <w:r w:rsidRPr="0009689B">
        <w:rPr>
          <w:rFonts w:ascii="Times New Roman" w:hAnsi="Times New Roman" w:cs="Times New Roman"/>
          <w:sz w:val="28"/>
          <w:szCs w:val="28"/>
        </w:rPr>
        <w:t xml:space="preserve"> 5 ст</w:t>
      </w:r>
      <w:r>
        <w:rPr>
          <w:rFonts w:ascii="Times New Roman" w:hAnsi="Times New Roman" w:cs="Times New Roman"/>
          <w:sz w:val="28"/>
          <w:szCs w:val="28"/>
        </w:rPr>
        <w:t>атті</w:t>
      </w:r>
      <w:r w:rsidRPr="0009689B">
        <w:rPr>
          <w:rFonts w:ascii="Times New Roman" w:hAnsi="Times New Roman" w:cs="Times New Roman"/>
          <w:sz w:val="28"/>
          <w:szCs w:val="28"/>
        </w:rPr>
        <w:t xml:space="preserve"> 242 </w:t>
      </w:r>
      <w:r>
        <w:rPr>
          <w:rFonts w:ascii="Times New Roman" w:hAnsi="Times New Roman" w:cs="Times New Roman"/>
          <w:sz w:val="28"/>
          <w:szCs w:val="28"/>
        </w:rPr>
        <w:t xml:space="preserve">Господарського процесуального кодексу України (далі – </w:t>
      </w:r>
      <w:r w:rsidRPr="0009689B">
        <w:rPr>
          <w:rFonts w:ascii="Times New Roman" w:hAnsi="Times New Roman" w:cs="Times New Roman"/>
          <w:sz w:val="28"/>
          <w:szCs w:val="28"/>
        </w:rPr>
        <w:t>ГПК України</w:t>
      </w:r>
      <w:r>
        <w:rPr>
          <w:rFonts w:ascii="Times New Roman" w:hAnsi="Times New Roman" w:cs="Times New Roman"/>
          <w:sz w:val="28"/>
          <w:szCs w:val="28"/>
        </w:rPr>
        <w:t>)</w:t>
      </w:r>
      <w:r w:rsidRPr="0009689B">
        <w:rPr>
          <w:rFonts w:ascii="Times New Roman" w:hAnsi="Times New Roman" w:cs="Times New Roman"/>
          <w:sz w:val="28"/>
          <w:szCs w:val="28"/>
        </w:rPr>
        <w:t xml:space="preserve"> направити відповідне рішення суду всім учасникам справи, в тому числі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задля реалізації права</w:t>
      </w:r>
      <w:r>
        <w:rPr>
          <w:rFonts w:ascii="Times New Roman" w:hAnsi="Times New Roman" w:cs="Times New Roman"/>
          <w:sz w:val="28"/>
          <w:szCs w:val="28"/>
        </w:rPr>
        <w:t>,</w:t>
      </w:r>
      <w:r w:rsidRPr="0009689B">
        <w:rPr>
          <w:rFonts w:ascii="Times New Roman" w:hAnsi="Times New Roman" w:cs="Times New Roman"/>
          <w:sz w:val="28"/>
          <w:szCs w:val="28"/>
        </w:rPr>
        <w:t xml:space="preserve"> передбаченого ст</w:t>
      </w:r>
      <w:r>
        <w:rPr>
          <w:rFonts w:ascii="Times New Roman" w:hAnsi="Times New Roman" w:cs="Times New Roman"/>
          <w:sz w:val="28"/>
          <w:szCs w:val="28"/>
        </w:rPr>
        <w:t>аттею</w:t>
      </w:r>
      <w:r w:rsidRPr="0009689B">
        <w:rPr>
          <w:rFonts w:ascii="Times New Roman" w:hAnsi="Times New Roman" w:cs="Times New Roman"/>
          <w:sz w:val="28"/>
          <w:szCs w:val="28"/>
        </w:rPr>
        <w:t xml:space="preserve"> 263 ГПК України</w:t>
      </w:r>
      <w:r>
        <w:rPr>
          <w:rFonts w:ascii="Times New Roman" w:hAnsi="Times New Roman" w:cs="Times New Roman"/>
          <w:sz w:val="28"/>
          <w:szCs w:val="28"/>
        </w:rPr>
        <w:t>,</w:t>
      </w:r>
      <w:r w:rsidRPr="0009689B">
        <w:rPr>
          <w:rFonts w:ascii="Times New Roman" w:hAnsi="Times New Roman" w:cs="Times New Roman"/>
          <w:sz w:val="28"/>
          <w:szCs w:val="28"/>
        </w:rPr>
        <w:t xml:space="preserve"> для складання відзиву на апеляційну скаргу.</w:t>
      </w:r>
    </w:p>
    <w:p w14:paraId="39122EE3"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Також адвокатом Литвиненко С.С. було заявлено клопотання про залишення апеляційної скарги арбітражного керуючого Гусара І.О. без руху</w:t>
      </w:r>
      <w:r>
        <w:rPr>
          <w:rFonts w:ascii="Times New Roman" w:hAnsi="Times New Roman" w:cs="Times New Roman"/>
          <w:sz w:val="28"/>
          <w:szCs w:val="28"/>
        </w:rPr>
        <w:t xml:space="preserve"> </w:t>
      </w:r>
      <w:r w:rsidRPr="0009689B">
        <w:rPr>
          <w:rFonts w:ascii="Times New Roman" w:hAnsi="Times New Roman" w:cs="Times New Roman"/>
          <w:sz w:val="28"/>
          <w:szCs w:val="28"/>
        </w:rPr>
        <w:t>з огляду на відсутність доказів направлення апеляційної скарги кредиторам, вимоги яких було визнано ухвалою Господарського суду Запорізької області від 15</w:t>
      </w:r>
      <w:r>
        <w:rPr>
          <w:rFonts w:ascii="Times New Roman" w:hAnsi="Times New Roman" w:cs="Times New Roman"/>
          <w:sz w:val="28"/>
          <w:szCs w:val="28"/>
        </w:rPr>
        <w:t xml:space="preserve"> квітня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у справі № 908/2828/19. Проте, судом було також відмовлено у задоволенні вказаного клопотання.</w:t>
      </w:r>
    </w:p>
    <w:p w14:paraId="099D7B95"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09689B">
        <w:rPr>
          <w:rFonts w:ascii="Times New Roman" w:hAnsi="Times New Roman" w:cs="Times New Roman"/>
          <w:sz w:val="28"/>
          <w:szCs w:val="28"/>
        </w:rPr>
        <w:t xml:space="preserve"> подальшому</w:t>
      </w:r>
      <w:r>
        <w:rPr>
          <w:rFonts w:ascii="Times New Roman" w:hAnsi="Times New Roman" w:cs="Times New Roman"/>
          <w:sz w:val="28"/>
          <w:szCs w:val="28"/>
        </w:rPr>
        <w:t xml:space="preserve"> адвокат </w:t>
      </w:r>
      <w:r w:rsidRPr="0009689B">
        <w:rPr>
          <w:rFonts w:ascii="Times New Roman" w:hAnsi="Times New Roman" w:cs="Times New Roman"/>
          <w:sz w:val="28"/>
          <w:szCs w:val="28"/>
        </w:rPr>
        <w:t>Литвиненко С.С. заяв</w:t>
      </w:r>
      <w:r>
        <w:rPr>
          <w:rFonts w:ascii="Times New Roman" w:hAnsi="Times New Roman" w:cs="Times New Roman"/>
          <w:sz w:val="28"/>
          <w:szCs w:val="28"/>
        </w:rPr>
        <w:t xml:space="preserve">ив </w:t>
      </w:r>
      <w:r w:rsidRPr="0009689B">
        <w:rPr>
          <w:rFonts w:ascii="Times New Roman" w:hAnsi="Times New Roman" w:cs="Times New Roman"/>
          <w:sz w:val="28"/>
          <w:szCs w:val="28"/>
        </w:rPr>
        <w:t xml:space="preserve">клопотання про оголошення перерви та витребування </w:t>
      </w:r>
      <w:r>
        <w:rPr>
          <w:rFonts w:ascii="Times New Roman" w:hAnsi="Times New Roman" w:cs="Times New Roman"/>
          <w:sz w:val="28"/>
          <w:szCs w:val="28"/>
        </w:rPr>
        <w:t>і</w:t>
      </w:r>
      <w:r w:rsidRPr="0009689B">
        <w:rPr>
          <w:rFonts w:ascii="Times New Roman" w:hAnsi="Times New Roman" w:cs="Times New Roman"/>
          <w:sz w:val="28"/>
          <w:szCs w:val="28"/>
        </w:rPr>
        <w:t>з суду першої інстанції матеріалів справи, оскільки частина матеріалів продовжу</w:t>
      </w:r>
      <w:r>
        <w:rPr>
          <w:rFonts w:ascii="Times New Roman" w:hAnsi="Times New Roman" w:cs="Times New Roman"/>
          <w:sz w:val="28"/>
          <w:szCs w:val="28"/>
        </w:rPr>
        <w:t>вала</w:t>
      </w:r>
      <w:r w:rsidRPr="0009689B">
        <w:rPr>
          <w:rFonts w:ascii="Times New Roman" w:hAnsi="Times New Roman" w:cs="Times New Roman"/>
          <w:sz w:val="28"/>
          <w:szCs w:val="28"/>
        </w:rPr>
        <w:t xml:space="preserve"> знаходитись на розгляді суду першої інстанції, господарським судом признача</w:t>
      </w:r>
      <w:r>
        <w:rPr>
          <w:rFonts w:ascii="Times New Roman" w:hAnsi="Times New Roman" w:cs="Times New Roman"/>
          <w:sz w:val="28"/>
          <w:szCs w:val="28"/>
        </w:rPr>
        <w:t>лися</w:t>
      </w:r>
      <w:r w:rsidRPr="0009689B">
        <w:rPr>
          <w:rFonts w:ascii="Times New Roman" w:hAnsi="Times New Roman" w:cs="Times New Roman"/>
          <w:sz w:val="28"/>
          <w:szCs w:val="28"/>
        </w:rPr>
        <w:t xml:space="preserve"> та провод</w:t>
      </w:r>
      <w:r>
        <w:rPr>
          <w:rFonts w:ascii="Times New Roman" w:hAnsi="Times New Roman" w:cs="Times New Roman"/>
          <w:sz w:val="28"/>
          <w:szCs w:val="28"/>
        </w:rPr>
        <w:t>илися</w:t>
      </w:r>
      <w:r w:rsidRPr="0009689B">
        <w:rPr>
          <w:rFonts w:ascii="Times New Roman" w:hAnsi="Times New Roman" w:cs="Times New Roman"/>
          <w:sz w:val="28"/>
          <w:szCs w:val="28"/>
        </w:rPr>
        <w:t xml:space="preserve"> судові засідання, розгляда</w:t>
      </w:r>
      <w:r>
        <w:rPr>
          <w:rFonts w:ascii="Times New Roman" w:hAnsi="Times New Roman" w:cs="Times New Roman"/>
          <w:sz w:val="28"/>
          <w:szCs w:val="28"/>
        </w:rPr>
        <w:t>лися</w:t>
      </w:r>
      <w:r w:rsidRPr="0009689B">
        <w:rPr>
          <w:rFonts w:ascii="Times New Roman" w:hAnsi="Times New Roman" w:cs="Times New Roman"/>
          <w:sz w:val="28"/>
          <w:szCs w:val="28"/>
        </w:rPr>
        <w:t xml:space="preserve"> кредиторські вимоги, прийма</w:t>
      </w:r>
      <w:r>
        <w:rPr>
          <w:rFonts w:ascii="Times New Roman" w:hAnsi="Times New Roman" w:cs="Times New Roman"/>
          <w:sz w:val="28"/>
          <w:szCs w:val="28"/>
        </w:rPr>
        <w:t>лися</w:t>
      </w:r>
      <w:r w:rsidRPr="0009689B">
        <w:rPr>
          <w:rFonts w:ascii="Times New Roman" w:hAnsi="Times New Roman" w:cs="Times New Roman"/>
          <w:sz w:val="28"/>
          <w:szCs w:val="28"/>
        </w:rPr>
        <w:t xml:space="preserve"> відповідні судові рішення, та фактично суд </w:t>
      </w:r>
      <w:r>
        <w:rPr>
          <w:rFonts w:ascii="Times New Roman" w:hAnsi="Times New Roman" w:cs="Times New Roman"/>
          <w:sz w:val="28"/>
          <w:szCs w:val="28"/>
        </w:rPr>
        <w:t xml:space="preserve">був </w:t>
      </w:r>
      <w:r w:rsidRPr="0009689B">
        <w:rPr>
          <w:rFonts w:ascii="Times New Roman" w:hAnsi="Times New Roman" w:cs="Times New Roman"/>
          <w:sz w:val="28"/>
          <w:szCs w:val="28"/>
        </w:rPr>
        <w:t>необізнаний про наявність 8 кредиторів</w:t>
      </w:r>
      <w:r>
        <w:rPr>
          <w:rFonts w:ascii="Times New Roman" w:hAnsi="Times New Roman" w:cs="Times New Roman"/>
          <w:sz w:val="28"/>
          <w:szCs w:val="28"/>
        </w:rPr>
        <w:t>,</w:t>
      </w:r>
      <w:r w:rsidRPr="0009689B">
        <w:rPr>
          <w:rFonts w:ascii="Times New Roman" w:hAnsi="Times New Roman" w:cs="Times New Roman"/>
          <w:sz w:val="28"/>
          <w:szCs w:val="28"/>
        </w:rPr>
        <w:t xml:space="preserve"> визнаних ухвалами суду першої інстанції від 15</w:t>
      </w:r>
      <w:r>
        <w:rPr>
          <w:rFonts w:ascii="Times New Roman" w:hAnsi="Times New Roman" w:cs="Times New Roman"/>
          <w:sz w:val="28"/>
          <w:szCs w:val="28"/>
        </w:rPr>
        <w:t xml:space="preserve"> квітня та 26 травня </w:t>
      </w:r>
      <w:r w:rsidRPr="0009689B">
        <w:rPr>
          <w:rFonts w:ascii="Times New Roman" w:hAnsi="Times New Roman" w:cs="Times New Roman"/>
          <w:sz w:val="28"/>
          <w:szCs w:val="28"/>
        </w:rPr>
        <w:t xml:space="preserve">2021 </w:t>
      </w:r>
      <w:r>
        <w:rPr>
          <w:rFonts w:ascii="Times New Roman" w:hAnsi="Times New Roman" w:cs="Times New Roman"/>
          <w:sz w:val="28"/>
          <w:szCs w:val="28"/>
        </w:rPr>
        <w:t>року</w:t>
      </w:r>
      <w:r w:rsidRPr="0009689B">
        <w:rPr>
          <w:rFonts w:ascii="Times New Roman" w:hAnsi="Times New Roman" w:cs="Times New Roman"/>
          <w:sz w:val="28"/>
          <w:szCs w:val="28"/>
        </w:rPr>
        <w:t>, вказане виключа</w:t>
      </w:r>
      <w:r>
        <w:rPr>
          <w:rFonts w:ascii="Times New Roman" w:hAnsi="Times New Roman" w:cs="Times New Roman"/>
          <w:sz w:val="28"/>
          <w:szCs w:val="28"/>
        </w:rPr>
        <w:t>ло</w:t>
      </w:r>
      <w:r w:rsidRPr="0009689B">
        <w:rPr>
          <w:rFonts w:ascii="Times New Roman" w:hAnsi="Times New Roman" w:cs="Times New Roman"/>
          <w:sz w:val="28"/>
          <w:szCs w:val="28"/>
        </w:rPr>
        <w:t xml:space="preserve"> можливість забезпечення реалізації прав всіх конкурсних кредиторів, через неповідомлення судом в порядку</w:t>
      </w:r>
      <w:r>
        <w:rPr>
          <w:rFonts w:ascii="Times New Roman" w:hAnsi="Times New Roman" w:cs="Times New Roman"/>
          <w:sz w:val="28"/>
          <w:szCs w:val="28"/>
        </w:rPr>
        <w:t>,</w:t>
      </w:r>
      <w:r w:rsidRPr="0009689B">
        <w:rPr>
          <w:rFonts w:ascii="Times New Roman" w:hAnsi="Times New Roman" w:cs="Times New Roman"/>
          <w:sz w:val="28"/>
          <w:szCs w:val="28"/>
        </w:rPr>
        <w:t xml:space="preserve"> передбаченому процесуальним законодавством</w:t>
      </w:r>
      <w:r>
        <w:rPr>
          <w:rFonts w:ascii="Times New Roman" w:hAnsi="Times New Roman" w:cs="Times New Roman"/>
          <w:sz w:val="28"/>
          <w:szCs w:val="28"/>
        </w:rPr>
        <w:t>,</w:t>
      </w:r>
      <w:r w:rsidRPr="0009689B">
        <w:rPr>
          <w:rFonts w:ascii="Times New Roman" w:hAnsi="Times New Roman" w:cs="Times New Roman"/>
          <w:sz w:val="28"/>
          <w:szCs w:val="28"/>
        </w:rPr>
        <w:t xml:space="preserve"> про розгляд апеляційних </w:t>
      </w:r>
      <w:r>
        <w:rPr>
          <w:rFonts w:ascii="Times New Roman" w:hAnsi="Times New Roman" w:cs="Times New Roman"/>
          <w:sz w:val="28"/>
          <w:szCs w:val="28"/>
        </w:rPr>
        <w:t>скарг</w:t>
      </w:r>
      <w:r w:rsidRPr="0009689B">
        <w:rPr>
          <w:rFonts w:ascii="Times New Roman" w:hAnsi="Times New Roman" w:cs="Times New Roman"/>
          <w:sz w:val="28"/>
          <w:szCs w:val="28"/>
        </w:rPr>
        <w:t>. Проте, в задоволенні вказаного клопотання судом також було відмовлено.</w:t>
      </w:r>
    </w:p>
    <w:p w14:paraId="799AB0AF"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На думку адвоката Литвиненко С.С., наведене вище позбавило його, як представника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прав передбачених ст</w:t>
      </w:r>
      <w:r>
        <w:rPr>
          <w:rFonts w:ascii="Times New Roman" w:hAnsi="Times New Roman" w:cs="Times New Roman"/>
          <w:sz w:val="28"/>
          <w:szCs w:val="28"/>
        </w:rPr>
        <w:t>аттями</w:t>
      </w:r>
      <w:r w:rsidRPr="0009689B">
        <w:rPr>
          <w:rFonts w:ascii="Times New Roman" w:hAnsi="Times New Roman" w:cs="Times New Roman"/>
          <w:sz w:val="28"/>
          <w:szCs w:val="28"/>
        </w:rPr>
        <w:t xml:space="preserve"> 42, 263 </w:t>
      </w:r>
      <w:r>
        <w:rPr>
          <w:rFonts w:ascii="Times New Roman" w:hAnsi="Times New Roman" w:cs="Times New Roman"/>
          <w:sz w:val="28"/>
          <w:szCs w:val="28"/>
        </w:rPr>
        <w:t>ГПК</w:t>
      </w:r>
      <w:r w:rsidRPr="0009689B">
        <w:rPr>
          <w:rFonts w:ascii="Times New Roman" w:hAnsi="Times New Roman" w:cs="Times New Roman"/>
          <w:sz w:val="28"/>
          <w:szCs w:val="28"/>
        </w:rPr>
        <w:t xml:space="preserve"> України, та з метою всебічного, повного та об’єктивного розгляду справи, в нього з’явились об’єктивні причини сумніватися в неупередженості колегії суддів, що стало підставою заявити відвід колегії </w:t>
      </w:r>
      <w:r>
        <w:rPr>
          <w:rFonts w:ascii="Times New Roman" w:hAnsi="Times New Roman" w:cs="Times New Roman"/>
          <w:sz w:val="28"/>
          <w:szCs w:val="28"/>
        </w:rPr>
        <w:t xml:space="preserve">суддів </w:t>
      </w:r>
      <w:r w:rsidRPr="0009689B">
        <w:rPr>
          <w:rFonts w:ascii="Times New Roman" w:hAnsi="Times New Roman" w:cs="Times New Roman"/>
          <w:sz w:val="28"/>
          <w:szCs w:val="28"/>
        </w:rPr>
        <w:t>в порядку ст</w:t>
      </w:r>
      <w:r>
        <w:rPr>
          <w:rFonts w:ascii="Times New Roman" w:hAnsi="Times New Roman" w:cs="Times New Roman"/>
          <w:sz w:val="28"/>
          <w:szCs w:val="28"/>
        </w:rPr>
        <w:t>атті</w:t>
      </w:r>
      <w:r w:rsidRPr="0009689B">
        <w:rPr>
          <w:rFonts w:ascii="Times New Roman" w:hAnsi="Times New Roman" w:cs="Times New Roman"/>
          <w:sz w:val="28"/>
          <w:szCs w:val="28"/>
        </w:rPr>
        <w:t xml:space="preserve"> 35 ГПК України. </w:t>
      </w:r>
      <w:r>
        <w:rPr>
          <w:rFonts w:ascii="Times New Roman" w:hAnsi="Times New Roman" w:cs="Times New Roman"/>
          <w:sz w:val="28"/>
          <w:szCs w:val="28"/>
        </w:rPr>
        <w:t>В</w:t>
      </w:r>
      <w:r w:rsidRPr="0009689B">
        <w:rPr>
          <w:rFonts w:ascii="Times New Roman" w:hAnsi="Times New Roman" w:cs="Times New Roman"/>
          <w:sz w:val="28"/>
          <w:szCs w:val="28"/>
        </w:rPr>
        <w:t xml:space="preserve"> задоволенні вказаного клопотання колегією суддів було відмовлено.</w:t>
      </w:r>
    </w:p>
    <w:p w14:paraId="3E791433"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На переконання адвоката Литвиненк</w:t>
      </w:r>
      <w:r>
        <w:rPr>
          <w:rFonts w:ascii="Times New Roman" w:hAnsi="Times New Roman" w:cs="Times New Roman"/>
          <w:sz w:val="28"/>
          <w:szCs w:val="28"/>
        </w:rPr>
        <w:t>а</w:t>
      </w:r>
      <w:r w:rsidRPr="0009689B">
        <w:rPr>
          <w:rFonts w:ascii="Times New Roman" w:hAnsi="Times New Roman" w:cs="Times New Roman"/>
          <w:sz w:val="28"/>
          <w:szCs w:val="28"/>
        </w:rPr>
        <w:t xml:space="preserve"> С.С., наведене вище є порушенням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14:paraId="4608AE49" w14:textId="764CC075"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Судді зазначили, що доводи скарги є безпідставними та </w:t>
      </w:r>
      <w:r w:rsidR="009E6D70">
        <w:rPr>
          <w:rFonts w:ascii="Times New Roman" w:hAnsi="Times New Roman" w:cs="Times New Roman"/>
          <w:sz w:val="28"/>
          <w:szCs w:val="28"/>
        </w:rPr>
        <w:t>необґрунтованими</w:t>
      </w:r>
      <w:r>
        <w:rPr>
          <w:rFonts w:ascii="Times New Roman" w:hAnsi="Times New Roman" w:cs="Times New Roman"/>
          <w:sz w:val="28"/>
          <w:szCs w:val="28"/>
        </w:rPr>
        <w:t xml:space="preserve"> з огляду на таке.</w:t>
      </w:r>
    </w:p>
    <w:p w14:paraId="5613047B"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Із матеріалів справи вбачається, що відповідно до ухвали Господарського суду Запорізької області від 26</w:t>
      </w:r>
      <w:r>
        <w:rPr>
          <w:rFonts w:ascii="Times New Roman" w:hAnsi="Times New Roman" w:cs="Times New Roman"/>
          <w:sz w:val="28"/>
          <w:szCs w:val="28"/>
        </w:rPr>
        <w:t xml:space="preserve"> травня </w:t>
      </w:r>
      <w:r w:rsidRPr="0009689B">
        <w:rPr>
          <w:rFonts w:ascii="Times New Roman" w:hAnsi="Times New Roman" w:cs="Times New Roman"/>
          <w:sz w:val="28"/>
          <w:szCs w:val="28"/>
        </w:rPr>
        <w:t xml:space="preserve">2021 </w:t>
      </w:r>
      <w:r>
        <w:rPr>
          <w:rFonts w:ascii="Times New Roman" w:hAnsi="Times New Roman" w:cs="Times New Roman"/>
          <w:sz w:val="28"/>
          <w:szCs w:val="28"/>
        </w:rPr>
        <w:t>року 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визнано кредитором у справі про банкрутство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w:t>
      </w:r>
    </w:p>
    <w:p w14:paraId="329FB3FB"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А отже, АТ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набуло статусу учасника у справі</w:t>
      </w:r>
      <w:r>
        <w:rPr>
          <w:rFonts w:ascii="Times New Roman" w:hAnsi="Times New Roman" w:cs="Times New Roman"/>
          <w:sz w:val="28"/>
          <w:szCs w:val="28"/>
        </w:rPr>
        <w:t xml:space="preserve"> 26 травня </w:t>
      </w:r>
      <w:r w:rsidRPr="0009689B">
        <w:rPr>
          <w:rFonts w:ascii="Times New Roman" w:hAnsi="Times New Roman" w:cs="Times New Roman"/>
          <w:sz w:val="28"/>
          <w:szCs w:val="28"/>
        </w:rPr>
        <w:t>2021</w:t>
      </w:r>
      <w:r>
        <w:rPr>
          <w:rFonts w:ascii="Times New Roman" w:hAnsi="Times New Roman" w:cs="Times New Roman"/>
          <w:sz w:val="28"/>
          <w:szCs w:val="28"/>
        </w:rPr>
        <w:t> року</w:t>
      </w:r>
      <w:r w:rsidRPr="0009689B">
        <w:rPr>
          <w:rFonts w:ascii="Times New Roman" w:hAnsi="Times New Roman" w:cs="Times New Roman"/>
          <w:sz w:val="28"/>
          <w:szCs w:val="28"/>
        </w:rPr>
        <w:t xml:space="preserve"> з постановленням ухвали Господарського суду Запорізької області про визнання його кредиторських вимог.</w:t>
      </w:r>
    </w:p>
    <w:p w14:paraId="33C88119" w14:textId="45E2E292"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Разом </w:t>
      </w:r>
      <w:r>
        <w:rPr>
          <w:rFonts w:ascii="Times New Roman" w:hAnsi="Times New Roman" w:cs="Times New Roman"/>
          <w:sz w:val="28"/>
          <w:szCs w:val="28"/>
        </w:rPr>
        <w:t>і</w:t>
      </w:r>
      <w:r w:rsidRPr="0009689B">
        <w:rPr>
          <w:rFonts w:ascii="Times New Roman" w:hAnsi="Times New Roman" w:cs="Times New Roman"/>
          <w:sz w:val="28"/>
          <w:szCs w:val="28"/>
        </w:rPr>
        <w:t>з тим, апеляційна скарга на ухвалу Господарського суду Запорізької області від</w:t>
      </w:r>
      <w:r>
        <w:rPr>
          <w:rFonts w:ascii="Times New Roman" w:hAnsi="Times New Roman" w:cs="Times New Roman"/>
          <w:sz w:val="28"/>
          <w:szCs w:val="28"/>
        </w:rPr>
        <w:t xml:space="preserve"> 23 березня 2021 року </w:t>
      </w:r>
      <w:r w:rsidRPr="0009689B">
        <w:rPr>
          <w:rFonts w:ascii="Times New Roman" w:hAnsi="Times New Roman" w:cs="Times New Roman"/>
          <w:sz w:val="28"/>
          <w:szCs w:val="28"/>
        </w:rPr>
        <w:t>у справі № 908/2828/19 була подана арбітражним керуючим Гусар І.О. у квітні 2021</w:t>
      </w:r>
      <w:r>
        <w:rPr>
          <w:rFonts w:ascii="Times New Roman" w:hAnsi="Times New Roman" w:cs="Times New Roman"/>
          <w:sz w:val="28"/>
          <w:szCs w:val="28"/>
        </w:rPr>
        <w:t xml:space="preserve"> року</w:t>
      </w:r>
      <w:r w:rsidRPr="0009689B">
        <w:rPr>
          <w:rFonts w:ascii="Times New Roman" w:hAnsi="Times New Roman" w:cs="Times New Roman"/>
          <w:sz w:val="28"/>
          <w:szCs w:val="28"/>
        </w:rPr>
        <w:t xml:space="preserve">, апеляційне провадження за нею відкрито Центральним апеляційним господарським судом ухвалою від </w:t>
      </w:r>
      <w:r>
        <w:rPr>
          <w:rFonts w:ascii="Times New Roman" w:hAnsi="Times New Roman" w:cs="Times New Roman"/>
          <w:sz w:val="28"/>
          <w:szCs w:val="28"/>
        </w:rPr>
        <w:t>24</w:t>
      </w:r>
      <w:r w:rsidR="009E6D70">
        <w:rPr>
          <w:rFonts w:ascii="Times New Roman" w:hAnsi="Times New Roman" w:cs="Times New Roman"/>
          <w:sz w:val="28"/>
          <w:szCs w:val="28"/>
        </w:rPr>
        <w:t> </w:t>
      </w:r>
      <w:r>
        <w:rPr>
          <w:rFonts w:ascii="Times New Roman" w:hAnsi="Times New Roman" w:cs="Times New Roman"/>
          <w:sz w:val="28"/>
          <w:szCs w:val="28"/>
        </w:rPr>
        <w:t xml:space="preserve">травня 2021 року. </w:t>
      </w:r>
    </w:p>
    <w:p w14:paraId="2E0D588D"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Таким чином, </w:t>
      </w:r>
      <w:r>
        <w:rPr>
          <w:rFonts w:ascii="Times New Roman" w:hAnsi="Times New Roman" w:cs="Times New Roman"/>
          <w:sz w:val="28"/>
          <w:szCs w:val="28"/>
        </w:rPr>
        <w:t>у</w:t>
      </w:r>
      <w:r w:rsidRPr="0009689B">
        <w:rPr>
          <w:rFonts w:ascii="Times New Roman" w:hAnsi="Times New Roman" w:cs="Times New Roman"/>
          <w:sz w:val="28"/>
          <w:szCs w:val="28"/>
        </w:rPr>
        <w:t xml:space="preserve"> арбітражного керуючого Гусар І.О. були відсутні підстави для направлення копії апеляційної скарги АТ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яке набуло статусу учасника справи значно пізніше подання апеляційної скарги.</w:t>
      </w:r>
    </w:p>
    <w:p w14:paraId="510AE31A"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При цьому,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не було </w:t>
      </w:r>
      <w:proofErr w:type="spellStart"/>
      <w:r w:rsidRPr="0009689B">
        <w:rPr>
          <w:rFonts w:ascii="Times New Roman" w:hAnsi="Times New Roman" w:cs="Times New Roman"/>
          <w:sz w:val="28"/>
          <w:szCs w:val="28"/>
        </w:rPr>
        <w:t>позбавлено</w:t>
      </w:r>
      <w:proofErr w:type="spellEnd"/>
      <w:r w:rsidRPr="0009689B">
        <w:rPr>
          <w:rFonts w:ascii="Times New Roman" w:hAnsi="Times New Roman" w:cs="Times New Roman"/>
          <w:sz w:val="28"/>
          <w:szCs w:val="28"/>
        </w:rPr>
        <w:t xml:space="preserve"> можливості дізнатися про рух (стан) судового провадження </w:t>
      </w:r>
      <w:r>
        <w:rPr>
          <w:rFonts w:ascii="Times New Roman" w:hAnsi="Times New Roman" w:cs="Times New Roman"/>
          <w:sz w:val="28"/>
          <w:szCs w:val="28"/>
        </w:rPr>
        <w:t xml:space="preserve">за допомогою </w:t>
      </w:r>
      <w:r w:rsidRPr="0009689B">
        <w:rPr>
          <w:rFonts w:ascii="Times New Roman" w:hAnsi="Times New Roman" w:cs="Times New Roman"/>
          <w:sz w:val="28"/>
          <w:szCs w:val="28"/>
        </w:rPr>
        <w:t>Єдиного державного реєстру судових рішень та скористатись наданими йому процесуальними правами.</w:t>
      </w:r>
    </w:p>
    <w:p w14:paraId="29B73A08"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w:t>
      </w:r>
      <w:r w:rsidRPr="0009689B">
        <w:rPr>
          <w:rFonts w:ascii="Times New Roman" w:hAnsi="Times New Roman" w:cs="Times New Roman"/>
          <w:sz w:val="28"/>
          <w:szCs w:val="28"/>
        </w:rPr>
        <w:t xml:space="preserve">атеріали справи свідчать про те, що представник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раніше ознайомлювався із матеріалами справи у суді апеляційної інстанції, та на час ознайомлення із матеріалами справи апеляційна скарга арбітражного керуючого Гусара І.О. знаходилась у матеріалах справи.</w:t>
      </w:r>
    </w:p>
    <w:p w14:paraId="753A19B9"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А отже, </w:t>
      </w:r>
      <w:r>
        <w:rPr>
          <w:rFonts w:ascii="Times New Roman" w:hAnsi="Times New Roman" w:cs="Times New Roman"/>
          <w:sz w:val="28"/>
          <w:szCs w:val="28"/>
        </w:rPr>
        <w:t>у</w:t>
      </w:r>
      <w:r w:rsidRPr="0009689B">
        <w:rPr>
          <w:rFonts w:ascii="Times New Roman" w:hAnsi="Times New Roman" w:cs="Times New Roman"/>
          <w:sz w:val="28"/>
          <w:szCs w:val="28"/>
        </w:rPr>
        <w:t xml:space="preserve"> апеляційного суду</w:t>
      </w:r>
      <w:r>
        <w:rPr>
          <w:rFonts w:ascii="Times New Roman" w:hAnsi="Times New Roman" w:cs="Times New Roman"/>
          <w:sz w:val="28"/>
          <w:szCs w:val="28"/>
        </w:rPr>
        <w:t xml:space="preserve"> </w:t>
      </w:r>
      <w:r w:rsidRPr="0009689B">
        <w:rPr>
          <w:rFonts w:ascii="Times New Roman" w:hAnsi="Times New Roman" w:cs="Times New Roman"/>
          <w:sz w:val="28"/>
          <w:szCs w:val="28"/>
        </w:rPr>
        <w:t>з огляду на приписи ст</w:t>
      </w:r>
      <w:r>
        <w:rPr>
          <w:rFonts w:ascii="Times New Roman" w:hAnsi="Times New Roman" w:cs="Times New Roman"/>
          <w:sz w:val="28"/>
          <w:szCs w:val="28"/>
        </w:rPr>
        <w:t>атей</w:t>
      </w:r>
      <w:r w:rsidRPr="0009689B">
        <w:rPr>
          <w:rFonts w:ascii="Times New Roman" w:hAnsi="Times New Roman" w:cs="Times New Roman"/>
          <w:sz w:val="28"/>
          <w:szCs w:val="28"/>
        </w:rPr>
        <w:t xml:space="preserve"> 216, 259, 270, 281 ГПК України, та обізнаність представника банку зі змістом апеляційної скарги, були відсутні підстави для зобов’язання арбітражного керуючого направити банку апеляційну скаргу та оголошення у зв’язку </w:t>
      </w:r>
      <w:r>
        <w:rPr>
          <w:rFonts w:ascii="Times New Roman" w:hAnsi="Times New Roman" w:cs="Times New Roman"/>
          <w:sz w:val="28"/>
          <w:szCs w:val="28"/>
        </w:rPr>
        <w:t>і</w:t>
      </w:r>
      <w:r w:rsidRPr="0009689B">
        <w:rPr>
          <w:rFonts w:ascii="Times New Roman" w:hAnsi="Times New Roman" w:cs="Times New Roman"/>
          <w:sz w:val="28"/>
          <w:szCs w:val="28"/>
        </w:rPr>
        <w:t>з цим перерви в судовому засіданні.</w:t>
      </w:r>
    </w:p>
    <w:p w14:paraId="50F9BFB9"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Враховуючи викладені обставини, у задоволенні вказаного клопотання апеляційним судом було відмовлено шляхом постановлення письмової ухвали, яка обґрунтована тим, що</w:t>
      </w:r>
      <w:r>
        <w:rPr>
          <w:rFonts w:ascii="Times New Roman" w:hAnsi="Times New Roman" w:cs="Times New Roman"/>
          <w:sz w:val="28"/>
          <w:szCs w:val="28"/>
        </w:rPr>
        <w:t xml:space="preserve"> </w:t>
      </w:r>
      <w:r w:rsidRPr="0009689B">
        <w:rPr>
          <w:rFonts w:ascii="Times New Roman" w:hAnsi="Times New Roman" w:cs="Times New Roman"/>
          <w:sz w:val="28"/>
          <w:szCs w:val="28"/>
        </w:rPr>
        <w:t>представник банку ознайомлювався з матеріалами справи, тобто був обізнаний про зміст апеляційної скарги арбітражного керуючого Гусара І.О.</w:t>
      </w:r>
    </w:p>
    <w:p w14:paraId="183CFD3E" w14:textId="1EBB7283"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звертали увагу, що в</w:t>
      </w:r>
      <w:r w:rsidRPr="0009689B">
        <w:rPr>
          <w:rFonts w:ascii="Times New Roman" w:hAnsi="Times New Roman" w:cs="Times New Roman"/>
          <w:sz w:val="28"/>
          <w:szCs w:val="28"/>
        </w:rPr>
        <w:t xml:space="preserve"> судовому засіданні </w:t>
      </w:r>
      <w:r>
        <w:rPr>
          <w:rFonts w:ascii="Times New Roman" w:hAnsi="Times New Roman" w:cs="Times New Roman"/>
          <w:sz w:val="28"/>
          <w:szCs w:val="28"/>
        </w:rPr>
        <w:t xml:space="preserve">11 травня 2021 року відкладено </w:t>
      </w:r>
      <w:r w:rsidRPr="0009689B">
        <w:rPr>
          <w:rFonts w:ascii="Times New Roman" w:hAnsi="Times New Roman" w:cs="Times New Roman"/>
          <w:sz w:val="28"/>
          <w:szCs w:val="28"/>
        </w:rPr>
        <w:t xml:space="preserve">розгляд апеляційних скарг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та арбітражного керуючого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r w:rsidRPr="0009689B">
        <w:rPr>
          <w:rFonts w:ascii="Times New Roman" w:hAnsi="Times New Roman" w:cs="Times New Roman"/>
          <w:sz w:val="28"/>
          <w:szCs w:val="28"/>
        </w:rPr>
        <w:t xml:space="preserve"> на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у справі №</w:t>
      </w:r>
      <w:r w:rsidR="009E6D70">
        <w:rPr>
          <w:rFonts w:ascii="Times New Roman" w:hAnsi="Times New Roman" w:cs="Times New Roman"/>
          <w:sz w:val="28"/>
          <w:szCs w:val="28"/>
        </w:rPr>
        <w:t> </w:t>
      </w:r>
      <w:r w:rsidRPr="0009689B">
        <w:rPr>
          <w:rFonts w:ascii="Times New Roman" w:hAnsi="Times New Roman" w:cs="Times New Roman"/>
          <w:sz w:val="28"/>
          <w:szCs w:val="28"/>
        </w:rPr>
        <w:t xml:space="preserve">908/2828/19 </w:t>
      </w:r>
      <w:r>
        <w:rPr>
          <w:rFonts w:ascii="Times New Roman" w:hAnsi="Times New Roman" w:cs="Times New Roman"/>
          <w:sz w:val="28"/>
          <w:szCs w:val="28"/>
        </w:rPr>
        <w:t>на 1 червня 2021 року</w:t>
      </w:r>
      <w:r w:rsidRPr="0009689B">
        <w:rPr>
          <w:rFonts w:ascii="Times New Roman" w:hAnsi="Times New Roman" w:cs="Times New Roman"/>
          <w:sz w:val="28"/>
          <w:szCs w:val="28"/>
        </w:rPr>
        <w:t xml:space="preserve">, а отже у представника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була можливість надати свої пояснення та відзив з приводу поданих апеляційних скарг, у тому числі і на скаргу арбітражного керуючого Гусара І.О.</w:t>
      </w:r>
    </w:p>
    <w:p w14:paraId="76CBEF9D"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Отже, колегією суддів було </w:t>
      </w:r>
      <w:proofErr w:type="spellStart"/>
      <w:r w:rsidRPr="0009689B">
        <w:rPr>
          <w:rFonts w:ascii="Times New Roman" w:hAnsi="Times New Roman" w:cs="Times New Roman"/>
          <w:sz w:val="28"/>
          <w:szCs w:val="28"/>
        </w:rPr>
        <w:t>правомірно</w:t>
      </w:r>
      <w:proofErr w:type="spellEnd"/>
      <w:r w:rsidRPr="0009689B">
        <w:rPr>
          <w:rFonts w:ascii="Times New Roman" w:hAnsi="Times New Roman" w:cs="Times New Roman"/>
          <w:sz w:val="28"/>
          <w:szCs w:val="28"/>
        </w:rPr>
        <w:t xml:space="preserve"> відмовлено у задоволенні клопотання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про перенесення розгляду справи.</w:t>
      </w:r>
    </w:p>
    <w:p w14:paraId="08B44DCE"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З тих самих підстав було відмовлено і у задоволенні клопотання представника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про зобов</w:t>
      </w:r>
      <w:r>
        <w:rPr>
          <w:rFonts w:ascii="Times New Roman" w:hAnsi="Times New Roman" w:cs="Times New Roman"/>
          <w:sz w:val="28"/>
          <w:szCs w:val="28"/>
        </w:rPr>
        <w:t>’</w:t>
      </w:r>
      <w:r w:rsidRPr="0009689B">
        <w:rPr>
          <w:rFonts w:ascii="Times New Roman" w:hAnsi="Times New Roman" w:cs="Times New Roman"/>
          <w:sz w:val="28"/>
          <w:szCs w:val="28"/>
        </w:rPr>
        <w:t xml:space="preserve">язання арбітражного керуючого Гусара І.О. направити копію апеляційної скарги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та оголошення перерви</w:t>
      </w:r>
      <w:r>
        <w:rPr>
          <w:rFonts w:ascii="Times New Roman" w:hAnsi="Times New Roman" w:cs="Times New Roman"/>
          <w:sz w:val="28"/>
          <w:szCs w:val="28"/>
        </w:rPr>
        <w:t xml:space="preserve"> в судовому засіданні</w:t>
      </w:r>
      <w:r w:rsidRPr="0009689B">
        <w:rPr>
          <w:rFonts w:ascii="Times New Roman" w:hAnsi="Times New Roman" w:cs="Times New Roman"/>
          <w:sz w:val="28"/>
          <w:szCs w:val="28"/>
        </w:rPr>
        <w:t>.</w:t>
      </w:r>
    </w:p>
    <w:p w14:paraId="08197D61"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Що</w:t>
      </w:r>
      <w:r>
        <w:rPr>
          <w:rFonts w:ascii="Times New Roman" w:hAnsi="Times New Roman" w:cs="Times New Roman"/>
          <w:sz w:val="28"/>
          <w:szCs w:val="28"/>
        </w:rPr>
        <w:t>до</w:t>
      </w:r>
      <w:r w:rsidRPr="0009689B">
        <w:rPr>
          <w:rFonts w:ascii="Times New Roman" w:hAnsi="Times New Roman" w:cs="Times New Roman"/>
          <w:sz w:val="28"/>
          <w:szCs w:val="28"/>
        </w:rPr>
        <w:t xml:space="preserve"> усної заяви представника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про залишення апеляційної скарги арбітражного керуючого Гусара </w:t>
      </w:r>
      <w:r>
        <w:rPr>
          <w:rFonts w:ascii="Times New Roman" w:hAnsi="Times New Roman" w:cs="Times New Roman"/>
          <w:sz w:val="28"/>
          <w:szCs w:val="28"/>
        </w:rPr>
        <w:t>І.О.</w:t>
      </w:r>
      <w:r w:rsidRPr="0009689B">
        <w:rPr>
          <w:rFonts w:ascii="Times New Roman" w:hAnsi="Times New Roman" w:cs="Times New Roman"/>
          <w:sz w:val="28"/>
          <w:szCs w:val="28"/>
        </w:rPr>
        <w:t xml:space="preserve"> без руху</w:t>
      </w:r>
      <w:r>
        <w:rPr>
          <w:rFonts w:ascii="Times New Roman" w:hAnsi="Times New Roman" w:cs="Times New Roman"/>
          <w:sz w:val="28"/>
          <w:szCs w:val="28"/>
        </w:rPr>
        <w:t xml:space="preserve"> судді зазначили таке.</w:t>
      </w:r>
    </w:p>
    <w:p w14:paraId="54EBA5CA"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Представником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у судовому засіданні</w:t>
      </w:r>
      <w:r>
        <w:rPr>
          <w:rFonts w:ascii="Times New Roman" w:hAnsi="Times New Roman" w:cs="Times New Roman"/>
          <w:sz w:val="28"/>
          <w:szCs w:val="28"/>
        </w:rPr>
        <w:t xml:space="preserve"> 1 червня 2021 року </w:t>
      </w:r>
      <w:r w:rsidRPr="0009689B">
        <w:rPr>
          <w:rFonts w:ascii="Times New Roman" w:hAnsi="Times New Roman" w:cs="Times New Roman"/>
          <w:sz w:val="28"/>
          <w:szCs w:val="28"/>
        </w:rPr>
        <w:t>було заявлено усне клопотання про залишення апеляційної скарги арбітражного керуючого Гусара І.О. без руху</w:t>
      </w:r>
      <w:r>
        <w:rPr>
          <w:rFonts w:ascii="Times New Roman" w:hAnsi="Times New Roman" w:cs="Times New Roman"/>
          <w:sz w:val="28"/>
          <w:szCs w:val="28"/>
        </w:rPr>
        <w:t xml:space="preserve"> </w:t>
      </w:r>
      <w:r w:rsidRPr="0009689B">
        <w:rPr>
          <w:rFonts w:ascii="Times New Roman" w:hAnsi="Times New Roman" w:cs="Times New Roman"/>
          <w:sz w:val="28"/>
          <w:szCs w:val="28"/>
        </w:rPr>
        <w:t>у зв</w:t>
      </w:r>
      <w:r>
        <w:rPr>
          <w:rFonts w:ascii="Times New Roman" w:hAnsi="Times New Roman" w:cs="Times New Roman"/>
          <w:sz w:val="28"/>
          <w:szCs w:val="28"/>
        </w:rPr>
        <w:t>’</w:t>
      </w:r>
      <w:r w:rsidRPr="0009689B">
        <w:rPr>
          <w:rFonts w:ascii="Times New Roman" w:hAnsi="Times New Roman" w:cs="Times New Roman"/>
          <w:sz w:val="28"/>
          <w:szCs w:val="28"/>
        </w:rPr>
        <w:t>язку з тим, що копію апеляційної скарги з додатками не було направлено кредиторам у справі, визнаним ухвалою Господарського суду Запорізької області від 15</w:t>
      </w:r>
      <w:r>
        <w:rPr>
          <w:rFonts w:ascii="Times New Roman" w:hAnsi="Times New Roman" w:cs="Times New Roman"/>
          <w:sz w:val="28"/>
          <w:szCs w:val="28"/>
        </w:rPr>
        <w:t xml:space="preserve"> квітня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у справі №</w:t>
      </w:r>
      <w:r>
        <w:rPr>
          <w:rFonts w:ascii="Times New Roman" w:hAnsi="Times New Roman" w:cs="Times New Roman"/>
          <w:sz w:val="28"/>
          <w:szCs w:val="28"/>
        </w:rPr>
        <w:t> </w:t>
      </w:r>
      <w:r w:rsidRPr="0009689B">
        <w:rPr>
          <w:rFonts w:ascii="Times New Roman" w:hAnsi="Times New Roman" w:cs="Times New Roman"/>
          <w:sz w:val="28"/>
          <w:szCs w:val="28"/>
        </w:rPr>
        <w:t>908/2828/19.</w:t>
      </w:r>
    </w:p>
    <w:p w14:paraId="6F440F05"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Частиною </w:t>
      </w:r>
      <w:r>
        <w:rPr>
          <w:rFonts w:ascii="Times New Roman" w:hAnsi="Times New Roman" w:cs="Times New Roman"/>
          <w:sz w:val="28"/>
          <w:szCs w:val="28"/>
        </w:rPr>
        <w:t>другою</w:t>
      </w:r>
      <w:r w:rsidRPr="0009689B">
        <w:rPr>
          <w:rFonts w:ascii="Times New Roman" w:hAnsi="Times New Roman" w:cs="Times New Roman"/>
          <w:sz w:val="28"/>
          <w:szCs w:val="28"/>
        </w:rPr>
        <w:t xml:space="preserve"> статті 260 </w:t>
      </w:r>
      <w:r>
        <w:rPr>
          <w:rFonts w:ascii="Times New Roman" w:hAnsi="Times New Roman" w:cs="Times New Roman"/>
          <w:sz w:val="28"/>
          <w:szCs w:val="28"/>
        </w:rPr>
        <w:t>ГПК</w:t>
      </w:r>
      <w:r w:rsidRPr="0009689B">
        <w:rPr>
          <w:rFonts w:ascii="Times New Roman" w:hAnsi="Times New Roman" w:cs="Times New Roman"/>
          <w:sz w:val="28"/>
          <w:szCs w:val="28"/>
        </w:rPr>
        <w:t xml:space="preserve"> України передбачено, що до апеляційної скарги, яка оформлена з порушенням вимог, встановлених статтею 258 цього Кодексу, застосовуються положення статті 174 цього Кодексу.</w:t>
      </w:r>
    </w:p>
    <w:p w14:paraId="21012E73"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Згідно з частиною першою ст</w:t>
      </w:r>
      <w:r>
        <w:rPr>
          <w:rFonts w:ascii="Times New Roman" w:hAnsi="Times New Roman" w:cs="Times New Roman"/>
          <w:sz w:val="28"/>
          <w:szCs w:val="28"/>
        </w:rPr>
        <w:t>атті</w:t>
      </w:r>
      <w:r w:rsidRPr="0009689B">
        <w:rPr>
          <w:rFonts w:ascii="Times New Roman" w:hAnsi="Times New Roman" w:cs="Times New Roman"/>
          <w:sz w:val="28"/>
          <w:szCs w:val="28"/>
        </w:rPr>
        <w:t xml:space="preserve"> 174 ГПК України</w:t>
      </w:r>
      <w:r>
        <w:rPr>
          <w:rFonts w:ascii="Times New Roman" w:hAnsi="Times New Roman" w:cs="Times New Roman"/>
          <w:sz w:val="28"/>
          <w:szCs w:val="28"/>
        </w:rPr>
        <w:t xml:space="preserve"> </w:t>
      </w:r>
      <w:r w:rsidRPr="0009689B">
        <w:rPr>
          <w:rFonts w:ascii="Times New Roman" w:hAnsi="Times New Roman" w:cs="Times New Roman"/>
          <w:sz w:val="28"/>
          <w:szCs w:val="28"/>
        </w:rPr>
        <w:t>суддя, встановивши, що позовну заяву подано без додержання вимог, викладених у статтях 162, 164, 172 цього Кодексу, протягом п</w:t>
      </w:r>
      <w:r>
        <w:rPr>
          <w:rFonts w:ascii="Times New Roman" w:hAnsi="Times New Roman" w:cs="Times New Roman"/>
          <w:sz w:val="28"/>
          <w:szCs w:val="28"/>
        </w:rPr>
        <w:t>’</w:t>
      </w:r>
      <w:r w:rsidRPr="0009689B">
        <w:rPr>
          <w:rFonts w:ascii="Times New Roman" w:hAnsi="Times New Roman" w:cs="Times New Roman"/>
          <w:sz w:val="28"/>
          <w:szCs w:val="28"/>
        </w:rPr>
        <w:t>яти днів з дня надходження до суду позовної заяви постановляє ухвалу про залишення позовної заяви без руху.</w:t>
      </w:r>
    </w:p>
    <w:p w14:paraId="455FC087"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Ухвалою Центрального апеляційного господарського суду від 24</w:t>
      </w:r>
      <w:r>
        <w:rPr>
          <w:rFonts w:ascii="Times New Roman" w:hAnsi="Times New Roman" w:cs="Times New Roman"/>
          <w:sz w:val="28"/>
          <w:szCs w:val="28"/>
        </w:rPr>
        <w:t xml:space="preserve"> травня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у цій справі відкрито апеляційне провадження за апеляційною скаргою арбітражного керуючого Гусара </w:t>
      </w:r>
      <w:r>
        <w:rPr>
          <w:rFonts w:ascii="Times New Roman" w:hAnsi="Times New Roman" w:cs="Times New Roman"/>
          <w:sz w:val="28"/>
          <w:szCs w:val="28"/>
        </w:rPr>
        <w:t>І.О.</w:t>
      </w:r>
      <w:r w:rsidRPr="0009689B">
        <w:rPr>
          <w:rFonts w:ascii="Times New Roman" w:hAnsi="Times New Roman" w:cs="Times New Roman"/>
          <w:sz w:val="28"/>
          <w:szCs w:val="28"/>
        </w:rPr>
        <w:t xml:space="preserve"> на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у справі № 908/2828/19 та приєднано її до спільного розгляду з апеляційними скаргами </w:t>
      </w:r>
      <w:r>
        <w:rPr>
          <w:rFonts w:ascii="Times New Roman" w:hAnsi="Times New Roman" w:cs="Times New Roman"/>
          <w:sz w:val="28"/>
          <w:szCs w:val="28"/>
        </w:rPr>
        <w:t>АТ «</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та арбітражного керуючого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r w:rsidRPr="0009689B">
        <w:rPr>
          <w:rFonts w:ascii="Times New Roman" w:hAnsi="Times New Roman" w:cs="Times New Roman"/>
          <w:sz w:val="28"/>
          <w:szCs w:val="28"/>
        </w:rPr>
        <w:t>; призначено апеляційну скаргу до розгляду.</w:t>
      </w:r>
    </w:p>
    <w:p w14:paraId="0569D137"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Разом </w:t>
      </w:r>
      <w:r>
        <w:rPr>
          <w:rFonts w:ascii="Times New Roman" w:hAnsi="Times New Roman" w:cs="Times New Roman"/>
          <w:sz w:val="28"/>
          <w:szCs w:val="28"/>
        </w:rPr>
        <w:t>і</w:t>
      </w:r>
      <w:r w:rsidRPr="0009689B">
        <w:rPr>
          <w:rFonts w:ascii="Times New Roman" w:hAnsi="Times New Roman" w:cs="Times New Roman"/>
          <w:sz w:val="28"/>
          <w:szCs w:val="28"/>
        </w:rPr>
        <w:t xml:space="preserve">з тим, </w:t>
      </w:r>
      <w:r>
        <w:rPr>
          <w:rFonts w:ascii="Times New Roman" w:hAnsi="Times New Roman" w:cs="Times New Roman"/>
          <w:sz w:val="28"/>
          <w:szCs w:val="28"/>
        </w:rPr>
        <w:t>ГПК України</w:t>
      </w:r>
      <w:r w:rsidRPr="0009689B">
        <w:rPr>
          <w:rFonts w:ascii="Times New Roman" w:hAnsi="Times New Roman" w:cs="Times New Roman"/>
          <w:sz w:val="28"/>
          <w:szCs w:val="28"/>
        </w:rPr>
        <w:t xml:space="preserve"> не передбачено вчинення судом такої процесуальної дії</w:t>
      </w:r>
      <w:r>
        <w:rPr>
          <w:rFonts w:ascii="Times New Roman" w:hAnsi="Times New Roman" w:cs="Times New Roman"/>
          <w:sz w:val="28"/>
          <w:szCs w:val="28"/>
        </w:rPr>
        <w:t xml:space="preserve"> </w:t>
      </w:r>
      <w:r w:rsidRPr="0009689B">
        <w:rPr>
          <w:rFonts w:ascii="Times New Roman" w:hAnsi="Times New Roman" w:cs="Times New Roman"/>
          <w:sz w:val="28"/>
          <w:szCs w:val="28"/>
        </w:rPr>
        <w:t>як залишення апеляційної скарги без руху</w:t>
      </w:r>
      <w:r>
        <w:rPr>
          <w:rFonts w:ascii="Times New Roman" w:hAnsi="Times New Roman" w:cs="Times New Roman"/>
          <w:sz w:val="28"/>
          <w:szCs w:val="28"/>
        </w:rPr>
        <w:t xml:space="preserve"> </w:t>
      </w:r>
      <w:r w:rsidRPr="0009689B">
        <w:rPr>
          <w:rFonts w:ascii="Times New Roman" w:hAnsi="Times New Roman" w:cs="Times New Roman"/>
          <w:sz w:val="28"/>
          <w:szCs w:val="28"/>
        </w:rPr>
        <w:t>після відкриття апеляційного провадження.</w:t>
      </w:r>
    </w:p>
    <w:p w14:paraId="478BDA1C"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При цьому, представник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заявляючи вимогу про залишення апеляційної скарги без руху, посилається на обставини, які не стосуються його прав та обов</w:t>
      </w:r>
      <w:r>
        <w:rPr>
          <w:rFonts w:ascii="Times New Roman" w:hAnsi="Times New Roman" w:cs="Times New Roman"/>
          <w:sz w:val="28"/>
          <w:szCs w:val="28"/>
        </w:rPr>
        <w:t>’</w:t>
      </w:r>
      <w:r w:rsidRPr="0009689B">
        <w:rPr>
          <w:rFonts w:ascii="Times New Roman" w:hAnsi="Times New Roman" w:cs="Times New Roman"/>
          <w:sz w:val="28"/>
          <w:szCs w:val="28"/>
        </w:rPr>
        <w:t>язків у цій справі, а стосуються інших кредиторів у справі, які про порушення своїх прав жодних вимог не заявляють.</w:t>
      </w:r>
    </w:p>
    <w:p w14:paraId="5B3B47AD"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також наголошували</w:t>
      </w:r>
      <w:r w:rsidRPr="0009689B">
        <w:rPr>
          <w:rFonts w:ascii="Times New Roman" w:hAnsi="Times New Roman" w:cs="Times New Roman"/>
          <w:sz w:val="28"/>
          <w:szCs w:val="28"/>
        </w:rPr>
        <w:t>, що на момент надходження (</w:t>
      </w:r>
      <w:r>
        <w:rPr>
          <w:rFonts w:ascii="Times New Roman" w:hAnsi="Times New Roman" w:cs="Times New Roman"/>
          <w:sz w:val="28"/>
          <w:szCs w:val="28"/>
        </w:rPr>
        <w:t>14 квітня 2021 року</w:t>
      </w:r>
      <w:r w:rsidRPr="0009689B">
        <w:rPr>
          <w:rFonts w:ascii="Times New Roman" w:hAnsi="Times New Roman" w:cs="Times New Roman"/>
          <w:sz w:val="28"/>
          <w:szCs w:val="28"/>
        </w:rPr>
        <w:t>) матеріалів справи № 908/2828/19, які стосуються розгляду оскаржуваної ухвали</w:t>
      </w:r>
      <w:r>
        <w:rPr>
          <w:rFonts w:ascii="Times New Roman" w:hAnsi="Times New Roman" w:cs="Times New Roman"/>
          <w:sz w:val="28"/>
          <w:szCs w:val="28"/>
        </w:rPr>
        <w:t>,</w:t>
      </w:r>
      <w:r w:rsidRPr="0009689B">
        <w:rPr>
          <w:rFonts w:ascii="Times New Roman" w:hAnsi="Times New Roman" w:cs="Times New Roman"/>
          <w:sz w:val="28"/>
          <w:szCs w:val="28"/>
        </w:rPr>
        <w:t xml:space="preserve"> до Центрального апеляційного господарського суду кредиторські вимоги, зазначен</w:t>
      </w:r>
      <w:r>
        <w:rPr>
          <w:rFonts w:ascii="Times New Roman" w:hAnsi="Times New Roman" w:cs="Times New Roman"/>
          <w:sz w:val="28"/>
          <w:szCs w:val="28"/>
        </w:rPr>
        <w:t>их</w:t>
      </w:r>
      <w:r w:rsidRPr="0009689B">
        <w:rPr>
          <w:rFonts w:ascii="Times New Roman" w:hAnsi="Times New Roman" w:cs="Times New Roman"/>
          <w:sz w:val="28"/>
          <w:szCs w:val="28"/>
        </w:rPr>
        <w:t xml:space="preserve"> в ухвалі Господарського суду Запорізької області від 15</w:t>
      </w:r>
      <w:r>
        <w:rPr>
          <w:rFonts w:ascii="Times New Roman" w:hAnsi="Times New Roman" w:cs="Times New Roman"/>
          <w:sz w:val="28"/>
          <w:szCs w:val="28"/>
        </w:rPr>
        <w:t xml:space="preserve"> квітня </w:t>
      </w:r>
      <w:r w:rsidRPr="0009689B">
        <w:rPr>
          <w:rFonts w:ascii="Times New Roman" w:hAnsi="Times New Roman" w:cs="Times New Roman"/>
          <w:sz w:val="28"/>
          <w:szCs w:val="28"/>
        </w:rPr>
        <w:t xml:space="preserve">2021 </w:t>
      </w:r>
      <w:r>
        <w:rPr>
          <w:rFonts w:ascii="Times New Roman" w:hAnsi="Times New Roman" w:cs="Times New Roman"/>
          <w:sz w:val="28"/>
          <w:szCs w:val="28"/>
        </w:rPr>
        <w:t>року у</w:t>
      </w:r>
      <w:r w:rsidRPr="0009689B">
        <w:rPr>
          <w:rFonts w:ascii="Times New Roman" w:hAnsi="Times New Roman" w:cs="Times New Roman"/>
          <w:sz w:val="28"/>
          <w:szCs w:val="28"/>
        </w:rPr>
        <w:t xml:space="preserve"> справі № 908/2828/19 осіб, не були визнані.</w:t>
      </w:r>
    </w:p>
    <w:p w14:paraId="0C399A15"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Щодо </w:t>
      </w:r>
      <w:r w:rsidRPr="0009689B">
        <w:rPr>
          <w:rFonts w:ascii="Times New Roman" w:hAnsi="Times New Roman" w:cs="Times New Roman"/>
          <w:sz w:val="28"/>
          <w:szCs w:val="28"/>
        </w:rPr>
        <w:t xml:space="preserve">витребування всіх матеріалів справи </w:t>
      </w:r>
      <w:r>
        <w:rPr>
          <w:rFonts w:ascii="Times New Roman" w:hAnsi="Times New Roman" w:cs="Times New Roman"/>
          <w:sz w:val="28"/>
          <w:szCs w:val="28"/>
        </w:rPr>
        <w:t>із суду першої інстанції судді вказали таке.</w:t>
      </w:r>
    </w:p>
    <w:p w14:paraId="18D8D021"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Частиною </w:t>
      </w:r>
      <w:r>
        <w:rPr>
          <w:rFonts w:ascii="Times New Roman" w:hAnsi="Times New Roman" w:cs="Times New Roman"/>
          <w:sz w:val="28"/>
          <w:szCs w:val="28"/>
        </w:rPr>
        <w:t>п’ятою статті 9</w:t>
      </w:r>
      <w:r w:rsidRPr="0009689B">
        <w:rPr>
          <w:rFonts w:ascii="Times New Roman" w:hAnsi="Times New Roman" w:cs="Times New Roman"/>
          <w:sz w:val="28"/>
          <w:szCs w:val="28"/>
        </w:rPr>
        <w:t xml:space="preserve"> </w:t>
      </w:r>
      <w:r>
        <w:rPr>
          <w:rFonts w:ascii="Times New Roman" w:hAnsi="Times New Roman" w:cs="Times New Roman"/>
          <w:sz w:val="28"/>
          <w:szCs w:val="28"/>
        </w:rPr>
        <w:t xml:space="preserve">Кодексу України з процедур банкрутства </w:t>
      </w:r>
      <w:r w:rsidRPr="0009689B">
        <w:rPr>
          <w:rFonts w:ascii="Times New Roman" w:hAnsi="Times New Roman" w:cs="Times New Roman"/>
          <w:sz w:val="28"/>
          <w:szCs w:val="28"/>
        </w:rPr>
        <w:t>визначено, що оскарження судових рішень у процедурі банкрутства (неплатоспроможності) не зупиняє провадження у справі про банкрутство (неплатоспроможність).</w:t>
      </w:r>
    </w:p>
    <w:p w14:paraId="50B533D1"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До апеляційного або касаційного суду направляються матеріали справи у витребуваній ухвалою апеляційного чи касаційного суду частині. Суд, який розглядає апеляційну чи касаційну скаргу, може витребувати справу про банкрутство (неплатоспроможність) у повному обсязі за власною ініціативою. Належним чином засвідчені копії справи або частини справи залишаються в господарському суді для подальшого здійснення провадження у справі про банкрутство (неплатоспроможність).</w:t>
      </w:r>
    </w:p>
    <w:p w14:paraId="5291AABF" w14:textId="6769DCD4"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До Центрального апеляційного господарського суду надійшли матеріали справи № 908/2828/19, які стосуються розгляду клопотання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про відсторонення арбітражного керуючого Гусара І.О. від виконання повноважень розпорядника майна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та клопотання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про припинення повноважень керівника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генерального директора </w:t>
      </w:r>
      <w:r w:rsidR="00106D0E">
        <w:rPr>
          <w:rFonts w:ascii="Times New Roman" w:hAnsi="Times New Roman" w:cs="Times New Roman"/>
          <w:sz w:val="28"/>
          <w:szCs w:val="28"/>
        </w:rPr>
        <w:t>ОСОБА1</w:t>
      </w:r>
      <w:r w:rsidRPr="0009689B">
        <w:rPr>
          <w:rFonts w:ascii="Times New Roman" w:hAnsi="Times New Roman" w:cs="Times New Roman"/>
          <w:sz w:val="28"/>
          <w:szCs w:val="28"/>
        </w:rPr>
        <w:t>.</w:t>
      </w:r>
    </w:p>
    <w:p w14:paraId="395048B7"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Решта матеріалів справи залишилась у суді першої інстанції для продовження розгляду справи.</w:t>
      </w:r>
    </w:p>
    <w:p w14:paraId="58025A76"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При проведенні підготовчих дій щодо розгляду апеляційних скарг колегією суддів було визнано достатніми</w:t>
      </w:r>
      <w:r>
        <w:rPr>
          <w:rFonts w:ascii="Times New Roman" w:hAnsi="Times New Roman" w:cs="Times New Roman"/>
          <w:sz w:val="28"/>
          <w:szCs w:val="28"/>
        </w:rPr>
        <w:t xml:space="preserve"> матеріали</w:t>
      </w:r>
      <w:r w:rsidRPr="0009689B">
        <w:rPr>
          <w:rFonts w:ascii="Times New Roman" w:hAnsi="Times New Roman" w:cs="Times New Roman"/>
          <w:sz w:val="28"/>
          <w:szCs w:val="28"/>
        </w:rPr>
        <w:t>, надіслан</w:t>
      </w:r>
      <w:r>
        <w:rPr>
          <w:rFonts w:ascii="Times New Roman" w:hAnsi="Times New Roman" w:cs="Times New Roman"/>
          <w:sz w:val="28"/>
          <w:szCs w:val="28"/>
        </w:rPr>
        <w:t>і</w:t>
      </w:r>
      <w:r w:rsidRPr="0009689B">
        <w:rPr>
          <w:rFonts w:ascii="Times New Roman" w:hAnsi="Times New Roman" w:cs="Times New Roman"/>
          <w:sz w:val="28"/>
          <w:szCs w:val="28"/>
        </w:rPr>
        <w:t xml:space="preserve"> судом першої інстанції, для розгляду апеляційних скарг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r w:rsidRPr="0009689B">
        <w:rPr>
          <w:rFonts w:ascii="Times New Roman" w:hAnsi="Times New Roman" w:cs="Times New Roman"/>
          <w:sz w:val="28"/>
          <w:szCs w:val="28"/>
        </w:rPr>
        <w:t>Райффайзен Банк Аваль</w:t>
      </w:r>
      <w:r>
        <w:rPr>
          <w:rFonts w:ascii="Times New Roman" w:hAnsi="Times New Roman" w:cs="Times New Roman"/>
          <w:sz w:val="28"/>
          <w:szCs w:val="28"/>
        </w:rPr>
        <w:t>»</w:t>
      </w:r>
      <w:r w:rsidRPr="0009689B">
        <w:rPr>
          <w:rFonts w:ascii="Times New Roman" w:hAnsi="Times New Roman" w:cs="Times New Roman"/>
          <w:sz w:val="28"/>
          <w:szCs w:val="28"/>
        </w:rPr>
        <w:t xml:space="preserve">, </w:t>
      </w:r>
      <w:r>
        <w:rPr>
          <w:rFonts w:ascii="Times New Roman" w:hAnsi="Times New Roman" w:cs="Times New Roman"/>
          <w:sz w:val="28"/>
          <w:szCs w:val="28"/>
        </w:rPr>
        <w:t>ПрАТ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Запоріжтрансформатор</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арбітражного керуючого </w:t>
      </w:r>
      <w:proofErr w:type="spellStart"/>
      <w:r w:rsidRPr="0009689B">
        <w:rPr>
          <w:rFonts w:ascii="Times New Roman" w:hAnsi="Times New Roman" w:cs="Times New Roman"/>
          <w:sz w:val="28"/>
          <w:szCs w:val="28"/>
        </w:rPr>
        <w:t>Микитьона</w:t>
      </w:r>
      <w:proofErr w:type="spellEnd"/>
      <w:r w:rsidRPr="0009689B">
        <w:rPr>
          <w:rFonts w:ascii="Times New Roman" w:hAnsi="Times New Roman" w:cs="Times New Roman"/>
          <w:sz w:val="28"/>
          <w:szCs w:val="28"/>
        </w:rPr>
        <w:t xml:space="preserve"> </w:t>
      </w:r>
      <w:r>
        <w:rPr>
          <w:rFonts w:ascii="Times New Roman" w:hAnsi="Times New Roman" w:cs="Times New Roman"/>
          <w:sz w:val="28"/>
          <w:szCs w:val="28"/>
        </w:rPr>
        <w:t>В.В.</w:t>
      </w:r>
      <w:r w:rsidRPr="0009689B">
        <w:rPr>
          <w:rFonts w:ascii="Times New Roman" w:hAnsi="Times New Roman" w:cs="Times New Roman"/>
          <w:sz w:val="28"/>
          <w:szCs w:val="28"/>
        </w:rPr>
        <w:t xml:space="preserve"> та арбітражного керуючого Гусара </w:t>
      </w:r>
      <w:r>
        <w:rPr>
          <w:rFonts w:ascii="Times New Roman" w:hAnsi="Times New Roman" w:cs="Times New Roman"/>
          <w:sz w:val="28"/>
          <w:szCs w:val="28"/>
        </w:rPr>
        <w:t>І.О.</w:t>
      </w:r>
      <w:r w:rsidRPr="0009689B">
        <w:rPr>
          <w:rFonts w:ascii="Times New Roman" w:hAnsi="Times New Roman" w:cs="Times New Roman"/>
          <w:sz w:val="28"/>
          <w:szCs w:val="28"/>
        </w:rPr>
        <w:t xml:space="preserve"> на ухвалу Господарського суду Запорізької області від 23</w:t>
      </w:r>
      <w:r>
        <w:rPr>
          <w:rFonts w:ascii="Times New Roman" w:hAnsi="Times New Roman" w:cs="Times New Roman"/>
          <w:sz w:val="28"/>
          <w:szCs w:val="28"/>
        </w:rPr>
        <w:t xml:space="preserve"> березня </w:t>
      </w:r>
      <w:r w:rsidRPr="0009689B">
        <w:rPr>
          <w:rFonts w:ascii="Times New Roman" w:hAnsi="Times New Roman" w:cs="Times New Roman"/>
          <w:sz w:val="28"/>
          <w:szCs w:val="28"/>
        </w:rPr>
        <w:t>2021</w:t>
      </w:r>
      <w:r>
        <w:rPr>
          <w:rFonts w:ascii="Times New Roman" w:hAnsi="Times New Roman" w:cs="Times New Roman"/>
          <w:sz w:val="28"/>
          <w:szCs w:val="28"/>
        </w:rPr>
        <w:t xml:space="preserve"> року</w:t>
      </w:r>
      <w:r w:rsidRPr="0009689B">
        <w:rPr>
          <w:rFonts w:ascii="Times New Roman" w:hAnsi="Times New Roman" w:cs="Times New Roman"/>
          <w:sz w:val="28"/>
          <w:szCs w:val="28"/>
        </w:rPr>
        <w:t xml:space="preserve"> у справі № 908/2828/19.</w:t>
      </w:r>
    </w:p>
    <w:p w14:paraId="6D5553BB"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Також </w:t>
      </w:r>
      <w:r>
        <w:rPr>
          <w:rFonts w:ascii="Times New Roman" w:hAnsi="Times New Roman" w:cs="Times New Roman"/>
          <w:sz w:val="28"/>
          <w:szCs w:val="28"/>
        </w:rPr>
        <w:t xml:space="preserve">у судовому засіданні 1 червня </w:t>
      </w:r>
      <w:r w:rsidRPr="0009689B">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09689B">
        <w:rPr>
          <w:rFonts w:ascii="Times New Roman" w:hAnsi="Times New Roman" w:cs="Times New Roman"/>
          <w:sz w:val="28"/>
          <w:szCs w:val="28"/>
        </w:rPr>
        <w:t xml:space="preserve">представником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заявлено усну заяву про відвід колегії суддів у складі головуючого судді Коваль Л.А., суддів Кузнецова В.О., </w:t>
      </w:r>
      <w:proofErr w:type="spellStart"/>
      <w:r w:rsidRPr="0009689B">
        <w:rPr>
          <w:rFonts w:ascii="Times New Roman" w:hAnsi="Times New Roman" w:cs="Times New Roman"/>
          <w:sz w:val="28"/>
          <w:szCs w:val="28"/>
        </w:rPr>
        <w:t>Чередка</w:t>
      </w:r>
      <w:proofErr w:type="spellEnd"/>
      <w:r w:rsidRPr="0009689B">
        <w:rPr>
          <w:rFonts w:ascii="Times New Roman" w:hAnsi="Times New Roman" w:cs="Times New Roman"/>
          <w:sz w:val="28"/>
          <w:szCs w:val="28"/>
        </w:rPr>
        <w:t xml:space="preserve"> А.Є. у справі № 908/2828/19</w:t>
      </w:r>
      <w:r>
        <w:rPr>
          <w:rFonts w:ascii="Times New Roman" w:hAnsi="Times New Roman" w:cs="Times New Roman"/>
          <w:sz w:val="28"/>
          <w:szCs w:val="28"/>
        </w:rPr>
        <w:t>.</w:t>
      </w:r>
      <w:r w:rsidRPr="0009689B">
        <w:rPr>
          <w:rFonts w:ascii="Times New Roman" w:hAnsi="Times New Roman" w:cs="Times New Roman"/>
          <w:sz w:val="28"/>
          <w:szCs w:val="28"/>
        </w:rPr>
        <w:t xml:space="preserve"> </w:t>
      </w:r>
      <w:r>
        <w:rPr>
          <w:rFonts w:ascii="Times New Roman" w:hAnsi="Times New Roman" w:cs="Times New Roman"/>
          <w:sz w:val="28"/>
          <w:szCs w:val="28"/>
        </w:rPr>
        <w:t xml:space="preserve">Заяву </w:t>
      </w:r>
      <w:r w:rsidRPr="0009689B">
        <w:rPr>
          <w:rFonts w:ascii="Times New Roman" w:hAnsi="Times New Roman" w:cs="Times New Roman"/>
          <w:sz w:val="28"/>
          <w:szCs w:val="28"/>
        </w:rPr>
        <w:t>вмотивован</w:t>
      </w:r>
      <w:r>
        <w:rPr>
          <w:rFonts w:ascii="Times New Roman" w:hAnsi="Times New Roman" w:cs="Times New Roman"/>
          <w:sz w:val="28"/>
          <w:szCs w:val="28"/>
        </w:rPr>
        <w:t>о</w:t>
      </w:r>
      <w:r w:rsidRPr="0009689B">
        <w:rPr>
          <w:rFonts w:ascii="Times New Roman" w:hAnsi="Times New Roman" w:cs="Times New Roman"/>
          <w:sz w:val="28"/>
          <w:szCs w:val="28"/>
        </w:rPr>
        <w:t xml:space="preserve"> тим, що представник банку не може реалізувати свої права та обов</w:t>
      </w:r>
      <w:r>
        <w:rPr>
          <w:rFonts w:ascii="Times New Roman" w:hAnsi="Times New Roman" w:cs="Times New Roman"/>
          <w:sz w:val="28"/>
          <w:szCs w:val="28"/>
        </w:rPr>
        <w:t>’</w:t>
      </w:r>
      <w:r w:rsidRPr="0009689B">
        <w:rPr>
          <w:rFonts w:ascii="Times New Roman" w:hAnsi="Times New Roman" w:cs="Times New Roman"/>
          <w:sz w:val="28"/>
          <w:szCs w:val="28"/>
        </w:rPr>
        <w:t>язки</w:t>
      </w:r>
      <w:r>
        <w:rPr>
          <w:rFonts w:ascii="Times New Roman" w:hAnsi="Times New Roman" w:cs="Times New Roman"/>
          <w:sz w:val="28"/>
          <w:szCs w:val="28"/>
        </w:rPr>
        <w:t xml:space="preserve"> </w:t>
      </w:r>
      <w:r w:rsidRPr="0009689B">
        <w:rPr>
          <w:rFonts w:ascii="Times New Roman" w:hAnsi="Times New Roman" w:cs="Times New Roman"/>
          <w:sz w:val="28"/>
          <w:szCs w:val="28"/>
        </w:rPr>
        <w:t>у зв</w:t>
      </w:r>
      <w:r>
        <w:rPr>
          <w:rFonts w:ascii="Times New Roman" w:hAnsi="Times New Roman" w:cs="Times New Roman"/>
          <w:sz w:val="28"/>
          <w:szCs w:val="28"/>
        </w:rPr>
        <w:t>’</w:t>
      </w:r>
      <w:r w:rsidRPr="0009689B">
        <w:rPr>
          <w:rFonts w:ascii="Times New Roman" w:hAnsi="Times New Roman" w:cs="Times New Roman"/>
          <w:sz w:val="28"/>
          <w:szCs w:val="28"/>
        </w:rPr>
        <w:t>язку з відмовою суду у задоволенні клопотань представника банку про перенесення розгляду справи та залишення апеляційної скарги арбітражного керуючого Гусара І.О. без руху, про зобов</w:t>
      </w:r>
      <w:r>
        <w:rPr>
          <w:rFonts w:ascii="Times New Roman" w:hAnsi="Times New Roman" w:cs="Times New Roman"/>
          <w:sz w:val="28"/>
          <w:szCs w:val="28"/>
        </w:rPr>
        <w:t>’</w:t>
      </w:r>
      <w:r w:rsidRPr="0009689B">
        <w:rPr>
          <w:rFonts w:ascii="Times New Roman" w:hAnsi="Times New Roman" w:cs="Times New Roman"/>
          <w:sz w:val="28"/>
          <w:szCs w:val="28"/>
        </w:rPr>
        <w:t xml:space="preserve">язання арбітражного керуючого Гусара І.О. направити копію апеляційної скарги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та оголошення перерви у справі № 908/2828/19.</w:t>
      </w:r>
    </w:p>
    <w:p w14:paraId="7D7A183A"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Відповідно до п</w:t>
      </w:r>
      <w:r>
        <w:rPr>
          <w:rFonts w:ascii="Times New Roman" w:hAnsi="Times New Roman" w:cs="Times New Roman"/>
          <w:sz w:val="28"/>
          <w:szCs w:val="28"/>
        </w:rPr>
        <w:t>ункту</w:t>
      </w:r>
      <w:r w:rsidRPr="0009689B">
        <w:rPr>
          <w:rFonts w:ascii="Times New Roman" w:hAnsi="Times New Roman" w:cs="Times New Roman"/>
          <w:sz w:val="28"/>
          <w:szCs w:val="28"/>
        </w:rPr>
        <w:t xml:space="preserve"> 5 ч</w:t>
      </w:r>
      <w:r>
        <w:rPr>
          <w:rFonts w:ascii="Times New Roman" w:hAnsi="Times New Roman" w:cs="Times New Roman"/>
          <w:sz w:val="28"/>
          <w:szCs w:val="28"/>
        </w:rPr>
        <w:t>астини</w:t>
      </w:r>
      <w:r w:rsidRPr="0009689B">
        <w:rPr>
          <w:rFonts w:ascii="Times New Roman" w:hAnsi="Times New Roman" w:cs="Times New Roman"/>
          <w:sz w:val="28"/>
          <w:szCs w:val="28"/>
        </w:rPr>
        <w:t xml:space="preserve"> </w:t>
      </w:r>
      <w:r>
        <w:rPr>
          <w:rFonts w:ascii="Times New Roman" w:hAnsi="Times New Roman" w:cs="Times New Roman"/>
          <w:sz w:val="28"/>
          <w:szCs w:val="28"/>
        </w:rPr>
        <w:t>першої</w:t>
      </w:r>
      <w:r w:rsidRPr="0009689B">
        <w:rPr>
          <w:rFonts w:ascii="Times New Roman" w:hAnsi="Times New Roman" w:cs="Times New Roman"/>
          <w:sz w:val="28"/>
          <w:szCs w:val="28"/>
        </w:rPr>
        <w:t xml:space="preserve"> ст</w:t>
      </w:r>
      <w:r>
        <w:rPr>
          <w:rFonts w:ascii="Times New Roman" w:hAnsi="Times New Roman" w:cs="Times New Roman"/>
          <w:sz w:val="28"/>
          <w:szCs w:val="28"/>
        </w:rPr>
        <w:t>атті</w:t>
      </w:r>
      <w:r w:rsidRPr="0009689B">
        <w:rPr>
          <w:rFonts w:ascii="Times New Roman" w:hAnsi="Times New Roman" w:cs="Times New Roman"/>
          <w:sz w:val="28"/>
          <w:szCs w:val="28"/>
        </w:rPr>
        <w:t xml:space="preserve"> 35 ГПК України суддя не може розглядати справу і підлягає відводу (самовідводу), якщо є інші обставини, які викликають сумнів у неупередженості або об</w:t>
      </w:r>
      <w:r>
        <w:rPr>
          <w:rFonts w:ascii="Times New Roman" w:hAnsi="Times New Roman" w:cs="Times New Roman"/>
          <w:sz w:val="28"/>
          <w:szCs w:val="28"/>
        </w:rPr>
        <w:t>’</w:t>
      </w:r>
      <w:r w:rsidRPr="0009689B">
        <w:rPr>
          <w:rFonts w:ascii="Times New Roman" w:hAnsi="Times New Roman" w:cs="Times New Roman"/>
          <w:sz w:val="28"/>
          <w:szCs w:val="28"/>
        </w:rPr>
        <w:t>єктивності судді.</w:t>
      </w:r>
    </w:p>
    <w:p w14:paraId="50006D78"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Статтями 38, 42 ГПК України закріплені права та обов</w:t>
      </w:r>
      <w:r>
        <w:rPr>
          <w:rFonts w:ascii="Times New Roman" w:hAnsi="Times New Roman" w:cs="Times New Roman"/>
          <w:sz w:val="28"/>
          <w:szCs w:val="28"/>
        </w:rPr>
        <w:t>’</w:t>
      </w:r>
      <w:r w:rsidRPr="0009689B">
        <w:rPr>
          <w:rFonts w:ascii="Times New Roman" w:hAnsi="Times New Roman" w:cs="Times New Roman"/>
          <w:sz w:val="28"/>
          <w:szCs w:val="28"/>
        </w:rPr>
        <w:t>язки учасників справи, серед яких, право подавати заяви, зокрема і про відвід судді.</w:t>
      </w:r>
    </w:p>
    <w:p w14:paraId="3B746CEF"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Згідно </w:t>
      </w:r>
      <w:r>
        <w:rPr>
          <w:rFonts w:ascii="Times New Roman" w:hAnsi="Times New Roman" w:cs="Times New Roman"/>
          <w:sz w:val="28"/>
          <w:szCs w:val="28"/>
        </w:rPr>
        <w:t xml:space="preserve">з частиною третьою статті </w:t>
      </w:r>
      <w:r w:rsidRPr="0009689B">
        <w:rPr>
          <w:rFonts w:ascii="Times New Roman" w:hAnsi="Times New Roman" w:cs="Times New Roman"/>
          <w:sz w:val="28"/>
          <w:szCs w:val="28"/>
        </w:rPr>
        <w:t xml:space="preserve">38 </w:t>
      </w:r>
      <w:r>
        <w:rPr>
          <w:rFonts w:ascii="Times New Roman" w:hAnsi="Times New Roman" w:cs="Times New Roman"/>
          <w:sz w:val="28"/>
          <w:szCs w:val="28"/>
        </w:rPr>
        <w:t xml:space="preserve">ГПК </w:t>
      </w:r>
      <w:r w:rsidRPr="0009689B">
        <w:rPr>
          <w:rFonts w:ascii="Times New Roman" w:hAnsi="Times New Roman" w:cs="Times New Roman"/>
          <w:sz w:val="28"/>
          <w:szCs w:val="28"/>
        </w:rPr>
        <w:t>України відвід повинен бути вмотивованим і заявленим протягом десяти днів з дня отримання учасником справи ухвали про відкриття провадження у справі, але не пізніше початку підготовчого засідання або першого судового засідання, якщо справа розглядається в порядку спрощеного позовного провадження. Самовідвід може бути заявлений не пізніше початку підготовчого засідання або першого судового засідання, якщо справа розглядається в порядку спрощеного позовного провадження. Після спливу вказаного строку заявляти відвід (самовідвід) дозволяється лише у виняткових випадках, коли про підставу відводу (самовідводу) заявнику не могло бути відомо до спливу вказаного строку, але не пізніше двох днів з дня, коли заявник дізнався про таку підставу.</w:t>
      </w:r>
    </w:p>
    <w:p w14:paraId="7C83EC94"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Відповідно до </w:t>
      </w:r>
      <w:r>
        <w:rPr>
          <w:rFonts w:ascii="Times New Roman" w:hAnsi="Times New Roman" w:cs="Times New Roman"/>
          <w:sz w:val="28"/>
          <w:szCs w:val="28"/>
        </w:rPr>
        <w:t>частини третьої статті</w:t>
      </w:r>
      <w:r w:rsidRPr="0009689B">
        <w:rPr>
          <w:rFonts w:ascii="Times New Roman" w:hAnsi="Times New Roman" w:cs="Times New Roman"/>
          <w:sz w:val="28"/>
          <w:szCs w:val="28"/>
        </w:rPr>
        <w:t xml:space="preserve"> 39 </w:t>
      </w:r>
      <w:r>
        <w:rPr>
          <w:rFonts w:ascii="Times New Roman" w:hAnsi="Times New Roman" w:cs="Times New Roman"/>
          <w:sz w:val="28"/>
          <w:szCs w:val="28"/>
        </w:rPr>
        <w:t xml:space="preserve">ГПК </w:t>
      </w:r>
      <w:r w:rsidRPr="0009689B">
        <w:rPr>
          <w:rFonts w:ascii="Times New Roman" w:hAnsi="Times New Roman" w:cs="Times New Roman"/>
          <w:sz w:val="28"/>
          <w:szCs w:val="28"/>
        </w:rPr>
        <w:t>України</w:t>
      </w:r>
      <w:r>
        <w:rPr>
          <w:rFonts w:ascii="Times New Roman" w:hAnsi="Times New Roman" w:cs="Times New Roman"/>
          <w:sz w:val="28"/>
          <w:szCs w:val="28"/>
        </w:rPr>
        <w:t>,</w:t>
      </w:r>
      <w:r w:rsidRPr="0009689B">
        <w:rPr>
          <w:rFonts w:ascii="Times New Roman" w:hAnsi="Times New Roman" w:cs="Times New Roman"/>
          <w:sz w:val="28"/>
          <w:szCs w:val="28"/>
        </w:rPr>
        <w:t xml:space="preserve"> якщо суд доходить висновку про необґрунтованість заявленого відводу і заява про такий відвід надійшла до суду за три робочі дні (або раніше) до наступного засідання, вирішення питання про відвід здійснюється суддею, який не входить до складу суду, що розглядає справу, і визначається у порядку, встановленому частиною першою статті 32 цього Кодексу. Такому судді не може бути заявлений відвід. Якщо заява про відвід судді надійшла до суду пізніше ніж за три робочі дні до наступного засідання, така заява не підлягає передачі на розгляд іншому судді, а питання про відвід судді вирішується судом, що розглядає справу.</w:t>
      </w:r>
    </w:p>
    <w:p w14:paraId="6C17EF36"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Статтею 35 </w:t>
      </w:r>
      <w:r>
        <w:rPr>
          <w:rFonts w:ascii="Times New Roman" w:hAnsi="Times New Roman" w:cs="Times New Roman"/>
          <w:sz w:val="28"/>
          <w:szCs w:val="28"/>
        </w:rPr>
        <w:t>ГПК</w:t>
      </w:r>
      <w:r w:rsidRPr="0009689B">
        <w:rPr>
          <w:rFonts w:ascii="Times New Roman" w:hAnsi="Times New Roman" w:cs="Times New Roman"/>
          <w:sz w:val="28"/>
          <w:szCs w:val="28"/>
        </w:rPr>
        <w:t xml:space="preserve"> України визначені підстави для відводу (самовідводу) судді. Суддя не може розглядати справу і підлягає відводу (самовідводу), якщо, зокрема, він прямо чи побічно заінтересований у результаті розгляду справи чи є інші обставини, які викликають сумнів у неупередженості або об</w:t>
      </w:r>
      <w:r>
        <w:rPr>
          <w:rFonts w:ascii="Times New Roman" w:hAnsi="Times New Roman" w:cs="Times New Roman"/>
          <w:sz w:val="28"/>
          <w:szCs w:val="28"/>
        </w:rPr>
        <w:t>’</w:t>
      </w:r>
      <w:r w:rsidRPr="0009689B">
        <w:rPr>
          <w:rFonts w:ascii="Times New Roman" w:hAnsi="Times New Roman" w:cs="Times New Roman"/>
          <w:sz w:val="28"/>
          <w:szCs w:val="28"/>
        </w:rPr>
        <w:t>єктивності судді.</w:t>
      </w:r>
    </w:p>
    <w:p w14:paraId="6D40D7C9"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ГПК</w:t>
      </w:r>
      <w:r w:rsidRPr="0009689B">
        <w:rPr>
          <w:rFonts w:ascii="Times New Roman" w:hAnsi="Times New Roman" w:cs="Times New Roman"/>
          <w:sz w:val="28"/>
          <w:szCs w:val="28"/>
        </w:rPr>
        <w:t xml:space="preserve"> України не встановлює вичерпного переліку обставин, які свідчать про необ</w:t>
      </w:r>
      <w:r>
        <w:rPr>
          <w:rFonts w:ascii="Times New Roman" w:hAnsi="Times New Roman" w:cs="Times New Roman"/>
          <w:sz w:val="28"/>
          <w:szCs w:val="28"/>
        </w:rPr>
        <w:t>’</w:t>
      </w:r>
      <w:r w:rsidRPr="0009689B">
        <w:rPr>
          <w:rFonts w:ascii="Times New Roman" w:hAnsi="Times New Roman" w:cs="Times New Roman"/>
          <w:sz w:val="28"/>
          <w:szCs w:val="28"/>
        </w:rPr>
        <w:t>єктивність судді, однак зазначається, що такі підстави повинні бути обґрунтовані особою, яка ініціює питання про відвід судді.</w:t>
      </w:r>
    </w:p>
    <w:p w14:paraId="6BA32CE2"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Таким чином, щодо суб</w:t>
      </w:r>
      <w:r>
        <w:rPr>
          <w:rFonts w:ascii="Times New Roman" w:hAnsi="Times New Roman" w:cs="Times New Roman"/>
          <w:sz w:val="28"/>
          <w:szCs w:val="28"/>
        </w:rPr>
        <w:t>’</w:t>
      </w:r>
      <w:r w:rsidRPr="0009689B">
        <w:rPr>
          <w:rFonts w:ascii="Times New Roman" w:hAnsi="Times New Roman" w:cs="Times New Roman"/>
          <w:sz w:val="28"/>
          <w:szCs w:val="28"/>
        </w:rPr>
        <w:t>єктивної складової безсторонності суду заявнику необхідно подати докази фактичної наявності упередженості судді для відводу його від справи, оскільки презумпція особистої неупередженості судді діє доти, доки не з</w:t>
      </w:r>
      <w:r>
        <w:rPr>
          <w:rFonts w:ascii="Times New Roman" w:hAnsi="Times New Roman" w:cs="Times New Roman"/>
          <w:sz w:val="28"/>
          <w:szCs w:val="28"/>
        </w:rPr>
        <w:t>’</w:t>
      </w:r>
      <w:r w:rsidRPr="0009689B">
        <w:rPr>
          <w:rFonts w:ascii="Times New Roman" w:hAnsi="Times New Roman" w:cs="Times New Roman"/>
          <w:sz w:val="28"/>
          <w:szCs w:val="28"/>
        </w:rPr>
        <w:t>являться докази на користь протилежного. І тільки якщо з</w:t>
      </w:r>
      <w:r>
        <w:rPr>
          <w:rFonts w:ascii="Times New Roman" w:hAnsi="Times New Roman" w:cs="Times New Roman"/>
          <w:sz w:val="28"/>
          <w:szCs w:val="28"/>
        </w:rPr>
        <w:t>’</w:t>
      </w:r>
      <w:r w:rsidRPr="0009689B">
        <w:rPr>
          <w:rFonts w:ascii="Times New Roman" w:hAnsi="Times New Roman" w:cs="Times New Roman"/>
          <w:sz w:val="28"/>
          <w:szCs w:val="28"/>
        </w:rPr>
        <w:t>являються об</w:t>
      </w:r>
      <w:r>
        <w:rPr>
          <w:rFonts w:ascii="Times New Roman" w:hAnsi="Times New Roman" w:cs="Times New Roman"/>
          <w:sz w:val="28"/>
          <w:szCs w:val="28"/>
        </w:rPr>
        <w:t>’</w:t>
      </w:r>
      <w:r w:rsidRPr="0009689B">
        <w:rPr>
          <w:rFonts w:ascii="Times New Roman" w:hAnsi="Times New Roman" w:cs="Times New Roman"/>
          <w:sz w:val="28"/>
          <w:szCs w:val="28"/>
        </w:rPr>
        <w:t>єктивні сумніви щодо цього, то для його відводу в ході об</w:t>
      </w:r>
      <w:r>
        <w:rPr>
          <w:rFonts w:ascii="Times New Roman" w:hAnsi="Times New Roman" w:cs="Times New Roman"/>
          <w:sz w:val="28"/>
          <w:szCs w:val="28"/>
        </w:rPr>
        <w:t>’</w:t>
      </w:r>
      <w:r w:rsidRPr="0009689B">
        <w:rPr>
          <w:rFonts w:ascii="Times New Roman" w:hAnsi="Times New Roman" w:cs="Times New Roman"/>
          <w:sz w:val="28"/>
          <w:szCs w:val="28"/>
        </w:rPr>
        <w:t xml:space="preserve">єктивної перевірки має бути встановлена наявність певної особистої заінтересованості судді, або його </w:t>
      </w:r>
      <w:proofErr w:type="spellStart"/>
      <w:r w:rsidRPr="0009689B">
        <w:rPr>
          <w:rFonts w:ascii="Times New Roman" w:hAnsi="Times New Roman" w:cs="Times New Roman"/>
          <w:sz w:val="28"/>
          <w:szCs w:val="28"/>
        </w:rPr>
        <w:t>прихильностей</w:t>
      </w:r>
      <w:proofErr w:type="spellEnd"/>
      <w:r w:rsidRPr="0009689B">
        <w:rPr>
          <w:rFonts w:ascii="Times New Roman" w:hAnsi="Times New Roman" w:cs="Times New Roman"/>
          <w:sz w:val="28"/>
          <w:szCs w:val="28"/>
        </w:rPr>
        <w:t>, уподобань стосовно однієї зі сторін у справі.</w:t>
      </w:r>
    </w:p>
    <w:p w14:paraId="6DFDC579"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зазначили</w:t>
      </w:r>
      <w:r w:rsidRPr="0009689B">
        <w:rPr>
          <w:rFonts w:ascii="Times New Roman" w:hAnsi="Times New Roman" w:cs="Times New Roman"/>
          <w:sz w:val="28"/>
          <w:szCs w:val="28"/>
        </w:rPr>
        <w:t xml:space="preserve">, </w:t>
      </w:r>
      <w:r>
        <w:rPr>
          <w:rFonts w:ascii="Times New Roman" w:hAnsi="Times New Roman" w:cs="Times New Roman"/>
          <w:sz w:val="28"/>
          <w:szCs w:val="28"/>
        </w:rPr>
        <w:t xml:space="preserve">що </w:t>
      </w:r>
      <w:r w:rsidRPr="0009689B">
        <w:rPr>
          <w:rFonts w:ascii="Times New Roman" w:hAnsi="Times New Roman" w:cs="Times New Roman"/>
          <w:sz w:val="28"/>
          <w:szCs w:val="28"/>
        </w:rPr>
        <w:t xml:space="preserve">підставою для відводу колегії суддів від розгляду </w:t>
      </w:r>
      <w:r>
        <w:rPr>
          <w:rFonts w:ascii="Times New Roman" w:hAnsi="Times New Roman" w:cs="Times New Roman"/>
          <w:sz w:val="28"/>
          <w:szCs w:val="28"/>
        </w:rPr>
        <w:t>цієї</w:t>
      </w:r>
      <w:r w:rsidRPr="0009689B">
        <w:rPr>
          <w:rFonts w:ascii="Times New Roman" w:hAnsi="Times New Roman" w:cs="Times New Roman"/>
          <w:sz w:val="28"/>
          <w:szCs w:val="28"/>
        </w:rPr>
        <w:t xml:space="preserve"> справи заявник вважає неможливість реалізувати свої права та обов</w:t>
      </w:r>
      <w:r>
        <w:rPr>
          <w:rFonts w:ascii="Times New Roman" w:hAnsi="Times New Roman" w:cs="Times New Roman"/>
          <w:sz w:val="28"/>
          <w:szCs w:val="28"/>
        </w:rPr>
        <w:t>’</w:t>
      </w:r>
      <w:r w:rsidRPr="0009689B">
        <w:rPr>
          <w:rFonts w:ascii="Times New Roman" w:hAnsi="Times New Roman" w:cs="Times New Roman"/>
          <w:sz w:val="28"/>
          <w:szCs w:val="28"/>
        </w:rPr>
        <w:t>язки, у зв</w:t>
      </w:r>
      <w:r>
        <w:rPr>
          <w:rFonts w:ascii="Times New Roman" w:hAnsi="Times New Roman" w:cs="Times New Roman"/>
          <w:sz w:val="28"/>
          <w:szCs w:val="28"/>
        </w:rPr>
        <w:t>’</w:t>
      </w:r>
      <w:r w:rsidRPr="0009689B">
        <w:rPr>
          <w:rFonts w:ascii="Times New Roman" w:hAnsi="Times New Roman" w:cs="Times New Roman"/>
          <w:sz w:val="28"/>
          <w:szCs w:val="28"/>
        </w:rPr>
        <w:t>язку з відмовою суду у задоволенні клопотань представника банку про перенесення розгляду справи та залишення апеляційної скарги арбітражного керуючого Гусара І.О. без руху, про зобов</w:t>
      </w:r>
      <w:r>
        <w:rPr>
          <w:rFonts w:ascii="Times New Roman" w:hAnsi="Times New Roman" w:cs="Times New Roman"/>
          <w:sz w:val="28"/>
          <w:szCs w:val="28"/>
        </w:rPr>
        <w:t>’</w:t>
      </w:r>
      <w:r w:rsidRPr="0009689B">
        <w:rPr>
          <w:rFonts w:ascii="Times New Roman" w:hAnsi="Times New Roman" w:cs="Times New Roman"/>
          <w:sz w:val="28"/>
          <w:szCs w:val="28"/>
        </w:rPr>
        <w:t xml:space="preserve">язання арбітражного керуючого Гусара І.О. направити копію апеляційної скарги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та оголошення перерви у справі № 908/2828/19.</w:t>
      </w:r>
    </w:p>
    <w:p w14:paraId="3B8D9809"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Наведені обставини у заявника викликають сумнів у неупередженості або об</w:t>
      </w:r>
      <w:r>
        <w:rPr>
          <w:rFonts w:ascii="Times New Roman" w:hAnsi="Times New Roman" w:cs="Times New Roman"/>
          <w:sz w:val="28"/>
          <w:szCs w:val="28"/>
        </w:rPr>
        <w:t>’</w:t>
      </w:r>
      <w:r w:rsidRPr="0009689B">
        <w:rPr>
          <w:rFonts w:ascii="Times New Roman" w:hAnsi="Times New Roman" w:cs="Times New Roman"/>
          <w:sz w:val="28"/>
          <w:szCs w:val="28"/>
        </w:rPr>
        <w:t>єктивності суду, що</w:t>
      </w:r>
      <w:r>
        <w:rPr>
          <w:rFonts w:ascii="Times New Roman" w:hAnsi="Times New Roman" w:cs="Times New Roman"/>
          <w:sz w:val="28"/>
          <w:szCs w:val="28"/>
        </w:rPr>
        <w:t>,</w:t>
      </w:r>
      <w:r w:rsidRPr="0009689B">
        <w:rPr>
          <w:rFonts w:ascii="Times New Roman" w:hAnsi="Times New Roman" w:cs="Times New Roman"/>
          <w:sz w:val="28"/>
          <w:szCs w:val="28"/>
        </w:rPr>
        <w:t xml:space="preserve"> на його думку, в розумінні ст</w:t>
      </w:r>
      <w:r>
        <w:rPr>
          <w:rFonts w:ascii="Times New Roman" w:hAnsi="Times New Roman" w:cs="Times New Roman"/>
          <w:sz w:val="28"/>
          <w:szCs w:val="28"/>
        </w:rPr>
        <w:t>атті</w:t>
      </w:r>
      <w:r w:rsidRPr="0009689B">
        <w:rPr>
          <w:rFonts w:ascii="Times New Roman" w:hAnsi="Times New Roman" w:cs="Times New Roman"/>
          <w:sz w:val="28"/>
          <w:szCs w:val="28"/>
        </w:rPr>
        <w:t xml:space="preserve"> 35 </w:t>
      </w:r>
      <w:r>
        <w:rPr>
          <w:rFonts w:ascii="Times New Roman" w:hAnsi="Times New Roman" w:cs="Times New Roman"/>
          <w:sz w:val="28"/>
          <w:szCs w:val="28"/>
        </w:rPr>
        <w:t>ГПК</w:t>
      </w:r>
      <w:r w:rsidRPr="0009689B">
        <w:rPr>
          <w:rFonts w:ascii="Times New Roman" w:hAnsi="Times New Roman" w:cs="Times New Roman"/>
          <w:sz w:val="28"/>
          <w:szCs w:val="28"/>
        </w:rPr>
        <w:t xml:space="preserve"> України, є підставою для його відводу.</w:t>
      </w:r>
    </w:p>
    <w:p w14:paraId="420E6C75"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думку суддів</w:t>
      </w:r>
      <w:r w:rsidRPr="0009689B">
        <w:rPr>
          <w:rFonts w:ascii="Times New Roman" w:hAnsi="Times New Roman" w:cs="Times New Roman"/>
          <w:sz w:val="28"/>
          <w:szCs w:val="28"/>
        </w:rPr>
        <w:t xml:space="preserve">, вказана підстава для відводу суддів не визначена </w:t>
      </w:r>
      <w:r>
        <w:rPr>
          <w:rFonts w:ascii="Times New Roman" w:hAnsi="Times New Roman" w:cs="Times New Roman"/>
          <w:sz w:val="28"/>
          <w:szCs w:val="28"/>
        </w:rPr>
        <w:t>статтями</w:t>
      </w:r>
      <w:r w:rsidRPr="0009689B">
        <w:rPr>
          <w:rFonts w:ascii="Times New Roman" w:hAnsi="Times New Roman" w:cs="Times New Roman"/>
          <w:sz w:val="28"/>
          <w:szCs w:val="28"/>
        </w:rPr>
        <w:t xml:space="preserve"> 35, 36 ГПК України, які містять вичерпний перелік підстав для відводу (самовідводу) судді.</w:t>
      </w:r>
    </w:p>
    <w:p w14:paraId="3E63A084"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Крім</w:t>
      </w:r>
      <w:r w:rsidRPr="0009689B">
        <w:rPr>
          <w:rFonts w:ascii="Times New Roman" w:hAnsi="Times New Roman" w:cs="Times New Roman"/>
          <w:sz w:val="28"/>
          <w:szCs w:val="28"/>
        </w:rPr>
        <w:t xml:space="preserve"> того</w:t>
      </w:r>
      <w:r>
        <w:rPr>
          <w:rFonts w:ascii="Times New Roman" w:hAnsi="Times New Roman" w:cs="Times New Roman"/>
          <w:sz w:val="28"/>
          <w:szCs w:val="28"/>
        </w:rPr>
        <w:t>,</w:t>
      </w:r>
      <w:r w:rsidRPr="0009689B">
        <w:rPr>
          <w:rFonts w:ascii="Times New Roman" w:hAnsi="Times New Roman" w:cs="Times New Roman"/>
          <w:sz w:val="28"/>
          <w:szCs w:val="28"/>
        </w:rPr>
        <w:t xml:space="preserve"> наведені у заяві підстави для відводу стосуються процесуальних дій судді, та не можуть бути підставою для відводу суддів від розгляду справи </w:t>
      </w:r>
      <w:r>
        <w:rPr>
          <w:rFonts w:ascii="Times New Roman" w:hAnsi="Times New Roman" w:cs="Times New Roman"/>
          <w:sz w:val="28"/>
          <w:szCs w:val="28"/>
        </w:rPr>
        <w:t>в</w:t>
      </w:r>
      <w:r w:rsidRPr="0009689B">
        <w:rPr>
          <w:rFonts w:ascii="Times New Roman" w:hAnsi="Times New Roman" w:cs="Times New Roman"/>
          <w:sz w:val="28"/>
          <w:szCs w:val="28"/>
        </w:rPr>
        <w:t xml:space="preserve"> розумінні наведених приписів частини четвертої статті 35 </w:t>
      </w:r>
      <w:r>
        <w:rPr>
          <w:rFonts w:ascii="Times New Roman" w:hAnsi="Times New Roman" w:cs="Times New Roman"/>
          <w:sz w:val="28"/>
          <w:szCs w:val="28"/>
        </w:rPr>
        <w:t xml:space="preserve">ГПК </w:t>
      </w:r>
      <w:r w:rsidRPr="0009689B">
        <w:rPr>
          <w:rFonts w:ascii="Times New Roman" w:hAnsi="Times New Roman" w:cs="Times New Roman"/>
          <w:sz w:val="28"/>
          <w:szCs w:val="28"/>
        </w:rPr>
        <w:t>України, оскільки не є належним і вмотивованим підтвердженням існування обставин, які викликають сумнів у неупередженості або об</w:t>
      </w:r>
      <w:r>
        <w:rPr>
          <w:rFonts w:ascii="Times New Roman" w:hAnsi="Times New Roman" w:cs="Times New Roman"/>
          <w:sz w:val="28"/>
          <w:szCs w:val="28"/>
        </w:rPr>
        <w:t>’</w:t>
      </w:r>
      <w:r w:rsidRPr="0009689B">
        <w:rPr>
          <w:rFonts w:ascii="Times New Roman" w:hAnsi="Times New Roman" w:cs="Times New Roman"/>
          <w:sz w:val="28"/>
          <w:szCs w:val="28"/>
        </w:rPr>
        <w:t xml:space="preserve">єктивності судді під час розгляду </w:t>
      </w:r>
      <w:r>
        <w:rPr>
          <w:rFonts w:ascii="Times New Roman" w:hAnsi="Times New Roman" w:cs="Times New Roman"/>
          <w:sz w:val="28"/>
          <w:szCs w:val="28"/>
        </w:rPr>
        <w:t>цієї</w:t>
      </w:r>
      <w:r w:rsidRPr="0009689B">
        <w:rPr>
          <w:rFonts w:ascii="Times New Roman" w:hAnsi="Times New Roman" w:cs="Times New Roman"/>
          <w:sz w:val="28"/>
          <w:szCs w:val="28"/>
        </w:rPr>
        <w:t xml:space="preserve"> справи.</w:t>
      </w:r>
    </w:p>
    <w:p w14:paraId="0F11C3E5"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На переконання</w:t>
      </w:r>
      <w:r>
        <w:rPr>
          <w:rFonts w:ascii="Times New Roman" w:hAnsi="Times New Roman" w:cs="Times New Roman"/>
          <w:sz w:val="28"/>
          <w:szCs w:val="28"/>
        </w:rPr>
        <w:t xml:space="preserve"> суддів</w:t>
      </w:r>
      <w:r w:rsidRPr="0009689B">
        <w:rPr>
          <w:rFonts w:ascii="Times New Roman" w:hAnsi="Times New Roman" w:cs="Times New Roman"/>
          <w:sz w:val="28"/>
          <w:szCs w:val="28"/>
        </w:rPr>
        <w:t>, доводи заявника не можна вважати об</w:t>
      </w:r>
      <w:r>
        <w:rPr>
          <w:rFonts w:ascii="Times New Roman" w:hAnsi="Times New Roman" w:cs="Times New Roman"/>
          <w:sz w:val="28"/>
          <w:szCs w:val="28"/>
        </w:rPr>
        <w:t>’</w:t>
      </w:r>
      <w:r w:rsidRPr="0009689B">
        <w:rPr>
          <w:rFonts w:ascii="Times New Roman" w:hAnsi="Times New Roman" w:cs="Times New Roman"/>
          <w:sz w:val="28"/>
          <w:szCs w:val="28"/>
        </w:rPr>
        <w:t>єктивно обґрунтованими, оскільки вони не свідчать про упередженість та необ</w:t>
      </w:r>
      <w:r>
        <w:rPr>
          <w:rFonts w:ascii="Times New Roman" w:hAnsi="Times New Roman" w:cs="Times New Roman"/>
          <w:sz w:val="28"/>
          <w:szCs w:val="28"/>
        </w:rPr>
        <w:t>’</w:t>
      </w:r>
      <w:r w:rsidRPr="0009689B">
        <w:rPr>
          <w:rFonts w:ascii="Times New Roman" w:hAnsi="Times New Roman" w:cs="Times New Roman"/>
          <w:sz w:val="28"/>
          <w:szCs w:val="28"/>
        </w:rPr>
        <w:t xml:space="preserve">єктивність суддів Коваль Л.А., Кузнецова В.О. та </w:t>
      </w:r>
      <w:proofErr w:type="spellStart"/>
      <w:r w:rsidRPr="0009689B">
        <w:rPr>
          <w:rFonts w:ascii="Times New Roman" w:hAnsi="Times New Roman" w:cs="Times New Roman"/>
          <w:sz w:val="28"/>
          <w:szCs w:val="28"/>
        </w:rPr>
        <w:t>Чередка</w:t>
      </w:r>
      <w:proofErr w:type="spellEnd"/>
      <w:r w:rsidRPr="0009689B">
        <w:rPr>
          <w:rFonts w:ascii="Times New Roman" w:hAnsi="Times New Roman" w:cs="Times New Roman"/>
          <w:sz w:val="28"/>
          <w:szCs w:val="28"/>
        </w:rPr>
        <w:t xml:space="preserve"> А.Є., безпосередньо та однозначно не вказують на їх особисте упереджене ставлення до апелянта або особисту прихильність до інших учасників справи.</w:t>
      </w:r>
    </w:p>
    <w:p w14:paraId="3794D6CC" w14:textId="77777777" w:rsidR="0058164A" w:rsidRPr="0009689B" w:rsidRDefault="0058164A" w:rsidP="0058164A">
      <w:pPr>
        <w:spacing w:after="0" w:line="240" w:lineRule="auto"/>
        <w:ind w:firstLine="567"/>
        <w:jc w:val="both"/>
        <w:rPr>
          <w:rFonts w:ascii="Times New Roman" w:hAnsi="Times New Roman" w:cs="Times New Roman"/>
          <w:sz w:val="28"/>
          <w:szCs w:val="28"/>
        </w:rPr>
      </w:pPr>
      <w:r w:rsidRPr="0009689B">
        <w:rPr>
          <w:rFonts w:ascii="Times New Roman" w:hAnsi="Times New Roman" w:cs="Times New Roman"/>
          <w:sz w:val="28"/>
          <w:szCs w:val="28"/>
        </w:rPr>
        <w:t xml:space="preserve">Інших обставин, які </w:t>
      </w:r>
      <w:r>
        <w:rPr>
          <w:rFonts w:ascii="Times New Roman" w:hAnsi="Times New Roman" w:cs="Times New Roman"/>
          <w:sz w:val="28"/>
          <w:szCs w:val="28"/>
        </w:rPr>
        <w:t xml:space="preserve">б </w:t>
      </w:r>
      <w:r w:rsidRPr="0009689B">
        <w:rPr>
          <w:rFonts w:ascii="Times New Roman" w:hAnsi="Times New Roman" w:cs="Times New Roman"/>
          <w:sz w:val="28"/>
          <w:szCs w:val="28"/>
        </w:rPr>
        <w:t>виклика</w:t>
      </w:r>
      <w:r>
        <w:rPr>
          <w:rFonts w:ascii="Times New Roman" w:hAnsi="Times New Roman" w:cs="Times New Roman"/>
          <w:sz w:val="28"/>
          <w:szCs w:val="28"/>
        </w:rPr>
        <w:t>ли</w:t>
      </w:r>
      <w:r w:rsidRPr="0009689B">
        <w:rPr>
          <w:rFonts w:ascii="Times New Roman" w:hAnsi="Times New Roman" w:cs="Times New Roman"/>
          <w:sz w:val="28"/>
          <w:szCs w:val="28"/>
        </w:rPr>
        <w:t xml:space="preserve"> сумнів у неупередженості або </w:t>
      </w:r>
      <w:bookmarkStart w:id="0" w:name="_GoBack"/>
      <w:bookmarkEnd w:id="0"/>
      <w:r w:rsidRPr="0009689B">
        <w:rPr>
          <w:rFonts w:ascii="Times New Roman" w:hAnsi="Times New Roman" w:cs="Times New Roman"/>
          <w:sz w:val="28"/>
          <w:szCs w:val="28"/>
        </w:rPr>
        <w:t>об</w:t>
      </w:r>
      <w:r>
        <w:rPr>
          <w:rFonts w:ascii="Times New Roman" w:hAnsi="Times New Roman" w:cs="Times New Roman"/>
          <w:sz w:val="28"/>
          <w:szCs w:val="28"/>
        </w:rPr>
        <w:t>’</w:t>
      </w:r>
      <w:r w:rsidRPr="0009689B">
        <w:rPr>
          <w:rFonts w:ascii="Times New Roman" w:hAnsi="Times New Roman" w:cs="Times New Roman"/>
          <w:sz w:val="28"/>
          <w:szCs w:val="28"/>
        </w:rPr>
        <w:t xml:space="preserve">єктивності суддів Коваль Л.А., Кузнецова В О. та </w:t>
      </w:r>
      <w:proofErr w:type="spellStart"/>
      <w:r w:rsidRPr="0009689B">
        <w:rPr>
          <w:rFonts w:ascii="Times New Roman" w:hAnsi="Times New Roman" w:cs="Times New Roman"/>
          <w:sz w:val="28"/>
          <w:szCs w:val="28"/>
        </w:rPr>
        <w:t>Чередка</w:t>
      </w:r>
      <w:proofErr w:type="spellEnd"/>
      <w:r w:rsidRPr="0009689B">
        <w:rPr>
          <w:rFonts w:ascii="Times New Roman" w:hAnsi="Times New Roman" w:cs="Times New Roman"/>
          <w:sz w:val="28"/>
          <w:szCs w:val="28"/>
        </w:rPr>
        <w:t xml:space="preserve"> А.Є.</w:t>
      </w:r>
      <w:r>
        <w:rPr>
          <w:rFonts w:ascii="Times New Roman" w:hAnsi="Times New Roman" w:cs="Times New Roman"/>
          <w:sz w:val="28"/>
          <w:szCs w:val="28"/>
        </w:rPr>
        <w:t>,</w:t>
      </w:r>
      <w:r w:rsidRPr="0009689B">
        <w:rPr>
          <w:rFonts w:ascii="Times New Roman" w:hAnsi="Times New Roman" w:cs="Times New Roman"/>
          <w:sz w:val="28"/>
          <w:szCs w:val="28"/>
        </w:rPr>
        <w:t xml:space="preserve"> заявником не наведено.</w:t>
      </w:r>
    </w:p>
    <w:p w14:paraId="1B96623F" w14:textId="38478968" w:rsidR="0058164A" w:rsidRDefault="0058164A" w:rsidP="000D66E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зауважили</w:t>
      </w:r>
      <w:r w:rsidRPr="0009689B">
        <w:rPr>
          <w:rFonts w:ascii="Times New Roman" w:hAnsi="Times New Roman" w:cs="Times New Roman"/>
          <w:sz w:val="28"/>
          <w:szCs w:val="28"/>
        </w:rPr>
        <w:t xml:space="preserve">, що подання представником </w:t>
      </w:r>
      <w:r>
        <w:rPr>
          <w:rFonts w:ascii="Times New Roman" w:hAnsi="Times New Roman" w:cs="Times New Roman"/>
          <w:sz w:val="28"/>
          <w:szCs w:val="28"/>
        </w:rPr>
        <w:t>АТ</w:t>
      </w:r>
      <w:r w:rsidRPr="0009689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09689B">
        <w:rPr>
          <w:rFonts w:ascii="Times New Roman" w:hAnsi="Times New Roman" w:cs="Times New Roman"/>
          <w:sz w:val="28"/>
          <w:szCs w:val="28"/>
        </w:rPr>
        <w:t>Таскомбанк</w:t>
      </w:r>
      <w:proofErr w:type="spellEnd"/>
      <w:r>
        <w:rPr>
          <w:rFonts w:ascii="Times New Roman" w:hAnsi="Times New Roman" w:cs="Times New Roman"/>
          <w:sz w:val="28"/>
          <w:szCs w:val="28"/>
        </w:rPr>
        <w:t>»</w:t>
      </w:r>
      <w:r w:rsidRPr="0009689B">
        <w:rPr>
          <w:rFonts w:ascii="Times New Roman" w:hAnsi="Times New Roman" w:cs="Times New Roman"/>
          <w:sz w:val="28"/>
          <w:szCs w:val="28"/>
        </w:rPr>
        <w:t xml:space="preserve"> у судовому засіданні, яке відбулось </w:t>
      </w:r>
      <w:r>
        <w:rPr>
          <w:rFonts w:ascii="Times New Roman" w:hAnsi="Times New Roman" w:cs="Times New Roman"/>
          <w:sz w:val="28"/>
          <w:szCs w:val="28"/>
        </w:rPr>
        <w:t>1 червня 2021 року</w:t>
      </w:r>
      <w:r w:rsidRPr="0009689B">
        <w:rPr>
          <w:rFonts w:ascii="Times New Roman" w:hAnsi="Times New Roman" w:cs="Times New Roman"/>
          <w:sz w:val="28"/>
          <w:szCs w:val="28"/>
        </w:rPr>
        <w:t>, числен</w:t>
      </w:r>
      <w:r>
        <w:rPr>
          <w:rFonts w:ascii="Times New Roman" w:hAnsi="Times New Roman" w:cs="Times New Roman"/>
          <w:sz w:val="28"/>
          <w:szCs w:val="28"/>
        </w:rPr>
        <w:t>н</w:t>
      </w:r>
      <w:r w:rsidRPr="0009689B">
        <w:rPr>
          <w:rFonts w:ascii="Times New Roman" w:hAnsi="Times New Roman" w:cs="Times New Roman"/>
          <w:sz w:val="28"/>
          <w:szCs w:val="28"/>
        </w:rPr>
        <w:t>их клопотань та заяв</w:t>
      </w:r>
      <w:r>
        <w:rPr>
          <w:rFonts w:ascii="Times New Roman" w:hAnsi="Times New Roman" w:cs="Times New Roman"/>
          <w:sz w:val="28"/>
          <w:szCs w:val="28"/>
        </w:rPr>
        <w:t xml:space="preserve"> </w:t>
      </w:r>
      <w:r w:rsidRPr="0009689B">
        <w:rPr>
          <w:rFonts w:ascii="Times New Roman" w:hAnsi="Times New Roman" w:cs="Times New Roman"/>
          <w:sz w:val="28"/>
          <w:szCs w:val="28"/>
        </w:rPr>
        <w:t>при розгляді поданих апеляційних скарг, без належного правового обґрунтування, направлене виключно на затягування розгляду справи.</w:t>
      </w:r>
      <w:r>
        <w:rPr>
          <w:rFonts w:ascii="Times New Roman" w:hAnsi="Times New Roman" w:cs="Times New Roman"/>
          <w:sz w:val="28"/>
          <w:szCs w:val="28"/>
        </w:rPr>
        <w:t xml:space="preserve"> </w:t>
      </w:r>
      <w:r w:rsidRPr="0009689B">
        <w:rPr>
          <w:rFonts w:ascii="Times New Roman" w:hAnsi="Times New Roman" w:cs="Times New Roman"/>
          <w:sz w:val="28"/>
          <w:szCs w:val="28"/>
        </w:rPr>
        <w:t xml:space="preserve">Всі </w:t>
      </w:r>
      <w:r>
        <w:rPr>
          <w:rFonts w:ascii="Times New Roman" w:hAnsi="Times New Roman" w:cs="Times New Roman"/>
          <w:sz w:val="28"/>
          <w:szCs w:val="28"/>
        </w:rPr>
        <w:t>доводи скарги</w:t>
      </w:r>
      <w:r w:rsidRPr="0009689B">
        <w:rPr>
          <w:rFonts w:ascii="Times New Roman" w:hAnsi="Times New Roman" w:cs="Times New Roman"/>
          <w:sz w:val="28"/>
          <w:szCs w:val="28"/>
        </w:rPr>
        <w:t xml:space="preserve"> зводяться виключно до незгоди з процесуальними діями колегії суддів</w:t>
      </w:r>
      <w:r>
        <w:rPr>
          <w:rFonts w:ascii="Times New Roman" w:hAnsi="Times New Roman" w:cs="Times New Roman"/>
          <w:sz w:val="28"/>
          <w:szCs w:val="28"/>
        </w:rPr>
        <w:t xml:space="preserve"> та ухваленими судовими рішеннями. Умисного або у зв’язку з очевидною недбалістю порушення прав людини і основоположних свобод під час здійснення правосуддя у справі № 908/2828/19 допущено не було.</w:t>
      </w:r>
    </w:p>
    <w:p w14:paraId="0946C352" w14:textId="6767338D" w:rsidR="0058164A" w:rsidRPr="00CB393F" w:rsidRDefault="0058164A" w:rsidP="00CB393F">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 xml:space="preserve">Вирішуючи питання про відкриття або відмову у відкритті дисциплінарної справи </w:t>
      </w:r>
      <w:r>
        <w:rPr>
          <w:rFonts w:ascii="Times New Roman" w:hAnsi="Times New Roman" w:cs="Times New Roman"/>
          <w:sz w:val="28"/>
          <w:szCs w:val="28"/>
        </w:rPr>
        <w:t xml:space="preserve">в частині </w:t>
      </w:r>
      <w:r w:rsidRPr="00E321CB">
        <w:rPr>
          <w:rFonts w:ascii="Times New Roman" w:hAnsi="Times New Roman" w:cs="Times New Roman"/>
          <w:sz w:val="28"/>
          <w:szCs w:val="28"/>
        </w:rPr>
        <w:t>стосовно судді</w:t>
      </w:r>
      <w:r>
        <w:rPr>
          <w:rFonts w:ascii="Times New Roman" w:hAnsi="Times New Roman" w:cs="Times New Roman"/>
          <w:sz w:val="28"/>
          <w:szCs w:val="28"/>
        </w:rPr>
        <w:t>в</w:t>
      </w:r>
      <w:r w:rsidRPr="00E321CB">
        <w:rPr>
          <w:rFonts w:ascii="Times New Roman" w:hAnsi="Times New Roman" w:cs="Times New Roman"/>
          <w:sz w:val="28"/>
          <w:szCs w:val="28"/>
        </w:rPr>
        <w:t xml:space="preserve"> </w:t>
      </w:r>
      <w:r>
        <w:rPr>
          <w:rFonts w:ascii="Times New Roman" w:hAnsi="Times New Roman" w:cs="Times New Roman"/>
          <w:sz w:val="28"/>
          <w:szCs w:val="28"/>
        </w:rPr>
        <w:t>Центрального апеляційного господарського суду Коваль Л.</w:t>
      </w:r>
      <w:r w:rsidR="00F4105E">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Pr>
          <w:rFonts w:ascii="Times New Roman" w:hAnsi="Times New Roman" w:cs="Times New Roman"/>
          <w:sz w:val="28"/>
          <w:szCs w:val="28"/>
        </w:rPr>
        <w:t>Чередка</w:t>
      </w:r>
      <w:proofErr w:type="spellEnd"/>
      <w:r>
        <w:rPr>
          <w:rFonts w:ascii="Times New Roman" w:hAnsi="Times New Roman" w:cs="Times New Roman"/>
          <w:sz w:val="28"/>
          <w:szCs w:val="28"/>
        </w:rPr>
        <w:t xml:space="preserve"> А.Є.</w:t>
      </w:r>
      <w:r w:rsidRPr="004C0F7C">
        <w:rPr>
          <w:rFonts w:ascii="Times New Roman" w:hAnsi="Times New Roman" w:cs="Times New Roman"/>
          <w:sz w:val="28"/>
          <w:szCs w:val="28"/>
        </w:rPr>
        <w:t xml:space="preserve">, </w:t>
      </w:r>
      <w:r w:rsidR="00CB393F">
        <w:rPr>
          <w:rFonts w:ascii="Times New Roman" w:hAnsi="Times New Roman" w:cs="Times New Roman"/>
          <w:sz w:val="28"/>
          <w:szCs w:val="28"/>
        </w:rPr>
        <w:t xml:space="preserve">Друга Дисциплінарна палата Вищої ради правосуддя виходить </w:t>
      </w:r>
      <w:r w:rsidRPr="00E321CB">
        <w:rPr>
          <w:rFonts w:ascii="Times New Roman" w:hAnsi="Times New Roman" w:cs="Times New Roman"/>
          <w:sz w:val="28"/>
          <w:szCs w:val="28"/>
        </w:rPr>
        <w:t>із такого</w:t>
      </w:r>
      <w:r w:rsidR="00CB393F">
        <w:rPr>
          <w:rFonts w:ascii="Times New Roman" w:hAnsi="Times New Roman" w:cs="Times New Roman"/>
          <w:sz w:val="28"/>
          <w:szCs w:val="28"/>
        </w:rPr>
        <w:t>.</w:t>
      </w:r>
    </w:p>
    <w:p w14:paraId="7ABFE98B" w14:textId="77777777" w:rsidR="0058164A" w:rsidRPr="004C0F7C" w:rsidRDefault="0058164A" w:rsidP="0058164A">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2F6F61A6" w14:textId="7DBF14EC" w:rsidR="0058164A" w:rsidRPr="004C0F7C" w:rsidRDefault="00CB393F" w:rsidP="0058164A">
      <w:pPr>
        <w:pStyle w:val="a7"/>
        <w:ind w:firstLine="567"/>
        <w:jc w:val="both"/>
        <w:rPr>
          <w:szCs w:val="28"/>
        </w:rPr>
      </w:pPr>
      <w:r>
        <w:rPr>
          <w:szCs w:val="28"/>
        </w:rPr>
        <w:t xml:space="preserve">Другою Дисциплінарною палатою Вищої ради правосуддя </w:t>
      </w:r>
      <w:r w:rsidR="0058164A">
        <w:rPr>
          <w:szCs w:val="28"/>
        </w:rPr>
        <w:t>встановлено, що н</w:t>
      </w:r>
      <w:r w:rsidR="0058164A" w:rsidRPr="004C0F7C">
        <w:rPr>
          <w:szCs w:val="28"/>
        </w:rPr>
        <w:t xml:space="preserve">аведені у скарзі </w:t>
      </w:r>
      <w:r w:rsidR="0058164A">
        <w:rPr>
          <w:szCs w:val="28"/>
        </w:rPr>
        <w:t>АТ «</w:t>
      </w:r>
      <w:proofErr w:type="spellStart"/>
      <w:r w:rsidR="0058164A">
        <w:rPr>
          <w:szCs w:val="28"/>
        </w:rPr>
        <w:t>Таскомбанк</w:t>
      </w:r>
      <w:proofErr w:type="spellEnd"/>
      <w:r w:rsidR="0058164A">
        <w:rPr>
          <w:szCs w:val="28"/>
        </w:rPr>
        <w:t>», поданій адвокатом Литвиненком С.С.,</w:t>
      </w:r>
      <w:r w:rsidR="0058164A" w:rsidRPr="004C0F7C">
        <w:rPr>
          <w:szCs w:val="28"/>
        </w:rPr>
        <w:t xml:space="preserve"> обставини і доводи свідчать про незгоду з процесуальними діями судді</w:t>
      </w:r>
      <w:r w:rsidR="0058164A">
        <w:rPr>
          <w:szCs w:val="28"/>
        </w:rPr>
        <w:t>в</w:t>
      </w:r>
      <w:r w:rsidR="0058164A" w:rsidRPr="004C0F7C">
        <w:rPr>
          <w:szCs w:val="28"/>
        </w:rPr>
        <w:t xml:space="preserve"> під час здійснення правосуддя у справі № </w:t>
      </w:r>
      <w:r w:rsidR="0058164A">
        <w:rPr>
          <w:szCs w:val="28"/>
        </w:rPr>
        <w:t>908/2828/19</w:t>
      </w:r>
      <w:r w:rsidR="0058164A" w:rsidRPr="004C0F7C">
        <w:rPr>
          <w:szCs w:val="28"/>
        </w:rPr>
        <w:t xml:space="preserve"> та фактичну незгоду з </w:t>
      </w:r>
      <w:r w:rsidR="0058164A">
        <w:rPr>
          <w:szCs w:val="28"/>
        </w:rPr>
        <w:t xml:space="preserve">судовим </w:t>
      </w:r>
      <w:r w:rsidR="0058164A" w:rsidRPr="004C0F7C">
        <w:rPr>
          <w:szCs w:val="28"/>
        </w:rPr>
        <w:t xml:space="preserve">рішенням </w:t>
      </w:r>
      <w:r w:rsidR="0058164A">
        <w:rPr>
          <w:szCs w:val="28"/>
        </w:rPr>
        <w:t>від 1 червня 2021 року</w:t>
      </w:r>
      <w:r w:rsidR="0058164A" w:rsidRPr="004C0F7C">
        <w:rPr>
          <w:szCs w:val="28"/>
        </w:rPr>
        <w:t xml:space="preserve">, ухваленим за результатами розгляду </w:t>
      </w:r>
      <w:r w:rsidR="0058164A">
        <w:rPr>
          <w:szCs w:val="28"/>
        </w:rPr>
        <w:t>апеляційних скарг</w:t>
      </w:r>
      <w:r w:rsidR="003748A4">
        <w:rPr>
          <w:szCs w:val="28"/>
        </w:rPr>
        <w:t xml:space="preserve"> </w:t>
      </w:r>
      <w:r w:rsidR="0058164A">
        <w:rPr>
          <w:szCs w:val="28"/>
        </w:rPr>
        <w:t>у цій справі</w:t>
      </w:r>
      <w:r w:rsidR="0058164A" w:rsidRPr="004C0F7C">
        <w:rPr>
          <w:szCs w:val="28"/>
        </w:rPr>
        <w:t xml:space="preserve">. </w:t>
      </w:r>
    </w:p>
    <w:p w14:paraId="5F01E35C" w14:textId="77777777" w:rsidR="0058164A" w:rsidRPr="004C0F7C" w:rsidRDefault="0058164A" w:rsidP="0058164A">
      <w:pPr>
        <w:pStyle w:val="a7"/>
        <w:ind w:firstLine="567"/>
        <w:jc w:val="both"/>
        <w:rPr>
          <w:szCs w:val="28"/>
        </w:rPr>
      </w:pPr>
      <w:r w:rsidRPr="004C0F7C">
        <w:rPr>
          <w:bCs/>
          <w:szCs w:val="28"/>
          <w:lang w:eastAsia="ru-RU"/>
        </w:rPr>
        <w:t>Фактична незгода особи, яка бере участь у справі, з процесуальними діями судді під час здійснення правосуддя не є тією підставою, з якою закон пов’язує можливість притягнення судді до дисциплінарної відповідальності.</w:t>
      </w:r>
    </w:p>
    <w:p w14:paraId="667C3A41" w14:textId="77777777" w:rsidR="0058164A" w:rsidRPr="004C0F7C" w:rsidRDefault="0058164A" w:rsidP="0058164A">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46D3B6CA" w14:textId="77777777" w:rsidR="0058164A" w:rsidRPr="004C0F7C" w:rsidRDefault="0058164A" w:rsidP="0058164A">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431841CB" w14:textId="77777777" w:rsidR="0058164A" w:rsidRPr="004C0F7C" w:rsidRDefault="0058164A" w:rsidP="0058164A">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14:paraId="14A0DD7E" w14:textId="77777777" w:rsidR="0058164A" w:rsidRPr="004C0F7C" w:rsidRDefault="0058164A" w:rsidP="0058164A">
      <w:pPr>
        <w:pStyle w:val="a7"/>
        <w:ind w:firstLine="567"/>
        <w:jc w:val="both"/>
        <w:rPr>
          <w:szCs w:val="28"/>
        </w:rPr>
      </w:pPr>
      <w:r w:rsidRPr="004C0F7C">
        <w:rPr>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438D378A" w14:textId="5EE2FC96" w:rsidR="00195C90" w:rsidRPr="0058164A" w:rsidRDefault="0058164A" w:rsidP="0058164A">
      <w:pPr>
        <w:pStyle w:val="a7"/>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1" w:name="n415"/>
      <w:bookmarkEnd w:id="1"/>
      <w:r w:rsidRPr="004C0F7C">
        <w:rPr>
          <w:color w:val="000000"/>
          <w:szCs w:val="28"/>
        </w:rPr>
        <w:t xml:space="preserve"> суть скарги зводиться лише до незгоди із судовим рішенням.</w:t>
      </w:r>
    </w:p>
    <w:p w14:paraId="384CD554" w14:textId="2FC39EDD" w:rsidR="00342A62" w:rsidRPr="0058164A" w:rsidRDefault="00342A62" w:rsidP="009065E5">
      <w:pPr>
        <w:pStyle w:val="a7"/>
        <w:ind w:firstLine="567"/>
        <w:jc w:val="both"/>
        <w:rPr>
          <w:szCs w:val="28"/>
          <w:lang w:eastAsia="ru-RU"/>
        </w:rPr>
      </w:pPr>
      <w:r w:rsidRPr="0058164A">
        <w:rPr>
          <w:szCs w:val="28"/>
          <w:lang w:eastAsia="ru-RU"/>
        </w:rPr>
        <w:t xml:space="preserve">Враховуючи наведене, керуючись статтею </w:t>
      </w:r>
      <w:r w:rsidR="00B278DB" w:rsidRPr="0058164A">
        <w:rPr>
          <w:szCs w:val="28"/>
          <w:lang w:eastAsia="ru-RU"/>
        </w:rPr>
        <w:t xml:space="preserve">45 </w:t>
      </w:r>
      <w:r w:rsidRPr="0058164A">
        <w:rPr>
          <w:szCs w:val="28"/>
          <w:lang w:eastAsia="ru-RU"/>
        </w:rPr>
        <w:t xml:space="preserve">Закону України </w:t>
      </w:r>
      <w:r w:rsidRPr="0058164A">
        <w:rPr>
          <w:szCs w:val="28"/>
        </w:rPr>
        <w:t>«Про Вищу раду правосуддя»</w:t>
      </w:r>
      <w:r w:rsidRPr="0058164A">
        <w:rPr>
          <w:szCs w:val="28"/>
          <w:lang w:eastAsia="ru-RU"/>
        </w:rPr>
        <w:t xml:space="preserve">, </w:t>
      </w:r>
      <w:r w:rsidR="00D41631" w:rsidRPr="0058164A">
        <w:rPr>
          <w:szCs w:val="28"/>
          <w:lang w:eastAsia="ru-RU"/>
        </w:rPr>
        <w:t>Друга</w:t>
      </w:r>
      <w:r w:rsidRPr="0058164A">
        <w:rPr>
          <w:szCs w:val="28"/>
          <w:lang w:eastAsia="ru-RU"/>
        </w:rPr>
        <w:t xml:space="preserve"> Дисциплінарна палата Вищої ради правосуддя</w:t>
      </w:r>
    </w:p>
    <w:p w14:paraId="76A0D1A7" w14:textId="77777777" w:rsidR="00342A62" w:rsidRPr="0058164A" w:rsidRDefault="00342A62" w:rsidP="00667D44">
      <w:pPr>
        <w:pStyle w:val="a7"/>
        <w:ind w:firstLine="567"/>
        <w:jc w:val="both"/>
        <w:rPr>
          <w:szCs w:val="28"/>
        </w:rPr>
      </w:pPr>
    </w:p>
    <w:p w14:paraId="1297E137"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58164A">
        <w:rPr>
          <w:rFonts w:ascii="Times New Roman" w:hAnsi="Times New Roman" w:cs="Times New Roman"/>
          <w:b/>
          <w:sz w:val="28"/>
          <w:szCs w:val="28"/>
        </w:rPr>
        <w:t>ухвалила:</w:t>
      </w:r>
    </w:p>
    <w:p w14:paraId="67A7C409"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66868749" w:rsidR="00A16F50" w:rsidRPr="0058164A" w:rsidRDefault="00A16F50" w:rsidP="00A16F50">
      <w:pPr>
        <w:pStyle w:val="a7"/>
        <w:jc w:val="both"/>
        <w:rPr>
          <w:szCs w:val="28"/>
          <w:lang w:eastAsia="ru-RU"/>
        </w:rPr>
      </w:pPr>
      <w:r w:rsidRPr="0058164A">
        <w:rPr>
          <w:szCs w:val="28"/>
          <w:lang w:eastAsia="ru-RU"/>
        </w:rPr>
        <w:t xml:space="preserve">відмовити у відкритті дисциплінарної справи за скаргою </w:t>
      </w:r>
      <w:r w:rsidR="003748A4" w:rsidRPr="00D34214">
        <w:rPr>
          <w:szCs w:val="28"/>
        </w:rPr>
        <w:t>Акціонерного товариства «</w:t>
      </w:r>
      <w:proofErr w:type="spellStart"/>
      <w:r w:rsidR="003748A4" w:rsidRPr="00D34214">
        <w:rPr>
          <w:szCs w:val="28"/>
        </w:rPr>
        <w:t>Таскомбанк</w:t>
      </w:r>
      <w:proofErr w:type="spellEnd"/>
      <w:r w:rsidR="003748A4" w:rsidRPr="00D34214">
        <w:rPr>
          <w:szCs w:val="28"/>
        </w:rPr>
        <w:t xml:space="preserve">», поданої адвокатом Литвиненком Сергієм Сергійовичем, в частині стосовно суддів Центрального апеляційного господарського суду Коваль Любові Анатоліївни, </w:t>
      </w:r>
      <w:proofErr w:type="spellStart"/>
      <w:r w:rsidR="003748A4" w:rsidRPr="00D34214">
        <w:rPr>
          <w:szCs w:val="28"/>
        </w:rPr>
        <w:t>Чередка</w:t>
      </w:r>
      <w:proofErr w:type="spellEnd"/>
      <w:r w:rsidR="003748A4" w:rsidRPr="00D34214">
        <w:rPr>
          <w:szCs w:val="28"/>
        </w:rPr>
        <w:t xml:space="preserve"> Антона Євгеновича</w:t>
      </w:r>
      <w:r w:rsidRPr="0058164A">
        <w:rPr>
          <w:szCs w:val="28"/>
          <w:lang w:eastAsia="ru-RU"/>
        </w:rPr>
        <w:t>.</w:t>
      </w:r>
    </w:p>
    <w:p w14:paraId="65C2B9E8" w14:textId="77777777" w:rsidR="00A16F50" w:rsidRPr="0058164A" w:rsidRDefault="00A16F50" w:rsidP="00A16F50">
      <w:pPr>
        <w:pStyle w:val="a7"/>
        <w:ind w:firstLine="567"/>
        <w:jc w:val="both"/>
        <w:rPr>
          <w:szCs w:val="28"/>
          <w:lang w:eastAsia="ru-RU"/>
        </w:rPr>
      </w:pPr>
      <w:r w:rsidRPr="0058164A">
        <w:rPr>
          <w:szCs w:val="28"/>
          <w:lang w:eastAsia="ru-RU"/>
        </w:rPr>
        <w:t>Ухвала оскарженню не підлягає.</w:t>
      </w:r>
    </w:p>
    <w:p w14:paraId="3FED755A" w14:textId="77777777" w:rsidR="009162D7" w:rsidRPr="0058164A" w:rsidRDefault="009162D7" w:rsidP="00A16F50">
      <w:pPr>
        <w:pStyle w:val="a7"/>
        <w:ind w:firstLine="567"/>
        <w:jc w:val="both"/>
        <w:rPr>
          <w:szCs w:val="28"/>
          <w:lang w:eastAsia="ru-RU"/>
        </w:rPr>
      </w:pPr>
    </w:p>
    <w:p w14:paraId="3347A861" w14:textId="77777777" w:rsidR="00D41631" w:rsidRPr="0058164A"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58164A" w14:paraId="2B6A3044" w14:textId="77777777" w:rsidTr="006C57AF">
        <w:tc>
          <w:tcPr>
            <w:tcW w:w="5353" w:type="dxa"/>
          </w:tcPr>
          <w:p w14:paraId="5F134E2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Головуючий на засіданні </w:t>
            </w:r>
          </w:p>
          <w:p w14:paraId="02AA21DC"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Другої Дисциплінарної </w:t>
            </w:r>
          </w:p>
          <w:p w14:paraId="53E1B9C8"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15A104BA" w14:textId="77777777" w:rsidR="00342A62" w:rsidRPr="0058164A" w:rsidRDefault="00342A62" w:rsidP="006C57AF">
            <w:pPr>
              <w:spacing w:after="0" w:line="240" w:lineRule="auto"/>
              <w:jc w:val="both"/>
              <w:rPr>
                <w:rFonts w:ascii="Times New Roman" w:hAnsi="Times New Roman" w:cs="Times New Roman"/>
                <w:b/>
                <w:sz w:val="28"/>
                <w:szCs w:val="28"/>
              </w:rPr>
            </w:pPr>
          </w:p>
          <w:p w14:paraId="59D25CE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Члени Другої Дисциплінарної </w:t>
            </w:r>
          </w:p>
          <w:p w14:paraId="7643FE02"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785DC465" w14:textId="77777777" w:rsidR="00342A62" w:rsidRPr="0058164A" w:rsidRDefault="00342A62" w:rsidP="006C57AF">
            <w:pPr>
              <w:spacing w:after="0" w:line="240" w:lineRule="auto"/>
              <w:jc w:val="both"/>
              <w:rPr>
                <w:rFonts w:ascii="Times New Roman" w:hAnsi="Times New Roman" w:cs="Times New Roman"/>
                <w:b/>
                <w:sz w:val="28"/>
                <w:szCs w:val="28"/>
              </w:rPr>
            </w:pPr>
          </w:p>
          <w:p w14:paraId="40444A15" w14:textId="77777777" w:rsidR="00342A62" w:rsidRPr="0058164A" w:rsidRDefault="00342A62" w:rsidP="006C57AF">
            <w:pPr>
              <w:spacing w:after="0" w:line="240" w:lineRule="auto"/>
              <w:jc w:val="both"/>
              <w:rPr>
                <w:rFonts w:ascii="Times New Roman" w:hAnsi="Times New Roman" w:cs="Times New Roman"/>
                <w:b/>
                <w:sz w:val="28"/>
                <w:szCs w:val="28"/>
              </w:rPr>
            </w:pPr>
          </w:p>
          <w:p w14:paraId="64761C5F" w14:textId="77777777" w:rsidR="00342A62" w:rsidRPr="0058164A" w:rsidRDefault="00342A62" w:rsidP="006C57AF">
            <w:pPr>
              <w:spacing w:after="0" w:line="240" w:lineRule="auto"/>
              <w:jc w:val="both"/>
              <w:rPr>
                <w:rFonts w:ascii="Times New Roman" w:hAnsi="Times New Roman" w:cs="Times New Roman"/>
                <w:b/>
                <w:sz w:val="28"/>
                <w:szCs w:val="28"/>
              </w:rPr>
            </w:pPr>
          </w:p>
          <w:p w14:paraId="222B4367" w14:textId="77777777" w:rsidR="00342A62" w:rsidRPr="0058164A"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4C7E201"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3363A45" w14:textId="5B227AE3" w:rsidR="00342A62" w:rsidRPr="0058164A"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DA3A79" w:rsidRPr="0058164A">
              <w:rPr>
                <w:rFonts w:ascii="Times New Roman" w:hAnsi="Times New Roman" w:cs="Times New Roman"/>
                <w:b/>
                <w:sz w:val="28"/>
                <w:szCs w:val="28"/>
              </w:rPr>
              <w:t>Віталій</w:t>
            </w: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САЛІХОВ</w:t>
            </w:r>
            <w:r w:rsidRPr="0058164A">
              <w:rPr>
                <w:rFonts w:ascii="Times New Roman" w:hAnsi="Times New Roman" w:cs="Times New Roman"/>
                <w:b/>
                <w:sz w:val="28"/>
                <w:szCs w:val="28"/>
              </w:rPr>
              <w:t xml:space="preserve"> </w:t>
            </w:r>
          </w:p>
          <w:p w14:paraId="1B2C8CE9" w14:textId="702C0080"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1726756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3972B115" w14:textId="4ED41C4C"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5E0355" w:rsidRPr="0058164A">
              <w:rPr>
                <w:rFonts w:ascii="Times New Roman" w:hAnsi="Times New Roman" w:cs="Times New Roman"/>
                <w:b/>
                <w:sz w:val="28"/>
                <w:szCs w:val="28"/>
              </w:rPr>
              <w:t>Сергій Б</w:t>
            </w:r>
            <w:r w:rsidR="00211323" w:rsidRPr="0058164A">
              <w:rPr>
                <w:rFonts w:ascii="Times New Roman" w:hAnsi="Times New Roman" w:cs="Times New Roman"/>
                <w:b/>
                <w:sz w:val="28"/>
                <w:szCs w:val="28"/>
              </w:rPr>
              <w:t>УРЛАКОВ</w:t>
            </w:r>
          </w:p>
          <w:p w14:paraId="251B196F" w14:textId="3B67922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F5EBEB5" w14:textId="77777777" w:rsidR="00021F2A" w:rsidRPr="0058164A" w:rsidRDefault="00021F2A" w:rsidP="006C57AF">
            <w:pPr>
              <w:spacing w:after="0" w:line="240" w:lineRule="auto"/>
              <w:jc w:val="both"/>
              <w:rPr>
                <w:rFonts w:ascii="Times New Roman" w:hAnsi="Times New Roman" w:cs="Times New Roman"/>
                <w:b/>
                <w:sz w:val="28"/>
                <w:szCs w:val="28"/>
              </w:rPr>
            </w:pPr>
          </w:p>
          <w:p w14:paraId="1BAB7AC3" w14:textId="024B864A"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Олена КОВБІЙ</w:t>
            </w:r>
            <w:r w:rsidRPr="0058164A">
              <w:rPr>
                <w:rFonts w:ascii="Times New Roman" w:hAnsi="Times New Roman" w:cs="Times New Roman"/>
                <w:b/>
                <w:sz w:val="28"/>
                <w:szCs w:val="28"/>
              </w:rPr>
              <w:t xml:space="preserve">        </w:t>
            </w:r>
          </w:p>
          <w:p w14:paraId="1C915E63" w14:textId="21242898"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33623AB" w14:textId="77777777" w:rsidR="00021F2A" w:rsidRPr="0058164A" w:rsidRDefault="00021F2A" w:rsidP="006C57AF">
            <w:pPr>
              <w:spacing w:after="0" w:line="240" w:lineRule="auto"/>
              <w:jc w:val="both"/>
              <w:rPr>
                <w:rFonts w:ascii="Times New Roman" w:hAnsi="Times New Roman" w:cs="Times New Roman"/>
                <w:b/>
                <w:sz w:val="28"/>
                <w:szCs w:val="28"/>
              </w:rPr>
            </w:pPr>
          </w:p>
          <w:p w14:paraId="0FDEC3C0" w14:textId="2F8C78DB"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Олексій</w:t>
            </w:r>
            <w:r w:rsidRPr="0058164A">
              <w:rPr>
                <w:rFonts w:ascii="Times New Roman" w:hAnsi="Times New Roman" w:cs="Times New Roman"/>
                <w:b/>
                <w:sz w:val="28"/>
                <w:szCs w:val="28"/>
              </w:rPr>
              <w:t xml:space="preserve"> </w:t>
            </w:r>
            <w:r w:rsidR="00E65435" w:rsidRPr="0058164A">
              <w:rPr>
                <w:rFonts w:ascii="Times New Roman" w:hAnsi="Times New Roman" w:cs="Times New Roman"/>
                <w:b/>
                <w:sz w:val="28"/>
                <w:szCs w:val="28"/>
              </w:rPr>
              <w:t>МЕЛЬНИК</w:t>
            </w:r>
          </w:p>
          <w:p w14:paraId="709BFDF2" w14:textId="77777777" w:rsidR="00342A62" w:rsidRPr="0058164A"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58164A" w:rsidRDefault="002F198B" w:rsidP="00021F2A">
      <w:pPr>
        <w:autoSpaceDE w:val="0"/>
        <w:autoSpaceDN w:val="0"/>
        <w:adjustRightInd w:val="0"/>
        <w:spacing w:after="0" w:line="240" w:lineRule="auto"/>
        <w:jc w:val="both"/>
        <w:rPr>
          <w:sz w:val="28"/>
          <w:szCs w:val="28"/>
        </w:rPr>
      </w:pPr>
    </w:p>
    <w:sectPr w:rsidR="002F198B" w:rsidRPr="0058164A" w:rsidSect="007A71B6">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94D7E" w14:textId="77777777" w:rsidR="007A71B6" w:rsidRDefault="007A71B6">
      <w:pPr>
        <w:spacing w:after="0" w:line="240" w:lineRule="auto"/>
      </w:pPr>
      <w:r>
        <w:separator/>
      </w:r>
    </w:p>
  </w:endnote>
  <w:endnote w:type="continuationSeparator" w:id="0">
    <w:p w14:paraId="356EE0EB" w14:textId="77777777" w:rsidR="007A71B6" w:rsidRDefault="007A7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3E24B" w14:textId="77777777" w:rsidR="007A71B6" w:rsidRDefault="007A71B6">
      <w:pPr>
        <w:spacing w:after="0" w:line="240" w:lineRule="auto"/>
      </w:pPr>
      <w:r>
        <w:separator/>
      </w:r>
    </w:p>
  </w:footnote>
  <w:footnote w:type="continuationSeparator" w:id="0">
    <w:p w14:paraId="32F09FF3" w14:textId="77777777" w:rsidR="007A71B6" w:rsidRDefault="007A7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3BAD5E74" w:rsidR="00C840C2" w:rsidRDefault="001B2ACD">
        <w:pPr>
          <w:pStyle w:val="a3"/>
          <w:jc w:val="center"/>
        </w:pPr>
        <w:r>
          <w:fldChar w:fldCharType="begin"/>
        </w:r>
        <w:r w:rsidR="00342A62">
          <w:instrText xml:space="preserve"> PAGE   \* MERGEFORMAT </w:instrText>
        </w:r>
        <w:r>
          <w:fldChar w:fldCharType="separate"/>
        </w:r>
        <w:r w:rsidR="00366A5C">
          <w:rPr>
            <w:noProof/>
          </w:rPr>
          <w:t>13</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21F2A"/>
    <w:rsid w:val="000225B0"/>
    <w:rsid w:val="00023752"/>
    <w:rsid w:val="00024552"/>
    <w:rsid w:val="00025AD8"/>
    <w:rsid w:val="00057FEF"/>
    <w:rsid w:val="0007103E"/>
    <w:rsid w:val="00081531"/>
    <w:rsid w:val="000816F0"/>
    <w:rsid w:val="00090348"/>
    <w:rsid w:val="000D66E3"/>
    <w:rsid w:val="000D7F6F"/>
    <w:rsid w:val="00106309"/>
    <w:rsid w:val="00106D0E"/>
    <w:rsid w:val="001121B0"/>
    <w:rsid w:val="001223DF"/>
    <w:rsid w:val="00126427"/>
    <w:rsid w:val="001520CF"/>
    <w:rsid w:val="00152366"/>
    <w:rsid w:val="001529BB"/>
    <w:rsid w:val="0015772B"/>
    <w:rsid w:val="00165B2B"/>
    <w:rsid w:val="00173414"/>
    <w:rsid w:val="00182F44"/>
    <w:rsid w:val="00195C90"/>
    <w:rsid w:val="001A295A"/>
    <w:rsid w:val="001B2ACD"/>
    <w:rsid w:val="001D126D"/>
    <w:rsid w:val="001D2B85"/>
    <w:rsid w:val="001E6F96"/>
    <w:rsid w:val="00202EA1"/>
    <w:rsid w:val="00211323"/>
    <w:rsid w:val="002116D4"/>
    <w:rsid w:val="00212538"/>
    <w:rsid w:val="0022356C"/>
    <w:rsid w:val="00230471"/>
    <w:rsid w:val="00287B7D"/>
    <w:rsid w:val="00293709"/>
    <w:rsid w:val="002C7808"/>
    <w:rsid w:val="002F198B"/>
    <w:rsid w:val="002F61C7"/>
    <w:rsid w:val="00321895"/>
    <w:rsid w:val="00333202"/>
    <w:rsid w:val="00333AAF"/>
    <w:rsid w:val="00337310"/>
    <w:rsid w:val="00342A62"/>
    <w:rsid w:val="00342F8E"/>
    <w:rsid w:val="003437FA"/>
    <w:rsid w:val="003573B2"/>
    <w:rsid w:val="003624D2"/>
    <w:rsid w:val="00366A5C"/>
    <w:rsid w:val="00366D76"/>
    <w:rsid w:val="003748A4"/>
    <w:rsid w:val="00382042"/>
    <w:rsid w:val="003A3906"/>
    <w:rsid w:val="003A7299"/>
    <w:rsid w:val="003B0390"/>
    <w:rsid w:val="003B3152"/>
    <w:rsid w:val="003C7BD9"/>
    <w:rsid w:val="003D1B39"/>
    <w:rsid w:val="003F57FB"/>
    <w:rsid w:val="00402CA0"/>
    <w:rsid w:val="004255A9"/>
    <w:rsid w:val="00436497"/>
    <w:rsid w:val="004370E5"/>
    <w:rsid w:val="004A1A2A"/>
    <w:rsid w:val="004A2ED1"/>
    <w:rsid w:val="004B6733"/>
    <w:rsid w:val="004F22C7"/>
    <w:rsid w:val="004F3435"/>
    <w:rsid w:val="005014B4"/>
    <w:rsid w:val="00513A79"/>
    <w:rsid w:val="00531B02"/>
    <w:rsid w:val="00536820"/>
    <w:rsid w:val="0055016A"/>
    <w:rsid w:val="005642B2"/>
    <w:rsid w:val="0058164A"/>
    <w:rsid w:val="00587E94"/>
    <w:rsid w:val="0059265E"/>
    <w:rsid w:val="005C68DE"/>
    <w:rsid w:val="005E0355"/>
    <w:rsid w:val="005E03A1"/>
    <w:rsid w:val="005E0578"/>
    <w:rsid w:val="005E4643"/>
    <w:rsid w:val="006056FF"/>
    <w:rsid w:val="00622CF9"/>
    <w:rsid w:val="00627D5A"/>
    <w:rsid w:val="00642399"/>
    <w:rsid w:val="006574BB"/>
    <w:rsid w:val="00667D44"/>
    <w:rsid w:val="006750BF"/>
    <w:rsid w:val="00681553"/>
    <w:rsid w:val="00683A7B"/>
    <w:rsid w:val="00686B5E"/>
    <w:rsid w:val="00690C9D"/>
    <w:rsid w:val="006A4B2E"/>
    <w:rsid w:val="00712EE5"/>
    <w:rsid w:val="00714163"/>
    <w:rsid w:val="007201A9"/>
    <w:rsid w:val="00742BCD"/>
    <w:rsid w:val="007552ED"/>
    <w:rsid w:val="00756B72"/>
    <w:rsid w:val="007A71B6"/>
    <w:rsid w:val="007E0191"/>
    <w:rsid w:val="007E08DA"/>
    <w:rsid w:val="00800FB1"/>
    <w:rsid w:val="008031AF"/>
    <w:rsid w:val="00807941"/>
    <w:rsid w:val="00827531"/>
    <w:rsid w:val="00830E5E"/>
    <w:rsid w:val="00841980"/>
    <w:rsid w:val="00841CED"/>
    <w:rsid w:val="00846BBC"/>
    <w:rsid w:val="00846EB7"/>
    <w:rsid w:val="00854FA5"/>
    <w:rsid w:val="008705FE"/>
    <w:rsid w:val="008835A5"/>
    <w:rsid w:val="00891626"/>
    <w:rsid w:val="008A0E72"/>
    <w:rsid w:val="008A1B9A"/>
    <w:rsid w:val="008A2963"/>
    <w:rsid w:val="008B206D"/>
    <w:rsid w:val="008B34CF"/>
    <w:rsid w:val="008B67CC"/>
    <w:rsid w:val="008C35EC"/>
    <w:rsid w:val="008C701C"/>
    <w:rsid w:val="008E52BB"/>
    <w:rsid w:val="008E6CCC"/>
    <w:rsid w:val="008F1B3F"/>
    <w:rsid w:val="009036AA"/>
    <w:rsid w:val="0090511C"/>
    <w:rsid w:val="009065E5"/>
    <w:rsid w:val="009119DB"/>
    <w:rsid w:val="009162D7"/>
    <w:rsid w:val="0092171A"/>
    <w:rsid w:val="00925B31"/>
    <w:rsid w:val="00926D29"/>
    <w:rsid w:val="00931E97"/>
    <w:rsid w:val="00935B62"/>
    <w:rsid w:val="00963DAB"/>
    <w:rsid w:val="009E20BE"/>
    <w:rsid w:val="009E6D70"/>
    <w:rsid w:val="009F32BC"/>
    <w:rsid w:val="00A16F50"/>
    <w:rsid w:val="00A547C6"/>
    <w:rsid w:val="00A64209"/>
    <w:rsid w:val="00A77880"/>
    <w:rsid w:val="00A857C9"/>
    <w:rsid w:val="00A86E99"/>
    <w:rsid w:val="00A91645"/>
    <w:rsid w:val="00A97B18"/>
    <w:rsid w:val="00AB2F03"/>
    <w:rsid w:val="00AB5BFA"/>
    <w:rsid w:val="00AC33EB"/>
    <w:rsid w:val="00AC7526"/>
    <w:rsid w:val="00AD7CA2"/>
    <w:rsid w:val="00AE02D2"/>
    <w:rsid w:val="00AE09D1"/>
    <w:rsid w:val="00AE1FE5"/>
    <w:rsid w:val="00AE228F"/>
    <w:rsid w:val="00AE2E9B"/>
    <w:rsid w:val="00AE3679"/>
    <w:rsid w:val="00AE7764"/>
    <w:rsid w:val="00AF69D5"/>
    <w:rsid w:val="00B12299"/>
    <w:rsid w:val="00B278DB"/>
    <w:rsid w:val="00B702D6"/>
    <w:rsid w:val="00B90C48"/>
    <w:rsid w:val="00BA52DE"/>
    <w:rsid w:val="00BB1C95"/>
    <w:rsid w:val="00BB3D15"/>
    <w:rsid w:val="00BB6A7A"/>
    <w:rsid w:val="00BB6E5E"/>
    <w:rsid w:val="00BE0F55"/>
    <w:rsid w:val="00BE4376"/>
    <w:rsid w:val="00C21A84"/>
    <w:rsid w:val="00C2210D"/>
    <w:rsid w:val="00C26A61"/>
    <w:rsid w:val="00C32B19"/>
    <w:rsid w:val="00C50CAE"/>
    <w:rsid w:val="00C57718"/>
    <w:rsid w:val="00C627CD"/>
    <w:rsid w:val="00C70271"/>
    <w:rsid w:val="00C77485"/>
    <w:rsid w:val="00C840C2"/>
    <w:rsid w:val="00C856CC"/>
    <w:rsid w:val="00CB393F"/>
    <w:rsid w:val="00CC006E"/>
    <w:rsid w:val="00CC1D42"/>
    <w:rsid w:val="00CD4A54"/>
    <w:rsid w:val="00CD786F"/>
    <w:rsid w:val="00D1647F"/>
    <w:rsid w:val="00D244FB"/>
    <w:rsid w:val="00D34214"/>
    <w:rsid w:val="00D41631"/>
    <w:rsid w:val="00D4370C"/>
    <w:rsid w:val="00D50F4C"/>
    <w:rsid w:val="00D601A5"/>
    <w:rsid w:val="00D63DB6"/>
    <w:rsid w:val="00D71074"/>
    <w:rsid w:val="00D770B3"/>
    <w:rsid w:val="00D81B9A"/>
    <w:rsid w:val="00D97604"/>
    <w:rsid w:val="00DA1050"/>
    <w:rsid w:val="00DA3A79"/>
    <w:rsid w:val="00DA496C"/>
    <w:rsid w:val="00DA4D19"/>
    <w:rsid w:val="00DD471F"/>
    <w:rsid w:val="00DD7383"/>
    <w:rsid w:val="00DF04F7"/>
    <w:rsid w:val="00E05ABA"/>
    <w:rsid w:val="00E2180E"/>
    <w:rsid w:val="00E25B25"/>
    <w:rsid w:val="00E346CD"/>
    <w:rsid w:val="00E53083"/>
    <w:rsid w:val="00E53D2A"/>
    <w:rsid w:val="00E65435"/>
    <w:rsid w:val="00E74501"/>
    <w:rsid w:val="00E84118"/>
    <w:rsid w:val="00EE5208"/>
    <w:rsid w:val="00EF076E"/>
    <w:rsid w:val="00F03349"/>
    <w:rsid w:val="00F049E9"/>
    <w:rsid w:val="00F12B61"/>
    <w:rsid w:val="00F22EEC"/>
    <w:rsid w:val="00F25C2E"/>
    <w:rsid w:val="00F27E5C"/>
    <w:rsid w:val="00F377E8"/>
    <w:rsid w:val="00F37A82"/>
    <w:rsid w:val="00F4051F"/>
    <w:rsid w:val="00F4105E"/>
    <w:rsid w:val="00F441F9"/>
    <w:rsid w:val="00F5498E"/>
    <w:rsid w:val="00F8386C"/>
    <w:rsid w:val="00F862A9"/>
    <w:rsid w:val="00FC4800"/>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21914</Words>
  <Characters>12491</Characters>
  <Application>Microsoft Office Word</Application>
  <DocSecurity>0</DocSecurity>
  <Lines>104</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2024-03-21T12:01:00Z</dcterms:created>
  <dcterms:modified xsi:type="dcterms:W3CDTF">2024-03-21T12:01:00Z</dcterms:modified>
</cp:coreProperties>
</file>