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742B" w:rsidRPr="00267696" w:rsidRDefault="00B147E9" w:rsidP="0027742B">
      <w:pPr>
        <w:pStyle w:val="a8"/>
        <w:ind w:left="0"/>
        <w:jc w:val="both"/>
        <w:rPr>
          <w:sz w:val="28"/>
          <w:szCs w:val="28"/>
          <w:lang w:val="uk-UA"/>
        </w:rPr>
      </w:pPr>
      <w:r>
        <w:rPr>
          <w:noProof/>
          <w:sz w:val="28"/>
          <w:szCs w:val="28"/>
          <w:lang w:val="uk-UA" w:eastAsia="uk-UA"/>
        </w:rPr>
        <w:drawing>
          <wp:anchor distT="0" distB="0" distL="114300" distR="114300" simplePos="0" relativeHeight="251657728" behindDoc="0" locked="0" layoutInCell="1" allowOverlap="1">
            <wp:simplePos x="0" y="0"/>
            <wp:positionH relativeFrom="column">
              <wp:posOffset>2769870</wp:posOffset>
            </wp:positionH>
            <wp:positionV relativeFrom="paragraph">
              <wp:posOffset>-193675</wp:posOffset>
            </wp:positionV>
            <wp:extent cx="504190" cy="647065"/>
            <wp:effectExtent l="0" t="0" r="0" b="0"/>
            <wp:wrapNone/>
            <wp:docPr id="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14:sizeRelH relativeFrom="page">
              <wp14:pctWidth>0</wp14:pctWidth>
            </wp14:sizeRelH>
            <wp14:sizeRelV relativeFrom="page">
              <wp14:pctHeight>0</wp14:pctHeight>
            </wp14:sizeRelV>
          </wp:anchor>
        </w:drawing>
      </w:r>
    </w:p>
    <w:p w:rsidR="0027742B" w:rsidRPr="00267696" w:rsidRDefault="0027742B" w:rsidP="0027742B">
      <w:pPr>
        <w:spacing w:before="360" w:after="60"/>
        <w:jc w:val="center"/>
        <w:rPr>
          <w:rFonts w:ascii="AcademyC" w:hAnsi="AcademyC"/>
          <w:b/>
          <w:sz w:val="28"/>
          <w:szCs w:val="28"/>
        </w:rPr>
      </w:pPr>
      <w:r w:rsidRPr="00267696">
        <w:rPr>
          <w:rFonts w:ascii="AcademyC" w:hAnsi="AcademyC"/>
          <w:b/>
          <w:sz w:val="28"/>
          <w:szCs w:val="28"/>
        </w:rPr>
        <w:t>УКРАЇНА</w:t>
      </w:r>
    </w:p>
    <w:p w:rsidR="0027742B" w:rsidRPr="00267696" w:rsidRDefault="0027742B" w:rsidP="0027742B">
      <w:pPr>
        <w:spacing w:after="60"/>
        <w:jc w:val="center"/>
        <w:rPr>
          <w:rFonts w:ascii="AcademyC" w:hAnsi="AcademyC"/>
          <w:b/>
          <w:sz w:val="28"/>
          <w:szCs w:val="28"/>
        </w:rPr>
      </w:pPr>
      <w:r w:rsidRPr="00267696">
        <w:rPr>
          <w:rFonts w:ascii="AcademyC" w:hAnsi="AcademyC"/>
          <w:b/>
          <w:sz w:val="28"/>
          <w:szCs w:val="28"/>
        </w:rPr>
        <w:t>ВИЩА  РАДА  ПРАВОСУДДЯ</w:t>
      </w:r>
    </w:p>
    <w:p w:rsidR="00426B29" w:rsidRPr="0091248D" w:rsidRDefault="0027742B" w:rsidP="00426B29">
      <w:pPr>
        <w:pStyle w:val="a3"/>
        <w:jc w:val="center"/>
        <w:rPr>
          <w:rFonts w:ascii="AcademyC" w:hAnsi="AcademyC"/>
          <w:szCs w:val="28"/>
          <w:lang w:val="ru-RU"/>
        </w:rPr>
      </w:pPr>
      <w:r w:rsidRPr="00267696">
        <w:rPr>
          <w:rFonts w:ascii="AcademyC" w:hAnsi="AcademyC"/>
          <w:b/>
          <w:szCs w:val="28"/>
        </w:rPr>
        <w:t xml:space="preserve"> </w:t>
      </w:r>
      <w:r w:rsidR="00426B29">
        <w:rPr>
          <w:rFonts w:ascii="AcademyC" w:hAnsi="AcademyC"/>
          <w:szCs w:val="28"/>
        </w:rPr>
        <w:t xml:space="preserve">ТРЕТЯ </w:t>
      </w:r>
      <w:r w:rsidR="00426B29" w:rsidRPr="0091248D">
        <w:rPr>
          <w:rFonts w:ascii="AcademyC" w:hAnsi="AcademyC"/>
          <w:szCs w:val="28"/>
        </w:rPr>
        <w:t>ДИСЦИПЛІНАРНА ПАЛАТА</w:t>
      </w:r>
    </w:p>
    <w:p w:rsidR="00426B29" w:rsidRPr="0091248D" w:rsidRDefault="00426B29" w:rsidP="00426B29">
      <w:pPr>
        <w:pStyle w:val="a3"/>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426B29" w:rsidRPr="00635BF0" w:rsidTr="008B38AD">
        <w:trPr>
          <w:trHeight w:val="188"/>
        </w:trPr>
        <w:tc>
          <w:tcPr>
            <w:tcW w:w="3098" w:type="dxa"/>
          </w:tcPr>
          <w:p w:rsidR="00426B29" w:rsidRPr="00BD48E2" w:rsidRDefault="00363BB4" w:rsidP="008B38AD">
            <w:pPr>
              <w:ind w:right="-2"/>
              <w:rPr>
                <w:rFonts w:ascii="Times New Roman" w:hAnsi="Times New Roman"/>
                <w:b/>
                <w:noProof/>
                <w:sz w:val="28"/>
                <w:szCs w:val="28"/>
                <w:lang w:val="en-US"/>
              </w:rPr>
            </w:pPr>
            <w:r>
              <w:rPr>
                <w:rFonts w:ascii="Times New Roman" w:hAnsi="Times New Roman"/>
                <w:b/>
                <w:noProof/>
                <w:sz w:val="28"/>
                <w:szCs w:val="28"/>
                <w:lang w:val="ru-RU"/>
              </w:rPr>
              <w:t xml:space="preserve">20 березня 2024 року </w:t>
            </w:r>
          </w:p>
        </w:tc>
        <w:tc>
          <w:tcPr>
            <w:tcW w:w="3309" w:type="dxa"/>
          </w:tcPr>
          <w:p w:rsidR="00426B29" w:rsidRPr="00D91211" w:rsidRDefault="00AE5BD9" w:rsidP="007625B1">
            <w:pPr>
              <w:tabs>
                <w:tab w:val="left" w:pos="1065"/>
                <w:tab w:val="center" w:pos="1547"/>
              </w:tabs>
              <w:ind w:right="-2"/>
              <w:rPr>
                <w:rFonts w:ascii="Bookman Old Style" w:hAnsi="Bookman Old Style"/>
                <w:sz w:val="20"/>
                <w:szCs w:val="20"/>
                <w:lang w:val="ru-RU"/>
              </w:rPr>
            </w:pPr>
            <w:r>
              <w:rPr>
                <w:rFonts w:ascii="Book Antiqua" w:hAnsi="Book Antiqua"/>
              </w:rPr>
              <w:tab/>
              <w:t xml:space="preserve">  </w:t>
            </w:r>
            <w:r w:rsidR="00426B29" w:rsidRPr="00317A23">
              <w:rPr>
                <w:rFonts w:ascii="Book Antiqua" w:hAnsi="Book Antiqua"/>
              </w:rPr>
              <w:t>Київ</w:t>
            </w:r>
          </w:p>
        </w:tc>
        <w:tc>
          <w:tcPr>
            <w:tcW w:w="3624" w:type="dxa"/>
          </w:tcPr>
          <w:p w:rsidR="00426B29" w:rsidRPr="000E5D4E" w:rsidRDefault="00426B29" w:rsidP="00363BB4">
            <w:pPr>
              <w:ind w:right="-2"/>
              <w:jc w:val="center"/>
              <w:rPr>
                <w:rFonts w:ascii="Times New Roman" w:hAnsi="Times New Roman"/>
                <w:noProof/>
                <w:sz w:val="28"/>
                <w:szCs w:val="28"/>
                <w:u w:val="single"/>
                <w:lang w:val="ru-RU"/>
              </w:rPr>
            </w:pPr>
            <w:r>
              <w:rPr>
                <w:rFonts w:ascii="Bookman Old Style" w:hAnsi="Bookman Old Style"/>
                <w:noProof/>
                <w:sz w:val="28"/>
                <w:szCs w:val="28"/>
                <w:lang w:val="en-US"/>
              </w:rPr>
              <w:t xml:space="preserve">   </w:t>
            </w:r>
            <w:r w:rsidRPr="00635BF0">
              <w:rPr>
                <w:rFonts w:ascii="Bookman Old Style" w:hAnsi="Bookman Old Style"/>
                <w:noProof/>
                <w:sz w:val="28"/>
                <w:szCs w:val="28"/>
                <w:lang w:val="ru-RU"/>
              </w:rPr>
              <w:t xml:space="preserve"> </w:t>
            </w:r>
            <w:r>
              <w:rPr>
                <w:noProof/>
                <w:sz w:val="28"/>
                <w:szCs w:val="28"/>
                <w:lang w:val="ru-RU"/>
              </w:rPr>
              <w:t xml:space="preserve">          </w:t>
            </w:r>
            <w:r w:rsidR="00363BB4">
              <w:rPr>
                <w:noProof/>
                <w:sz w:val="28"/>
                <w:szCs w:val="28"/>
                <w:lang w:val="ru-RU"/>
              </w:rPr>
              <w:t>804/3дп/15-24</w:t>
            </w:r>
          </w:p>
        </w:tc>
      </w:tr>
    </w:tbl>
    <w:p w:rsidR="00BA285E" w:rsidRPr="00267696" w:rsidRDefault="00E359AE" w:rsidP="00485C8E">
      <w:pPr>
        <w:widowControl w:val="0"/>
        <w:autoSpaceDN w:val="0"/>
        <w:spacing w:after="0" w:line="240" w:lineRule="auto"/>
        <w:ind w:right="5527"/>
        <w:jc w:val="both"/>
        <w:rPr>
          <w:rFonts w:ascii="Times New Roman" w:hAnsi="Times New Roman"/>
          <w:b/>
          <w:sz w:val="24"/>
          <w:szCs w:val="24"/>
          <w:lang w:eastAsia="ru-RU"/>
        </w:rPr>
      </w:pPr>
      <w:r w:rsidRPr="00267696">
        <w:rPr>
          <w:rFonts w:ascii="Times New Roman" w:hAnsi="Times New Roman"/>
          <w:b/>
          <w:sz w:val="24"/>
          <w:szCs w:val="24"/>
        </w:rPr>
        <w:t xml:space="preserve">Про відмову у притягненні </w:t>
      </w:r>
      <w:r w:rsidR="00A2426B" w:rsidRPr="00267696">
        <w:rPr>
          <w:rFonts w:ascii="Times New Roman" w:hAnsi="Times New Roman"/>
          <w:b/>
          <w:sz w:val="24"/>
          <w:szCs w:val="24"/>
        </w:rPr>
        <w:t xml:space="preserve">судді </w:t>
      </w:r>
      <w:r w:rsidR="00BD48E2">
        <w:rPr>
          <w:rFonts w:ascii="Times New Roman" w:hAnsi="Times New Roman"/>
          <w:b/>
          <w:sz w:val="24"/>
          <w:szCs w:val="24"/>
        </w:rPr>
        <w:t xml:space="preserve">Франківського районного суду міста Львова Кузя В.Я. </w:t>
      </w:r>
      <w:r w:rsidRPr="00267696">
        <w:rPr>
          <w:rStyle w:val="FontStyle14"/>
          <w:b/>
          <w:sz w:val="24"/>
          <w:szCs w:val="24"/>
        </w:rPr>
        <w:t>до дисциплінарної відповідальності</w:t>
      </w:r>
      <w:r w:rsidR="00A2426B" w:rsidRPr="00267696">
        <w:rPr>
          <w:rStyle w:val="FontStyle14"/>
          <w:b/>
          <w:sz w:val="24"/>
          <w:szCs w:val="24"/>
        </w:rPr>
        <w:t xml:space="preserve"> та припинення дисциплінарного провадження </w:t>
      </w:r>
      <w:r w:rsidRPr="00267696">
        <w:rPr>
          <w:rStyle w:val="FontStyle14"/>
          <w:b/>
          <w:sz w:val="24"/>
          <w:szCs w:val="24"/>
        </w:rPr>
        <w:t xml:space="preserve"> </w:t>
      </w:r>
    </w:p>
    <w:p w:rsidR="00082F48" w:rsidRPr="00267696" w:rsidRDefault="00082F48" w:rsidP="009E4485">
      <w:pPr>
        <w:widowControl w:val="0"/>
        <w:autoSpaceDN w:val="0"/>
        <w:spacing w:after="0" w:line="240" w:lineRule="auto"/>
        <w:ind w:firstLine="709"/>
        <w:jc w:val="both"/>
        <w:rPr>
          <w:rFonts w:ascii="Times New Roman" w:hAnsi="Times New Roman"/>
          <w:b/>
          <w:sz w:val="24"/>
          <w:szCs w:val="24"/>
          <w:lang w:eastAsia="ru-RU"/>
        </w:rPr>
      </w:pPr>
    </w:p>
    <w:p w:rsidR="00842495" w:rsidRDefault="00E359AE" w:rsidP="00B147E9">
      <w:pPr>
        <w:widowControl w:val="0"/>
        <w:autoSpaceDN w:val="0"/>
        <w:spacing w:after="0" w:line="240" w:lineRule="auto"/>
        <w:ind w:firstLine="567"/>
        <w:jc w:val="both"/>
        <w:rPr>
          <w:rStyle w:val="FontStyle14"/>
          <w:sz w:val="28"/>
          <w:szCs w:val="28"/>
        </w:rPr>
      </w:pPr>
      <w:r w:rsidRPr="001A715E">
        <w:rPr>
          <w:rFonts w:ascii="Times New Roman" w:hAnsi="Times New Roman"/>
          <w:bCs/>
          <w:sz w:val="28"/>
          <w:szCs w:val="28"/>
        </w:rPr>
        <w:t xml:space="preserve">Третя </w:t>
      </w:r>
      <w:r w:rsidR="009E4485" w:rsidRPr="001A715E">
        <w:rPr>
          <w:rFonts w:ascii="Times New Roman" w:hAnsi="Times New Roman"/>
          <w:bCs/>
          <w:sz w:val="28"/>
          <w:szCs w:val="28"/>
        </w:rPr>
        <w:t>Дисциплінарна палата Вищої ради правосуддя у складі головуючого</w:t>
      </w:r>
      <w:r w:rsidR="002327F2" w:rsidRPr="001A715E">
        <w:rPr>
          <w:rFonts w:ascii="Times New Roman" w:hAnsi="Times New Roman"/>
          <w:bCs/>
          <w:sz w:val="28"/>
          <w:szCs w:val="28"/>
        </w:rPr>
        <w:t> </w:t>
      </w:r>
      <w:r w:rsidR="009E4485" w:rsidRPr="001A715E">
        <w:rPr>
          <w:rFonts w:ascii="Times New Roman" w:hAnsi="Times New Roman"/>
          <w:bCs/>
          <w:sz w:val="28"/>
          <w:szCs w:val="28"/>
        </w:rPr>
        <w:t xml:space="preserve">– </w:t>
      </w:r>
      <w:r w:rsidRPr="001A715E">
        <w:rPr>
          <w:rFonts w:ascii="Times New Roman" w:hAnsi="Times New Roman"/>
          <w:bCs/>
          <w:sz w:val="28"/>
          <w:szCs w:val="28"/>
        </w:rPr>
        <w:t>Плахтій І.Б.</w:t>
      </w:r>
      <w:r w:rsidR="00B71AE1" w:rsidRPr="001A715E">
        <w:rPr>
          <w:rFonts w:ascii="Times New Roman" w:hAnsi="Times New Roman"/>
          <w:bCs/>
          <w:sz w:val="28"/>
          <w:szCs w:val="28"/>
        </w:rPr>
        <w:t>,</w:t>
      </w:r>
      <w:r w:rsidR="0027742B" w:rsidRPr="001A715E">
        <w:rPr>
          <w:rFonts w:ascii="Times New Roman" w:hAnsi="Times New Roman"/>
          <w:bCs/>
          <w:sz w:val="28"/>
          <w:szCs w:val="28"/>
        </w:rPr>
        <w:t xml:space="preserve"> </w:t>
      </w:r>
      <w:r w:rsidR="00B71AE1" w:rsidRPr="001A715E">
        <w:rPr>
          <w:rFonts w:ascii="Times New Roman" w:hAnsi="Times New Roman"/>
          <w:sz w:val="28"/>
          <w:szCs w:val="28"/>
        </w:rPr>
        <w:t xml:space="preserve">членів </w:t>
      </w:r>
      <w:r w:rsidRPr="001A715E">
        <w:rPr>
          <w:rFonts w:ascii="Times New Roman" w:hAnsi="Times New Roman"/>
          <w:sz w:val="28"/>
          <w:szCs w:val="28"/>
        </w:rPr>
        <w:t xml:space="preserve">Третьої </w:t>
      </w:r>
      <w:r w:rsidR="00B71AE1" w:rsidRPr="001A715E">
        <w:rPr>
          <w:rFonts w:ascii="Times New Roman" w:hAnsi="Times New Roman"/>
          <w:sz w:val="28"/>
          <w:szCs w:val="28"/>
        </w:rPr>
        <w:t>Дисциплінарної палати Вищої ради правосуддя</w:t>
      </w:r>
      <w:r w:rsidRPr="001A715E">
        <w:rPr>
          <w:rFonts w:ascii="Times New Roman" w:hAnsi="Times New Roman"/>
          <w:sz w:val="28"/>
          <w:szCs w:val="28"/>
        </w:rPr>
        <w:t xml:space="preserve"> </w:t>
      </w:r>
      <w:proofErr w:type="spellStart"/>
      <w:r w:rsidRPr="001A715E">
        <w:rPr>
          <w:rFonts w:ascii="Times New Roman" w:hAnsi="Times New Roman"/>
          <w:sz w:val="28"/>
          <w:szCs w:val="28"/>
        </w:rPr>
        <w:t>Кандзюби</w:t>
      </w:r>
      <w:proofErr w:type="spellEnd"/>
      <w:r w:rsidRPr="001A715E">
        <w:rPr>
          <w:rFonts w:ascii="Times New Roman" w:hAnsi="Times New Roman"/>
          <w:sz w:val="28"/>
          <w:szCs w:val="28"/>
        </w:rPr>
        <w:t xml:space="preserve"> О.В., </w:t>
      </w:r>
      <w:proofErr w:type="spellStart"/>
      <w:r w:rsidRPr="001A715E">
        <w:rPr>
          <w:rFonts w:ascii="Times New Roman" w:hAnsi="Times New Roman"/>
          <w:sz w:val="28"/>
          <w:szCs w:val="28"/>
        </w:rPr>
        <w:t>Попікової</w:t>
      </w:r>
      <w:proofErr w:type="spellEnd"/>
      <w:r w:rsidRPr="001A715E">
        <w:rPr>
          <w:rFonts w:ascii="Times New Roman" w:hAnsi="Times New Roman"/>
          <w:sz w:val="28"/>
          <w:szCs w:val="28"/>
        </w:rPr>
        <w:t xml:space="preserve"> О.В.,</w:t>
      </w:r>
      <w:r w:rsidR="00BD48E2" w:rsidRPr="001A715E">
        <w:rPr>
          <w:rFonts w:ascii="Times New Roman" w:hAnsi="Times New Roman"/>
          <w:sz w:val="28"/>
          <w:szCs w:val="28"/>
        </w:rPr>
        <w:t xml:space="preserve"> </w:t>
      </w:r>
      <w:proofErr w:type="spellStart"/>
      <w:r w:rsidR="00BD48E2" w:rsidRPr="001A715E">
        <w:rPr>
          <w:rFonts w:ascii="Times New Roman" w:hAnsi="Times New Roman"/>
          <w:sz w:val="28"/>
          <w:szCs w:val="28"/>
        </w:rPr>
        <w:t>Сасевича</w:t>
      </w:r>
      <w:proofErr w:type="spellEnd"/>
      <w:r w:rsidR="00BD48E2" w:rsidRPr="001A715E">
        <w:rPr>
          <w:rFonts w:ascii="Times New Roman" w:hAnsi="Times New Roman"/>
          <w:sz w:val="28"/>
          <w:szCs w:val="28"/>
        </w:rPr>
        <w:t xml:space="preserve"> О.М.</w:t>
      </w:r>
      <w:r w:rsidR="00100328" w:rsidRPr="001A715E">
        <w:rPr>
          <w:rFonts w:ascii="Times New Roman" w:hAnsi="Times New Roman"/>
          <w:sz w:val="28"/>
          <w:szCs w:val="28"/>
        </w:rPr>
        <w:t xml:space="preserve">, </w:t>
      </w:r>
      <w:r w:rsidR="0027742B" w:rsidRPr="001A715E">
        <w:rPr>
          <w:rFonts w:ascii="Times New Roman" w:hAnsi="Times New Roman"/>
          <w:sz w:val="28"/>
          <w:szCs w:val="28"/>
        </w:rPr>
        <w:t xml:space="preserve">заслухавши доповідача – члена </w:t>
      </w:r>
      <w:r w:rsidRPr="001A715E">
        <w:rPr>
          <w:rFonts w:ascii="Times New Roman" w:hAnsi="Times New Roman"/>
          <w:sz w:val="28"/>
          <w:szCs w:val="28"/>
        </w:rPr>
        <w:t>Третьої</w:t>
      </w:r>
      <w:r w:rsidR="0027742B" w:rsidRPr="001A715E">
        <w:rPr>
          <w:rFonts w:ascii="Times New Roman" w:hAnsi="Times New Roman"/>
          <w:sz w:val="28"/>
          <w:szCs w:val="28"/>
        </w:rPr>
        <w:t xml:space="preserve"> Дисциплінарної палати Вищої ради правосуддя </w:t>
      </w:r>
      <w:r w:rsidRPr="001A715E">
        <w:rPr>
          <w:rFonts w:ascii="Times New Roman" w:hAnsi="Times New Roman"/>
          <w:sz w:val="28"/>
          <w:szCs w:val="28"/>
        </w:rPr>
        <w:t xml:space="preserve">Лук’янова Д.В., </w:t>
      </w:r>
      <w:r w:rsidR="009E4485" w:rsidRPr="001A715E">
        <w:rPr>
          <w:rFonts w:ascii="Times New Roman" w:hAnsi="Times New Roman"/>
          <w:bCs/>
          <w:sz w:val="28"/>
          <w:szCs w:val="28"/>
        </w:rPr>
        <w:t xml:space="preserve">розглянувши </w:t>
      </w:r>
      <w:r w:rsidR="009E4485" w:rsidRPr="001A715E">
        <w:rPr>
          <w:rFonts w:ascii="Times New Roman" w:hAnsi="Times New Roman"/>
          <w:sz w:val="28"/>
          <w:szCs w:val="28"/>
        </w:rPr>
        <w:t>дисциплінарну справу, відкриту за скарг</w:t>
      </w:r>
      <w:r w:rsidR="00BD48E2" w:rsidRPr="001A715E">
        <w:rPr>
          <w:rFonts w:ascii="Times New Roman" w:hAnsi="Times New Roman"/>
          <w:sz w:val="28"/>
          <w:szCs w:val="28"/>
        </w:rPr>
        <w:t xml:space="preserve">ою </w:t>
      </w:r>
      <w:r w:rsidR="0017257A" w:rsidRPr="001A715E">
        <w:rPr>
          <w:rFonts w:ascii="Times New Roman" w:hAnsi="Times New Roman"/>
          <w:sz w:val="28"/>
          <w:szCs w:val="28"/>
        </w:rPr>
        <w:t xml:space="preserve">Мельник Маріанни Осипівни </w:t>
      </w:r>
      <w:r w:rsidR="00E062C0">
        <w:rPr>
          <w:rFonts w:ascii="Times New Roman" w:hAnsi="Times New Roman"/>
          <w:sz w:val="28"/>
          <w:szCs w:val="28"/>
        </w:rPr>
        <w:t xml:space="preserve">щодо </w:t>
      </w:r>
      <w:r w:rsidR="00B71AE1" w:rsidRPr="001A715E">
        <w:rPr>
          <w:rFonts w:ascii="Times New Roman" w:hAnsi="Times New Roman"/>
          <w:sz w:val="28"/>
          <w:szCs w:val="28"/>
        </w:rPr>
        <w:t xml:space="preserve">судді </w:t>
      </w:r>
      <w:r w:rsidR="0017257A" w:rsidRPr="001A715E">
        <w:rPr>
          <w:rFonts w:ascii="Times New Roman" w:hAnsi="Times New Roman"/>
          <w:sz w:val="28"/>
          <w:szCs w:val="28"/>
        </w:rPr>
        <w:t>Франківського районного суду міста Львова Кузя Василя Ярославовича</w:t>
      </w:r>
      <w:r w:rsidR="009E4485" w:rsidRPr="001A715E">
        <w:rPr>
          <w:rStyle w:val="FontStyle14"/>
          <w:sz w:val="28"/>
          <w:szCs w:val="28"/>
        </w:rPr>
        <w:t>,</w:t>
      </w:r>
    </w:p>
    <w:p w:rsidR="00842495" w:rsidRPr="00B147E9" w:rsidRDefault="00945A72" w:rsidP="00B147E9">
      <w:pPr>
        <w:tabs>
          <w:tab w:val="left" w:pos="3750"/>
          <w:tab w:val="center" w:pos="5244"/>
        </w:tabs>
        <w:spacing w:before="120" w:after="120" w:line="240" w:lineRule="auto"/>
        <w:ind w:firstLine="567"/>
        <w:rPr>
          <w:rFonts w:ascii="Times New Roman" w:hAnsi="Times New Roman"/>
          <w:b/>
          <w:sz w:val="28"/>
          <w:szCs w:val="28"/>
          <w:lang w:eastAsia="ru-RU"/>
        </w:rPr>
      </w:pPr>
      <w:r w:rsidRPr="00B147E9">
        <w:rPr>
          <w:rFonts w:ascii="Times New Roman" w:hAnsi="Times New Roman"/>
          <w:b/>
          <w:sz w:val="28"/>
          <w:szCs w:val="28"/>
          <w:lang w:eastAsia="ru-RU"/>
        </w:rPr>
        <w:tab/>
        <w:t xml:space="preserve">     </w:t>
      </w:r>
      <w:r w:rsidR="009E4485" w:rsidRPr="00B147E9">
        <w:rPr>
          <w:rFonts w:ascii="Times New Roman" w:hAnsi="Times New Roman"/>
          <w:b/>
          <w:sz w:val="28"/>
          <w:szCs w:val="28"/>
          <w:lang w:eastAsia="ru-RU"/>
        </w:rPr>
        <w:t>встановила:</w:t>
      </w:r>
    </w:p>
    <w:p w:rsidR="0017257A" w:rsidRPr="001C7B72" w:rsidRDefault="0017257A" w:rsidP="001C7B72">
      <w:pPr>
        <w:spacing w:line="240" w:lineRule="auto"/>
        <w:contextualSpacing/>
        <w:jc w:val="both"/>
        <w:rPr>
          <w:rFonts w:ascii="Times New Roman" w:hAnsi="Times New Roman"/>
          <w:sz w:val="28"/>
          <w:szCs w:val="28"/>
        </w:rPr>
      </w:pPr>
      <w:r w:rsidRPr="001C7B72">
        <w:rPr>
          <w:rFonts w:ascii="Times New Roman" w:eastAsia="Times New Roman" w:hAnsi="Times New Roman"/>
          <w:sz w:val="28"/>
          <w:szCs w:val="28"/>
          <w:lang w:eastAsia="uk-UA"/>
        </w:rPr>
        <w:t xml:space="preserve">Кузь Василь Ярославович Указом Президента України від 1 серпня 2007 року </w:t>
      </w:r>
      <w:r w:rsidRPr="001C7B72">
        <w:rPr>
          <w:rFonts w:ascii="Times New Roman" w:eastAsia="Times New Roman" w:hAnsi="Times New Roman"/>
          <w:bCs/>
          <w:sz w:val="28"/>
          <w:szCs w:val="28"/>
          <w:shd w:val="clear" w:color="auto" w:fill="FFFFFF"/>
          <w:lang w:eastAsia="uk-UA"/>
        </w:rPr>
        <w:t>№ 679/2007</w:t>
      </w:r>
      <w:r w:rsidRPr="001C7B72">
        <w:rPr>
          <w:rFonts w:ascii="Times New Roman" w:eastAsia="Times New Roman" w:hAnsi="Times New Roman"/>
          <w:sz w:val="28"/>
          <w:szCs w:val="28"/>
          <w:lang w:eastAsia="uk-UA"/>
        </w:rPr>
        <w:t xml:space="preserve"> призначений на посаду судді Франківського районного суду міста Львова. </w:t>
      </w:r>
      <w:r w:rsidRPr="001C7B72">
        <w:rPr>
          <w:rFonts w:ascii="Times New Roman" w:hAnsi="Times New Roman"/>
          <w:sz w:val="28"/>
          <w:szCs w:val="28"/>
        </w:rPr>
        <w:t xml:space="preserve">Постановою Верховної Ради України від 21 червня 2012 року                         № 5008-VI обраний суддею Франківського районного суду міста Львова безстроково. </w:t>
      </w:r>
    </w:p>
    <w:p w:rsidR="0017257A" w:rsidRPr="001C7B72" w:rsidRDefault="0017257A"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rPr>
        <w:tab/>
      </w:r>
      <w:r w:rsidRPr="001C7B72">
        <w:rPr>
          <w:rFonts w:ascii="Times New Roman" w:hAnsi="Times New Roman"/>
          <w:sz w:val="28"/>
          <w:szCs w:val="28"/>
          <w:lang w:eastAsia="uk-UA"/>
        </w:rPr>
        <w:t xml:space="preserve">Із характеристики, наданої до Вищої ради правосуддя головою Франківського районного суду міста Львова Мартьяновою С.М., вбачається,     що суддя Кузь В.Я. неодноразово проходив періодичне навчання суддів з метою підвищення кваліфікації в Національній школі суддів України, у 2019, </w:t>
      </w:r>
      <w:r w:rsidR="008C5A04" w:rsidRPr="001C7B72">
        <w:rPr>
          <w:rFonts w:ascii="Times New Roman" w:hAnsi="Times New Roman"/>
          <w:sz w:val="28"/>
          <w:szCs w:val="28"/>
          <w:lang w:eastAsia="uk-UA"/>
        </w:rPr>
        <w:t xml:space="preserve">                       </w:t>
      </w:r>
      <w:r w:rsidRPr="001C7B72">
        <w:rPr>
          <w:rFonts w:ascii="Times New Roman" w:hAnsi="Times New Roman"/>
          <w:sz w:val="28"/>
          <w:szCs w:val="28"/>
          <w:lang w:eastAsia="uk-UA"/>
        </w:rPr>
        <w:t xml:space="preserve">2021 роках </w:t>
      </w:r>
      <w:r w:rsidR="00AE5BD9" w:rsidRPr="001C7B72">
        <w:rPr>
          <w:rFonts w:ascii="Times New Roman" w:hAnsi="Times New Roman"/>
          <w:sz w:val="28"/>
          <w:szCs w:val="28"/>
          <w:lang w:eastAsia="uk-UA"/>
        </w:rPr>
        <w:t xml:space="preserve">його </w:t>
      </w:r>
      <w:r w:rsidRPr="001C7B72">
        <w:rPr>
          <w:rFonts w:ascii="Times New Roman" w:hAnsi="Times New Roman"/>
          <w:sz w:val="28"/>
          <w:szCs w:val="28"/>
          <w:lang w:eastAsia="uk-UA"/>
        </w:rPr>
        <w:t>обира</w:t>
      </w:r>
      <w:r w:rsidR="00AE5BD9" w:rsidRPr="001C7B72">
        <w:rPr>
          <w:rFonts w:ascii="Times New Roman" w:hAnsi="Times New Roman"/>
          <w:sz w:val="28"/>
          <w:szCs w:val="28"/>
          <w:lang w:eastAsia="uk-UA"/>
        </w:rPr>
        <w:t>ли</w:t>
      </w:r>
      <w:r w:rsidRPr="001C7B72">
        <w:rPr>
          <w:rFonts w:ascii="Times New Roman" w:hAnsi="Times New Roman"/>
          <w:sz w:val="28"/>
          <w:szCs w:val="28"/>
          <w:lang w:eastAsia="uk-UA"/>
        </w:rPr>
        <w:t xml:space="preserve"> делегатом на спільні збори суддів місцевих загальних судів м</w:t>
      </w:r>
      <w:r w:rsidR="00AE5BD9" w:rsidRPr="001C7B72">
        <w:rPr>
          <w:rFonts w:ascii="Times New Roman" w:hAnsi="Times New Roman"/>
          <w:sz w:val="28"/>
          <w:szCs w:val="28"/>
          <w:lang w:eastAsia="uk-UA"/>
        </w:rPr>
        <w:t xml:space="preserve">іста </w:t>
      </w:r>
      <w:r w:rsidRPr="001C7B72">
        <w:rPr>
          <w:rFonts w:ascii="Times New Roman" w:hAnsi="Times New Roman"/>
          <w:sz w:val="28"/>
          <w:szCs w:val="28"/>
          <w:lang w:eastAsia="uk-UA"/>
        </w:rPr>
        <w:t>Львова та Львівської області для обрання делегатів на чергові та позачергові з</w:t>
      </w:r>
      <w:r w:rsidRPr="001C7B72">
        <w:rPr>
          <w:rFonts w:ascii="Times New Roman" w:hAnsi="Times New Roman"/>
          <w:color w:val="000000"/>
          <w:sz w:val="28"/>
          <w:szCs w:val="28"/>
        </w:rPr>
        <w:t>’</w:t>
      </w:r>
      <w:r w:rsidRPr="001C7B72">
        <w:rPr>
          <w:rFonts w:ascii="Times New Roman" w:hAnsi="Times New Roman"/>
          <w:sz w:val="28"/>
          <w:szCs w:val="28"/>
          <w:lang w:eastAsia="uk-UA"/>
        </w:rPr>
        <w:t xml:space="preserve">їзди суддів України. Суддя Кузь В.Я. до дисциплінарної відповідальності не притягувався. </w:t>
      </w:r>
    </w:p>
    <w:p w:rsidR="0017257A" w:rsidRPr="001C7B72" w:rsidRDefault="0017257A" w:rsidP="001C7B72">
      <w:pPr>
        <w:spacing w:line="240" w:lineRule="auto"/>
        <w:contextualSpacing/>
        <w:jc w:val="both"/>
        <w:rPr>
          <w:rFonts w:ascii="Times New Roman" w:hAnsi="Times New Roman"/>
          <w:sz w:val="28"/>
          <w:szCs w:val="28"/>
          <w:shd w:val="clear" w:color="auto" w:fill="FFFFFF"/>
        </w:rPr>
      </w:pPr>
      <w:r w:rsidRPr="001C7B72">
        <w:rPr>
          <w:rFonts w:ascii="Times New Roman" w:hAnsi="Times New Roman"/>
          <w:sz w:val="28"/>
          <w:szCs w:val="28"/>
          <w:lang w:eastAsia="uk-UA"/>
        </w:rPr>
        <w:tab/>
      </w:r>
      <w:r w:rsidRPr="001C7B72">
        <w:rPr>
          <w:rFonts w:ascii="Times New Roman" w:hAnsi="Times New Roman"/>
          <w:sz w:val="28"/>
          <w:szCs w:val="28"/>
        </w:rPr>
        <w:t xml:space="preserve">Ухвалою Третьої Дисциплінарної палати Вищої ради правосуддя                   від 17 січня 2023 року № 105/3дп/15-24 відкрито дисциплінарну справу </w:t>
      </w:r>
      <w:r w:rsidR="00E062C0" w:rsidRPr="001C7B72">
        <w:rPr>
          <w:rFonts w:ascii="Times New Roman" w:hAnsi="Times New Roman"/>
          <w:sz w:val="28"/>
          <w:szCs w:val="28"/>
        </w:rPr>
        <w:t>щодо</w:t>
      </w:r>
      <w:r w:rsidRPr="001C7B72">
        <w:rPr>
          <w:rFonts w:ascii="Times New Roman" w:hAnsi="Times New Roman"/>
          <w:sz w:val="28"/>
          <w:szCs w:val="28"/>
        </w:rPr>
        <w:t xml:space="preserve"> судді Франківського районного суду міста Львова Кузя В.Я. </w:t>
      </w:r>
      <w:r w:rsidR="00AE5BD9" w:rsidRPr="001C7B72">
        <w:rPr>
          <w:rFonts w:ascii="Times New Roman" w:hAnsi="Times New Roman"/>
          <w:bCs/>
          <w:sz w:val="28"/>
          <w:szCs w:val="28"/>
        </w:rPr>
        <w:t xml:space="preserve">у зв’язку </w:t>
      </w:r>
      <w:r w:rsidRPr="001C7B72">
        <w:rPr>
          <w:rFonts w:ascii="Times New Roman" w:hAnsi="Times New Roman"/>
          <w:bCs/>
          <w:sz w:val="28"/>
          <w:szCs w:val="28"/>
        </w:rPr>
        <w:t xml:space="preserve">з наявністю </w:t>
      </w:r>
      <w:r w:rsidR="00AE5BD9" w:rsidRPr="001C7B72">
        <w:rPr>
          <w:rFonts w:ascii="Times New Roman" w:hAnsi="Times New Roman"/>
          <w:bCs/>
          <w:sz w:val="28"/>
          <w:szCs w:val="28"/>
        </w:rPr>
        <w:t>в</w:t>
      </w:r>
      <w:r w:rsidRPr="001C7B72">
        <w:rPr>
          <w:rFonts w:ascii="Times New Roman" w:hAnsi="Times New Roman"/>
          <w:bCs/>
          <w:sz w:val="28"/>
          <w:szCs w:val="28"/>
        </w:rPr>
        <w:t xml:space="preserve"> його діях ознак </w:t>
      </w:r>
      <w:r w:rsidRPr="001C7B72">
        <w:rPr>
          <w:rFonts w:ascii="Times New Roman" w:hAnsi="Times New Roman"/>
          <w:sz w:val="28"/>
          <w:szCs w:val="28"/>
          <w:shd w:val="clear" w:color="auto" w:fill="FFFFFF"/>
        </w:rPr>
        <w:t>дисциплінарного проступку, передбаченого пунктом 2 частини першої статті 106 Закону України «Про судоустрій і статус суддів» (</w:t>
      </w:r>
      <w:r w:rsidRPr="001C7B72">
        <w:rPr>
          <w:rFonts w:ascii="Times New Roman" w:hAnsi="Times New Roman"/>
          <w:sz w:val="28"/>
          <w:szCs w:val="28"/>
          <w:lang w:eastAsia="uk-UA"/>
        </w:rPr>
        <w:t>безпідставне затягування або невжиття суддею заходів щодо розгляду справи протягом строку, встановленого законом</w:t>
      </w:r>
      <w:r w:rsidRPr="001C7B72">
        <w:rPr>
          <w:rFonts w:ascii="Times New Roman" w:hAnsi="Times New Roman"/>
          <w:sz w:val="28"/>
          <w:szCs w:val="28"/>
          <w:shd w:val="clear" w:color="auto" w:fill="FFFFFF"/>
        </w:rPr>
        <w:t>).</w:t>
      </w:r>
    </w:p>
    <w:p w:rsidR="0017257A" w:rsidRPr="001C7B72" w:rsidRDefault="0017257A" w:rsidP="001C7B72">
      <w:pPr>
        <w:tabs>
          <w:tab w:val="left" w:pos="709"/>
        </w:tabs>
        <w:spacing w:line="240" w:lineRule="auto"/>
        <w:contextualSpacing/>
        <w:jc w:val="both"/>
        <w:rPr>
          <w:rFonts w:ascii="Times New Roman" w:hAnsi="Times New Roman"/>
          <w:sz w:val="28"/>
          <w:szCs w:val="28"/>
        </w:rPr>
      </w:pPr>
      <w:r w:rsidRPr="001C7B72">
        <w:rPr>
          <w:rFonts w:ascii="Times New Roman" w:hAnsi="Times New Roman"/>
          <w:sz w:val="28"/>
          <w:szCs w:val="28"/>
          <w:shd w:val="clear" w:color="auto" w:fill="FFFFFF"/>
        </w:rPr>
        <w:tab/>
      </w:r>
      <w:r w:rsidRPr="001C7B72">
        <w:rPr>
          <w:rFonts w:ascii="Times New Roman" w:hAnsi="Times New Roman"/>
          <w:sz w:val="28"/>
          <w:szCs w:val="28"/>
        </w:rPr>
        <w:t>Дисциплінарну справу відкрито щодо дій судді Кузя В.Я. під час розгляду справи про адміністративне правопорушення № 465/</w:t>
      </w:r>
      <w:r w:rsidR="00E062C0" w:rsidRPr="001C7B72">
        <w:rPr>
          <w:rFonts w:ascii="Times New Roman" w:hAnsi="Times New Roman"/>
          <w:sz w:val="28"/>
          <w:szCs w:val="28"/>
        </w:rPr>
        <w:t xml:space="preserve">5761/22 про притягнення </w:t>
      </w:r>
      <w:r w:rsidR="00E861B2">
        <w:rPr>
          <w:rFonts w:ascii="Times New Roman" w:hAnsi="Times New Roman"/>
          <w:sz w:val="28"/>
          <w:szCs w:val="28"/>
        </w:rPr>
        <w:t>ОСОБА1</w:t>
      </w:r>
      <w:r w:rsidRPr="001C7B72">
        <w:rPr>
          <w:rFonts w:ascii="Times New Roman" w:hAnsi="Times New Roman"/>
          <w:sz w:val="28"/>
          <w:szCs w:val="28"/>
        </w:rPr>
        <w:t xml:space="preserve"> до адміністративної відповідальності за правопорушення, передбачене </w:t>
      </w:r>
      <w:r w:rsidRPr="001C7B72">
        <w:rPr>
          <w:rFonts w:ascii="Times New Roman" w:hAnsi="Times New Roman"/>
          <w:sz w:val="28"/>
          <w:szCs w:val="28"/>
        </w:rPr>
        <w:lastRenderedPageBreak/>
        <w:t>статтею 124 Кодексу України про адміністративні правопорушення (далі – КУпАП).</w:t>
      </w:r>
    </w:p>
    <w:p w:rsidR="00AE5BD9" w:rsidRPr="001C7B72" w:rsidRDefault="0017257A" w:rsidP="001C7B72">
      <w:pPr>
        <w:tabs>
          <w:tab w:val="left" w:pos="709"/>
        </w:tabs>
        <w:spacing w:line="240" w:lineRule="auto"/>
        <w:contextualSpacing/>
        <w:jc w:val="both"/>
        <w:rPr>
          <w:rFonts w:ascii="Times New Roman" w:eastAsia="Times New Roman" w:hAnsi="Times New Roman"/>
          <w:sz w:val="28"/>
          <w:szCs w:val="28"/>
          <w:lang w:eastAsia="uk-UA"/>
        </w:rPr>
      </w:pPr>
      <w:r w:rsidRPr="001C7B72">
        <w:rPr>
          <w:rFonts w:ascii="Times New Roman" w:hAnsi="Times New Roman"/>
          <w:sz w:val="28"/>
          <w:szCs w:val="28"/>
        </w:rPr>
        <w:tab/>
      </w:r>
      <w:r w:rsidRPr="001C7B72">
        <w:rPr>
          <w:rFonts w:ascii="Times New Roman" w:eastAsia="Times New Roman" w:hAnsi="Times New Roman"/>
          <w:sz w:val="28"/>
          <w:szCs w:val="28"/>
          <w:lang w:eastAsia="uk-UA"/>
        </w:rPr>
        <w:t>Відповід</w:t>
      </w:r>
      <w:r w:rsidR="00AE5BD9" w:rsidRPr="001C7B72">
        <w:rPr>
          <w:rFonts w:ascii="Times New Roman" w:eastAsia="Times New Roman" w:hAnsi="Times New Roman"/>
          <w:sz w:val="28"/>
          <w:szCs w:val="28"/>
          <w:lang w:eastAsia="uk-UA"/>
        </w:rPr>
        <w:t>но до частини першої статті 48 З</w:t>
      </w:r>
      <w:r w:rsidRPr="001C7B72">
        <w:rPr>
          <w:rFonts w:ascii="Times New Roman" w:eastAsia="Times New Roman" w:hAnsi="Times New Roman"/>
          <w:sz w:val="28"/>
          <w:szCs w:val="28"/>
          <w:lang w:eastAsia="uk-UA"/>
        </w:rPr>
        <w:t xml:space="preserve">акону України «Про Вищу раду правосуддя» після відкриття дисциплінарної справи дисциплінарний інспектор Вищої ради правосуддя </w:t>
      </w:r>
      <w:r w:rsidR="00AE5BD9" w:rsidRPr="001C7B72">
        <w:rPr>
          <w:rFonts w:ascii="Times New Roman" w:eastAsia="Times New Roman" w:hAnsi="Times New Roman"/>
          <w:sz w:val="28"/>
          <w:szCs w:val="28"/>
          <w:lang w:eastAsia="uk-UA"/>
        </w:rPr>
        <w:t>–</w:t>
      </w:r>
      <w:r w:rsidRPr="001C7B72">
        <w:rPr>
          <w:rFonts w:ascii="Times New Roman" w:eastAsia="Times New Roman" w:hAnsi="Times New Roman"/>
          <w:sz w:val="28"/>
          <w:szCs w:val="28"/>
          <w:lang w:eastAsia="uk-UA"/>
        </w:rPr>
        <w:t xml:space="preserve"> доповідач здійснює підготовку справи до розгляду Дисциплінарною палатою, визначає свідків чи інших осіб, які підлягають виклику або запрошенню взяти участь у засіданні, та вчиняє інші дії, необхідні для розгляду справи Дисциплінарною палатою.</w:t>
      </w:r>
      <w:bookmarkStart w:id="0" w:name="n1310"/>
      <w:bookmarkEnd w:id="0"/>
      <w:r w:rsidRPr="001C7B72">
        <w:rPr>
          <w:rFonts w:ascii="Times New Roman" w:eastAsia="Times New Roman" w:hAnsi="Times New Roman"/>
          <w:sz w:val="28"/>
          <w:szCs w:val="28"/>
          <w:lang w:eastAsia="uk-UA"/>
        </w:rPr>
        <w:tab/>
      </w:r>
    </w:p>
    <w:p w:rsidR="008C5A04" w:rsidRPr="001C7B72" w:rsidRDefault="00AE5BD9" w:rsidP="001C7B72">
      <w:pPr>
        <w:tabs>
          <w:tab w:val="left" w:pos="709"/>
        </w:tabs>
        <w:spacing w:line="240" w:lineRule="auto"/>
        <w:contextualSpacing/>
        <w:jc w:val="both"/>
        <w:rPr>
          <w:rFonts w:ascii="Times New Roman" w:hAnsi="Times New Roman"/>
          <w:sz w:val="28"/>
          <w:szCs w:val="28"/>
        </w:rPr>
      </w:pPr>
      <w:r w:rsidRPr="001C7B72">
        <w:rPr>
          <w:rFonts w:ascii="Times New Roman" w:eastAsia="Times New Roman" w:hAnsi="Times New Roman"/>
          <w:sz w:val="28"/>
          <w:szCs w:val="28"/>
          <w:lang w:eastAsia="uk-UA"/>
        </w:rPr>
        <w:tab/>
      </w:r>
      <w:r w:rsidR="008C5A04" w:rsidRPr="001C7B72">
        <w:rPr>
          <w:rFonts w:ascii="Times New Roman" w:hAnsi="Times New Roman"/>
          <w:sz w:val="28"/>
          <w:szCs w:val="28"/>
        </w:rPr>
        <w:t>Наразі служба дисциплінарних інспекторів Вищої ради правосуддя не сформована та не розпочала свою роботу.</w:t>
      </w:r>
    </w:p>
    <w:p w:rsidR="00193CDD" w:rsidRPr="001C7B72" w:rsidRDefault="008C5A04" w:rsidP="001C7B72">
      <w:pPr>
        <w:tabs>
          <w:tab w:val="left" w:pos="709"/>
        </w:tabs>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17257A" w:rsidRPr="001C7B72">
        <w:rPr>
          <w:rFonts w:ascii="Times New Roman" w:hAnsi="Times New Roman"/>
          <w:sz w:val="28"/>
          <w:szCs w:val="28"/>
        </w:rPr>
        <w:t>Розділ ІІІ «Прикінцеві та перехідні положення» Закону України «Про Вищу раду правосуддя» доповнено пунктом 23</w:t>
      </w:r>
      <w:r w:rsidR="0017257A" w:rsidRPr="001C7B72">
        <w:rPr>
          <w:rFonts w:ascii="Times New Roman" w:hAnsi="Times New Roman"/>
          <w:sz w:val="28"/>
          <w:szCs w:val="28"/>
          <w:vertAlign w:val="superscript"/>
        </w:rPr>
        <w:t>7</w:t>
      </w:r>
      <w:r w:rsidR="0017257A" w:rsidRPr="001C7B72">
        <w:rPr>
          <w:rFonts w:ascii="Times New Roman" w:hAnsi="Times New Roman"/>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r w:rsidR="0017257A" w:rsidRPr="001C7B72">
        <w:rPr>
          <w:rFonts w:ascii="Times New Roman" w:hAnsi="Times New Roman"/>
          <w:sz w:val="28"/>
          <w:szCs w:val="28"/>
        </w:rPr>
        <w:tab/>
      </w:r>
    </w:p>
    <w:p w:rsidR="000077B2" w:rsidRPr="001C7B72" w:rsidRDefault="00E47262" w:rsidP="001C7B72">
      <w:pPr>
        <w:tabs>
          <w:tab w:val="left" w:pos="709"/>
        </w:tabs>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945A72" w:rsidRPr="001C7B72">
        <w:rPr>
          <w:rFonts w:ascii="Times New Roman" w:hAnsi="Times New Roman"/>
          <w:sz w:val="28"/>
          <w:szCs w:val="28"/>
        </w:rPr>
        <w:t xml:space="preserve">Про засідання Третьої Дисциплінарної палати Вищої ради правосуддя </w:t>
      </w:r>
      <w:r w:rsidR="00DC3076" w:rsidRPr="001C7B72">
        <w:rPr>
          <w:rFonts w:ascii="Times New Roman" w:hAnsi="Times New Roman"/>
          <w:sz w:val="28"/>
          <w:szCs w:val="28"/>
        </w:rPr>
        <w:t xml:space="preserve">                  </w:t>
      </w:r>
      <w:r w:rsidR="000077B2" w:rsidRPr="001C7B72">
        <w:rPr>
          <w:rFonts w:ascii="Times New Roman" w:hAnsi="Times New Roman"/>
          <w:sz w:val="28"/>
          <w:szCs w:val="28"/>
        </w:rPr>
        <w:t xml:space="preserve">20 березня </w:t>
      </w:r>
      <w:r w:rsidR="00945A72" w:rsidRPr="001C7B72">
        <w:rPr>
          <w:rFonts w:ascii="Times New Roman" w:hAnsi="Times New Roman"/>
          <w:sz w:val="28"/>
          <w:szCs w:val="28"/>
        </w:rPr>
        <w:t>20</w:t>
      </w:r>
      <w:r w:rsidR="000077B2" w:rsidRPr="001C7B72">
        <w:rPr>
          <w:rFonts w:ascii="Times New Roman" w:hAnsi="Times New Roman"/>
          <w:sz w:val="28"/>
          <w:szCs w:val="28"/>
        </w:rPr>
        <w:t>24</w:t>
      </w:r>
      <w:r w:rsidR="00945A72" w:rsidRPr="001C7B72">
        <w:rPr>
          <w:rFonts w:ascii="Times New Roman" w:hAnsi="Times New Roman"/>
          <w:sz w:val="28"/>
          <w:szCs w:val="28"/>
        </w:rPr>
        <w:t xml:space="preserve"> року, до </w:t>
      </w:r>
      <w:proofErr w:type="spellStart"/>
      <w:r w:rsidR="00945A72" w:rsidRPr="001C7B72">
        <w:rPr>
          <w:rFonts w:ascii="Times New Roman" w:hAnsi="Times New Roman"/>
          <w:sz w:val="28"/>
          <w:szCs w:val="28"/>
        </w:rPr>
        <w:t>проєкту</w:t>
      </w:r>
      <w:proofErr w:type="spellEnd"/>
      <w:r w:rsidR="00945A72" w:rsidRPr="001C7B72">
        <w:rPr>
          <w:rFonts w:ascii="Times New Roman" w:hAnsi="Times New Roman"/>
          <w:sz w:val="28"/>
          <w:szCs w:val="28"/>
        </w:rPr>
        <w:t xml:space="preserve"> порядку денного якого включено питання про розгляд дисциплінарної справи </w:t>
      </w:r>
      <w:r w:rsidR="00E062C0" w:rsidRPr="001C7B72">
        <w:rPr>
          <w:rFonts w:ascii="Times New Roman" w:hAnsi="Times New Roman"/>
          <w:sz w:val="28"/>
          <w:szCs w:val="28"/>
        </w:rPr>
        <w:t xml:space="preserve">щодо </w:t>
      </w:r>
      <w:r w:rsidR="00945A72" w:rsidRPr="001C7B72">
        <w:rPr>
          <w:rFonts w:ascii="Times New Roman" w:hAnsi="Times New Roman"/>
          <w:sz w:val="28"/>
          <w:szCs w:val="28"/>
        </w:rPr>
        <w:t xml:space="preserve">судді </w:t>
      </w:r>
      <w:r w:rsidR="000077B2" w:rsidRPr="001C7B72">
        <w:rPr>
          <w:rFonts w:ascii="Times New Roman" w:hAnsi="Times New Roman"/>
          <w:sz w:val="28"/>
          <w:szCs w:val="28"/>
        </w:rPr>
        <w:t>Франківського районного суду міста Львова Кузя В.Я.</w:t>
      </w:r>
      <w:r w:rsidR="00945A72" w:rsidRPr="001C7B72">
        <w:rPr>
          <w:rFonts w:ascii="Times New Roman" w:hAnsi="Times New Roman"/>
          <w:sz w:val="28"/>
          <w:szCs w:val="28"/>
        </w:rPr>
        <w:t>, відкритої за дисциплінарн</w:t>
      </w:r>
      <w:r w:rsidR="000077B2" w:rsidRPr="001C7B72">
        <w:rPr>
          <w:rFonts w:ascii="Times New Roman" w:hAnsi="Times New Roman"/>
          <w:sz w:val="28"/>
          <w:szCs w:val="28"/>
        </w:rPr>
        <w:t>ою</w:t>
      </w:r>
      <w:r w:rsidR="00945A72" w:rsidRPr="001C7B72">
        <w:rPr>
          <w:rFonts w:ascii="Times New Roman" w:hAnsi="Times New Roman"/>
          <w:sz w:val="28"/>
          <w:szCs w:val="28"/>
        </w:rPr>
        <w:t xml:space="preserve"> скарг</w:t>
      </w:r>
      <w:r w:rsidR="000077B2" w:rsidRPr="001C7B72">
        <w:rPr>
          <w:rFonts w:ascii="Times New Roman" w:hAnsi="Times New Roman"/>
          <w:sz w:val="28"/>
          <w:szCs w:val="28"/>
        </w:rPr>
        <w:t>ою</w:t>
      </w:r>
      <w:r w:rsidR="00945A72" w:rsidRPr="001C7B72">
        <w:rPr>
          <w:rFonts w:ascii="Times New Roman" w:hAnsi="Times New Roman"/>
          <w:sz w:val="28"/>
          <w:szCs w:val="28"/>
        </w:rPr>
        <w:t xml:space="preserve"> </w:t>
      </w:r>
      <w:r w:rsidR="000077B2" w:rsidRPr="001C7B72">
        <w:rPr>
          <w:rFonts w:ascii="Times New Roman" w:hAnsi="Times New Roman"/>
          <w:sz w:val="28"/>
          <w:szCs w:val="28"/>
        </w:rPr>
        <w:t>Мельник М.О.</w:t>
      </w:r>
      <w:r w:rsidR="00945A72" w:rsidRPr="001C7B72">
        <w:rPr>
          <w:rFonts w:ascii="Times New Roman" w:hAnsi="Times New Roman"/>
          <w:sz w:val="28"/>
          <w:szCs w:val="28"/>
        </w:rPr>
        <w:t>, судд</w:t>
      </w:r>
      <w:r w:rsidR="00C56AF9" w:rsidRPr="001C7B72">
        <w:rPr>
          <w:rFonts w:ascii="Times New Roman" w:hAnsi="Times New Roman"/>
          <w:sz w:val="28"/>
          <w:szCs w:val="28"/>
        </w:rPr>
        <w:t>я</w:t>
      </w:r>
      <w:r w:rsidR="00945A72" w:rsidRPr="001C7B72">
        <w:rPr>
          <w:rFonts w:ascii="Times New Roman" w:hAnsi="Times New Roman"/>
          <w:sz w:val="28"/>
          <w:szCs w:val="28"/>
        </w:rPr>
        <w:t xml:space="preserve"> та скаржник повідомлені своєчасно і нале</w:t>
      </w:r>
      <w:r w:rsidR="007C55B4" w:rsidRPr="001C7B72">
        <w:rPr>
          <w:rFonts w:ascii="Times New Roman" w:hAnsi="Times New Roman"/>
          <w:sz w:val="28"/>
          <w:szCs w:val="28"/>
        </w:rPr>
        <w:t xml:space="preserve">жним чином у порядку та строки, що </w:t>
      </w:r>
      <w:r w:rsidR="00945A72" w:rsidRPr="001C7B72">
        <w:rPr>
          <w:rFonts w:ascii="Times New Roman" w:hAnsi="Times New Roman"/>
          <w:sz w:val="28"/>
          <w:szCs w:val="28"/>
        </w:rPr>
        <w:t>встановлені Законом України «Про Вищу раду правосуддя»</w:t>
      </w:r>
      <w:r w:rsidR="000A3BFE" w:rsidRPr="001C7B72">
        <w:rPr>
          <w:rFonts w:ascii="Times New Roman" w:hAnsi="Times New Roman"/>
          <w:sz w:val="28"/>
          <w:szCs w:val="28"/>
        </w:rPr>
        <w:t>,</w:t>
      </w:r>
      <w:r w:rsidR="00945A72" w:rsidRPr="001C7B72">
        <w:rPr>
          <w:rFonts w:ascii="Times New Roman" w:hAnsi="Times New Roman"/>
          <w:sz w:val="28"/>
          <w:szCs w:val="28"/>
        </w:rPr>
        <w:t xml:space="preserve"> повідомлення про засідання дисциплінарного органу розміщено на офіційному </w:t>
      </w:r>
      <w:proofErr w:type="spellStart"/>
      <w:r w:rsidR="00945A72" w:rsidRPr="001C7B72">
        <w:rPr>
          <w:rFonts w:ascii="Times New Roman" w:hAnsi="Times New Roman"/>
          <w:sz w:val="28"/>
          <w:szCs w:val="28"/>
        </w:rPr>
        <w:t>вебсайті</w:t>
      </w:r>
      <w:proofErr w:type="spellEnd"/>
      <w:r w:rsidR="00945A72" w:rsidRPr="001C7B72">
        <w:rPr>
          <w:rFonts w:ascii="Times New Roman" w:hAnsi="Times New Roman"/>
          <w:sz w:val="28"/>
          <w:szCs w:val="28"/>
        </w:rPr>
        <w:t xml:space="preserve"> Вищої ради правосуддя.</w:t>
      </w:r>
    </w:p>
    <w:p w:rsidR="00DC3076" w:rsidRPr="001C7B72" w:rsidRDefault="00E05D85" w:rsidP="001C7B72">
      <w:pPr>
        <w:tabs>
          <w:tab w:val="left" w:pos="709"/>
        </w:tabs>
        <w:spacing w:line="240" w:lineRule="auto"/>
        <w:contextualSpacing/>
        <w:jc w:val="both"/>
        <w:rPr>
          <w:rFonts w:ascii="Times New Roman" w:hAnsi="Times New Roman"/>
          <w:sz w:val="28"/>
          <w:szCs w:val="28"/>
        </w:rPr>
      </w:pPr>
      <w:r w:rsidRPr="001C7B72">
        <w:rPr>
          <w:rFonts w:ascii="Times New Roman" w:hAnsi="Times New Roman"/>
          <w:sz w:val="28"/>
          <w:szCs w:val="28"/>
        </w:rPr>
        <w:t xml:space="preserve">       </w:t>
      </w:r>
      <w:r w:rsidR="001C7B72" w:rsidRPr="001C7B72">
        <w:rPr>
          <w:rFonts w:ascii="Times New Roman" w:hAnsi="Times New Roman"/>
          <w:sz w:val="28"/>
          <w:szCs w:val="28"/>
        </w:rPr>
        <w:t xml:space="preserve">  </w:t>
      </w:r>
      <w:r w:rsidRPr="001C7B72">
        <w:rPr>
          <w:rFonts w:ascii="Times New Roman" w:hAnsi="Times New Roman"/>
          <w:sz w:val="28"/>
          <w:szCs w:val="28"/>
        </w:rPr>
        <w:t xml:space="preserve"> </w:t>
      </w:r>
      <w:r w:rsidR="000A3BFE" w:rsidRPr="001C7B72">
        <w:rPr>
          <w:rFonts w:ascii="Times New Roman" w:hAnsi="Times New Roman"/>
          <w:sz w:val="28"/>
          <w:szCs w:val="28"/>
        </w:rPr>
        <w:t>У засідання Третьої Дисциплінарної палати</w:t>
      </w:r>
      <w:r w:rsidR="00AE5BD9" w:rsidRPr="001C7B72">
        <w:rPr>
          <w:rFonts w:ascii="Times New Roman" w:hAnsi="Times New Roman"/>
          <w:sz w:val="28"/>
          <w:szCs w:val="28"/>
        </w:rPr>
        <w:t xml:space="preserve"> Вищої ради правосуддя                           </w:t>
      </w:r>
      <w:r w:rsidR="00DC3076" w:rsidRPr="001C7B72">
        <w:rPr>
          <w:rFonts w:ascii="Times New Roman" w:hAnsi="Times New Roman"/>
          <w:sz w:val="28"/>
          <w:szCs w:val="28"/>
        </w:rPr>
        <w:t>20</w:t>
      </w:r>
      <w:r w:rsidR="000A3BFE" w:rsidRPr="001C7B72">
        <w:rPr>
          <w:rFonts w:ascii="Times New Roman" w:hAnsi="Times New Roman"/>
          <w:sz w:val="28"/>
          <w:szCs w:val="28"/>
        </w:rPr>
        <w:t xml:space="preserve"> </w:t>
      </w:r>
      <w:r w:rsidR="00DC3076" w:rsidRPr="001C7B72">
        <w:rPr>
          <w:rFonts w:ascii="Times New Roman" w:hAnsi="Times New Roman"/>
          <w:sz w:val="28"/>
          <w:szCs w:val="28"/>
        </w:rPr>
        <w:t xml:space="preserve">березня </w:t>
      </w:r>
      <w:r w:rsidR="000A3BFE" w:rsidRPr="001C7B72">
        <w:rPr>
          <w:rFonts w:ascii="Times New Roman" w:hAnsi="Times New Roman"/>
          <w:sz w:val="28"/>
          <w:szCs w:val="28"/>
        </w:rPr>
        <w:t>20</w:t>
      </w:r>
      <w:r w:rsidR="00DC3076" w:rsidRPr="001C7B72">
        <w:rPr>
          <w:rFonts w:ascii="Times New Roman" w:hAnsi="Times New Roman"/>
          <w:sz w:val="28"/>
          <w:szCs w:val="28"/>
        </w:rPr>
        <w:t xml:space="preserve">24 </w:t>
      </w:r>
      <w:r w:rsidR="000A3BFE" w:rsidRPr="001C7B72">
        <w:rPr>
          <w:rFonts w:ascii="Times New Roman" w:hAnsi="Times New Roman"/>
          <w:sz w:val="28"/>
          <w:szCs w:val="28"/>
        </w:rPr>
        <w:t xml:space="preserve">року </w:t>
      </w:r>
      <w:r w:rsidR="00DC3076" w:rsidRPr="001C7B72">
        <w:rPr>
          <w:rFonts w:ascii="Times New Roman" w:hAnsi="Times New Roman"/>
          <w:sz w:val="28"/>
          <w:szCs w:val="28"/>
        </w:rPr>
        <w:t>з’яви</w:t>
      </w:r>
      <w:r w:rsidR="008C5A04" w:rsidRPr="001C7B72">
        <w:rPr>
          <w:rFonts w:ascii="Times New Roman" w:hAnsi="Times New Roman"/>
          <w:sz w:val="28"/>
          <w:szCs w:val="28"/>
        </w:rPr>
        <w:t xml:space="preserve">лися </w:t>
      </w:r>
      <w:r w:rsidR="000A3BFE" w:rsidRPr="001C7B72">
        <w:rPr>
          <w:rFonts w:ascii="Times New Roman" w:hAnsi="Times New Roman"/>
          <w:sz w:val="28"/>
          <w:szCs w:val="28"/>
        </w:rPr>
        <w:t>суддя</w:t>
      </w:r>
      <w:r w:rsidR="001A715E" w:rsidRPr="001C7B72">
        <w:rPr>
          <w:rFonts w:ascii="Times New Roman" w:hAnsi="Times New Roman"/>
          <w:sz w:val="28"/>
          <w:szCs w:val="28"/>
        </w:rPr>
        <w:t xml:space="preserve"> Кузь В.Я.</w:t>
      </w:r>
      <w:r w:rsidR="000A3BFE" w:rsidRPr="001C7B72">
        <w:rPr>
          <w:rFonts w:ascii="Times New Roman" w:hAnsi="Times New Roman"/>
          <w:sz w:val="28"/>
          <w:szCs w:val="28"/>
        </w:rPr>
        <w:t xml:space="preserve"> та </w:t>
      </w:r>
      <w:r w:rsidR="00DC3076" w:rsidRPr="001C7B72">
        <w:rPr>
          <w:rFonts w:ascii="Times New Roman" w:hAnsi="Times New Roman"/>
          <w:sz w:val="28"/>
          <w:szCs w:val="28"/>
        </w:rPr>
        <w:t xml:space="preserve">представник скаржника –  </w:t>
      </w:r>
      <w:r w:rsidR="00AE5BD9" w:rsidRPr="001C7B72">
        <w:rPr>
          <w:rFonts w:ascii="Times New Roman" w:hAnsi="Times New Roman"/>
          <w:sz w:val="28"/>
          <w:szCs w:val="28"/>
        </w:rPr>
        <w:t>адвокат Барнацький П.С.</w:t>
      </w:r>
      <w:r w:rsidR="000A3BFE" w:rsidRPr="001C7B72">
        <w:rPr>
          <w:rFonts w:ascii="Times New Roman" w:hAnsi="Times New Roman"/>
          <w:sz w:val="28"/>
          <w:szCs w:val="28"/>
        </w:rPr>
        <w:t xml:space="preserve">, від </w:t>
      </w:r>
      <w:r w:rsidR="00DC3076" w:rsidRPr="001C7B72">
        <w:rPr>
          <w:rFonts w:ascii="Times New Roman" w:hAnsi="Times New Roman"/>
          <w:sz w:val="28"/>
          <w:szCs w:val="28"/>
        </w:rPr>
        <w:t xml:space="preserve">скаржника </w:t>
      </w:r>
      <w:r w:rsidR="000A3BFE" w:rsidRPr="001C7B72">
        <w:rPr>
          <w:rFonts w:ascii="Times New Roman" w:hAnsi="Times New Roman"/>
          <w:sz w:val="28"/>
          <w:szCs w:val="28"/>
        </w:rPr>
        <w:t>надійшл</w:t>
      </w:r>
      <w:r w:rsidR="00483935" w:rsidRPr="001C7B72">
        <w:rPr>
          <w:rFonts w:ascii="Times New Roman" w:hAnsi="Times New Roman"/>
          <w:sz w:val="28"/>
          <w:szCs w:val="28"/>
        </w:rPr>
        <w:t>а</w:t>
      </w:r>
      <w:r w:rsidR="000A3BFE" w:rsidRPr="001C7B72">
        <w:rPr>
          <w:rFonts w:ascii="Times New Roman" w:hAnsi="Times New Roman"/>
          <w:sz w:val="28"/>
          <w:szCs w:val="28"/>
        </w:rPr>
        <w:t xml:space="preserve"> </w:t>
      </w:r>
      <w:r w:rsidR="00483935" w:rsidRPr="001C7B72">
        <w:rPr>
          <w:rFonts w:ascii="Times New Roman" w:hAnsi="Times New Roman"/>
          <w:sz w:val="28"/>
          <w:szCs w:val="28"/>
        </w:rPr>
        <w:t>заява, в якій зазначено</w:t>
      </w:r>
      <w:r w:rsidR="000A3BFE" w:rsidRPr="001C7B72">
        <w:rPr>
          <w:rFonts w:ascii="Times New Roman" w:hAnsi="Times New Roman"/>
          <w:sz w:val="28"/>
          <w:szCs w:val="28"/>
        </w:rPr>
        <w:t xml:space="preserve"> про </w:t>
      </w:r>
      <w:r w:rsidR="00DC3076" w:rsidRPr="001C7B72">
        <w:rPr>
          <w:rFonts w:ascii="Times New Roman" w:hAnsi="Times New Roman"/>
          <w:sz w:val="28"/>
          <w:szCs w:val="28"/>
        </w:rPr>
        <w:t>не</w:t>
      </w:r>
      <w:r w:rsidR="00483935" w:rsidRPr="001C7B72">
        <w:rPr>
          <w:rFonts w:ascii="Times New Roman" w:hAnsi="Times New Roman"/>
          <w:sz w:val="28"/>
          <w:szCs w:val="28"/>
        </w:rPr>
        <w:t>можливість</w:t>
      </w:r>
      <w:r w:rsidR="00DC3076" w:rsidRPr="001C7B72">
        <w:rPr>
          <w:rFonts w:ascii="Times New Roman" w:hAnsi="Times New Roman"/>
          <w:sz w:val="28"/>
          <w:szCs w:val="28"/>
        </w:rPr>
        <w:t xml:space="preserve"> прибути у судове засідання, про участь у засіданні її представника. </w:t>
      </w:r>
    </w:p>
    <w:p w:rsidR="00DC3076" w:rsidRPr="001C7B72" w:rsidRDefault="000A4682" w:rsidP="001C7B72">
      <w:pPr>
        <w:tabs>
          <w:tab w:val="left" w:pos="709"/>
        </w:tabs>
        <w:spacing w:line="240" w:lineRule="auto"/>
        <w:contextualSpacing/>
        <w:jc w:val="both"/>
        <w:rPr>
          <w:rFonts w:ascii="Times New Roman" w:hAnsi="Times New Roman"/>
          <w:sz w:val="28"/>
          <w:szCs w:val="28"/>
        </w:rPr>
      </w:pPr>
      <w:r w:rsidRPr="001C7B72">
        <w:rPr>
          <w:rFonts w:ascii="Times New Roman" w:hAnsi="Times New Roman"/>
          <w:color w:val="FF0000"/>
          <w:sz w:val="28"/>
          <w:szCs w:val="28"/>
        </w:rPr>
        <w:tab/>
      </w:r>
      <w:r w:rsidRPr="001C7B72">
        <w:rPr>
          <w:rFonts w:ascii="Times New Roman" w:hAnsi="Times New Roman"/>
          <w:sz w:val="28"/>
          <w:szCs w:val="28"/>
        </w:rPr>
        <w:t xml:space="preserve">Заслухавши доповідача – члена </w:t>
      </w:r>
      <w:r w:rsidRPr="001C7B72">
        <w:rPr>
          <w:rFonts w:ascii="Times New Roman" w:hAnsi="Times New Roman"/>
          <w:sz w:val="28"/>
          <w:szCs w:val="28"/>
          <w:shd w:val="clear" w:color="auto" w:fill="FFFFFF"/>
        </w:rPr>
        <w:t xml:space="preserve">Третьої Дисциплінарної палати </w:t>
      </w:r>
      <w:r w:rsidRPr="001C7B72">
        <w:rPr>
          <w:rFonts w:ascii="Times New Roman" w:hAnsi="Times New Roman"/>
          <w:sz w:val="28"/>
          <w:szCs w:val="28"/>
        </w:rPr>
        <w:t xml:space="preserve">Вищої ради правосуддя Лук’янова Д.В., </w:t>
      </w:r>
      <w:r w:rsidR="00485C8E">
        <w:rPr>
          <w:rFonts w:ascii="Times New Roman" w:hAnsi="Times New Roman"/>
          <w:sz w:val="28"/>
          <w:szCs w:val="28"/>
        </w:rPr>
        <w:t xml:space="preserve">суддю та представника скаржника </w:t>
      </w:r>
      <w:r w:rsidR="00485C8E" w:rsidRPr="001C7B72">
        <w:rPr>
          <w:rFonts w:ascii="Times New Roman" w:hAnsi="Times New Roman"/>
          <w:sz w:val="28"/>
          <w:szCs w:val="28"/>
        </w:rPr>
        <w:t>–  адвокат</w:t>
      </w:r>
      <w:r w:rsidR="003B5FA9">
        <w:rPr>
          <w:rFonts w:ascii="Times New Roman" w:hAnsi="Times New Roman"/>
          <w:sz w:val="28"/>
          <w:szCs w:val="28"/>
        </w:rPr>
        <w:t>а</w:t>
      </w:r>
      <w:r w:rsidR="00485C8E" w:rsidRPr="001C7B72">
        <w:rPr>
          <w:rFonts w:ascii="Times New Roman" w:hAnsi="Times New Roman"/>
          <w:sz w:val="28"/>
          <w:szCs w:val="28"/>
        </w:rPr>
        <w:t xml:space="preserve"> Барнацьк</w:t>
      </w:r>
      <w:r w:rsidR="00485C8E">
        <w:rPr>
          <w:rFonts w:ascii="Times New Roman" w:hAnsi="Times New Roman"/>
          <w:sz w:val="28"/>
          <w:szCs w:val="28"/>
        </w:rPr>
        <w:t xml:space="preserve">ого </w:t>
      </w:r>
      <w:r w:rsidR="00485C8E" w:rsidRPr="001C7B72">
        <w:rPr>
          <w:rFonts w:ascii="Times New Roman" w:hAnsi="Times New Roman"/>
          <w:sz w:val="28"/>
          <w:szCs w:val="28"/>
        </w:rPr>
        <w:t>П.С.</w:t>
      </w:r>
      <w:r w:rsidR="00485C8E">
        <w:rPr>
          <w:rFonts w:ascii="Times New Roman" w:hAnsi="Times New Roman"/>
          <w:sz w:val="28"/>
          <w:szCs w:val="28"/>
        </w:rPr>
        <w:t xml:space="preserve">, </w:t>
      </w:r>
      <w:r w:rsidRPr="001C7B72">
        <w:rPr>
          <w:rFonts w:ascii="Times New Roman" w:hAnsi="Times New Roman"/>
          <w:sz w:val="28"/>
          <w:szCs w:val="28"/>
        </w:rPr>
        <w:t>дослідивши матеріали дисциплінарної справи, Третя Дисциплінарна палата Вищої ради правосуддя встановила такі обставини.</w:t>
      </w:r>
    </w:p>
    <w:p w:rsidR="00842495" w:rsidRPr="001C7B72" w:rsidRDefault="00842495" w:rsidP="001C7B72">
      <w:pPr>
        <w:tabs>
          <w:tab w:val="left" w:pos="709"/>
        </w:tabs>
        <w:spacing w:line="240" w:lineRule="auto"/>
        <w:ind w:firstLine="709"/>
        <w:contextualSpacing/>
        <w:jc w:val="both"/>
        <w:rPr>
          <w:rFonts w:ascii="Times New Roman" w:hAnsi="Times New Roman"/>
          <w:sz w:val="28"/>
          <w:szCs w:val="28"/>
        </w:rPr>
      </w:pPr>
      <w:r w:rsidRPr="001C7B72">
        <w:rPr>
          <w:rFonts w:ascii="Times New Roman" w:hAnsi="Times New Roman"/>
          <w:sz w:val="28"/>
          <w:szCs w:val="28"/>
        </w:rPr>
        <w:t xml:space="preserve">30 вересня 2022 року до Франківського районного суду міста Львова надійшли матеріали про притягнення до адміністративної відповідальності </w:t>
      </w:r>
      <w:r w:rsidR="00E861B2">
        <w:rPr>
          <w:rFonts w:ascii="Times New Roman" w:hAnsi="Times New Roman"/>
          <w:sz w:val="28"/>
          <w:szCs w:val="28"/>
        </w:rPr>
        <w:t>ОСОБА1</w:t>
      </w:r>
      <w:r w:rsidRPr="001C7B72">
        <w:rPr>
          <w:rFonts w:ascii="Times New Roman" w:hAnsi="Times New Roman"/>
          <w:sz w:val="28"/>
          <w:szCs w:val="28"/>
        </w:rPr>
        <w:t xml:space="preserve"> за правопорушення, передбачене статтею 124 КУпАП (справа                   № 465/5761/22).</w:t>
      </w:r>
    </w:p>
    <w:p w:rsidR="00842495" w:rsidRPr="001C7B72" w:rsidRDefault="00842495" w:rsidP="001C7B72">
      <w:pPr>
        <w:tabs>
          <w:tab w:val="left" w:pos="709"/>
        </w:tabs>
        <w:spacing w:line="240" w:lineRule="auto"/>
        <w:ind w:firstLine="709"/>
        <w:contextualSpacing/>
        <w:jc w:val="both"/>
        <w:rPr>
          <w:rFonts w:ascii="Times New Roman" w:hAnsi="Times New Roman"/>
          <w:sz w:val="28"/>
          <w:szCs w:val="28"/>
        </w:rPr>
      </w:pPr>
      <w:r w:rsidRPr="001C7B72">
        <w:rPr>
          <w:rFonts w:ascii="Times New Roman" w:hAnsi="Times New Roman"/>
          <w:sz w:val="28"/>
          <w:szCs w:val="28"/>
        </w:rPr>
        <w:t xml:space="preserve">За результатами автоматизованого розподілу від 30 вересня 2022 року                     для розгляду справи визначено суддю Франківського районного суду міста Львова Кузя В.Я.  </w:t>
      </w:r>
    </w:p>
    <w:p w:rsidR="00842495" w:rsidRPr="001C7B72" w:rsidRDefault="00842495" w:rsidP="001C7B72">
      <w:pPr>
        <w:tabs>
          <w:tab w:val="left" w:pos="709"/>
        </w:tabs>
        <w:spacing w:line="240" w:lineRule="auto"/>
        <w:ind w:firstLine="709"/>
        <w:contextualSpacing/>
        <w:jc w:val="both"/>
        <w:rPr>
          <w:rFonts w:ascii="Times New Roman" w:hAnsi="Times New Roman"/>
          <w:sz w:val="28"/>
          <w:szCs w:val="28"/>
        </w:rPr>
      </w:pPr>
      <w:r w:rsidRPr="001C7B72">
        <w:rPr>
          <w:rFonts w:ascii="Times New Roman" w:hAnsi="Times New Roman"/>
          <w:sz w:val="28"/>
          <w:szCs w:val="28"/>
        </w:rPr>
        <w:t xml:space="preserve">Під час судового розгляду судові засідання, призначені, зокрема,                             на 28 жовтня 2022 року, 22 листопада 2022 року, 12 грудня 2022 року,                           19 грудня 2022 року, суддя відкладав для виклику в судове засідання особи, яка склала протокол про адміністративне правопорушення, для залучення до участі у справі потерпілої особи, явку якої визнано обов’язковою, виклику у засідання </w:t>
      </w:r>
      <w:r w:rsidRPr="001C7B72">
        <w:rPr>
          <w:rFonts w:ascii="Times New Roman" w:hAnsi="Times New Roman"/>
          <w:sz w:val="28"/>
          <w:szCs w:val="28"/>
        </w:rPr>
        <w:lastRenderedPageBreak/>
        <w:t xml:space="preserve">свідків та з інших причин, з яких, на переконання суду, розгляд справи був неможливий.  </w:t>
      </w:r>
    </w:p>
    <w:p w:rsidR="00842495" w:rsidRPr="001C7B72" w:rsidRDefault="00842495" w:rsidP="001C7B72">
      <w:pPr>
        <w:spacing w:line="240" w:lineRule="auto"/>
        <w:ind w:firstLine="709"/>
        <w:contextualSpacing/>
        <w:jc w:val="both"/>
        <w:rPr>
          <w:rFonts w:ascii="Times New Roman" w:eastAsia="Times New Roman" w:hAnsi="Times New Roman"/>
          <w:sz w:val="28"/>
          <w:szCs w:val="28"/>
        </w:rPr>
      </w:pPr>
      <w:r w:rsidRPr="001C7B72">
        <w:rPr>
          <w:rFonts w:ascii="Times New Roman" w:hAnsi="Times New Roman"/>
          <w:sz w:val="28"/>
          <w:szCs w:val="28"/>
        </w:rPr>
        <w:t xml:space="preserve">Згідно з постановою Франківського районного суду міста Львова                                  від </w:t>
      </w:r>
      <w:r w:rsidRPr="001C7B72">
        <w:rPr>
          <w:rFonts w:ascii="Times New Roman" w:eastAsia="Times New Roman" w:hAnsi="Times New Roman"/>
          <w:sz w:val="28"/>
          <w:szCs w:val="28"/>
        </w:rPr>
        <w:t xml:space="preserve">19 грудня 2022 року матеріали справи про притягнення </w:t>
      </w:r>
      <w:r w:rsidR="00E861B2">
        <w:rPr>
          <w:rFonts w:ascii="Times New Roman" w:hAnsi="Times New Roman"/>
          <w:sz w:val="28"/>
          <w:szCs w:val="28"/>
        </w:rPr>
        <w:t>ОС</w:t>
      </w:r>
      <w:r w:rsidR="00E861B2">
        <w:rPr>
          <w:rFonts w:ascii="Times New Roman" w:hAnsi="Times New Roman"/>
          <w:sz w:val="28"/>
          <w:szCs w:val="28"/>
        </w:rPr>
        <w:t>ОБА1</w:t>
      </w:r>
      <w:r w:rsidR="00BE517A">
        <w:rPr>
          <w:rFonts w:ascii="Times New Roman" w:eastAsia="Times New Roman" w:hAnsi="Times New Roman"/>
          <w:sz w:val="28"/>
          <w:szCs w:val="28"/>
        </w:rPr>
        <w:t xml:space="preserve"> </w:t>
      </w:r>
      <w:r w:rsidRPr="001C7B72">
        <w:rPr>
          <w:rFonts w:ascii="Times New Roman" w:eastAsia="Times New Roman" w:hAnsi="Times New Roman"/>
          <w:sz w:val="28"/>
          <w:szCs w:val="28"/>
        </w:rPr>
        <w:t xml:space="preserve">до адміністративної відповідальності за правопорушення, передбачене статтею 124 КУпАП, повернуто начальнику Управління патрульної поліції у Львівській області для належного оформлення та вирішення питання про направлення матеріалів для проведення перевірки та надання оцінки діям </w:t>
      </w:r>
      <w:r w:rsidR="00DE57E4">
        <w:rPr>
          <w:rFonts w:ascii="Times New Roman" w:eastAsia="Times New Roman" w:hAnsi="Times New Roman"/>
          <w:sz w:val="28"/>
          <w:szCs w:val="28"/>
        </w:rPr>
        <w:t>ОСОБА2</w:t>
      </w:r>
      <w:r w:rsidRPr="001C7B72">
        <w:rPr>
          <w:rFonts w:ascii="Times New Roman" w:eastAsia="Times New Roman" w:hAnsi="Times New Roman"/>
          <w:sz w:val="28"/>
          <w:szCs w:val="28"/>
        </w:rPr>
        <w:t xml:space="preserve"> щодо незаконного заволодіння автомобілем. </w:t>
      </w:r>
      <w:r w:rsidRPr="001C7B72">
        <w:rPr>
          <w:rFonts w:ascii="Times New Roman" w:eastAsia="Times New Roman" w:hAnsi="Times New Roman"/>
          <w:sz w:val="28"/>
          <w:szCs w:val="28"/>
        </w:rPr>
        <w:tab/>
      </w:r>
    </w:p>
    <w:p w:rsidR="00842495" w:rsidRPr="001C7B72" w:rsidRDefault="00842495" w:rsidP="001C7B72">
      <w:pPr>
        <w:spacing w:line="240" w:lineRule="auto"/>
        <w:ind w:firstLine="709"/>
        <w:contextualSpacing/>
        <w:jc w:val="both"/>
        <w:rPr>
          <w:rFonts w:ascii="Times New Roman" w:eastAsia="Times New Roman" w:hAnsi="Times New Roman"/>
          <w:sz w:val="28"/>
          <w:szCs w:val="28"/>
        </w:rPr>
      </w:pPr>
      <w:r w:rsidRPr="001C7B72">
        <w:rPr>
          <w:rFonts w:ascii="Times New Roman" w:eastAsia="Times New Roman" w:hAnsi="Times New Roman"/>
          <w:sz w:val="28"/>
          <w:szCs w:val="28"/>
        </w:rPr>
        <w:t xml:space="preserve">Повернення матеріалів для належного оформлення суддя обґрунтував тим, що суд встановив розбіжності у подіях дорожньо-транспортної пригоди, яким не надали оцінки працівники поліції, їх усунення судом суперечить принципу змагальності сторін і доведеності вини, в матеріалах адміністративної справи відсутні будь-які докази, які свідчать про те, що уповноваженими органами проведені усі необхідні дії з ухваленням процесуального рішення в порядку статті 214 Кримінального процесуального кодексу України. </w:t>
      </w:r>
    </w:p>
    <w:p w:rsidR="00842495" w:rsidRPr="001C7B72" w:rsidRDefault="00842495" w:rsidP="001C7B72">
      <w:pPr>
        <w:spacing w:line="240" w:lineRule="auto"/>
        <w:ind w:firstLine="709"/>
        <w:contextualSpacing/>
        <w:jc w:val="both"/>
        <w:rPr>
          <w:rFonts w:ascii="Times New Roman" w:eastAsia="Times New Roman" w:hAnsi="Times New Roman"/>
          <w:sz w:val="28"/>
          <w:szCs w:val="28"/>
        </w:rPr>
      </w:pPr>
      <w:r w:rsidRPr="001C7B72">
        <w:rPr>
          <w:rFonts w:ascii="Times New Roman" w:eastAsia="Times New Roman" w:hAnsi="Times New Roman"/>
          <w:sz w:val="28"/>
          <w:szCs w:val="28"/>
        </w:rPr>
        <w:t>За висновком суду, протокол про адміністративне правопорушення підлягав поверненню для належного оформлення, з урахуванням усіх зауважень та усуненням недоліків, зазначених у постанові суду.</w:t>
      </w:r>
    </w:p>
    <w:p w:rsidR="00842495" w:rsidRPr="001C7B72" w:rsidRDefault="00842495" w:rsidP="001C7B72">
      <w:pPr>
        <w:spacing w:line="240" w:lineRule="auto"/>
        <w:ind w:firstLine="709"/>
        <w:contextualSpacing/>
        <w:jc w:val="both"/>
        <w:rPr>
          <w:rFonts w:ascii="Times New Roman" w:eastAsia="Times New Roman" w:hAnsi="Times New Roman"/>
          <w:sz w:val="28"/>
          <w:szCs w:val="28"/>
        </w:rPr>
      </w:pPr>
      <w:r w:rsidRPr="001C7B72">
        <w:rPr>
          <w:rFonts w:ascii="Times New Roman" w:eastAsia="Times New Roman" w:hAnsi="Times New Roman"/>
          <w:sz w:val="28"/>
          <w:szCs w:val="28"/>
        </w:rPr>
        <w:t xml:space="preserve">14 квітня 2023 року матеріали справи про адміністративне правопорушення повернуті до Франківського районного суду міста Львова,                17 квітня 2023 року передані судді Кузю В.Я. </w:t>
      </w:r>
    </w:p>
    <w:p w:rsidR="00842495" w:rsidRPr="001C7B72" w:rsidRDefault="00842495" w:rsidP="001C7B72">
      <w:pPr>
        <w:spacing w:line="240" w:lineRule="auto"/>
        <w:ind w:firstLine="709"/>
        <w:contextualSpacing/>
        <w:jc w:val="both"/>
        <w:rPr>
          <w:rFonts w:ascii="Times New Roman" w:eastAsia="Times New Roman" w:hAnsi="Times New Roman"/>
          <w:sz w:val="28"/>
          <w:szCs w:val="28"/>
        </w:rPr>
      </w:pPr>
      <w:r w:rsidRPr="001C7B72">
        <w:rPr>
          <w:rFonts w:ascii="Times New Roman" w:eastAsia="Times New Roman" w:hAnsi="Times New Roman"/>
          <w:sz w:val="28"/>
          <w:szCs w:val="28"/>
        </w:rPr>
        <w:t xml:space="preserve">Постановою Франківського районного суду міста Львова від 18 квітня    2023 року (суддя </w:t>
      </w:r>
      <w:r w:rsidRPr="001C7B72">
        <w:rPr>
          <w:rFonts w:ascii="Times New Roman" w:hAnsi="Times New Roman"/>
          <w:sz w:val="28"/>
          <w:szCs w:val="28"/>
        </w:rPr>
        <w:t>Кузь В.Я.</w:t>
      </w:r>
      <w:r w:rsidRPr="001C7B72">
        <w:rPr>
          <w:rFonts w:ascii="Times New Roman" w:eastAsia="Times New Roman" w:hAnsi="Times New Roman"/>
          <w:sz w:val="28"/>
          <w:szCs w:val="28"/>
        </w:rPr>
        <w:t xml:space="preserve">) провадження у справі про притягнення                    </w:t>
      </w:r>
      <w:r w:rsidR="00E861B2">
        <w:rPr>
          <w:rFonts w:ascii="Times New Roman" w:hAnsi="Times New Roman"/>
          <w:sz w:val="28"/>
          <w:szCs w:val="28"/>
        </w:rPr>
        <w:t>ОСОБА1</w:t>
      </w:r>
      <w:r w:rsidRPr="001C7B72">
        <w:rPr>
          <w:rFonts w:ascii="Times New Roman" w:eastAsia="Times New Roman" w:hAnsi="Times New Roman"/>
          <w:sz w:val="28"/>
          <w:szCs w:val="28"/>
        </w:rPr>
        <w:t xml:space="preserve"> до адміністративної відповідальності за вчинення адміністративного правопорушення, передбаченого статтею 124 КУпАП,  закрито на підставі пункту 7 частини першої статті 247 КУпАП у зв</w:t>
      </w:r>
      <w:r w:rsidRPr="001C7B72">
        <w:rPr>
          <w:rFonts w:ascii="Times New Roman" w:hAnsi="Times New Roman"/>
          <w:sz w:val="28"/>
          <w:szCs w:val="28"/>
        </w:rPr>
        <w:t>’</w:t>
      </w:r>
      <w:r w:rsidR="00DE57E4">
        <w:rPr>
          <w:rFonts w:ascii="Times New Roman" w:eastAsia="Times New Roman" w:hAnsi="Times New Roman"/>
          <w:sz w:val="28"/>
          <w:szCs w:val="28"/>
        </w:rPr>
        <w:t xml:space="preserve">язку із  </w:t>
      </w:r>
      <w:r w:rsidRPr="001C7B72">
        <w:rPr>
          <w:rFonts w:ascii="Times New Roman" w:eastAsia="Times New Roman" w:hAnsi="Times New Roman"/>
          <w:sz w:val="28"/>
          <w:szCs w:val="28"/>
        </w:rPr>
        <w:t>закінченням строку накладення адміністратив</w:t>
      </w:r>
      <w:r w:rsidR="00DE57E4">
        <w:rPr>
          <w:rFonts w:ascii="Times New Roman" w:eastAsia="Times New Roman" w:hAnsi="Times New Roman"/>
          <w:sz w:val="28"/>
          <w:szCs w:val="28"/>
        </w:rPr>
        <w:t xml:space="preserve">ного стягнення, передбаченого </w:t>
      </w:r>
      <w:bookmarkStart w:id="1" w:name="_GoBack"/>
      <w:bookmarkEnd w:id="1"/>
      <w:r w:rsidRPr="001C7B72">
        <w:rPr>
          <w:rFonts w:ascii="Times New Roman" w:eastAsia="Times New Roman" w:hAnsi="Times New Roman"/>
          <w:sz w:val="28"/>
          <w:szCs w:val="28"/>
        </w:rPr>
        <w:t xml:space="preserve">статтею 38 КУпАП, без встановлення вини особи у вчиненні адміністративного правопорушення.                </w:t>
      </w:r>
    </w:p>
    <w:p w:rsidR="00842495" w:rsidRPr="001C7B72" w:rsidRDefault="00E861B2" w:rsidP="001C7B72">
      <w:pPr>
        <w:spacing w:line="240" w:lineRule="auto"/>
        <w:ind w:firstLine="709"/>
        <w:contextualSpacing/>
        <w:jc w:val="both"/>
        <w:rPr>
          <w:rFonts w:ascii="Times New Roman" w:eastAsia="Times New Roman" w:hAnsi="Times New Roman"/>
          <w:sz w:val="28"/>
          <w:szCs w:val="28"/>
        </w:rPr>
      </w:pPr>
      <w:r>
        <w:rPr>
          <w:rFonts w:ascii="Times New Roman" w:hAnsi="Times New Roman"/>
          <w:sz w:val="28"/>
          <w:szCs w:val="28"/>
        </w:rPr>
        <w:t>ОСОБА1</w:t>
      </w:r>
      <w:r w:rsidR="00842495" w:rsidRPr="001C7B72">
        <w:rPr>
          <w:rFonts w:ascii="Times New Roman" w:eastAsia="Times New Roman" w:hAnsi="Times New Roman"/>
          <w:sz w:val="28"/>
          <w:szCs w:val="28"/>
        </w:rPr>
        <w:t xml:space="preserve"> (особа, стосовно якої складено протокол про адміністративне правопорушення), захисник Юхименко Р.І., який діє в інтересах потерпілого </w:t>
      </w:r>
      <w:r w:rsidR="00DE57E4">
        <w:rPr>
          <w:rFonts w:ascii="Times New Roman" w:eastAsia="Times New Roman" w:hAnsi="Times New Roman"/>
          <w:sz w:val="28"/>
          <w:szCs w:val="28"/>
        </w:rPr>
        <w:t>ОСОБА2</w:t>
      </w:r>
      <w:r w:rsidR="00842495" w:rsidRPr="001C7B72">
        <w:rPr>
          <w:rFonts w:ascii="Times New Roman" w:eastAsia="Times New Roman" w:hAnsi="Times New Roman"/>
          <w:sz w:val="28"/>
          <w:szCs w:val="28"/>
        </w:rPr>
        <w:t xml:space="preserve">, не погоджуючись із таким рішенням, оскаржили його в апеляційному порядку. </w:t>
      </w:r>
    </w:p>
    <w:p w:rsidR="00842495" w:rsidRPr="001C7B72" w:rsidRDefault="00842495" w:rsidP="001C7B72">
      <w:pPr>
        <w:spacing w:line="240" w:lineRule="auto"/>
        <w:contextualSpacing/>
        <w:jc w:val="both"/>
        <w:rPr>
          <w:rFonts w:ascii="Times New Roman" w:eastAsia="Times New Roman" w:hAnsi="Times New Roman"/>
          <w:sz w:val="28"/>
          <w:szCs w:val="28"/>
        </w:rPr>
      </w:pPr>
      <w:r w:rsidRPr="001C7B72">
        <w:rPr>
          <w:rFonts w:ascii="Times New Roman" w:eastAsia="Times New Roman" w:hAnsi="Times New Roman"/>
          <w:sz w:val="28"/>
          <w:szCs w:val="28"/>
        </w:rPr>
        <w:tab/>
        <w:t xml:space="preserve">Постановою Львівського апеляційного суду від 21 червня 2023 року апеляційну скаргу </w:t>
      </w:r>
      <w:r w:rsidR="00E861B2">
        <w:rPr>
          <w:rFonts w:ascii="Times New Roman" w:hAnsi="Times New Roman"/>
          <w:sz w:val="28"/>
          <w:szCs w:val="28"/>
        </w:rPr>
        <w:t>ОСОБА1</w:t>
      </w:r>
      <w:r w:rsidRPr="001C7B72">
        <w:rPr>
          <w:rFonts w:ascii="Times New Roman" w:eastAsia="Times New Roman" w:hAnsi="Times New Roman"/>
          <w:sz w:val="28"/>
          <w:szCs w:val="28"/>
        </w:rPr>
        <w:t xml:space="preserve"> задоволено частково, апеляційну скаргу захисника, який діє в інтересах потерпілого </w:t>
      </w:r>
      <w:r w:rsidR="00E861B2">
        <w:rPr>
          <w:rFonts w:ascii="Times New Roman" w:eastAsia="Times New Roman" w:hAnsi="Times New Roman"/>
          <w:sz w:val="28"/>
          <w:szCs w:val="28"/>
        </w:rPr>
        <w:t>ОСОБА2</w:t>
      </w:r>
      <w:r w:rsidRPr="001C7B72">
        <w:rPr>
          <w:rFonts w:ascii="Times New Roman" w:eastAsia="Times New Roman" w:hAnsi="Times New Roman"/>
          <w:sz w:val="28"/>
          <w:szCs w:val="28"/>
        </w:rPr>
        <w:t xml:space="preserve">, задоволено, постанову Франківського районного суду міста Львова від 18 квітня 2023 року скасовано. </w:t>
      </w:r>
      <w:r w:rsidR="00E861B2">
        <w:rPr>
          <w:rFonts w:ascii="Times New Roman" w:hAnsi="Times New Roman"/>
          <w:sz w:val="28"/>
          <w:szCs w:val="28"/>
        </w:rPr>
        <w:t>ОСОБА1</w:t>
      </w:r>
      <w:r w:rsidRPr="001C7B72">
        <w:rPr>
          <w:rFonts w:ascii="Times New Roman" w:eastAsia="Times New Roman" w:hAnsi="Times New Roman"/>
          <w:sz w:val="28"/>
          <w:szCs w:val="28"/>
        </w:rPr>
        <w:t xml:space="preserve"> визнано винним у вчиненні адміністративного правопорушення, передбаченого статтею 124 КУпАП, провадження у справі стосовно </w:t>
      </w:r>
      <w:r w:rsidR="00E861B2">
        <w:rPr>
          <w:rFonts w:ascii="Times New Roman" w:hAnsi="Times New Roman"/>
          <w:sz w:val="28"/>
          <w:szCs w:val="28"/>
        </w:rPr>
        <w:t>ОСОБА1</w:t>
      </w:r>
      <w:r w:rsidRPr="001C7B72">
        <w:rPr>
          <w:rFonts w:ascii="Times New Roman" w:eastAsia="Times New Roman" w:hAnsi="Times New Roman"/>
          <w:sz w:val="28"/>
          <w:szCs w:val="28"/>
        </w:rPr>
        <w:t xml:space="preserve"> закрито у зв</w:t>
      </w:r>
      <w:r w:rsidRPr="001C7B72">
        <w:rPr>
          <w:rFonts w:ascii="Times New Roman" w:hAnsi="Times New Roman"/>
          <w:sz w:val="28"/>
          <w:szCs w:val="28"/>
        </w:rPr>
        <w:t>’</w:t>
      </w:r>
      <w:r w:rsidRPr="001C7B72">
        <w:rPr>
          <w:rFonts w:ascii="Times New Roman" w:eastAsia="Times New Roman" w:hAnsi="Times New Roman"/>
          <w:sz w:val="28"/>
          <w:szCs w:val="28"/>
        </w:rPr>
        <w:t>язку із закінченням на момент розгляду справи строків притягнення до адміністративної відповідальності, передбачених статтею 38 КУпАП.</w:t>
      </w:r>
    </w:p>
    <w:p w:rsidR="00842495" w:rsidRPr="001C7B72" w:rsidRDefault="00842495" w:rsidP="001C7B72">
      <w:pPr>
        <w:spacing w:line="240" w:lineRule="auto"/>
        <w:contextualSpacing/>
        <w:jc w:val="both"/>
        <w:rPr>
          <w:rFonts w:ascii="Times New Roman" w:hAnsi="Times New Roman"/>
          <w:sz w:val="28"/>
          <w:szCs w:val="28"/>
          <w:lang w:eastAsia="uk-UA"/>
        </w:rPr>
      </w:pPr>
      <w:r w:rsidRPr="001C7B72">
        <w:rPr>
          <w:rFonts w:ascii="Times New Roman" w:eastAsia="Times New Roman" w:hAnsi="Times New Roman"/>
          <w:sz w:val="28"/>
          <w:szCs w:val="28"/>
        </w:rPr>
        <w:tab/>
      </w:r>
      <w:r w:rsidRPr="001C7B72">
        <w:rPr>
          <w:rFonts w:ascii="Times New Roman" w:hAnsi="Times New Roman"/>
          <w:sz w:val="28"/>
          <w:szCs w:val="28"/>
          <w:lang w:eastAsia="uk-UA"/>
        </w:rPr>
        <w:t>1, 2 жовтня 2022 року вихідні дні (субота, неділя).</w:t>
      </w:r>
    </w:p>
    <w:p w:rsidR="00842495" w:rsidRPr="001C7B72" w:rsidRDefault="008C5A04"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t xml:space="preserve">3 жовтня 2022 року </w:t>
      </w:r>
      <w:r w:rsidR="00842495" w:rsidRPr="001C7B72">
        <w:rPr>
          <w:rFonts w:ascii="Times New Roman" w:hAnsi="Times New Roman"/>
          <w:sz w:val="28"/>
          <w:szCs w:val="28"/>
          <w:lang w:eastAsia="uk-UA"/>
        </w:rPr>
        <w:t xml:space="preserve">попередньо було призначено розгляд восьми справ, з яких три щодо притягнення осіб до адміністративної відповідальності, </w:t>
      </w:r>
      <w:r w:rsidR="00842495" w:rsidRPr="001C7B72">
        <w:rPr>
          <w:rFonts w:ascii="Times New Roman" w:hAnsi="Times New Roman"/>
          <w:sz w:val="28"/>
          <w:szCs w:val="28"/>
          <w:lang w:eastAsia="uk-UA"/>
        </w:rPr>
        <w:lastRenderedPageBreak/>
        <w:t xml:space="preserve">передбаченої статтею 130 КУпАП, чотири цивільні справи та одна справа в порядку кримінального судочинства. </w:t>
      </w:r>
    </w:p>
    <w:p w:rsidR="00842495" w:rsidRPr="001C7B72" w:rsidRDefault="00842495"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t>4 жовтня 2022 року попередньо було призначено розгляд шести справ,                               з яких дві щодо притягнення осіб до адміністративної відповідальності, передбачен</w:t>
      </w:r>
      <w:r w:rsidR="008C5A04" w:rsidRPr="001C7B72">
        <w:rPr>
          <w:rFonts w:ascii="Times New Roman" w:hAnsi="Times New Roman"/>
          <w:sz w:val="28"/>
          <w:szCs w:val="28"/>
          <w:lang w:eastAsia="uk-UA"/>
        </w:rPr>
        <w:t xml:space="preserve">ої </w:t>
      </w:r>
      <w:r w:rsidRPr="001C7B72">
        <w:rPr>
          <w:rFonts w:ascii="Times New Roman" w:hAnsi="Times New Roman"/>
          <w:sz w:val="28"/>
          <w:szCs w:val="28"/>
          <w:lang w:eastAsia="uk-UA"/>
        </w:rPr>
        <w:t>статтею 130 КУпАП, одна цивільна справа щодо усиновлення (розгляд за участ</w:t>
      </w:r>
      <w:r w:rsidR="008C5A04" w:rsidRPr="001C7B72">
        <w:rPr>
          <w:rFonts w:ascii="Times New Roman" w:hAnsi="Times New Roman"/>
          <w:sz w:val="28"/>
          <w:szCs w:val="28"/>
          <w:lang w:eastAsia="uk-UA"/>
        </w:rPr>
        <w:t>ю</w:t>
      </w:r>
      <w:r w:rsidRPr="001C7B72">
        <w:rPr>
          <w:rFonts w:ascii="Times New Roman" w:hAnsi="Times New Roman"/>
          <w:sz w:val="28"/>
          <w:szCs w:val="28"/>
          <w:lang w:eastAsia="uk-UA"/>
        </w:rPr>
        <w:t xml:space="preserve"> присяжних), дві справи в порядку кримінального судочинства (колегіальний розгляд</w:t>
      </w:r>
      <w:r w:rsidR="00D42EAE" w:rsidRPr="001C7B72">
        <w:rPr>
          <w:rFonts w:ascii="Times New Roman" w:hAnsi="Times New Roman"/>
          <w:sz w:val="28"/>
          <w:szCs w:val="28"/>
          <w:lang w:eastAsia="uk-UA"/>
        </w:rPr>
        <w:t xml:space="preserve"> під</w:t>
      </w:r>
      <w:r w:rsidRPr="001C7B72">
        <w:rPr>
          <w:rFonts w:ascii="Times New Roman" w:hAnsi="Times New Roman"/>
          <w:sz w:val="28"/>
          <w:szCs w:val="28"/>
          <w:lang w:eastAsia="uk-UA"/>
        </w:rPr>
        <w:t xml:space="preserve"> головуванн</w:t>
      </w:r>
      <w:r w:rsidR="00D42EAE" w:rsidRPr="001C7B72">
        <w:rPr>
          <w:rFonts w:ascii="Times New Roman" w:hAnsi="Times New Roman"/>
          <w:sz w:val="28"/>
          <w:szCs w:val="28"/>
          <w:lang w:eastAsia="uk-UA"/>
        </w:rPr>
        <w:t>ям</w:t>
      </w:r>
      <w:r w:rsidRPr="001C7B72">
        <w:rPr>
          <w:rFonts w:ascii="Times New Roman" w:hAnsi="Times New Roman"/>
          <w:sz w:val="28"/>
          <w:szCs w:val="28"/>
          <w:lang w:eastAsia="uk-UA"/>
        </w:rPr>
        <w:t xml:space="preserve"> судді Кузя В.Я.), одна справа в порядку кримінального судочинства (колегіальний розгляд, суддя Кузь В.Я.</w:t>
      </w:r>
      <w:r w:rsidR="00D42EAE" w:rsidRPr="001C7B72">
        <w:rPr>
          <w:rFonts w:ascii="Times New Roman" w:hAnsi="Times New Roman"/>
          <w:sz w:val="28"/>
          <w:szCs w:val="28"/>
          <w:lang w:eastAsia="uk-UA"/>
        </w:rPr>
        <w:t xml:space="preserve"> – </w:t>
      </w:r>
      <w:r w:rsidRPr="001C7B72">
        <w:rPr>
          <w:rFonts w:ascii="Times New Roman" w:hAnsi="Times New Roman"/>
          <w:sz w:val="28"/>
          <w:szCs w:val="28"/>
          <w:lang w:eastAsia="uk-UA"/>
        </w:rPr>
        <w:t xml:space="preserve">учасник колегії). </w:t>
      </w:r>
    </w:p>
    <w:p w:rsidR="00842495" w:rsidRPr="001C7B72" w:rsidRDefault="00842495"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t xml:space="preserve">5 жовтня 2022 року попередньо було призначено розгляд одинадцяти справ, з яких три щодо притягнення осіб до адміністративної відповідальності, передбаченої статтею 130 КУпАП, одна цивільна справа, сім справ </w:t>
      </w:r>
      <w:r w:rsidR="00D42EAE" w:rsidRPr="001C7B72">
        <w:rPr>
          <w:rFonts w:ascii="Times New Roman" w:hAnsi="Times New Roman"/>
          <w:sz w:val="28"/>
          <w:szCs w:val="28"/>
          <w:lang w:eastAsia="uk-UA"/>
        </w:rPr>
        <w:t>у</w:t>
      </w:r>
      <w:r w:rsidRPr="001C7B72">
        <w:rPr>
          <w:rFonts w:ascii="Times New Roman" w:hAnsi="Times New Roman"/>
          <w:sz w:val="28"/>
          <w:szCs w:val="28"/>
          <w:lang w:eastAsia="uk-UA"/>
        </w:rPr>
        <w:t xml:space="preserve"> порядку кримінального судочинства. </w:t>
      </w:r>
    </w:p>
    <w:p w:rsidR="00842495" w:rsidRPr="001C7B72" w:rsidRDefault="00842495"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t xml:space="preserve">6 жовтня 2022 року попередньо було призначено розгляд одинадцяти справ, з яких три щодо притягнення осіб до адміністративної відповідальності, вісім цивільних справ. </w:t>
      </w:r>
    </w:p>
    <w:p w:rsidR="00842495" w:rsidRPr="001C7B72" w:rsidRDefault="00842495"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t>7 жовтня 2022 року попередньо було призначено розгляд семи справ,             з яких чотири щодо притягнення осіб до адміністративної відповідальності, передбаченої стат</w:t>
      </w:r>
      <w:r w:rsidR="00D42EAE" w:rsidRPr="001C7B72">
        <w:rPr>
          <w:rFonts w:ascii="Times New Roman" w:hAnsi="Times New Roman"/>
          <w:sz w:val="28"/>
          <w:szCs w:val="28"/>
          <w:lang w:eastAsia="uk-UA"/>
        </w:rPr>
        <w:t>т</w:t>
      </w:r>
      <w:r w:rsidRPr="001C7B72">
        <w:rPr>
          <w:rFonts w:ascii="Times New Roman" w:hAnsi="Times New Roman"/>
          <w:sz w:val="28"/>
          <w:szCs w:val="28"/>
          <w:lang w:eastAsia="uk-UA"/>
        </w:rPr>
        <w:t>ями 124, 130 КУпАП, одна цивільна справа, дві справи в порядку кримінального судочинства (колегіальний розгляд, суддя Кузь В.Я.</w:t>
      </w:r>
      <w:r w:rsidR="00D42EAE" w:rsidRPr="001C7B72">
        <w:rPr>
          <w:rFonts w:ascii="Times New Roman" w:hAnsi="Times New Roman"/>
          <w:sz w:val="28"/>
          <w:szCs w:val="28"/>
          <w:lang w:eastAsia="uk-UA"/>
        </w:rPr>
        <w:t xml:space="preserve"> </w:t>
      </w:r>
      <w:r w:rsidRPr="001C7B72">
        <w:rPr>
          <w:rFonts w:ascii="Times New Roman" w:hAnsi="Times New Roman"/>
          <w:sz w:val="28"/>
          <w:szCs w:val="28"/>
          <w:lang w:eastAsia="uk-UA"/>
        </w:rPr>
        <w:t xml:space="preserve"> </w:t>
      </w:r>
      <w:r w:rsidR="00D42EAE" w:rsidRPr="001C7B72">
        <w:rPr>
          <w:rFonts w:ascii="Times New Roman" w:hAnsi="Times New Roman"/>
          <w:sz w:val="28"/>
          <w:szCs w:val="28"/>
          <w:lang w:eastAsia="uk-UA"/>
        </w:rPr>
        <w:t>–</w:t>
      </w:r>
      <w:r w:rsidRPr="001C7B72">
        <w:rPr>
          <w:rFonts w:ascii="Times New Roman" w:hAnsi="Times New Roman"/>
          <w:sz w:val="28"/>
          <w:szCs w:val="28"/>
          <w:lang w:eastAsia="uk-UA"/>
        </w:rPr>
        <w:t xml:space="preserve">учасник колегії). </w:t>
      </w:r>
    </w:p>
    <w:p w:rsidR="00842495" w:rsidRPr="001C7B72" w:rsidRDefault="00842495"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t>8, 9 жовтня 2022 року вихідні дні (субота, неділя).</w:t>
      </w:r>
    </w:p>
    <w:p w:rsidR="00842495" w:rsidRPr="001C7B72" w:rsidRDefault="00842495"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t>10 жовтня 2022 року попередньо було призначено розгляд дев</w:t>
      </w:r>
      <w:r w:rsidRPr="001C7B72">
        <w:rPr>
          <w:rFonts w:ascii="Times New Roman" w:hAnsi="Times New Roman"/>
          <w:color w:val="000000"/>
          <w:sz w:val="28"/>
          <w:szCs w:val="28"/>
        </w:rPr>
        <w:t>’</w:t>
      </w:r>
      <w:r w:rsidRPr="001C7B72">
        <w:rPr>
          <w:rFonts w:ascii="Times New Roman" w:hAnsi="Times New Roman"/>
          <w:sz w:val="28"/>
          <w:szCs w:val="28"/>
          <w:lang w:eastAsia="uk-UA"/>
        </w:rPr>
        <w:t>яти справ, з яких три щодо притягнення осіб до адміністративної відповідальності, одна цивільна справа, п</w:t>
      </w:r>
      <w:r w:rsidRPr="001C7B72">
        <w:rPr>
          <w:rFonts w:ascii="Times New Roman" w:hAnsi="Times New Roman"/>
          <w:color w:val="000000"/>
          <w:sz w:val="28"/>
          <w:szCs w:val="28"/>
        </w:rPr>
        <w:t>’</w:t>
      </w:r>
      <w:r w:rsidRPr="001C7B72">
        <w:rPr>
          <w:rFonts w:ascii="Times New Roman" w:hAnsi="Times New Roman"/>
          <w:sz w:val="28"/>
          <w:szCs w:val="28"/>
          <w:lang w:eastAsia="uk-UA"/>
        </w:rPr>
        <w:t xml:space="preserve">ять справ </w:t>
      </w:r>
      <w:r w:rsidR="00D42EAE" w:rsidRPr="001C7B72">
        <w:rPr>
          <w:rFonts w:ascii="Times New Roman" w:hAnsi="Times New Roman"/>
          <w:sz w:val="28"/>
          <w:szCs w:val="28"/>
          <w:lang w:eastAsia="uk-UA"/>
        </w:rPr>
        <w:t>у</w:t>
      </w:r>
      <w:r w:rsidRPr="001C7B72">
        <w:rPr>
          <w:rFonts w:ascii="Times New Roman" w:hAnsi="Times New Roman"/>
          <w:sz w:val="28"/>
          <w:szCs w:val="28"/>
          <w:lang w:eastAsia="uk-UA"/>
        </w:rPr>
        <w:t xml:space="preserve"> порядку кримінального судочинства.</w:t>
      </w:r>
    </w:p>
    <w:p w:rsidR="00842495" w:rsidRPr="001C7B72" w:rsidRDefault="00842495"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t>11 жовтня 2022 року попередньо було призначено розгляд дев</w:t>
      </w:r>
      <w:r w:rsidRPr="001C7B72">
        <w:rPr>
          <w:rFonts w:ascii="Times New Roman" w:hAnsi="Times New Roman"/>
          <w:color w:val="000000"/>
          <w:sz w:val="28"/>
          <w:szCs w:val="28"/>
        </w:rPr>
        <w:t>’</w:t>
      </w:r>
      <w:r w:rsidRPr="001C7B72">
        <w:rPr>
          <w:rFonts w:ascii="Times New Roman" w:hAnsi="Times New Roman"/>
          <w:sz w:val="28"/>
          <w:szCs w:val="28"/>
          <w:lang w:eastAsia="uk-UA"/>
        </w:rPr>
        <w:t>яти справ, з яких дві щодо притягнення осіб до адміністративної відповідальності, передбаченої статтею 130 КУпАП, одна цивільна справа (усиновлення, за участ</w:t>
      </w:r>
      <w:r w:rsidR="00D42EAE" w:rsidRPr="001C7B72">
        <w:rPr>
          <w:rFonts w:ascii="Times New Roman" w:hAnsi="Times New Roman"/>
          <w:sz w:val="28"/>
          <w:szCs w:val="28"/>
          <w:lang w:eastAsia="uk-UA"/>
        </w:rPr>
        <w:t>ю</w:t>
      </w:r>
      <w:r w:rsidRPr="001C7B72">
        <w:rPr>
          <w:rFonts w:ascii="Times New Roman" w:hAnsi="Times New Roman"/>
          <w:sz w:val="28"/>
          <w:szCs w:val="28"/>
          <w:lang w:eastAsia="uk-UA"/>
        </w:rPr>
        <w:t xml:space="preserve"> присяжних), п</w:t>
      </w:r>
      <w:r w:rsidRPr="001C7B72">
        <w:rPr>
          <w:rFonts w:ascii="Times New Roman" w:hAnsi="Times New Roman"/>
          <w:color w:val="000000"/>
          <w:sz w:val="28"/>
          <w:szCs w:val="28"/>
        </w:rPr>
        <w:t>’</w:t>
      </w:r>
      <w:r w:rsidRPr="001C7B72">
        <w:rPr>
          <w:rFonts w:ascii="Times New Roman" w:hAnsi="Times New Roman"/>
          <w:sz w:val="28"/>
          <w:szCs w:val="28"/>
          <w:lang w:eastAsia="uk-UA"/>
        </w:rPr>
        <w:t xml:space="preserve">ять справ </w:t>
      </w:r>
      <w:r w:rsidR="00D42EAE" w:rsidRPr="001C7B72">
        <w:rPr>
          <w:rFonts w:ascii="Times New Roman" w:hAnsi="Times New Roman"/>
          <w:sz w:val="28"/>
          <w:szCs w:val="28"/>
          <w:lang w:eastAsia="uk-UA"/>
        </w:rPr>
        <w:t>у</w:t>
      </w:r>
      <w:r w:rsidRPr="001C7B72">
        <w:rPr>
          <w:rFonts w:ascii="Times New Roman" w:hAnsi="Times New Roman"/>
          <w:sz w:val="28"/>
          <w:szCs w:val="28"/>
          <w:lang w:eastAsia="uk-UA"/>
        </w:rPr>
        <w:t xml:space="preserve"> порядку кримінального судочинства.</w:t>
      </w:r>
    </w:p>
    <w:p w:rsidR="00842495" w:rsidRPr="001C7B72" w:rsidRDefault="00842495"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t>12 жовтня 2022 року попередньо було призначено розгляд дев</w:t>
      </w:r>
      <w:r w:rsidRPr="001C7B72">
        <w:rPr>
          <w:rFonts w:ascii="Times New Roman" w:hAnsi="Times New Roman"/>
          <w:color w:val="000000"/>
          <w:sz w:val="28"/>
          <w:szCs w:val="28"/>
        </w:rPr>
        <w:t>’</w:t>
      </w:r>
      <w:r w:rsidRPr="001C7B72">
        <w:rPr>
          <w:rFonts w:ascii="Times New Roman" w:hAnsi="Times New Roman"/>
          <w:sz w:val="28"/>
          <w:szCs w:val="28"/>
          <w:lang w:eastAsia="uk-UA"/>
        </w:rPr>
        <w:t>яти справ, з яких чотири щодо притягнення осіб до адміністративної відповідальності, передбаченої стат</w:t>
      </w:r>
      <w:r w:rsidR="00D42EAE" w:rsidRPr="001C7B72">
        <w:rPr>
          <w:rFonts w:ascii="Times New Roman" w:hAnsi="Times New Roman"/>
          <w:sz w:val="28"/>
          <w:szCs w:val="28"/>
          <w:lang w:eastAsia="uk-UA"/>
        </w:rPr>
        <w:t>т</w:t>
      </w:r>
      <w:r w:rsidRPr="001C7B72">
        <w:rPr>
          <w:rFonts w:ascii="Times New Roman" w:hAnsi="Times New Roman"/>
          <w:sz w:val="28"/>
          <w:szCs w:val="28"/>
          <w:lang w:eastAsia="uk-UA"/>
        </w:rPr>
        <w:t>ями 122, 124 КУпАП, дві цивільних справи, три справи в порядку кримінального судочинства.</w:t>
      </w:r>
    </w:p>
    <w:p w:rsidR="00842495" w:rsidRPr="001C7B72" w:rsidRDefault="00842495"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t>13 жовтня 2022 року попередньо було призначено розгляд десяти справ,           з яких чотири щодо притягнення осіб до адміністративної відповідальності, передбаченої статтею 124 КУпАП, три цивільні справи, три справи в порядку кримінального судочинства.</w:t>
      </w:r>
    </w:p>
    <w:p w:rsidR="00842495" w:rsidRPr="001C7B72" w:rsidRDefault="00842495"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t>14 жовтня</w:t>
      </w:r>
      <w:r w:rsidR="00C867DE">
        <w:rPr>
          <w:rFonts w:ascii="Times New Roman" w:hAnsi="Times New Roman"/>
          <w:sz w:val="28"/>
          <w:szCs w:val="28"/>
          <w:lang w:eastAsia="uk-UA"/>
        </w:rPr>
        <w:t xml:space="preserve"> 2022 року</w:t>
      </w:r>
      <w:r w:rsidRPr="001C7B72">
        <w:rPr>
          <w:rFonts w:ascii="Times New Roman" w:hAnsi="Times New Roman"/>
          <w:sz w:val="28"/>
          <w:szCs w:val="28"/>
          <w:lang w:eastAsia="uk-UA"/>
        </w:rPr>
        <w:t xml:space="preserve"> судові засідання не призначались.</w:t>
      </w:r>
    </w:p>
    <w:p w:rsidR="00842495" w:rsidRPr="001C7B72" w:rsidRDefault="00842495"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t>15, 16 жовтня 2022 року вихідні дні (субота, неділя).</w:t>
      </w:r>
    </w:p>
    <w:p w:rsidR="00842495" w:rsidRPr="001C7B72" w:rsidRDefault="00842495"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t>17 жовтня 2022 року попередньо було призначено розгляд дев</w:t>
      </w:r>
      <w:r w:rsidRPr="001C7B72">
        <w:rPr>
          <w:rFonts w:ascii="Times New Roman" w:hAnsi="Times New Roman"/>
          <w:color w:val="000000"/>
          <w:sz w:val="28"/>
          <w:szCs w:val="28"/>
        </w:rPr>
        <w:t>’</w:t>
      </w:r>
      <w:r w:rsidRPr="001C7B72">
        <w:rPr>
          <w:rFonts w:ascii="Times New Roman" w:hAnsi="Times New Roman"/>
          <w:sz w:val="28"/>
          <w:szCs w:val="28"/>
          <w:lang w:eastAsia="uk-UA"/>
        </w:rPr>
        <w:t>яти справ,           з яких дві щодо притягнення осіб до адміністративної відповідальності, передбаченої статтею 124 КУпАП, шість цивільних справ, одна справа в порядку кримінального судочинства.</w:t>
      </w:r>
    </w:p>
    <w:p w:rsidR="00842495" w:rsidRPr="001C7B72" w:rsidRDefault="00842495"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lastRenderedPageBreak/>
        <w:tab/>
        <w:t>18 жовтня 2022 року попередньо було призначено розгляд шести справ,           з яких три щодо притягнення осіб до адміністративної відповідальності, три цивільні справи.</w:t>
      </w:r>
    </w:p>
    <w:p w:rsidR="00842495" w:rsidRPr="001C7B72" w:rsidRDefault="00842495"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t>19 жовтня 2022 року попередньо було призначено розгляд восьми справ,           з яких чотири щодо притягнення осіб до адміністративної відповідальності, передбаченої стат</w:t>
      </w:r>
      <w:r w:rsidR="00D42EAE" w:rsidRPr="001C7B72">
        <w:rPr>
          <w:rFonts w:ascii="Times New Roman" w:hAnsi="Times New Roman"/>
          <w:sz w:val="28"/>
          <w:szCs w:val="28"/>
          <w:lang w:eastAsia="uk-UA"/>
        </w:rPr>
        <w:t>т</w:t>
      </w:r>
      <w:r w:rsidRPr="001C7B72">
        <w:rPr>
          <w:rFonts w:ascii="Times New Roman" w:hAnsi="Times New Roman"/>
          <w:sz w:val="28"/>
          <w:szCs w:val="28"/>
          <w:lang w:eastAsia="uk-UA"/>
        </w:rPr>
        <w:t>ями 124, 130 КУпАП, дві справ</w:t>
      </w:r>
      <w:r w:rsidR="00D42EAE" w:rsidRPr="001C7B72">
        <w:rPr>
          <w:rFonts w:ascii="Times New Roman" w:hAnsi="Times New Roman"/>
          <w:sz w:val="28"/>
          <w:szCs w:val="28"/>
          <w:lang w:eastAsia="uk-UA"/>
        </w:rPr>
        <w:t>и</w:t>
      </w:r>
      <w:r w:rsidRPr="001C7B72">
        <w:rPr>
          <w:rFonts w:ascii="Times New Roman" w:hAnsi="Times New Roman"/>
          <w:sz w:val="28"/>
          <w:szCs w:val="28"/>
          <w:lang w:eastAsia="uk-UA"/>
        </w:rPr>
        <w:t xml:space="preserve"> в порядку кримінального судочинства (</w:t>
      </w:r>
      <w:r w:rsidR="00D42EAE" w:rsidRPr="001C7B72">
        <w:rPr>
          <w:rFonts w:ascii="Times New Roman" w:hAnsi="Times New Roman"/>
          <w:sz w:val="28"/>
          <w:szCs w:val="28"/>
          <w:lang w:eastAsia="uk-UA"/>
        </w:rPr>
        <w:t>у</w:t>
      </w:r>
      <w:r w:rsidRPr="001C7B72">
        <w:rPr>
          <w:rFonts w:ascii="Times New Roman" w:hAnsi="Times New Roman"/>
          <w:sz w:val="28"/>
          <w:szCs w:val="28"/>
          <w:lang w:eastAsia="uk-UA"/>
        </w:rPr>
        <w:t xml:space="preserve"> дво</w:t>
      </w:r>
      <w:r w:rsidR="00D42EAE" w:rsidRPr="001C7B72">
        <w:rPr>
          <w:rFonts w:ascii="Times New Roman" w:hAnsi="Times New Roman"/>
          <w:sz w:val="28"/>
          <w:szCs w:val="28"/>
          <w:lang w:eastAsia="uk-UA"/>
        </w:rPr>
        <w:t>х справах</w:t>
      </w:r>
      <w:r w:rsidRPr="001C7B72">
        <w:rPr>
          <w:rFonts w:ascii="Times New Roman" w:hAnsi="Times New Roman"/>
          <w:sz w:val="28"/>
          <w:szCs w:val="28"/>
          <w:lang w:eastAsia="uk-UA"/>
        </w:rPr>
        <w:t xml:space="preserve"> колегіальний розгляд під головуванням судді</w:t>
      </w:r>
      <w:r w:rsidR="00D42EAE" w:rsidRPr="001C7B72">
        <w:rPr>
          <w:rFonts w:ascii="Times New Roman" w:hAnsi="Times New Roman"/>
          <w:sz w:val="28"/>
          <w:szCs w:val="28"/>
          <w:lang w:eastAsia="uk-UA"/>
        </w:rPr>
        <w:t xml:space="preserve">             </w:t>
      </w:r>
      <w:r w:rsidRPr="001C7B72">
        <w:rPr>
          <w:rFonts w:ascii="Times New Roman" w:hAnsi="Times New Roman"/>
          <w:sz w:val="28"/>
          <w:szCs w:val="28"/>
          <w:lang w:eastAsia="uk-UA"/>
        </w:rPr>
        <w:t xml:space="preserve"> Кузя В.Я.).</w:t>
      </w:r>
    </w:p>
    <w:p w:rsidR="00842495" w:rsidRPr="001C7B72" w:rsidRDefault="00842495"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t xml:space="preserve">20 жовтня 2022 року попередньо було призначено розгляд десяти справ,           з яких дві щодо притягнення осіб до адміністративної відповідальності, передбаченої статями 124 КУпАП (у тому числі справу № </w:t>
      </w:r>
      <w:r w:rsidRPr="001C7B72">
        <w:rPr>
          <w:rFonts w:ascii="Times New Roman" w:hAnsi="Times New Roman"/>
          <w:sz w:val="28"/>
          <w:szCs w:val="28"/>
        </w:rPr>
        <w:t>465/5761/24)</w:t>
      </w:r>
      <w:r w:rsidRPr="001C7B72">
        <w:rPr>
          <w:rFonts w:ascii="Times New Roman" w:hAnsi="Times New Roman"/>
          <w:sz w:val="28"/>
          <w:szCs w:val="28"/>
          <w:lang w:eastAsia="uk-UA"/>
        </w:rPr>
        <w:t>, дві справа в порядку кримінального судочинства (по двом колегіальний розгляд під головуванням судді Кузя В.Я.).</w:t>
      </w:r>
    </w:p>
    <w:p w:rsidR="00842495" w:rsidRPr="001C7B72" w:rsidRDefault="00842495"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t>20 жовтня 2022 року у судовому засіданні особа, яка притягається до адміністративної відповідальності</w:t>
      </w:r>
      <w:r w:rsidR="00D42EAE" w:rsidRPr="001C7B72">
        <w:rPr>
          <w:rFonts w:ascii="Times New Roman" w:hAnsi="Times New Roman"/>
          <w:sz w:val="28"/>
          <w:szCs w:val="28"/>
          <w:lang w:eastAsia="uk-UA"/>
        </w:rPr>
        <w:t xml:space="preserve">, – </w:t>
      </w:r>
      <w:r w:rsidR="00E861B2">
        <w:rPr>
          <w:rFonts w:ascii="Times New Roman" w:hAnsi="Times New Roman"/>
          <w:sz w:val="28"/>
          <w:szCs w:val="28"/>
        </w:rPr>
        <w:t>ОСОБА1</w:t>
      </w:r>
      <w:r w:rsidRPr="001C7B72">
        <w:rPr>
          <w:rFonts w:ascii="Times New Roman" w:hAnsi="Times New Roman"/>
          <w:sz w:val="28"/>
          <w:szCs w:val="28"/>
          <w:lang w:eastAsia="uk-UA"/>
        </w:rPr>
        <w:t xml:space="preserve"> вину у вчиненні правопорушення не визнав, заявив клопотання про відкладення судового засідання з метою надання йому часу для укладення договору з адвокатом щодо його захисту, а також виклику </w:t>
      </w:r>
      <w:r w:rsidR="00D42EAE" w:rsidRPr="001C7B72">
        <w:rPr>
          <w:rFonts w:ascii="Times New Roman" w:hAnsi="Times New Roman"/>
          <w:sz w:val="28"/>
          <w:szCs w:val="28"/>
          <w:lang w:eastAsia="uk-UA"/>
        </w:rPr>
        <w:t xml:space="preserve">в судове засідання </w:t>
      </w:r>
      <w:r w:rsidRPr="001C7B72">
        <w:rPr>
          <w:rFonts w:ascii="Times New Roman" w:hAnsi="Times New Roman"/>
          <w:sz w:val="28"/>
          <w:szCs w:val="28"/>
          <w:lang w:eastAsia="uk-UA"/>
        </w:rPr>
        <w:t xml:space="preserve">свідків, іншого учасника дорожньо-транспортної пригоди.  </w:t>
      </w:r>
    </w:p>
    <w:p w:rsidR="00842495" w:rsidRPr="001C7B72" w:rsidRDefault="00842495"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t xml:space="preserve">Судове засідання відкладено до 28 жовтня 2023 року. </w:t>
      </w:r>
    </w:p>
    <w:p w:rsidR="00842495" w:rsidRPr="001C7B72" w:rsidRDefault="00842495"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t xml:space="preserve">25 жовтня 2022 року </w:t>
      </w:r>
      <w:r w:rsidR="00D42EAE" w:rsidRPr="001C7B72">
        <w:rPr>
          <w:rFonts w:ascii="Times New Roman" w:hAnsi="Times New Roman"/>
          <w:sz w:val="28"/>
          <w:szCs w:val="28"/>
          <w:lang w:eastAsia="uk-UA"/>
        </w:rPr>
        <w:t xml:space="preserve">надіслано </w:t>
      </w:r>
      <w:r w:rsidRPr="001C7B72">
        <w:rPr>
          <w:rFonts w:ascii="Times New Roman" w:hAnsi="Times New Roman"/>
          <w:sz w:val="28"/>
          <w:szCs w:val="28"/>
          <w:lang w:eastAsia="uk-UA"/>
        </w:rPr>
        <w:t xml:space="preserve">судові виклики усім учасникам </w:t>
      </w:r>
      <w:r w:rsidR="00D42EAE" w:rsidRPr="001C7B72">
        <w:rPr>
          <w:rFonts w:ascii="Times New Roman" w:hAnsi="Times New Roman"/>
          <w:sz w:val="28"/>
          <w:szCs w:val="28"/>
          <w:lang w:eastAsia="uk-UA"/>
        </w:rPr>
        <w:t xml:space="preserve">               </w:t>
      </w:r>
      <w:r w:rsidRPr="001C7B72">
        <w:rPr>
          <w:rFonts w:ascii="Times New Roman" w:hAnsi="Times New Roman"/>
          <w:sz w:val="28"/>
          <w:szCs w:val="28"/>
          <w:lang w:eastAsia="uk-UA"/>
        </w:rPr>
        <w:t xml:space="preserve">дорожньо-транспортної пригоди, свідкам. </w:t>
      </w:r>
    </w:p>
    <w:p w:rsidR="00CB3EFE" w:rsidRPr="001C7B72" w:rsidRDefault="00842495"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t xml:space="preserve">У письмових поясненнях суддя Кузь В.Я. зазначив, що визначення дати судового засідання обумовлене необхідністю часу для належного виклику </w:t>
      </w:r>
      <w:r w:rsidR="00587449" w:rsidRPr="001C7B72">
        <w:rPr>
          <w:rFonts w:ascii="Times New Roman" w:hAnsi="Times New Roman"/>
          <w:sz w:val="28"/>
          <w:szCs w:val="28"/>
          <w:lang w:eastAsia="uk-UA"/>
        </w:rPr>
        <w:t xml:space="preserve">                      </w:t>
      </w:r>
      <w:r w:rsidR="00D42EAE" w:rsidRPr="001C7B72">
        <w:rPr>
          <w:rFonts w:ascii="Times New Roman" w:hAnsi="Times New Roman"/>
          <w:sz w:val="28"/>
          <w:szCs w:val="28"/>
          <w:lang w:eastAsia="uk-UA"/>
        </w:rPr>
        <w:t xml:space="preserve">в судове засідання </w:t>
      </w:r>
      <w:r w:rsidRPr="001C7B72">
        <w:rPr>
          <w:rFonts w:ascii="Times New Roman" w:hAnsi="Times New Roman"/>
          <w:sz w:val="28"/>
          <w:szCs w:val="28"/>
          <w:lang w:eastAsia="uk-UA"/>
        </w:rPr>
        <w:t xml:space="preserve">свідків, іншого учасника дорожньо-транспортної пригоди доцільністю надання їм часу для забезпечення своєї явки </w:t>
      </w:r>
      <w:r w:rsidR="006941AC" w:rsidRPr="001C7B72">
        <w:rPr>
          <w:rFonts w:ascii="Times New Roman" w:hAnsi="Times New Roman"/>
          <w:sz w:val="28"/>
          <w:szCs w:val="28"/>
          <w:lang w:eastAsia="uk-UA"/>
        </w:rPr>
        <w:t>в</w:t>
      </w:r>
      <w:r w:rsidRPr="001C7B72">
        <w:rPr>
          <w:rFonts w:ascii="Times New Roman" w:hAnsi="Times New Roman"/>
          <w:sz w:val="28"/>
          <w:szCs w:val="28"/>
          <w:lang w:eastAsia="uk-UA"/>
        </w:rPr>
        <w:t xml:space="preserve"> судове засідання,                а також участю судді у запланованому раніше Національною школою суддів України навчанні з курсу підвищення кваліфікації суддів (</w:t>
      </w:r>
      <w:r w:rsidR="00587449" w:rsidRPr="001C7B72">
        <w:rPr>
          <w:rFonts w:ascii="Times New Roman" w:hAnsi="Times New Roman"/>
          <w:sz w:val="28"/>
          <w:szCs w:val="28"/>
          <w:lang w:eastAsia="uk-UA"/>
        </w:rPr>
        <w:t>і</w:t>
      </w:r>
      <w:r w:rsidRPr="001C7B72">
        <w:rPr>
          <w:rFonts w:ascii="Times New Roman" w:hAnsi="Times New Roman"/>
          <w:sz w:val="28"/>
          <w:szCs w:val="28"/>
          <w:lang w:eastAsia="uk-UA"/>
        </w:rPr>
        <w:t xml:space="preserve">з 24 по 27 жовтня                 2022 року).  </w:t>
      </w:r>
    </w:p>
    <w:p w:rsidR="00CB3EFE" w:rsidRPr="001C7B72" w:rsidRDefault="00CB3EFE"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r>
      <w:r w:rsidR="00842495" w:rsidRPr="001C7B72">
        <w:rPr>
          <w:rFonts w:ascii="Times New Roman" w:hAnsi="Times New Roman"/>
          <w:sz w:val="28"/>
          <w:szCs w:val="28"/>
          <w:lang w:eastAsia="uk-UA"/>
        </w:rPr>
        <w:t xml:space="preserve">28 жовтня 2022 року </w:t>
      </w:r>
      <w:r w:rsidR="00587449" w:rsidRPr="001C7B72">
        <w:rPr>
          <w:rFonts w:ascii="Times New Roman" w:hAnsi="Times New Roman"/>
          <w:sz w:val="28"/>
          <w:szCs w:val="28"/>
          <w:lang w:eastAsia="uk-UA"/>
        </w:rPr>
        <w:t xml:space="preserve">в </w:t>
      </w:r>
      <w:r w:rsidR="00842495" w:rsidRPr="001C7B72">
        <w:rPr>
          <w:rFonts w:ascii="Times New Roman" w:hAnsi="Times New Roman"/>
          <w:sz w:val="28"/>
          <w:szCs w:val="28"/>
          <w:lang w:eastAsia="uk-UA"/>
        </w:rPr>
        <w:t>судове засідання прибул</w:t>
      </w:r>
      <w:r w:rsidR="00587449" w:rsidRPr="001C7B72">
        <w:rPr>
          <w:rFonts w:ascii="Times New Roman" w:hAnsi="Times New Roman"/>
          <w:sz w:val="28"/>
          <w:szCs w:val="28"/>
          <w:lang w:eastAsia="uk-UA"/>
        </w:rPr>
        <w:t>и</w:t>
      </w:r>
      <w:r w:rsidR="00842495" w:rsidRPr="001C7B72">
        <w:rPr>
          <w:rFonts w:ascii="Times New Roman" w:hAnsi="Times New Roman"/>
          <w:sz w:val="28"/>
          <w:szCs w:val="28"/>
          <w:lang w:eastAsia="uk-UA"/>
        </w:rPr>
        <w:t xml:space="preserve"> особа, що  притягається до адміністративної відповідальності</w:t>
      </w:r>
      <w:r w:rsidR="00587449" w:rsidRPr="001C7B72">
        <w:rPr>
          <w:rFonts w:ascii="Times New Roman" w:hAnsi="Times New Roman"/>
          <w:sz w:val="28"/>
          <w:szCs w:val="28"/>
          <w:lang w:eastAsia="uk-UA"/>
        </w:rPr>
        <w:t>, –</w:t>
      </w:r>
      <w:r w:rsidR="00842495" w:rsidRPr="001C7B72">
        <w:rPr>
          <w:rFonts w:ascii="Times New Roman" w:hAnsi="Times New Roman"/>
          <w:sz w:val="28"/>
          <w:szCs w:val="28"/>
          <w:lang w:eastAsia="uk-UA"/>
        </w:rPr>
        <w:t xml:space="preserve"> </w:t>
      </w:r>
      <w:r w:rsidR="00E861B2">
        <w:rPr>
          <w:rFonts w:ascii="Times New Roman" w:hAnsi="Times New Roman"/>
          <w:sz w:val="28"/>
          <w:szCs w:val="28"/>
        </w:rPr>
        <w:t>ОСОБА1</w:t>
      </w:r>
      <w:r w:rsidR="00842495" w:rsidRPr="001C7B72">
        <w:rPr>
          <w:rFonts w:ascii="Times New Roman" w:hAnsi="Times New Roman"/>
          <w:sz w:val="28"/>
          <w:szCs w:val="28"/>
          <w:lang w:eastAsia="uk-UA"/>
        </w:rPr>
        <w:t xml:space="preserve">, його захисник, інші учасники дорожньо-транспортної пригоди та їх захисники. </w:t>
      </w:r>
    </w:p>
    <w:p w:rsidR="00CB3EFE" w:rsidRPr="001C7B72" w:rsidRDefault="00CB3EFE" w:rsidP="001C7B72">
      <w:pPr>
        <w:spacing w:line="240" w:lineRule="auto"/>
        <w:contextualSpacing/>
        <w:jc w:val="both"/>
        <w:rPr>
          <w:rFonts w:ascii="Times New Roman" w:hAnsi="Times New Roman"/>
          <w:sz w:val="28"/>
          <w:szCs w:val="28"/>
          <w:lang w:eastAsia="uk-UA"/>
        </w:rPr>
      </w:pPr>
      <w:r w:rsidRPr="001C7B72">
        <w:rPr>
          <w:rFonts w:ascii="Times New Roman" w:hAnsi="Times New Roman"/>
          <w:sz w:val="28"/>
          <w:szCs w:val="28"/>
          <w:lang w:eastAsia="uk-UA"/>
        </w:rPr>
        <w:tab/>
      </w:r>
      <w:r w:rsidR="006941AC" w:rsidRPr="001C7B72">
        <w:rPr>
          <w:rFonts w:ascii="Times New Roman" w:hAnsi="Times New Roman"/>
          <w:sz w:val="28"/>
          <w:szCs w:val="28"/>
          <w:lang w:eastAsia="uk-UA"/>
        </w:rPr>
        <w:t xml:space="preserve">28 жовтня 2022 року </w:t>
      </w:r>
      <w:r w:rsidR="00842495" w:rsidRPr="001C7B72">
        <w:rPr>
          <w:rFonts w:ascii="Times New Roman" w:hAnsi="Times New Roman"/>
          <w:sz w:val="28"/>
          <w:szCs w:val="28"/>
          <w:lang w:eastAsia="uk-UA"/>
        </w:rPr>
        <w:t>судове засідання відкладено до 16 листопада                  2022 року за клопотаннями  особи, що  притягається до адміністративної відповідальності</w:t>
      </w:r>
      <w:r w:rsidR="00587449" w:rsidRPr="001C7B72">
        <w:rPr>
          <w:rFonts w:ascii="Times New Roman" w:hAnsi="Times New Roman"/>
          <w:sz w:val="28"/>
          <w:szCs w:val="28"/>
          <w:lang w:eastAsia="uk-UA"/>
        </w:rPr>
        <w:t xml:space="preserve">, – </w:t>
      </w:r>
      <w:r w:rsidR="00E861B2">
        <w:rPr>
          <w:rFonts w:ascii="Times New Roman" w:hAnsi="Times New Roman"/>
          <w:sz w:val="28"/>
          <w:szCs w:val="28"/>
        </w:rPr>
        <w:t>ОСОБА1</w:t>
      </w:r>
      <w:r w:rsidR="00842495" w:rsidRPr="001C7B72">
        <w:rPr>
          <w:rFonts w:ascii="Times New Roman" w:hAnsi="Times New Roman"/>
          <w:sz w:val="28"/>
          <w:szCs w:val="28"/>
          <w:lang w:eastAsia="uk-UA"/>
        </w:rPr>
        <w:t xml:space="preserve"> та інших учасників дорожньо-транспортної пригоди про виклик у судове засідання працівників поліції, що склали протокол про адміністративне правопорушення</w:t>
      </w:r>
      <w:r w:rsidR="00587449" w:rsidRPr="001C7B72">
        <w:rPr>
          <w:rFonts w:ascii="Times New Roman" w:hAnsi="Times New Roman"/>
          <w:sz w:val="28"/>
          <w:szCs w:val="28"/>
          <w:lang w:eastAsia="uk-UA"/>
        </w:rPr>
        <w:t>,</w:t>
      </w:r>
      <w:r w:rsidR="00842495" w:rsidRPr="001C7B72">
        <w:rPr>
          <w:rFonts w:ascii="Times New Roman" w:hAnsi="Times New Roman"/>
          <w:sz w:val="28"/>
          <w:szCs w:val="28"/>
          <w:lang w:eastAsia="uk-UA"/>
        </w:rPr>
        <w:t xml:space="preserve"> та їх допит у судовому засіданні, виклик свідків. </w:t>
      </w:r>
    </w:p>
    <w:p w:rsidR="00CB3EFE" w:rsidRPr="001C7B72" w:rsidRDefault="00CB3EFE" w:rsidP="001C7B72">
      <w:pPr>
        <w:spacing w:line="240" w:lineRule="auto"/>
        <w:contextualSpacing/>
        <w:jc w:val="both"/>
        <w:rPr>
          <w:rStyle w:val="24"/>
          <w:rFonts w:eastAsia="Calibri"/>
          <w:i w:val="0"/>
          <w:sz w:val="28"/>
          <w:szCs w:val="28"/>
        </w:rPr>
      </w:pPr>
      <w:r w:rsidRPr="001C7B72">
        <w:rPr>
          <w:rFonts w:ascii="Times New Roman" w:hAnsi="Times New Roman"/>
          <w:sz w:val="28"/>
          <w:szCs w:val="28"/>
          <w:lang w:eastAsia="uk-UA"/>
        </w:rPr>
        <w:tab/>
      </w:r>
      <w:r w:rsidR="00842495" w:rsidRPr="001C7B72">
        <w:rPr>
          <w:rFonts w:ascii="Times New Roman" w:hAnsi="Times New Roman"/>
          <w:sz w:val="28"/>
          <w:szCs w:val="28"/>
        </w:rPr>
        <w:t xml:space="preserve">У письмових поясненнях суддя Кузь В.Я. зазначив, що </w:t>
      </w:r>
      <w:r w:rsidR="00842495" w:rsidRPr="001C7B72">
        <w:rPr>
          <w:rFonts w:ascii="Times New Roman" w:hAnsi="Times New Roman"/>
          <w:color w:val="000000"/>
          <w:sz w:val="28"/>
          <w:szCs w:val="28"/>
          <w:lang w:bidi="uk-UA"/>
        </w:rPr>
        <w:t xml:space="preserve">дата судового засідання </w:t>
      </w:r>
      <w:r w:rsidR="00842495" w:rsidRPr="001C7B72">
        <w:rPr>
          <w:rStyle w:val="24"/>
          <w:rFonts w:eastAsia="Calibri"/>
          <w:i w:val="0"/>
          <w:sz w:val="28"/>
          <w:szCs w:val="28"/>
        </w:rPr>
        <w:t xml:space="preserve">визначалась з урахуванням думки захисників, </w:t>
      </w:r>
      <w:r w:rsidR="00587449" w:rsidRPr="001C7B72">
        <w:rPr>
          <w:rStyle w:val="24"/>
          <w:rFonts w:eastAsia="Calibri"/>
          <w:i w:val="0"/>
          <w:sz w:val="28"/>
          <w:szCs w:val="28"/>
        </w:rPr>
        <w:t>зокрема</w:t>
      </w:r>
      <w:r w:rsidR="00842495" w:rsidRPr="001C7B72">
        <w:rPr>
          <w:rStyle w:val="24"/>
          <w:rFonts w:eastAsia="Calibri"/>
          <w:i w:val="0"/>
          <w:sz w:val="28"/>
          <w:szCs w:val="28"/>
        </w:rPr>
        <w:t xml:space="preserve"> враховувалась їх зайнят</w:t>
      </w:r>
      <w:r w:rsidR="00587449" w:rsidRPr="001C7B72">
        <w:rPr>
          <w:rStyle w:val="24"/>
          <w:rFonts w:eastAsia="Calibri"/>
          <w:i w:val="0"/>
          <w:sz w:val="28"/>
          <w:szCs w:val="28"/>
        </w:rPr>
        <w:t xml:space="preserve">ість </w:t>
      </w:r>
      <w:r w:rsidR="00842495" w:rsidRPr="001C7B72">
        <w:rPr>
          <w:rStyle w:val="24"/>
          <w:rFonts w:eastAsia="Calibri"/>
          <w:i w:val="0"/>
          <w:sz w:val="28"/>
          <w:szCs w:val="28"/>
        </w:rPr>
        <w:t>в інших судових процесах.</w:t>
      </w:r>
    </w:p>
    <w:p w:rsidR="00CB3EFE" w:rsidRPr="001C7B72" w:rsidRDefault="00CB3EFE" w:rsidP="001C7B72">
      <w:pPr>
        <w:spacing w:line="240" w:lineRule="auto"/>
        <w:contextualSpacing/>
        <w:jc w:val="both"/>
        <w:rPr>
          <w:rStyle w:val="24"/>
          <w:rFonts w:eastAsia="Calibri"/>
          <w:i w:val="0"/>
          <w:sz w:val="28"/>
          <w:szCs w:val="28"/>
        </w:rPr>
      </w:pPr>
      <w:r w:rsidRPr="001C7B72">
        <w:rPr>
          <w:rStyle w:val="24"/>
          <w:rFonts w:eastAsia="Calibri"/>
          <w:i w:val="0"/>
          <w:sz w:val="28"/>
          <w:szCs w:val="28"/>
        </w:rPr>
        <w:tab/>
      </w:r>
      <w:r w:rsidR="00842495" w:rsidRPr="001C7B72">
        <w:rPr>
          <w:rStyle w:val="24"/>
          <w:rFonts w:eastAsia="Calibri"/>
          <w:i w:val="0"/>
          <w:sz w:val="28"/>
          <w:szCs w:val="28"/>
        </w:rPr>
        <w:t>16 листопада 2022 рок</w:t>
      </w:r>
      <w:r w:rsidR="005C36A8">
        <w:rPr>
          <w:rStyle w:val="24"/>
          <w:rFonts w:eastAsia="Calibri"/>
          <w:i w:val="0"/>
          <w:sz w:val="28"/>
          <w:szCs w:val="28"/>
        </w:rPr>
        <w:t xml:space="preserve">у судове засідання відкладено до 22 листопада               2022 року. </w:t>
      </w:r>
      <w:r w:rsidR="00842495" w:rsidRPr="001C7B72">
        <w:rPr>
          <w:rStyle w:val="24"/>
          <w:rFonts w:eastAsia="Calibri"/>
          <w:i w:val="0"/>
          <w:sz w:val="28"/>
          <w:szCs w:val="28"/>
        </w:rPr>
        <w:t>Дат</w:t>
      </w:r>
      <w:r w:rsidR="005C36A8">
        <w:rPr>
          <w:rStyle w:val="24"/>
          <w:rFonts w:eastAsia="Calibri"/>
          <w:i w:val="0"/>
          <w:sz w:val="28"/>
          <w:szCs w:val="28"/>
        </w:rPr>
        <w:t xml:space="preserve">ою судового засідання визначено </w:t>
      </w:r>
      <w:r w:rsidR="00842495" w:rsidRPr="001C7B72">
        <w:rPr>
          <w:rStyle w:val="24"/>
          <w:rFonts w:eastAsia="Calibri"/>
          <w:i w:val="0"/>
          <w:sz w:val="28"/>
          <w:szCs w:val="28"/>
        </w:rPr>
        <w:t xml:space="preserve">22 листопада 2022 року з урахуванням клопотань учасників про ознайомлення з матеріалами справи. </w:t>
      </w:r>
    </w:p>
    <w:p w:rsidR="00CB3EFE" w:rsidRPr="001C7B72" w:rsidRDefault="00CB3EFE" w:rsidP="001C7B72">
      <w:pPr>
        <w:spacing w:line="240" w:lineRule="auto"/>
        <w:contextualSpacing/>
        <w:jc w:val="both"/>
        <w:rPr>
          <w:rFonts w:ascii="Times New Roman" w:hAnsi="Times New Roman"/>
          <w:sz w:val="28"/>
          <w:szCs w:val="28"/>
        </w:rPr>
      </w:pPr>
      <w:r w:rsidRPr="001C7B72">
        <w:rPr>
          <w:rStyle w:val="24"/>
          <w:rFonts w:eastAsia="Calibri"/>
          <w:i w:val="0"/>
          <w:sz w:val="28"/>
          <w:szCs w:val="28"/>
        </w:rPr>
        <w:lastRenderedPageBreak/>
        <w:tab/>
      </w:r>
      <w:r w:rsidR="00842495" w:rsidRPr="001C7B72">
        <w:rPr>
          <w:rStyle w:val="24"/>
          <w:rFonts w:eastAsia="Calibri"/>
          <w:i w:val="0"/>
          <w:sz w:val="28"/>
          <w:szCs w:val="28"/>
        </w:rPr>
        <w:t xml:space="preserve">У судове засідання 22 листопада 2022 року прибули </w:t>
      </w:r>
      <w:r w:rsidR="00842495" w:rsidRPr="001C7B72">
        <w:rPr>
          <w:rFonts w:ascii="Times New Roman" w:hAnsi="Times New Roman"/>
          <w:sz w:val="28"/>
          <w:szCs w:val="28"/>
        </w:rPr>
        <w:t>особа, що  притягається до адміністративної відповідальності</w:t>
      </w:r>
      <w:r w:rsidR="00587449" w:rsidRPr="001C7B72">
        <w:rPr>
          <w:rFonts w:ascii="Times New Roman" w:hAnsi="Times New Roman"/>
          <w:sz w:val="28"/>
          <w:szCs w:val="28"/>
        </w:rPr>
        <w:t xml:space="preserve">, </w:t>
      </w:r>
      <w:r w:rsidR="00587449" w:rsidRPr="001C7B72">
        <w:rPr>
          <w:rFonts w:ascii="Times New Roman" w:hAnsi="Times New Roman"/>
          <w:sz w:val="28"/>
          <w:szCs w:val="28"/>
          <w:lang w:eastAsia="uk-UA"/>
        </w:rPr>
        <w:t>–</w:t>
      </w:r>
      <w:r w:rsidR="00842495" w:rsidRPr="001C7B72">
        <w:rPr>
          <w:rFonts w:ascii="Times New Roman" w:hAnsi="Times New Roman"/>
          <w:sz w:val="28"/>
          <w:szCs w:val="28"/>
        </w:rPr>
        <w:t xml:space="preserve"> </w:t>
      </w:r>
      <w:r w:rsidR="00E861B2">
        <w:rPr>
          <w:rFonts w:ascii="Times New Roman" w:hAnsi="Times New Roman"/>
          <w:sz w:val="28"/>
          <w:szCs w:val="28"/>
        </w:rPr>
        <w:t>ОСОБА1</w:t>
      </w:r>
      <w:r w:rsidR="00842495" w:rsidRPr="001C7B72">
        <w:rPr>
          <w:rFonts w:ascii="Times New Roman" w:hAnsi="Times New Roman"/>
          <w:sz w:val="28"/>
          <w:szCs w:val="28"/>
        </w:rPr>
        <w:t>, його захисник, інші учасники дорожньо-транспортної пригоди, їх захисники, три свідки та працівник поліції, який складав протокол про адміністративне правопорушення. Під час судового засідання допитано (заслухано пояснення) усіх осіб, що з</w:t>
      </w:r>
      <w:r w:rsidR="00842495" w:rsidRPr="001C7B72">
        <w:rPr>
          <w:rFonts w:ascii="Times New Roman" w:hAnsi="Times New Roman"/>
          <w:color w:val="000000"/>
          <w:sz w:val="28"/>
          <w:szCs w:val="28"/>
        </w:rPr>
        <w:t>’</w:t>
      </w:r>
      <w:r w:rsidR="00842495" w:rsidRPr="001C7B72">
        <w:rPr>
          <w:rFonts w:ascii="Times New Roman" w:hAnsi="Times New Roman"/>
          <w:sz w:val="28"/>
          <w:szCs w:val="28"/>
        </w:rPr>
        <w:t xml:space="preserve">явились у судове засідання.  </w:t>
      </w:r>
    </w:p>
    <w:p w:rsidR="00CB3EFE" w:rsidRPr="001C7B72" w:rsidRDefault="00CB3EFE" w:rsidP="001C7B72">
      <w:pPr>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842495" w:rsidRPr="001C7B72">
        <w:rPr>
          <w:rFonts w:ascii="Times New Roman" w:hAnsi="Times New Roman"/>
          <w:sz w:val="28"/>
          <w:szCs w:val="28"/>
        </w:rPr>
        <w:t xml:space="preserve">У письмових поясненнях суддя Кузь В.Я. зазначив, що </w:t>
      </w:r>
      <w:r w:rsidR="00587449" w:rsidRPr="001C7B72">
        <w:rPr>
          <w:rFonts w:ascii="Times New Roman" w:hAnsi="Times New Roman"/>
          <w:sz w:val="28"/>
          <w:szCs w:val="28"/>
        </w:rPr>
        <w:t>в</w:t>
      </w:r>
      <w:r w:rsidR="00842495" w:rsidRPr="001C7B72">
        <w:rPr>
          <w:rFonts w:ascii="Times New Roman" w:hAnsi="Times New Roman"/>
          <w:sz w:val="28"/>
          <w:szCs w:val="28"/>
        </w:rPr>
        <w:t xml:space="preserve"> судовому засіданні 19 грудня 2022 року під час виконання вимог статті 280 КУпАП було встановлено обставини, які не були зафіксовані (відображені) у протоколі про адміністративне правопорушення. </w:t>
      </w:r>
    </w:p>
    <w:p w:rsidR="00CB3EFE" w:rsidRPr="001C7B72" w:rsidRDefault="00CB3EFE" w:rsidP="001C7B72">
      <w:pPr>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842495" w:rsidRPr="001C7B72">
        <w:rPr>
          <w:rFonts w:ascii="Times New Roman" w:hAnsi="Times New Roman"/>
          <w:sz w:val="28"/>
          <w:szCs w:val="28"/>
        </w:rPr>
        <w:t>Постановою Франківського районного суду міста Львова від 19 грудня  2022 року матеріали справи про притягнення</w:t>
      </w:r>
      <w:r w:rsidR="00587449" w:rsidRPr="001C7B72">
        <w:rPr>
          <w:rFonts w:ascii="Times New Roman" w:hAnsi="Times New Roman"/>
          <w:sz w:val="28"/>
          <w:szCs w:val="28"/>
        </w:rPr>
        <w:t xml:space="preserve">, </w:t>
      </w:r>
      <w:r w:rsidR="005C36A8">
        <w:rPr>
          <w:rFonts w:ascii="Times New Roman" w:hAnsi="Times New Roman"/>
          <w:sz w:val="28"/>
          <w:szCs w:val="28"/>
        </w:rPr>
        <w:t xml:space="preserve"> </w:t>
      </w:r>
      <w:r w:rsidR="00E861B2">
        <w:rPr>
          <w:rFonts w:ascii="Times New Roman" w:hAnsi="Times New Roman"/>
          <w:sz w:val="28"/>
          <w:szCs w:val="28"/>
        </w:rPr>
        <w:t>ОСОБА1</w:t>
      </w:r>
      <w:r w:rsidR="005C36A8">
        <w:rPr>
          <w:rFonts w:ascii="Times New Roman" w:hAnsi="Times New Roman"/>
          <w:sz w:val="28"/>
          <w:szCs w:val="28"/>
        </w:rPr>
        <w:t xml:space="preserve"> </w:t>
      </w:r>
      <w:r w:rsidR="00842495" w:rsidRPr="001C7B72">
        <w:rPr>
          <w:rFonts w:ascii="Times New Roman" w:hAnsi="Times New Roman"/>
          <w:sz w:val="28"/>
          <w:szCs w:val="28"/>
        </w:rPr>
        <w:t>до адміністративної відповідальності</w:t>
      </w:r>
      <w:r w:rsidR="00E861B2">
        <w:rPr>
          <w:rFonts w:ascii="Times New Roman" w:hAnsi="Times New Roman"/>
          <w:sz w:val="28"/>
          <w:szCs w:val="28"/>
        </w:rPr>
        <w:t xml:space="preserve"> за правопорушення, передбачене </w:t>
      </w:r>
      <w:r w:rsidR="00842495" w:rsidRPr="001C7B72">
        <w:rPr>
          <w:rFonts w:ascii="Times New Roman" w:hAnsi="Times New Roman"/>
          <w:sz w:val="28"/>
          <w:szCs w:val="28"/>
        </w:rPr>
        <w:t>статтею 124 КУпАП, повернуто начальнику Управління патрульної поліції у Львівській області для належного оформлення та вирішення питання про направлення матеріалів для проведення перевірки та надання оцінки ді</w:t>
      </w:r>
      <w:r w:rsidR="006941AC" w:rsidRPr="001C7B72">
        <w:rPr>
          <w:rFonts w:ascii="Times New Roman" w:hAnsi="Times New Roman"/>
          <w:sz w:val="28"/>
          <w:szCs w:val="28"/>
        </w:rPr>
        <w:t>ям</w:t>
      </w:r>
      <w:r w:rsidR="00842495" w:rsidRPr="001C7B72">
        <w:rPr>
          <w:rFonts w:ascii="Times New Roman" w:hAnsi="Times New Roman"/>
          <w:sz w:val="28"/>
          <w:szCs w:val="28"/>
        </w:rPr>
        <w:t xml:space="preserve"> </w:t>
      </w:r>
      <w:r w:rsidR="00E861B2">
        <w:rPr>
          <w:rFonts w:ascii="Times New Roman" w:eastAsia="Times New Roman" w:hAnsi="Times New Roman"/>
          <w:sz w:val="28"/>
          <w:szCs w:val="28"/>
        </w:rPr>
        <w:t>ОСОБА2</w:t>
      </w:r>
      <w:r w:rsidR="00842495" w:rsidRPr="001C7B72">
        <w:rPr>
          <w:rFonts w:ascii="Times New Roman" w:hAnsi="Times New Roman"/>
          <w:sz w:val="28"/>
          <w:szCs w:val="28"/>
        </w:rPr>
        <w:t xml:space="preserve"> щодо незаконного</w:t>
      </w:r>
      <w:r w:rsidR="006941AC" w:rsidRPr="001C7B72">
        <w:rPr>
          <w:rFonts w:ascii="Times New Roman" w:hAnsi="Times New Roman"/>
          <w:sz w:val="28"/>
          <w:szCs w:val="28"/>
        </w:rPr>
        <w:t xml:space="preserve"> заволодіння автомобілем (суддя </w:t>
      </w:r>
      <w:r w:rsidR="00842495" w:rsidRPr="001C7B72">
        <w:rPr>
          <w:rFonts w:ascii="Times New Roman" w:hAnsi="Times New Roman"/>
          <w:sz w:val="28"/>
          <w:szCs w:val="28"/>
        </w:rPr>
        <w:t xml:space="preserve">Кузь В.Я.). </w:t>
      </w:r>
      <w:r w:rsidR="00842495" w:rsidRPr="001C7B72">
        <w:rPr>
          <w:rFonts w:ascii="Times New Roman" w:hAnsi="Times New Roman"/>
          <w:sz w:val="28"/>
          <w:szCs w:val="28"/>
        </w:rPr>
        <w:tab/>
        <w:t>Повернення матеріалів для належного оформлення суддя обґрунтував, зокрема</w:t>
      </w:r>
      <w:r w:rsidR="00587449" w:rsidRPr="001C7B72">
        <w:rPr>
          <w:rFonts w:ascii="Times New Roman" w:hAnsi="Times New Roman"/>
          <w:sz w:val="28"/>
          <w:szCs w:val="28"/>
        </w:rPr>
        <w:t>, таким</w:t>
      </w:r>
      <w:r w:rsidR="00842495" w:rsidRPr="001C7B72">
        <w:rPr>
          <w:rFonts w:ascii="Times New Roman" w:hAnsi="Times New Roman"/>
          <w:sz w:val="28"/>
          <w:szCs w:val="28"/>
        </w:rPr>
        <w:t xml:space="preserve">: « …судом встановлено розбіжності у подіях ДТП, які не знайшли оцінки працівниками поліції, а їх усунення судом суперечить принципу змагальності сторін і доведеності вини. Наявні адміністративні матеріали свідчать про однобічність їх складення, без врахування усіх обставин справи в конкретній події. Суд також враховує те, що зважаючи на характер ДТП, в матеріалах справи відсутні будь-які відомості про свідків та до матеріалів справи уповноваженою особою, якою складено протокол, не долучено їх письмових пояснень, хоча такі були присутні на місці події. При цьому, суд не вбачає доцільності призначення у справі будь-яких експертиз, зважаючи на ту обставину, що власник автомобіля BMW X1 </w:t>
      </w:r>
      <w:r w:rsidR="00E861B2">
        <w:rPr>
          <w:rFonts w:ascii="Times New Roman" w:eastAsia="Times New Roman" w:hAnsi="Times New Roman"/>
          <w:sz w:val="28"/>
          <w:szCs w:val="28"/>
        </w:rPr>
        <w:t>ОСОБА2</w:t>
      </w:r>
      <w:r w:rsidR="00842495" w:rsidRPr="001C7B72">
        <w:rPr>
          <w:rFonts w:ascii="Times New Roman" w:hAnsi="Times New Roman"/>
          <w:sz w:val="28"/>
          <w:szCs w:val="28"/>
        </w:rPr>
        <w:t xml:space="preserve"> повідомила, що автомобіль перебуває на ремонті. Відтак, приходжу до беззаперечного висновку, що інспектором взводу 2 роти 3 батальйону 2 УПП у Львівській області ДПП старшим лейтенантом поліції Федоренком Ю.В. не проведено усіх необхідних дій, які стали підставою для складення протоколу про адміністративне правопорушення відносно </w:t>
      </w:r>
      <w:r w:rsidR="00E861B2">
        <w:rPr>
          <w:rFonts w:ascii="Times New Roman" w:hAnsi="Times New Roman"/>
          <w:sz w:val="28"/>
          <w:szCs w:val="28"/>
        </w:rPr>
        <w:t>ОСОБА1</w:t>
      </w:r>
      <w:r w:rsidR="00842495" w:rsidRPr="001C7B72">
        <w:rPr>
          <w:rFonts w:ascii="Times New Roman" w:hAnsi="Times New Roman"/>
          <w:sz w:val="28"/>
          <w:szCs w:val="28"/>
        </w:rPr>
        <w:t xml:space="preserve"> за ст.124 КУпАП. Крім того, в судовому засіданні встановл</w:t>
      </w:r>
      <w:r w:rsidR="00E861B2">
        <w:rPr>
          <w:rFonts w:ascii="Times New Roman" w:hAnsi="Times New Roman"/>
          <w:sz w:val="28"/>
          <w:szCs w:val="28"/>
        </w:rPr>
        <w:t xml:space="preserve">ено, що неповнолітній водій </w:t>
      </w:r>
      <w:r w:rsidR="00E861B2">
        <w:rPr>
          <w:rFonts w:ascii="Times New Roman" w:eastAsia="Times New Roman" w:hAnsi="Times New Roman"/>
          <w:sz w:val="28"/>
          <w:szCs w:val="28"/>
        </w:rPr>
        <w:t>ОСОБА2</w:t>
      </w:r>
      <w:r w:rsidR="00842495" w:rsidRPr="001C7B72">
        <w:rPr>
          <w:rFonts w:ascii="Times New Roman" w:hAnsi="Times New Roman"/>
          <w:sz w:val="28"/>
          <w:szCs w:val="28"/>
        </w:rPr>
        <w:t xml:space="preserve"> керував транспортним </w:t>
      </w:r>
      <w:r w:rsidR="00E861B2">
        <w:rPr>
          <w:rFonts w:ascii="Times New Roman" w:hAnsi="Times New Roman"/>
          <w:sz w:val="28"/>
          <w:szCs w:val="28"/>
        </w:rPr>
        <w:t xml:space="preserve">засобом BMW X1 </w:t>
      </w:r>
      <w:proofErr w:type="spellStart"/>
      <w:r w:rsidR="00E861B2">
        <w:rPr>
          <w:rFonts w:ascii="Times New Roman" w:hAnsi="Times New Roman"/>
          <w:sz w:val="28"/>
          <w:szCs w:val="28"/>
        </w:rPr>
        <w:t>д.н.з</w:t>
      </w:r>
      <w:proofErr w:type="spellEnd"/>
      <w:r w:rsidR="00E861B2">
        <w:rPr>
          <w:rFonts w:ascii="Times New Roman" w:hAnsi="Times New Roman"/>
          <w:sz w:val="28"/>
          <w:szCs w:val="28"/>
        </w:rPr>
        <w:t>. ____</w:t>
      </w:r>
      <w:r w:rsidR="00842495" w:rsidRPr="001C7B72">
        <w:rPr>
          <w:rFonts w:ascii="Times New Roman" w:hAnsi="Times New Roman"/>
          <w:sz w:val="28"/>
          <w:szCs w:val="28"/>
        </w:rPr>
        <w:t xml:space="preserve"> без будь яких дозволів, власник даного автомобіля </w:t>
      </w:r>
      <w:r w:rsidR="00E861B2">
        <w:rPr>
          <w:rFonts w:ascii="Times New Roman" w:eastAsia="Times New Roman" w:hAnsi="Times New Roman"/>
          <w:sz w:val="28"/>
          <w:szCs w:val="28"/>
        </w:rPr>
        <w:t>ОСОБА2</w:t>
      </w:r>
      <w:r w:rsidR="00842495" w:rsidRPr="001C7B72">
        <w:rPr>
          <w:rFonts w:ascii="Times New Roman" w:hAnsi="Times New Roman"/>
          <w:sz w:val="28"/>
          <w:szCs w:val="28"/>
        </w:rPr>
        <w:t xml:space="preserve"> в судовому засіданні повідомила, що такого дозволу не давала, їй не було відомо про те, що її автомобіль використовується </w:t>
      </w:r>
      <w:r w:rsidR="00E861B2">
        <w:rPr>
          <w:rFonts w:ascii="Times New Roman" w:eastAsia="Times New Roman" w:hAnsi="Times New Roman"/>
          <w:sz w:val="28"/>
          <w:szCs w:val="28"/>
        </w:rPr>
        <w:t>ОСОБА2</w:t>
      </w:r>
      <w:r w:rsidR="00842495" w:rsidRPr="001C7B72">
        <w:rPr>
          <w:rFonts w:ascii="Times New Roman" w:hAnsi="Times New Roman"/>
          <w:sz w:val="28"/>
          <w:szCs w:val="28"/>
        </w:rPr>
        <w:t xml:space="preserve">, що у свою чергу потребує оцінки, зважаючи на наявність ознак кримінального правопорушення, передбаченого ч.1 ст.289 КК України незаконне заволодіння транспортним засобом. При цьому, в матеріалах адміністративної справи відсутні будь які докази, які свідчать про те, що уповноваженими органами проведені усі необхідні дії з прийняттям процесуального рішення в порядку ст.214 КПК України. Все вищевикладене свідчить про те, що протокол про адміністративне правопорушення відносно </w:t>
      </w:r>
      <w:r w:rsidR="00E861B2">
        <w:rPr>
          <w:rFonts w:ascii="Times New Roman" w:hAnsi="Times New Roman"/>
          <w:sz w:val="28"/>
          <w:szCs w:val="28"/>
        </w:rPr>
        <w:t>ОСОБА1</w:t>
      </w:r>
      <w:r w:rsidR="00842495" w:rsidRPr="001C7B72">
        <w:rPr>
          <w:rFonts w:ascii="Times New Roman" w:hAnsi="Times New Roman"/>
          <w:sz w:val="28"/>
          <w:szCs w:val="28"/>
        </w:rPr>
        <w:t xml:space="preserve"> та долучені до нього матеріали слід повернути на належне </w:t>
      </w:r>
      <w:proofErr w:type="spellStart"/>
      <w:r w:rsidR="00842495" w:rsidRPr="001C7B72">
        <w:rPr>
          <w:rFonts w:ascii="Times New Roman" w:hAnsi="Times New Roman"/>
          <w:sz w:val="28"/>
          <w:szCs w:val="28"/>
        </w:rPr>
        <w:t>дооформлення</w:t>
      </w:r>
      <w:proofErr w:type="spellEnd"/>
      <w:r w:rsidR="00842495" w:rsidRPr="001C7B72">
        <w:rPr>
          <w:rFonts w:ascii="Times New Roman" w:hAnsi="Times New Roman"/>
          <w:sz w:val="28"/>
          <w:szCs w:val="28"/>
        </w:rPr>
        <w:t>, з врахуванням усіх зауважень та недоліків, викладених в постанові суду».</w:t>
      </w:r>
    </w:p>
    <w:p w:rsidR="00CB3EFE" w:rsidRPr="001C7B72" w:rsidRDefault="00CB3EFE" w:rsidP="001C7B72">
      <w:pPr>
        <w:spacing w:line="240" w:lineRule="auto"/>
        <w:contextualSpacing/>
        <w:jc w:val="both"/>
        <w:rPr>
          <w:rFonts w:ascii="Times New Roman" w:hAnsi="Times New Roman"/>
          <w:sz w:val="28"/>
          <w:szCs w:val="28"/>
        </w:rPr>
      </w:pPr>
      <w:r w:rsidRPr="001C7B72">
        <w:rPr>
          <w:rFonts w:ascii="Times New Roman" w:hAnsi="Times New Roman"/>
          <w:sz w:val="28"/>
          <w:szCs w:val="28"/>
        </w:rPr>
        <w:lastRenderedPageBreak/>
        <w:tab/>
      </w:r>
      <w:r w:rsidR="00842495" w:rsidRPr="001C7B72">
        <w:rPr>
          <w:rFonts w:ascii="Times New Roman" w:hAnsi="Times New Roman"/>
          <w:sz w:val="28"/>
          <w:szCs w:val="28"/>
        </w:rPr>
        <w:t>Загальну тривалість розгляду справи суддя у письмових пояснення</w:t>
      </w:r>
      <w:r w:rsidR="00587449" w:rsidRPr="001C7B72">
        <w:rPr>
          <w:rFonts w:ascii="Times New Roman" w:hAnsi="Times New Roman"/>
          <w:sz w:val="28"/>
          <w:szCs w:val="28"/>
        </w:rPr>
        <w:t>х, обґрунтовує тим, що і</w:t>
      </w:r>
      <w:r w:rsidR="00842495" w:rsidRPr="001C7B72">
        <w:rPr>
          <w:rFonts w:ascii="Times New Roman" w:hAnsi="Times New Roman"/>
          <w:sz w:val="28"/>
          <w:szCs w:val="28"/>
        </w:rPr>
        <w:t xml:space="preserve">з дня надходження справи до його провадження по день повернення справи (матеріалів) для </w:t>
      </w:r>
      <w:r w:rsidR="00587449" w:rsidRPr="001C7B72">
        <w:rPr>
          <w:rFonts w:ascii="Times New Roman" w:hAnsi="Times New Roman"/>
          <w:sz w:val="28"/>
          <w:szCs w:val="28"/>
        </w:rPr>
        <w:t>належного оформлення (19 грудня                         2022 року)</w:t>
      </w:r>
      <w:r w:rsidR="00842495" w:rsidRPr="001C7B72">
        <w:rPr>
          <w:rFonts w:ascii="Times New Roman" w:hAnsi="Times New Roman"/>
          <w:sz w:val="28"/>
          <w:szCs w:val="28"/>
        </w:rPr>
        <w:t xml:space="preserve"> ним як слідчим суддею, розглянуто щонайменше тридцять два клопотання (скарги)</w:t>
      </w:r>
      <w:r w:rsidR="00587449" w:rsidRPr="001C7B72">
        <w:rPr>
          <w:rFonts w:ascii="Times New Roman" w:hAnsi="Times New Roman"/>
          <w:sz w:val="28"/>
          <w:szCs w:val="28"/>
        </w:rPr>
        <w:t>,</w:t>
      </w:r>
      <w:r w:rsidR="00842495" w:rsidRPr="001C7B72">
        <w:rPr>
          <w:rFonts w:ascii="Times New Roman" w:hAnsi="Times New Roman"/>
          <w:sz w:val="28"/>
          <w:szCs w:val="28"/>
        </w:rPr>
        <w:t xml:space="preserve"> ініційованих особами під час досудового розслідування, у тому числі клопотан</w:t>
      </w:r>
      <w:r w:rsidR="00587449" w:rsidRPr="001C7B72">
        <w:rPr>
          <w:rFonts w:ascii="Times New Roman" w:hAnsi="Times New Roman"/>
          <w:sz w:val="28"/>
          <w:szCs w:val="28"/>
        </w:rPr>
        <w:t>ня</w:t>
      </w:r>
      <w:r w:rsidR="00842495" w:rsidRPr="001C7B72">
        <w:rPr>
          <w:rFonts w:ascii="Times New Roman" w:hAnsi="Times New Roman"/>
          <w:sz w:val="28"/>
          <w:szCs w:val="28"/>
        </w:rPr>
        <w:t xml:space="preserve"> щодо обрання особам запобіжного заходу у вигляді тримання під вартою.   </w:t>
      </w:r>
    </w:p>
    <w:p w:rsidR="00CB3EFE" w:rsidRPr="001C7B72" w:rsidRDefault="00CB3EFE" w:rsidP="001C7B72">
      <w:pPr>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842495" w:rsidRPr="001C7B72">
        <w:rPr>
          <w:rFonts w:ascii="Times New Roman" w:hAnsi="Times New Roman"/>
          <w:sz w:val="28"/>
          <w:szCs w:val="28"/>
        </w:rPr>
        <w:t xml:space="preserve">14 квітня 2023 року матеріали справи про адміністративне правопорушення повернуто до Франківського районного суду міста Львова,               17 квітня 2023 року передані судді Кузю В.Я.  </w:t>
      </w:r>
    </w:p>
    <w:p w:rsidR="00A4579C" w:rsidRPr="001C7B72" w:rsidRDefault="00CB3EFE" w:rsidP="005C36A8">
      <w:pPr>
        <w:spacing w:line="240" w:lineRule="auto"/>
        <w:contextualSpacing/>
        <w:jc w:val="both"/>
        <w:rPr>
          <w:rFonts w:ascii="Times New Roman" w:hAnsi="Times New Roman"/>
          <w:sz w:val="28"/>
          <w:szCs w:val="28"/>
        </w:rPr>
      </w:pPr>
      <w:r w:rsidRPr="001C7B72">
        <w:rPr>
          <w:rFonts w:ascii="Times New Roman" w:hAnsi="Times New Roman"/>
          <w:sz w:val="28"/>
          <w:szCs w:val="28"/>
        </w:rPr>
        <w:tab/>
        <w:t>П</w:t>
      </w:r>
      <w:r w:rsidR="00842495" w:rsidRPr="001C7B72">
        <w:rPr>
          <w:rFonts w:ascii="Times New Roman" w:hAnsi="Times New Roman"/>
          <w:sz w:val="28"/>
          <w:szCs w:val="28"/>
        </w:rPr>
        <w:t>остановою Франківського р</w:t>
      </w:r>
      <w:r w:rsidRPr="001C7B72">
        <w:rPr>
          <w:rFonts w:ascii="Times New Roman" w:hAnsi="Times New Roman"/>
          <w:sz w:val="28"/>
          <w:szCs w:val="28"/>
        </w:rPr>
        <w:t xml:space="preserve">айонного суду міста Львова від </w:t>
      </w:r>
      <w:r w:rsidR="00842495" w:rsidRPr="001C7B72">
        <w:rPr>
          <w:rFonts w:ascii="Times New Roman" w:hAnsi="Times New Roman"/>
          <w:sz w:val="28"/>
          <w:szCs w:val="28"/>
        </w:rPr>
        <w:t xml:space="preserve">18 квітня </w:t>
      </w:r>
      <w:r w:rsidR="00A4579C" w:rsidRPr="001C7B72">
        <w:rPr>
          <w:rFonts w:ascii="Times New Roman" w:hAnsi="Times New Roman"/>
          <w:sz w:val="28"/>
          <w:szCs w:val="28"/>
        </w:rPr>
        <w:t xml:space="preserve"> </w:t>
      </w:r>
      <w:r w:rsidR="00842495" w:rsidRPr="001C7B72">
        <w:rPr>
          <w:rFonts w:ascii="Times New Roman" w:hAnsi="Times New Roman"/>
          <w:sz w:val="28"/>
          <w:szCs w:val="28"/>
        </w:rPr>
        <w:t>2023 року провадження у спра</w:t>
      </w:r>
      <w:r w:rsidR="00A4579C" w:rsidRPr="001C7B72">
        <w:rPr>
          <w:rFonts w:ascii="Times New Roman" w:hAnsi="Times New Roman"/>
          <w:sz w:val="28"/>
          <w:szCs w:val="28"/>
        </w:rPr>
        <w:t xml:space="preserve">ві про притягнення </w:t>
      </w:r>
      <w:r w:rsidR="00E861B2">
        <w:rPr>
          <w:rFonts w:ascii="Times New Roman" w:hAnsi="Times New Roman"/>
          <w:sz w:val="28"/>
          <w:szCs w:val="28"/>
        </w:rPr>
        <w:t>ОСОБА1</w:t>
      </w:r>
      <w:r w:rsidR="00A4579C" w:rsidRPr="001C7B72">
        <w:rPr>
          <w:rFonts w:ascii="Times New Roman" w:hAnsi="Times New Roman"/>
          <w:sz w:val="28"/>
          <w:szCs w:val="28"/>
        </w:rPr>
        <w:t xml:space="preserve"> </w:t>
      </w:r>
      <w:r w:rsidR="00842495" w:rsidRPr="001C7B72">
        <w:rPr>
          <w:rFonts w:ascii="Times New Roman" w:hAnsi="Times New Roman"/>
          <w:sz w:val="28"/>
          <w:szCs w:val="28"/>
        </w:rPr>
        <w:t>до адміністративної відповідальності за вчинення адміністративного</w:t>
      </w:r>
      <w:r w:rsidR="00A4579C" w:rsidRPr="001C7B72">
        <w:rPr>
          <w:rFonts w:ascii="Times New Roman" w:hAnsi="Times New Roman"/>
          <w:sz w:val="28"/>
          <w:szCs w:val="28"/>
        </w:rPr>
        <w:t xml:space="preserve"> </w:t>
      </w:r>
      <w:r w:rsidR="00842495" w:rsidRPr="001C7B72">
        <w:rPr>
          <w:rFonts w:ascii="Times New Roman" w:hAnsi="Times New Roman"/>
          <w:sz w:val="28"/>
          <w:szCs w:val="28"/>
        </w:rPr>
        <w:t xml:space="preserve">правопорушення, передбаченого статтею 124 КУпАП, закрито на підставі </w:t>
      </w:r>
      <w:r w:rsidR="005C36A8">
        <w:rPr>
          <w:rFonts w:ascii="Times New Roman" w:hAnsi="Times New Roman"/>
          <w:sz w:val="28"/>
          <w:szCs w:val="28"/>
        </w:rPr>
        <w:t xml:space="preserve"> </w:t>
      </w:r>
      <w:r w:rsidR="00842495" w:rsidRPr="001C7B72">
        <w:rPr>
          <w:rFonts w:ascii="Times New Roman" w:hAnsi="Times New Roman"/>
          <w:sz w:val="28"/>
          <w:szCs w:val="28"/>
        </w:rPr>
        <w:t>пункту 7 частини першої статті 247 КУпАП</w:t>
      </w:r>
      <w:r w:rsidR="00587449" w:rsidRPr="001C7B72">
        <w:rPr>
          <w:rFonts w:ascii="Times New Roman" w:hAnsi="Times New Roman"/>
          <w:sz w:val="28"/>
          <w:szCs w:val="28"/>
        </w:rPr>
        <w:t xml:space="preserve"> </w:t>
      </w:r>
      <w:r w:rsidR="00842495" w:rsidRPr="001C7B72">
        <w:rPr>
          <w:rFonts w:ascii="Times New Roman" w:hAnsi="Times New Roman"/>
          <w:sz w:val="28"/>
          <w:szCs w:val="28"/>
        </w:rPr>
        <w:t>у зв’язку із закінченням строку накладення адміністративного стягнення, передбаченого статтею 38 КУпАП, б</w:t>
      </w:r>
      <w:r w:rsidR="00587449" w:rsidRPr="001C7B72">
        <w:rPr>
          <w:rFonts w:ascii="Times New Roman" w:hAnsi="Times New Roman"/>
          <w:sz w:val="28"/>
          <w:szCs w:val="28"/>
        </w:rPr>
        <w:t xml:space="preserve">ез встановлення вини (суддя </w:t>
      </w:r>
      <w:r w:rsidR="00842495" w:rsidRPr="001C7B72">
        <w:rPr>
          <w:rFonts w:ascii="Times New Roman" w:hAnsi="Times New Roman"/>
          <w:sz w:val="28"/>
          <w:szCs w:val="28"/>
        </w:rPr>
        <w:t>Кузь В.Я.).</w:t>
      </w:r>
    </w:p>
    <w:p w:rsidR="00A4579C" w:rsidRPr="001C7B72" w:rsidRDefault="00A4579C" w:rsidP="001C7B72">
      <w:pPr>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541C28" w:rsidRPr="001C7B72">
        <w:rPr>
          <w:rFonts w:ascii="Times New Roman" w:hAnsi="Times New Roman"/>
          <w:sz w:val="28"/>
          <w:szCs w:val="28"/>
        </w:rPr>
        <w:t xml:space="preserve">Надаючи правову кваліфікацію діям судді </w:t>
      </w:r>
      <w:r w:rsidR="00842495" w:rsidRPr="001C7B72">
        <w:rPr>
          <w:rFonts w:ascii="Times New Roman" w:hAnsi="Times New Roman"/>
          <w:sz w:val="28"/>
          <w:szCs w:val="28"/>
        </w:rPr>
        <w:t>Франківського районного суду міста Львова Кузя В.Я.</w:t>
      </w:r>
      <w:r w:rsidR="00541C28" w:rsidRPr="001C7B72">
        <w:rPr>
          <w:rFonts w:ascii="Times New Roman" w:hAnsi="Times New Roman"/>
          <w:sz w:val="28"/>
          <w:szCs w:val="28"/>
        </w:rPr>
        <w:t>,</w:t>
      </w:r>
      <w:r w:rsidR="00842495" w:rsidRPr="001C7B72">
        <w:rPr>
          <w:rFonts w:ascii="Times New Roman" w:hAnsi="Times New Roman"/>
          <w:sz w:val="28"/>
          <w:szCs w:val="28"/>
        </w:rPr>
        <w:t xml:space="preserve"> </w:t>
      </w:r>
      <w:r w:rsidR="00F5517D" w:rsidRPr="001C7B72">
        <w:rPr>
          <w:rFonts w:ascii="Times New Roman" w:hAnsi="Times New Roman"/>
          <w:sz w:val="28"/>
          <w:szCs w:val="28"/>
        </w:rPr>
        <w:t>Третя</w:t>
      </w:r>
      <w:r w:rsidR="00541C28" w:rsidRPr="001C7B72">
        <w:rPr>
          <w:rFonts w:ascii="Times New Roman" w:hAnsi="Times New Roman"/>
          <w:sz w:val="28"/>
          <w:szCs w:val="28"/>
        </w:rPr>
        <w:t xml:space="preserve"> Дисциплінарна палата Вищої ради правосуддя вважає за необхідне зазначити таке.</w:t>
      </w:r>
    </w:p>
    <w:p w:rsidR="00587449" w:rsidRPr="001C7B72" w:rsidRDefault="00A4579C" w:rsidP="001C7B72">
      <w:pPr>
        <w:spacing w:line="240" w:lineRule="auto"/>
        <w:contextualSpacing/>
        <w:jc w:val="both"/>
        <w:rPr>
          <w:rStyle w:val="rvts0"/>
          <w:rFonts w:ascii="Times New Roman" w:hAnsi="Times New Roman"/>
          <w:sz w:val="28"/>
          <w:szCs w:val="28"/>
        </w:rPr>
      </w:pPr>
      <w:r w:rsidRPr="001C7B72">
        <w:rPr>
          <w:rFonts w:ascii="Times New Roman" w:hAnsi="Times New Roman"/>
          <w:sz w:val="28"/>
          <w:szCs w:val="28"/>
        </w:rPr>
        <w:tab/>
      </w:r>
      <w:r w:rsidR="00842495" w:rsidRPr="001C7B72">
        <w:rPr>
          <w:rFonts w:ascii="Times New Roman" w:hAnsi="Times New Roman"/>
          <w:sz w:val="28"/>
          <w:szCs w:val="28"/>
        </w:rPr>
        <w:t>Стаття 124 КУпАП передбачає відповідальність за п</w:t>
      </w:r>
      <w:r w:rsidR="00842495" w:rsidRPr="001C7B72">
        <w:rPr>
          <w:rStyle w:val="rvts0"/>
          <w:rFonts w:ascii="Times New Roman" w:hAnsi="Times New Roman"/>
          <w:sz w:val="28"/>
          <w:szCs w:val="28"/>
        </w:rPr>
        <w:t>орушення учасниками дорожнього руху правил дорожнього руху, що спричинило пошкодження транспортних засобів, вантажу, автомобільних доріг, вулиць, залізничних переїздів, дорожніх споруд чи іншого майна.</w:t>
      </w:r>
      <w:r w:rsidR="00587449" w:rsidRPr="001C7B72">
        <w:rPr>
          <w:rStyle w:val="rvts0"/>
          <w:rFonts w:ascii="Times New Roman" w:hAnsi="Times New Roman"/>
          <w:sz w:val="28"/>
          <w:szCs w:val="28"/>
        </w:rPr>
        <w:t xml:space="preserve"> </w:t>
      </w:r>
    </w:p>
    <w:p w:rsidR="00587449" w:rsidRPr="001C7B72" w:rsidRDefault="00587449" w:rsidP="001C7B72">
      <w:pPr>
        <w:spacing w:line="240" w:lineRule="auto"/>
        <w:contextualSpacing/>
        <w:jc w:val="both"/>
        <w:rPr>
          <w:rFonts w:ascii="Times New Roman" w:hAnsi="Times New Roman"/>
          <w:sz w:val="28"/>
          <w:szCs w:val="28"/>
        </w:rPr>
      </w:pPr>
      <w:r w:rsidRPr="001C7B72">
        <w:rPr>
          <w:rStyle w:val="rvts0"/>
          <w:rFonts w:ascii="Times New Roman" w:hAnsi="Times New Roman"/>
          <w:sz w:val="28"/>
          <w:szCs w:val="28"/>
        </w:rPr>
        <w:tab/>
      </w:r>
      <w:r w:rsidR="00842495" w:rsidRPr="001C7B72">
        <w:rPr>
          <w:rFonts w:ascii="Times New Roman" w:hAnsi="Times New Roman"/>
          <w:sz w:val="28"/>
          <w:szCs w:val="28"/>
        </w:rPr>
        <w:t xml:space="preserve">Згідно </w:t>
      </w:r>
      <w:r w:rsidRPr="001C7B72">
        <w:rPr>
          <w:rFonts w:ascii="Times New Roman" w:hAnsi="Times New Roman"/>
          <w:sz w:val="28"/>
          <w:szCs w:val="28"/>
        </w:rPr>
        <w:t>і</w:t>
      </w:r>
      <w:r w:rsidR="00842495" w:rsidRPr="001C7B72">
        <w:rPr>
          <w:rFonts w:ascii="Times New Roman" w:hAnsi="Times New Roman"/>
          <w:sz w:val="28"/>
          <w:szCs w:val="28"/>
        </w:rPr>
        <w:t>з протоколом про адміністрат</w:t>
      </w:r>
      <w:r w:rsidR="00A4579C" w:rsidRPr="001C7B72">
        <w:rPr>
          <w:rFonts w:ascii="Times New Roman" w:hAnsi="Times New Roman"/>
          <w:sz w:val="28"/>
          <w:szCs w:val="28"/>
        </w:rPr>
        <w:t>ивне правопорушення, складен</w:t>
      </w:r>
      <w:r w:rsidRPr="001C7B72">
        <w:rPr>
          <w:rFonts w:ascii="Times New Roman" w:hAnsi="Times New Roman"/>
          <w:sz w:val="28"/>
          <w:szCs w:val="28"/>
        </w:rPr>
        <w:t xml:space="preserve">им             </w:t>
      </w:r>
      <w:r w:rsidR="00A4579C" w:rsidRPr="001C7B72">
        <w:rPr>
          <w:rFonts w:ascii="Times New Roman" w:hAnsi="Times New Roman"/>
          <w:sz w:val="28"/>
          <w:szCs w:val="28"/>
        </w:rPr>
        <w:t xml:space="preserve"> </w:t>
      </w:r>
      <w:r w:rsidRPr="001C7B72">
        <w:rPr>
          <w:rFonts w:ascii="Times New Roman" w:hAnsi="Times New Roman"/>
          <w:sz w:val="28"/>
          <w:szCs w:val="28"/>
        </w:rPr>
        <w:t xml:space="preserve">згідно зі статтею 124 КУпАП, </w:t>
      </w:r>
      <w:r w:rsidR="00E861B2">
        <w:rPr>
          <w:rFonts w:ascii="Times New Roman" w:hAnsi="Times New Roman"/>
          <w:sz w:val="28"/>
          <w:szCs w:val="28"/>
        </w:rPr>
        <w:t>ОСОБА1</w:t>
      </w:r>
      <w:r w:rsidR="00842495" w:rsidRPr="001C7B72">
        <w:rPr>
          <w:rFonts w:ascii="Times New Roman" w:hAnsi="Times New Roman"/>
          <w:sz w:val="28"/>
          <w:szCs w:val="28"/>
        </w:rPr>
        <w:t xml:space="preserve"> ставилось у вину порушення пунктів 2.3</w:t>
      </w:r>
      <w:r w:rsidRPr="001C7B72">
        <w:rPr>
          <w:rFonts w:ascii="Times New Roman" w:hAnsi="Times New Roman"/>
          <w:sz w:val="28"/>
          <w:szCs w:val="28"/>
        </w:rPr>
        <w:t xml:space="preserve"> «</w:t>
      </w:r>
      <w:r w:rsidR="00842495" w:rsidRPr="001C7B72">
        <w:rPr>
          <w:rFonts w:ascii="Times New Roman" w:hAnsi="Times New Roman"/>
          <w:sz w:val="28"/>
          <w:szCs w:val="28"/>
        </w:rPr>
        <w:t>б</w:t>
      </w:r>
      <w:r w:rsidRPr="001C7B72">
        <w:rPr>
          <w:rFonts w:ascii="Times New Roman" w:hAnsi="Times New Roman"/>
          <w:sz w:val="28"/>
          <w:szCs w:val="28"/>
        </w:rPr>
        <w:t>»</w:t>
      </w:r>
      <w:r w:rsidR="00842495" w:rsidRPr="001C7B72">
        <w:rPr>
          <w:rFonts w:ascii="Times New Roman" w:hAnsi="Times New Roman"/>
          <w:sz w:val="28"/>
          <w:szCs w:val="28"/>
        </w:rPr>
        <w:t>, 10.4 Правил дорожнього руху (далі – ПДР).</w:t>
      </w:r>
    </w:p>
    <w:p w:rsidR="00587449" w:rsidRPr="001C7B72" w:rsidRDefault="00587449" w:rsidP="001C7B72">
      <w:pPr>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842495" w:rsidRPr="001C7B72">
        <w:rPr>
          <w:rFonts w:ascii="Times New Roman" w:hAnsi="Times New Roman"/>
          <w:sz w:val="28"/>
          <w:szCs w:val="28"/>
        </w:rPr>
        <w:t>Відповідно до п</w:t>
      </w:r>
      <w:r w:rsidRPr="001C7B72">
        <w:rPr>
          <w:rFonts w:ascii="Times New Roman" w:hAnsi="Times New Roman"/>
          <w:sz w:val="28"/>
          <w:szCs w:val="28"/>
        </w:rPr>
        <w:t xml:space="preserve">ункту </w:t>
      </w:r>
      <w:r w:rsidR="00842495" w:rsidRPr="001C7B72">
        <w:rPr>
          <w:rFonts w:ascii="Times New Roman" w:hAnsi="Times New Roman"/>
          <w:sz w:val="28"/>
          <w:szCs w:val="28"/>
        </w:rPr>
        <w:t>2.3</w:t>
      </w:r>
      <w:r w:rsidRPr="001C7B72">
        <w:rPr>
          <w:rFonts w:ascii="Times New Roman" w:hAnsi="Times New Roman"/>
          <w:sz w:val="28"/>
          <w:szCs w:val="28"/>
        </w:rPr>
        <w:t xml:space="preserve"> «</w:t>
      </w:r>
      <w:r w:rsidR="00842495" w:rsidRPr="001C7B72">
        <w:rPr>
          <w:rFonts w:ascii="Times New Roman" w:hAnsi="Times New Roman"/>
          <w:sz w:val="28"/>
          <w:szCs w:val="28"/>
        </w:rPr>
        <w:t>б</w:t>
      </w:r>
      <w:r w:rsidRPr="001C7B72">
        <w:rPr>
          <w:rFonts w:ascii="Times New Roman" w:hAnsi="Times New Roman"/>
          <w:sz w:val="28"/>
          <w:szCs w:val="28"/>
        </w:rPr>
        <w:t>»</w:t>
      </w:r>
      <w:r w:rsidR="00842495" w:rsidRPr="001C7B72">
        <w:rPr>
          <w:rFonts w:ascii="Times New Roman" w:hAnsi="Times New Roman"/>
          <w:sz w:val="28"/>
          <w:szCs w:val="28"/>
        </w:rPr>
        <w:t xml:space="preserve"> ПДР, для забезпечення безпеки дорожнього руху водій зобов’язаний бути уважним, стежити за дорожньою обстановкою, відповідно реагувати на її зміну, стежити за правильністю розміщення та кріплення вантажу, технічним станом транспортного засобу і не відволікатися від керування цим засобом у дорозі.</w:t>
      </w:r>
    </w:p>
    <w:p w:rsidR="00981EAB" w:rsidRPr="001C7B72" w:rsidRDefault="00587449" w:rsidP="001C7B72">
      <w:pPr>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842495" w:rsidRPr="001C7B72">
        <w:rPr>
          <w:rFonts w:ascii="Times New Roman" w:hAnsi="Times New Roman"/>
          <w:sz w:val="28"/>
          <w:szCs w:val="28"/>
        </w:rPr>
        <w:t>Згідно з п</w:t>
      </w:r>
      <w:r w:rsidRPr="001C7B72">
        <w:rPr>
          <w:rFonts w:ascii="Times New Roman" w:hAnsi="Times New Roman"/>
          <w:sz w:val="28"/>
          <w:szCs w:val="28"/>
        </w:rPr>
        <w:t>унктом 1</w:t>
      </w:r>
      <w:r w:rsidR="00842495" w:rsidRPr="001C7B72">
        <w:rPr>
          <w:rFonts w:ascii="Times New Roman" w:hAnsi="Times New Roman"/>
          <w:sz w:val="28"/>
          <w:szCs w:val="28"/>
        </w:rPr>
        <w:t>0.4 ПДР, перед поворотом праворуч та ліворуч, у тому числі в напрямку головної дороги, або розворотом водій повинен завчасно зайняти відповідне крайнє положення на проїзній частині, призначеній для руху в цьому напрямку, крім випадків, коли здійснюється поворот у разі в’їзду на перехрестя, де організовано круговий рух, напрямок руху визначено дорожніми знаками чи дорожньою розміткою або рух можливий лише в одному напрямку, установленому конфігурацією проїзної частини, дорожніми знаками чи розміткою.</w:t>
      </w:r>
    </w:p>
    <w:p w:rsidR="00981EAB" w:rsidRPr="001C7B72" w:rsidRDefault="00981EAB" w:rsidP="001C7B72">
      <w:pPr>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842495" w:rsidRPr="001C7B72">
        <w:rPr>
          <w:rFonts w:ascii="Times New Roman" w:hAnsi="Times New Roman"/>
          <w:sz w:val="28"/>
          <w:szCs w:val="28"/>
        </w:rPr>
        <w:t xml:space="preserve">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w:t>
      </w:r>
      <w:r w:rsidR="00842495" w:rsidRPr="001C7B72">
        <w:rPr>
          <w:rFonts w:ascii="Times New Roman" w:hAnsi="Times New Roman"/>
          <w:sz w:val="28"/>
          <w:szCs w:val="28"/>
        </w:rPr>
        <w:lastRenderedPageBreak/>
        <w:t>адміністративних правопорушень, запобігання правопорушенням, виховання громадян у дусі додержання законів, зміцнення законності (стаття 245 КУпАП).</w:t>
      </w:r>
    </w:p>
    <w:p w:rsidR="00981EAB" w:rsidRPr="001C7B72" w:rsidRDefault="00981EAB" w:rsidP="001C7B72">
      <w:pPr>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842495" w:rsidRPr="001C7B72">
        <w:rPr>
          <w:rFonts w:ascii="Times New Roman" w:hAnsi="Times New Roman"/>
          <w:sz w:val="28"/>
          <w:szCs w:val="28"/>
        </w:rPr>
        <w:t>З метою реалізації вказаних вище завдань КУпАП визначено порядок вчинення відповідним органом (посадовою особою) процесуальних дій, в тому числі щодо розгляду справи про адміністративне правопорушення.</w:t>
      </w:r>
    </w:p>
    <w:p w:rsidR="00981EAB" w:rsidRPr="001C7B72" w:rsidRDefault="00981EAB" w:rsidP="001C7B72">
      <w:pPr>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842495" w:rsidRPr="001C7B72">
        <w:rPr>
          <w:rFonts w:ascii="Times New Roman" w:hAnsi="Times New Roman"/>
          <w:sz w:val="28"/>
          <w:szCs w:val="28"/>
        </w:rPr>
        <w:t>Зокрема, у частині першій статті 277 КУпАП закріплено, що справа про адміністративне правопорушення розглядається у п’ятнадцятиденний строк з дня одержання органом (посадовою особою), правомочним розглядати справу, протоколу про адміністративне правопорушення та інших матеріалів справи. Повістка особі, яка притягається до адміністративної відповідальності, вручається не пізніш як за три доби до дня розгляду справи в суді, в якій зазначаються дата і місце розгляду справи (стаття 277</w:t>
      </w:r>
      <w:r w:rsidR="00842495" w:rsidRPr="001C7B72">
        <w:rPr>
          <w:rFonts w:ascii="Times New Roman" w:hAnsi="Times New Roman"/>
          <w:sz w:val="28"/>
          <w:szCs w:val="28"/>
          <w:vertAlign w:val="superscript"/>
        </w:rPr>
        <w:t>2</w:t>
      </w:r>
      <w:r w:rsidR="00842495" w:rsidRPr="001C7B72">
        <w:rPr>
          <w:rFonts w:ascii="Times New Roman" w:hAnsi="Times New Roman"/>
          <w:sz w:val="28"/>
          <w:szCs w:val="28"/>
        </w:rPr>
        <w:t xml:space="preserve"> КУпАП).</w:t>
      </w:r>
    </w:p>
    <w:p w:rsidR="00981EAB" w:rsidRPr="001C7B72" w:rsidRDefault="00981EAB" w:rsidP="001C7B72">
      <w:pPr>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842495" w:rsidRPr="001C7B72">
        <w:rPr>
          <w:rFonts w:ascii="Times New Roman" w:hAnsi="Times New Roman"/>
          <w:sz w:val="28"/>
          <w:szCs w:val="28"/>
        </w:rPr>
        <w:t xml:space="preserve">Уповноважений орган (посадова особа) при розгляді справи про адміністративне правопорушення з метою забезпечення дотримання прав особи, яка притягається до адміністративної відповідальності, індивідуалізації її відповідальності та реалізації вимог статті 245 КУпАП щодо своєчасного, всебічного, повного і об’єктивного з’ясування обставин справи, вирішення її у відповідності з законом </w:t>
      </w:r>
      <w:r w:rsidRPr="001C7B72">
        <w:rPr>
          <w:rFonts w:ascii="Times New Roman" w:hAnsi="Times New Roman"/>
          <w:sz w:val="28"/>
          <w:szCs w:val="28"/>
        </w:rPr>
        <w:t xml:space="preserve">згідно з вимогами </w:t>
      </w:r>
      <w:r w:rsidR="00842495" w:rsidRPr="001C7B72">
        <w:rPr>
          <w:rFonts w:ascii="Times New Roman" w:hAnsi="Times New Roman"/>
          <w:sz w:val="28"/>
          <w:szCs w:val="28"/>
        </w:rPr>
        <w:t xml:space="preserve">статті 280 КУпАП зобов’язаний з’ясувати: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 </w:t>
      </w:r>
    </w:p>
    <w:p w:rsidR="00981EAB" w:rsidRPr="001C7B72" w:rsidRDefault="00981EAB" w:rsidP="001C7B72">
      <w:pPr>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842495" w:rsidRPr="001C7B72">
        <w:rPr>
          <w:rFonts w:ascii="Times New Roman" w:hAnsi="Times New Roman"/>
          <w:sz w:val="28"/>
          <w:szCs w:val="28"/>
        </w:rPr>
        <w:t>Статтею 278 КУпАП визначено, що орган (посадова особа) при підготовці до розгляду справи про адміністративне правопорушення вирішує такі питання: чи належить до його компетенції розгляд даної справи; чи правильно</w:t>
      </w:r>
      <w:r w:rsidR="00BA285E">
        <w:rPr>
          <w:rFonts w:ascii="Times New Roman" w:hAnsi="Times New Roman"/>
          <w:sz w:val="28"/>
          <w:szCs w:val="28"/>
        </w:rPr>
        <w:t xml:space="preserve">                   </w:t>
      </w:r>
      <w:r w:rsidR="00842495" w:rsidRPr="001C7B72">
        <w:rPr>
          <w:rFonts w:ascii="Times New Roman" w:hAnsi="Times New Roman"/>
          <w:sz w:val="28"/>
          <w:szCs w:val="28"/>
        </w:rPr>
        <w:t xml:space="preserve"> складено протокол та інші матеріали справи про адміністративне правопорушення; чи сповіщено осіб, які беруть участь у розгляді справи, </w:t>
      </w:r>
      <w:r w:rsidR="00BA285E">
        <w:rPr>
          <w:rFonts w:ascii="Times New Roman" w:hAnsi="Times New Roman"/>
          <w:sz w:val="28"/>
          <w:szCs w:val="28"/>
        </w:rPr>
        <w:t xml:space="preserve">                          </w:t>
      </w:r>
      <w:r w:rsidR="00842495" w:rsidRPr="001C7B72">
        <w:rPr>
          <w:rFonts w:ascii="Times New Roman" w:hAnsi="Times New Roman"/>
          <w:sz w:val="28"/>
          <w:szCs w:val="28"/>
        </w:rPr>
        <w:t>про час і місце її</w:t>
      </w:r>
      <w:r w:rsidR="00BA285E">
        <w:rPr>
          <w:rFonts w:ascii="Times New Roman" w:hAnsi="Times New Roman"/>
          <w:sz w:val="28"/>
          <w:szCs w:val="28"/>
        </w:rPr>
        <w:t xml:space="preserve"> </w:t>
      </w:r>
      <w:r w:rsidR="00842495" w:rsidRPr="001C7B72">
        <w:rPr>
          <w:rFonts w:ascii="Times New Roman" w:hAnsi="Times New Roman"/>
          <w:sz w:val="28"/>
          <w:szCs w:val="28"/>
        </w:rPr>
        <w:t xml:space="preserve">розгляду; чи витребувано необхідні додаткові матеріали; </w:t>
      </w:r>
      <w:r w:rsidR="00BA285E">
        <w:rPr>
          <w:rFonts w:ascii="Times New Roman" w:hAnsi="Times New Roman"/>
          <w:sz w:val="28"/>
          <w:szCs w:val="28"/>
        </w:rPr>
        <w:t xml:space="preserve">                       </w:t>
      </w:r>
      <w:r w:rsidR="00842495" w:rsidRPr="001C7B72">
        <w:rPr>
          <w:rFonts w:ascii="Times New Roman" w:hAnsi="Times New Roman"/>
          <w:sz w:val="28"/>
          <w:szCs w:val="28"/>
        </w:rPr>
        <w:t>чи підлягають задоволенню клопотання особи, яка притягається до адміністративної відповідальності, потерпілого, їх законних представників і адвоката.</w:t>
      </w:r>
    </w:p>
    <w:p w:rsidR="00981EAB" w:rsidRPr="001C7B72" w:rsidRDefault="00981EAB" w:rsidP="001C7B72">
      <w:pPr>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842495" w:rsidRPr="001C7B72">
        <w:rPr>
          <w:rFonts w:ascii="Times New Roman" w:hAnsi="Times New Roman"/>
          <w:sz w:val="28"/>
          <w:szCs w:val="28"/>
        </w:rPr>
        <w:t>Статтею 247 КУпАП визначено обставини, що виключають провадження в справі про адміністративне правопорушення, зокрема провадження в справі про адміністративне правопорушення не може бути розпочато, а розпочате підлягає закриттю у разі закінчення на момент розгляду справи про адміністративне правопорушення строків, передбачених статтею 38 КУпАП.</w:t>
      </w:r>
    </w:p>
    <w:p w:rsidR="00981EAB" w:rsidRPr="001C7B72" w:rsidRDefault="00981EAB" w:rsidP="001C7B72">
      <w:pPr>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842495" w:rsidRPr="001C7B72">
        <w:rPr>
          <w:rFonts w:ascii="Times New Roman" w:hAnsi="Times New Roman"/>
          <w:sz w:val="28"/>
          <w:szCs w:val="28"/>
        </w:rPr>
        <w:t>Стягнення, передбачене статтею 124 КУпАП</w:t>
      </w:r>
      <w:r w:rsidRPr="001C7B72">
        <w:rPr>
          <w:rFonts w:ascii="Times New Roman" w:hAnsi="Times New Roman"/>
          <w:sz w:val="28"/>
          <w:szCs w:val="28"/>
        </w:rPr>
        <w:t>,</w:t>
      </w:r>
      <w:r w:rsidR="00842495" w:rsidRPr="001C7B72">
        <w:rPr>
          <w:rFonts w:ascii="Times New Roman" w:hAnsi="Times New Roman"/>
          <w:sz w:val="28"/>
          <w:szCs w:val="28"/>
        </w:rPr>
        <w:t xml:space="preserve"> може бути накладено не пізніш як через три місяці з дня  вчинення правопорушення. Строк накладення адміністративного стягнення є </w:t>
      </w:r>
      <w:proofErr w:type="spellStart"/>
      <w:r w:rsidR="00842495" w:rsidRPr="001C7B72">
        <w:rPr>
          <w:rFonts w:ascii="Times New Roman" w:hAnsi="Times New Roman"/>
          <w:sz w:val="28"/>
          <w:szCs w:val="28"/>
        </w:rPr>
        <w:t>присічним</w:t>
      </w:r>
      <w:proofErr w:type="spellEnd"/>
      <w:r w:rsidR="00842495" w:rsidRPr="001C7B72">
        <w:rPr>
          <w:rFonts w:ascii="Times New Roman" w:hAnsi="Times New Roman"/>
          <w:sz w:val="28"/>
          <w:szCs w:val="28"/>
        </w:rPr>
        <w:t xml:space="preserve">, проте КУпАП не визначає процесуальної можливості для продовження такого строку, справа має бути розглянута навіть у разі його порушення, а у випадку його закінчення провадження у справі підлягає безумовному закриттю (без накладення </w:t>
      </w:r>
      <w:r w:rsidR="00842495" w:rsidRPr="001C7B72">
        <w:rPr>
          <w:rFonts w:ascii="Times New Roman" w:hAnsi="Times New Roman"/>
          <w:sz w:val="28"/>
          <w:szCs w:val="28"/>
        </w:rPr>
        <w:lastRenderedPageBreak/>
        <w:t>адміністративного стягнення) навіть за умови встановлення судом у діях особи складу правопорушення, що істотно нівелює завдання КУпАП.</w:t>
      </w:r>
    </w:p>
    <w:p w:rsidR="00981EAB" w:rsidRPr="001C7B72" w:rsidRDefault="00981EAB" w:rsidP="001C7B72">
      <w:pPr>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842495" w:rsidRPr="001C7B72">
        <w:rPr>
          <w:rFonts w:ascii="Times New Roman" w:hAnsi="Times New Roman"/>
          <w:sz w:val="28"/>
          <w:szCs w:val="28"/>
        </w:rPr>
        <w:t>Визначена КУпАП система правових механізмів забезпечує дотримання прав особи, яка притягається до адміністративної відповідальності на стадії розгляду уповноваженим органом (посадовою особою) справи про адміністративне правопорушення, зокрема, з метою уникнення безпідставного притягнення такої особи до відповідальності.</w:t>
      </w:r>
    </w:p>
    <w:p w:rsidR="001510C1" w:rsidRPr="00875FC0" w:rsidRDefault="00981EAB" w:rsidP="00875FC0">
      <w:pPr>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842495" w:rsidRPr="001C7B72">
        <w:rPr>
          <w:rFonts w:ascii="Times New Roman" w:hAnsi="Times New Roman"/>
          <w:sz w:val="28"/>
          <w:szCs w:val="28"/>
        </w:rPr>
        <w:t xml:space="preserve">Встановлено, що розгляд справи здійснювався </w:t>
      </w:r>
      <w:r w:rsidRPr="001C7B72">
        <w:rPr>
          <w:rFonts w:ascii="Times New Roman" w:hAnsi="Times New Roman"/>
          <w:sz w:val="28"/>
          <w:szCs w:val="28"/>
        </w:rPr>
        <w:t>і</w:t>
      </w:r>
      <w:r w:rsidR="00842495" w:rsidRPr="001C7B72">
        <w:rPr>
          <w:rFonts w:ascii="Times New Roman" w:hAnsi="Times New Roman"/>
          <w:sz w:val="28"/>
          <w:szCs w:val="28"/>
        </w:rPr>
        <w:t>з 30 вересня 2022 року по 18 квітня 2023 року, справу направлено для належного оформлення 19 грудня 2022 року, матеріали справи після належного оформлення повернуто до суду      14 квітня 2023 року. Судд</w:t>
      </w:r>
      <w:r w:rsidRPr="001C7B72">
        <w:rPr>
          <w:rFonts w:ascii="Times New Roman" w:hAnsi="Times New Roman"/>
          <w:sz w:val="28"/>
          <w:szCs w:val="28"/>
        </w:rPr>
        <w:t>я</w:t>
      </w:r>
      <w:r w:rsidR="00842495" w:rsidRPr="001C7B72">
        <w:rPr>
          <w:rFonts w:ascii="Times New Roman" w:hAnsi="Times New Roman"/>
          <w:sz w:val="28"/>
          <w:szCs w:val="28"/>
        </w:rPr>
        <w:t xml:space="preserve"> неодноразово признача</w:t>
      </w:r>
      <w:r w:rsidRPr="001C7B72">
        <w:rPr>
          <w:rFonts w:ascii="Times New Roman" w:hAnsi="Times New Roman"/>
          <w:sz w:val="28"/>
          <w:szCs w:val="28"/>
        </w:rPr>
        <w:t>в</w:t>
      </w:r>
      <w:r w:rsidR="00842495" w:rsidRPr="001C7B72">
        <w:rPr>
          <w:rFonts w:ascii="Times New Roman" w:hAnsi="Times New Roman"/>
          <w:sz w:val="28"/>
          <w:szCs w:val="28"/>
        </w:rPr>
        <w:t xml:space="preserve"> судові засідання, зокрема</w:t>
      </w:r>
      <w:r w:rsidR="001510C1" w:rsidRPr="001C7B72">
        <w:rPr>
          <w:rFonts w:ascii="Times New Roman" w:hAnsi="Times New Roman"/>
          <w:sz w:val="28"/>
          <w:szCs w:val="28"/>
        </w:rPr>
        <w:t xml:space="preserve">            </w:t>
      </w:r>
      <w:r w:rsidR="00842495" w:rsidRPr="001C7B72">
        <w:rPr>
          <w:rFonts w:ascii="Times New Roman" w:hAnsi="Times New Roman"/>
          <w:sz w:val="28"/>
          <w:szCs w:val="28"/>
        </w:rPr>
        <w:t xml:space="preserve"> 20, 28 жовтня 2022 року, 16, 22 листопада 2022 року, 19 грудня</w:t>
      </w:r>
      <w:r w:rsidRPr="001C7B72">
        <w:rPr>
          <w:rFonts w:ascii="Times New Roman" w:hAnsi="Times New Roman"/>
          <w:sz w:val="28"/>
          <w:szCs w:val="28"/>
        </w:rPr>
        <w:t xml:space="preserve"> </w:t>
      </w:r>
      <w:r w:rsidR="00842495" w:rsidRPr="001C7B72">
        <w:rPr>
          <w:rFonts w:ascii="Times New Roman" w:hAnsi="Times New Roman"/>
          <w:sz w:val="28"/>
          <w:szCs w:val="28"/>
        </w:rPr>
        <w:t xml:space="preserve">2022 року, які </w:t>
      </w:r>
      <w:r w:rsidR="00842495" w:rsidRPr="00875FC0">
        <w:rPr>
          <w:rFonts w:ascii="Times New Roman" w:hAnsi="Times New Roman"/>
          <w:sz w:val="28"/>
          <w:szCs w:val="28"/>
        </w:rPr>
        <w:t xml:space="preserve">відкладались для виклику </w:t>
      </w:r>
      <w:r w:rsidR="001510C1" w:rsidRPr="00875FC0">
        <w:rPr>
          <w:rFonts w:ascii="Times New Roman" w:hAnsi="Times New Roman"/>
          <w:sz w:val="28"/>
          <w:szCs w:val="28"/>
        </w:rPr>
        <w:t>в</w:t>
      </w:r>
      <w:r w:rsidR="00842495" w:rsidRPr="00875FC0">
        <w:rPr>
          <w:rFonts w:ascii="Times New Roman" w:hAnsi="Times New Roman"/>
          <w:sz w:val="28"/>
          <w:szCs w:val="28"/>
        </w:rPr>
        <w:t xml:space="preserve"> судове засідання особи, яка склала протокол про адміністративне правопорушення, для залучення до участі у справі іншого учасника дорожньо-транспортної пригоди, для виклику </w:t>
      </w:r>
      <w:r w:rsidR="001510C1" w:rsidRPr="00875FC0">
        <w:rPr>
          <w:rFonts w:ascii="Times New Roman" w:hAnsi="Times New Roman"/>
          <w:sz w:val="28"/>
          <w:szCs w:val="28"/>
        </w:rPr>
        <w:t>в</w:t>
      </w:r>
      <w:r w:rsidR="00842495" w:rsidRPr="00875FC0">
        <w:rPr>
          <w:rFonts w:ascii="Times New Roman" w:hAnsi="Times New Roman"/>
          <w:sz w:val="28"/>
          <w:szCs w:val="28"/>
        </w:rPr>
        <w:t xml:space="preserve"> судове засідання свідків</w:t>
      </w:r>
      <w:r w:rsidR="001510C1" w:rsidRPr="00875FC0">
        <w:rPr>
          <w:rFonts w:ascii="Times New Roman" w:hAnsi="Times New Roman"/>
          <w:sz w:val="28"/>
          <w:szCs w:val="28"/>
        </w:rPr>
        <w:t xml:space="preserve"> </w:t>
      </w:r>
      <w:r w:rsidR="00842495" w:rsidRPr="00875FC0">
        <w:rPr>
          <w:rFonts w:ascii="Times New Roman" w:hAnsi="Times New Roman"/>
          <w:sz w:val="28"/>
          <w:szCs w:val="28"/>
        </w:rPr>
        <w:t xml:space="preserve">за клопотанням учасників справи та з інших причин, які, на переконання суду, унеможливлювали розгляд справи. </w:t>
      </w:r>
    </w:p>
    <w:p w:rsidR="001510C1" w:rsidRPr="00875FC0" w:rsidRDefault="001510C1" w:rsidP="00875FC0">
      <w:pPr>
        <w:spacing w:line="240" w:lineRule="auto"/>
        <w:contextualSpacing/>
        <w:jc w:val="both"/>
        <w:rPr>
          <w:rFonts w:ascii="Times New Roman" w:hAnsi="Times New Roman"/>
          <w:sz w:val="28"/>
          <w:szCs w:val="28"/>
        </w:rPr>
      </w:pPr>
      <w:r w:rsidRPr="00875FC0">
        <w:rPr>
          <w:rFonts w:ascii="Times New Roman" w:hAnsi="Times New Roman"/>
          <w:sz w:val="28"/>
          <w:szCs w:val="28"/>
        </w:rPr>
        <w:tab/>
      </w:r>
      <w:r w:rsidRPr="00875FC0">
        <w:rPr>
          <w:rFonts w:ascii="Times New Roman" w:hAnsi="Times New Roman"/>
          <w:color w:val="1D1D1B"/>
          <w:sz w:val="28"/>
          <w:szCs w:val="28"/>
        </w:rPr>
        <w:t>З огляду на зазначене</w:t>
      </w:r>
      <w:r w:rsidR="00F94E44" w:rsidRPr="00875FC0">
        <w:rPr>
          <w:rFonts w:ascii="Times New Roman" w:hAnsi="Times New Roman"/>
          <w:color w:val="1D1D1B"/>
          <w:sz w:val="28"/>
          <w:szCs w:val="28"/>
        </w:rPr>
        <w:t xml:space="preserve"> </w:t>
      </w:r>
      <w:r w:rsidR="00842495" w:rsidRPr="00875FC0">
        <w:rPr>
          <w:rFonts w:ascii="Times New Roman" w:hAnsi="Times New Roman"/>
          <w:color w:val="1D1D1B"/>
          <w:sz w:val="28"/>
          <w:szCs w:val="28"/>
        </w:rPr>
        <w:t>розгляд суддею справи поза межами передб</w:t>
      </w:r>
      <w:r w:rsidR="00BF2CDA" w:rsidRPr="00875FC0">
        <w:rPr>
          <w:rFonts w:ascii="Times New Roman" w:hAnsi="Times New Roman"/>
          <w:color w:val="1D1D1B"/>
          <w:sz w:val="28"/>
          <w:szCs w:val="28"/>
        </w:rPr>
        <w:t xml:space="preserve">аченого статтею 38 КУпАП строку </w:t>
      </w:r>
      <w:r w:rsidR="00842495" w:rsidRPr="00875FC0">
        <w:rPr>
          <w:rFonts w:ascii="Times New Roman" w:hAnsi="Times New Roman"/>
          <w:color w:val="1D1D1B"/>
          <w:sz w:val="28"/>
          <w:szCs w:val="28"/>
        </w:rPr>
        <w:t xml:space="preserve">не пов’язаний із бездіяльністю судді чи неналежним виконанням ним посадових обов’язків. </w:t>
      </w:r>
      <w:r w:rsidR="00842495" w:rsidRPr="00875FC0">
        <w:rPr>
          <w:rFonts w:ascii="Times New Roman" w:hAnsi="Times New Roman"/>
          <w:sz w:val="28"/>
          <w:szCs w:val="28"/>
        </w:rPr>
        <w:t xml:space="preserve"> </w:t>
      </w:r>
    </w:p>
    <w:p w:rsidR="00485C8E" w:rsidRPr="00875FC0" w:rsidRDefault="00875FC0" w:rsidP="00875FC0">
      <w:pPr>
        <w:spacing w:before="100" w:beforeAutospacing="1" w:after="100" w:afterAutospacing="1" w:line="240" w:lineRule="auto"/>
        <w:contextualSpacing/>
        <w:jc w:val="both"/>
        <w:rPr>
          <w:rFonts w:ascii="Times New Roman" w:hAnsi="Times New Roman"/>
          <w:sz w:val="28"/>
          <w:szCs w:val="28"/>
        </w:rPr>
      </w:pPr>
      <w:r w:rsidRPr="00875FC0">
        <w:rPr>
          <w:rFonts w:ascii="Times New Roman" w:eastAsia="Times New Roman" w:hAnsi="Times New Roman"/>
          <w:sz w:val="28"/>
          <w:szCs w:val="28"/>
          <w:lang w:eastAsia="uk-UA"/>
        </w:rPr>
        <w:tab/>
        <w:t xml:space="preserve">Щодо правомірності повернення справи для належного оформлення, Третя Дисциплінарна палата Вищої ради правосуддя звертає увагу, що КУпАП                         не визначає права суду на повернення матеріалів про адміністративні правопорушення на доопрацювання чи належне оформлення шляхом винесення відповідної постанови та не конкретизує підстав для цього. </w:t>
      </w:r>
      <w:r w:rsidR="00C867DE">
        <w:rPr>
          <w:rFonts w:ascii="Times New Roman" w:eastAsia="Times New Roman" w:hAnsi="Times New Roman"/>
          <w:sz w:val="28"/>
          <w:szCs w:val="28"/>
          <w:lang w:eastAsia="uk-UA"/>
        </w:rPr>
        <w:t xml:space="preserve">Водночас,                                </w:t>
      </w:r>
      <w:r w:rsidRPr="00875FC0">
        <w:rPr>
          <w:rFonts w:ascii="Times New Roman" w:eastAsia="Times New Roman" w:hAnsi="Times New Roman"/>
          <w:sz w:val="28"/>
          <w:szCs w:val="28"/>
          <w:lang w:eastAsia="uk-UA"/>
        </w:rPr>
        <w:t xml:space="preserve"> у постанові Пленуму Верховного Суду України 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було визнано правильною практику тих суддів, які вмотивованими постановами повертають протоколи       про адміністративні правопорушення, складені без додержання вимог                          статті 256 КУпАП, відповідному органу для належного оформлення. </w:t>
      </w:r>
    </w:p>
    <w:p w:rsidR="001510C1" w:rsidRPr="00875FC0" w:rsidRDefault="001510C1" w:rsidP="00875FC0">
      <w:pPr>
        <w:spacing w:line="240" w:lineRule="auto"/>
        <w:contextualSpacing/>
        <w:jc w:val="both"/>
        <w:rPr>
          <w:rFonts w:ascii="Times New Roman" w:hAnsi="Times New Roman"/>
          <w:sz w:val="28"/>
          <w:szCs w:val="28"/>
        </w:rPr>
      </w:pPr>
      <w:r w:rsidRPr="00875FC0">
        <w:rPr>
          <w:rFonts w:ascii="Times New Roman" w:hAnsi="Times New Roman"/>
          <w:sz w:val="28"/>
          <w:szCs w:val="28"/>
        </w:rPr>
        <w:tab/>
      </w:r>
      <w:r w:rsidR="00842495" w:rsidRPr="00875FC0">
        <w:rPr>
          <w:rFonts w:ascii="Times New Roman" w:hAnsi="Times New Roman"/>
          <w:sz w:val="28"/>
          <w:szCs w:val="28"/>
        </w:rPr>
        <w:t>Згідно з вимогами статті 256 КУпАП у протоколі про адміністративне правопорушення зазначаються, зокрема: дата і місце його складення, посада, прізвище, ім’я, по батькові особи, яка склала протокол; відомості про особу, яка притягається до адміністративної відповідальності (у разі її виявлення); місце, час вчинення і суть адміністративного правопорушення; нормативний акт, який передбачає відповідальність за дане правопорушення; прізвища, адреси               свідків і потерпілих, якщо вони є; пояснення особи, яка притягається до адміністративної відповідальності; інші відомості, необхідні для вирішення справи.</w:t>
      </w:r>
    </w:p>
    <w:p w:rsidR="001510C1" w:rsidRPr="001C7B72" w:rsidRDefault="001510C1" w:rsidP="00875FC0">
      <w:pPr>
        <w:spacing w:line="240" w:lineRule="auto"/>
        <w:contextualSpacing/>
        <w:jc w:val="both"/>
        <w:rPr>
          <w:rFonts w:ascii="Times New Roman" w:hAnsi="Times New Roman"/>
          <w:sz w:val="28"/>
          <w:szCs w:val="28"/>
        </w:rPr>
      </w:pPr>
      <w:r w:rsidRPr="00875FC0">
        <w:rPr>
          <w:rFonts w:ascii="Times New Roman" w:hAnsi="Times New Roman"/>
          <w:sz w:val="28"/>
          <w:szCs w:val="28"/>
        </w:rPr>
        <w:tab/>
      </w:r>
      <w:r w:rsidR="00842495" w:rsidRPr="00875FC0">
        <w:rPr>
          <w:rFonts w:ascii="Times New Roman" w:hAnsi="Times New Roman"/>
          <w:sz w:val="28"/>
          <w:szCs w:val="28"/>
        </w:rPr>
        <w:t>З огляду на конституційний принцип незалежності суддів під час здійснення правосуддя суддя, безумовно, має право на власне тлумачення закону та обставин справи, але виключно у випадку</w:t>
      </w:r>
      <w:r w:rsidRPr="00875FC0">
        <w:rPr>
          <w:rFonts w:ascii="Times New Roman" w:hAnsi="Times New Roman"/>
          <w:sz w:val="28"/>
          <w:szCs w:val="28"/>
        </w:rPr>
        <w:t>,</w:t>
      </w:r>
      <w:r w:rsidR="00842495" w:rsidRPr="00875FC0">
        <w:rPr>
          <w:rFonts w:ascii="Times New Roman" w:hAnsi="Times New Roman"/>
          <w:sz w:val="28"/>
          <w:szCs w:val="28"/>
        </w:rPr>
        <w:t xml:space="preserve"> коли таке тлумачення є </w:t>
      </w:r>
      <w:r w:rsidR="00842495" w:rsidRPr="00875FC0">
        <w:rPr>
          <w:rFonts w:ascii="Times New Roman" w:hAnsi="Times New Roman"/>
          <w:sz w:val="28"/>
          <w:szCs w:val="28"/>
        </w:rPr>
        <w:lastRenderedPageBreak/>
        <w:t>добросовісним, не виходить за межі допустимого</w:t>
      </w:r>
      <w:r w:rsidR="00842495" w:rsidRPr="001C7B72">
        <w:rPr>
          <w:rFonts w:ascii="Times New Roman" w:hAnsi="Times New Roman"/>
          <w:sz w:val="28"/>
          <w:szCs w:val="28"/>
        </w:rPr>
        <w:t xml:space="preserve"> суддівського розсуду (</w:t>
      </w:r>
      <w:proofErr w:type="spellStart"/>
      <w:r w:rsidR="00842495" w:rsidRPr="001C7B72">
        <w:rPr>
          <w:rFonts w:ascii="Times New Roman" w:hAnsi="Times New Roman"/>
          <w:sz w:val="28"/>
          <w:szCs w:val="28"/>
        </w:rPr>
        <w:t>дискреції</w:t>
      </w:r>
      <w:proofErr w:type="spellEnd"/>
      <w:r w:rsidR="00842495" w:rsidRPr="001C7B72">
        <w:rPr>
          <w:rFonts w:ascii="Times New Roman" w:hAnsi="Times New Roman"/>
          <w:sz w:val="28"/>
          <w:szCs w:val="28"/>
        </w:rPr>
        <w:t>), не свідчить про грубу недбалість чи навмисне порушення закону.</w:t>
      </w:r>
    </w:p>
    <w:p w:rsidR="001510C1" w:rsidRPr="001C7B72" w:rsidRDefault="001510C1" w:rsidP="001C7B72">
      <w:pPr>
        <w:spacing w:line="240" w:lineRule="auto"/>
        <w:contextualSpacing/>
        <w:jc w:val="both"/>
        <w:rPr>
          <w:rFonts w:ascii="Times New Roman" w:hAnsi="Times New Roman"/>
          <w:iCs/>
          <w:sz w:val="28"/>
          <w:szCs w:val="28"/>
        </w:rPr>
      </w:pPr>
      <w:r w:rsidRPr="001C7B72">
        <w:rPr>
          <w:rFonts w:ascii="Times New Roman" w:hAnsi="Times New Roman"/>
          <w:sz w:val="28"/>
          <w:szCs w:val="28"/>
        </w:rPr>
        <w:tab/>
      </w:r>
      <w:r w:rsidR="00842495" w:rsidRPr="001C7B72">
        <w:rPr>
          <w:rFonts w:ascii="Times New Roman" w:hAnsi="Times New Roman"/>
          <w:iCs/>
          <w:sz w:val="28"/>
          <w:szCs w:val="28"/>
        </w:rPr>
        <w:t xml:space="preserve">Доцільність повернення протоколу для належного оформлення суддя обґрунтував, зокрема, </w:t>
      </w:r>
      <w:r w:rsidR="00BF2CDA" w:rsidRPr="001C7B72">
        <w:rPr>
          <w:rFonts w:ascii="Times New Roman" w:hAnsi="Times New Roman"/>
          <w:iCs/>
          <w:sz w:val="28"/>
          <w:szCs w:val="28"/>
        </w:rPr>
        <w:t>так</w:t>
      </w:r>
      <w:r w:rsidR="00842495" w:rsidRPr="001C7B72">
        <w:rPr>
          <w:rFonts w:ascii="Times New Roman" w:hAnsi="Times New Roman"/>
          <w:iCs/>
          <w:sz w:val="28"/>
          <w:szCs w:val="28"/>
        </w:rPr>
        <w:t>: «… судом встановлено розбіжності у подіях ДТП, які не знайшли оцінки працівниками поліції, а їх усунення судом суперечить принципу змагальності сторін і доведеності вини… Зазначені розбіжності позбавляють судд</w:t>
      </w:r>
      <w:r w:rsidR="00BF2CDA" w:rsidRPr="001C7B72">
        <w:rPr>
          <w:rFonts w:ascii="Times New Roman" w:hAnsi="Times New Roman"/>
          <w:iCs/>
          <w:sz w:val="28"/>
          <w:szCs w:val="28"/>
        </w:rPr>
        <w:t>ю</w:t>
      </w:r>
      <w:r w:rsidR="00842495" w:rsidRPr="001C7B72">
        <w:rPr>
          <w:rFonts w:ascii="Times New Roman" w:hAnsi="Times New Roman"/>
          <w:iCs/>
          <w:sz w:val="28"/>
          <w:szCs w:val="28"/>
        </w:rPr>
        <w:t xml:space="preserve"> можливості належним чином встановити та перевірити обставини справи та прийняти законне та обґрунтоване рішення. </w:t>
      </w:r>
      <w:r w:rsidR="00842495" w:rsidRPr="001C7B72">
        <w:rPr>
          <w:rFonts w:ascii="Times New Roman" w:hAnsi="Times New Roman"/>
          <w:sz w:val="28"/>
          <w:szCs w:val="28"/>
        </w:rPr>
        <w:t>Наявні адміністративні матеріали свідчать про однобічність їх складення, без врахування усіх обставин справи в конкретній події …</w:t>
      </w:r>
      <w:r w:rsidR="00BF2CDA" w:rsidRPr="001C7B72">
        <w:rPr>
          <w:rFonts w:ascii="Times New Roman" w:hAnsi="Times New Roman"/>
          <w:sz w:val="28"/>
          <w:szCs w:val="28"/>
        </w:rPr>
        <w:t xml:space="preserve"> </w:t>
      </w:r>
      <w:r w:rsidR="00842495" w:rsidRPr="001C7B72">
        <w:rPr>
          <w:rFonts w:ascii="Times New Roman" w:hAnsi="Times New Roman"/>
          <w:sz w:val="28"/>
          <w:szCs w:val="28"/>
        </w:rPr>
        <w:t>зважаючи на характер ДТП, в матеріалах справи відсутні будь-які відомості про свідків та до матеріалів справи уповноваженою особою, якою складено протокол, не долучено ї</w:t>
      </w:r>
      <w:r w:rsidR="00F94E44" w:rsidRPr="001C7B72">
        <w:rPr>
          <w:rFonts w:ascii="Times New Roman" w:hAnsi="Times New Roman"/>
          <w:sz w:val="28"/>
          <w:szCs w:val="28"/>
        </w:rPr>
        <w:t>х письмових пояснень, хоча такі б</w:t>
      </w:r>
      <w:r w:rsidR="00842495" w:rsidRPr="001C7B72">
        <w:rPr>
          <w:rFonts w:ascii="Times New Roman" w:hAnsi="Times New Roman"/>
          <w:sz w:val="28"/>
          <w:szCs w:val="28"/>
        </w:rPr>
        <w:t>ули присутні на місці події».</w:t>
      </w:r>
      <w:r w:rsidR="00842495" w:rsidRPr="001C7B72">
        <w:rPr>
          <w:rFonts w:ascii="Times New Roman" w:hAnsi="Times New Roman"/>
          <w:iCs/>
          <w:sz w:val="28"/>
          <w:szCs w:val="28"/>
        </w:rPr>
        <w:t xml:space="preserve">  </w:t>
      </w:r>
      <w:r w:rsidR="00842495" w:rsidRPr="001C7B72">
        <w:rPr>
          <w:rFonts w:ascii="Times New Roman" w:hAnsi="Times New Roman"/>
          <w:iCs/>
          <w:sz w:val="28"/>
          <w:szCs w:val="28"/>
        </w:rPr>
        <w:tab/>
      </w:r>
    </w:p>
    <w:p w:rsidR="001510C1" w:rsidRPr="001C7B72" w:rsidRDefault="001510C1" w:rsidP="001C7B72">
      <w:pPr>
        <w:spacing w:line="240" w:lineRule="auto"/>
        <w:contextualSpacing/>
        <w:jc w:val="both"/>
        <w:rPr>
          <w:rFonts w:ascii="Times New Roman" w:hAnsi="Times New Roman"/>
          <w:sz w:val="28"/>
          <w:szCs w:val="28"/>
        </w:rPr>
      </w:pPr>
      <w:r w:rsidRPr="001C7B72">
        <w:rPr>
          <w:rFonts w:ascii="Times New Roman" w:hAnsi="Times New Roman"/>
          <w:iCs/>
          <w:sz w:val="28"/>
          <w:szCs w:val="28"/>
        </w:rPr>
        <w:tab/>
      </w:r>
      <w:r w:rsidR="00842495" w:rsidRPr="001C7B72">
        <w:rPr>
          <w:rFonts w:ascii="Times New Roman" w:hAnsi="Times New Roman"/>
          <w:sz w:val="28"/>
          <w:szCs w:val="28"/>
        </w:rPr>
        <w:t>Обов</w:t>
      </w:r>
      <w:r w:rsidR="00842495" w:rsidRPr="001C7B72">
        <w:rPr>
          <w:rFonts w:ascii="Times New Roman" w:hAnsi="Times New Roman"/>
          <w:color w:val="000000"/>
          <w:sz w:val="28"/>
          <w:szCs w:val="28"/>
        </w:rPr>
        <w:t>’</w:t>
      </w:r>
      <w:r w:rsidR="00842495" w:rsidRPr="001C7B72">
        <w:rPr>
          <w:rFonts w:ascii="Times New Roman" w:hAnsi="Times New Roman"/>
          <w:sz w:val="28"/>
          <w:szCs w:val="28"/>
        </w:rPr>
        <w:t>язок щодо збирання доказів покладається на осіб, уповноважених на складання протоколів про адміністративні правопорушення, визначених статтею 255 КУпАП.</w:t>
      </w:r>
    </w:p>
    <w:p w:rsidR="00BF2CDA" w:rsidRPr="001C7B72" w:rsidRDefault="001510C1" w:rsidP="001C7B72">
      <w:pPr>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842495" w:rsidRPr="001C7B72">
        <w:rPr>
          <w:rFonts w:ascii="Times New Roman" w:hAnsi="Times New Roman"/>
          <w:sz w:val="28"/>
          <w:szCs w:val="28"/>
        </w:rPr>
        <w:t>На переконання суду, протокол та долучені до нього матеріали свідчили про однобічність їх складення, про оф</w:t>
      </w:r>
      <w:r w:rsidR="00F94E44" w:rsidRPr="001C7B72">
        <w:rPr>
          <w:rFonts w:ascii="Times New Roman" w:hAnsi="Times New Roman"/>
          <w:sz w:val="28"/>
          <w:szCs w:val="28"/>
        </w:rPr>
        <w:t xml:space="preserve">ормлення їх без урахування усіх </w:t>
      </w:r>
      <w:r w:rsidR="00842495" w:rsidRPr="001C7B72">
        <w:rPr>
          <w:rFonts w:ascii="Times New Roman" w:hAnsi="Times New Roman"/>
          <w:sz w:val="28"/>
          <w:szCs w:val="28"/>
        </w:rPr>
        <w:t>обставин справи щодо конкретної дорожньо-транспортної пригоди.</w:t>
      </w:r>
      <w:r w:rsidR="00BF2CDA" w:rsidRPr="001C7B72">
        <w:rPr>
          <w:rFonts w:ascii="Times New Roman" w:hAnsi="Times New Roman"/>
          <w:sz w:val="28"/>
          <w:szCs w:val="28"/>
        </w:rPr>
        <w:t xml:space="preserve"> </w:t>
      </w:r>
      <w:r w:rsidR="00842495" w:rsidRPr="001C7B72">
        <w:rPr>
          <w:rFonts w:ascii="Times New Roman" w:hAnsi="Times New Roman"/>
          <w:sz w:val="28"/>
          <w:szCs w:val="28"/>
        </w:rPr>
        <w:t xml:space="preserve">У матеріалах справи були відсутні будь-які відомості про свідків та до матеріалів справи уповноваженою </w:t>
      </w:r>
      <w:r w:rsidR="00BF2CDA" w:rsidRPr="001C7B72">
        <w:rPr>
          <w:rFonts w:ascii="Times New Roman" w:hAnsi="Times New Roman"/>
          <w:sz w:val="28"/>
          <w:szCs w:val="28"/>
        </w:rPr>
        <w:t xml:space="preserve">особою, якою складено протокол, </w:t>
      </w:r>
      <w:r w:rsidR="00842495" w:rsidRPr="001C7B72">
        <w:rPr>
          <w:rFonts w:ascii="Times New Roman" w:hAnsi="Times New Roman"/>
          <w:sz w:val="28"/>
          <w:szCs w:val="28"/>
        </w:rPr>
        <w:t>не було долучено їх письмових пояснень, хоча, зважаючи на характер</w:t>
      </w:r>
      <w:r w:rsidR="00BF2CDA" w:rsidRPr="001C7B72">
        <w:rPr>
          <w:rFonts w:ascii="Times New Roman" w:hAnsi="Times New Roman"/>
          <w:sz w:val="28"/>
          <w:szCs w:val="28"/>
        </w:rPr>
        <w:t xml:space="preserve"> </w:t>
      </w:r>
      <w:r w:rsidR="00842495" w:rsidRPr="001C7B72">
        <w:rPr>
          <w:rFonts w:ascii="Times New Roman" w:hAnsi="Times New Roman"/>
          <w:sz w:val="28"/>
          <w:szCs w:val="28"/>
        </w:rPr>
        <w:t>дорожньо-транспортної п</w:t>
      </w:r>
      <w:r w:rsidR="003160F6" w:rsidRPr="001C7B72">
        <w:rPr>
          <w:rFonts w:ascii="Times New Roman" w:hAnsi="Times New Roman"/>
          <w:sz w:val="28"/>
          <w:szCs w:val="28"/>
        </w:rPr>
        <w:t xml:space="preserve">ригоди, </w:t>
      </w:r>
      <w:r w:rsidR="00842495" w:rsidRPr="001C7B72">
        <w:rPr>
          <w:rFonts w:ascii="Times New Roman" w:hAnsi="Times New Roman"/>
          <w:sz w:val="28"/>
          <w:szCs w:val="28"/>
        </w:rPr>
        <w:t xml:space="preserve">такі </w:t>
      </w:r>
      <w:r w:rsidR="00BF2CDA" w:rsidRPr="001C7B72">
        <w:rPr>
          <w:rFonts w:ascii="Times New Roman" w:hAnsi="Times New Roman"/>
          <w:sz w:val="28"/>
          <w:szCs w:val="28"/>
        </w:rPr>
        <w:t xml:space="preserve">свідки </w:t>
      </w:r>
      <w:r w:rsidR="00842495" w:rsidRPr="001C7B72">
        <w:rPr>
          <w:rFonts w:ascii="Times New Roman" w:hAnsi="Times New Roman"/>
          <w:sz w:val="28"/>
          <w:szCs w:val="28"/>
        </w:rPr>
        <w:t xml:space="preserve">були присутні на місці події. </w:t>
      </w:r>
    </w:p>
    <w:p w:rsidR="00BF2CDA" w:rsidRPr="001C7B72" w:rsidRDefault="00BF2CDA" w:rsidP="001C7B72">
      <w:pPr>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842495" w:rsidRPr="001C7B72">
        <w:rPr>
          <w:rFonts w:ascii="Times New Roman" w:hAnsi="Times New Roman"/>
          <w:sz w:val="28"/>
          <w:szCs w:val="28"/>
        </w:rPr>
        <w:t xml:space="preserve">Отже, за висновком суду, при складенні протоколу працівниками поліції не проведено усіх необхідних дій, протокол складено без дотримання вимог, передбачених статтею 256 КУпАП.  </w:t>
      </w:r>
    </w:p>
    <w:p w:rsidR="00BF2CDA" w:rsidRPr="001C7B72" w:rsidRDefault="00BF2CDA" w:rsidP="001C7B72">
      <w:pPr>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842495" w:rsidRPr="001C7B72">
        <w:rPr>
          <w:rFonts w:ascii="Times New Roman" w:hAnsi="Times New Roman"/>
          <w:sz w:val="28"/>
          <w:szCs w:val="28"/>
        </w:rPr>
        <w:t>Відповідно до частини першої статті 252 КУпАП доказами у справі про адміністративне правопорушення є будь-які фактичні дані, на основі яких у визначеному законом порядку орган (посадова особа) встановлює наявність чи відсутність адміністративного правопорушення, винність цієї особи в його вчиненні та інші обставини, що мають значення для правильного вирішення справи.</w:t>
      </w:r>
    </w:p>
    <w:p w:rsidR="003531CD" w:rsidRPr="0065782E" w:rsidRDefault="00BF2CDA" w:rsidP="0065782E">
      <w:pPr>
        <w:spacing w:line="240" w:lineRule="auto"/>
        <w:contextualSpacing/>
        <w:jc w:val="both"/>
        <w:rPr>
          <w:rFonts w:ascii="Times New Roman" w:hAnsi="Times New Roman"/>
          <w:sz w:val="28"/>
          <w:szCs w:val="28"/>
        </w:rPr>
      </w:pPr>
      <w:r w:rsidRPr="001C7B72">
        <w:rPr>
          <w:rFonts w:ascii="Times New Roman" w:hAnsi="Times New Roman"/>
          <w:sz w:val="28"/>
          <w:szCs w:val="28"/>
        </w:rPr>
        <w:tab/>
      </w:r>
      <w:r w:rsidR="00842495" w:rsidRPr="0065782E">
        <w:rPr>
          <w:rFonts w:ascii="Times New Roman" w:hAnsi="Times New Roman"/>
          <w:sz w:val="28"/>
          <w:szCs w:val="28"/>
        </w:rPr>
        <w:t>Системний аналіз положень статей 245, 252, 280, 283 КУпАП свідчить, що при розгляді справи про адміністративне правопорушення судом забезпечується всебічне, повне та об’єктивне</w:t>
      </w:r>
      <w:r w:rsidR="003160F6" w:rsidRPr="0065782E">
        <w:rPr>
          <w:rFonts w:ascii="Times New Roman" w:hAnsi="Times New Roman"/>
          <w:sz w:val="28"/>
          <w:szCs w:val="28"/>
        </w:rPr>
        <w:t xml:space="preserve"> </w:t>
      </w:r>
      <w:r w:rsidR="00842495" w:rsidRPr="0065782E">
        <w:rPr>
          <w:rFonts w:ascii="Times New Roman" w:hAnsi="Times New Roman"/>
          <w:sz w:val="28"/>
          <w:szCs w:val="28"/>
        </w:rPr>
        <w:t>з’ясування обставин справи, підлягають з’ясуванню питання, чи було вчинен</w:t>
      </w:r>
      <w:r w:rsidR="003160F6" w:rsidRPr="0065782E">
        <w:rPr>
          <w:rFonts w:ascii="Times New Roman" w:hAnsi="Times New Roman"/>
          <w:sz w:val="28"/>
          <w:szCs w:val="28"/>
        </w:rPr>
        <w:t>о</w:t>
      </w:r>
      <w:r w:rsidR="00842495" w:rsidRPr="0065782E">
        <w:rPr>
          <w:rFonts w:ascii="Times New Roman" w:hAnsi="Times New Roman"/>
          <w:sz w:val="28"/>
          <w:szCs w:val="28"/>
        </w:rPr>
        <w:t xml:space="preserve"> адміністративне правопорушення та чи винна особа в його вчине</w:t>
      </w:r>
      <w:r w:rsidR="003531CD" w:rsidRPr="0065782E">
        <w:rPr>
          <w:rFonts w:ascii="Times New Roman" w:hAnsi="Times New Roman"/>
          <w:sz w:val="28"/>
          <w:szCs w:val="28"/>
        </w:rPr>
        <w:t>н</w:t>
      </w:r>
      <w:r w:rsidR="00842495" w:rsidRPr="0065782E">
        <w:rPr>
          <w:rFonts w:ascii="Times New Roman" w:hAnsi="Times New Roman"/>
          <w:sz w:val="28"/>
          <w:szCs w:val="28"/>
        </w:rPr>
        <w:t xml:space="preserve">ні, рішення </w:t>
      </w:r>
      <w:r w:rsidR="003531CD" w:rsidRPr="0065782E">
        <w:rPr>
          <w:rFonts w:ascii="Times New Roman" w:hAnsi="Times New Roman"/>
          <w:sz w:val="28"/>
          <w:szCs w:val="28"/>
        </w:rPr>
        <w:t>ухвалюється</w:t>
      </w:r>
      <w:r w:rsidR="00842495" w:rsidRPr="0065782E">
        <w:rPr>
          <w:rFonts w:ascii="Times New Roman" w:hAnsi="Times New Roman"/>
          <w:sz w:val="28"/>
          <w:szCs w:val="28"/>
        </w:rPr>
        <w:t xml:space="preserve"> на підставі доказів, оцінених суддею за своїм внутрішнім переконанням, що ґрунту</w:t>
      </w:r>
      <w:r w:rsidR="003531CD" w:rsidRPr="0065782E">
        <w:rPr>
          <w:rFonts w:ascii="Times New Roman" w:hAnsi="Times New Roman"/>
          <w:sz w:val="28"/>
          <w:szCs w:val="28"/>
        </w:rPr>
        <w:t>є</w:t>
      </w:r>
      <w:r w:rsidR="00842495" w:rsidRPr="0065782E">
        <w:rPr>
          <w:rFonts w:ascii="Times New Roman" w:hAnsi="Times New Roman"/>
          <w:sz w:val="28"/>
          <w:szCs w:val="28"/>
        </w:rPr>
        <w:t>ться на дослідженні всіх обставин справи в їх сукупності, керуючись законом.</w:t>
      </w:r>
      <w:r w:rsidRPr="0065782E">
        <w:rPr>
          <w:rFonts w:ascii="Times New Roman" w:hAnsi="Times New Roman"/>
          <w:sz w:val="28"/>
          <w:szCs w:val="28"/>
        </w:rPr>
        <w:tab/>
      </w:r>
      <w:r w:rsidR="00842495" w:rsidRPr="0065782E">
        <w:rPr>
          <w:rFonts w:ascii="Times New Roman" w:hAnsi="Times New Roman"/>
          <w:sz w:val="28"/>
          <w:szCs w:val="28"/>
        </w:rPr>
        <w:t xml:space="preserve"> </w:t>
      </w:r>
    </w:p>
    <w:p w:rsidR="00875FC0" w:rsidRPr="00875FC0" w:rsidRDefault="00875FC0" w:rsidP="0065782E">
      <w:pPr>
        <w:spacing w:before="100" w:beforeAutospacing="1" w:after="100" w:afterAutospacing="1" w:line="240" w:lineRule="auto"/>
        <w:contextualSpacing/>
        <w:jc w:val="both"/>
        <w:rPr>
          <w:rFonts w:ascii="Times New Roman" w:eastAsia="Times New Roman" w:hAnsi="Times New Roman"/>
          <w:sz w:val="28"/>
          <w:szCs w:val="28"/>
          <w:lang w:eastAsia="uk-UA"/>
        </w:rPr>
      </w:pPr>
      <w:r w:rsidRPr="0065782E">
        <w:rPr>
          <w:rFonts w:ascii="Times New Roman" w:eastAsia="Times New Roman" w:hAnsi="Times New Roman"/>
          <w:sz w:val="28"/>
          <w:szCs w:val="28"/>
          <w:lang w:eastAsia="uk-UA"/>
        </w:rPr>
        <w:tab/>
        <w:t>У</w:t>
      </w:r>
      <w:r w:rsidRPr="00875FC0">
        <w:rPr>
          <w:rFonts w:ascii="Times New Roman" w:eastAsia="Times New Roman" w:hAnsi="Times New Roman"/>
          <w:sz w:val="28"/>
          <w:szCs w:val="28"/>
          <w:lang w:eastAsia="uk-UA"/>
        </w:rPr>
        <w:t xml:space="preserve"> постанові Великої Палати Верховного Суду в</w:t>
      </w:r>
      <w:r w:rsidR="0065782E">
        <w:rPr>
          <w:rFonts w:ascii="Times New Roman" w:eastAsia="Times New Roman" w:hAnsi="Times New Roman"/>
          <w:sz w:val="28"/>
          <w:szCs w:val="28"/>
          <w:lang w:eastAsia="uk-UA"/>
        </w:rPr>
        <w:t xml:space="preserve">ід 11 лютого 2021 року у справі </w:t>
      </w:r>
      <w:r w:rsidRPr="00875FC0">
        <w:rPr>
          <w:rFonts w:ascii="Times New Roman" w:eastAsia="Times New Roman" w:hAnsi="Times New Roman"/>
          <w:sz w:val="28"/>
          <w:szCs w:val="28"/>
          <w:lang w:eastAsia="uk-UA"/>
        </w:rPr>
        <w:t xml:space="preserve">№ 11-1219сап19 </w:t>
      </w:r>
      <w:r w:rsidRPr="0065782E">
        <w:rPr>
          <w:rFonts w:ascii="Times New Roman" w:eastAsia="Times New Roman" w:hAnsi="Times New Roman"/>
          <w:sz w:val="28"/>
          <w:szCs w:val="28"/>
          <w:lang w:eastAsia="uk-UA"/>
        </w:rPr>
        <w:t>зазначено</w:t>
      </w:r>
      <w:r w:rsidRPr="00875FC0">
        <w:rPr>
          <w:rFonts w:ascii="Times New Roman" w:eastAsia="Times New Roman" w:hAnsi="Times New Roman"/>
          <w:sz w:val="28"/>
          <w:szCs w:val="28"/>
          <w:lang w:eastAsia="uk-UA"/>
        </w:rPr>
        <w:t xml:space="preserve">, що відсутність чітко встановленого законом порядку розгляду справ про адміністративне правопорушення або неузгодженість його елементів унеможливлює настання відповідальності судді за свободу суддівського розсуду, тобто можливість судді обирати (визначати) </w:t>
      </w:r>
      <w:r w:rsidRPr="00875FC0">
        <w:rPr>
          <w:rFonts w:ascii="Times New Roman" w:eastAsia="Times New Roman" w:hAnsi="Times New Roman"/>
          <w:sz w:val="28"/>
          <w:szCs w:val="28"/>
          <w:lang w:eastAsia="uk-UA"/>
        </w:rPr>
        <w:lastRenderedPageBreak/>
        <w:t>найбільш оптимальний варіант рішення (дії) з кількох юридично допустимих його (її) варіантів.</w:t>
      </w:r>
    </w:p>
    <w:p w:rsidR="0065782E" w:rsidRPr="0065782E" w:rsidRDefault="0065782E" w:rsidP="0065782E">
      <w:pPr>
        <w:spacing w:before="100" w:beforeAutospacing="1" w:after="100" w:afterAutospacing="1" w:line="240" w:lineRule="auto"/>
        <w:contextualSpacing/>
        <w:jc w:val="both"/>
        <w:rPr>
          <w:rFonts w:ascii="Times New Roman" w:eastAsia="Times New Roman" w:hAnsi="Times New Roman"/>
          <w:sz w:val="28"/>
          <w:szCs w:val="28"/>
          <w:lang w:eastAsia="uk-UA"/>
        </w:rPr>
      </w:pPr>
      <w:r w:rsidRPr="0065782E">
        <w:rPr>
          <w:rFonts w:ascii="Times New Roman" w:eastAsia="Times New Roman" w:hAnsi="Times New Roman"/>
          <w:sz w:val="28"/>
          <w:szCs w:val="28"/>
          <w:lang w:eastAsia="uk-UA"/>
        </w:rPr>
        <w:tab/>
        <w:t xml:space="preserve">Третя </w:t>
      </w:r>
      <w:r w:rsidR="00875FC0" w:rsidRPr="00875FC0">
        <w:rPr>
          <w:rFonts w:ascii="Times New Roman" w:eastAsia="Times New Roman" w:hAnsi="Times New Roman"/>
          <w:sz w:val="28"/>
          <w:szCs w:val="28"/>
          <w:lang w:eastAsia="uk-UA"/>
        </w:rPr>
        <w:t xml:space="preserve">Дисциплінарна палата Вищої ради правосуддя зазначає, що під час розгляду дисциплінарної справи не встановлено </w:t>
      </w:r>
      <w:r w:rsidRPr="0065782E">
        <w:rPr>
          <w:rFonts w:ascii="Times New Roman" w:eastAsia="Times New Roman" w:hAnsi="Times New Roman"/>
          <w:sz w:val="28"/>
          <w:szCs w:val="28"/>
          <w:lang w:eastAsia="uk-UA"/>
        </w:rPr>
        <w:t>відомостей</w:t>
      </w:r>
      <w:r w:rsidR="00875FC0" w:rsidRPr="00875FC0">
        <w:rPr>
          <w:rFonts w:ascii="Times New Roman" w:eastAsia="Times New Roman" w:hAnsi="Times New Roman"/>
          <w:sz w:val="28"/>
          <w:szCs w:val="28"/>
          <w:lang w:eastAsia="uk-UA"/>
        </w:rPr>
        <w:t>, які б свідчили, що постанов</w:t>
      </w:r>
      <w:r w:rsidRPr="0065782E">
        <w:rPr>
          <w:rFonts w:ascii="Times New Roman" w:eastAsia="Times New Roman" w:hAnsi="Times New Roman"/>
          <w:sz w:val="28"/>
          <w:szCs w:val="28"/>
          <w:lang w:eastAsia="uk-UA"/>
        </w:rPr>
        <w:t>у</w:t>
      </w:r>
      <w:r w:rsidR="00875FC0" w:rsidRPr="00875FC0">
        <w:rPr>
          <w:rFonts w:ascii="Times New Roman" w:eastAsia="Times New Roman" w:hAnsi="Times New Roman"/>
          <w:sz w:val="28"/>
          <w:szCs w:val="28"/>
          <w:lang w:eastAsia="uk-UA"/>
        </w:rPr>
        <w:t xml:space="preserve"> про повернення матеріалів </w:t>
      </w:r>
      <w:r w:rsidRPr="00875FC0">
        <w:rPr>
          <w:rFonts w:ascii="Times New Roman" w:eastAsia="Times New Roman" w:hAnsi="Times New Roman"/>
          <w:sz w:val="28"/>
          <w:szCs w:val="28"/>
          <w:lang w:eastAsia="uk-UA"/>
        </w:rPr>
        <w:t xml:space="preserve">на </w:t>
      </w:r>
      <w:proofErr w:type="spellStart"/>
      <w:r>
        <w:rPr>
          <w:rFonts w:ascii="Times New Roman" w:eastAsia="Times New Roman" w:hAnsi="Times New Roman"/>
          <w:sz w:val="28"/>
          <w:szCs w:val="28"/>
          <w:lang w:eastAsia="uk-UA"/>
        </w:rPr>
        <w:t>дооформлення</w:t>
      </w:r>
      <w:proofErr w:type="spellEnd"/>
      <w:r w:rsidRPr="00875FC0">
        <w:rPr>
          <w:rFonts w:ascii="Times New Roman" w:eastAsia="Times New Roman" w:hAnsi="Times New Roman"/>
          <w:sz w:val="28"/>
          <w:szCs w:val="28"/>
          <w:lang w:eastAsia="uk-UA"/>
        </w:rPr>
        <w:t xml:space="preserve"> </w:t>
      </w:r>
      <w:r w:rsidR="00875FC0" w:rsidRPr="00875FC0">
        <w:rPr>
          <w:rFonts w:ascii="Times New Roman" w:eastAsia="Times New Roman" w:hAnsi="Times New Roman"/>
          <w:sz w:val="28"/>
          <w:szCs w:val="28"/>
          <w:lang w:eastAsia="uk-UA"/>
        </w:rPr>
        <w:t xml:space="preserve">суддя прийняв усупереч чітким, однозначно зрозумілим процесуальним нормам, які забороняють </w:t>
      </w:r>
      <w:r w:rsidR="00C867DE">
        <w:rPr>
          <w:rFonts w:ascii="Times New Roman" w:eastAsia="Times New Roman" w:hAnsi="Times New Roman"/>
          <w:sz w:val="28"/>
          <w:szCs w:val="28"/>
          <w:lang w:eastAsia="uk-UA"/>
        </w:rPr>
        <w:t xml:space="preserve">                         </w:t>
      </w:r>
      <w:r w:rsidR="00875FC0" w:rsidRPr="00875FC0">
        <w:rPr>
          <w:rFonts w:ascii="Times New Roman" w:eastAsia="Times New Roman" w:hAnsi="Times New Roman"/>
          <w:sz w:val="28"/>
          <w:szCs w:val="28"/>
          <w:lang w:eastAsia="uk-UA"/>
        </w:rPr>
        <w:t>чи обмежують можливість повернення протокол</w:t>
      </w:r>
      <w:r w:rsidRPr="0065782E">
        <w:rPr>
          <w:rFonts w:ascii="Times New Roman" w:eastAsia="Times New Roman" w:hAnsi="Times New Roman"/>
          <w:sz w:val="28"/>
          <w:szCs w:val="28"/>
          <w:lang w:eastAsia="uk-UA"/>
        </w:rPr>
        <w:t>у</w:t>
      </w:r>
      <w:r w:rsidR="00875FC0" w:rsidRPr="00875FC0">
        <w:rPr>
          <w:rFonts w:ascii="Times New Roman" w:eastAsia="Times New Roman" w:hAnsi="Times New Roman"/>
          <w:sz w:val="28"/>
          <w:szCs w:val="28"/>
          <w:lang w:eastAsia="uk-UA"/>
        </w:rPr>
        <w:t xml:space="preserve"> про адміністративн</w:t>
      </w:r>
      <w:r>
        <w:rPr>
          <w:rFonts w:ascii="Times New Roman" w:eastAsia="Times New Roman" w:hAnsi="Times New Roman"/>
          <w:sz w:val="28"/>
          <w:szCs w:val="28"/>
          <w:lang w:eastAsia="uk-UA"/>
        </w:rPr>
        <w:t>е</w:t>
      </w:r>
      <w:r w:rsidR="00875FC0" w:rsidRPr="00875FC0">
        <w:rPr>
          <w:rFonts w:ascii="Times New Roman" w:eastAsia="Times New Roman" w:hAnsi="Times New Roman"/>
          <w:sz w:val="28"/>
          <w:szCs w:val="28"/>
          <w:lang w:eastAsia="uk-UA"/>
        </w:rPr>
        <w:t xml:space="preserve"> правопорушення на </w:t>
      </w:r>
      <w:proofErr w:type="spellStart"/>
      <w:r w:rsidR="00875FC0" w:rsidRPr="00875FC0">
        <w:rPr>
          <w:rFonts w:ascii="Times New Roman" w:eastAsia="Times New Roman" w:hAnsi="Times New Roman"/>
          <w:sz w:val="28"/>
          <w:szCs w:val="28"/>
          <w:lang w:eastAsia="uk-UA"/>
        </w:rPr>
        <w:t>дооформлення</w:t>
      </w:r>
      <w:proofErr w:type="spellEnd"/>
      <w:r w:rsidR="00875FC0" w:rsidRPr="00875FC0">
        <w:rPr>
          <w:rFonts w:ascii="Times New Roman" w:eastAsia="Times New Roman" w:hAnsi="Times New Roman"/>
          <w:sz w:val="28"/>
          <w:szCs w:val="28"/>
          <w:lang w:eastAsia="uk-UA"/>
        </w:rPr>
        <w:t xml:space="preserve"> з наведених у </w:t>
      </w:r>
      <w:r w:rsidRPr="0065782E">
        <w:rPr>
          <w:rFonts w:ascii="Times New Roman" w:eastAsia="Times New Roman" w:hAnsi="Times New Roman"/>
          <w:sz w:val="28"/>
          <w:szCs w:val="28"/>
          <w:lang w:eastAsia="uk-UA"/>
        </w:rPr>
        <w:t>постанові</w:t>
      </w:r>
      <w:r w:rsidR="00875FC0" w:rsidRPr="00875FC0">
        <w:rPr>
          <w:rFonts w:ascii="Times New Roman" w:eastAsia="Times New Roman" w:hAnsi="Times New Roman"/>
          <w:sz w:val="28"/>
          <w:szCs w:val="28"/>
          <w:lang w:eastAsia="uk-UA"/>
        </w:rPr>
        <w:t xml:space="preserve"> підстав.</w:t>
      </w:r>
    </w:p>
    <w:p w:rsidR="00AF04C5" w:rsidRDefault="003531CD" w:rsidP="00AF04C5">
      <w:pPr>
        <w:spacing w:before="100" w:beforeAutospacing="1" w:after="100" w:afterAutospacing="1" w:line="240" w:lineRule="auto"/>
        <w:contextualSpacing/>
        <w:jc w:val="both"/>
        <w:rPr>
          <w:rFonts w:ascii="Times New Roman" w:hAnsi="Times New Roman"/>
          <w:color w:val="1D1D1B"/>
          <w:sz w:val="28"/>
          <w:szCs w:val="28"/>
        </w:rPr>
      </w:pPr>
      <w:r w:rsidRPr="0065782E">
        <w:rPr>
          <w:rFonts w:ascii="Times New Roman" w:hAnsi="Times New Roman"/>
          <w:sz w:val="28"/>
          <w:szCs w:val="28"/>
        </w:rPr>
        <w:tab/>
      </w:r>
      <w:r w:rsidR="00842495" w:rsidRPr="0065782E">
        <w:rPr>
          <w:rFonts w:ascii="Times New Roman" w:hAnsi="Times New Roman"/>
          <w:color w:val="1D1D1B"/>
          <w:sz w:val="28"/>
          <w:szCs w:val="28"/>
        </w:rPr>
        <w:t>Обставин, які свідчать, що</w:t>
      </w:r>
      <w:r w:rsidR="00C32311" w:rsidRPr="0065782E">
        <w:rPr>
          <w:rFonts w:ascii="Times New Roman" w:hAnsi="Times New Roman"/>
          <w:color w:val="1D1D1B"/>
          <w:sz w:val="28"/>
          <w:szCs w:val="28"/>
        </w:rPr>
        <w:t>,</w:t>
      </w:r>
      <w:r w:rsidR="00842495" w:rsidRPr="0065782E">
        <w:rPr>
          <w:rFonts w:ascii="Times New Roman" w:hAnsi="Times New Roman"/>
          <w:color w:val="1D1D1B"/>
          <w:sz w:val="28"/>
          <w:szCs w:val="28"/>
        </w:rPr>
        <w:t xml:space="preserve"> повертаючи протокол для належного оформлення, суддя свідомо ухилився від виконання покладеного на нього обов’язку щодо розгляду справи у строки, визначені приписами статей 38,         </w:t>
      </w:r>
      <w:r w:rsidR="00AF04C5">
        <w:rPr>
          <w:rFonts w:ascii="Times New Roman" w:hAnsi="Times New Roman"/>
          <w:color w:val="1D1D1B"/>
          <w:sz w:val="28"/>
          <w:szCs w:val="28"/>
        </w:rPr>
        <w:t xml:space="preserve">     277 КУпАП, не встановлено. </w:t>
      </w:r>
    </w:p>
    <w:p w:rsidR="00F26AA9" w:rsidRPr="0065782E" w:rsidRDefault="003531CD" w:rsidP="00AF04C5">
      <w:pPr>
        <w:spacing w:before="100" w:beforeAutospacing="1" w:after="100" w:afterAutospacing="1" w:line="240" w:lineRule="auto"/>
        <w:contextualSpacing/>
        <w:jc w:val="both"/>
        <w:rPr>
          <w:rFonts w:ascii="Times New Roman" w:hAnsi="Times New Roman"/>
          <w:sz w:val="28"/>
          <w:szCs w:val="28"/>
        </w:rPr>
      </w:pPr>
      <w:r w:rsidRPr="0065782E">
        <w:rPr>
          <w:rFonts w:ascii="Times New Roman" w:hAnsi="Times New Roman"/>
          <w:color w:val="1D1D1B"/>
          <w:sz w:val="28"/>
          <w:szCs w:val="28"/>
        </w:rPr>
        <w:tab/>
      </w:r>
      <w:r w:rsidR="00842495" w:rsidRPr="0065782E">
        <w:rPr>
          <w:rFonts w:ascii="Times New Roman" w:hAnsi="Times New Roman"/>
          <w:sz w:val="28"/>
          <w:szCs w:val="28"/>
        </w:rPr>
        <w:t xml:space="preserve">Варто зазначити, що закриття судом провадження у справі у зв’язку із закінченням на день розгляду передбачених статтею 38 КУпАП строків притягнення особи до адміністративної відповідальності не свідчить про відсутність підстав для цивільно-правової відповідальності за завдану шкоду. </w:t>
      </w:r>
    </w:p>
    <w:p w:rsidR="00F26AA9" w:rsidRDefault="00F26AA9" w:rsidP="00F26AA9">
      <w:pPr>
        <w:spacing w:line="240" w:lineRule="auto"/>
        <w:contextualSpacing/>
        <w:jc w:val="both"/>
        <w:rPr>
          <w:rFonts w:ascii="Times New Roman" w:hAnsi="Times New Roman"/>
          <w:sz w:val="28"/>
          <w:szCs w:val="28"/>
        </w:rPr>
      </w:pPr>
      <w:r>
        <w:rPr>
          <w:rFonts w:ascii="Times New Roman" w:hAnsi="Times New Roman"/>
          <w:sz w:val="28"/>
          <w:szCs w:val="28"/>
        </w:rPr>
        <w:tab/>
      </w:r>
      <w:r w:rsidR="00842495" w:rsidRPr="00B147E9">
        <w:rPr>
          <w:rFonts w:ascii="Times New Roman" w:hAnsi="Times New Roman"/>
          <w:sz w:val="28"/>
          <w:szCs w:val="28"/>
        </w:rPr>
        <w:t>Отже, повернення судом матеріалу для належного оформлення,                           з урахуванням причин вчинення судом такої дії, не характеризується як грубе порушення закону, яке мало істотні негативні наслідки та/або відбулось за відсутності об’єктивних причин.</w:t>
      </w:r>
    </w:p>
    <w:p w:rsidR="00F26AA9" w:rsidRDefault="00F26AA9" w:rsidP="00F26AA9">
      <w:pPr>
        <w:spacing w:line="240" w:lineRule="auto"/>
        <w:contextualSpacing/>
        <w:jc w:val="both"/>
        <w:rPr>
          <w:rFonts w:ascii="Times New Roman" w:hAnsi="Times New Roman"/>
          <w:color w:val="1D1D1B"/>
          <w:sz w:val="28"/>
          <w:szCs w:val="28"/>
        </w:rPr>
      </w:pPr>
      <w:r>
        <w:rPr>
          <w:rFonts w:ascii="Times New Roman" w:hAnsi="Times New Roman"/>
          <w:sz w:val="28"/>
          <w:szCs w:val="28"/>
        </w:rPr>
        <w:tab/>
      </w:r>
      <w:r w:rsidR="00842495" w:rsidRPr="00B147E9">
        <w:rPr>
          <w:rFonts w:ascii="Times New Roman" w:hAnsi="Times New Roman"/>
          <w:color w:val="1D1D1B"/>
          <w:sz w:val="28"/>
          <w:szCs w:val="28"/>
        </w:rPr>
        <w:t>Під дисциплінарним проступком судді необхідно розуміти винне, протиправне невиконання ним службових обов’язків, що полягає в обмеженні або порушенні законних прав та інтересів осіб, які беруть участь у судочинстві, або перешкоджанні в доступі до правосуддя, порушенні суддівських обмежень і так само загальновизнаних моральних вимог.</w:t>
      </w:r>
    </w:p>
    <w:p w:rsidR="00F342CD" w:rsidRDefault="00F26AA9" w:rsidP="00F342CD">
      <w:pPr>
        <w:spacing w:line="240" w:lineRule="auto"/>
        <w:contextualSpacing/>
        <w:jc w:val="both"/>
        <w:rPr>
          <w:rFonts w:ascii="Times New Roman" w:hAnsi="Times New Roman"/>
          <w:sz w:val="28"/>
          <w:szCs w:val="28"/>
        </w:rPr>
      </w:pPr>
      <w:r>
        <w:rPr>
          <w:rFonts w:ascii="Times New Roman" w:hAnsi="Times New Roman"/>
          <w:color w:val="1D1D1B"/>
          <w:sz w:val="28"/>
          <w:szCs w:val="28"/>
        </w:rPr>
        <w:tab/>
      </w:r>
      <w:r w:rsidR="00842495" w:rsidRPr="00B147E9">
        <w:rPr>
          <w:rFonts w:ascii="Times New Roman" w:hAnsi="Times New Roman"/>
          <w:color w:val="1D1D1B"/>
          <w:sz w:val="28"/>
          <w:szCs w:val="28"/>
        </w:rPr>
        <w:t xml:space="preserve">Для визначення бездіяльності протиправною недостатньо одного лише факту несвоєчасного виконання обов’язкових дій, а важливими є також конкретні причини, умови та обставини, через які дії, що підлягали </w:t>
      </w:r>
      <w:r w:rsidR="00842495" w:rsidRPr="00B147E9">
        <w:rPr>
          <w:rFonts w:ascii="Times New Roman" w:hAnsi="Times New Roman"/>
          <w:sz w:val="28"/>
          <w:szCs w:val="28"/>
        </w:rPr>
        <w:t xml:space="preserve">обов’язковому виконанню відповідно до закону, були виконані з порушенням строків (позиція викладена у постанові Великої Палати Верховного Суду від </w:t>
      </w:r>
      <w:r w:rsidR="00C867DE">
        <w:rPr>
          <w:rFonts w:ascii="Times New Roman" w:hAnsi="Times New Roman"/>
          <w:sz w:val="28"/>
          <w:szCs w:val="28"/>
        </w:rPr>
        <w:t xml:space="preserve">               </w:t>
      </w:r>
      <w:r w:rsidR="00842495" w:rsidRPr="00B147E9">
        <w:rPr>
          <w:rFonts w:ascii="Times New Roman" w:hAnsi="Times New Roman"/>
          <w:sz w:val="28"/>
          <w:szCs w:val="28"/>
        </w:rPr>
        <w:t xml:space="preserve">19 квітня 2018 року у справі № П/9901/137/18). </w:t>
      </w:r>
    </w:p>
    <w:p w:rsidR="00F342CD" w:rsidRDefault="00F342CD" w:rsidP="00F342CD">
      <w:pPr>
        <w:spacing w:line="240" w:lineRule="auto"/>
        <w:contextualSpacing/>
        <w:jc w:val="both"/>
        <w:rPr>
          <w:rFonts w:ascii="Times New Roman" w:hAnsi="Times New Roman"/>
          <w:sz w:val="28"/>
          <w:szCs w:val="28"/>
        </w:rPr>
      </w:pPr>
      <w:r>
        <w:rPr>
          <w:rFonts w:ascii="Times New Roman" w:hAnsi="Times New Roman"/>
          <w:sz w:val="28"/>
          <w:szCs w:val="28"/>
        </w:rPr>
        <w:tab/>
      </w:r>
      <w:r w:rsidR="000E3DD4">
        <w:rPr>
          <w:rFonts w:ascii="Times New Roman" w:hAnsi="Times New Roman"/>
          <w:sz w:val="28"/>
          <w:szCs w:val="28"/>
        </w:rPr>
        <w:t xml:space="preserve">З огляду на зміст </w:t>
      </w:r>
      <w:r w:rsidR="00842495" w:rsidRPr="00B147E9">
        <w:rPr>
          <w:rFonts w:ascii="Times New Roman" w:hAnsi="Times New Roman"/>
          <w:sz w:val="28"/>
          <w:szCs w:val="28"/>
        </w:rPr>
        <w:t xml:space="preserve">постанови суду про повернення матеріалу для належного оформлення, хронологію призначення судових засідань, причини їх відкладення, </w:t>
      </w:r>
      <w:r w:rsidR="000E3DD4">
        <w:rPr>
          <w:rFonts w:ascii="Times New Roman" w:hAnsi="Times New Roman"/>
          <w:sz w:val="28"/>
          <w:szCs w:val="28"/>
        </w:rPr>
        <w:t>з у</w:t>
      </w:r>
      <w:r w:rsidR="00842495" w:rsidRPr="00B147E9">
        <w:rPr>
          <w:rFonts w:ascii="Times New Roman" w:hAnsi="Times New Roman"/>
          <w:sz w:val="28"/>
          <w:szCs w:val="28"/>
        </w:rPr>
        <w:t>рахува</w:t>
      </w:r>
      <w:r w:rsidR="000E3DD4">
        <w:rPr>
          <w:rFonts w:ascii="Times New Roman" w:hAnsi="Times New Roman"/>
          <w:sz w:val="28"/>
          <w:szCs w:val="28"/>
        </w:rPr>
        <w:t>нням</w:t>
      </w:r>
      <w:r w:rsidR="00842495" w:rsidRPr="00B147E9">
        <w:rPr>
          <w:rFonts w:ascii="Times New Roman" w:hAnsi="Times New Roman"/>
          <w:sz w:val="28"/>
          <w:szCs w:val="28"/>
        </w:rPr>
        <w:t xml:space="preserve"> норм</w:t>
      </w:r>
      <w:r w:rsidR="000E3DD4">
        <w:rPr>
          <w:rFonts w:ascii="Times New Roman" w:hAnsi="Times New Roman"/>
          <w:sz w:val="28"/>
          <w:szCs w:val="28"/>
        </w:rPr>
        <w:t xml:space="preserve"> </w:t>
      </w:r>
      <w:r w:rsidR="00842495" w:rsidRPr="00B147E9">
        <w:rPr>
          <w:rFonts w:ascii="Times New Roman" w:hAnsi="Times New Roman"/>
          <w:sz w:val="28"/>
          <w:szCs w:val="28"/>
        </w:rPr>
        <w:t xml:space="preserve">права, що підлягали застосуванню, поведінка судді </w:t>
      </w:r>
      <w:r w:rsidR="000E3DD4">
        <w:rPr>
          <w:rFonts w:ascii="Times New Roman" w:hAnsi="Times New Roman"/>
          <w:sz w:val="28"/>
          <w:szCs w:val="28"/>
        </w:rPr>
        <w:t xml:space="preserve">                   </w:t>
      </w:r>
      <w:r w:rsidR="00842495" w:rsidRPr="00B147E9">
        <w:rPr>
          <w:rFonts w:ascii="Times New Roman" w:hAnsi="Times New Roman"/>
          <w:sz w:val="28"/>
          <w:szCs w:val="28"/>
        </w:rPr>
        <w:t>розцінюється як його правова позиція, прояв добросовісного суддівського розсуду (з урахуванням встановлених суддею обставин</w:t>
      </w:r>
      <w:r w:rsidR="000E3DD4">
        <w:rPr>
          <w:rFonts w:ascii="Times New Roman" w:hAnsi="Times New Roman"/>
          <w:sz w:val="28"/>
          <w:szCs w:val="28"/>
        </w:rPr>
        <w:t xml:space="preserve"> </w:t>
      </w:r>
      <w:r w:rsidR="00842495" w:rsidRPr="00B147E9">
        <w:rPr>
          <w:rFonts w:ascii="Times New Roman" w:hAnsi="Times New Roman"/>
          <w:sz w:val="28"/>
          <w:szCs w:val="28"/>
        </w:rPr>
        <w:t>у справі та власного розуміння положень закону).</w:t>
      </w:r>
      <w:r w:rsidR="00842495" w:rsidRPr="00B147E9">
        <w:rPr>
          <w:rFonts w:ascii="Times New Roman" w:hAnsi="Times New Roman"/>
          <w:sz w:val="28"/>
          <w:szCs w:val="28"/>
        </w:rPr>
        <w:tab/>
        <w:t xml:space="preserve"> </w:t>
      </w:r>
    </w:p>
    <w:p w:rsidR="00F342CD" w:rsidRPr="00E27F42" w:rsidRDefault="00F342CD" w:rsidP="00AF04C5">
      <w:pPr>
        <w:spacing w:line="240" w:lineRule="auto"/>
        <w:contextualSpacing/>
        <w:jc w:val="both"/>
        <w:rPr>
          <w:rFonts w:ascii="Times New Roman" w:hAnsi="Times New Roman"/>
          <w:sz w:val="28"/>
          <w:szCs w:val="28"/>
        </w:rPr>
      </w:pPr>
      <w:r>
        <w:rPr>
          <w:rFonts w:ascii="Times New Roman" w:hAnsi="Times New Roman"/>
          <w:sz w:val="28"/>
          <w:szCs w:val="28"/>
        </w:rPr>
        <w:tab/>
      </w:r>
      <w:r w:rsidR="00C50594">
        <w:rPr>
          <w:rFonts w:ascii="Times New Roman" w:hAnsi="Times New Roman"/>
          <w:sz w:val="28"/>
          <w:szCs w:val="28"/>
        </w:rPr>
        <w:t xml:space="preserve">За результатами дослідження </w:t>
      </w:r>
      <w:r w:rsidR="00842495" w:rsidRPr="00B147E9">
        <w:rPr>
          <w:rFonts w:ascii="Times New Roman" w:hAnsi="Times New Roman"/>
          <w:sz w:val="28"/>
          <w:szCs w:val="28"/>
        </w:rPr>
        <w:t>зібран</w:t>
      </w:r>
      <w:r w:rsidR="00C50594">
        <w:rPr>
          <w:rFonts w:ascii="Times New Roman" w:hAnsi="Times New Roman"/>
          <w:sz w:val="28"/>
          <w:szCs w:val="28"/>
        </w:rPr>
        <w:t>их</w:t>
      </w:r>
      <w:r w:rsidR="00842495" w:rsidRPr="00B147E9">
        <w:rPr>
          <w:rFonts w:ascii="Times New Roman" w:hAnsi="Times New Roman"/>
          <w:sz w:val="28"/>
          <w:szCs w:val="28"/>
        </w:rPr>
        <w:t xml:space="preserve"> під час підготовки справи до розгляду матеріал</w:t>
      </w:r>
      <w:r w:rsidR="00C50594">
        <w:rPr>
          <w:rFonts w:ascii="Times New Roman" w:hAnsi="Times New Roman"/>
          <w:sz w:val="28"/>
          <w:szCs w:val="28"/>
        </w:rPr>
        <w:t>ів</w:t>
      </w:r>
      <w:r w:rsidR="00842495" w:rsidRPr="00B147E9">
        <w:rPr>
          <w:rFonts w:ascii="Times New Roman" w:hAnsi="Times New Roman"/>
          <w:sz w:val="28"/>
          <w:szCs w:val="28"/>
        </w:rPr>
        <w:t xml:space="preserve">, </w:t>
      </w:r>
      <w:r w:rsidR="00C50594">
        <w:rPr>
          <w:rFonts w:ascii="Times New Roman" w:hAnsi="Times New Roman"/>
          <w:sz w:val="28"/>
          <w:szCs w:val="28"/>
        </w:rPr>
        <w:t xml:space="preserve">з урахуванням </w:t>
      </w:r>
      <w:r w:rsidR="00842495" w:rsidRPr="00B147E9">
        <w:rPr>
          <w:rFonts w:ascii="Times New Roman" w:hAnsi="Times New Roman"/>
          <w:sz w:val="28"/>
          <w:szCs w:val="28"/>
        </w:rPr>
        <w:t>письмов</w:t>
      </w:r>
      <w:r w:rsidR="00C50594">
        <w:rPr>
          <w:rFonts w:ascii="Times New Roman" w:hAnsi="Times New Roman"/>
          <w:sz w:val="28"/>
          <w:szCs w:val="28"/>
        </w:rPr>
        <w:t xml:space="preserve">их </w:t>
      </w:r>
      <w:r w:rsidR="00842495" w:rsidRPr="00B147E9">
        <w:rPr>
          <w:rFonts w:ascii="Times New Roman" w:hAnsi="Times New Roman"/>
          <w:sz w:val="28"/>
          <w:szCs w:val="28"/>
        </w:rPr>
        <w:t>пояснен</w:t>
      </w:r>
      <w:r w:rsidR="00C50594">
        <w:rPr>
          <w:rFonts w:ascii="Times New Roman" w:hAnsi="Times New Roman"/>
          <w:sz w:val="28"/>
          <w:szCs w:val="28"/>
        </w:rPr>
        <w:t xml:space="preserve">ь </w:t>
      </w:r>
      <w:r w:rsidR="00842495" w:rsidRPr="00B147E9">
        <w:rPr>
          <w:rFonts w:ascii="Times New Roman" w:hAnsi="Times New Roman"/>
          <w:sz w:val="28"/>
          <w:szCs w:val="28"/>
        </w:rPr>
        <w:t>судді та положен</w:t>
      </w:r>
      <w:r w:rsidR="00C50594">
        <w:rPr>
          <w:rFonts w:ascii="Times New Roman" w:hAnsi="Times New Roman"/>
          <w:sz w:val="28"/>
          <w:szCs w:val="28"/>
        </w:rPr>
        <w:t xml:space="preserve">ь  </w:t>
      </w:r>
      <w:r w:rsidR="00842495" w:rsidRPr="00B147E9">
        <w:rPr>
          <w:rFonts w:ascii="Times New Roman" w:hAnsi="Times New Roman"/>
          <w:sz w:val="28"/>
          <w:szCs w:val="28"/>
        </w:rPr>
        <w:t>статті 58 Конституції України, статей 256, 278, 280 КУпАП</w:t>
      </w:r>
      <w:r w:rsidR="00C50594">
        <w:rPr>
          <w:rFonts w:ascii="Times New Roman" w:hAnsi="Times New Roman"/>
          <w:sz w:val="28"/>
          <w:szCs w:val="28"/>
        </w:rPr>
        <w:t xml:space="preserve"> </w:t>
      </w:r>
      <w:r w:rsidR="00842495" w:rsidRPr="00B147E9">
        <w:rPr>
          <w:rFonts w:ascii="Times New Roman" w:hAnsi="Times New Roman"/>
          <w:sz w:val="28"/>
          <w:szCs w:val="28"/>
        </w:rPr>
        <w:t xml:space="preserve">не встановлено обґрунтованих підстав для висновку про допущення суддею Кузем В.Я. </w:t>
      </w:r>
      <w:r w:rsidR="00842495" w:rsidRPr="00AF04C5">
        <w:rPr>
          <w:rFonts w:ascii="Times New Roman" w:hAnsi="Times New Roman"/>
          <w:sz w:val="28"/>
          <w:szCs w:val="28"/>
        </w:rPr>
        <w:t>безпідставного затягування або невжиття суддею заходів щодо розгляду справи протягом</w:t>
      </w:r>
      <w:r w:rsidR="00C50594" w:rsidRPr="00AF04C5">
        <w:rPr>
          <w:rFonts w:ascii="Times New Roman" w:hAnsi="Times New Roman"/>
          <w:sz w:val="28"/>
          <w:szCs w:val="28"/>
        </w:rPr>
        <w:t xml:space="preserve"> строку, встановленого законом, т</w:t>
      </w:r>
      <w:r w:rsidR="00842495" w:rsidRPr="00AF04C5">
        <w:rPr>
          <w:rFonts w:ascii="Times New Roman" w:hAnsi="Times New Roman"/>
          <w:sz w:val="28"/>
          <w:szCs w:val="28"/>
        </w:rPr>
        <w:t xml:space="preserve">ому відсутні підстави для висновку про наявність у поведінці судді складу дисциплінарного проступку, </w:t>
      </w:r>
      <w:r w:rsidR="00842495" w:rsidRPr="00E27F42">
        <w:rPr>
          <w:rFonts w:ascii="Times New Roman" w:hAnsi="Times New Roman"/>
          <w:sz w:val="28"/>
          <w:szCs w:val="28"/>
        </w:rPr>
        <w:lastRenderedPageBreak/>
        <w:t xml:space="preserve">передбаченого пунктом  2  частини першої статті 106 Закону України «Про судоустрій і статус суддів» (відсутня об’єктивна сторона проступку). </w:t>
      </w:r>
    </w:p>
    <w:p w:rsidR="00F46B74" w:rsidRPr="00E27F42" w:rsidRDefault="00485C8E" w:rsidP="00AF04C5">
      <w:pPr>
        <w:spacing w:line="240" w:lineRule="auto"/>
        <w:contextualSpacing/>
        <w:jc w:val="both"/>
        <w:rPr>
          <w:rFonts w:ascii="Times New Roman" w:hAnsi="Times New Roman"/>
          <w:sz w:val="28"/>
          <w:szCs w:val="28"/>
        </w:rPr>
      </w:pPr>
      <w:r w:rsidRPr="00E27F42">
        <w:rPr>
          <w:rFonts w:ascii="Times New Roman" w:hAnsi="Times New Roman"/>
          <w:sz w:val="28"/>
          <w:szCs w:val="28"/>
        </w:rPr>
        <w:t xml:space="preserve">          </w:t>
      </w:r>
      <w:r w:rsidR="0065782E" w:rsidRPr="00E27F42">
        <w:rPr>
          <w:rFonts w:ascii="Times New Roman" w:hAnsi="Times New Roman"/>
          <w:sz w:val="28"/>
          <w:szCs w:val="28"/>
        </w:rPr>
        <w:t xml:space="preserve">Під час засідання </w:t>
      </w:r>
      <w:r w:rsidR="00AF04C5" w:rsidRPr="00E27F42">
        <w:rPr>
          <w:rFonts w:ascii="Times New Roman" w:hAnsi="Times New Roman"/>
          <w:sz w:val="28"/>
          <w:szCs w:val="28"/>
        </w:rPr>
        <w:t xml:space="preserve">Третьої </w:t>
      </w:r>
      <w:r w:rsidR="0065782E" w:rsidRPr="00E27F42">
        <w:rPr>
          <w:rFonts w:ascii="Times New Roman" w:hAnsi="Times New Roman"/>
          <w:sz w:val="28"/>
          <w:szCs w:val="28"/>
        </w:rPr>
        <w:t>Дисциплінарної палати</w:t>
      </w:r>
      <w:r w:rsidR="00AF04C5" w:rsidRPr="00E27F42">
        <w:rPr>
          <w:rFonts w:ascii="Times New Roman" w:hAnsi="Times New Roman"/>
          <w:sz w:val="28"/>
          <w:szCs w:val="28"/>
        </w:rPr>
        <w:t xml:space="preserve"> Вищої ради правосуддя 20 березня 2024 року</w:t>
      </w:r>
      <w:r w:rsidR="0065782E" w:rsidRPr="00E27F42">
        <w:rPr>
          <w:rFonts w:ascii="Times New Roman" w:hAnsi="Times New Roman"/>
          <w:sz w:val="28"/>
          <w:szCs w:val="28"/>
        </w:rPr>
        <w:t xml:space="preserve"> представник скаржника</w:t>
      </w:r>
      <w:r w:rsidR="00342EFA" w:rsidRPr="00E27F42">
        <w:rPr>
          <w:rFonts w:ascii="Times New Roman" w:hAnsi="Times New Roman"/>
          <w:sz w:val="28"/>
          <w:szCs w:val="28"/>
        </w:rPr>
        <w:t xml:space="preserve"> </w:t>
      </w:r>
      <w:r w:rsidR="00F46B74" w:rsidRPr="00E27F42">
        <w:rPr>
          <w:rFonts w:ascii="Times New Roman" w:hAnsi="Times New Roman"/>
          <w:sz w:val="28"/>
          <w:szCs w:val="28"/>
        </w:rPr>
        <w:t>–</w:t>
      </w:r>
      <w:r w:rsidR="0065782E" w:rsidRPr="00E27F42">
        <w:rPr>
          <w:rFonts w:ascii="Times New Roman" w:hAnsi="Times New Roman"/>
          <w:sz w:val="28"/>
          <w:szCs w:val="28"/>
        </w:rPr>
        <w:t xml:space="preserve"> </w:t>
      </w:r>
      <w:r w:rsidR="00342EFA" w:rsidRPr="00E27F42">
        <w:rPr>
          <w:rFonts w:ascii="Times New Roman" w:hAnsi="Times New Roman"/>
          <w:sz w:val="28"/>
          <w:szCs w:val="28"/>
        </w:rPr>
        <w:t>адвокат</w:t>
      </w:r>
      <w:r w:rsidR="00E27F42" w:rsidRPr="00E27F42">
        <w:rPr>
          <w:rFonts w:ascii="Times New Roman" w:hAnsi="Times New Roman"/>
          <w:sz w:val="28"/>
          <w:szCs w:val="28"/>
        </w:rPr>
        <w:t xml:space="preserve"> </w:t>
      </w:r>
      <w:r w:rsidR="00342EFA" w:rsidRPr="00E27F42">
        <w:rPr>
          <w:rFonts w:ascii="Times New Roman" w:hAnsi="Times New Roman"/>
          <w:sz w:val="28"/>
          <w:szCs w:val="28"/>
        </w:rPr>
        <w:t xml:space="preserve">Барнацький П.С. </w:t>
      </w:r>
      <w:r w:rsidR="0065782E" w:rsidRPr="00E27F42">
        <w:rPr>
          <w:rFonts w:ascii="Times New Roman" w:hAnsi="Times New Roman"/>
          <w:sz w:val="28"/>
          <w:szCs w:val="28"/>
        </w:rPr>
        <w:t xml:space="preserve">оголосив та надав письмові пояснення, в яких зазначив про </w:t>
      </w:r>
      <w:r w:rsidR="00342EFA" w:rsidRPr="00E27F42">
        <w:rPr>
          <w:rFonts w:ascii="Times New Roman" w:hAnsi="Times New Roman"/>
          <w:sz w:val="28"/>
          <w:szCs w:val="28"/>
        </w:rPr>
        <w:t xml:space="preserve">наявність </w:t>
      </w:r>
      <w:r w:rsidR="00F46B74" w:rsidRPr="00E27F42">
        <w:rPr>
          <w:rFonts w:ascii="Times New Roman" w:hAnsi="Times New Roman"/>
          <w:sz w:val="28"/>
          <w:szCs w:val="28"/>
        </w:rPr>
        <w:t>підстав для притягнення судді до дисциплінарної відповідальності.</w:t>
      </w:r>
      <w:r w:rsidR="00AF04C5" w:rsidRPr="00E27F42">
        <w:rPr>
          <w:rFonts w:ascii="Times New Roman" w:hAnsi="Times New Roman"/>
          <w:sz w:val="28"/>
          <w:szCs w:val="28"/>
        </w:rPr>
        <w:t xml:space="preserve"> </w:t>
      </w:r>
      <w:r w:rsidR="003B5FA9" w:rsidRPr="00E27F42">
        <w:rPr>
          <w:rFonts w:ascii="Times New Roman" w:hAnsi="Times New Roman"/>
          <w:sz w:val="28"/>
          <w:szCs w:val="28"/>
        </w:rPr>
        <w:t>Представник скаржника зазначав про</w:t>
      </w:r>
      <w:r w:rsidR="00342EFA" w:rsidRPr="00E27F42">
        <w:rPr>
          <w:rFonts w:ascii="Times New Roman" w:hAnsi="Times New Roman"/>
          <w:sz w:val="28"/>
          <w:szCs w:val="28"/>
        </w:rPr>
        <w:t xml:space="preserve"> відсутн</w:t>
      </w:r>
      <w:r w:rsidR="003B5FA9" w:rsidRPr="00E27F42">
        <w:rPr>
          <w:rFonts w:ascii="Times New Roman" w:hAnsi="Times New Roman"/>
          <w:sz w:val="28"/>
          <w:szCs w:val="28"/>
        </w:rPr>
        <w:t>і</w:t>
      </w:r>
      <w:r w:rsidR="00342EFA" w:rsidRPr="00E27F42">
        <w:rPr>
          <w:rFonts w:ascii="Times New Roman" w:hAnsi="Times New Roman"/>
          <w:sz w:val="28"/>
          <w:szCs w:val="28"/>
        </w:rPr>
        <w:t>ст</w:t>
      </w:r>
      <w:r w:rsidR="003B5FA9" w:rsidRPr="00E27F42">
        <w:rPr>
          <w:rFonts w:ascii="Times New Roman" w:hAnsi="Times New Roman"/>
          <w:sz w:val="28"/>
          <w:szCs w:val="28"/>
        </w:rPr>
        <w:t>ь</w:t>
      </w:r>
      <w:r w:rsidR="00342EFA" w:rsidRPr="00E27F42">
        <w:rPr>
          <w:rFonts w:ascii="Times New Roman" w:hAnsi="Times New Roman"/>
          <w:sz w:val="28"/>
          <w:szCs w:val="28"/>
        </w:rPr>
        <w:t xml:space="preserve"> у судді об</w:t>
      </w:r>
      <w:r w:rsidR="00AD1C97" w:rsidRPr="00E27F42">
        <w:rPr>
          <w:rFonts w:ascii="Times New Roman" w:hAnsi="Times New Roman"/>
          <w:sz w:val="28"/>
          <w:szCs w:val="28"/>
        </w:rPr>
        <w:t>’</w:t>
      </w:r>
      <w:r w:rsidR="00342EFA" w:rsidRPr="00E27F42">
        <w:rPr>
          <w:rFonts w:ascii="Times New Roman" w:hAnsi="Times New Roman"/>
          <w:sz w:val="28"/>
          <w:szCs w:val="28"/>
        </w:rPr>
        <w:t xml:space="preserve">єктивної можливості </w:t>
      </w:r>
      <w:r w:rsidR="003B5FA9" w:rsidRPr="00E27F42">
        <w:rPr>
          <w:rFonts w:ascii="Times New Roman" w:hAnsi="Times New Roman"/>
          <w:sz w:val="28"/>
          <w:szCs w:val="28"/>
        </w:rPr>
        <w:t>для здійснення</w:t>
      </w:r>
      <w:r w:rsidR="00F46B74" w:rsidRPr="00E27F42">
        <w:rPr>
          <w:rFonts w:ascii="Times New Roman" w:hAnsi="Times New Roman"/>
          <w:sz w:val="28"/>
          <w:szCs w:val="28"/>
        </w:rPr>
        <w:t xml:space="preserve"> розгляд</w:t>
      </w:r>
      <w:r w:rsidR="003B5FA9" w:rsidRPr="00E27F42">
        <w:rPr>
          <w:rFonts w:ascii="Times New Roman" w:hAnsi="Times New Roman"/>
          <w:sz w:val="28"/>
          <w:szCs w:val="28"/>
        </w:rPr>
        <w:t>у</w:t>
      </w:r>
      <w:r w:rsidR="00F46B74" w:rsidRPr="00E27F42">
        <w:rPr>
          <w:rFonts w:ascii="Times New Roman" w:hAnsi="Times New Roman"/>
          <w:sz w:val="28"/>
          <w:szCs w:val="28"/>
        </w:rPr>
        <w:t xml:space="preserve"> справ</w:t>
      </w:r>
      <w:r w:rsidR="003B5FA9" w:rsidRPr="00E27F42">
        <w:rPr>
          <w:rFonts w:ascii="Times New Roman" w:hAnsi="Times New Roman"/>
          <w:sz w:val="28"/>
          <w:szCs w:val="28"/>
        </w:rPr>
        <w:t>и</w:t>
      </w:r>
      <w:r w:rsidR="00F46B74" w:rsidRPr="00E27F42">
        <w:rPr>
          <w:rFonts w:ascii="Times New Roman" w:hAnsi="Times New Roman"/>
          <w:sz w:val="28"/>
          <w:szCs w:val="28"/>
        </w:rPr>
        <w:t xml:space="preserve"> </w:t>
      </w:r>
      <w:r w:rsidR="00342EFA" w:rsidRPr="00E27F42">
        <w:rPr>
          <w:rFonts w:ascii="Times New Roman" w:hAnsi="Times New Roman"/>
          <w:sz w:val="28"/>
          <w:szCs w:val="28"/>
        </w:rPr>
        <w:t>на підставі наявних матеріалів,</w:t>
      </w:r>
      <w:r w:rsidR="00F46B74" w:rsidRPr="00E27F42">
        <w:rPr>
          <w:rFonts w:ascii="Times New Roman" w:hAnsi="Times New Roman"/>
          <w:sz w:val="28"/>
          <w:szCs w:val="28"/>
        </w:rPr>
        <w:t xml:space="preserve"> </w:t>
      </w:r>
      <w:r w:rsidR="00E27F42" w:rsidRPr="00E27F42">
        <w:rPr>
          <w:rFonts w:ascii="Times New Roman" w:hAnsi="Times New Roman"/>
          <w:sz w:val="28"/>
          <w:szCs w:val="28"/>
        </w:rPr>
        <w:t>можливість застосування суддею під час розгляду справи до спірних правовідносин аналогії закону, про відсутність</w:t>
      </w:r>
      <w:r w:rsidR="00F46B74" w:rsidRPr="00E27F42">
        <w:rPr>
          <w:rFonts w:ascii="Times New Roman" w:hAnsi="Times New Roman"/>
          <w:sz w:val="28"/>
          <w:szCs w:val="28"/>
        </w:rPr>
        <w:t xml:space="preserve"> </w:t>
      </w:r>
      <w:r w:rsidR="00E27F42" w:rsidRPr="00E27F42">
        <w:rPr>
          <w:rFonts w:ascii="Times New Roman" w:hAnsi="Times New Roman"/>
          <w:sz w:val="28"/>
          <w:szCs w:val="28"/>
        </w:rPr>
        <w:t xml:space="preserve">                      </w:t>
      </w:r>
      <w:r w:rsidR="00F46B74" w:rsidRPr="00E27F42">
        <w:rPr>
          <w:rFonts w:ascii="Times New Roman" w:hAnsi="Times New Roman"/>
          <w:sz w:val="28"/>
          <w:szCs w:val="28"/>
        </w:rPr>
        <w:t>у судді</w:t>
      </w:r>
      <w:r w:rsidR="00342EFA" w:rsidRPr="00E27F42">
        <w:rPr>
          <w:rFonts w:ascii="Times New Roman" w:hAnsi="Times New Roman"/>
          <w:sz w:val="28"/>
          <w:szCs w:val="28"/>
        </w:rPr>
        <w:t xml:space="preserve"> </w:t>
      </w:r>
      <w:r w:rsidR="00AD1C97" w:rsidRPr="00E27F42">
        <w:rPr>
          <w:rFonts w:ascii="Times New Roman" w:hAnsi="Times New Roman"/>
          <w:sz w:val="28"/>
          <w:szCs w:val="28"/>
        </w:rPr>
        <w:t>правових підстав для повернення матеріалів</w:t>
      </w:r>
      <w:r w:rsidR="007D2156" w:rsidRPr="00E27F42">
        <w:rPr>
          <w:rFonts w:ascii="Times New Roman" w:hAnsi="Times New Roman"/>
          <w:sz w:val="28"/>
          <w:szCs w:val="28"/>
        </w:rPr>
        <w:t xml:space="preserve"> про адміністративне правопорушення </w:t>
      </w:r>
      <w:r w:rsidR="00AD1C97" w:rsidRPr="00E27F42">
        <w:rPr>
          <w:rFonts w:ascii="Times New Roman" w:hAnsi="Times New Roman"/>
          <w:sz w:val="28"/>
          <w:szCs w:val="28"/>
        </w:rPr>
        <w:t>для належного оформлення</w:t>
      </w:r>
      <w:r w:rsidR="00F46B74" w:rsidRPr="00E27F42">
        <w:rPr>
          <w:rFonts w:ascii="Times New Roman" w:hAnsi="Times New Roman"/>
          <w:sz w:val="28"/>
          <w:szCs w:val="28"/>
        </w:rPr>
        <w:t>, а також</w:t>
      </w:r>
      <w:r w:rsidR="00AD1C97" w:rsidRPr="00E27F42">
        <w:rPr>
          <w:rFonts w:ascii="Times New Roman" w:hAnsi="Times New Roman"/>
          <w:sz w:val="28"/>
          <w:szCs w:val="28"/>
        </w:rPr>
        <w:t xml:space="preserve"> здійснення розгляду справи без виклику та участі потерпілої сторони у справі</w:t>
      </w:r>
      <w:r w:rsidR="007D2156" w:rsidRPr="00E27F42">
        <w:rPr>
          <w:rFonts w:ascii="Times New Roman" w:hAnsi="Times New Roman"/>
          <w:sz w:val="28"/>
          <w:szCs w:val="28"/>
        </w:rPr>
        <w:t xml:space="preserve"> тощо</w:t>
      </w:r>
      <w:r w:rsidR="00F46B74" w:rsidRPr="00E27F42">
        <w:rPr>
          <w:rFonts w:ascii="Times New Roman" w:hAnsi="Times New Roman"/>
          <w:sz w:val="28"/>
          <w:szCs w:val="28"/>
        </w:rPr>
        <w:t>.</w:t>
      </w:r>
      <w:r w:rsidR="007D2156" w:rsidRPr="00E27F42">
        <w:rPr>
          <w:rFonts w:ascii="Times New Roman" w:hAnsi="Times New Roman"/>
          <w:sz w:val="28"/>
          <w:szCs w:val="28"/>
        </w:rPr>
        <w:t xml:space="preserve"> Також, на переконання представника скаржника, наявні підстави для відкриття </w:t>
      </w:r>
      <w:r w:rsidR="00AF04C5" w:rsidRPr="00E27F42">
        <w:rPr>
          <w:rFonts w:ascii="Times New Roman" w:hAnsi="Times New Roman"/>
          <w:sz w:val="28"/>
          <w:szCs w:val="28"/>
        </w:rPr>
        <w:t xml:space="preserve">Третьою </w:t>
      </w:r>
      <w:r w:rsidR="007D2156" w:rsidRPr="00E27F42">
        <w:rPr>
          <w:rFonts w:ascii="Times New Roman" w:hAnsi="Times New Roman"/>
          <w:sz w:val="28"/>
          <w:szCs w:val="28"/>
        </w:rPr>
        <w:t xml:space="preserve">Дисциплінарною палатою </w:t>
      </w:r>
      <w:r w:rsidR="00AF04C5" w:rsidRPr="00E27F42">
        <w:rPr>
          <w:rFonts w:ascii="Times New Roman" w:hAnsi="Times New Roman"/>
          <w:sz w:val="28"/>
          <w:szCs w:val="28"/>
        </w:rPr>
        <w:t xml:space="preserve">Вищої ради правосуддя </w:t>
      </w:r>
      <w:r w:rsidR="00E27F42">
        <w:rPr>
          <w:rFonts w:ascii="Times New Roman" w:hAnsi="Times New Roman"/>
          <w:sz w:val="28"/>
          <w:szCs w:val="28"/>
        </w:rPr>
        <w:t xml:space="preserve">за власною ініціативою </w:t>
      </w:r>
      <w:r w:rsidR="00E27F42" w:rsidRPr="00E27F42">
        <w:rPr>
          <w:rFonts w:ascii="Times New Roman" w:hAnsi="Times New Roman"/>
          <w:sz w:val="28"/>
          <w:szCs w:val="28"/>
        </w:rPr>
        <w:t>дисциплінарної справи щодо судді Кузя В.Я.</w:t>
      </w:r>
      <w:r w:rsidR="00E27F42">
        <w:rPr>
          <w:rFonts w:ascii="Times New Roman" w:hAnsi="Times New Roman"/>
          <w:sz w:val="28"/>
          <w:szCs w:val="28"/>
        </w:rPr>
        <w:t xml:space="preserve"> </w:t>
      </w:r>
      <w:r w:rsidR="00E27F42" w:rsidRPr="00E27F42">
        <w:rPr>
          <w:rFonts w:ascii="Times New Roman" w:hAnsi="Times New Roman"/>
          <w:sz w:val="28"/>
          <w:szCs w:val="28"/>
        </w:rPr>
        <w:t xml:space="preserve">за </w:t>
      </w:r>
      <w:r w:rsidR="007D2156" w:rsidRPr="00E27F42">
        <w:rPr>
          <w:rFonts w:ascii="Times New Roman" w:hAnsi="Times New Roman"/>
          <w:sz w:val="28"/>
          <w:szCs w:val="28"/>
        </w:rPr>
        <w:t>ознаками наявності в його діях дисциплінарного проступку, передбаченого підпунктом «г» пункту 1 частини першої статті 106 Закону України «Про судоустрій і статус суддів»</w:t>
      </w:r>
      <w:r w:rsidR="00D954CE" w:rsidRPr="00E27F42">
        <w:rPr>
          <w:rFonts w:ascii="Times New Roman" w:hAnsi="Times New Roman"/>
          <w:sz w:val="28"/>
          <w:szCs w:val="28"/>
        </w:rPr>
        <w:t>.</w:t>
      </w:r>
      <w:r w:rsidR="007D2156" w:rsidRPr="00E27F42">
        <w:rPr>
          <w:rFonts w:ascii="Times New Roman" w:hAnsi="Times New Roman"/>
          <w:sz w:val="28"/>
          <w:szCs w:val="28"/>
        </w:rPr>
        <w:t xml:space="preserve">   </w:t>
      </w:r>
      <w:r w:rsidR="00F46B74" w:rsidRPr="00E27F42">
        <w:rPr>
          <w:rFonts w:ascii="Times New Roman" w:hAnsi="Times New Roman"/>
          <w:sz w:val="28"/>
          <w:szCs w:val="28"/>
        </w:rPr>
        <w:t xml:space="preserve"> </w:t>
      </w:r>
    </w:p>
    <w:p w:rsidR="00AF04C5" w:rsidRPr="00E27F42" w:rsidRDefault="00D954CE" w:rsidP="00AF04C5">
      <w:pPr>
        <w:spacing w:line="240" w:lineRule="auto"/>
        <w:contextualSpacing/>
        <w:jc w:val="both"/>
        <w:rPr>
          <w:rFonts w:ascii="Times New Roman" w:hAnsi="Times New Roman"/>
          <w:sz w:val="28"/>
          <w:szCs w:val="28"/>
        </w:rPr>
      </w:pPr>
      <w:r w:rsidRPr="00E27F42">
        <w:rPr>
          <w:rFonts w:ascii="Times New Roman" w:hAnsi="Times New Roman"/>
          <w:sz w:val="28"/>
          <w:szCs w:val="28"/>
        </w:rPr>
        <w:tab/>
      </w:r>
      <w:r w:rsidR="00AF04C5" w:rsidRPr="00E27F42">
        <w:rPr>
          <w:rFonts w:ascii="Times New Roman" w:hAnsi="Times New Roman"/>
          <w:sz w:val="28"/>
          <w:szCs w:val="28"/>
        </w:rPr>
        <w:t xml:space="preserve">Оцінивши </w:t>
      </w:r>
      <w:r w:rsidRPr="00E27F42">
        <w:rPr>
          <w:rFonts w:ascii="Times New Roman" w:hAnsi="Times New Roman"/>
          <w:sz w:val="28"/>
          <w:szCs w:val="28"/>
        </w:rPr>
        <w:t>доводи</w:t>
      </w:r>
      <w:r w:rsidR="00AF04C5" w:rsidRPr="00E27F42">
        <w:rPr>
          <w:rFonts w:ascii="Times New Roman" w:hAnsi="Times New Roman"/>
          <w:sz w:val="28"/>
          <w:szCs w:val="28"/>
        </w:rPr>
        <w:t xml:space="preserve"> представника скаржника, Третя Дисциплінарна палата </w:t>
      </w:r>
      <w:r w:rsidRPr="00E27F42">
        <w:rPr>
          <w:rFonts w:ascii="Times New Roman" w:hAnsi="Times New Roman"/>
          <w:sz w:val="28"/>
          <w:szCs w:val="28"/>
        </w:rPr>
        <w:t xml:space="preserve"> </w:t>
      </w:r>
      <w:r w:rsidR="00AF04C5" w:rsidRPr="00E27F42">
        <w:rPr>
          <w:rFonts w:ascii="Times New Roman" w:hAnsi="Times New Roman"/>
          <w:sz w:val="28"/>
          <w:szCs w:val="28"/>
        </w:rPr>
        <w:t xml:space="preserve">Вищої ради правосуддя дійшла висновку, що такі доводи </w:t>
      </w:r>
      <w:r w:rsidRPr="00E27F42">
        <w:rPr>
          <w:rFonts w:ascii="Times New Roman" w:hAnsi="Times New Roman"/>
          <w:sz w:val="28"/>
          <w:szCs w:val="28"/>
        </w:rPr>
        <w:t>не спростовують висновку про відсутність у діях судді складу дисциплінарного проступку, передбаченого пунктом 2 частини першої статті 106 Закону «Про судоустрій і статус суддів»</w:t>
      </w:r>
      <w:r w:rsidR="00AF04C5" w:rsidRPr="00E27F42">
        <w:rPr>
          <w:rFonts w:ascii="Times New Roman" w:hAnsi="Times New Roman"/>
          <w:sz w:val="28"/>
          <w:szCs w:val="28"/>
        </w:rPr>
        <w:t>,</w:t>
      </w:r>
      <w:r w:rsidRPr="00E27F42">
        <w:rPr>
          <w:rFonts w:ascii="Times New Roman" w:hAnsi="Times New Roman"/>
          <w:sz w:val="28"/>
          <w:szCs w:val="28"/>
        </w:rPr>
        <w:t xml:space="preserve"> не свідчать про наявність підстав для відкриття дисциплінарної справи з власної ініціативи </w:t>
      </w:r>
      <w:r w:rsidR="007625B1" w:rsidRPr="00E27F42">
        <w:rPr>
          <w:rFonts w:ascii="Times New Roman" w:hAnsi="Times New Roman"/>
          <w:sz w:val="28"/>
          <w:szCs w:val="28"/>
        </w:rPr>
        <w:t>у зв’язку із</w:t>
      </w:r>
      <w:r w:rsidRPr="00E27F42">
        <w:rPr>
          <w:rFonts w:ascii="Times New Roman" w:hAnsi="Times New Roman"/>
          <w:sz w:val="28"/>
          <w:szCs w:val="28"/>
        </w:rPr>
        <w:t xml:space="preserve"> </w:t>
      </w:r>
      <w:r w:rsidR="00AF04C5" w:rsidRPr="00E27F42">
        <w:rPr>
          <w:rFonts w:ascii="Times New Roman" w:hAnsi="Times New Roman"/>
          <w:sz w:val="28"/>
          <w:szCs w:val="28"/>
        </w:rPr>
        <w:t xml:space="preserve">встановлення наявності у діях судді, щодо якого розглядається справа, ознак іншого дисциплінарного проступку. </w:t>
      </w:r>
    </w:p>
    <w:p w:rsidR="005469E6" w:rsidRPr="00E27F42" w:rsidRDefault="00F342CD" w:rsidP="00AF04C5">
      <w:pPr>
        <w:spacing w:line="240" w:lineRule="auto"/>
        <w:contextualSpacing/>
        <w:jc w:val="both"/>
        <w:rPr>
          <w:rFonts w:ascii="Times New Roman" w:hAnsi="Times New Roman"/>
          <w:sz w:val="28"/>
          <w:szCs w:val="28"/>
        </w:rPr>
      </w:pPr>
      <w:r w:rsidRPr="00E27F42">
        <w:rPr>
          <w:rFonts w:ascii="Times New Roman" w:hAnsi="Times New Roman"/>
          <w:sz w:val="28"/>
          <w:szCs w:val="28"/>
        </w:rPr>
        <w:tab/>
      </w:r>
      <w:r w:rsidR="00485C8E" w:rsidRPr="00E27F42">
        <w:rPr>
          <w:rFonts w:ascii="Times New Roman" w:hAnsi="Times New Roman"/>
          <w:sz w:val="28"/>
          <w:szCs w:val="28"/>
        </w:rPr>
        <w:t>Отже, п</w:t>
      </w:r>
      <w:r w:rsidR="00842495" w:rsidRPr="00E27F42">
        <w:rPr>
          <w:rFonts w:ascii="Times New Roman" w:hAnsi="Times New Roman"/>
          <w:sz w:val="28"/>
          <w:szCs w:val="28"/>
        </w:rPr>
        <w:t>ід час розгляду дисциплінарної справи Трет</w:t>
      </w:r>
      <w:r w:rsidR="00C50594" w:rsidRPr="00E27F42">
        <w:rPr>
          <w:rFonts w:ascii="Times New Roman" w:hAnsi="Times New Roman"/>
          <w:sz w:val="28"/>
          <w:szCs w:val="28"/>
        </w:rPr>
        <w:t>я</w:t>
      </w:r>
      <w:r w:rsidR="00842495" w:rsidRPr="00E27F42">
        <w:rPr>
          <w:rFonts w:ascii="Times New Roman" w:hAnsi="Times New Roman"/>
          <w:sz w:val="28"/>
          <w:szCs w:val="28"/>
        </w:rPr>
        <w:t xml:space="preserve"> Дисциплінарн</w:t>
      </w:r>
      <w:r w:rsidR="00C50594" w:rsidRPr="00E27F42">
        <w:rPr>
          <w:rFonts w:ascii="Times New Roman" w:hAnsi="Times New Roman"/>
          <w:sz w:val="28"/>
          <w:szCs w:val="28"/>
        </w:rPr>
        <w:t>а</w:t>
      </w:r>
      <w:r w:rsidR="00842495" w:rsidRPr="00E27F42">
        <w:rPr>
          <w:rFonts w:ascii="Times New Roman" w:hAnsi="Times New Roman"/>
          <w:sz w:val="28"/>
          <w:szCs w:val="28"/>
        </w:rPr>
        <w:t xml:space="preserve"> палат</w:t>
      </w:r>
      <w:r w:rsidR="00C50594" w:rsidRPr="00E27F42">
        <w:rPr>
          <w:rFonts w:ascii="Times New Roman" w:hAnsi="Times New Roman"/>
          <w:sz w:val="28"/>
          <w:szCs w:val="28"/>
        </w:rPr>
        <w:t>а</w:t>
      </w:r>
      <w:r w:rsidR="00842495" w:rsidRPr="00E27F42">
        <w:rPr>
          <w:rFonts w:ascii="Times New Roman" w:hAnsi="Times New Roman"/>
          <w:sz w:val="28"/>
          <w:szCs w:val="28"/>
        </w:rPr>
        <w:t xml:space="preserve"> Вищої ради правосуддя не встанов</w:t>
      </w:r>
      <w:r w:rsidR="00C50594" w:rsidRPr="00E27F42">
        <w:rPr>
          <w:rFonts w:ascii="Times New Roman" w:hAnsi="Times New Roman"/>
          <w:sz w:val="28"/>
          <w:szCs w:val="28"/>
        </w:rPr>
        <w:t>ила</w:t>
      </w:r>
      <w:r w:rsidR="00842495" w:rsidRPr="00E27F42">
        <w:rPr>
          <w:rFonts w:ascii="Times New Roman" w:hAnsi="Times New Roman"/>
          <w:sz w:val="28"/>
          <w:szCs w:val="28"/>
        </w:rPr>
        <w:t xml:space="preserve"> чітких і переконливих доказів, які давали б можливість дійти висновку про наявність обставин, що є підставою для кваліфікації наявності у діях судді складу дисциплінарного проступку, зокрема що процес встановлення судом обставин, оцінювання доказів під час розгляду справи і тлумачення суддею закону, з урахуванням принципу незалежності судді, виходи</w:t>
      </w:r>
      <w:r w:rsidR="00C50594" w:rsidRPr="00E27F42">
        <w:rPr>
          <w:rFonts w:ascii="Times New Roman" w:hAnsi="Times New Roman"/>
          <w:sz w:val="28"/>
          <w:szCs w:val="28"/>
        </w:rPr>
        <w:t>в</w:t>
      </w:r>
      <w:r w:rsidR="00842495" w:rsidRPr="00E27F42">
        <w:rPr>
          <w:rFonts w:ascii="Times New Roman" w:hAnsi="Times New Roman"/>
          <w:sz w:val="28"/>
          <w:szCs w:val="28"/>
        </w:rPr>
        <w:t xml:space="preserve"> за межі допустимого суддівського розсуду, бу</w:t>
      </w:r>
      <w:r w:rsidR="00C50594" w:rsidRPr="00E27F42">
        <w:rPr>
          <w:rFonts w:ascii="Times New Roman" w:hAnsi="Times New Roman"/>
          <w:sz w:val="28"/>
          <w:szCs w:val="28"/>
        </w:rPr>
        <w:t>в</w:t>
      </w:r>
      <w:r w:rsidR="00842495" w:rsidRPr="00E27F42">
        <w:rPr>
          <w:rFonts w:ascii="Times New Roman" w:hAnsi="Times New Roman"/>
          <w:sz w:val="28"/>
          <w:szCs w:val="28"/>
        </w:rPr>
        <w:t xml:space="preserve"> недобросовісним та вказува</w:t>
      </w:r>
      <w:r w:rsidR="00656EEA" w:rsidRPr="00E27F42">
        <w:rPr>
          <w:rFonts w:ascii="Times New Roman" w:hAnsi="Times New Roman"/>
          <w:sz w:val="28"/>
          <w:szCs w:val="28"/>
        </w:rPr>
        <w:t>в</w:t>
      </w:r>
      <w:r w:rsidR="00842495" w:rsidRPr="00E27F42">
        <w:rPr>
          <w:rFonts w:ascii="Times New Roman" w:hAnsi="Times New Roman"/>
          <w:sz w:val="28"/>
          <w:szCs w:val="28"/>
        </w:rPr>
        <w:t xml:space="preserve"> на умисел чи грубу недбалість судді (суддівське свавілля).</w:t>
      </w:r>
    </w:p>
    <w:p w:rsidR="005469E6" w:rsidRPr="00E27F42" w:rsidRDefault="00F342CD" w:rsidP="005469E6">
      <w:pPr>
        <w:spacing w:line="240" w:lineRule="auto"/>
        <w:contextualSpacing/>
        <w:jc w:val="both"/>
        <w:rPr>
          <w:rFonts w:ascii="Times New Roman" w:hAnsi="Times New Roman"/>
          <w:sz w:val="28"/>
          <w:szCs w:val="28"/>
        </w:rPr>
      </w:pPr>
      <w:r w:rsidRPr="00E27F42">
        <w:rPr>
          <w:rFonts w:ascii="Times New Roman" w:hAnsi="Times New Roman"/>
          <w:sz w:val="28"/>
          <w:szCs w:val="28"/>
        </w:rPr>
        <w:tab/>
      </w:r>
      <w:r w:rsidR="006660B1" w:rsidRPr="00E27F42">
        <w:rPr>
          <w:rFonts w:ascii="Times New Roman" w:hAnsi="Times New Roman"/>
          <w:sz w:val="28"/>
          <w:szCs w:val="28"/>
        </w:rPr>
        <w:t>У</w:t>
      </w:r>
      <w:r w:rsidR="00DD1EAC" w:rsidRPr="00E27F42">
        <w:rPr>
          <w:rFonts w:ascii="Times New Roman" w:hAnsi="Times New Roman"/>
          <w:sz w:val="28"/>
          <w:szCs w:val="28"/>
        </w:rPr>
        <w:t xml:space="preserve">раховуючи наведене, Третя Дисциплінарна палата Вищої ради правосуддя дійшла висновку про відмову у притягненні </w:t>
      </w:r>
      <w:r w:rsidR="00795CD2" w:rsidRPr="00E27F42">
        <w:rPr>
          <w:rFonts w:ascii="Times New Roman" w:hAnsi="Times New Roman"/>
          <w:sz w:val="28"/>
          <w:szCs w:val="28"/>
        </w:rPr>
        <w:t>судді</w:t>
      </w:r>
      <w:r w:rsidR="00842495" w:rsidRPr="00E27F42">
        <w:rPr>
          <w:rFonts w:ascii="Times New Roman" w:hAnsi="Times New Roman"/>
          <w:sz w:val="28"/>
          <w:szCs w:val="28"/>
        </w:rPr>
        <w:t xml:space="preserve"> Франківського районного суду міста Львова Кузя В.Я. </w:t>
      </w:r>
      <w:r w:rsidR="00DD1EAC" w:rsidRPr="00E27F42">
        <w:rPr>
          <w:rFonts w:ascii="Times New Roman" w:hAnsi="Times New Roman"/>
          <w:sz w:val="28"/>
          <w:szCs w:val="28"/>
        </w:rPr>
        <w:t>до дисциплінарної відповідальності</w:t>
      </w:r>
      <w:r w:rsidR="00795CD2" w:rsidRPr="00E27F42">
        <w:rPr>
          <w:rFonts w:ascii="Times New Roman" w:hAnsi="Times New Roman"/>
          <w:sz w:val="28"/>
          <w:szCs w:val="28"/>
        </w:rPr>
        <w:t>.</w:t>
      </w:r>
      <w:r w:rsidR="00DD1EAC" w:rsidRPr="00E27F42">
        <w:rPr>
          <w:rFonts w:ascii="Times New Roman" w:hAnsi="Times New Roman"/>
          <w:sz w:val="28"/>
          <w:szCs w:val="28"/>
        </w:rPr>
        <w:t xml:space="preserve"> </w:t>
      </w:r>
    </w:p>
    <w:p w:rsidR="005469E6" w:rsidRPr="00E27F42" w:rsidRDefault="005469E6" w:rsidP="005469E6">
      <w:pPr>
        <w:spacing w:line="240" w:lineRule="auto"/>
        <w:contextualSpacing/>
        <w:jc w:val="both"/>
        <w:rPr>
          <w:rFonts w:ascii="Times New Roman" w:hAnsi="Times New Roman"/>
          <w:sz w:val="28"/>
          <w:szCs w:val="28"/>
          <w:shd w:val="clear" w:color="auto" w:fill="FFFFFF"/>
          <w:lang w:eastAsia="ru-RU"/>
        </w:rPr>
      </w:pPr>
      <w:r w:rsidRPr="00E27F42">
        <w:rPr>
          <w:rFonts w:ascii="Times New Roman" w:hAnsi="Times New Roman"/>
          <w:sz w:val="28"/>
          <w:szCs w:val="28"/>
        </w:rPr>
        <w:tab/>
      </w:r>
      <w:r w:rsidR="006807C1" w:rsidRPr="00E27F42">
        <w:rPr>
          <w:rFonts w:ascii="Times New Roman" w:hAnsi="Times New Roman"/>
          <w:sz w:val="28"/>
          <w:szCs w:val="28"/>
          <w:lang w:eastAsia="ru-RU"/>
        </w:rPr>
        <w:t xml:space="preserve">Відповідно до частини другої статті 50 Закону України «Про Вищу раду правосуддя» </w:t>
      </w:r>
      <w:r w:rsidR="006807C1" w:rsidRPr="00E27F42">
        <w:rPr>
          <w:rFonts w:ascii="Times New Roman" w:hAnsi="Times New Roman"/>
          <w:sz w:val="28"/>
          <w:szCs w:val="28"/>
          <w:shd w:val="clear" w:color="auto" w:fill="FFFFFF"/>
          <w:lang w:eastAsia="ru-RU"/>
        </w:rPr>
        <w:t>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5469E6" w:rsidRPr="00E27F42" w:rsidRDefault="005469E6" w:rsidP="005469E6">
      <w:pPr>
        <w:spacing w:line="240" w:lineRule="auto"/>
        <w:contextualSpacing/>
        <w:jc w:val="both"/>
        <w:rPr>
          <w:rFonts w:ascii="Times New Roman" w:hAnsi="Times New Roman"/>
          <w:sz w:val="28"/>
          <w:szCs w:val="28"/>
        </w:rPr>
      </w:pPr>
      <w:r w:rsidRPr="00E27F42">
        <w:rPr>
          <w:rFonts w:ascii="Times New Roman" w:hAnsi="Times New Roman"/>
          <w:sz w:val="28"/>
          <w:szCs w:val="28"/>
          <w:shd w:val="clear" w:color="auto" w:fill="FFFFFF"/>
          <w:lang w:eastAsia="ru-RU"/>
        </w:rPr>
        <w:tab/>
      </w:r>
      <w:r w:rsidR="003F5815" w:rsidRPr="00E27F42">
        <w:rPr>
          <w:rFonts w:ascii="Times New Roman" w:hAnsi="Times New Roman"/>
          <w:sz w:val="28"/>
          <w:szCs w:val="28"/>
        </w:rPr>
        <w:t>Згідно із частиною шостою статті 50 Закону України «Про Вищу раду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A03AAF" w:rsidRDefault="005469E6" w:rsidP="005469E6">
      <w:pPr>
        <w:spacing w:line="240" w:lineRule="auto"/>
        <w:contextualSpacing/>
        <w:jc w:val="both"/>
        <w:rPr>
          <w:rStyle w:val="ae"/>
          <w:rFonts w:ascii="Times New Roman" w:hAnsi="Times New Roman"/>
          <w:szCs w:val="28"/>
        </w:rPr>
      </w:pPr>
      <w:r>
        <w:rPr>
          <w:rFonts w:ascii="Times New Roman" w:hAnsi="Times New Roman"/>
          <w:sz w:val="28"/>
          <w:szCs w:val="28"/>
        </w:rPr>
        <w:lastRenderedPageBreak/>
        <w:tab/>
      </w:r>
      <w:r w:rsidR="00BC0A40" w:rsidRPr="00B147E9">
        <w:rPr>
          <w:rStyle w:val="ae"/>
          <w:rFonts w:ascii="Times New Roman" w:hAnsi="Times New Roman"/>
          <w:szCs w:val="28"/>
        </w:rPr>
        <w:t>На підставі викладеного, керуючись статтями 34, 49, 50 Закону України «Про Вищу рад</w:t>
      </w:r>
      <w:r w:rsidR="009E1CAB">
        <w:rPr>
          <w:rStyle w:val="ae"/>
          <w:rFonts w:ascii="Times New Roman" w:hAnsi="Times New Roman"/>
          <w:szCs w:val="28"/>
        </w:rPr>
        <w:t>у правосуддя», статтями 106, 108</w:t>
      </w:r>
      <w:r w:rsidR="00BC0A40" w:rsidRPr="00B147E9">
        <w:rPr>
          <w:rStyle w:val="ae"/>
          <w:rFonts w:ascii="Times New Roman" w:hAnsi="Times New Roman"/>
          <w:szCs w:val="28"/>
        </w:rPr>
        <w:t xml:space="preserve"> Закону України «Про судоустрій і статус суддів», </w:t>
      </w:r>
      <w:r w:rsidR="00FD240A" w:rsidRPr="00B147E9">
        <w:rPr>
          <w:rStyle w:val="ae"/>
          <w:rFonts w:ascii="Times New Roman" w:hAnsi="Times New Roman"/>
          <w:szCs w:val="28"/>
        </w:rPr>
        <w:t>Третя</w:t>
      </w:r>
      <w:r w:rsidR="00BC0A40" w:rsidRPr="00B147E9">
        <w:rPr>
          <w:rStyle w:val="ae"/>
          <w:rFonts w:ascii="Times New Roman" w:hAnsi="Times New Roman"/>
          <w:szCs w:val="28"/>
        </w:rPr>
        <w:t xml:space="preserve"> Дисциплінарна палата Вищої ради правосуддя</w:t>
      </w:r>
    </w:p>
    <w:p w:rsidR="00656EEA" w:rsidRPr="00B147E9" w:rsidRDefault="00656EEA" w:rsidP="005469E6">
      <w:pPr>
        <w:spacing w:line="240" w:lineRule="auto"/>
        <w:contextualSpacing/>
        <w:jc w:val="both"/>
        <w:rPr>
          <w:rFonts w:ascii="Times New Roman" w:hAnsi="Times New Roman"/>
          <w:sz w:val="28"/>
          <w:szCs w:val="28"/>
          <w:shd w:val="clear" w:color="auto" w:fill="FFFFFF"/>
        </w:rPr>
      </w:pPr>
    </w:p>
    <w:p w:rsidR="009E4485" w:rsidRPr="00B147E9" w:rsidRDefault="00BA285E" w:rsidP="00BA285E">
      <w:pPr>
        <w:tabs>
          <w:tab w:val="left" w:pos="3510"/>
          <w:tab w:val="center" w:pos="5102"/>
        </w:tabs>
        <w:spacing w:before="120" w:after="120" w:line="240" w:lineRule="auto"/>
        <w:ind w:firstLine="567"/>
        <w:rPr>
          <w:rFonts w:ascii="Times New Roman" w:hAnsi="Times New Roman"/>
          <w:b/>
          <w:sz w:val="28"/>
          <w:szCs w:val="28"/>
          <w:lang w:eastAsia="ru-RU"/>
        </w:rPr>
      </w:pPr>
      <w:r>
        <w:rPr>
          <w:rFonts w:ascii="Times New Roman" w:hAnsi="Times New Roman"/>
          <w:b/>
          <w:sz w:val="28"/>
          <w:szCs w:val="28"/>
          <w:lang w:eastAsia="ru-RU"/>
        </w:rPr>
        <w:tab/>
        <w:t xml:space="preserve">           </w:t>
      </w:r>
      <w:r w:rsidR="009E4485" w:rsidRPr="00B147E9">
        <w:rPr>
          <w:rFonts w:ascii="Times New Roman" w:hAnsi="Times New Roman"/>
          <w:b/>
          <w:sz w:val="28"/>
          <w:szCs w:val="28"/>
          <w:lang w:eastAsia="ru-RU"/>
        </w:rPr>
        <w:t>вирішила:</w:t>
      </w:r>
    </w:p>
    <w:p w:rsidR="007969EC" w:rsidRPr="00E27F42" w:rsidRDefault="007969EC" w:rsidP="00E27F42">
      <w:pPr>
        <w:shd w:val="clear" w:color="auto" w:fill="FFFFFF"/>
        <w:spacing w:after="0" w:line="240" w:lineRule="auto"/>
        <w:jc w:val="both"/>
        <w:textAlignment w:val="baseline"/>
        <w:rPr>
          <w:rStyle w:val="FontStyle14"/>
          <w:sz w:val="28"/>
          <w:szCs w:val="28"/>
        </w:rPr>
      </w:pPr>
      <w:r w:rsidRPr="00E27F42">
        <w:rPr>
          <w:rFonts w:ascii="Times New Roman" w:hAnsi="Times New Roman"/>
          <w:sz w:val="28"/>
          <w:szCs w:val="28"/>
          <w:lang w:eastAsia="ru-RU"/>
        </w:rPr>
        <w:t xml:space="preserve">відмовити у притягненні </w:t>
      </w:r>
      <w:r w:rsidR="00A2426B" w:rsidRPr="00E27F42">
        <w:rPr>
          <w:rFonts w:ascii="Times New Roman" w:hAnsi="Times New Roman"/>
          <w:sz w:val="28"/>
          <w:szCs w:val="28"/>
          <w:lang w:eastAsia="ru-RU"/>
        </w:rPr>
        <w:t xml:space="preserve">судді </w:t>
      </w:r>
      <w:r w:rsidR="00842495" w:rsidRPr="00E27F42">
        <w:rPr>
          <w:rFonts w:ascii="Times New Roman" w:hAnsi="Times New Roman"/>
          <w:sz w:val="28"/>
          <w:szCs w:val="28"/>
        </w:rPr>
        <w:t xml:space="preserve">Франківського районного суду міста Львова </w:t>
      </w:r>
      <w:r w:rsidR="009E1CAB" w:rsidRPr="00E27F42">
        <w:rPr>
          <w:rFonts w:ascii="Times New Roman" w:hAnsi="Times New Roman"/>
          <w:sz w:val="28"/>
          <w:szCs w:val="28"/>
        </w:rPr>
        <w:t xml:space="preserve">              </w:t>
      </w:r>
      <w:r w:rsidR="00842495" w:rsidRPr="00E27F42">
        <w:rPr>
          <w:rFonts w:ascii="Times New Roman" w:hAnsi="Times New Roman"/>
          <w:sz w:val="28"/>
          <w:szCs w:val="28"/>
        </w:rPr>
        <w:t xml:space="preserve">Кузя Василя Ярославовича </w:t>
      </w:r>
      <w:r w:rsidRPr="00E27F42">
        <w:rPr>
          <w:rFonts w:ascii="Times New Roman" w:hAnsi="Times New Roman"/>
          <w:sz w:val="28"/>
          <w:szCs w:val="28"/>
          <w:lang w:eastAsia="ru-RU"/>
        </w:rPr>
        <w:t>до дисциплінарної відповідальності</w:t>
      </w:r>
      <w:r w:rsidR="008618F7" w:rsidRPr="00E27F42">
        <w:rPr>
          <w:rStyle w:val="FontStyle14"/>
          <w:sz w:val="28"/>
          <w:szCs w:val="28"/>
        </w:rPr>
        <w:t>.</w:t>
      </w:r>
    </w:p>
    <w:p w:rsidR="008618F7" w:rsidRPr="00E27F42" w:rsidRDefault="008618F7" w:rsidP="00E27F42">
      <w:pPr>
        <w:shd w:val="clear" w:color="auto" w:fill="FFFFFF"/>
        <w:spacing w:after="0" w:line="240" w:lineRule="auto"/>
        <w:ind w:firstLine="567"/>
        <w:jc w:val="both"/>
        <w:textAlignment w:val="baseline"/>
        <w:rPr>
          <w:rFonts w:ascii="Times New Roman" w:hAnsi="Times New Roman"/>
          <w:sz w:val="28"/>
          <w:szCs w:val="28"/>
          <w:lang w:eastAsia="ru-RU"/>
        </w:rPr>
      </w:pPr>
      <w:r w:rsidRPr="00E27F42">
        <w:rPr>
          <w:rFonts w:ascii="Times New Roman" w:hAnsi="Times New Roman"/>
          <w:sz w:val="28"/>
          <w:szCs w:val="28"/>
          <w:lang w:eastAsia="ru-RU"/>
        </w:rPr>
        <w:t xml:space="preserve">Дисциплінарне провадження щодо судді </w:t>
      </w:r>
      <w:r w:rsidRPr="00E27F42">
        <w:rPr>
          <w:rFonts w:ascii="Times New Roman" w:hAnsi="Times New Roman"/>
          <w:sz w:val="28"/>
          <w:szCs w:val="28"/>
        </w:rPr>
        <w:t xml:space="preserve">Франківського районного суду міста Львова Кузя Василя Ярославовича </w:t>
      </w:r>
      <w:r w:rsidRPr="00E27F42">
        <w:rPr>
          <w:rFonts w:ascii="Times New Roman" w:hAnsi="Times New Roman"/>
          <w:sz w:val="28"/>
          <w:szCs w:val="28"/>
          <w:lang w:eastAsia="ru-RU"/>
        </w:rPr>
        <w:t>припинити</w:t>
      </w:r>
      <w:r w:rsidRPr="00E27F42">
        <w:rPr>
          <w:rStyle w:val="FontStyle14"/>
          <w:sz w:val="28"/>
          <w:szCs w:val="28"/>
        </w:rPr>
        <w:t>.</w:t>
      </w:r>
    </w:p>
    <w:p w:rsidR="00983B20" w:rsidRPr="00E27F42" w:rsidRDefault="007969EC" w:rsidP="00E27F42">
      <w:pPr>
        <w:shd w:val="clear" w:color="auto" w:fill="FFFFFF"/>
        <w:spacing w:after="0" w:line="240" w:lineRule="auto"/>
        <w:ind w:firstLine="567"/>
        <w:jc w:val="both"/>
        <w:textAlignment w:val="baseline"/>
        <w:rPr>
          <w:rFonts w:ascii="Times New Roman" w:hAnsi="Times New Roman"/>
          <w:sz w:val="28"/>
          <w:szCs w:val="28"/>
          <w:lang w:eastAsia="ru-RU"/>
        </w:rPr>
      </w:pPr>
      <w:r w:rsidRPr="00E27F42">
        <w:rPr>
          <w:rFonts w:ascii="Times New Roman" w:hAnsi="Times New Roman"/>
          <w:sz w:val="28"/>
          <w:szCs w:val="28"/>
          <w:lang w:eastAsia="ru-RU"/>
        </w:rPr>
        <w:t xml:space="preserve">Рішення </w:t>
      </w:r>
      <w:r w:rsidR="00FD240A" w:rsidRPr="00E27F42">
        <w:rPr>
          <w:rFonts w:ascii="Times New Roman" w:hAnsi="Times New Roman"/>
          <w:sz w:val="28"/>
          <w:szCs w:val="28"/>
          <w:lang w:eastAsia="ru-RU"/>
        </w:rPr>
        <w:t xml:space="preserve">Третьої </w:t>
      </w:r>
      <w:r w:rsidRPr="00E27F42">
        <w:rPr>
          <w:rFonts w:ascii="Times New Roman" w:hAnsi="Times New Roman"/>
          <w:sz w:val="28"/>
          <w:szCs w:val="28"/>
          <w:lang w:eastAsia="ru-RU"/>
        </w:rPr>
        <w:t>Дисциплінарної палати Вищої ради правосуддя може бути оскаржене до Вищої ради правосуддя в порядку і строки, що встановлені статтею</w:t>
      </w:r>
      <w:r w:rsidR="006660B1" w:rsidRPr="00E27F42">
        <w:rPr>
          <w:rFonts w:ascii="Times New Roman" w:hAnsi="Times New Roman"/>
          <w:sz w:val="28"/>
          <w:szCs w:val="28"/>
          <w:lang w:eastAsia="ru-RU"/>
        </w:rPr>
        <w:t> </w:t>
      </w:r>
      <w:r w:rsidRPr="00E27F42">
        <w:rPr>
          <w:rFonts w:ascii="Times New Roman" w:hAnsi="Times New Roman"/>
          <w:sz w:val="28"/>
          <w:szCs w:val="28"/>
          <w:lang w:eastAsia="ru-RU"/>
        </w:rPr>
        <w:t>51 Закону України «Про Вищу раду правосуддя».</w:t>
      </w:r>
    </w:p>
    <w:p w:rsidR="00ED2F37" w:rsidRPr="00842495" w:rsidRDefault="00ED2F37" w:rsidP="00842495">
      <w:pPr>
        <w:shd w:val="clear" w:color="auto" w:fill="FFFFFF"/>
        <w:spacing w:after="0" w:line="240" w:lineRule="auto"/>
        <w:ind w:firstLine="567"/>
        <w:jc w:val="both"/>
        <w:textAlignment w:val="baseline"/>
        <w:rPr>
          <w:rFonts w:ascii="Times New Roman" w:hAnsi="Times New Roman"/>
          <w:sz w:val="28"/>
          <w:szCs w:val="28"/>
          <w:lang w:eastAsia="ru-RU"/>
        </w:rPr>
      </w:pPr>
    </w:p>
    <w:tbl>
      <w:tblPr>
        <w:tblW w:w="10278" w:type="dxa"/>
        <w:tblInd w:w="-142" w:type="dxa"/>
        <w:tblLook w:val="04A0" w:firstRow="1" w:lastRow="0" w:firstColumn="1" w:lastColumn="0" w:noHBand="0" w:noVBand="1"/>
      </w:tblPr>
      <w:tblGrid>
        <w:gridCol w:w="6742"/>
        <w:gridCol w:w="3536"/>
      </w:tblGrid>
      <w:tr w:rsidR="0041194E" w:rsidRPr="008B38AD" w:rsidTr="00F82FA9">
        <w:trPr>
          <w:trHeight w:val="946"/>
        </w:trPr>
        <w:tc>
          <w:tcPr>
            <w:tcW w:w="6742" w:type="dxa"/>
            <w:shd w:val="clear" w:color="auto" w:fill="auto"/>
          </w:tcPr>
          <w:p w:rsidR="0041194E" w:rsidRPr="008B38AD" w:rsidRDefault="0041194E" w:rsidP="008B38AD">
            <w:pPr>
              <w:pStyle w:val="a3"/>
              <w:ind w:left="135"/>
              <w:rPr>
                <w:b/>
                <w:szCs w:val="28"/>
              </w:rPr>
            </w:pPr>
            <w:r w:rsidRPr="008B38AD">
              <w:rPr>
                <w:b/>
                <w:szCs w:val="28"/>
              </w:rPr>
              <w:t>Головуючий на засіданні</w:t>
            </w:r>
          </w:p>
          <w:p w:rsidR="0041194E" w:rsidRPr="008B38AD" w:rsidRDefault="0041194E" w:rsidP="008B38AD">
            <w:pPr>
              <w:pStyle w:val="a3"/>
              <w:ind w:left="135"/>
              <w:rPr>
                <w:b/>
                <w:szCs w:val="28"/>
              </w:rPr>
            </w:pPr>
            <w:r w:rsidRPr="008B38AD">
              <w:rPr>
                <w:b/>
                <w:szCs w:val="28"/>
              </w:rPr>
              <w:t>Третьої Дисциплінарної палати</w:t>
            </w:r>
          </w:p>
          <w:p w:rsidR="0041194E" w:rsidRPr="008B38AD" w:rsidRDefault="0041194E" w:rsidP="008B38AD">
            <w:pPr>
              <w:pStyle w:val="a3"/>
              <w:ind w:left="135"/>
              <w:rPr>
                <w:b/>
                <w:szCs w:val="28"/>
              </w:rPr>
            </w:pPr>
            <w:r w:rsidRPr="008B38AD">
              <w:rPr>
                <w:b/>
                <w:szCs w:val="28"/>
              </w:rPr>
              <w:t>В</w:t>
            </w:r>
            <w:r w:rsidRPr="008B38AD">
              <w:rPr>
                <w:rFonts w:eastAsia="Times New Roman"/>
                <w:b/>
                <w:szCs w:val="28"/>
                <w:lang w:eastAsia="uk-UA"/>
              </w:rPr>
              <w:t>ищої ради правосуддя</w:t>
            </w:r>
          </w:p>
        </w:tc>
        <w:tc>
          <w:tcPr>
            <w:tcW w:w="3536" w:type="dxa"/>
            <w:shd w:val="clear" w:color="auto" w:fill="auto"/>
          </w:tcPr>
          <w:p w:rsidR="0041194E" w:rsidRPr="008B38AD" w:rsidRDefault="0041194E" w:rsidP="008B38AD">
            <w:pPr>
              <w:pStyle w:val="a3"/>
              <w:ind w:left="135"/>
              <w:rPr>
                <w:rFonts w:eastAsia="Times New Roman"/>
                <w:b/>
                <w:szCs w:val="28"/>
                <w:lang w:eastAsia="uk-UA"/>
              </w:rPr>
            </w:pPr>
          </w:p>
          <w:p w:rsidR="0041194E" w:rsidRPr="008B38AD" w:rsidRDefault="0041194E" w:rsidP="008B38AD">
            <w:pPr>
              <w:pStyle w:val="a3"/>
              <w:ind w:left="135"/>
              <w:rPr>
                <w:rFonts w:eastAsia="Times New Roman"/>
                <w:b/>
                <w:szCs w:val="28"/>
                <w:lang w:eastAsia="uk-UA"/>
              </w:rPr>
            </w:pPr>
          </w:p>
          <w:p w:rsidR="0041194E" w:rsidRPr="008B38AD" w:rsidRDefault="0041194E" w:rsidP="00F82FA9">
            <w:pPr>
              <w:pStyle w:val="a3"/>
              <w:ind w:left="135"/>
              <w:rPr>
                <w:b/>
                <w:szCs w:val="28"/>
              </w:rPr>
            </w:pPr>
            <w:r w:rsidRPr="008B38AD">
              <w:rPr>
                <w:rFonts w:eastAsia="Times New Roman"/>
                <w:b/>
                <w:szCs w:val="28"/>
                <w:lang w:eastAsia="uk-UA"/>
              </w:rPr>
              <w:t>Інна ПЛАХТІЙ</w:t>
            </w:r>
          </w:p>
        </w:tc>
      </w:tr>
      <w:tr w:rsidR="0041194E" w:rsidRPr="008B38AD" w:rsidTr="00F82FA9">
        <w:trPr>
          <w:trHeight w:val="325"/>
        </w:trPr>
        <w:tc>
          <w:tcPr>
            <w:tcW w:w="6742" w:type="dxa"/>
            <w:shd w:val="clear" w:color="auto" w:fill="auto"/>
          </w:tcPr>
          <w:p w:rsidR="0041194E" w:rsidRPr="008B38AD" w:rsidRDefault="0041194E" w:rsidP="008B38AD">
            <w:pPr>
              <w:pStyle w:val="a3"/>
              <w:ind w:left="135"/>
              <w:rPr>
                <w:b/>
                <w:szCs w:val="28"/>
              </w:rPr>
            </w:pPr>
          </w:p>
        </w:tc>
        <w:tc>
          <w:tcPr>
            <w:tcW w:w="3536" w:type="dxa"/>
            <w:shd w:val="clear" w:color="auto" w:fill="auto"/>
          </w:tcPr>
          <w:p w:rsidR="0041194E" w:rsidRPr="008B38AD" w:rsidRDefault="0041194E" w:rsidP="008B38AD">
            <w:pPr>
              <w:pStyle w:val="a3"/>
              <w:ind w:left="135"/>
              <w:rPr>
                <w:rFonts w:eastAsia="Times New Roman"/>
                <w:b/>
                <w:szCs w:val="28"/>
                <w:lang w:eastAsia="uk-UA"/>
              </w:rPr>
            </w:pPr>
          </w:p>
        </w:tc>
      </w:tr>
      <w:tr w:rsidR="0041194E" w:rsidRPr="008B38AD" w:rsidTr="00F82FA9">
        <w:trPr>
          <w:trHeight w:val="1272"/>
        </w:trPr>
        <w:tc>
          <w:tcPr>
            <w:tcW w:w="6742" w:type="dxa"/>
            <w:shd w:val="clear" w:color="auto" w:fill="auto"/>
          </w:tcPr>
          <w:p w:rsidR="0041194E" w:rsidRPr="008B38AD" w:rsidRDefault="0041194E" w:rsidP="008B38AD">
            <w:pPr>
              <w:pStyle w:val="a3"/>
              <w:ind w:left="135"/>
              <w:rPr>
                <w:b/>
                <w:szCs w:val="28"/>
              </w:rPr>
            </w:pPr>
            <w:r w:rsidRPr="008B38AD">
              <w:rPr>
                <w:b/>
                <w:szCs w:val="28"/>
              </w:rPr>
              <w:t>Члени Третьої Дисциплінарної палати</w:t>
            </w:r>
          </w:p>
          <w:p w:rsidR="0041194E" w:rsidRPr="008B38AD" w:rsidRDefault="0041194E" w:rsidP="008B38AD">
            <w:pPr>
              <w:pStyle w:val="a3"/>
              <w:ind w:left="135"/>
              <w:rPr>
                <w:b/>
                <w:szCs w:val="28"/>
              </w:rPr>
            </w:pPr>
            <w:r w:rsidRPr="008B38AD">
              <w:rPr>
                <w:b/>
                <w:szCs w:val="28"/>
              </w:rPr>
              <w:t>В</w:t>
            </w:r>
            <w:r w:rsidRPr="008B38AD">
              <w:rPr>
                <w:rFonts w:eastAsia="Times New Roman"/>
                <w:b/>
                <w:szCs w:val="28"/>
                <w:lang w:eastAsia="uk-UA"/>
              </w:rPr>
              <w:t xml:space="preserve">ищої ради правосуддя   </w:t>
            </w:r>
          </w:p>
        </w:tc>
        <w:tc>
          <w:tcPr>
            <w:tcW w:w="3536" w:type="dxa"/>
            <w:shd w:val="clear" w:color="auto" w:fill="auto"/>
          </w:tcPr>
          <w:p w:rsidR="0041194E" w:rsidRPr="008B38AD" w:rsidRDefault="0041194E" w:rsidP="008B38AD">
            <w:pPr>
              <w:pStyle w:val="a3"/>
              <w:ind w:left="135"/>
              <w:rPr>
                <w:rFonts w:eastAsia="Times New Roman"/>
                <w:b/>
                <w:szCs w:val="28"/>
                <w:lang w:eastAsia="uk-UA"/>
              </w:rPr>
            </w:pPr>
          </w:p>
          <w:p w:rsidR="0041194E" w:rsidRPr="008B38AD" w:rsidRDefault="0041194E" w:rsidP="008B38AD">
            <w:pPr>
              <w:pStyle w:val="a3"/>
              <w:ind w:left="135" w:right="-211"/>
              <w:rPr>
                <w:rFonts w:eastAsia="Times New Roman"/>
                <w:b/>
                <w:szCs w:val="28"/>
                <w:lang w:eastAsia="uk-UA"/>
              </w:rPr>
            </w:pPr>
            <w:r w:rsidRPr="008B38AD">
              <w:rPr>
                <w:rFonts w:eastAsia="Times New Roman"/>
                <w:b/>
                <w:szCs w:val="28"/>
                <w:lang w:eastAsia="uk-UA"/>
              </w:rPr>
              <w:t>Олег КАНДЗЮБА</w:t>
            </w:r>
          </w:p>
          <w:p w:rsidR="0041194E" w:rsidRPr="008B38AD" w:rsidRDefault="0041194E" w:rsidP="008B38AD">
            <w:pPr>
              <w:pStyle w:val="a3"/>
              <w:ind w:left="135"/>
              <w:rPr>
                <w:rFonts w:eastAsia="Times New Roman"/>
                <w:b/>
                <w:szCs w:val="28"/>
                <w:lang w:eastAsia="uk-UA"/>
              </w:rPr>
            </w:pPr>
          </w:p>
          <w:p w:rsidR="0041194E" w:rsidRPr="008B38AD" w:rsidRDefault="0041194E" w:rsidP="008B38AD">
            <w:pPr>
              <w:pStyle w:val="a3"/>
              <w:ind w:left="135"/>
              <w:rPr>
                <w:rFonts w:eastAsia="Times New Roman"/>
                <w:b/>
                <w:szCs w:val="28"/>
                <w:lang w:eastAsia="uk-UA"/>
              </w:rPr>
            </w:pPr>
          </w:p>
        </w:tc>
      </w:tr>
      <w:tr w:rsidR="0041194E" w:rsidRPr="008B38AD" w:rsidTr="00F82FA9">
        <w:trPr>
          <w:trHeight w:val="946"/>
        </w:trPr>
        <w:tc>
          <w:tcPr>
            <w:tcW w:w="6742" w:type="dxa"/>
            <w:shd w:val="clear" w:color="auto" w:fill="auto"/>
          </w:tcPr>
          <w:p w:rsidR="0041194E" w:rsidRPr="008B38AD" w:rsidRDefault="0041194E" w:rsidP="008B38AD">
            <w:pPr>
              <w:pStyle w:val="a3"/>
              <w:ind w:left="135"/>
              <w:rPr>
                <w:b/>
                <w:szCs w:val="28"/>
              </w:rPr>
            </w:pPr>
          </w:p>
        </w:tc>
        <w:tc>
          <w:tcPr>
            <w:tcW w:w="3536" w:type="dxa"/>
            <w:shd w:val="clear" w:color="auto" w:fill="auto"/>
          </w:tcPr>
          <w:p w:rsidR="0041194E" w:rsidRDefault="0041194E" w:rsidP="008B38AD">
            <w:pPr>
              <w:pStyle w:val="a3"/>
              <w:ind w:left="135"/>
              <w:rPr>
                <w:rFonts w:eastAsia="Times New Roman"/>
                <w:b/>
                <w:szCs w:val="28"/>
                <w:lang w:eastAsia="uk-UA"/>
              </w:rPr>
            </w:pPr>
            <w:r w:rsidRPr="008B38AD">
              <w:rPr>
                <w:rFonts w:eastAsia="Times New Roman"/>
                <w:b/>
                <w:szCs w:val="28"/>
                <w:lang w:eastAsia="uk-UA"/>
              </w:rPr>
              <w:t>Ольга ПОПІКОВА</w:t>
            </w:r>
          </w:p>
          <w:p w:rsidR="00F82FA9" w:rsidRPr="008B38AD" w:rsidRDefault="00F82FA9" w:rsidP="008B38AD">
            <w:pPr>
              <w:pStyle w:val="a3"/>
              <w:ind w:left="135"/>
              <w:rPr>
                <w:rFonts w:eastAsia="Times New Roman"/>
                <w:b/>
                <w:szCs w:val="28"/>
                <w:lang w:eastAsia="uk-UA"/>
              </w:rPr>
            </w:pPr>
          </w:p>
          <w:p w:rsidR="0041194E" w:rsidRPr="008B38AD" w:rsidRDefault="0041194E" w:rsidP="008B38AD">
            <w:pPr>
              <w:pStyle w:val="a3"/>
              <w:ind w:left="135"/>
              <w:rPr>
                <w:rFonts w:eastAsia="Times New Roman"/>
                <w:b/>
                <w:szCs w:val="28"/>
                <w:lang w:eastAsia="uk-UA"/>
              </w:rPr>
            </w:pPr>
          </w:p>
        </w:tc>
      </w:tr>
      <w:tr w:rsidR="0041194E" w:rsidRPr="00285FAB" w:rsidTr="00F82FA9">
        <w:trPr>
          <w:trHeight w:val="798"/>
        </w:trPr>
        <w:tc>
          <w:tcPr>
            <w:tcW w:w="6742" w:type="dxa"/>
            <w:shd w:val="clear" w:color="auto" w:fill="auto"/>
          </w:tcPr>
          <w:p w:rsidR="0041194E" w:rsidRPr="008B38AD" w:rsidRDefault="0041194E" w:rsidP="008B38AD">
            <w:pPr>
              <w:pStyle w:val="a3"/>
              <w:ind w:left="135"/>
              <w:rPr>
                <w:b/>
                <w:szCs w:val="28"/>
              </w:rPr>
            </w:pPr>
          </w:p>
        </w:tc>
        <w:tc>
          <w:tcPr>
            <w:tcW w:w="3536" w:type="dxa"/>
            <w:shd w:val="clear" w:color="auto" w:fill="auto"/>
          </w:tcPr>
          <w:p w:rsidR="0041194E" w:rsidRPr="00F82FA9" w:rsidRDefault="00F82FA9" w:rsidP="00F82FA9">
            <w:pPr>
              <w:tabs>
                <w:tab w:val="left" w:pos="346"/>
                <w:tab w:val="right" w:pos="2902"/>
                <w:tab w:val="left" w:pos="3180"/>
              </w:tabs>
              <w:spacing w:line="240" w:lineRule="auto"/>
              <w:ind w:left="135"/>
              <w:rPr>
                <w:rFonts w:ascii="Times New Roman" w:hAnsi="Times New Roman"/>
                <w:b/>
                <w:sz w:val="28"/>
                <w:szCs w:val="28"/>
                <w:lang w:eastAsia="uk-UA"/>
              </w:rPr>
            </w:pPr>
            <w:r w:rsidRPr="00F82FA9">
              <w:rPr>
                <w:rFonts w:ascii="Times New Roman" w:hAnsi="Times New Roman"/>
                <w:b/>
                <w:sz w:val="28"/>
                <w:szCs w:val="28"/>
                <w:lang w:eastAsia="uk-UA"/>
              </w:rPr>
              <w:t>Олександр САСЕВИЧ</w:t>
            </w:r>
          </w:p>
        </w:tc>
      </w:tr>
    </w:tbl>
    <w:p w:rsidR="00011110" w:rsidRPr="00100328" w:rsidRDefault="00011110" w:rsidP="00E26281">
      <w:pPr>
        <w:ind w:firstLine="567"/>
        <w:rPr>
          <w:rFonts w:ascii="Times New Roman" w:hAnsi="Times New Roman"/>
          <w:sz w:val="28"/>
          <w:szCs w:val="28"/>
        </w:rPr>
      </w:pPr>
    </w:p>
    <w:sectPr w:rsidR="00011110" w:rsidRPr="00100328" w:rsidSect="007625B1">
      <w:headerReference w:type="default" r:id="rId9"/>
      <w:pgSz w:w="11906" w:h="16838"/>
      <w:pgMar w:top="993"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16B" w:rsidRDefault="0004716B" w:rsidP="00DF0C95">
      <w:pPr>
        <w:spacing w:after="0" w:line="240" w:lineRule="auto"/>
      </w:pPr>
      <w:r>
        <w:separator/>
      </w:r>
    </w:p>
  </w:endnote>
  <w:endnote w:type="continuationSeparator" w:id="0">
    <w:p w:rsidR="0004716B" w:rsidRDefault="0004716B" w:rsidP="00DF0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16B" w:rsidRDefault="0004716B" w:rsidP="00DF0C95">
      <w:pPr>
        <w:spacing w:after="0" w:line="240" w:lineRule="auto"/>
      </w:pPr>
      <w:r>
        <w:separator/>
      </w:r>
    </w:p>
  </w:footnote>
  <w:footnote w:type="continuationSeparator" w:id="0">
    <w:p w:rsidR="0004716B" w:rsidRDefault="0004716B" w:rsidP="00DF0C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80C" w:rsidRDefault="0071780C" w:rsidP="00465A6C">
    <w:pPr>
      <w:pStyle w:val="aa"/>
      <w:spacing w:after="0" w:line="240" w:lineRule="auto"/>
      <w:jc w:val="center"/>
      <w:rPr>
        <w:rFonts w:ascii="Times New Roman" w:hAnsi="Times New Roman"/>
        <w:sz w:val="20"/>
        <w:lang w:val="uk-UA"/>
      </w:rPr>
    </w:pPr>
    <w:r w:rsidRPr="00362E39">
      <w:rPr>
        <w:rFonts w:ascii="Times New Roman" w:hAnsi="Times New Roman"/>
        <w:sz w:val="20"/>
      </w:rPr>
      <w:fldChar w:fldCharType="begin"/>
    </w:r>
    <w:r w:rsidRPr="00362E39">
      <w:rPr>
        <w:rFonts w:ascii="Times New Roman" w:hAnsi="Times New Roman"/>
        <w:sz w:val="20"/>
      </w:rPr>
      <w:instrText xml:space="preserve"> PAGE   \* MERGEFORMAT </w:instrText>
    </w:r>
    <w:r w:rsidRPr="00362E39">
      <w:rPr>
        <w:rFonts w:ascii="Times New Roman" w:hAnsi="Times New Roman"/>
        <w:sz w:val="20"/>
      </w:rPr>
      <w:fldChar w:fldCharType="separate"/>
    </w:r>
    <w:r w:rsidR="00DE57E4">
      <w:rPr>
        <w:rFonts w:ascii="Times New Roman" w:hAnsi="Times New Roman"/>
        <w:noProof/>
        <w:sz w:val="20"/>
      </w:rPr>
      <w:t>13</w:t>
    </w:r>
    <w:r w:rsidRPr="00362E39">
      <w:rPr>
        <w:rFonts w:ascii="Times New Roman" w:hAnsi="Times New Roman"/>
        <w:sz w:val="20"/>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21AC3"/>
    <w:multiLevelType w:val="hybridMultilevel"/>
    <w:tmpl w:val="B16AB79C"/>
    <w:lvl w:ilvl="0" w:tplc="97785ECC">
      <w:start w:val="1"/>
      <w:numFmt w:val="decimal"/>
      <w:lvlText w:val="%1)"/>
      <w:lvlJc w:val="left"/>
      <w:pPr>
        <w:ind w:left="1069" w:hanging="360"/>
      </w:pPr>
      <w:rPr>
        <w:rFonts w:hint="default"/>
        <w:color w:val="000000"/>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485"/>
    <w:rsid w:val="000077B2"/>
    <w:rsid w:val="00011110"/>
    <w:rsid w:val="00011A01"/>
    <w:rsid w:val="00037849"/>
    <w:rsid w:val="0004716B"/>
    <w:rsid w:val="000504EF"/>
    <w:rsid w:val="000509C9"/>
    <w:rsid w:val="0006330E"/>
    <w:rsid w:val="00065854"/>
    <w:rsid w:val="000675EB"/>
    <w:rsid w:val="00074368"/>
    <w:rsid w:val="00076D27"/>
    <w:rsid w:val="00082F48"/>
    <w:rsid w:val="000A3BFE"/>
    <w:rsid w:val="000A4682"/>
    <w:rsid w:val="000A493D"/>
    <w:rsid w:val="000A6EB3"/>
    <w:rsid w:val="000B569C"/>
    <w:rsid w:val="000C06E2"/>
    <w:rsid w:val="000D23E9"/>
    <w:rsid w:val="000D51E2"/>
    <w:rsid w:val="000E34BB"/>
    <w:rsid w:val="000E3DD4"/>
    <w:rsid w:val="000E5D4E"/>
    <w:rsid w:val="000E6906"/>
    <w:rsid w:val="000F5D0A"/>
    <w:rsid w:val="000F72BB"/>
    <w:rsid w:val="00100328"/>
    <w:rsid w:val="00102B7E"/>
    <w:rsid w:val="00102C6E"/>
    <w:rsid w:val="0010355C"/>
    <w:rsid w:val="00106A45"/>
    <w:rsid w:val="00106BCC"/>
    <w:rsid w:val="001138B7"/>
    <w:rsid w:val="00123CE6"/>
    <w:rsid w:val="00134F61"/>
    <w:rsid w:val="001510C1"/>
    <w:rsid w:val="00162028"/>
    <w:rsid w:val="00171A02"/>
    <w:rsid w:val="0017257A"/>
    <w:rsid w:val="001760E2"/>
    <w:rsid w:val="00176321"/>
    <w:rsid w:val="0018007A"/>
    <w:rsid w:val="00186903"/>
    <w:rsid w:val="00186C8B"/>
    <w:rsid w:val="001907E6"/>
    <w:rsid w:val="001926E8"/>
    <w:rsid w:val="00193CDD"/>
    <w:rsid w:val="001A05E2"/>
    <w:rsid w:val="001A337D"/>
    <w:rsid w:val="001A42AC"/>
    <w:rsid w:val="001A715E"/>
    <w:rsid w:val="001B3E26"/>
    <w:rsid w:val="001B714D"/>
    <w:rsid w:val="001C402F"/>
    <w:rsid w:val="001C7B72"/>
    <w:rsid w:val="001D240F"/>
    <w:rsid w:val="001D3E46"/>
    <w:rsid w:val="001D61EB"/>
    <w:rsid w:val="001E4A56"/>
    <w:rsid w:val="00201BE6"/>
    <w:rsid w:val="0020741B"/>
    <w:rsid w:val="002075AB"/>
    <w:rsid w:val="002078C5"/>
    <w:rsid w:val="00214F5C"/>
    <w:rsid w:val="002153A6"/>
    <w:rsid w:val="002230C0"/>
    <w:rsid w:val="00227621"/>
    <w:rsid w:val="002303B7"/>
    <w:rsid w:val="002327F2"/>
    <w:rsid w:val="00236F4F"/>
    <w:rsid w:val="00236F55"/>
    <w:rsid w:val="00237F21"/>
    <w:rsid w:val="00241032"/>
    <w:rsid w:val="00252DE2"/>
    <w:rsid w:val="0025642B"/>
    <w:rsid w:val="0026519B"/>
    <w:rsid w:val="00266B10"/>
    <w:rsid w:val="00267696"/>
    <w:rsid w:val="00267F2A"/>
    <w:rsid w:val="0027456E"/>
    <w:rsid w:val="0027742B"/>
    <w:rsid w:val="0028262A"/>
    <w:rsid w:val="00290D51"/>
    <w:rsid w:val="002A29DA"/>
    <w:rsid w:val="002A6A13"/>
    <w:rsid w:val="002B012B"/>
    <w:rsid w:val="002C33CD"/>
    <w:rsid w:val="002C3931"/>
    <w:rsid w:val="002C3C59"/>
    <w:rsid w:val="002C45E0"/>
    <w:rsid w:val="002D40D9"/>
    <w:rsid w:val="002D52CC"/>
    <w:rsid w:val="002D543C"/>
    <w:rsid w:val="002E0213"/>
    <w:rsid w:val="002E1C17"/>
    <w:rsid w:val="002F33EC"/>
    <w:rsid w:val="002F348A"/>
    <w:rsid w:val="0030107C"/>
    <w:rsid w:val="003113AF"/>
    <w:rsid w:val="0031247C"/>
    <w:rsid w:val="00313DBA"/>
    <w:rsid w:val="00313E35"/>
    <w:rsid w:val="00315DAF"/>
    <w:rsid w:val="003160F6"/>
    <w:rsid w:val="0031621F"/>
    <w:rsid w:val="003202E1"/>
    <w:rsid w:val="003227C3"/>
    <w:rsid w:val="00327177"/>
    <w:rsid w:val="00327897"/>
    <w:rsid w:val="0033084D"/>
    <w:rsid w:val="003312D3"/>
    <w:rsid w:val="00335C1B"/>
    <w:rsid w:val="00336E94"/>
    <w:rsid w:val="0034250A"/>
    <w:rsid w:val="00342EFA"/>
    <w:rsid w:val="003531CD"/>
    <w:rsid w:val="00356C37"/>
    <w:rsid w:val="00362E39"/>
    <w:rsid w:val="00363BB4"/>
    <w:rsid w:val="00365978"/>
    <w:rsid w:val="00371BDF"/>
    <w:rsid w:val="00372B71"/>
    <w:rsid w:val="00375F5B"/>
    <w:rsid w:val="00377A57"/>
    <w:rsid w:val="003806F8"/>
    <w:rsid w:val="00386A59"/>
    <w:rsid w:val="00390FA9"/>
    <w:rsid w:val="0039105B"/>
    <w:rsid w:val="00391D66"/>
    <w:rsid w:val="00394DFB"/>
    <w:rsid w:val="003A0102"/>
    <w:rsid w:val="003A3A9D"/>
    <w:rsid w:val="003A3B9A"/>
    <w:rsid w:val="003B09EB"/>
    <w:rsid w:val="003B4FDE"/>
    <w:rsid w:val="003B5FA9"/>
    <w:rsid w:val="003C338D"/>
    <w:rsid w:val="003C4535"/>
    <w:rsid w:val="003C4D4F"/>
    <w:rsid w:val="003C58A7"/>
    <w:rsid w:val="003C5ABB"/>
    <w:rsid w:val="003D0A08"/>
    <w:rsid w:val="003D4C1F"/>
    <w:rsid w:val="003D5200"/>
    <w:rsid w:val="003E1247"/>
    <w:rsid w:val="003E170C"/>
    <w:rsid w:val="003F5815"/>
    <w:rsid w:val="00400861"/>
    <w:rsid w:val="00400B71"/>
    <w:rsid w:val="0041194E"/>
    <w:rsid w:val="00414A30"/>
    <w:rsid w:val="00415003"/>
    <w:rsid w:val="00426B29"/>
    <w:rsid w:val="004274C4"/>
    <w:rsid w:val="00433EA1"/>
    <w:rsid w:val="00441BC6"/>
    <w:rsid w:val="004479A1"/>
    <w:rsid w:val="00450954"/>
    <w:rsid w:val="00465A6C"/>
    <w:rsid w:val="00480887"/>
    <w:rsid w:val="004815F8"/>
    <w:rsid w:val="00483935"/>
    <w:rsid w:val="00485C8E"/>
    <w:rsid w:val="00493095"/>
    <w:rsid w:val="004A1A9F"/>
    <w:rsid w:val="004B6E24"/>
    <w:rsid w:val="004C0E41"/>
    <w:rsid w:val="004D04E2"/>
    <w:rsid w:val="004D26CA"/>
    <w:rsid w:val="004D59B0"/>
    <w:rsid w:val="004E22EA"/>
    <w:rsid w:val="004F6764"/>
    <w:rsid w:val="004F7410"/>
    <w:rsid w:val="004F750F"/>
    <w:rsid w:val="00505C81"/>
    <w:rsid w:val="005064BB"/>
    <w:rsid w:val="00516C0F"/>
    <w:rsid w:val="005234B5"/>
    <w:rsid w:val="0052784D"/>
    <w:rsid w:val="00532F34"/>
    <w:rsid w:val="00532F65"/>
    <w:rsid w:val="00541C28"/>
    <w:rsid w:val="00542620"/>
    <w:rsid w:val="00544AB4"/>
    <w:rsid w:val="005469E6"/>
    <w:rsid w:val="00553D51"/>
    <w:rsid w:val="00557A3B"/>
    <w:rsid w:val="0056305B"/>
    <w:rsid w:val="005718E8"/>
    <w:rsid w:val="00577F2E"/>
    <w:rsid w:val="00587449"/>
    <w:rsid w:val="00590E3B"/>
    <w:rsid w:val="00592107"/>
    <w:rsid w:val="00594767"/>
    <w:rsid w:val="005A6A77"/>
    <w:rsid w:val="005B37A4"/>
    <w:rsid w:val="005B69D0"/>
    <w:rsid w:val="005B76FF"/>
    <w:rsid w:val="005C36A8"/>
    <w:rsid w:val="005C711F"/>
    <w:rsid w:val="005D00BD"/>
    <w:rsid w:val="005E3911"/>
    <w:rsid w:val="005F0E7F"/>
    <w:rsid w:val="005F2CC7"/>
    <w:rsid w:val="006032C9"/>
    <w:rsid w:val="00603B06"/>
    <w:rsid w:val="00616260"/>
    <w:rsid w:val="00627F27"/>
    <w:rsid w:val="00633BE0"/>
    <w:rsid w:val="0065559A"/>
    <w:rsid w:val="00656867"/>
    <w:rsid w:val="00656EEA"/>
    <w:rsid w:val="00657706"/>
    <w:rsid w:val="0065782E"/>
    <w:rsid w:val="00660999"/>
    <w:rsid w:val="00665EAB"/>
    <w:rsid w:val="006660B1"/>
    <w:rsid w:val="006807C1"/>
    <w:rsid w:val="00681712"/>
    <w:rsid w:val="00681F67"/>
    <w:rsid w:val="0069123B"/>
    <w:rsid w:val="0069329F"/>
    <w:rsid w:val="006941AC"/>
    <w:rsid w:val="006A2B4B"/>
    <w:rsid w:val="006C0014"/>
    <w:rsid w:val="006D1B1C"/>
    <w:rsid w:val="006E41CD"/>
    <w:rsid w:val="006F6F9A"/>
    <w:rsid w:val="006F7FEF"/>
    <w:rsid w:val="007102A5"/>
    <w:rsid w:val="0071086D"/>
    <w:rsid w:val="007138A8"/>
    <w:rsid w:val="00714F5D"/>
    <w:rsid w:val="007157D8"/>
    <w:rsid w:val="0071780C"/>
    <w:rsid w:val="00725335"/>
    <w:rsid w:val="007256F7"/>
    <w:rsid w:val="00755510"/>
    <w:rsid w:val="007625B1"/>
    <w:rsid w:val="00765B70"/>
    <w:rsid w:val="00770CAF"/>
    <w:rsid w:val="007740B8"/>
    <w:rsid w:val="0077722C"/>
    <w:rsid w:val="007808A2"/>
    <w:rsid w:val="007828F6"/>
    <w:rsid w:val="00782D0F"/>
    <w:rsid w:val="00785A22"/>
    <w:rsid w:val="00786D5C"/>
    <w:rsid w:val="00795CD2"/>
    <w:rsid w:val="007969EC"/>
    <w:rsid w:val="007A271F"/>
    <w:rsid w:val="007A2B48"/>
    <w:rsid w:val="007B63AA"/>
    <w:rsid w:val="007B7819"/>
    <w:rsid w:val="007C0691"/>
    <w:rsid w:val="007C14D5"/>
    <w:rsid w:val="007C44B2"/>
    <w:rsid w:val="007C55B4"/>
    <w:rsid w:val="007D2156"/>
    <w:rsid w:val="007D2B9E"/>
    <w:rsid w:val="007D602F"/>
    <w:rsid w:val="007D7DDF"/>
    <w:rsid w:val="007E0AF2"/>
    <w:rsid w:val="007F7F77"/>
    <w:rsid w:val="008060C5"/>
    <w:rsid w:val="00812A9C"/>
    <w:rsid w:val="00813417"/>
    <w:rsid w:val="008152A8"/>
    <w:rsid w:val="00821817"/>
    <w:rsid w:val="00832B28"/>
    <w:rsid w:val="00834647"/>
    <w:rsid w:val="008347DA"/>
    <w:rsid w:val="00836524"/>
    <w:rsid w:val="00836707"/>
    <w:rsid w:val="008405EA"/>
    <w:rsid w:val="00842495"/>
    <w:rsid w:val="008440F6"/>
    <w:rsid w:val="00850B4E"/>
    <w:rsid w:val="008519F5"/>
    <w:rsid w:val="00855FC3"/>
    <w:rsid w:val="00856DED"/>
    <w:rsid w:val="008618F7"/>
    <w:rsid w:val="008659CC"/>
    <w:rsid w:val="00871DB2"/>
    <w:rsid w:val="00873A1E"/>
    <w:rsid w:val="00875FC0"/>
    <w:rsid w:val="00880779"/>
    <w:rsid w:val="008850C0"/>
    <w:rsid w:val="00885E32"/>
    <w:rsid w:val="00887097"/>
    <w:rsid w:val="0089289A"/>
    <w:rsid w:val="008A0C23"/>
    <w:rsid w:val="008A1B83"/>
    <w:rsid w:val="008A1F82"/>
    <w:rsid w:val="008A3EDF"/>
    <w:rsid w:val="008A7339"/>
    <w:rsid w:val="008B38AD"/>
    <w:rsid w:val="008B7517"/>
    <w:rsid w:val="008C5A04"/>
    <w:rsid w:val="008C69BE"/>
    <w:rsid w:val="008D6C45"/>
    <w:rsid w:val="008D6CE3"/>
    <w:rsid w:val="008E26F9"/>
    <w:rsid w:val="008E52DD"/>
    <w:rsid w:val="008F630E"/>
    <w:rsid w:val="00900207"/>
    <w:rsid w:val="009048FC"/>
    <w:rsid w:val="00904B62"/>
    <w:rsid w:val="00907664"/>
    <w:rsid w:val="009129DA"/>
    <w:rsid w:val="009149CC"/>
    <w:rsid w:val="009176F3"/>
    <w:rsid w:val="00932850"/>
    <w:rsid w:val="009350F1"/>
    <w:rsid w:val="00944C29"/>
    <w:rsid w:val="00945A72"/>
    <w:rsid w:val="00953014"/>
    <w:rsid w:val="00956252"/>
    <w:rsid w:val="009616D5"/>
    <w:rsid w:val="00975347"/>
    <w:rsid w:val="0097743F"/>
    <w:rsid w:val="009804F3"/>
    <w:rsid w:val="00981EAB"/>
    <w:rsid w:val="00983B20"/>
    <w:rsid w:val="00983DFF"/>
    <w:rsid w:val="00985792"/>
    <w:rsid w:val="009869F7"/>
    <w:rsid w:val="009919C6"/>
    <w:rsid w:val="00992385"/>
    <w:rsid w:val="009927B2"/>
    <w:rsid w:val="009A32B0"/>
    <w:rsid w:val="009A6C79"/>
    <w:rsid w:val="009A7D33"/>
    <w:rsid w:val="009C18BD"/>
    <w:rsid w:val="009C22D8"/>
    <w:rsid w:val="009C65ED"/>
    <w:rsid w:val="009D75C3"/>
    <w:rsid w:val="009E1CAB"/>
    <w:rsid w:val="009E4485"/>
    <w:rsid w:val="009E67DB"/>
    <w:rsid w:val="009F684D"/>
    <w:rsid w:val="00A007CA"/>
    <w:rsid w:val="00A0218F"/>
    <w:rsid w:val="00A03AAF"/>
    <w:rsid w:val="00A04340"/>
    <w:rsid w:val="00A13D01"/>
    <w:rsid w:val="00A17E67"/>
    <w:rsid w:val="00A2426B"/>
    <w:rsid w:val="00A41968"/>
    <w:rsid w:val="00A4579C"/>
    <w:rsid w:val="00A50FC5"/>
    <w:rsid w:val="00A533F3"/>
    <w:rsid w:val="00A64AAF"/>
    <w:rsid w:val="00A66416"/>
    <w:rsid w:val="00A8026A"/>
    <w:rsid w:val="00A93B1E"/>
    <w:rsid w:val="00A96545"/>
    <w:rsid w:val="00AA56A8"/>
    <w:rsid w:val="00AB23A1"/>
    <w:rsid w:val="00AB5F97"/>
    <w:rsid w:val="00AB601F"/>
    <w:rsid w:val="00AC2CA9"/>
    <w:rsid w:val="00AC5598"/>
    <w:rsid w:val="00AC7D1F"/>
    <w:rsid w:val="00AC7F00"/>
    <w:rsid w:val="00AD1C97"/>
    <w:rsid w:val="00AD328D"/>
    <w:rsid w:val="00AD45A7"/>
    <w:rsid w:val="00AD7920"/>
    <w:rsid w:val="00AE47A1"/>
    <w:rsid w:val="00AE5929"/>
    <w:rsid w:val="00AE5BD9"/>
    <w:rsid w:val="00AF04C5"/>
    <w:rsid w:val="00AF32A5"/>
    <w:rsid w:val="00B06F75"/>
    <w:rsid w:val="00B147E9"/>
    <w:rsid w:val="00B230C0"/>
    <w:rsid w:val="00B2456B"/>
    <w:rsid w:val="00B30B8D"/>
    <w:rsid w:val="00B338A2"/>
    <w:rsid w:val="00B36BA0"/>
    <w:rsid w:val="00B408D0"/>
    <w:rsid w:val="00B4118D"/>
    <w:rsid w:val="00B4216E"/>
    <w:rsid w:val="00B66AA6"/>
    <w:rsid w:val="00B71AE1"/>
    <w:rsid w:val="00B81B23"/>
    <w:rsid w:val="00B83502"/>
    <w:rsid w:val="00B93C20"/>
    <w:rsid w:val="00B97971"/>
    <w:rsid w:val="00BA05C1"/>
    <w:rsid w:val="00BA285E"/>
    <w:rsid w:val="00BA2C0D"/>
    <w:rsid w:val="00BB6019"/>
    <w:rsid w:val="00BB6048"/>
    <w:rsid w:val="00BB6634"/>
    <w:rsid w:val="00BC0A40"/>
    <w:rsid w:val="00BD48E2"/>
    <w:rsid w:val="00BE1304"/>
    <w:rsid w:val="00BE517A"/>
    <w:rsid w:val="00BF2CDA"/>
    <w:rsid w:val="00C001A5"/>
    <w:rsid w:val="00C05F98"/>
    <w:rsid w:val="00C10E57"/>
    <w:rsid w:val="00C15915"/>
    <w:rsid w:val="00C15F71"/>
    <w:rsid w:val="00C17162"/>
    <w:rsid w:val="00C21514"/>
    <w:rsid w:val="00C26215"/>
    <w:rsid w:val="00C272D0"/>
    <w:rsid w:val="00C27E3B"/>
    <w:rsid w:val="00C32311"/>
    <w:rsid w:val="00C447FF"/>
    <w:rsid w:val="00C50594"/>
    <w:rsid w:val="00C56AF9"/>
    <w:rsid w:val="00C60110"/>
    <w:rsid w:val="00C72120"/>
    <w:rsid w:val="00C76246"/>
    <w:rsid w:val="00C77857"/>
    <w:rsid w:val="00C83CCA"/>
    <w:rsid w:val="00C84658"/>
    <w:rsid w:val="00C84F92"/>
    <w:rsid w:val="00C85FBC"/>
    <w:rsid w:val="00C86491"/>
    <w:rsid w:val="00C867DE"/>
    <w:rsid w:val="00C9453A"/>
    <w:rsid w:val="00C9537D"/>
    <w:rsid w:val="00C96BBE"/>
    <w:rsid w:val="00CA1B5C"/>
    <w:rsid w:val="00CA5CFB"/>
    <w:rsid w:val="00CB00FC"/>
    <w:rsid w:val="00CB3EFE"/>
    <w:rsid w:val="00CB73F4"/>
    <w:rsid w:val="00CC7D62"/>
    <w:rsid w:val="00CD657F"/>
    <w:rsid w:val="00CE14E6"/>
    <w:rsid w:val="00D01709"/>
    <w:rsid w:val="00D02CFB"/>
    <w:rsid w:val="00D047DC"/>
    <w:rsid w:val="00D05AC6"/>
    <w:rsid w:val="00D05FAE"/>
    <w:rsid w:val="00D06318"/>
    <w:rsid w:val="00D064FB"/>
    <w:rsid w:val="00D207CB"/>
    <w:rsid w:val="00D20957"/>
    <w:rsid w:val="00D22D24"/>
    <w:rsid w:val="00D32045"/>
    <w:rsid w:val="00D37205"/>
    <w:rsid w:val="00D42361"/>
    <w:rsid w:val="00D42EAE"/>
    <w:rsid w:val="00D45D11"/>
    <w:rsid w:val="00D51126"/>
    <w:rsid w:val="00D52C8D"/>
    <w:rsid w:val="00D53BD8"/>
    <w:rsid w:val="00D86DFA"/>
    <w:rsid w:val="00D909CD"/>
    <w:rsid w:val="00D9218D"/>
    <w:rsid w:val="00D954CE"/>
    <w:rsid w:val="00DA6771"/>
    <w:rsid w:val="00DA6E24"/>
    <w:rsid w:val="00DB2053"/>
    <w:rsid w:val="00DB316B"/>
    <w:rsid w:val="00DB5AAE"/>
    <w:rsid w:val="00DC3076"/>
    <w:rsid w:val="00DC3920"/>
    <w:rsid w:val="00DD0761"/>
    <w:rsid w:val="00DD1EAC"/>
    <w:rsid w:val="00DD37F7"/>
    <w:rsid w:val="00DE3053"/>
    <w:rsid w:val="00DE57E4"/>
    <w:rsid w:val="00DF0C95"/>
    <w:rsid w:val="00DF1E0D"/>
    <w:rsid w:val="00DF6C02"/>
    <w:rsid w:val="00E05D85"/>
    <w:rsid w:val="00E062C0"/>
    <w:rsid w:val="00E07204"/>
    <w:rsid w:val="00E07FCF"/>
    <w:rsid w:val="00E12F4B"/>
    <w:rsid w:val="00E13AAE"/>
    <w:rsid w:val="00E16C55"/>
    <w:rsid w:val="00E22DD9"/>
    <w:rsid w:val="00E239D0"/>
    <w:rsid w:val="00E26281"/>
    <w:rsid w:val="00E27F42"/>
    <w:rsid w:val="00E311BA"/>
    <w:rsid w:val="00E359AE"/>
    <w:rsid w:val="00E456CA"/>
    <w:rsid w:val="00E4659B"/>
    <w:rsid w:val="00E47262"/>
    <w:rsid w:val="00E47FEF"/>
    <w:rsid w:val="00E6758F"/>
    <w:rsid w:val="00E67F25"/>
    <w:rsid w:val="00E7038A"/>
    <w:rsid w:val="00E8196C"/>
    <w:rsid w:val="00E8561B"/>
    <w:rsid w:val="00E861B2"/>
    <w:rsid w:val="00E87C20"/>
    <w:rsid w:val="00E92042"/>
    <w:rsid w:val="00E92995"/>
    <w:rsid w:val="00E933CD"/>
    <w:rsid w:val="00EA2BA1"/>
    <w:rsid w:val="00EA39EF"/>
    <w:rsid w:val="00EA7BB8"/>
    <w:rsid w:val="00EB352C"/>
    <w:rsid w:val="00EC2D32"/>
    <w:rsid w:val="00ED2F37"/>
    <w:rsid w:val="00ED525E"/>
    <w:rsid w:val="00ED753B"/>
    <w:rsid w:val="00EE0DE3"/>
    <w:rsid w:val="00EE3A6D"/>
    <w:rsid w:val="00EE7D62"/>
    <w:rsid w:val="00F02E7C"/>
    <w:rsid w:val="00F1648B"/>
    <w:rsid w:val="00F26AA9"/>
    <w:rsid w:val="00F277EA"/>
    <w:rsid w:val="00F342CD"/>
    <w:rsid w:val="00F34BF1"/>
    <w:rsid w:val="00F46B74"/>
    <w:rsid w:val="00F50DF6"/>
    <w:rsid w:val="00F52B17"/>
    <w:rsid w:val="00F5517D"/>
    <w:rsid w:val="00F56FB8"/>
    <w:rsid w:val="00F613F6"/>
    <w:rsid w:val="00F6531C"/>
    <w:rsid w:val="00F65DD1"/>
    <w:rsid w:val="00F65FF2"/>
    <w:rsid w:val="00F70878"/>
    <w:rsid w:val="00F77101"/>
    <w:rsid w:val="00F82FA9"/>
    <w:rsid w:val="00F94E44"/>
    <w:rsid w:val="00F95635"/>
    <w:rsid w:val="00F95BB8"/>
    <w:rsid w:val="00F96364"/>
    <w:rsid w:val="00F964DD"/>
    <w:rsid w:val="00FA3A16"/>
    <w:rsid w:val="00FA5CCB"/>
    <w:rsid w:val="00FB0130"/>
    <w:rsid w:val="00FB13D6"/>
    <w:rsid w:val="00FB2E47"/>
    <w:rsid w:val="00FB3033"/>
    <w:rsid w:val="00FB714D"/>
    <w:rsid w:val="00FC155A"/>
    <w:rsid w:val="00FD240A"/>
    <w:rsid w:val="00FD429F"/>
    <w:rsid w:val="00FD6E72"/>
    <w:rsid w:val="00FD7D7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D4861A"/>
  <w15:chartTrackingRefBased/>
  <w15:docId w15:val="{5A1F0A95-29F6-4AB0-A2F8-DB8080A15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485"/>
    <w:pPr>
      <w:spacing w:after="160" w:line="25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E4485"/>
    <w:rPr>
      <w:rFonts w:ascii="Times New Roman" w:hAnsi="Times New Roman"/>
      <w:sz w:val="28"/>
      <w:szCs w:val="22"/>
      <w:lang w:eastAsia="en-US"/>
    </w:rPr>
  </w:style>
  <w:style w:type="paragraph" w:customStyle="1" w:styleId="rtejustify">
    <w:name w:val="rtejustify"/>
    <w:basedOn w:val="a"/>
    <w:rsid w:val="009E4485"/>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FontStyle14">
    <w:name w:val="Font Style14"/>
    <w:rsid w:val="009E4485"/>
    <w:rPr>
      <w:rFonts w:ascii="Times New Roman" w:hAnsi="Times New Roman" w:cs="Times New Roman" w:hint="default"/>
      <w:sz w:val="26"/>
      <w:szCs w:val="26"/>
    </w:rPr>
  </w:style>
  <w:style w:type="character" w:styleId="a5">
    <w:name w:val="Hyperlink"/>
    <w:uiPriority w:val="99"/>
    <w:semiHidden/>
    <w:unhideWhenUsed/>
    <w:rsid w:val="009E4485"/>
    <w:rPr>
      <w:color w:val="0000FF"/>
      <w:u w:val="single"/>
    </w:rPr>
  </w:style>
  <w:style w:type="paragraph" w:styleId="a6">
    <w:name w:val="Balloon Text"/>
    <w:basedOn w:val="a"/>
    <w:link w:val="a7"/>
    <w:uiPriority w:val="99"/>
    <w:semiHidden/>
    <w:unhideWhenUsed/>
    <w:rsid w:val="003D4C1F"/>
    <w:pPr>
      <w:spacing w:after="0" w:line="240" w:lineRule="auto"/>
    </w:pPr>
    <w:rPr>
      <w:rFonts w:ascii="Tahoma" w:hAnsi="Tahoma"/>
      <w:sz w:val="16"/>
      <w:szCs w:val="16"/>
      <w:lang w:val="x-none" w:eastAsia="x-none"/>
    </w:rPr>
  </w:style>
  <w:style w:type="character" w:customStyle="1" w:styleId="a7">
    <w:name w:val="Текст у виносці Знак"/>
    <w:link w:val="a6"/>
    <w:uiPriority w:val="99"/>
    <w:semiHidden/>
    <w:rsid w:val="003D4C1F"/>
    <w:rPr>
      <w:rFonts w:ascii="Tahoma" w:hAnsi="Tahoma" w:cs="Tahoma"/>
      <w:sz w:val="16"/>
      <w:szCs w:val="16"/>
    </w:rPr>
  </w:style>
  <w:style w:type="paragraph" w:styleId="a8">
    <w:name w:val="List Paragraph"/>
    <w:aliases w:val="Подглава"/>
    <w:basedOn w:val="a"/>
    <w:link w:val="a9"/>
    <w:uiPriority w:val="34"/>
    <w:qFormat/>
    <w:rsid w:val="0027742B"/>
    <w:pPr>
      <w:spacing w:after="200" w:line="276" w:lineRule="auto"/>
      <w:ind w:left="720"/>
      <w:contextualSpacing/>
    </w:pPr>
    <w:rPr>
      <w:sz w:val="20"/>
      <w:szCs w:val="20"/>
      <w:lang w:val="ru-RU" w:eastAsia="x-none"/>
    </w:rPr>
  </w:style>
  <w:style w:type="character" w:customStyle="1" w:styleId="a9">
    <w:name w:val="Абзац списку Знак"/>
    <w:aliases w:val="Подглава Знак"/>
    <w:link w:val="a8"/>
    <w:uiPriority w:val="34"/>
    <w:rsid w:val="0027742B"/>
    <w:rPr>
      <w:lang w:val="ru-RU" w:eastAsia="x-none"/>
    </w:rPr>
  </w:style>
  <w:style w:type="paragraph" w:styleId="aa">
    <w:name w:val="header"/>
    <w:basedOn w:val="a"/>
    <w:link w:val="ab"/>
    <w:uiPriority w:val="99"/>
    <w:unhideWhenUsed/>
    <w:rsid w:val="00DF0C95"/>
    <w:pPr>
      <w:tabs>
        <w:tab w:val="center" w:pos="4819"/>
        <w:tab w:val="right" w:pos="9639"/>
      </w:tabs>
    </w:pPr>
    <w:rPr>
      <w:lang w:val="x-none"/>
    </w:rPr>
  </w:style>
  <w:style w:type="character" w:customStyle="1" w:styleId="ab">
    <w:name w:val="Верхній колонтитул Знак"/>
    <w:link w:val="aa"/>
    <w:uiPriority w:val="99"/>
    <w:rsid w:val="00DF0C95"/>
    <w:rPr>
      <w:sz w:val="22"/>
      <w:szCs w:val="22"/>
      <w:lang w:eastAsia="en-US"/>
    </w:rPr>
  </w:style>
  <w:style w:type="paragraph" w:styleId="ac">
    <w:name w:val="footer"/>
    <w:basedOn w:val="a"/>
    <w:link w:val="ad"/>
    <w:uiPriority w:val="99"/>
    <w:unhideWhenUsed/>
    <w:rsid w:val="00DF0C95"/>
    <w:pPr>
      <w:tabs>
        <w:tab w:val="center" w:pos="4819"/>
        <w:tab w:val="right" w:pos="9639"/>
      </w:tabs>
    </w:pPr>
    <w:rPr>
      <w:lang w:val="x-none"/>
    </w:rPr>
  </w:style>
  <w:style w:type="character" w:customStyle="1" w:styleId="ad">
    <w:name w:val="Нижній колонтитул Знак"/>
    <w:link w:val="ac"/>
    <w:uiPriority w:val="99"/>
    <w:rsid w:val="00DF0C95"/>
    <w:rPr>
      <w:sz w:val="22"/>
      <w:szCs w:val="22"/>
      <w:lang w:eastAsia="en-US"/>
    </w:rPr>
  </w:style>
  <w:style w:type="character" w:customStyle="1" w:styleId="ae">
    <w:name w:val="Основний текст_"/>
    <w:link w:val="2"/>
    <w:uiPriority w:val="99"/>
    <w:locked/>
    <w:rsid w:val="00D064FB"/>
    <w:rPr>
      <w:sz w:val="28"/>
      <w:shd w:val="clear" w:color="auto" w:fill="FFFFFF"/>
    </w:rPr>
  </w:style>
  <w:style w:type="paragraph" w:customStyle="1" w:styleId="2">
    <w:name w:val="Основний текст2"/>
    <w:basedOn w:val="a"/>
    <w:link w:val="ae"/>
    <w:uiPriority w:val="99"/>
    <w:rsid w:val="00D064FB"/>
    <w:pPr>
      <w:widowControl w:val="0"/>
      <w:shd w:val="clear" w:color="auto" w:fill="FFFFFF"/>
      <w:spacing w:before="1020" w:after="480" w:line="240" w:lineRule="atLeast"/>
      <w:jc w:val="both"/>
    </w:pPr>
    <w:rPr>
      <w:sz w:val="28"/>
      <w:szCs w:val="20"/>
      <w:lang w:val="x-none" w:eastAsia="x-none"/>
    </w:rPr>
  </w:style>
  <w:style w:type="paragraph" w:styleId="HTML">
    <w:name w:val="HTML Preformatted"/>
    <w:basedOn w:val="a"/>
    <w:link w:val="HTML0"/>
    <w:uiPriority w:val="99"/>
    <w:unhideWhenUsed/>
    <w:rsid w:val="00D06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0">
    <w:name w:val="Стандартний HTML Знак"/>
    <w:link w:val="HTML"/>
    <w:uiPriority w:val="99"/>
    <w:rsid w:val="00D064FB"/>
    <w:rPr>
      <w:rFonts w:ascii="Courier New" w:eastAsia="Times New Roman" w:hAnsi="Courier New"/>
      <w:lang w:val="x-none" w:eastAsia="x-none"/>
    </w:rPr>
  </w:style>
  <w:style w:type="paragraph" w:customStyle="1" w:styleId="rvps2">
    <w:name w:val="rvps2"/>
    <w:basedOn w:val="a"/>
    <w:rsid w:val="00D064FB"/>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20">
    <w:name w:val="Основной текст (2)"/>
    <w:basedOn w:val="a"/>
    <w:link w:val="21"/>
    <w:rsid w:val="003D0A08"/>
    <w:pPr>
      <w:widowControl w:val="0"/>
      <w:shd w:val="clear" w:color="auto" w:fill="FFFFFF"/>
      <w:suppressAutoHyphens/>
      <w:spacing w:after="1020" w:line="240" w:lineRule="atLeast"/>
      <w:jc w:val="center"/>
    </w:pPr>
    <w:rPr>
      <w:b/>
      <w:bCs/>
      <w:kern w:val="1"/>
      <w:sz w:val="26"/>
      <w:szCs w:val="26"/>
      <w:lang w:val="ru-RU" w:eastAsia="ru-RU"/>
    </w:rPr>
  </w:style>
  <w:style w:type="character" w:customStyle="1" w:styleId="21">
    <w:name w:val="Основной текст (2)_"/>
    <w:link w:val="20"/>
    <w:locked/>
    <w:rsid w:val="003D0A08"/>
    <w:rPr>
      <w:b/>
      <w:bCs/>
      <w:kern w:val="1"/>
      <w:sz w:val="26"/>
      <w:szCs w:val="26"/>
      <w:shd w:val="clear" w:color="auto" w:fill="FFFFFF"/>
      <w:lang w:val="ru-RU" w:eastAsia="ru-RU"/>
    </w:rPr>
  </w:style>
  <w:style w:type="paragraph" w:styleId="af">
    <w:name w:val="Normal (Web)"/>
    <w:basedOn w:val="a"/>
    <w:link w:val="af0"/>
    <w:uiPriority w:val="99"/>
    <w:unhideWhenUsed/>
    <w:rsid w:val="00541C28"/>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9">
    <w:name w:val="rvts49"/>
    <w:rsid w:val="00541C28"/>
  </w:style>
  <w:style w:type="character" w:customStyle="1" w:styleId="rvts57">
    <w:name w:val="rvts57"/>
    <w:rsid w:val="00541C28"/>
  </w:style>
  <w:style w:type="paragraph" w:customStyle="1" w:styleId="rvps5">
    <w:name w:val="rvps5"/>
    <w:basedOn w:val="a"/>
    <w:rsid w:val="00541C28"/>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50">
    <w:name w:val="rvts50"/>
    <w:rsid w:val="00541C28"/>
  </w:style>
  <w:style w:type="character" w:customStyle="1" w:styleId="rvts56">
    <w:name w:val="rvts56"/>
    <w:rsid w:val="00541C28"/>
  </w:style>
  <w:style w:type="character" w:customStyle="1" w:styleId="rvts47">
    <w:name w:val="rvts47"/>
    <w:rsid w:val="00541C28"/>
  </w:style>
  <w:style w:type="character" w:customStyle="1" w:styleId="rvts62">
    <w:name w:val="rvts62"/>
    <w:rsid w:val="00541C28"/>
  </w:style>
  <w:style w:type="character" w:customStyle="1" w:styleId="rvts46">
    <w:name w:val="rvts46"/>
    <w:rsid w:val="00541C28"/>
  </w:style>
  <w:style w:type="paragraph" w:customStyle="1" w:styleId="rvps8">
    <w:name w:val="rvps8"/>
    <w:basedOn w:val="a"/>
    <w:rsid w:val="00541C28"/>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4">
    <w:name w:val="rvts44"/>
    <w:rsid w:val="005B69D0"/>
  </w:style>
  <w:style w:type="character" w:customStyle="1" w:styleId="rvts18">
    <w:name w:val="rvts18"/>
    <w:basedOn w:val="a0"/>
    <w:rsid w:val="00082F48"/>
  </w:style>
  <w:style w:type="character" w:customStyle="1" w:styleId="rvts22">
    <w:name w:val="rvts22"/>
    <w:rsid w:val="003A3A9D"/>
  </w:style>
  <w:style w:type="paragraph" w:customStyle="1" w:styleId="rvps6">
    <w:name w:val="rvps6"/>
    <w:basedOn w:val="a"/>
    <w:rsid w:val="003A3A9D"/>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3A3A9D"/>
  </w:style>
  <w:style w:type="paragraph" w:styleId="af1">
    <w:name w:val="Body Text Indent"/>
    <w:basedOn w:val="a"/>
    <w:link w:val="af2"/>
    <w:rsid w:val="00765B70"/>
    <w:pPr>
      <w:spacing w:after="120" w:line="240" w:lineRule="auto"/>
      <w:ind w:left="283"/>
    </w:pPr>
    <w:rPr>
      <w:rFonts w:ascii="Times New Roman" w:eastAsia="Times New Roman" w:hAnsi="Times New Roman"/>
      <w:sz w:val="28"/>
      <w:szCs w:val="28"/>
      <w:lang w:val="ru-RU" w:eastAsia="ru-RU"/>
    </w:rPr>
  </w:style>
  <w:style w:type="character" w:customStyle="1" w:styleId="af2">
    <w:name w:val="Основний текст з відступом Знак"/>
    <w:link w:val="af1"/>
    <w:rsid w:val="00765B70"/>
    <w:rPr>
      <w:rFonts w:ascii="Times New Roman" w:eastAsia="Times New Roman" w:hAnsi="Times New Roman"/>
      <w:sz w:val="28"/>
      <w:szCs w:val="28"/>
      <w:lang w:val="ru-RU" w:eastAsia="ru-RU"/>
    </w:rPr>
  </w:style>
  <w:style w:type="character" w:customStyle="1" w:styleId="rvts0">
    <w:name w:val="rvts0"/>
    <w:rsid w:val="00D06318"/>
    <w:rPr>
      <w:rFonts w:cs="Times New Roman"/>
    </w:rPr>
  </w:style>
  <w:style w:type="paragraph" w:customStyle="1" w:styleId="1">
    <w:name w:val="Основний текст1"/>
    <w:basedOn w:val="a"/>
    <w:uiPriority w:val="99"/>
    <w:rsid w:val="00D06318"/>
    <w:pPr>
      <w:widowControl w:val="0"/>
      <w:shd w:val="clear" w:color="auto" w:fill="FFFFFF"/>
      <w:spacing w:before="60" w:after="0" w:line="0" w:lineRule="atLeast"/>
    </w:pPr>
    <w:rPr>
      <w:rFonts w:ascii="Times New Roman" w:eastAsia="Times New Roman" w:hAnsi="Times New Roman"/>
      <w:sz w:val="18"/>
      <w:szCs w:val="18"/>
      <w:lang w:val="x-none" w:eastAsia="x-none"/>
    </w:rPr>
  </w:style>
  <w:style w:type="character" w:customStyle="1" w:styleId="rvts99">
    <w:name w:val="rvts99"/>
    <w:basedOn w:val="a0"/>
    <w:rsid w:val="0071086D"/>
  </w:style>
  <w:style w:type="paragraph" w:styleId="af3">
    <w:name w:val="Body Text"/>
    <w:basedOn w:val="a"/>
    <w:link w:val="af4"/>
    <w:uiPriority w:val="99"/>
    <w:unhideWhenUsed/>
    <w:rsid w:val="00603B06"/>
    <w:pPr>
      <w:spacing w:after="120"/>
    </w:pPr>
    <w:rPr>
      <w:lang w:val="x-none"/>
    </w:rPr>
  </w:style>
  <w:style w:type="character" w:customStyle="1" w:styleId="af4">
    <w:name w:val="Основний текст Знак"/>
    <w:link w:val="af3"/>
    <w:uiPriority w:val="99"/>
    <w:rsid w:val="00603B06"/>
    <w:rPr>
      <w:sz w:val="22"/>
      <w:szCs w:val="22"/>
      <w:lang w:eastAsia="en-US"/>
    </w:rPr>
  </w:style>
  <w:style w:type="character" w:customStyle="1" w:styleId="FontStyle20">
    <w:name w:val="Font Style20"/>
    <w:uiPriority w:val="99"/>
    <w:rsid w:val="00B71AE1"/>
    <w:rPr>
      <w:rFonts w:ascii="Times New Roman" w:eastAsia="Times New Roman" w:hAnsi="Times New Roman" w:cs="Times New Roman"/>
      <w:b/>
      <w:bCs/>
      <w:sz w:val="26"/>
      <w:szCs w:val="26"/>
    </w:rPr>
  </w:style>
  <w:style w:type="character" w:customStyle="1" w:styleId="rvts21">
    <w:name w:val="rvts21"/>
    <w:basedOn w:val="a0"/>
    <w:rsid w:val="00B71AE1"/>
  </w:style>
  <w:style w:type="character" w:customStyle="1" w:styleId="rvts23">
    <w:name w:val="rvts23"/>
    <w:basedOn w:val="a0"/>
    <w:rsid w:val="00B71AE1"/>
  </w:style>
  <w:style w:type="paragraph" w:customStyle="1" w:styleId="3">
    <w:name w:val="Основной текст (3)"/>
    <w:basedOn w:val="a"/>
    <w:link w:val="30"/>
    <w:rsid w:val="0031621F"/>
    <w:pPr>
      <w:shd w:val="clear" w:color="auto" w:fill="FFFFFF"/>
      <w:suppressAutoHyphens/>
      <w:autoSpaceDE w:val="0"/>
      <w:autoSpaceDN w:val="0"/>
      <w:spacing w:after="0" w:line="209" w:lineRule="exact"/>
      <w:ind w:firstLine="851"/>
      <w:jc w:val="both"/>
      <w:textAlignment w:val="baseline"/>
    </w:pPr>
    <w:rPr>
      <w:kern w:val="3"/>
      <w:sz w:val="17"/>
      <w:szCs w:val="17"/>
      <w:lang w:val="en-US"/>
    </w:rPr>
  </w:style>
  <w:style w:type="character" w:customStyle="1" w:styleId="30">
    <w:name w:val="Основной текст (3)_"/>
    <w:link w:val="3"/>
    <w:rsid w:val="0031621F"/>
    <w:rPr>
      <w:kern w:val="3"/>
      <w:sz w:val="17"/>
      <w:szCs w:val="17"/>
      <w:shd w:val="clear" w:color="auto" w:fill="FFFFFF"/>
      <w:lang w:val="en-US" w:eastAsia="en-US"/>
    </w:rPr>
  </w:style>
  <w:style w:type="paragraph" w:customStyle="1" w:styleId="rvps4">
    <w:name w:val="rvps4"/>
    <w:basedOn w:val="a"/>
    <w:rsid w:val="0031621F"/>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7">
    <w:name w:val="rvps7"/>
    <w:basedOn w:val="a"/>
    <w:rsid w:val="0031621F"/>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3">
    <w:name w:val="rvps3"/>
    <w:basedOn w:val="a"/>
    <w:rsid w:val="0031621F"/>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6">
    <w:name w:val="rvts26"/>
    <w:basedOn w:val="a0"/>
    <w:rsid w:val="0031621F"/>
  </w:style>
  <w:style w:type="paragraph" w:customStyle="1" w:styleId="rvps9">
    <w:name w:val="rvps9"/>
    <w:basedOn w:val="a"/>
    <w:rsid w:val="0031621F"/>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7">
    <w:name w:val="rvts27"/>
    <w:basedOn w:val="a0"/>
    <w:rsid w:val="0031621F"/>
  </w:style>
  <w:style w:type="character" w:customStyle="1" w:styleId="311pt">
    <w:name w:val="Основной текст (3) + 11 pt;Полужирный"/>
    <w:rsid w:val="0031621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paragraph" w:customStyle="1" w:styleId="StyleZakonu">
    <w:name w:val="StyleZakonu"/>
    <w:basedOn w:val="a"/>
    <w:link w:val="StyleZakonu0"/>
    <w:rsid w:val="0031621F"/>
    <w:pPr>
      <w:autoSpaceDN w:val="0"/>
      <w:spacing w:after="60" w:line="220" w:lineRule="exact"/>
      <w:ind w:firstLine="284"/>
      <w:jc w:val="both"/>
    </w:pPr>
    <w:rPr>
      <w:rFonts w:ascii="Times New Roman" w:eastAsia="Times New Roman" w:hAnsi="Times New Roman"/>
      <w:kern w:val="3"/>
      <w:sz w:val="20"/>
      <w:szCs w:val="20"/>
      <w:lang w:val="ru-RU" w:eastAsia="zh-CN"/>
    </w:rPr>
  </w:style>
  <w:style w:type="paragraph" w:customStyle="1" w:styleId="ps1">
    <w:name w:val="ps1"/>
    <w:basedOn w:val="a"/>
    <w:rsid w:val="0031621F"/>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31621F"/>
  </w:style>
  <w:style w:type="character" w:customStyle="1" w:styleId="StyleZakonu0">
    <w:name w:val="StyleZakonu Знак"/>
    <w:link w:val="StyleZakonu"/>
    <w:locked/>
    <w:rsid w:val="00074368"/>
    <w:rPr>
      <w:rFonts w:ascii="Times New Roman" w:eastAsia="Times New Roman" w:hAnsi="Times New Roman"/>
      <w:kern w:val="3"/>
      <w:lang w:val="ru-RU" w:eastAsia="zh-CN"/>
    </w:rPr>
  </w:style>
  <w:style w:type="paragraph" w:customStyle="1" w:styleId="marked-paragraph">
    <w:name w:val="marked-paragraph"/>
    <w:basedOn w:val="a"/>
    <w:rsid w:val="005B76FF"/>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2">
    <w:name w:val="rvts12"/>
    <w:basedOn w:val="a0"/>
    <w:rsid w:val="005B76FF"/>
  </w:style>
  <w:style w:type="paragraph" w:customStyle="1" w:styleId="10">
    <w:name w:val="Без интервала1"/>
    <w:rsid w:val="00A04340"/>
    <w:rPr>
      <w:rFonts w:ascii="Times New Roman" w:eastAsia="Times New Roman" w:hAnsi="Times New Roman"/>
      <w:sz w:val="28"/>
      <w:szCs w:val="22"/>
      <w:lang w:eastAsia="en-US"/>
    </w:rPr>
  </w:style>
  <w:style w:type="paragraph" w:customStyle="1" w:styleId="Style98">
    <w:name w:val="Style98"/>
    <w:basedOn w:val="a"/>
    <w:rsid w:val="0031247C"/>
    <w:pPr>
      <w:widowControl w:val="0"/>
      <w:autoSpaceDE w:val="0"/>
      <w:autoSpaceDN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af0">
    <w:name w:val="Звичайний (веб) Знак"/>
    <w:link w:val="af"/>
    <w:uiPriority w:val="99"/>
    <w:locked/>
    <w:rsid w:val="008659CC"/>
    <w:rPr>
      <w:rFonts w:ascii="Times New Roman" w:eastAsia="Times New Roman" w:hAnsi="Times New Roman"/>
      <w:sz w:val="24"/>
      <w:szCs w:val="24"/>
    </w:rPr>
  </w:style>
  <w:style w:type="character" w:styleId="af5">
    <w:name w:val="Strong"/>
    <w:uiPriority w:val="22"/>
    <w:qFormat/>
    <w:rsid w:val="00AC2CA9"/>
    <w:rPr>
      <w:b/>
      <w:bCs/>
    </w:rPr>
  </w:style>
  <w:style w:type="character" w:customStyle="1" w:styleId="a4">
    <w:name w:val="Без інтервалів Знак"/>
    <w:link w:val="a3"/>
    <w:uiPriority w:val="1"/>
    <w:rsid w:val="00426B29"/>
    <w:rPr>
      <w:rFonts w:ascii="Times New Roman" w:hAnsi="Times New Roman"/>
      <w:sz w:val="28"/>
      <w:szCs w:val="22"/>
      <w:lang w:eastAsia="en-US"/>
    </w:rPr>
  </w:style>
  <w:style w:type="table" w:styleId="af6">
    <w:name w:val="Table Grid"/>
    <w:basedOn w:val="a1"/>
    <w:uiPriority w:val="59"/>
    <w:rsid w:val="0041194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Заголовок 5 Знак"/>
    <w:rsid w:val="0017257A"/>
    <w:rPr>
      <w:rFonts w:cs="Times New Roman"/>
      <w:b/>
      <w:i/>
      <w:sz w:val="26"/>
    </w:rPr>
  </w:style>
  <w:style w:type="character" w:customStyle="1" w:styleId="22">
    <w:name w:val="Основний текст (2)_"/>
    <w:link w:val="23"/>
    <w:rsid w:val="00842495"/>
    <w:rPr>
      <w:rFonts w:eastAsia="Times New Roman"/>
      <w:shd w:val="clear" w:color="auto" w:fill="FFFFFF"/>
    </w:rPr>
  </w:style>
  <w:style w:type="character" w:customStyle="1" w:styleId="24">
    <w:name w:val="Основний текст (2) + Курсив"/>
    <w:rsid w:val="00842495"/>
    <w:rPr>
      <w:rFonts w:ascii="Times New Roman" w:eastAsia="Times New Roman" w:hAnsi="Times New Roman" w:cs="Times New Roman"/>
      <w:b w:val="0"/>
      <w:bCs w:val="0"/>
      <w:i/>
      <w:iCs/>
      <w:smallCaps w:val="0"/>
      <w:strike w:val="0"/>
      <w:color w:val="000000"/>
      <w:spacing w:val="0"/>
      <w:w w:val="100"/>
      <w:position w:val="0"/>
      <w:sz w:val="24"/>
      <w:szCs w:val="24"/>
      <w:u w:val="none"/>
      <w:lang w:val="uk-UA" w:eastAsia="uk-UA" w:bidi="uk-UA"/>
    </w:rPr>
  </w:style>
  <w:style w:type="paragraph" w:customStyle="1" w:styleId="23">
    <w:name w:val="Основний текст (2)"/>
    <w:basedOn w:val="a"/>
    <w:link w:val="22"/>
    <w:rsid w:val="00842495"/>
    <w:pPr>
      <w:widowControl w:val="0"/>
      <w:shd w:val="clear" w:color="auto" w:fill="FFFFFF"/>
      <w:spacing w:before="360" w:after="0" w:line="274" w:lineRule="exact"/>
      <w:jc w:val="both"/>
    </w:pPr>
    <w:rPr>
      <w:rFonts w:eastAsia="Times New Roman"/>
      <w:sz w:val="20"/>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51905">
      <w:bodyDiv w:val="1"/>
      <w:marLeft w:val="0"/>
      <w:marRight w:val="0"/>
      <w:marTop w:val="0"/>
      <w:marBottom w:val="0"/>
      <w:divBdr>
        <w:top w:val="none" w:sz="0" w:space="0" w:color="auto"/>
        <w:left w:val="none" w:sz="0" w:space="0" w:color="auto"/>
        <w:bottom w:val="none" w:sz="0" w:space="0" w:color="auto"/>
        <w:right w:val="none" w:sz="0" w:space="0" w:color="auto"/>
      </w:divBdr>
    </w:div>
    <w:div w:id="252125482">
      <w:bodyDiv w:val="1"/>
      <w:marLeft w:val="0"/>
      <w:marRight w:val="0"/>
      <w:marTop w:val="0"/>
      <w:marBottom w:val="0"/>
      <w:divBdr>
        <w:top w:val="none" w:sz="0" w:space="0" w:color="auto"/>
        <w:left w:val="none" w:sz="0" w:space="0" w:color="auto"/>
        <w:bottom w:val="none" w:sz="0" w:space="0" w:color="auto"/>
        <w:right w:val="none" w:sz="0" w:space="0" w:color="auto"/>
      </w:divBdr>
    </w:div>
    <w:div w:id="278415721">
      <w:bodyDiv w:val="1"/>
      <w:marLeft w:val="0"/>
      <w:marRight w:val="0"/>
      <w:marTop w:val="0"/>
      <w:marBottom w:val="0"/>
      <w:divBdr>
        <w:top w:val="none" w:sz="0" w:space="0" w:color="auto"/>
        <w:left w:val="none" w:sz="0" w:space="0" w:color="auto"/>
        <w:bottom w:val="none" w:sz="0" w:space="0" w:color="auto"/>
        <w:right w:val="none" w:sz="0" w:space="0" w:color="auto"/>
      </w:divBdr>
    </w:div>
    <w:div w:id="469634396">
      <w:bodyDiv w:val="1"/>
      <w:marLeft w:val="0"/>
      <w:marRight w:val="0"/>
      <w:marTop w:val="0"/>
      <w:marBottom w:val="0"/>
      <w:divBdr>
        <w:top w:val="none" w:sz="0" w:space="0" w:color="auto"/>
        <w:left w:val="none" w:sz="0" w:space="0" w:color="auto"/>
        <w:bottom w:val="none" w:sz="0" w:space="0" w:color="auto"/>
        <w:right w:val="none" w:sz="0" w:space="0" w:color="auto"/>
      </w:divBdr>
    </w:div>
    <w:div w:id="540170180">
      <w:bodyDiv w:val="1"/>
      <w:marLeft w:val="0"/>
      <w:marRight w:val="0"/>
      <w:marTop w:val="0"/>
      <w:marBottom w:val="0"/>
      <w:divBdr>
        <w:top w:val="none" w:sz="0" w:space="0" w:color="auto"/>
        <w:left w:val="none" w:sz="0" w:space="0" w:color="auto"/>
        <w:bottom w:val="none" w:sz="0" w:space="0" w:color="auto"/>
        <w:right w:val="none" w:sz="0" w:space="0" w:color="auto"/>
      </w:divBdr>
    </w:div>
    <w:div w:id="646670562">
      <w:bodyDiv w:val="1"/>
      <w:marLeft w:val="0"/>
      <w:marRight w:val="0"/>
      <w:marTop w:val="0"/>
      <w:marBottom w:val="0"/>
      <w:divBdr>
        <w:top w:val="none" w:sz="0" w:space="0" w:color="auto"/>
        <w:left w:val="none" w:sz="0" w:space="0" w:color="auto"/>
        <w:bottom w:val="none" w:sz="0" w:space="0" w:color="auto"/>
        <w:right w:val="none" w:sz="0" w:space="0" w:color="auto"/>
      </w:divBdr>
    </w:div>
    <w:div w:id="647901984">
      <w:bodyDiv w:val="1"/>
      <w:marLeft w:val="0"/>
      <w:marRight w:val="0"/>
      <w:marTop w:val="0"/>
      <w:marBottom w:val="0"/>
      <w:divBdr>
        <w:top w:val="none" w:sz="0" w:space="0" w:color="auto"/>
        <w:left w:val="none" w:sz="0" w:space="0" w:color="auto"/>
        <w:bottom w:val="none" w:sz="0" w:space="0" w:color="auto"/>
        <w:right w:val="none" w:sz="0" w:space="0" w:color="auto"/>
      </w:divBdr>
    </w:div>
    <w:div w:id="769397233">
      <w:bodyDiv w:val="1"/>
      <w:marLeft w:val="0"/>
      <w:marRight w:val="0"/>
      <w:marTop w:val="0"/>
      <w:marBottom w:val="0"/>
      <w:divBdr>
        <w:top w:val="none" w:sz="0" w:space="0" w:color="auto"/>
        <w:left w:val="none" w:sz="0" w:space="0" w:color="auto"/>
        <w:bottom w:val="none" w:sz="0" w:space="0" w:color="auto"/>
        <w:right w:val="none" w:sz="0" w:space="0" w:color="auto"/>
      </w:divBdr>
    </w:div>
    <w:div w:id="814033719">
      <w:bodyDiv w:val="1"/>
      <w:marLeft w:val="0"/>
      <w:marRight w:val="0"/>
      <w:marTop w:val="0"/>
      <w:marBottom w:val="0"/>
      <w:divBdr>
        <w:top w:val="none" w:sz="0" w:space="0" w:color="auto"/>
        <w:left w:val="none" w:sz="0" w:space="0" w:color="auto"/>
        <w:bottom w:val="none" w:sz="0" w:space="0" w:color="auto"/>
        <w:right w:val="none" w:sz="0" w:space="0" w:color="auto"/>
      </w:divBdr>
    </w:div>
    <w:div w:id="904147374">
      <w:bodyDiv w:val="1"/>
      <w:marLeft w:val="0"/>
      <w:marRight w:val="0"/>
      <w:marTop w:val="0"/>
      <w:marBottom w:val="0"/>
      <w:divBdr>
        <w:top w:val="none" w:sz="0" w:space="0" w:color="auto"/>
        <w:left w:val="none" w:sz="0" w:space="0" w:color="auto"/>
        <w:bottom w:val="none" w:sz="0" w:space="0" w:color="auto"/>
        <w:right w:val="none" w:sz="0" w:space="0" w:color="auto"/>
      </w:divBdr>
    </w:div>
    <w:div w:id="962426695">
      <w:bodyDiv w:val="1"/>
      <w:marLeft w:val="0"/>
      <w:marRight w:val="0"/>
      <w:marTop w:val="0"/>
      <w:marBottom w:val="0"/>
      <w:divBdr>
        <w:top w:val="none" w:sz="0" w:space="0" w:color="auto"/>
        <w:left w:val="none" w:sz="0" w:space="0" w:color="auto"/>
        <w:bottom w:val="none" w:sz="0" w:space="0" w:color="auto"/>
        <w:right w:val="none" w:sz="0" w:space="0" w:color="auto"/>
      </w:divBdr>
    </w:div>
    <w:div w:id="1036540805">
      <w:bodyDiv w:val="1"/>
      <w:marLeft w:val="0"/>
      <w:marRight w:val="0"/>
      <w:marTop w:val="0"/>
      <w:marBottom w:val="0"/>
      <w:divBdr>
        <w:top w:val="none" w:sz="0" w:space="0" w:color="auto"/>
        <w:left w:val="none" w:sz="0" w:space="0" w:color="auto"/>
        <w:bottom w:val="none" w:sz="0" w:space="0" w:color="auto"/>
        <w:right w:val="none" w:sz="0" w:space="0" w:color="auto"/>
      </w:divBdr>
    </w:div>
    <w:div w:id="1125847653">
      <w:bodyDiv w:val="1"/>
      <w:marLeft w:val="0"/>
      <w:marRight w:val="0"/>
      <w:marTop w:val="0"/>
      <w:marBottom w:val="0"/>
      <w:divBdr>
        <w:top w:val="none" w:sz="0" w:space="0" w:color="auto"/>
        <w:left w:val="none" w:sz="0" w:space="0" w:color="auto"/>
        <w:bottom w:val="none" w:sz="0" w:space="0" w:color="auto"/>
        <w:right w:val="none" w:sz="0" w:space="0" w:color="auto"/>
      </w:divBdr>
    </w:div>
    <w:div w:id="1156727280">
      <w:bodyDiv w:val="1"/>
      <w:marLeft w:val="0"/>
      <w:marRight w:val="0"/>
      <w:marTop w:val="0"/>
      <w:marBottom w:val="0"/>
      <w:divBdr>
        <w:top w:val="none" w:sz="0" w:space="0" w:color="auto"/>
        <w:left w:val="none" w:sz="0" w:space="0" w:color="auto"/>
        <w:bottom w:val="none" w:sz="0" w:space="0" w:color="auto"/>
        <w:right w:val="none" w:sz="0" w:space="0" w:color="auto"/>
      </w:divBdr>
    </w:div>
    <w:div w:id="1255941642">
      <w:bodyDiv w:val="1"/>
      <w:marLeft w:val="0"/>
      <w:marRight w:val="0"/>
      <w:marTop w:val="0"/>
      <w:marBottom w:val="0"/>
      <w:divBdr>
        <w:top w:val="none" w:sz="0" w:space="0" w:color="auto"/>
        <w:left w:val="none" w:sz="0" w:space="0" w:color="auto"/>
        <w:bottom w:val="none" w:sz="0" w:space="0" w:color="auto"/>
        <w:right w:val="none" w:sz="0" w:space="0" w:color="auto"/>
      </w:divBdr>
    </w:div>
    <w:div w:id="1385987305">
      <w:bodyDiv w:val="1"/>
      <w:marLeft w:val="0"/>
      <w:marRight w:val="0"/>
      <w:marTop w:val="0"/>
      <w:marBottom w:val="0"/>
      <w:divBdr>
        <w:top w:val="none" w:sz="0" w:space="0" w:color="auto"/>
        <w:left w:val="none" w:sz="0" w:space="0" w:color="auto"/>
        <w:bottom w:val="none" w:sz="0" w:space="0" w:color="auto"/>
        <w:right w:val="none" w:sz="0" w:space="0" w:color="auto"/>
      </w:divBdr>
    </w:div>
    <w:div w:id="1424256474">
      <w:bodyDiv w:val="1"/>
      <w:marLeft w:val="0"/>
      <w:marRight w:val="0"/>
      <w:marTop w:val="0"/>
      <w:marBottom w:val="0"/>
      <w:divBdr>
        <w:top w:val="none" w:sz="0" w:space="0" w:color="auto"/>
        <w:left w:val="none" w:sz="0" w:space="0" w:color="auto"/>
        <w:bottom w:val="none" w:sz="0" w:space="0" w:color="auto"/>
        <w:right w:val="none" w:sz="0" w:space="0" w:color="auto"/>
      </w:divBdr>
    </w:div>
    <w:div w:id="1426458979">
      <w:bodyDiv w:val="1"/>
      <w:marLeft w:val="0"/>
      <w:marRight w:val="0"/>
      <w:marTop w:val="0"/>
      <w:marBottom w:val="0"/>
      <w:divBdr>
        <w:top w:val="none" w:sz="0" w:space="0" w:color="auto"/>
        <w:left w:val="none" w:sz="0" w:space="0" w:color="auto"/>
        <w:bottom w:val="none" w:sz="0" w:space="0" w:color="auto"/>
        <w:right w:val="none" w:sz="0" w:space="0" w:color="auto"/>
      </w:divBdr>
    </w:div>
    <w:div w:id="1430197790">
      <w:bodyDiv w:val="1"/>
      <w:marLeft w:val="0"/>
      <w:marRight w:val="0"/>
      <w:marTop w:val="0"/>
      <w:marBottom w:val="0"/>
      <w:divBdr>
        <w:top w:val="none" w:sz="0" w:space="0" w:color="auto"/>
        <w:left w:val="none" w:sz="0" w:space="0" w:color="auto"/>
        <w:bottom w:val="none" w:sz="0" w:space="0" w:color="auto"/>
        <w:right w:val="none" w:sz="0" w:space="0" w:color="auto"/>
      </w:divBdr>
    </w:div>
    <w:div w:id="1460756211">
      <w:bodyDiv w:val="1"/>
      <w:marLeft w:val="0"/>
      <w:marRight w:val="0"/>
      <w:marTop w:val="0"/>
      <w:marBottom w:val="0"/>
      <w:divBdr>
        <w:top w:val="none" w:sz="0" w:space="0" w:color="auto"/>
        <w:left w:val="none" w:sz="0" w:space="0" w:color="auto"/>
        <w:bottom w:val="none" w:sz="0" w:space="0" w:color="auto"/>
        <w:right w:val="none" w:sz="0" w:space="0" w:color="auto"/>
      </w:divBdr>
    </w:div>
    <w:div w:id="1505321215">
      <w:bodyDiv w:val="1"/>
      <w:marLeft w:val="0"/>
      <w:marRight w:val="0"/>
      <w:marTop w:val="0"/>
      <w:marBottom w:val="0"/>
      <w:divBdr>
        <w:top w:val="none" w:sz="0" w:space="0" w:color="auto"/>
        <w:left w:val="none" w:sz="0" w:space="0" w:color="auto"/>
        <w:bottom w:val="none" w:sz="0" w:space="0" w:color="auto"/>
        <w:right w:val="none" w:sz="0" w:space="0" w:color="auto"/>
      </w:divBdr>
    </w:div>
    <w:div w:id="1538392536">
      <w:bodyDiv w:val="1"/>
      <w:marLeft w:val="0"/>
      <w:marRight w:val="0"/>
      <w:marTop w:val="0"/>
      <w:marBottom w:val="0"/>
      <w:divBdr>
        <w:top w:val="none" w:sz="0" w:space="0" w:color="auto"/>
        <w:left w:val="none" w:sz="0" w:space="0" w:color="auto"/>
        <w:bottom w:val="none" w:sz="0" w:space="0" w:color="auto"/>
        <w:right w:val="none" w:sz="0" w:space="0" w:color="auto"/>
      </w:divBdr>
    </w:div>
    <w:div w:id="1656252673">
      <w:bodyDiv w:val="1"/>
      <w:marLeft w:val="0"/>
      <w:marRight w:val="0"/>
      <w:marTop w:val="0"/>
      <w:marBottom w:val="0"/>
      <w:divBdr>
        <w:top w:val="none" w:sz="0" w:space="0" w:color="auto"/>
        <w:left w:val="none" w:sz="0" w:space="0" w:color="auto"/>
        <w:bottom w:val="none" w:sz="0" w:space="0" w:color="auto"/>
        <w:right w:val="none" w:sz="0" w:space="0" w:color="auto"/>
      </w:divBdr>
    </w:div>
    <w:div w:id="1767195040">
      <w:bodyDiv w:val="1"/>
      <w:marLeft w:val="0"/>
      <w:marRight w:val="0"/>
      <w:marTop w:val="0"/>
      <w:marBottom w:val="0"/>
      <w:divBdr>
        <w:top w:val="none" w:sz="0" w:space="0" w:color="auto"/>
        <w:left w:val="none" w:sz="0" w:space="0" w:color="auto"/>
        <w:bottom w:val="none" w:sz="0" w:space="0" w:color="auto"/>
        <w:right w:val="none" w:sz="0" w:space="0" w:color="auto"/>
      </w:divBdr>
    </w:div>
    <w:div w:id="199009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792AD-97CC-4769-A4FE-4A6E23F2D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23090</Words>
  <Characters>13162</Characters>
  <Application>Microsoft Office Word</Application>
  <DocSecurity>0</DocSecurity>
  <Lines>109</Lines>
  <Paragraphs>72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Колеснік (HCJ-MONO0299 - m.kolesnik)</dc:creator>
  <cp:keywords/>
  <cp:lastModifiedBy>Оксана Костанян (HCJ-IMP0472 - o.kostanyan)</cp:lastModifiedBy>
  <cp:revision>2</cp:revision>
  <cp:lastPrinted>2024-03-22T10:02:00Z</cp:lastPrinted>
  <dcterms:created xsi:type="dcterms:W3CDTF">2024-03-26T14:00:00Z</dcterms:created>
  <dcterms:modified xsi:type="dcterms:W3CDTF">2024-03-26T14:00:00Z</dcterms:modified>
</cp:coreProperties>
</file>