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504" w:rsidRDefault="00B47504" w:rsidP="00B47504">
      <w:pPr>
        <w:spacing w:after="200" w:line="276" w:lineRule="auto"/>
        <w:ind w:left="5954"/>
        <w:contextualSpacing/>
        <w:jc w:val="right"/>
        <w:rPr>
          <w:color w:val="000000"/>
          <w:lang w:val="uk-UA" w:eastAsia="uk-UA"/>
        </w:rPr>
      </w:pPr>
      <w:r>
        <w:rPr>
          <w:color w:val="000000"/>
          <w:lang w:val="uk-UA" w:eastAsia="uk-UA"/>
        </w:rPr>
        <w:t xml:space="preserve"> </w:t>
      </w:r>
      <w:r w:rsidRPr="00B47504">
        <w:rPr>
          <w:rFonts w:ascii="Calibri" w:hAnsi="Calibri"/>
          <w:noProof/>
          <w:sz w:val="24"/>
          <w:szCs w:val="22"/>
          <w:lang w:val="uk-UA" w:eastAsia="uk-UA"/>
        </w:rPr>
        <w:drawing>
          <wp:anchor distT="0" distB="0" distL="114300" distR="114300" simplePos="0" relativeHeight="251659264" behindDoc="0" locked="0" layoutInCell="1" allowOverlap="1" wp14:anchorId="4837EDA1" wp14:editId="24A40D7C">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B47504" w:rsidRDefault="00B47504" w:rsidP="00B47504">
      <w:pPr>
        <w:spacing w:after="200" w:line="276" w:lineRule="auto"/>
        <w:ind w:left="5954"/>
        <w:contextualSpacing/>
        <w:jc w:val="right"/>
        <w:rPr>
          <w:color w:val="000000"/>
          <w:lang w:val="uk-UA" w:eastAsia="uk-UA"/>
        </w:rPr>
      </w:pPr>
    </w:p>
    <w:p w:rsidR="00B47504" w:rsidRPr="00B47504" w:rsidRDefault="00B47504" w:rsidP="00B47504">
      <w:pPr>
        <w:spacing w:after="200" w:line="276" w:lineRule="auto"/>
        <w:ind w:left="5954"/>
        <w:contextualSpacing/>
        <w:jc w:val="right"/>
        <w:rPr>
          <w:szCs w:val="22"/>
          <w:lang w:val="uk-UA" w:eastAsia="uk-UA"/>
        </w:rPr>
      </w:pPr>
    </w:p>
    <w:p w:rsidR="00B47504" w:rsidRPr="00B47504" w:rsidRDefault="00B47504" w:rsidP="00B47504">
      <w:pPr>
        <w:jc w:val="center"/>
        <w:rPr>
          <w:lang w:val="uk-UA" w:eastAsia="uk-UA"/>
        </w:rPr>
      </w:pPr>
    </w:p>
    <w:p w:rsidR="00B47504" w:rsidRPr="00B47504" w:rsidRDefault="00B47504" w:rsidP="00B47504">
      <w:pPr>
        <w:jc w:val="center"/>
        <w:rPr>
          <w:lang w:val="uk-UA" w:eastAsia="uk-UA"/>
        </w:rPr>
      </w:pPr>
    </w:p>
    <w:p w:rsidR="00B47504" w:rsidRPr="00B47504" w:rsidRDefault="00B47504" w:rsidP="00B47504">
      <w:pPr>
        <w:jc w:val="center"/>
        <w:rPr>
          <w:rFonts w:ascii="AcademyC" w:hAnsi="AcademyC"/>
          <w:color w:val="1F3864" w:themeColor="accent5" w:themeShade="80"/>
          <w:szCs w:val="22"/>
          <w:lang w:val="uk-UA" w:eastAsia="en-US"/>
        </w:rPr>
      </w:pPr>
      <w:r w:rsidRPr="00B47504">
        <w:rPr>
          <w:rFonts w:ascii="AcademyC" w:hAnsi="AcademyC"/>
          <w:color w:val="1F3864" w:themeColor="accent5" w:themeShade="80"/>
          <w:szCs w:val="22"/>
          <w:lang w:val="uk-UA" w:eastAsia="en-US"/>
        </w:rPr>
        <w:t>УКРАЇНА</w:t>
      </w:r>
    </w:p>
    <w:p w:rsidR="00B47504" w:rsidRPr="00B47504" w:rsidRDefault="00B47504" w:rsidP="00B47504">
      <w:pPr>
        <w:jc w:val="center"/>
        <w:rPr>
          <w:rFonts w:ascii="AcademyC" w:hAnsi="AcademyC"/>
          <w:color w:val="1F3864" w:themeColor="accent5" w:themeShade="80"/>
          <w:lang w:val="uk-UA" w:eastAsia="en-US"/>
        </w:rPr>
      </w:pPr>
      <w:r w:rsidRPr="00B47504">
        <w:rPr>
          <w:rFonts w:ascii="AcademyC" w:hAnsi="AcademyC"/>
          <w:color w:val="1F3864" w:themeColor="accent5" w:themeShade="80"/>
          <w:lang w:val="uk-UA" w:eastAsia="en-US"/>
        </w:rPr>
        <w:t>ВИЩА  РАДА  ПРАВОСУДДЯ</w:t>
      </w:r>
    </w:p>
    <w:p w:rsidR="00B47504" w:rsidRPr="00B47504" w:rsidRDefault="00B47504" w:rsidP="00B47504">
      <w:pPr>
        <w:jc w:val="center"/>
        <w:rPr>
          <w:rFonts w:ascii="AcademyC" w:hAnsi="AcademyC"/>
          <w:color w:val="1F3864" w:themeColor="accent5" w:themeShade="80"/>
          <w:lang w:val="uk-UA" w:eastAsia="en-US"/>
        </w:rPr>
      </w:pPr>
      <w:r w:rsidRPr="00B47504">
        <w:rPr>
          <w:rFonts w:ascii="AcademyC" w:hAnsi="AcademyC"/>
          <w:color w:val="1F3864" w:themeColor="accent5" w:themeShade="80"/>
          <w:lang w:val="uk-UA" w:eastAsia="en-US"/>
        </w:rPr>
        <w:t>РІШЕННЯ</w:t>
      </w:r>
    </w:p>
    <w:tbl>
      <w:tblPr>
        <w:tblW w:w="10031" w:type="dxa"/>
        <w:tblLook w:val="04A0" w:firstRow="1" w:lastRow="0" w:firstColumn="1" w:lastColumn="0" w:noHBand="0" w:noVBand="1"/>
      </w:tblPr>
      <w:tblGrid>
        <w:gridCol w:w="3098"/>
        <w:gridCol w:w="3309"/>
        <w:gridCol w:w="3624"/>
      </w:tblGrid>
      <w:tr w:rsidR="00B47504" w:rsidRPr="00B47504" w:rsidTr="00BE0911">
        <w:trPr>
          <w:trHeight w:val="188"/>
        </w:trPr>
        <w:tc>
          <w:tcPr>
            <w:tcW w:w="3098" w:type="dxa"/>
          </w:tcPr>
          <w:p w:rsidR="00B47504" w:rsidRPr="00B47504" w:rsidRDefault="0006622F" w:rsidP="0006622F">
            <w:pPr>
              <w:ind w:left="-105"/>
              <w:rPr>
                <w:noProof/>
                <w:color w:val="1F3864" w:themeColor="accent5" w:themeShade="80"/>
                <w:lang w:val="en-US" w:eastAsia="en-US"/>
              </w:rPr>
            </w:pPr>
            <w:r>
              <w:rPr>
                <w:noProof/>
                <w:color w:val="1F3864" w:themeColor="accent5" w:themeShade="80"/>
                <w:lang w:eastAsia="en-US"/>
              </w:rPr>
              <w:t>19 березня 2024 року</w:t>
            </w:r>
          </w:p>
        </w:tc>
        <w:tc>
          <w:tcPr>
            <w:tcW w:w="3309" w:type="dxa"/>
          </w:tcPr>
          <w:p w:rsidR="00B47504" w:rsidRPr="00B47504" w:rsidRDefault="00B47504" w:rsidP="00B47504">
            <w:pPr>
              <w:jc w:val="center"/>
              <w:rPr>
                <w:rFonts w:ascii="Book Antiqua" w:hAnsi="Book Antiqua"/>
                <w:noProof/>
                <w:color w:val="1F3864" w:themeColor="accent5" w:themeShade="80"/>
                <w:sz w:val="20"/>
                <w:szCs w:val="20"/>
                <w:lang w:val="uk-UA" w:eastAsia="en-US"/>
              </w:rPr>
            </w:pPr>
            <w:r w:rsidRPr="00B47504">
              <w:rPr>
                <w:rFonts w:ascii="Book Antiqua" w:hAnsi="Book Antiqua"/>
                <w:color w:val="1F3864" w:themeColor="accent5" w:themeShade="80"/>
                <w:sz w:val="20"/>
                <w:szCs w:val="20"/>
                <w:lang w:val="uk-UA" w:eastAsia="en-US"/>
              </w:rPr>
              <w:t>Київ</w:t>
            </w:r>
          </w:p>
        </w:tc>
        <w:tc>
          <w:tcPr>
            <w:tcW w:w="3624" w:type="dxa"/>
          </w:tcPr>
          <w:p w:rsidR="00B47504" w:rsidRPr="00BA7B50" w:rsidRDefault="0006622F" w:rsidP="0006622F">
            <w:pPr>
              <w:rPr>
                <w:noProof/>
                <w:color w:val="1F3864" w:themeColor="accent5" w:themeShade="80"/>
                <w:lang w:eastAsia="en-US"/>
              </w:rPr>
            </w:pPr>
            <w:r w:rsidRPr="00BA7B50">
              <w:rPr>
                <w:color w:val="1F3864" w:themeColor="accent5" w:themeShade="80"/>
                <w:szCs w:val="22"/>
                <w:lang w:val="uk-UA" w:eastAsia="en-US"/>
              </w:rPr>
              <w:t xml:space="preserve">             </w:t>
            </w:r>
            <w:r w:rsidR="00B47504" w:rsidRPr="00BA7B50">
              <w:rPr>
                <w:color w:val="1F3864" w:themeColor="accent5" w:themeShade="80"/>
                <w:szCs w:val="22"/>
                <w:lang w:val="uk-UA" w:eastAsia="en-US"/>
              </w:rPr>
              <w:t>№</w:t>
            </w:r>
            <w:r w:rsidR="00BA7B50" w:rsidRPr="00BA7B50">
              <w:rPr>
                <w:noProof/>
                <w:color w:val="1F3864" w:themeColor="accent5" w:themeShade="80"/>
                <w:lang w:eastAsia="en-US"/>
              </w:rPr>
              <w:t xml:space="preserve"> 795</w:t>
            </w:r>
            <w:r w:rsidRPr="00BA7B50">
              <w:rPr>
                <w:noProof/>
                <w:color w:val="1F3864" w:themeColor="accent5" w:themeShade="80"/>
                <w:lang w:val="uk-UA" w:eastAsia="en-US"/>
              </w:rPr>
              <w:t>/0/15-24</w:t>
            </w:r>
          </w:p>
        </w:tc>
      </w:tr>
    </w:tbl>
    <w:p w:rsidR="00B47504" w:rsidRPr="00B47504" w:rsidRDefault="00B47504" w:rsidP="00B47504">
      <w:pPr>
        <w:spacing w:after="200" w:line="276" w:lineRule="auto"/>
        <w:contextualSpacing/>
        <w:jc w:val="both"/>
        <w:rPr>
          <w:color w:val="1F3864" w:themeColor="accent5" w:themeShade="80"/>
          <w:lang w:eastAsia="uk-UA"/>
        </w:rPr>
      </w:pPr>
    </w:p>
    <w:p w:rsidR="00B47504" w:rsidRDefault="00B47504" w:rsidP="008B2DBD">
      <w:pPr>
        <w:ind w:right="5669"/>
        <w:jc w:val="both"/>
        <w:rPr>
          <w:b/>
          <w:sz w:val="24"/>
          <w:szCs w:val="24"/>
          <w:lang w:val="uk-UA"/>
        </w:rPr>
      </w:pPr>
    </w:p>
    <w:p w:rsidR="008B2DBD" w:rsidRPr="003031F7" w:rsidRDefault="008B2DBD" w:rsidP="008B2DBD">
      <w:pPr>
        <w:ind w:right="5669"/>
        <w:jc w:val="both"/>
        <w:rPr>
          <w:b/>
          <w:sz w:val="24"/>
          <w:szCs w:val="24"/>
          <w:lang w:val="uk-UA"/>
        </w:rPr>
      </w:pPr>
      <w:r w:rsidRPr="003031F7">
        <w:rPr>
          <w:b/>
          <w:sz w:val="24"/>
          <w:szCs w:val="24"/>
          <w:lang w:val="uk-UA"/>
        </w:rPr>
        <w:t xml:space="preserve">Про звільнення </w:t>
      </w:r>
      <w:proofErr w:type="spellStart"/>
      <w:r w:rsidR="00103F30">
        <w:rPr>
          <w:b/>
          <w:sz w:val="24"/>
          <w:szCs w:val="24"/>
          <w:lang w:val="uk-UA"/>
        </w:rPr>
        <w:t>Бабаш</w:t>
      </w:r>
      <w:proofErr w:type="spellEnd"/>
      <w:r w:rsidR="00103F30">
        <w:rPr>
          <w:b/>
          <w:sz w:val="24"/>
          <w:szCs w:val="24"/>
          <w:lang w:val="uk-UA"/>
        </w:rPr>
        <w:t xml:space="preserve"> Г.П. з посади судді Донецького</w:t>
      </w:r>
      <w:r w:rsidRPr="003031F7">
        <w:rPr>
          <w:b/>
          <w:sz w:val="24"/>
          <w:szCs w:val="24"/>
          <w:lang w:val="uk-UA"/>
        </w:rPr>
        <w:t xml:space="preserve"> окружного адміністративного суду у зв’язку з поданням заяви про відставку</w:t>
      </w:r>
    </w:p>
    <w:p w:rsidR="008B2DBD" w:rsidRPr="00B00F4A" w:rsidRDefault="008B2DBD" w:rsidP="008B2DBD">
      <w:pPr>
        <w:rPr>
          <w:sz w:val="16"/>
          <w:szCs w:val="16"/>
          <w:lang w:val="uk-UA"/>
        </w:rPr>
      </w:pPr>
    </w:p>
    <w:p w:rsidR="008B2DBD" w:rsidRDefault="008B2DBD" w:rsidP="008B2DBD">
      <w:pPr>
        <w:ind w:firstLine="567"/>
        <w:jc w:val="both"/>
        <w:rPr>
          <w:lang w:val="uk-UA"/>
        </w:rPr>
      </w:pPr>
    </w:p>
    <w:p w:rsidR="008B2DBD" w:rsidRPr="003031F7" w:rsidRDefault="008B2DBD" w:rsidP="008B2DBD">
      <w:pPr>
        <w:ind w:firstLine="567"/>
        <w:jc w:val="both"/>
        <w:rPr>
          <w:lang w:val="uk-UA"/>
        </w:rPr>
      </w:pPr>
      <w:r w:rsidRPr="003031F7">
        <w:rPr>
          <w:lang w:val="uk-UA"/>
        </w:rPr>
        <w:t xml:space="preserve">Вища рада правосуддя, розглянувши заяву та додані до неї документи про звільнення </w:t>
      </w:r>
      <w:proofErr w:type="spellStart"/>
      <w:r w:rsidR="00103F30">
        <w:rPr>
          <w:lang w:val="uk-UA"/>
        </w:rPr>
        <w:t>Бабаш</w:t>
      </w:r>
      <w:proofErr w:type="spellEnd"/>
      <w:r w:rsidR="00103F30">
        <w:rPr>
          <w:lang w:val="uk-UA"/>
        </w:rPr>
        <w:t xml:space="preserve"> Ганни Петрівни</w:t>
      </w:r>
      <w:r w:rsidRPr="003031F7">
        <w:rPr>
          <w:lang w:val="uk-UA"/>
        </w:rPr>
        <w:t xml:space="preserve"> з посади судді </w:t>
      </w:r>
      <w:r w:rsidR="00103F30">
        <w:rPr>
          <w:lang w:val="uk-UA"/>
        </w:rPr>
        <w:t>Донецького</w:t>
      </w:r>
      <w:r w:rsidRPr="003031F7">
        <w:rPr>
          <w:lang w:val="uk-UA"/>
        </w:rPr>
        <w:t xml:space="preserve"> окружного адміністративного суду у відставку,</w:t>
      </w:r>
    </w:p>
    <w:p w:rsidR="008B2DBD" w:rsidRPr="00B00F4A" w:rsidRDefault="008B2DBD" w:rsidP="008B2DBD">
      <w:pPr>
        <w:tabs>
          <w:tab w:val="left" w:pos="4111"/>
        </w:tabs>
        <w:ind w:firstLine="567"/>
        <w:jc w:val="center"/>
        <w:rPr>
          <w:color w:val="000000"/>
          <w:sz w:val="16"/>
          <w:szCs w:val="16"/>
          <w:lang w:val="uk-UA"/>
        </w:rPr>
      </w:pPr>
    </w:p>
    <w:p w:rsidR="008B2DBD" w:rsidRPr="003031F7" w:rsidRDefault="008B2DBD" w:rsidP="008B2DBD">
      <w:pPr>
        <w:tabs>
          <w:tab w:val="left" w:pos="4111"/>
        </w:tabs>
        <w:jc w:val="center"/>
        <w:rPr>
          <w:b/>
          <w:color w:val="000000"/>
          <w:lang w:val="uk-UA"/>
        </w:rPr>
      </w:pPr>
      <w:r w:rsidRPr="003031F7">
        <w:rPr>
          <w:b/>
          <w:color w:val="000000"/>
          <w:lang w:val="uk-UA"/>
        </w:rPr>
        <w:t>встановила:</w:t>
      </w:r>
    </w:p>
    <w:p w:rsidR="008B2DBD" w:rsidRPr="003031F7" w:rsidRDefault="008B2DBD" w:rsidP="008B2DBD">
      <w:pPr>
        <w:jc w:val="both"/>
        <w:rPr>
          <w:lang w:val="uk-UA"/>
        </w:rPr>
      </w:pPr>
    </w:p>
    <w:p w:rsidR="00103F30" w:rsidRPr="00103F30" w:rsidRDefault="00103F30" w:rsidP="00470103">
      <w:pPr>
        <w:widowControl w:val="0"/>
        <w:autoSpaceDE w:val="0"/>
        <w:autoSpaceDN w:val="0"/>
        <w:spacing w:line="276" w:lineRule="auto"/>
        <w:jc w:val="both"/>
        <w:rPr>
          <w:lang w:val="uk-UA" w:eastAsia="en-US"/>
        </w:rPr>
      </w:pPr>
      <w:r>
        <w:rPr>
          <w:lang w:val="uk-UA" w:eastAsia="en-US"/>
        </w:rPr>
        <w:t>д</w:t>
      </w:r>
      <w:r w:rsidRPr="00103F30">
        <w:rPr>
          <w:lang w:val="uk-UA" w:eastAsia="en-US"/>
        </w:rPr>
        <w:t>о Вищої ради правосуддя 23 лютого 2024</w:t>
      </w:r>
      <w:r>
        <w:rPr>
          <w:lang w:val="uk-UA" w:eastAsia="en-US"/>
        </w:rPr>
        <w:t xml:space="preserve"> року надійшла заява</w:t>
      </w:r>
      <w:r w:rsidRPr="00103F30">
        <w:rPr>
          <w:lang w:val="uk-UA" w:eastAsia="en-US"/>
        </w:rPr>
        <w:t xml:space="preserve"> </w:t>
      </w:r>
      <w:proofErr w:type="spellStart"/>
      <w:r w:rsidRPr="00103F30">
        <w:rPr>
          <w:lang w:val="uk-UA" w:eastAsia="en-US"/>
        </w:rPr>
        <w:t>Бабаш</w:t>
      </w:r>
      <w:proofErr w:type="spellEnd"/>
      <w:r w:rsidRPr="00103F30">
        <w:rPr>
          <w:lang w:val="uk-UA" w:eastAsia="en-US"/>
        </w:rPr>
        <w:t xml:space="preserve"> Г.П. </w:t>
      </w:r>
      <w:r>
        <w:rPr>
          <w:lang w:val="uk-UA" w:eastAsia="en-US"/>
        </w:rPr>
        <w:br/>
      </w:r>
      <w:r w:rsidRPr="00103F30">
        <w:rPr>
          <w:lang w:val="uk-UA" w:eastAsia="en-US"/>
        </w:rPr>
        <w:t>від 20 лютого 2024</w:t>
      </w:r>
      <w:r>
        <w:rPr>
          <w:lang w:val="uk-UA" w:eastAsia="en-US"/>
        </w:rPr>
        <w:t xml:space="preserve"> року</w:t>
      </w:r>
      <w:r w:rsidRPr="00103F30">
        <w:rPr>
          <w:lang w:val="uk-UA" w:eastAsia="en-US"/>
        </w:rPr>
        <w:t xml:space="preserve"> про звільнення з посади судді Донецького окружного адміністративного суду</w:t>
      </w:r>
      <w:r>
        <w:rPr>
          <w:lang w:val="uk-UA" w:eastAsia="en-US"/>
        </w:rPr>
        <w:t xml:space="preserve"> </w:t>
      </w:r>
      <w:r w:rsidRPr="00103F30">
        <w:rPr>
          <w:lang w:val="uk-UA" w:eastAsia="en-US"/>
        </w:rPr>
        <w:t>у відставку</w:t>
      </w:r>
      <w:r>
        <w:rPr>
          <w:lang w:val="uk-UA" w:eastAsia="en-US"/>
        </w:rPr>
        <w:t xml:space="preserve"> </w:t>
      </w:r>
      <w:r w:rsidRPr="003031F7">
        <w:rPr>
          <w:rFonts w:ascii="ProbaPro" w:hAnsi="ProbaPro"/>
          <w:color w:val="1D1D1B"/>
          <w:shd w:val="clear" w:color="auto" w:fill="FFFFFF"/>
          <w:lang w:val="uk-UA"/>
        </w:rPr>
        <w:t xml:space="preserve">відповідно до пункту 4 частини шостої </w:t>
      </w:r>
      <w:r w:rsidR="00C41706">
        <w:rPr>
          <w:rFonts w:ascii="ProbaPro" w:hAnsi="ProbaPro"/>
          <w:color w:val="1D1D1B"/>
          <w:shd w:val="clear" w:color="auto" w:fill="FFFFFF"/>
          <w:lang w:val="uk-UA"/>
        </w:rPr>
        <w:br/>
      </w:r>
      <w:r w:rsidRPr="003031F7">
        <w:rPr>
          <w:rFonts w:ascii="ProbaPro" w:hAnsi="ProbaPro"/>
          <w:color w:val="1D1D1B"/>
          <w:shd w:val="clear" w:color="auto" w:fill="FFFFFF"/>
          <w:lang w:val="uk-UA"/>
        </w:rPr>
        <w:t>статті 126 Конституції України.</w:t>
      </w:r>
    </w:p>
    <w:p w:rsidR="00103F30" w:rsidRPr="00103F30" w:rsidRDefault="00103F30" w:rsidP="00470103">
      <w:pPr>
        <w:widowControl w:val="0"/>
        <w:autoSpaceDE w:val="0"/>
        <w:autoSpaceDN w:val="0"/>
        <w:spacing w:line="276" w:lineRule="auto"/>
        <w:ind w:firstLine="567"/>
        <w:jc w:val="both"/>
        <w:rPr>
          <w:rFonts w:cs="Calibri"/>
          <w:color w:val="000000" w:themeColor="text1"/>
          <w:lang w:val="uk-UA"/>
        </w:rPr>
      </w:pPr>
      <w:proofErr w:type="spellStart"/>
      <w:r w:rsidRPr="00103F30">
        <w:rPr>
          <w:lang w:val="uk-UA" w:eastAsia="en-US"/>
        </w:rPr>
        <w:t>Бабаш</w:t>
      </w:r>
      <w:proofErr w:type="spellEnd"/>
      <w:r w:rsidRPr="00103F30">
        <w:rPr>
          <w:lang w:val="uk-UA" w:eastAsia="en-US"/>
        </w:rPr>
        <w:t xml:space="preserve"> Ганна </w:t>
      </w:r>
      <w:r w:rsidR="00F152D1">
        <w:rPr>
          <w:lang w:val="uk-UA" w:eastAsia="en-US"/>
        </w:rPr>
        <w:t>Петрівна, ____</w:t>
      </w:r>
      <w:bookmarkStart w:id="0" w:name="_GoBack"/>
      <w:bookmarkEnd w:id="0"/>
      <w:r w:rsidR="00C41706">
        <w:rPr>
          <w:lang w:val="uk-UA" w:eastAsia="en-US"/>
        </w:rPr>
        <w:t xml:space="preserve"> року народження. </w:t>
      </w:r>
      <w:r w:rsidRPr="00103F30">
        <w:rPr>
          <w:rFonts w:cs="Calibri"/>
          <w:color w:val="000000" w:themeColor="text1"/>
          <w:lang w:val="uk-UA"/>
        </w:rPr>
        <w:t xml:space="preserve">Указом Президента України від 19 вересня 2008 року № 843/2008 </w:t>
      </w:r>
      <w:proofErr w:type="spellStart"/>
      <w:r w:rsidRPr="00103F30">
        <w:rPr>
          <w:rFonts w:cs="Calibri"/>
          <w:color w:val="000000" w:themeColor="text1"/>
          <w:lang w:val="uk-UA"/>
        </w:rPr>
        <w:t>Папазова</w:t>
      </w:r>
      <w:proofErr w:type="spellEnd"/>
      <w:r w:rsidRPr="00103F30">
        <w:rPr>
          <w:rFonts w:cs="Calibri"/>
          <w:color w:val="000000" w:themeColor="text1"/>
          <w:lang w:val="uk-UA"/>
        </w:rPr>
        <w:t xml:space="preserve"> </w:t>
      </w:r>
      <w:r w:rsidR="00C41706">
        <w:rPr>
          <w:rFonts w:cs="Calibri"/>
          <w:color w:val="000000"/>
          <w:lang w:val="uk-UA" w:eastAsia="uk-UA"/>
        </w:rPr>
        <w:t>(</w:t>
      </w:r>
      <w:proofErr w:type="spellStart"/>
      <w:r w:rsidRPr="00103F30">
        <w:rPr>
          <w:rFonts w:cs="Calibri"/>
          <w:color w:val="000000"/>
          <w:lang w:val="uk-UA" w:eastAsia="uk-UA"/>
        </w:rPr>
        <w:t>Бабаш</w:t>
      </w:r>
      <w:proofErr w:type="spellEnd"/>
      <w:r w:rsidRPr="00103F30">
        <w:rPr>
          <w:rFonts w:cs="Calibri"/>
          <w:color w:val="000000"/>
          <w:lang w:val="uk-UA" w:eastAsia="uk-UA"/>
        </w:rPr>
        <w:t>)</w:t>
      </w:r>
      <w:r w:rsidRPr="00103F30">
        <w:rPr>
          <w:rFonts w:cs="Calibri"/>
          <w:color w:val="000000" w:themeColor="text1"/>
          <w:lang w:val="uk-UA"/>
        </w:rPr>
        <w:t xml:space="preserve"> Г.П. призначена на посаду судді Донецького окружного адміністративн</w:t>
      </w:r>
      <w:r w:rsidR="00C41706">
        <w:rPr>
          <w:rFonts w:cs="Calibri"/>
          <w:color w:val="000000" w:themeColor="text1"/>
          <w:lang w:val="uk-UA"/>
        </w:rPr>
        <w:t xml:space="preserve">ого суду строком </w:t>
      </w:r>
      <w:r w:rsidR="00C41706">
        <w:rPr>
          <w:rFonts w:cs="Calibri"/>
          <w:color w:val="000000" w:themeColor="text1"/>
          <w:lang w:val="uk-UA"/>
        </w:rPr>
        <w:br/>
        <w:t>на п’ять років.</w:t>
      </w:r>
      <w:r w:rsidRPr="00103F30">
        <w:rPr>
          <w:rFonts w:cs="Calibri"/>
          <w:color w:val="000000" w:themeColor="text1"/>
          <w:lang w:val="uk-UA"/>
        </w:rPr>
        <w:t xml:space="preserve"> Постановою Верховної Ради України від 5 вересня </w:t>
      </w:r>
      <w:r w:rsidRPr="00103F30">
        <w:rPr>
          <w:rFonts w:cs="Calibri"/>
          <w:color w:val="000000" w:themeColor="text1"/>
          <w:lang w:val="uk-UA"/>
        </w:rPr>
        <w:br/>
        <w:t xml:space="preserve">2013 року № 451-VІІ </w:t>
      </w:r>
      <w:proofErr w:type="spellStart"/>
      <w:r w:rsidRPr="00103F30">
        <w:rPr>
          <w:rFonts w:cs="Calibri"/>
          <w:color w:val="000000" w:themeColor="text1"/>
          <w:lang w:val="uk-UA"/>
        </w:rPr>
        <w:t>Бабаш</w:t>
      </w:r>
      <w:proofErr w:type="spellEnd"/>
      <w:r w:rsidRPr="00103F30">
        <w:rPr>
          <w:rFonts w:cs="Calibri"/>
          <w:color w:val="000000" w:themeColor="text1"/>
          <w:lang w:val="uk-UA"/>
        </w:rPr>
        <w:t xml:space="preserve"> Г.П. обрана на посаду судді цього суду безстроково.</w:t>
      </w:r>
    </w:p>
    <w:p w:rsidR="00103F30" w:rsidRPr="00103F30" w:rsidRDefault="00103F30" w:rsidP="00470103">
      <w:pPr>
        <w:spacing w:line="276" w:lineRule="auto"/>
        <w:ind w:firstLine="567"/>
        <w:jc w:val="both"/>
        <w:rPr>
          <w:szCs w:val="27"/>
          <w:lang w:val="uk-UA"/>
        </w:rPr>
      </w:pPr>
      <w:r w:rsidRPr="00103F30">
        <w:rPr>
          <w:szCs w:val="27"/>
          <w:lang w:val="uk-UA"/>
        </w:rPr>
        <w:t xml:space="preserve">Відповідно до статті 116 Закону України від 2 червня 2016 року </w:t>
      </w:r>
      <w:r w:rsidRPr="00103F30">
        <w:rPr>
          <w:szCs w:val="27"/>
          <w:lang w:val="uk-UA"/>
        </w:rPr>
        <w:br/>
        <w:t>№ 1402-VІІІ «Про судоустрій і статус суддів» (далі – Закон № 1402-VІІІ)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03F30" w:rsidRPr="00103F30" w:rsidRDefault="00103F30" w:rsidP="00470103">
      <w:pPr>
        <w:spacing w:line="276" w:lineRule="auto"/>
        <w:ind w:firstLine="567"/>
        <w:jc w:val="both"/>
        <w:rPr>
          <w:szCs w:val="27"/>
          <w:lang w:val="uk-UA"/>
        </w:rPr>
      </w:pPr>
      <w:r w:rsidRPr="00103F30">
        <w:rPr>
          <w:color w:val="000000"/>
          <w:shd w:val="clear" w:color="auto" w:fill="FFFFFF"/>
          <w:lang w:val="uk-UA"/>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w:t>
      </w:r>
      <w:r w:rsidRPr="00103F30">
        <w:rPr>
          <w:lang w:val="uk-UA"/>
        </w:rPr>
        <w:t>призначення (обрання).</w:t>
      </w:r>
    </w:p>
    <w:p w:rsidR="00103F30" w:rsidRPr="00103F30" w:rsidRDefault="00C41706" w:rsidP="00470103">
      <w:pPr>
        <w:spacing w:line="276" w:lineRule="auto"/>
        <w:ind w:firstLine="567"/>
        <w:jc w:val="both"/>
        <w:rPr>
          <w:color w:val="1D1D1B"/>
          <w:shd w:val="clear" w:color="auto" w:fill="FFFFFF"/>
          <w:lang w:val="uk-UA"/>
        </w:rPr>
      </w:pPr>
      <w:r>
        <w:rPr>
          <w:color w:val="1D1D1B"/>
          <w:shd w:val="clear" w:color="auto" w:fill="FFFFFF"/>
          <w:lang w:val="uk-UA"/>
        </w:rPr>
        <w:t>На день</w:t>
      </w:r>
      <w:r w:rsidR="00103F30" w:rsidRPr="00103F30">
        <w:rPr>
          <w:color w:val="1D1D1B"/>
          <w:shd w:val="clear" w:color="auto" w:fill="FFFFFF"/>
          <w:lang w:val="uk-UA"/>
        </w:rPr>
        <w:t xml:space="preserve"> призначе</w:t>
      </w:r>
      <w:r>
        <w:rPr>
          <w:color w:val="1D1D1B"/>
          <w:shd w:val="clear" w:color="auto" w:fill="FFFFFF"/>
          <w:lang w:val="uk-UA"/>
        </w:rPr>
        <w:t xml:space="preserve">ння </w:t>
      </w:r>
      <w:proofErr w:type="spellStart"/>
      <w:r>
        <w:rPr>
          <w:color w:val="1D1D1B"/>
          <w:shd w:val="clear" w:color="auto" w:fill="FFFFFF"/>
          <w:lang w:val="uk-UA"/>
        </w:rPr>
        <w:t>Папазової</w:t>
      </w:r>
      <w:proofErr w:type="spellEnd"/>
      <w:r>
        <w:rPr>
          <w:color w:val="1D1D1B"/>
          <w:shd w:val="clear" w:color="auto" w:fill="FFFFFF"/>
          <w:lang w:val="uk-UA"/>
        </w:rPr>
        <w:t xml:space="preserve"> (</w:t>
      </w:r>
      <w:proofErr w:type="spellStart"/>
      <w:r w:rsidR="00103F30" w:rsidRPr="00103F30">
        <w:rPr>
          <w:color w:val="1D1D1B"/>
          <w:shd w:val="clear" w:color="auto" w:fill="FFFFFF"/>
          <w:lang w:val="uk-UA"/>
        </w:rPr>
        <w:t>Бабаш</w:t>
      </w:r>
      <w:proofErr w:type="spellEnd"/>
      <w:r w:rsidR="00103F30" w:rsidRPr="00103F30">
        <w:rPr>
          <w:color w:val="1D1D1B"/>
          <w:shd w:val="clear" w:color="auto" w:fill="FFFFFF"/>
          <w:lang w:val="uk-UA"/>
        </w:rPr>
        <w:t xml:space="preserve">) Г.П. на посаду судді (19 вересня 2008 року) питання визначення стажу, який давав право на відставку судді, </w:t>
      </w:r>
      <w:r w:rsidR="00103F30" w:rsidRPr="00103F30">
        <w:rPr>
          <w:rFonts w:ascii="ProbaPro" w:hAnsi="ProbaPro"/>
          <w:color w:val="1D1D1B"/>
          <w:shd w:val="clear" w:color="auto" w:fill="FFFFFF"/>
          <w:lang w:val="uk-UA"/>
        </w:rPr>
        <w:t>регулювалося частиною четвертою статті 43 Закону України</w:t>
      </w:r>
      <w:r w:rsidR="000367F8">
        <w:rPr>
          <w:rFonts w:ascii="ProbaPro" w:hAnsi="ProbaPro"/>
          <w:color w:val="1D1D1B"/>
          <w:shd w:val="clear" w:color="auto" w:fill="FFFFFF"/>
          <w:lang w:val="uk-UA"/>
        </w:rPr>
        <w:br/>
      </w:r>
      <w:r w:rsidR="00103F30" w:rsidRPr="00103F30">
        <w:rPr>
          <w:rFonts w:ascii="ProbaPro" w:hAnsi="ProbaPro"/>
          <w:color w:val="1D1D1B"/>
          <w:shd w:val="clear" w:color="auto" w:fill="FFFFFF"/>
          <w:lang w:val="uk-UA"/>
        </w:rPr>
        <w:t xml:space="preserve">від 15 грудня 1992 року № 2862-XII «Про статус суддів» та постановою Кабінету </w:t>
      </w:r>
      <w:r w:rsidR="00103F30" w:rsidRPr="00103F30">
        <w:rPr>
          <w:rFonts w:ascii="ProbaPro" w:hAnsi="ProbaPro"/>
          <w:color w:val="1D1D1B"/>
          <w:shd w:val="clear" w:color="auto" w:fill="FFFFFF"/>
          <w:lang w:val="uk-UA"/>
        </w:rPr>
        <w:lastRenderedPageBreak/>
        <w:t>Міністрів України від 3 вересня 2005 року № 865 «Про оплату праці та щомісячне грошове утримання суддів».</w:t>
      </w:r>
    </w:p>
    <w:p w:rsidR="00103F30" w:rsidRPr="00103F30" w:rsidRDefault="00103F30" w:rsidP="00470103">
      <w:pPr>
        <w:spacing w:line="276" w:lineRule="auto"/>
        <w:ind w:firstLine="567"/>
        <w:jc w:val="both"/>
        <w:rPr>
          <w:lang w:val="uk-UA"/>
        </w:rPr>
      </w:pPr>
      <w:r w:rsidRPr="00103F30">
        <w:rPr>
          <w:color w:val="1D1D1B"/>
          <w:shd w:val="clear" w:color="auto" w:fill="FFFFFF"/>
          <w:lang w:val="uk-UA"/>
        </w:rPr>
        <w:t xml:space="preserve">Згідно з абзацом другим частини четвертої статті 43 Закону України </w:t>
      </w:r>
      <w:r w:rsidRPr="00103F30">
        <w:rPr>
          <w:color w:val="1D1D1B"/>
          <w:shd w:val="clear" w:color="auto" w:fill="FFFFFF"/>
          <w:lang w:val="uk-UA"/>
        </w:rPr>
        <w:br/>
        <w:t xml:space="preserve">від 15 грудня 1992 року № 2862-ХІІ «Про статус суддів» </w:t>
      </w:r>
      <w:r w:rsidRPr="00103F30">
        <w:rPr>
          <w:lang w:val="uk-UA"/>
        </w:rPr>
        <w:t>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755868" w:rsidRPr="003E11D8" w:rsidRDefault="00755868" w:rsidP="003E11D8">
      <w:pPr>
        <w:spacing w:line="276" w:lineRule="auto"/>
        <w:ind w:firstLine="567"/>
        <w:jc w:val="both"/>
        <w:rPr>
          <w:lang w:val="uk-UA"/>
        </w:rPr>
      </w:pPr>
      <w:r w:rsidRPr="003E11D8">
        <w:rPr>
          <w:lang w:val="uk-UA"/>
        </w:rPr>
        <w:t>Відповідно до абзацу другого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w:t>
      </w:r>
      <w:r w:rsidR="003E11D8">
        <w:rPr>
          <w:lang w:val="uk-UA"/>
        </w:rPr>
        <w:t xml:space="preserve">тавку та одержання щомісячного </w:t>
      </w:r>
      <w:r w:rsidRPr="003E11D8">
        <w:rPr>
          <w:lang w:val="uk-UA"/>
        </w:rPr>
        <w:t>грошового</w:t>
      </w:r>
      <w:r w:rsidR="003E11D8">
        <w:rPr>
          <w:lang w:val="uk-UA"/>
        </w:rPr>
        <w:t xml:space="preserve"> </w:t>
      </w:r>
      <w:r w:rsidRPr="003E11D8">
        <w:rPr>
          <w:lang w:val="uk-UA"/>
        </w:rPr>
        <w:t>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755868" w:rsidRPr="00103F30" w:rsidRDefault="00755868" w:rsidP="00470103">
      <w:pPr>
        <w:spacing w:line="276" w:lineRule="auto"/>
        <w:ind w:firstLine="567"/>
        <w:jc w:val="both"/>
        <w:rPr>
          <w:color w:val="000000" w:themeColor="text1"/>
          <w:shd w:val="clear" w:color="auto" w:fill="FFFFFF"/>
          <w:lang w:val="uk-UA"/>
        </w:rPr>
      </w:pPr>
      <w:r w:rsidRPr="00103F30">
        <w:rPr>
          <w:color w:val="000000" w:themeColor="text1"/>
          <w:shd w:val="clear" w:color="auto" w:fill="FFFFFF"/>
          <w:lang w:val="uk-UA"/>
        </w:rPr>
        <w:t xml:space="preserve">Стаж роботи </w:t>
      </w:r>
      <w:proofErr w:type="spellStart"/>
      <w:r w:rsidRPr="00103F30">
        <w:rPr>
          <w:color w:val="000000" w:themeColor="text1"/>
          <w:shd w:val="clear" w:color="auto" w:fill="FFFFFF"/>
          <w:lang w:val="uk-UA"/>
        </w:rPr>
        <w:t>Бабаш</w:t>
      </w:r>
      <w:proofErr w:type="spellEnd"/>
      <w:r w:rsidRPr="00103F30">
        <w:rPr>
          <w:color w:val="000000" w:themeColor="text1"/>
          <w:shd w:val="clear" w:color="auto" w:fill="FFFFFF"/>
          <w:lang w:val="uk-UA"/>
        </w:rPr>
        <w:t xml:space="preserve"> Г.П. на посаді судді </w:t>
      </w:r>
      <w:r w:rsidRPr="00103F30">
        <w:rPr>
          <w:color w:val="000000" w:themeColor="text1"/>
          <w:lang w:val="uk-UA"/>
        </w:rPr>
        <w:t>на день ухвалення Вищою радою правосуддя відповідного рішення</w:t>
      </w:r>
      <w:r w:rsidRPr="00103F30">
        <w:rPr>
          <w:color w:val="000000" w:themeColor="text1"/>
          <w:shd w:val="clear" w:color="auto" w:fill="FFFFFF"/>
          <w:lang w:val="uk-UA"/>
        </w:rPr>
        <w:t xml:space="preserve"> стано</w:t>
      </w:r>
      <w:r w:rsidR="000F277D">
        <w:rPr>
          <w:color w:val="000000" w:themeColor="text1"/>
          <w:shd w:val="clear" w:color="auto" w:fill="FFFFFF"/>
          <w:lang w:val="uk-UA"/>
        </w:rPr>
        <w:t>витиме 15 років 6 місяців</w:t>
      </w:r>
      <w:r w:rsidRPr="00103F30">
        <w:rPr>
          <w:color w:val="000000" w:themeColor="text1"/>
          <w:shd w:val="clear" w:color="auto" w:fill="FFFFFF"/>
          <w:lang w:val="uk-UA"/>
        </w:rPr>
        <w:t>.</w:t>
      </w:r>
    </w:p>
    <w:p w:rsidR="00755868" w:rsidRPr="00103F30" w:rsidRDefault="00C41706" w:rsidP="00470103">
      <w:pPr>
        <w:spacing w:line="276" w:lineRule="auto"/>
        <w:ind w:firstLine="567"/>
        <w:jc w:val="both"/>
        <w:rPr>
          <w:color w:val="000000" w:themeColor="text1"/>
          <w:shd w:val="clear" w:color="auto" w:fill="FFFFFF"/>
          <w:lang w:val="uk-UA"/>
        </w:rPr>
      </w:pPr>
      <w:r>
        <w:rPr>
          <w:color w:val="000000" w:themeColor="text1"/>
          <w:shd w:val="clear" w:color="auto" w:fill="FFFFFF"/>
          <w:lang w:val="uk-UA"/>
        </w:rPr>
        <w:t>Із копій</w:t>
      </w:r>
      <w:r w:rsidR="00755868" w:rsidRPr="00103F30">
        <w:rPr>
          <w:color w:val="000000" w:themeColor="text1"/>
          <w:shd w:val="clear" w:color="auto" w:fill="FFFFFF"/>
          <w:lang w:val="uk-UA"/>
        </w:rPr>
        <w:t xml:space="preserve"> записів у трудовій книжці, диплома</w:t>
      </w:r>
      <w:r>
        <w:rPr>
          <w:color w:val="000000" w:themeColor="text1"/>
          <w:shd w:val="clear" w:color="auto" w:fill="FFFFFF"/>
          <w:lang w:val="uk-UA"/>
        </w:rPr>
        <w:t xml:space="preserve"> вбачається, що</w:t>
      </w:r>
      <w:r w:rsidR="00755868" w:rsidRPr="00103F30">
        <w:rPr>
          <w:color w:val="000000" w:themeColor="text1"/>
          <w:shd w:val="clear" w:color="auto" w:fill="FFFFFF"/>
          <w:lang w:val="uk-UA"/>
        </w:rPr>
        <w:t xml:space="preserve"> з 1 вересня </w:t>
      </w:r>
      <w:r>
        <w:rPr>
          <w:color w:val="000000" w:themeColor="text1"/>
          <w:shd w:val="clear" w:color="auto" w:fill="FFFFFF"/>
          <w:lang w:val="uk-UA"/>
        </w:rPr>
        <w:br/>
      </w:r>
      <w:r w:rsidR="00755868" w:rsidRPr="00103F30">
        <w:rPr>
          <w:color w:val="000000" w:themeColor="text1"/>
          <w:shd w:val="clear" w:color="auto" w:fill="FFFFFF"/>
          <w:lang w:val="uk-UA"/>
        </w:rPr>
        <w:t xml:space="preserve">1997 року по 12 червня 2002 року </w:t>
      </w:r>
      <w:proofErr w:type="spellStart"/>
      <w:r w:rsidR="00755868" w:rsidRPr="00103F30">
        <w:rPr>
          <w:color w:val="000000" w:themeColor="text1"/>
          <w:shd w:val="clear" w:color="auto" w:fill="FFFFFF"/>
          <w:lang w:val="uk-UA"/>
        </w:rPr>
        <w:t>Бабаш</w:t>
      </w:r>
      <w:proofErr w:type="spellEnd"/>
      <w:r w:rsidR="00755868" w:rsidRPr="00103F30">
        <w:rPr>
          <w:color w:val="000000" w:themeColor="text1"/>
          <w:shd w:val="clear" w:color="auto" w:fill="FFFFFF"/>
          <w:lang w:val="uk-UA"/>
        </w:rPr>
        <w:t xml:space="preserve"> Г.П. навчалася за денною формою у Донецькому національному університеті за спе</w:t>
      </w:r>
      <w:r>
        <w:rPr>
          <w:color w:val="000000" w:themeColor="text1"/>
          <w:shd w:val="clear" w:color="auto" w:fill="FFFFFF"/>
          <w:lang w:val="uk-UA"/>
        </w:rPr>
        <w:t>ціальністю «Правознавство», отже,</w:t>
      </w:r>
      <w:r w:rsidR="00755868" w:rsidRPr="00103F30">
        <w:rPr>
          <w:color w:val="000000" w:themeColor="text1"/>
          <w:shd w:val="clear" w:color="auto" w:fill="FFFFFF"/>
          <w:lang w:val="uk-UA"/>
        </w:rPr>
        <w:t xml:space="preserve"> до </w:t>
      </w:r>
      <w:r w:rsidR="00755868" w:rsidRPr="00103F30">
        <w:rPr>
          <w:color w:val="000000" w:themeColor="text1"/>
          <w:lang w:val="uk-UA"/>
        </w:rPr>
        <w:t>стажу роботи, що дає судді право на відставку,</w:t>
      </w:r>
      <w:r w:rsidR="00755868" w:rsidRPr="00103F30">
        <w:rPr>
          <w:color w:val="000000" w:themeColor="text1"/>
          <w:shd w:val="clear" w:color="auto" w:fill="FFFFFF"/>
          <w:lang w:val="uk-UA"/>
        </w:rPr>
        <w:t xml:space="preserve"> зараховується </w:t>
      </w:r>
      <w:r w:rsidR="00755868" w:rsidRPr="00103F30">
        <w:rPr>
          <w:color w:val="000000" w:themeColor="text1"/>
          <w:lang w:val="uk-UA"/>
        </w:rPr>
        <w:t>половина строку такого навчання – 2 роки 4 місяці 21 день.</w:t>
      </w:r>
    </w:p>
    <w:p w:rsidR="00755868" w:rsidRPr="003E11D8" w:rsidRDefault="00755868" w:rsidP="003E11D8">
      <w:pPr>
        <w:spacing w:line="276" w:lineRule="auto"/>
        <w:ind w:firstLine="567"/>
        <w:jc w:val="both"/>
        <w:rPr>
          <w:lang w:val="uk-UA"/>
        </w:rPr>
      </w:pPr>
      <w:r w:rsidRPr="003E11D8">
        <w:rPr>
          <w:lang w:val="uk-UA"/>
        </w:rPr>
        <w:t xml:space="preserve">Частиною другою статті 137 Закону № 1402-VІІІ (у редакції, </w:t>
      </w:r>
      <w:r w:rsidR="00C41706">
        <w:rPr>
          <w:lang w:val="uk-UA"/>
        </w:rPr>
        <w:t>чинній</w:t>
      </w:r>
      <w:r w:rsidRPr="003E11D8">
        <w:rPr>
          <w:lang w:val="uk-UA"/>
        </w:rPr>
        <w:t xml:space="preserve"> </w:t>
      </w:r>
      <w:r w:rsidRPr="003E11D8">
        <w:rPr>
          <w:lang w:val="uk-UA"/>
        </w:rPr>
        <w:br/>
      </w:r>
      <w:r w:rsidR="00C41706">
        <w:rPr>
          <w:lang w:val="uk-UA"/>
        </w:rPr>
        <w:t>і</w:t>
      </w:r>
      <w:r w:rsidRPr="003E11D8">
        <w:rPr>
          <w:lang w:val="uk-UA"/>
        </w:rPr>
        <w:t>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755868" w:rsidRPr="00103F30" w:rsidRDefault="00755868" w:rsidP="00470103">
      <w:pPr>
        <w:shd w:val="clear" w:color="auto" w:fill="FFFFFF"/>
        <w:spacing w:line="276" w:lineRule="auto"/>
        <w:ind w:firstLine="567"/>
        <w:jc w:val="both"/>
        <w:rPr>
          <w:rFonts w:eastAsia="Times New Roman"/>
          <w:color w:val="1D1D1B"/>
          <w:lang w:val="uk-UA" w:eastAsia="uk-UA"/>
        </w:rPr>
      </w:pPr>
      <w:r w:rsidRPr="00103F30">
        <w:rPr>
          <w:rFonts w:eastAsia="Times New Roman"/>
          <w:color w:val="1D1D1B"/>
          <w:lang w:val="uk-UA" w:eastAsia="uk-UA"/>
        </w:rPr>
        <w:t xml:space="preserve">Системний аналіз вказаної норми в її взаємозв’язку з абзацом четвертим пункту 34 розділу XII «Прикінцеві та перехідні положення» Закону України «Про судоустрій і статус суддів» дає підстави для висновку, що з набранням </w:t>
      </w:r>
      <w:r w:rsidRPr="00103F30">
        <w:rPr>
          <w:rFonts w:eastAsia="Times New Roman"/>
          <w:color w:val="1D1D1B"/>
          <w:lang w:val="uk-UA" w:eastAsia="uk-UA"/>
        </w:rPr>
        <w:lastRenderedPageBreak/>
        <w:t xml:space="preserve">чинності Законом України «Про внесення змін до Закону України </w:t>
      </w:r>
      <w:r w:rsidR="000367F8">
        <w:rPr>
          <w:rFonts w:eastAsia="Times New Roman"/>
          <w:color w:val="1D1D1B"/>
          <w:lang w:val="uk-UA" w:eastAsia="uk-UA"/>
        </w:rPr>
        <w:br/>
      </w:r>
      <w:r w:rsidRPr="00103F30">
        <w:rPr>
          <w:rFonts w:eastAsia="Times New Roman"/>
          <w:color w:val="1D1D1B"/>
          <w:lang w:val="uk-UA" w:eastAsia="uk-UA"/>
        </w:rPr>
        <w:t xml:space="preserve">«Про судоустрій і статус суддів» у зв’язку з прийняттям Закону України </w:t>
      </w:r>
      <w:r w:rsidR="000367F8">
        <w:rPr>
          <w:rFonts w:eastAsia="Times New Roman"/>
          <w:color w:val="1D1D1B"/>
          <w:lang w:val="uk-UA" w:eastAsia="uk-UA"/>
        </w:rPr>
        <w:br/>
      </w:r>
      <w:r w:rsidRPr="00103F30">
        <w:rPr>
          <w:rFonts w:eastAsia="Times New Roman"/>
          <w:color w:val="1D1D1B"/>
          <w:lang w:val="uk-UA" w:eastAsia="uk-UA"/>
        </w:rPr>
        <w:t xml:space="preserve">«Про Вищий антикорупційний суд», яким </w:t>
      </w:r>
      <w:proofErr w:type="spellStart"/>
      <w:r w:rsidRPr="00103F30">
        <w:rPr>
          <w:rFonts w:eastAsia="Times New Roman"/>
          <w:color w:val="1D1D1B"/>
          <w:lang w:val="uk-UA" w:eastAsia="uk-UA"/>
        </w:rPr>
        <w:t>внесено</w:t>
      </w:r>
      <w:proofErr w:type="spellEnd"/>
      <w:r w:rsidRPr="00103F30">
        <w:rPr>
          <w:rFonts w:eastAsia="Times New Roman"/>
          <w:color w:val="1D1D1B"/>
          <w:lang w:val="uk-UA" w:eastAsia="uk-UA"/>
        </w:rPr>
        <w:t xml:space="preserve">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755868" w:rsidRPr="00103F30" w:rsidRDefault="00755868" w:rsidP="00470103">
      <w:pPr>
        <w:shd w:val="clear" w:color="auto" w:fill="FFFFFF"/>
        <w:spacing w:line="276" w:lineRule="auto"/>
        <w:ind w:firstLine="567"/>
        <w:jc w:val="both"/>
        <w:rPr>
          <w:rFonts w:eastAsia="Times New Roman"/>
          <w:color w:val="1D1D1B"/>
          <w:lang w:val="uk-UA" w:eastAsia="uk-UA"/>
        </w:rPr>
      </w:pPr>
      <w:r w:rsidRPr="00103F30">
        <w:rPr>
          <w:rFonts w:eastAsia="Times New Roman"/>
          <w:color w:val="1D1D1B"/>
          <w:lang w:val="uk-UA" w:eastAsia="uk-UA"/>
        </w:rPr>
        <w:t>Саме така правова позиція покладена в основу рішення Касаційного адміністративного суду у складі Верховного Суду від 22 листопада 2018 року, залишеного без змін постановою Великої Палати Верховного Суду від 30 травня 2019 року у справі № 9901/805/18.</w:t>
      </w:r>
    </w:p>
    <w:p w:rsidR="00755868" w:rsidRPr="00103F30" w:rsidRDefault="00755868" w:rsidP="00470103">
      <w:pPr>
        <w:shd w:val="clear" w:color="auto" w:fill="FFFFFF"/>
        <w:spacing w:line="276" w:lineRule="auto"/>
        <w:ind w:firstLine="567"/>
        <w:jc w:val="both"/>
        <w:rPr>
          <w:rFonts w:eastAsia="Times New Roman"/>
          <w:color w:val="1D1D1B"/>
          <w:lang w:val="uk-UA" w:eastAsia="uk-UA"/>
        </w:rPr>
      </w:pPr>
      <w:r w:rsidRPr="00103F30">
        <w:rPr>
          <w:rFonts w:eastAsia="Times New Roman"/>
          <w:color w:val="1D1D1B"/>
          <w:lang w:val="uk-UA" w:eastAsia="uk-UA"/>
        </w:rPr>
        <w:t>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55868" w:rsidRDefault="003E11D8" w:rsidP="00470103">
      <w:pPr>
        <w:shd w:val="clear" w:color="auto" w:fill="FFFFFF"/>
        <w:spacing w:line="276" w:lineRule="auto"/>
        <w:ind w:firstLine="567"/>
        <w:jc w:val="both"/>
        <w:rPr>
          <w:rFonts w:eastAsia="Times New Roman"/>
          <w:lang w:val="uk-UA" w:eastAsia="uk-UA"/>
        </w:rPr>
      </w:pPr>
      <w:r>
        <w:rPr>
          <w:rFonts w:eastAsia="Times New Roman"/>
          <w:color w:val="1D1D1B"/>
          <w:shd w:val="clear" w:color="auto" w:fill="FFFFFF"/>
          <w:lang w:val="uk-UA" w:eastAsia="uk-UA"/>
        </w:rPr>
        <w:t xml:space="preserve">Згідно </w:t>
      </w:r>
      <w:r w:rsidR="00C41706">
        <w:rPr>
          <w:rFonts w:eastAsia="Times New Roman"/>
          <w:color w:val="1D1D1B"/>
          <w:shd w:val="clear" w:color="auto" w:fill="FFFFFF"/>
          <w:lang w:val="uk-UA" w:eastAsia="uk-UA"/>
        </w:rPr>
        <w:t>і</w:t>
      </w:r>
      <w:r>
        <w:rPr>
          <w:rFonts w:eastAsia="Times New Roman"/>
          <w:color w:val="1D1D1B"/>
          <w:shd w:val="clear" w:color="auto" w:fill="FFFFFF"/>
          <w:lang w:val="uk-UA" w:eastAsia="uk-UA"/>
        </w:rPr>
        <w:t>з частиною першою</w:t>
      </w:r>
      <w:r w:rsidR="00755868" w:rsidRPr="00103F30">
        <w:rPr>
          <w:rFonts w:eastAsia="Times New Roman"/>
          <w:color w:val="1D1D1B"/>
          <w:shd w:val="clear" w:color="auto" w:fill="FFFFFF"/>
          <w:lang w:val="uk-UA" w:eastAsia="uk-UA"/>
        </w:rPr>
        <w:t xml:space="preserve"> статті 7 Закону України від 15 грудня </w:t>
      </w:r>
      <w:r w:rsidR="00755868" w:rsidRPr="00103F30">
        <w:rPr>
          <w:rFonts w:eastAsia="Times New Roman"/>
          <w:color w:val="1D1D1B"/>
          <w:shd w:val="clear" w:color="auto" w:fill="FFFFFF"/>
          <w:lang w:val="uk-UA" w:eastAsia="uk-UA"/>
        </w:rPr>
        <w:br/>
        <w:t>1992 року №</w:t>
      </w:r>
      <w:r w:rsidR="00C41706">
        <w:rPr>
          <w:rFonts w:eastAsia="Times New Roman"/>
          <w:color w:val="1D1D1B"/>
          <w:shd w:val="clear" w:color="auto" w:fill="FFFFFF"/>
          <w:lang w:val="uk-UA" w:eastAsia="uk-UA"/>
        </w:rPr>
        <w:t xml:space="preserve"> 2862-XII «Про статус суддів» (у</w:t>
      </w:r>
      <w:r w:rsidR="00755868" w:rsidRPr="00103F30">
        <w:rPr>
          <w:rFonts w:eastAsia="Times New Roman"/>
          <w:color w:val="1D1D1B"/>
          <w:shd w:val="clear" w:color="auto" w:fill="FFFFFF"/>
          <w:lang w:val="uk-UA" w:eastAsia="uk-UA"/>
        </w:rPr>
        <w:t xml:space="preserve"> редакції, чинній на день призначення </w:t>
      </w:r>
      <w:proofErr w:type="spellStart"/>
      <w:r w:rsidR="00C41706">
        <w:rPr>
          <w:rFonts w:eastAsia="Times New Roman"/>
          <w:color w:val="1D1D1B"/>
          <w:shd w:val="clear" w:color="auto" w:fill="FFFFFF"/>
          <w:lang w:val="uk-UA"/>
        </w:rPr>
        <w:t>Папазової</w:t>
      </w:r>
      <w:proofErr w:type="spellEnd"/>
      <w:r w:rsidR="00C41706">
        <w:rPr>
          <w:rFonts w:eastAsia="Times New Roman"/>
          <w:color w:val="1D1D1B"/>
          <w:shd w:val="clear" w:color="auto" w:fill="FFFFFF"/>
          <w:lang w:val="uk-UA"/>
        </w:rPr>
        <w:t xml:space="preserve"> (</w:t>
      </w:r>
      <w:proofErr w:type="spellStart"/>
      <w:r w:rsidR="00755868" w:rsidRPr="00103F30">
        <w:rPr>
          <w:rFonts w:eastAsia="Times New Roman"/>
          <w:color w:val="1D1D1B"/>
          <w:shd w:val="clear" w:color="auto" w:fill="FFFFFF"/>
          <w:lang w:val="uk-UA"/>
        </w:rPr>
        <w:t>Бабаш</w:t>
      </w:r>
      <w:proofErr w:type="spellEnd"/>
      <w:r w:rsidR="00755868" w:rsidRPr="00103F30">
        <w:rPr>
          <w:rFonts w:eastAsia="Times New Roman"/>
          <w:color w:val="1D1D1B"/>
          <w:shd w:val="clear" w:color="auto" w:fill="FFFFFF"/>
          <w:lang w:val="uk-UA"/>
        </w:rPr>
        <w:t>) Г.П.</w:t>
      </w:r>
      <w:r w:rsidR="00755868" w:rsidRPr="00103F30">
        <w:rPr>
          <w:rFonts w:eastAsia="Times New Roman"/>
          <w:color w:val="1D1D1B"/>
          <w:shd w:val="clear" w:color="auto" w:fill="FFFFFF"/>
          <w:lang w:val="uk-UA" w:eastAsia="uk-UA"/>
        </w:rPr>
        <w:t xml:space="preserve"> на посаду судді) на</w:t>
      </w:r>
      <w:r w:rsidR="00DC6B33">
        <w:rPr>
          <w:rFonts w:eastAsia="Times New Roman"/>
          <w:color w:val="1D1D1B"/>
          <w:shd w:val="clear" w:color="auto" w:fill="FFFFFF"/>
          <w:lang w:val="uk-UA" w:eastAsia="uk-UA"/>
        </w:rPr>
        <w:t xml:space="preserve"> </w:t>
      </w:r>
      <w:r w:rsidR="00755868" w:rsidRPr="00103F30">
        <w:rPr>
          <w:rFonts w:eastAsia="Times New Roman"/>
          <w:lang w:val="uk-UA" w:eastAsia="uk-UA"/>
        </w:rPr>
        <w:t>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p>
    <w:p w:rsidR="003E11D8" w:rsidRPr="00103F30" w:rsidRDefault="003E11D8" w:rsidP="00470103">
      <w:pPr>
        <w:shd w:val="clear" w:color="auto" w:fill="FFFFFF"/>
        <w:spacing w:line="276" w:lineRule="auto"/>
        <w:ind w:firstLine="567"/>
        <w:jc w:val="both"/>
        <w:rPr>
          <w:rFonts w:eastAsia="Times New Roman"/>
          <w:lang w:val="uk-UA" w:eastAsia="uk-UA"/>
        </w:rPr>
      </w:pPr>
      <w:r w:rsidRPr="003E11D8">
        <w:rPr>
          <w:rFonts w:eastAsia="Times New Roman"/>
          <w:lang w:val="uk-UA" w:eastAsia="uk-UA"/>
        </w:rPr>
        <w:t>Відповідно до</w:t>
      </w:r>
      <w:r w:rsidR="00C41706">
        <w:rPr>
          <w:rFonts w:eastAsia="Times New Roman"/>
          <w:lang w:val="uk-UA" w:eastAsia="uk-UA"/>
        </w:rPr>
        <w:t xml:space="preserve"> статті 127 Конституції України</w:t>
      </w:r>
      <w:r w:rsidRPr="003E11D8">
        <w:rPr>
          <w:rFonts w:eastAsia="Times New Roman"/>
          <w:lang w:val="uk-UA" w:eastAsia="uk-UA"/>
        </w:rPr>
        <w:t xml:space="preserve"> у редакції, </w:t>
      </w:r>
      <w:r w:rsidR="00C41706">
        <w:rPr>
          <w:rFonts w:eastAsia="Times New Roman"/>
          <w:lang w:val="uk-UA" w:eastAsia="uk-UA"/>
        </w:rPr>
        <w:t>чинній на день</w:t>
      </w:r>
      <w:r w:rsidRPr="003E11D8">
        <w:rPr>
          <w:rFonts w:eastAsia="Times New Roman"/>
          <w:lang w:val="uk-UA" w:eastAsia="uk-UA"/>
        </w:rPr>
        <w:t xml:space="preserve"> призначення </w:t>
      </w:r>
      <w:proofErr w:type="spellStart"/>
      <w:r w:rsidRPr="003E11D8">
        <w:rPr>
          <w:rFonts w:eastAsia="Times New Roman"/>
          <w:lang w:val="uk-UA" w:eastAsia="uk-UA"/>
        </w:rPr>
        <w:t>Бабаш</w:t>
      </w:r>
      <w:proofErr w:type="spellEnd"/>
      <w:r w:rsidRPr="003E11D8">
        <w:rPr>
          <w:rFonts w:eastAsia="Times New Roman"/>
          <w:lang w:val="uk-UA" w:eastAsia="uk-UA"/>
        </w:rPr>
        <w:t xml:space="preserve"> Г.П. на посаду судді, суддею міг бути громадянин України, не молодший двадцяти п’яти років, який має вищу юридичну освіту і стаж роботи у галузі права не менш як три роки.</w:t>
      </w:r>
    </w:p>
    <w:p w:rsidR="00755868" w:rsidRDefault="003E11D8" w:rsidP="00470103">
      <w:pPr>
        <w:shd w:val="clear" w:color="auto" w:fill="FFFFFF"/>
        <w:spacing w:line="276" w:lineRule="auto"/>
        <w:ind w:firstLine="567"/>
        <w:jc w:val="both"/>
        <w:rPr>
          <w:rFonts w:eastAsia="Times New Roman"/>
          <w:lang w:val="uk-UA" w:eastAsia="uk-UA"/>
        </w:rPr>
      </w:pPr>
      <w:r>
        <w:rPr>
          <w:rFonts w:eastAsia="Times New Roman"/>
          <w:lang w:val="uk-UA" w:eastAsia="uk-UA"/>
        </w:rPr>
        <w:t>Із копії</w:t>
      </w:r>
      <w:r w:rsidR="00755868" w:rsidRPr="00103F30">
        <w:rPr>
          <w:rFonts w:eastAsia="Times New Roman"/>
          <w:lang w:val="uk-UA" w:eastAsia="uk-UA"/>
        </w:rPr>
        <w:t xml:space="preserve"> трудової книжки встановлено, що </w:t>
      </w:r>
      <w:proofErr w:type="spellStart"/>
      <w:r w:rsidR="00755868" w:rsidRPr="00103F30">
        <w:rPr>
          <w:rFonts w:eastAsia="Times New Roman"/>
          <w:lang w:val="uk-UA" w:eastAsia="uk-UA"/>
        </w:rPr>
        <w:t>Бабаш</w:t>
      </w:r>
      <w:proofErr w:type="spellEnd"/>
      <w:r w:rsidR="00755868" w:rsidRPr="00103F30">
        <w:rPr>
          <w:rFonts w:eastAsia="Times New Roman"/>
          <w:lang w:val="uk-UA" w:eastAsia="uk-UA"/>
        </w:rPr>
        <w:t xml:space="preserve"> Г.П. після здобуття </w:t>
      </w:r>
      <w:r w:rsidR="00755868" w:rsidRPr="00103F30">
        <w:rPr>
          <w:rFonts w:eastAsia="Times New Roman"/>
          <w:lang w:val="uk-UA" w:eastAsia="uk-UA"/>
        </w:rPr>
        <w:br/>
        <w:t>у 2002 році  вищої юридичної освіти</w:t>
      </w:r>
      <w:r w:rsidR="00755868" w:rsidRPr="00103F30">
        <w:rPr>
          <w:rFonts w:ascii="ProbaPro" w:eastAsia="Times New Roman" w:hAnsi="ProbaPro"/>
          <w:color w:val="1D1D1B"/>
          <w:shd w:val="clear" w:color="auto" w:fill="FFFFFF"/>
          <w:lang w:val="uk-UA"/>
        </w:rPr>
        <w:t xml:space="preserve"> обіймала посади </w:t>
      </w:r>
      <w:r w:rsidR="00755868" w:rsidRPr="00103F30">
        <w:rPr>
          <w:rFonts w:eastAsia="Times New Roman"/>
          <w:lang w:val="uk-UA"/>
        </w:rPr>
        <w:t>юрисконсульта, помічника судді, помічника голови суду</w:t>
      </w:r>
      <w:r w:rsidR="00755868" w:rsidRPr="00103F30">
        <w:rPr>
          <w:rFonts w:eastAsia="Times New Roman"/>
          <w:lang w:val="uk-UA" w:eastAsia="uk-UA"/>
        </w:rPr>
        <w:t>, отже</w:t>
      </w:r>
      <w:r w:rsidR="00C41706">
        <w:rPr>
          <w:rFonts w:eastAsia="Times New Roman"/>
          <w:lang w:val="uk-UA" w:eastAsia="uk-UA"/>
        </w:rPr>
        <w:t xml:space="preserve">, її </w:t>
      </w:r>
      <w:r w:rsidR="00755868" w:rsidRPr="00103F30">
        <w:rPr>
          <w:rFonts w:eastAsia="Times New Roman"/>
          <w:lang w:val="uk-UA" w:eastAsia="uk-UA"/>
        </w:rPr>
        <w:t>стаж роботи в галузі права</w:t>
      </w:r>
      <w:r w:rsidR="00C41706">
        <w:rPr>
          <w:rFonts w:eastAsia="Times New Roman"/>
          <w:lang w:val="uk-UA" w:eastAsia="uk-UA"/>
        </w:rPr>
        <w:t xml:space="preserve"> у сукупності –</w:t>
      </w:r>
      <w:r w:rsidR="00755868" w:rsidRPr="00103F30">
        <w:rPr>
          <w:rFonts w:eastAsia="Times New Roman"/>
          <w:lang w:val="uk-UA" w:eastAsia="uk-UA"/>
        </w:rPr>
        <w:t>понад три роки.</w:t>
      </w:r>
    </w:p>
    <w:p w:rsidR="00755868" w:rsidRPr="00755868" w:rsidRDefault="00755868" w:rsidP="00470103">
      <w:pPr>
        <w:pStyle w:val="rtejustify"/>
        <w:shd w:val="clear" w:color="auto" w:fill="FFFFFF"/>
        <w:spacing w:before="0" w:beforeAutospacing="0" w:after="0" w:afterAutospacing="0" w:line="276" w:lineRule="auto"/>
        <w:ind w:firstLine="567"/>
        <w:jc w:val="both"/>
        <w:rPr>
          <w:color w:val="1D1D1B"/>
          <w:sz w:val="28"/>
          <w:szCs w:val="28"/>
        </w:rPr>
      </w:pPr>
      <w:r w:rsidRPr="00755868">
        <w:rPr>
          <w:color w:val="1D1D1B"/>
          <w:sz w:val="28"/>
          <w:szCs w:val="28"/>
        </w:rPr>
        <w:t xml:space="preserve">Таким чином, відповідно до доданих до заяви документів та визначених законодавством вимог стаж роботи судді </w:t>
      </w:r>
      <w:proofErr w:type="spellStart"/>
      <w:r>
        <w:rPr>
          <w:color w:val="1D1D1B"/>
          <w:sz w:val="28"/>
          <w:szCs w:val="28"/>
        </w:rPr>
        <w:t>Бабаш</w:t>
      </w:r>
      <w:proofErr w:type="spellEnd"/>
      <w:r>
        <w:rPr>
          <w:color w:val="1D1D1B"/>
          <w:sz w:val="28"/>
          <w:szCs w:val="28"/>
        </w:rPr>
        <w:t xml:space="preserve"> Г.П.</w:t>
      </w:r>
      <w:r w:rsidRPr="00755868">
        <w:rPr>
          <w:color w:val="1D1D1B"/>
          <w:sz w:val="28"/>
          <w:szCs w:val="28"/>
        </w:rPr>
        <w:t>, що дає йому право на звільнення у відставку, на день розгляду заяви про зві</w:t>
      </w:r>
      <w:r>
        <w:rPr>
          <w:color w:val="1D1D1B"/>
          <w:sz w:val="28"/>
          <w:szCs w:val="28"/>
        </w:rPr>
        <w:t>льнення у відставку становить 20 років 10</w:t>
      </w:r>
      <w:r w:rsidRPr="00755868">
        <w:rPr>
          <w:color w:val="1D1D1B"/>
          <w:sz w:val="28"/>
          <w:szCs w:val="28"/>
        </w:rPr>
        <w:t xml:space="preserve"> місяці</w:t>
      </w:r>
      <w:r>
        <w:rPr>
          <w:color w:val="1D1D1B"/>
          <w:sz w:val="28"/>
          <w:szCs w:val="28"/>
        </w:rPr>
        <w:t xml:space="preserve">в </w:t>
      </w:r>
      <w:r w:rsidR="004675D8">
        <w:rPr>
          <w:color w:val="1D1D1B"/>
          <w:sz w:val="28"/>
          <w:szCs w:val="28"/>
        </w:rPr>
        <w:t>21 день</w:t>
      </w:r>
      <w:r w:rsidRPr="00755868">
        <w:rPr>
          <w:color w:val="1D1D1B"/>
          <w:sz w:val="28"/>
          <w:szCs w:val="28"/>
        </w:rPr>
        <w:t>:</w:t>
      </w:r>
    </w:p>
    <w:p w:rsidR="00103F30" w:rsidRPr="00103F30" w:rsidRDefault="00103F30" w:rsidP="00470103">
      <w:pPr>
        <w:spacing w:line="276" w:lineRule="auto"/>
        <w:ind w:firstLine="567"/>
        <w:jc w:val="both"/>
        <w:rPr>
          <w:lang w:val="uk-UA" w:eastAsia="en-US"/>
        </w:rPr>
      </w:pPr>
      <w:r w:rsidRPr="00103F30">
        <w:rPr>
          <w:lang w:val="uk-UA" w:eastAsia="en-US"/>
        </w:rPr>
        <w:t>робота на посаді с</w:t>
      </w:r>
      <w:r w:rsidR="004675D8">
        <w:rPr>
          <w:lang w:val="uk-UA" w:eastAsia="en-US"/>
        </w:rPr>
        <w:t>удді – 15 років 6 місяців</w:t>
      </w:r>
      <w:r w:rsidRPr="00103F30">
        <w:rPr>
          <w:lang w:val="uk-UA" w:eastAsia="en-US"/>
        </w:rPr>
        <w:t>;</w:t>
      </w:r>
    </w:p>
    <w:p w:rsidR="00103F30" w:rsidRPr="00103F30" w:rsidRDefault="00103F30" w:rsidP="00470103">
      <w:pPr>
        <w:spacing w:line="276" w:lineRule="auto"/>
        <w:ind w:firstLine="567"/>
        <w:jc w:val="both"/>
        <w:rPr>
          <w:lang w:val="uk-UA" w:eastAsia="en-US"/>
        </w:rPr>
      </w:pPr>
      <w:r w:rsidRPr="00103F30">
        <w:rPr>
          <w:lang w:val="uk-UA" w:eastAsia="en-US"/>
        </w:rPr>
        <w:t xml:space="preserve">половина строку навчання у вищому юридичному навчальному закладі – </w:t>
      </w:r>
      <w:r w:rsidR="00755868" w:rsidRPr="00103F30">
        <w:rPr>
          <w:lang w:val="uk-UA" w:eastAsia="en-US"/>
        </w:rPr>
        <w:br/>
        <w:t>2 роки 4 місяці 21 день</w:t>
      </w:r>
      <w:r w:rsidRPr="00103F30">
        <w:rPr>
          <w:lang w:val="uk-UA" w:eastAsia="en-US"/>
        </w:rPr>
        <w:t>;</w:t>
      </w:r>
    </w:p>
    <w:p w:rsidR="000367F8" w:rsidRPr="000367F8" w:rsidRDefault="00103F30" w:rsidP="00470103">
      <w:pPr>
        <w:pStyle w:val="rtejustify"/>
        <w:shd w:val="clear" w:color="auto" w:fill="FFFFFF"/>
        <w:spacing w:before="0" w:beforeAutospacing="0" w:after="0" w:afterAutospacing="0" w:line="276" w:lineRule="auto"/>
        <w:ind w:firstLine="567"/>
        <w:jc w:val="both"/>
        <w:rPr>
          <w:color w:val="1D1D1B"/>
          <w:sz w:val="28"/>
          <w:szCs w:val="28"/>
        </w:rPr>
      </w:pPr>
      <w:r w:rsidRPr="00103F30">
        <w:rPr>
          <w:sz w:val="28"/>
          <w:szCs w:val="28"/>
          <w:lang w:eastAsia="en-US"/>
        </w:rPr>
        <w:t>стаж (досвід) роботи (професійної діяльності) у галузі права, необхідний для призначення на посаду судді</w:t>
      </w:r>
      <w:r w:rsidR="00C41706">
        <w:rPr>
          <w:sz w:val="28"/>
          <w:szCs w:val="28"/>
          <w:lang w:eastAsia="en-US"/>
        </w:rPr>
        <w:t>,</w:t>
      </w:r>
      <w:r w:rsidRPr="00103F30">
        <w:rPr>
          <w:sz w:val="28"/>
          <w:szCs w:val="28"/>
          <w:lang w:eastAsia="en-US"/>
        </w:rPr>
        <w:t xml:space="preserve"> – 3 роки.</w:t>
      </w:r>
      <w:r w:rsidR="000367F8" w:rsidRPr="000367F8">
        <w:rPr>
          <w:color w:val="1D1D1B"/>
          <w:sz w:val="28"/>
          <w:szCs w:val="28"/>
        </w:rPr>
        <w:t xml:space="preserve"> </w:t>
      </w:r>
    </w:p>
    <w:p w:rsidR="000367F8" w:rsidRPr="000367F8" w:rsidRDefault="000367F8" w:rsidP="00470103">
      <w:pPr>
        <w:pStyle w:val="rtejustify"/>
        <w:shd w:val="clear" w:color="auto" w:fill="FFFFFF"/>
        <w:spacing w:before="0" w:beforeAutospacing="0" w:after="0" w:afterAutospacing="0" w:line="276" w:lineRule="auto"/>
        <w:ind w:firstLine="567"/>
        <w:jc w:val="both"/>
        <w:rPr>
          <w:color w:val="1D1D1B"/>
          <w:sz w:val="28"/>
          <w:szCs w:val="28"/>
        </w:rPr>
      </w:pPr>
      <w:r w:rsidRPr="000367F8">
        <w:rPr>
          <w:color w:val="1D1D1B"/>
          <w:sz w:val="28"/>
          <w:szCs w:val="28"/>
        </w:rPr>
        <w:t xml:space="preserve">Таким чином, додані до заяви документи свідчать, що суддя </w:t>
      </w:r>
      <w:proofErr w:type="spellStart"/>
      <w:r>
        <w:rPr>
          <w:color w:val="1D1D1B"/>
          <w:sz w:val="28"/>
          <w:szCs w:val="28"/>
        </w:rPr>
        <w:t>Бабаш</w:t>
      </w:r>
      <w:proofErr w:type="spellEnd"/>
      <w:r>
        <w:rPr>
          <w:color w:val="1D1D1B"/>
          <w:sz w:val="28"/>
          <w:szCs w:val="28"/>
        </w:rPr>
        <w:t xml:space="preserve"> Г.П.</w:t>
      </w:r>
      <w:r w:rsidRPr="000367F8">
        <w:rPr>
          <w:color w:val="1D1D1B"/>
          <w:sz w:val="28"/>
          <w:szCs w:val="28"/>
        </w:rPr>
        <w:t xml:space="preserve"> має достатній для звільнення у відставку стаж роботи, визначений на підставі </w:t>
      </w:r>
      <w:r w:rsidR="00C41706">
        <w:rPr>
          <w:color w:val="1D1D1B"/>
          <w:sz w:val="28"/>
          <w:szCs w:val="28"/>
        </w:rPr>
        <w:br/>
      </w:r>
      <w:r w:rsidRPr="000367F8">
        <w:rPr>
          <w:color w:val="1D1D1B"/>
          <w:sz w:val="28"/>
          <w:szCs w:val="28"/>
        </w:rPr>
        <w:t>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0367F8" w:rsidRPr="000367F8" w:rsidRDefault="000367F8" w:rsidP="00470103">
      <w:pPr>
        <w:pStyle w:val="rtejustify"/>
        <w:shd w:val="clear" w:color="auto" w:fill="FFFFFF"/>
        <w:spacing w:before="0" w:beforeAutospacing="0" w:after="0" w:afterAutospacing="0" w:line="276" w:lineRule="auto"/>
        <w:ind w:firstLine="567"/>
        <w:jc w:val="both"/>
        <w:rPr>
          <w:color w:val="1D1D1B"/>
          <w:sz w:val="28"/>
          <w:szCs w:val="28"/>
        </w:rPr>
      </w:pPr>
      <w:r w:rsidRPr="000367F8">
        <w:rPr>
          <w:color w:val="1D1D1B"/>
          <w:sz w:val="28"/>
          <w:szCs w:val="28"/>
        </w:rPr>
        <w:t>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0367F8" w:rsidRPr="000367F8" w:rsidRDefault="000367F8" w:rsidP="00470103">
      <w:pPr>
        <w:pStyle w:val="rtejustify"/>
        <w:shd w:val="clear" w:color="auto" w:fill="FFFFFF"/>
        <w:spacing w:before="0" w:beforeAutospacing="0" w:after="0" w:afterAutospacing="0" w:line="276" w:lineRule="auto"/>
        <w:ind w:firstLine="567"/>
        <w:jc w:val="both"/>
        <w:rPr>
          <w:color w:val="1D1D1B"/>
          <w:sz w:val="28"/>
          <w:szCs w:val="28"/>
        </w:rPr>
      </w:pPr>
      <w:r>
        <w:rPr>
          <w:color w:val="1D1D1B"/>
          <w:sz w:val="28"/>
          <w:szCs w:val="28"/>
        </w:rPr>
        <w:t xml:space="preserve"> </w:t>
      </w:r>
    </w:p>
    <w:p w:rsidR="000367F8" w:rsidRPr="000367F8" w:rsidRDefault="000367F8" w:rsidP="003E11D8">
      <w:pPr>
        <w:pStyle w:val="rtecenter"/>
        <w:shd w:val="clear" w:color="auto" w:fill="FFFFFF"/>
        <w:spacing w:before="0" w:beforeAutospacing="0" w:after="0" w:afterAutospacing="0" w:line="276" w:lineRule="auto"/>
        <w:jc w:val="center"/>
        <w:rPr>
          <w:color w:val="1D1D1B"/>
          <w:sz w:val="28"/>
          <w:szCs w:val="28"/>
        </w:rPr>
      </w:pPr>
      <w:r w:rsidRPr="000367F8">
        <w:rPr>
          <w:rStyle w:val="a3"/>
          <w:color w:val="1D1D1B"/>
          <w:sz w:val="28"/>
          <w:szCs w:val="28"/>
        </w:rPr>
        <w:t>вирішила:</w:t>
      </w:r>
    </w:p>
    <w:p w:rsidR="000367F8" w:rsidRPr="000367F8" w:rsidRDefault="000367F8" w:rsidP="00470103">
      <w:pPr>
        <w:shd w:val="clear" w:color="auto" w:fill="FFFFFF"/>
        <w:spacing w:line="276" w:lineRule="auto"/>
        <w:ind w:firstLine="567"/>
        <w:jc w:val="both"/>
        <w:rPr>
          <w:rFonts w:eastAsia="Times New Roman"/>
          <w:lang w:val="uk-UA" w:eastAsia="uk-UA"/>
        </w:rPr>
      </w:pPr>
    </w:p>
    <w:p w:rsidR="008B2DBD" w:rsidRPr="000367F8" w:rsidRDefault="008B2DBD" w:rsidP="00470103">
      <w:pPr>
        <w:pStyle w:val="20"/>
        <w:shd w:val="clear" w:color="auto" w:fill="auto"/>
        <w:spacing w:before="0" w:after="0" w:line="276" w:lineRule="auto"/>
        <w:rPr>
          <w:rFonts w:ascii="Times New Roman" w:hAnsi="Times New Roman" w:cs="Times New Roman"/>
        </w:rPr>
      </w:pPr>
      <w:r w:rsidRPr="000367F8">
        <w:rPr>
          <w:rFonts w:ascii="Times New Roman" w:hAnsi="Times New Roman" w:cs="Times New Roman"/>
        </w:rPr>
        <w:t xml:space="preserve">звільнити </w:t>
      </w:r>
      <w:proofErr w:type="spellStart"/>
      <w:r w:rsidR="000367F8" w:rsidRPr="00103F30">
        <w:rPr>
          <w:rFonts w:ascii="Times New Roman" w:hAnsi="Times New Roman" w:cs="Times New Roman"/>
        </w:rPr>
        <w:t>Бабаш</w:t>
      </w:r>
      <w:proofErr w:type="spellEnd"/>
      <w:r w:rsidR="000367F8" w:rsidRPr="00103F30">
        <w:rPr>
          <w:rFonts w:ascii="Times New Roman" w:hAnsi="Times New Roman" w:cs="Times New Roman"/>
        </w:rPr>
        <w:t xml:space="preserve"> Ганну Петрівну </w:t>
      </w:r>
      <w:r w:rsidRPr="000367F8">
        <w:rPr>
          <w:rFonts w:ascii="Times New Roman" w:hAnsi="Times New Roman" w:cs="Times New Roman"/>
        </w:rPr>
        <w:t xml:space="preserve">з посади судді </w:t>
      </w:r>
      <w:r w:rsidR="000367F8">
        <w:rPr>
          <w:rFonts w:ascii="Times New Roman" w:hAnsi="Times New Roman" w:cs="Times New Roman"/>
        </w:rPr>
        <w:t xml:space="preserve">Донецького </w:t>
      </w:r>
      <w:r w:rsidRPr="000367F8">
        <w:rPr>
          <w:rFonts w:ascii="Times New Roman" w:hAnsi="Times New Roman" w:cs="Times New Roman"/>
        </w:rPr>
        <w:t xml:space="preserve">окружного адміністративного суду </w:t>
      </w:r>
      <w:r w:rsidRPr="000367F8">
        <w:rPr>
          <w:rFonts w:ascii="Times New Roman" w:hAnsi="Times New Roman" w:cs="Times New Roman"/>
          <w:lang w:eastAsia="ru-RU"/>
        </w:rPr>
        <w:t>у зв’язку з поданням заяви про відставку.</w:t>
      </w:r>
    </w:p>
    <w:p w:rsidR="008B2DBD" w:rsidRPr="000367F8" w:rsidRDefault="008B2DBD" w:rsidP="00470103">
      <w:pPr>
        <w:widowControl w:val="0"/>
        <w:tabs>
          <w:tab w:val="left" w:pos="2115"/>
          <w:tab w:val="left" w:pos="7938"/>
        </w:tabs>
        <w:spacing w:line="276" w:lineRule="auto"/>
        <w:rPr>
          <w:rFonts w:eastAsia="Times New Roman"/>
          <w:lang w:val="uk-UA" w:eastAsia="uk-UA"/>
        </w:rPr>
      </w:pPr>
    </w:p>
    <w:p w:rsidR="008B2DBD" w:rsidRPr="003031F7" w:rsidRDefault="008B2DBD" w:rsidP="008B2DBD">
      <w:pPr>
        <w:widowControl w:val="0"/>
        <w:tabs>
          <w:tab w:val="left" w:pos="2115"/>
          <w:tab w:val="left" w:pos="7938"/>
        </w:tabs>
        <w:rPr>
          <w:rFonts w:eastAsia="Times New Roman"/>
          <w:lang w:val="uk-UA" w:eastAsia="uk-UA"/>
        </w:rPr>
      </w:pPr>
    </w:p>
    <w:p w:rsidR="00B66F92" w:rsidRPr="00B66F92" w:rsidRDefault="008B2DBD" w:rsidP="000367F8">
      <w:pPr>
        <w:rPr>
          <w:rFonts w:cs="Calibri"/>
          <w:b/>
          <w:shd w:val="clear" w:color="auto" w:fill="FFFFFF"/>
          <w:lang w:val="uk-UA" w:eastAsia="en-US"/>
        </w:rPr>
      </w:pPr>
      <w:r w:rsidRPr="003031F7">
        <w:rPr>
          <w:rFonts w:eastAsia="Times New Roman"/>
          <w:b/>
          <w:lang w:val="uk-UA" w:eastAsia="uk-UA"/>
        </w:rPr>
        <w:t>Голова Вищої ради правосуддя</w:t>
      </w:r>
      <w:r w:rsidR="000367F8">
        <w:rPr>
          <w:rFonts w:eastAsia="Times New Roman"/>
          <w:b/>
          <w:lang w:val="uk-UA" w:eastAsia="uk-UA"/>
        </w:rPr>
        <w:t xml:space="preserve">                                                  </w:t>
      </w:r>
      <w:r w:rsidR="00B66F92" w:rsidRPr="00B66F92">
        <w:rPr>
          <w:rFonts w:cs="Calibri"/>
          <w:b/>
          <w:shd w:val="clear" w:color="auto" w:fill="FFFFFF"/>
          <w:lang w:val="uk-UA" w:eastAsia="en-US"/>
        </w:rPr>
        <w:t>Григорій УСИК</w:t>
      </w:r>
    </w:p>
    <w:p w:rsidR="00B66F92" w:rsidRPr="00B66F92" w:rsidRDefault="00B66F92" w:rsidP="00B66F92">
      <w:pPr>
        <w:widowControl w:val="0"/>
        <w:autoSpaceDE w:val="0"/>
        <w:autoSpaceDN w:val="0"/>
        <w:spacing w:line="276" w:lineRule="auto"/>
        <w:ind w:firstLine="567"/>
        <w:jc w:val="both"/>
        <w:rPr>
          <w:rFonts w:cs="Calibri"/>
          <w:shd w:val="clear" w:color="auto" w:fill="FFFFFF"/>
          <w:lang w:val="uk-UA" w:eastAsia="en-US"/>
        </w:rPr>
      </w:pPr>
      <w:r w:rsidRPr="00B66F92">
        <w:rPr>
          <w:rFonts w:cs="Calibri"/>
          <w:shd w:val="clear" w:color="auto" w:fill="FFFFFF"/>
          <w:lang w:val="uk-UA" w:eastAsia="en-US"/>
        </w:rPr>
        <w:t xml:space="preserve"> </w:t>
      </w:r>
    </w:p>
    <w:sectPr w:rsidR="00B66F92" w:rsidRPr="00B66F92" w:rsidSect="00B47504">
      <w:headerReference w:type="default" r:id="rId8"/>
      <w:pgSz w:w="11906" w:h="16838"/>
      <w:pgMar w:top="426"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F39" w:rsidRDefault="003A1F39" w:rsidP="000367F8">
      <w:r>
        <w:separator/>
      </w:r>
    </w:p>
  </w:endnote>
  <w:endnote w:type="continuationSeparator" w:id="0">
    <w:p w:rsidR="003A1F39" w:rsidRDefault="003A1F39" w:rsidP="0003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F39" w:rsidRDefault="003A1F39" w:rsidP="000367F8">
      <w:r>
        <w:separator/>
      </w:r>
    </w:p>
  </w:footnote>
  <w:footnote w:type="continuationSeparator" w:id="0">
    <w:p w:rsidR="003A1F39" w:rsidRDefault="003A1F39" w:rsidP="000367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3513048"/>
      <w:docPartObj>
        <w:docPartGallery w:val="Page Numbers (Top of Page)"/>
        <w:docPartUnique/>
      </w:docPartObj>
    </w:sdtPr>
    <w:sdtEndPr/>
    <w:sdtContent>
      <w:p w:rsidR="000367F8" w:rsidRDefault="000367F8">
        <w:pPr>
          <w:pStyle w:val="a4"/>
          <w:jc w:val="center"/>
        </w:pPr>
        <w:r>
          <w:fldChar w:fldCharType="begin"/>
        </w:r>
        <w:r>
          <w:instrText>PAGE   \* MERGEFORMAT</w:instrText>
        </w:r>
        <w:r>
          <w:fldChar w:fldCharType="separate"/>
        </w:r>
        <w:r w:rsidR="00F152D1" w:rsidRPr="00F152D1">
          <w:rPr>
            <w:noProof/>
            <w:lang w:val="uk-UA"/>
          </w:rPr>
          <w:t>4</w:t>
        </w:r>
        <w:r>
          <w:fldChar w:fldCharType="end"/>
        </w:r>
      </w:p>
    </w:sdtContent>
  </w:sdt>
  <w:p w:rsidR="000367F8" w:rsidRDefault="000367F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DBD"/>
    <w:rsid w:val="000367F8"/>
    <w:rsid w:val="0006622F"/>
    <w:rsid w:val="000F277D"/>
    <w:rsid w:val="00103F30"/>
    <w:rsid w:val="003A1F39"/>
    <w:rsid w:val="003E11D8"/>
    <w:rsid w:val="004675D8"/>
    <w:rsid w:val="00470103"/>
    <w:rsid w:val="004A344D"/>
    <w:rsid w:val="005343A9"/>
    <w:rsid w:val="00755868"/>
    <w:rsid w:val="00814687"/>
    <w:rsid w:val="008B2DBD"/>
    <w:rsid w:val="00B04E36"/>
    <w:rsid w:val="00B47504"/>
    <w:rsid w:val="00B66F92"/>
    <w:rsid w:val="00BA7B50"/>
    <w:rsid w:val="00BE608C"/>
    <w:rsid w:val="00C41706"/>
    <w:rsid w:val="00CD62A6"/>
    <w:rsid w:val="00CF0B84"/>
    <w:rsid w:val="00DC6B33"/>
    <w:rsid w:val="00DF1950"/>
    <w:rsid w:val="00E1353C"/>
    <w:rsid w:val="00F152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A91B0"/>
  <w15:chartTrackingRefBased/>
  <w15:docId w15:val="{0FE121FD-23A1-427E-B1EF-F362F29B8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DBD"/>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rsid w:val="008B2DBD"/>
    <w:rPr>
      <w:rFonts w:eastAsia="Times New Roman"/>
      <w:sz w:val="28"/>
      <w:szCs w:val="28"/>
      <w:shd w:val="clear" w:color="auto" w:fill="FFFFFF"/>
    </w:rPr>
  </w:style>
  <w:style w:type="paragraph" w:customStyle="1" w:styleId="20">
    <w:name w:val="Основной текст (2)"/>
    <w:basedOn w:val="a"/>
    <w:link w:val="2"/>
    <w:uiPriority w:val="99"/>
    <w:rsid w:val="008B2DBD"/>
    <w:pPr>
      <w:widowControl w:val="0"/>
      <w:shd w:val="clear" w:color="auto" w:fill="FFFFFF"/>
      <w:spacing w:before="540" w:after="300" w:line="322" w:lineRule="exact"/>
      <w:jc w:val="both"/>
    </w:pPr>
    <w:rPr>
      <w:rFonts w:asciiTheme="minorHAnsi" w:eastAsia="Times New Roman" w:hAnsiTheme="minorHAnsi" w:cstheme="minorBidi"/>
      <w:lang w:val="uk-UA" w:eastAsia="en-US"/>
    </w:rPr>
  </w:style>
  <w:style w:type="paragraph" w:customStyle="1" w:styleId="rtejustify">
    <w:name w:val="rtejustify"/>
    <w:basedOn w:val="a"/>
    <w:rsid w:val="008B2DBD"/>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0367F8"/>
    <w:pPr>
      <w:spacing w:before="100" w:beforeAutospacing="1" w:after="100" w:afterAutospacing="1"/>
    </w:pPr>
    <w:rPr>
      <w:rFonts w:eastAsia="Times New Roman"/>
      <w:sz w:val="24"/>
      <w:szCs w:val="24"/>
      <w:lang w:val="uk-UA" w:eastAsia="uk-UA"/>
    </w:rPr>
  </w:style>
  <w:style w:type="character" w:styleId="a3">
    <w:name w:val="Strong"/>
    <w:basedOn w:val="a0"/>
    <w:uiPriority w:val="22"/>
    <w:qFormat/>
    <w:rsid w:val="000367F8"/>
    <w:rPr>
      <w:b/>
      <w:bCs/>
    </w:rPr>
  </w:style>
  <w:style w:type="paragraph" w:styleId="a4">
    <w:name w:val="header"/>
    <w:basedOn w:val="a"/>
    <w:link w:val="a5"/>
    <w:uiPriority w:val="99"/>
    <w:unhideWhenUsed/>
    <w:rsid w:val="000367F8"/>
    <w:pPr>
      <w:tabs>
        <w:tab w:val="center" w:pos="4819"/>
        <w:tab w:val="right" w:pos="9639"/>
      </w:tabs>
    </w:pPr>
  </w:style>
  <w:style w:type="character" w:customStyle="1" w:styleId="a5">
    <w:name w:val="Верхній колонтитул Знак"/>
    <w:basedOn w:val="a0"/>
    <w:link w:val="a4"/>
    <w:uiPriority w:val="99"/>
    <w:rsid w:val="000367F8"/>
    <w:rPr>
      <w:rFonts w:ascii="Times New Roman" w:eastAsia="Calibri" w:hAnsi="Times New Roman" w:cs="Times New Roman"/>
      <w:sz w:val="28"/>
      <w:szCs w:val="28"/>
      <w:lang w:val="ru-RU" w:eastAsia="ru-RU"/>
    </w:rPr>
  </w:style>
  <w:style w:type="paragraph" w:styleId="a6">
    <w:name w:val="footer"/>
    <w:basedOn w:val="a"/>
    <w:link w:val="a7"/>
    <w:uiPriority w:val="99"/>
    <w:unhideWhenUsed/>
    <w:rsid w:val="000367F8"/>
    <w:pPr>
      <w:tabs>
        <w:tab w:val="center" w:pos="4819"/>
        <w:tab w:val="right" w:pos="9639"/>
      </w:tabs>
    </w:pPr>
  </w:style>
  <w:style w:type="character" w:customStyle="1" w:styleId="a7">
    <w:name w:val="Нижній колонтитул Знак"/>
    <w:basedOn w:val="a0"/>
    <w:link w:val="a6"/>
    <w:uiPriority w:val="99"/>
    <w:rsid w:val="000367F8"/>
    <w:rPr>
      <w:rFonts w:ascii="Times New Roman" w:eastAsia="Calibri" w:hAnsi="Times New Roman" w:cs="Times New Roman"/>
      <w:sz w:val="28"/>
      <w:szCs w:val="28"/>
      <w:lang w:val="ru-RU" w:eastAsia="ru-RU"/>
    </w:rPr>
  </w:style>
  <w:style w:type="paragraph" w:styleId="a8">
    <w:name w:val="Balloon Text"/>
    <w:basedOn w:val="a"/>
    <w:link w:val="a9"/>
    <w:uiPriority w:val="99"/>
    <w:semiHidden/>
    <w:unhideWhenUsed/>
    <w:rsid w:val="000367F8"/>
    <w:rPr>
      <w:rFonts w:ascii="Segoe UI" w:hAnsi="Segoe UI" w:cs="Segoe UI"/>
      <w:sz w:val="18"/>
      <w:szCs w:val="18"/>
    </w:rPr>
  </w:style>
  <w:style w:type="character" w:customStyle="1" w:styleId="a9">
    <w:name w:val="Текст у виносці Знак"/>
    <w:basedOn w:val="a0"/>
    <w:link w:val="a8"/>
    <w:uiPriority w:val="99"/>
    <w:semiHidden/>
    <w:rsid w:val="000367F8"/>
    <w:rPr>
      <w:rFonts w:ascii="Segoe UI" w:eastAsia="Calibr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78802">
      <w:bodyDiv w:val="1"/>
      <w:marLeft w:val="0"/>
      <w:marRight w:val="0"/>
      <w:marTop w:val="0"/>
      <w:marBottom w:val="0"/>
      <w:divBdr>
        <w:top w:val="none" w:sz="0" w:space="0" w:color="auto"/>
        <w:left w:val="none" w:sz="0" w:space="0" w:color="auto"/>
        <w:bottom w:val="none" w:sz="0" w:space="0" w:color="auto"/>
        <w:right w:val="none" w:sz="0" w:space="0" w:color="auto"/>
      </w:divBdr>
    </w:div>
    <w:div w:id="1221863538">
      <w:bodyDiv w:val="1"/>
      <w:marLeft w:val="0"/>
      <w:marRight w:val="0"/>
      <w:marTop w:val="0"/>
      <w:marBottom w:val="0"/>
      <w:divBdr>
        <w:top w:val="none" w:sz="0" w:space="0" w:color="auto"/>
        <w:left w:val="none" w:sz="0" w:space="0" w:color="auto"/>
        <w:bottom w:val="none" w:sz="0" w:space="0" w:color="auto"/>
        <w:right w:val="none" w:sz="0" w:space="0" w:color="auto"/>
      </w:divBdr>
    </w:div>
    <w:div w:id="1409687866">
      <w:bodyDiv w:val="1"/>
      <w:marLeft w:val="0"/>
      <w:marRight w:val="0"/>
      <w:marTop w:val="0"/>
      <w:marBottom w:val="0"/>
      <w:divBdr>
        <w:top w:val="none" w:sz="0" w:space="0" w:color="auto"/>
        <w:left w:val="none" w:sz="0" w:space="0" w:color="auto"/>
        <w:bottom w:val="none" w:sz="0" w:space="0" w:color="auto"/>
        <w:right w:val="none" w:sz="0" w:space="0" w:color="auto"/>
      </w:divBdr>
    </w:div>
    <w:div w:id="151075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4B142-B72B-4FB6-B183-7A1EC133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5354</Words>
  <Characters>3052</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2024-03-13T13:32:00Z</cp:lastPrinted>
  <dcterms:created xsi:type="dcterms:W3CDTF">2024-03-20T08:32:00Z</dcterms:created>
  <dcterms:modified xsi:type="dcterms:W3CDTF">2024-03-20T08:32:00Z</dcterms:modified>
</cp:coreProperties>
</file>