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AE" w:rsidRDefault="00C211AE" w:rsidP="00C211AE">
      <w:pPr>
        <w:spacing w:before="360" w:after="60" w:line="228" w:lineRule="auto"/>
        <w:jc w:val="center"/>
        <w:rPr>
          <w:rFonts w:ascii="AcademyC" w:hAnsi="AcademyC" w:cs="Calibri"/>
          <w:b/>
          <w:color w:val="002060"/>
          <w:sz w:val="24"/>
          <w:szCs w:val="22"/>
          <w:lang w:val="uk-UA" w:eastAsia="en-US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 w:cs="Calibri"/>
          <w:b/>
          <w:color w:val="002060"/>
          <w:szCs w:val="22"/>
          <w:lang w:val="uk-UA" w:eastAsia="en-US"/>
        </w:rPr>
        <w:t xml:space="preserve">УКРАЇНА </w:t>
      </w:r>
    </w:p>
    <w:p w:rsidR="00C211AE" w:rsidRDefault="00C211AE" w:rsidP="00C211AE">
      <w:pPr>
        <w:spacing w:after="6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 xml:space="preserve">ВИЩА  РАДА  ПРАВОСУДДЯ                </w:t>
      </w:r>
    </w:p>
    <w:p w:rsidR="00C211AE" w:rsidRDefault="00C211AE" w:rsidP="00C211AE">
      <w:pPr>
        <w:spacing w:after="240" w:line="228" w:lineRule="auto"/>
        <w:jc w:val="center"/>
        <w:rPr>
          <w:rFonts w:ascii="AcademyC" w:hAnsi="AcademyC" w:cs="Calibri"/>
          <w:b/>
          <w:color w:val="002060"/>
          <w:lang w:val="uk-UA" w:eastAsia="en-US"/>
        </w:rPr>
      </w:pPr>
      <w:r>
        <w:rPr>
          <w:rFonts w:ascii="AcademyC" w:hAnsi="AcademyC" w:cs="Calibri"/>
          <w:b/>
          <w:color w:val="002060"/>
          <w:lang w:val="uk-UA" w:eastAsia="en-US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3449"/>
        <w:gridCol w:w="3778"/>
      </w:tblGrid>
      <w:tr w:rsidR="00C211AE" w:rsidTr="00C211AE">
        <w:trPr>
          <w:trHeight w:val="188"/>
        </w:trPr>
        <w:tc>
          <w:tcPr>
            <w:tcW w:w="3174" w:type="dxa"/>
            <w:hideMark/>
          </w:tcPr>
          <w:p w:rsidR="00C211AE" w:rsidRDefault="00C211AE">
            <w:pPr>
              <w:spacing w:after="200" w:line="228" w:lineRule="auto"/>
              <w:ind w:right="-2"/>
              <w:jc w:val="both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19 березня 2024 року</w:t>
            </w:r>
          </w:p>
        </w:tc>
        <w:tc>
          <w:tcPr>
            <w:tcW w:w="3391" w:type="dxa"/>
            <w:hideMark/>
          </w:tcPr>
          <w:p w:rsidR="00C211AE" w:rsidRDefault="00C211AE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sz w:val="20"/>
                <w:szCs w:val="20"/>
                <w:lang w:val="uk-UA" w:eastAsia="en-US"/>
              </w:rPr>
            </w:pPr>
            <w:r>
              <w:rPr>
                <w:color w:val="002060"/>
                <w:sz w:val="20"/>
                <w:szCs w:val="20"/>
                <w:lang w:val="uk-UA" w:eastAsia="en-US"/>
              </w:rPr>
              <w:t>Київ</w:t>
            </w:r>
          </w:p>
        </w:tc>
        <w:tc>
          <w:tcPr>
            <w:tcW w:w="3714" w:type="dxa"/>
            <w:hideMark/>
          </w:tcPr>
          <w:p w:rsidR="00C211AE" w:rsidRDefault="00C211AE" w:rsidP="00C211AE">
            <w:pPr>
              <w:spacing w:after="200" w:line="228" w:lineRule="auto"/>
              <w:ind w:right="-2"/>
              <w:jc w:val="center"/>
              <w:rPr>
                <w:noProof/>
                <w:color w:val="002060"/>
                <w:lang w:val="uk-UA" w:eastAsia="en-US"/>
              </w:rPr>
            </w:pPr>
            <w:r>
              <w:rPr>
                <w:noProof/>
                <w:color w:val="002060"/>
                <w:lang w:val="uk-UA" w:eastAsia="en-US"/>
              </w:rPr>
              <w:t>№ 788/0/15-24</w:t>
            </w:r>
          </w:p>
        </w:tc>
      </w:tr>
    </w:tbl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CA4DF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Василенко В.А.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Красногвардійського районного суду міста Дніпропетровська 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053C76">
        <w:rPr>
          <w:rFonts w:eastAsia="Calibri"/>
          <w:b w:val="0"/>
          <w:szCs w:val="28"/>
        </w:rPr>
        <w:t>8 лютого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>
        <w:rPr>
          <w:rFonts w:eastAsia="Calibri"/>
          <w:b w:val="0"/>
          <w:szCs w:val="28"/>
        </w:rPr>
        <w:t>№ 1</w:t>
      </w:r>
      <w:r w:rsidR="00053C76">
        <w:rPr>
          <w:rFonts w:eastAsia="Calibri"/>
          <w:b w:val="0"/>
          <w:szCs w:val="28"/>
        </w:rPr>
        <w:t>37</w:t>
      </w:r>
      <w:r>
        <w:rPr>
          <w:rFonts w:eastAsia="Calibri"/>
          <w:b w:val="0"/>
          <w:szCs w:val="28"/>
        </w:rPr>
        <w:t>/дс-24</w:t>
      </w:r>
      <w:r>
        <w:rPr>
          <w:b w:val="0"/>
          <w:szCs w:val="28"/>
        </w:rPr>
        <w:t xml:space="preserve">, матеріали особової справи (досьє) кандидата на посаду судді щодо призначення </w:t>
      </w:r>
      <w:r w:rsidR="00053C76">
        <w:rPr>
          <w:b w:val="0"/>
          <w:szCs w:val="28"/>
        </w:rPr>
        <w:t xml:space="preserve">Василенко Віталіни </w:t>
      </w:r>
      <w:r w:rsidR="00C02942">
        <w:rPr>
          <w:b w:val="0"/>
          <w:szCs w:val="28"/>
        </w:rPr>
        <w:t>Анатоліївни</w:t>
      </w:r>
      <w:r>
        <w:rPr>
          <w:b w:val="0"/>
          <w:szCs w:val="28"/>
        </w:rPr>
        <w:t xml:space="preserve"> на посаду судді </w:t>
      </w:r>
      <w:r w:rsidR="00053C76">
        <w:rPr>
          <w:b w:val="0"/>
          <w:szCs w:val="28"/>
        </w:rPr>
        <w:t>Красногвардійського районн</w:t>
      </w:r>
      <w:r w:rsidR="00C02942">
        <w:rPr>
          <w:b w:val="0"/>
          <w:szCs w:val="28"/>
        </w:rPr>
        <w:t>ого суду міста Дніпропетровська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C02942">
        <w:rPr>
          <w:rFonts w:ascii="Times New Roman" w:eastAsia="Calibri" w:hAnsi="Times New Roman" w:cs="Times New Roman"/>
          <w:sz w:val="28"/>
          <w:szCs w:val="28"/>
        </w:rPr>
        <w:t>8 лютого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2024 року № 1</w:t>
      </w:r>
      <w:r w:rsidR="00C02942">
        <w:rPr>
          <w:rFonts w:ascii="Times New Roman" w:eastAsia="Calibri" w:hAnsi="Times New Roman" w:cs="Times New Roman"/>
          <w:sz w:val="28"/>
          <w:szCs w:val="28"/>
        </w:rPr>
        <w:t>37</w:t>
      </w:r>
      <w:r>
        <w:rPr>
          <w:rFonts w:ascii="Times New Roman" w:eastAsia="Calibri" w:hAnsi="Times New Roman" w:cs="Times New Roman"/>
          <w:sz w:val="28"/>
          <w:szCs w:val="28"/>
        </w:rPr>
        <w:t xml:space="preserve">/дс-24 рекомендувала </w:t>
      </w:r>
      <w:r w:rsidR="00053C76">
        <w:rPr>
          <w:rFonts w:ascii="Times New Roman" w:eastAsia="Calibri" w:hAnsi="Times New Roman" w:cs="Times New Roman"/>
          <w:sz w:val="28"/>
          <w:szCs w:val="28"/>
        </w:rPr>
        <w:t>Василенко В.А.</w:t>
      </w:r>
      <w:r w:rsidR="00C02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053C76">
        <w:rPr>
          <w:rFonts w:ascii="Times New Roman" w:hAnsi="Times New Roman" w:cs="Times New Roman"/>
          <w:sz w:val="28"/>
          <w:szCs w:val="28"/>
        </w:rPr>
        <w:t>Красногвардійського районн</w:t>
      </w:r>
      <w:r w:rsidR="00C02942">
        <w:rPr>
          <w:rFonts w:ascii="Times New Roman" w:hAnsi="Times New Roman" w:cs="Times New Roman"/>
          <w:sz w:val="28"/>
          <w:szCs w:val="28"/>
        </w:rPr>
        <w:t>ого суду міста Дніпропетровська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A4DFF" w:rsidRPr="00CA4DFF" w:rsidRDefault="00CA4DFF" w:rsidP="00CA4DFF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>
        <w:rPr>
          <w:rFonts w:ascii="Times New Roman" w:eastAsia="Calibri" w:hAnsi="Times New Roman" w:cs="Times New Roman"/>
          <w:sz w:val="28"/>
          <w:szCs w:val="28"/>
        </w:rPr>
        <w:t>Василенко В.А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.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>
        <w:rPr>
          <w:rFonts w:ascii="Times New Roman" w:hAnsi="Times New Roman" w:cs="Times New Roman"/>
          <w:sz w:val="28"/>
          <w:szCs w:val="28"/>
        </w:rPr>
        <w:t>Красногвардійського районного суду міста Дніпропетровська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AA09B1">
        <w:rPr>
          <w:rFonts w:ascii="Times New Roman" w:eastAsia="Calibri" w:hAnsi="Times New Roman" w:cs="Times New Roman"/>
          <w:sz w:val="28"/>
          <w:szCs w:val="28"/>
        </w:rPr>
        <w:t>Василенко В.А.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9842F1" w:rsidRDefault="00053C76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Василенко В.А.</w:t>
      </w:r>
      <w:r w:rsidR="006A7787">
        <w:rPr>
          <w:lang w:val="uk-UA" w:eastAsia="uk-UA" w:bidi="uk-UA"/>
        </w:rPr>
        <w:t xml:space="preserve"> </w:t>
      </w:r>
      <w:r w:rsidR="009842F1">
        <w:rPr>
          <w:lang w:val="uk-UA" w:eastAsia="uk-UA" w:bidi="uk-UA"/>
        </w:rPr>
        <w:t>1</w:t>
      </w:r>
      <w:r w:rsidR="00AA09B1">
        <w:rPr>
          <w:lang w:val="uk-UA" w:eastAsia="uk-UA" w:bidi="uk-UA"/>
        </w:rPr>
        <w:t>5</w:t>
      </w:r>
      <w:r w:rsidR="009842F1">
        <w:rPr>
          <w:lang w:val="uk-UA" w:eastAsia="uk-UA" w:bidi="uk-UA"/>
        </w:rPr>
        <w:t xml:space="preserve"> травня 2017 року звернулася до </w:t>
      </w:r>
      <w:r w:rsidR="009842F1">
        <w:rPr>
          <w:rFonts w:eastAsia="Calibri"/>
        </w:rPr>
        <w:t>ВККСУ</w:t>
      </w:r>
      <w:r w:rsidR="009842F1">
        <w:rPr>
          <w:lang w:val="uk-UA" w:eastAsia="uk-UA" w:bidi="uk-UA"/>
        </w:rPr>
        <w:t xml:space="preserve"> із заявою про допуск її до участі у доборі кандидатів на посаду судді місцевого суду.</w:t>
      </w:r>
    </w:p>
    <w:p w:rsidR="00340050" w:rsidRDefault="00340050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Рішенням ВККСУ від 28 вересня 2017 року № 338/дс-17 Василенко В.А. допущено до участі в доборі кандидатів на посаду судді місцевого суду та складення відбіркового іспиту як особу, яка має трирічний стаж роботи на посаді помічника судді.</w:t>
      </w:r>
    </w:p>
    <w:p w:rsidR="00FF0676" w:rsidRDefault="00FF0676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Рішенням ВККСУ від 6 березня 2018 року № 46/дс-18 Василенко В.А. визнано такою, що за результатами спеціальної перевірки відповідає установленим Законом України «Про судоустрій і статус суддів» вимогам </w:t>
      </w:r>
      <w:r w:rsidR="00D32513">
        <w:rPr>
          <w:lang w:val="uk-UA" w:eastAsia="uk-UA" w:bidi="uk-UA"/>
        </w:rPr>
        <w:t xml:space="preserve">до </w:t>
      </w:r>
      <w:r>
        <w:rPr>
          <w:lang w:val="uk-UA" w:eastAsia="uk-UA" w:bidi="uk-UA"/>
        </w:rPr>
        <w:t>кандидата на посаду судді.</w:t>
      </w:r>
    </w:p>
    <w:p w:rsidR="00894395" w:rsidRDefault="00894395" w:rsidP="009842F1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Рішенням ВККСУ від 19 квітня 2019 року № 54/зп-19, зокрема</w:t>
      </w:r>
      <w:r w:rsidR="00AB2E54">
        <w:rPr>
          <w:lang w:val="uk-UA" w:eastAsia="uk-UA" w:bidi="uk-UA"/>
        </w:rPr>
        <w:t>,</w:t>
      </w:r>
      <w:r>
        <w:rPr>
          <w:lang w:val="uk-UA" w:eastAsia="uk-UA" w:bidi="uk-UA"/>
        </w:rPr>
        <w:t xml:space="preserve">        Василенко В.А. зараховано до резерву на заміщення вакантних посад суддів місцевого загального суду.</w:t>
      </w:r>
    </w:p>
    <w:p w:rsidR="009842F1" w:rsidRPr="00E60951" w:rsidRDefault="009842F1" w:rsidP="00E60951">
      <w:pPr>
        <w:ind w:firstLine="567"/>
        <w:jc w:val="both"/>
        <w:rPr>
          <w:lang w:val="uk-UA"/>
        </w:rPr>
      </w:pPr>
      <w:r>
        <w:rPr>
          <w:lang w:val="uk-UA" w:eastAsia="uk-UA" w:bidi="uk-UA"/>
        </w:rPr>
        <w:lastRenderedPageBreak/>
        <w:t>Кандидат</w:t>
      </w:r>
      <w:r>
        <w:rPr>
          <w:i/>
          <w:lang w:val="uk-UA" w:eastAsia="uk-UA" w:bidi="uk-UA"/>
        </w:rPr>
        <w:t xml:space="preserve"> –</w:t>
      </w:r>
      <w:r>
        <w:rPr>
          <w:lang w:val="uk-UA" w:eastAsia="uk-UA" w:bidi="uk-UA"/>
        </w:rPr>
        <w:t xml:space="preserve"> </w:t>
      </w:r>
      <w:r w:rsidR="006A7787">
        <w:rPr>
          <w:lang w:val="uk-UA" w:eastAsia="uk-UA" w:bidi="uk-UA"/>
        </w:rPr>
        <w:t>Василенко Віталіна Анатоліївна</w:t>
      </w:r>
      <w:r>
        <w:rPr>
          <w:lang w:val="uk-UA" w:eastAsia="uk-UA" w:bidi="uk-UA"/>
        </w:rPr>
        <w:t>,</w:t>
      </w:r>
      <w:r>
        <w:rPr>
          <w:lang w:val="uk-UA"/>
        </w:rPr>
        <w:t xml:space="preserve"> громадянка України, </w:t>
      </w:r>
      <w:r w:rsidR="00971CC4">
        <w:rPr>
          <w:lang w:val="uk-UA"/>
        </w:rPr>
        <w:t xml:space="preserve">                ____</w:t>
      </w:r>
      <w:bookmarkStart w:id="0" w:name="_GoBack"/>
      <w:bookmarkEnd w:id="0"/>
      <w:r>
        <w:rPr>
          <w:lang w:val="uk-UA"/>
        </w:rPr>
        <w:t xml:space="preserve"> року народження. У 20</w:t>
      </w:r>
      <w:r w:rsidR="006A7787">
        <w:rPr>
          <w:lang w:val="uk-UA"/>
        </w:rPr>
        <w:t>10</w:t>
      </w:r>
      <w:r>
        <w:rPr>
          <w:lang w:val="uk-UA"/>
        </w:rPr>
        <w:t xml:space="preserve"> році закінчила </w:t>
      </w:r>
      <w:r w:rsidR="006A7787">
        <w:rPr>
          <w:lang w:val="uk-UA"/>
        </w:rPr>
        <w:t>Київський національний університет внутрішніх справ</w:t>
      </w:r>
      <w:r w:rsidR="00213261">
        <w:rPr>
          <w:lang w:val="uk-UA"/>
        </w:rPr>
        <w:t>,</w:t>
      </w:r>
      <w:r w:rsidR="006A7787">
        <w:rPr>
          <w:lang w:val="uk-UA"/>
        </w:rPr>
        <w:t xml:space="preserve"> </w:t>
      </w:r>
      <w:r>
        <w:rPr>
          <w:lang w:val="uk-UA"/>
        </w:rPr>
        <w:t xml:space="preserve">отримала </w:t>
      </w:r>
      <w:r w:rsidR="00213261">
        <w:rPr>
          <w:lang w:val="uk-UA"/>
        </w:rPr>
        <w:t xml:space="preserve">повну вищу освіту за спеціальністю «Правознавство» та здобула кваліфікацію юриста. У 2012 році </w:t>
      </w:r>
      <w:r w:rsidR="00BB6B8D">
        <w:rPr>
          <w:lang w:val="uk-UA"/>
        </w:rPr>
        <w:t xml:space="preserve">закінчила Національний університет «Одеська юридична академія» та </w:t>
      </w:r>
      <w:r w:rsidR="00213261">
        <w:rPr>
          <w:lang w:val="uk-UA"/>
        </w:rPr>
        <w:t xml:space="preserve">здобула кваліфікацію магістра права. </w:t>
      </w:r>
      <w:r>
        <w:rPr>
          <w:lang w:val="uk-UA"/>
        </w:rPr>
        <w:t xml:space="preserve">Має стаж професійної діяльності у сфері права після здобуття вищої юридичної освіти щонайменше </w:t>
      </w:r>
      <w:r w:rsidRPr="00213261">
        <w:rPr>
          <w:lang w:val="uk-UA"/>
        </w:rPr>
        <w:t xml:space="preserve">п’ять років, є компетентною, доброчесною та </w:t>
      </w:r>
      <w:r w:rsidRPr="00213261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FF0676" w:rsidRDefault="009842F1" w:rsidP="009842F1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1 серпня 2023 року № 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</w:t>
      </w:r>
      <w:r w:rsidR="00F37335">
        <w:rPr>
          <w:lang w:val="uk-UA"/>
        </w:rPr>
        <w:t>, зокрема</w:t>
      </w:r>
      <w:r w:rsidR="00AB2E54">
        <w:rPr>
          <w:lang w:val="uk-UA"/>
        </w:rPr>
        <w:t>,</w:t>
      </w:r>
      <w:r>
        <w:rPr>
          <w:lang w:val="uk-UA"/>
        </w:rPr>
        <w:t xml:space="preserve"> місцевого загального суду та затверджено резерв кандидатів на заміщення вакантних посад суддів</w:t>
      </w:r>
      <w:r w:rsidR="00F37335">
        <w:rPr>
          <w:lang w:val="uk-UA"/>
        </w:rPr>
        <w:t xml:space="preserve"> місцевого загального суду</w:t>
      </w:r>
      <w:r>
        <w:rPr>
          <w:lang w:val="uk-UA"/>
        </w:rPr>
        <w:t>.</w:t>
      </w:r>
      <w:r w:rsidR="00F063A5">
        <w:rPr>
          <w:lang w:val="uk-UA"/>
        </w:rPr>
        <w:t xml:space="preserve"> </w:t>
      </w:r>
      <w:r w:rsidR="00F063A5">
        <w:t xml:space="preserve">Зокрема, до резерву на заміщення вакантних посад суддів місцевого загального суду зараховано </w:t>
      </w:r>
      <w:r w:rsidR="00F063A5" w:rsidRPr="00804933">
        <w:t>Василенко В.А.</w:t>
      </w:r>
    </w:p>
    <w:p w:rsidR="009842F1" w:rsidRDefault="009842F1" w:rsidP="009842F1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9842F1" w:rsidRDefault="0035489E" w:rsidP="009842F1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</w:t>
      </w:r>
      <w:r w:rsidR="009842F1">
        <w:rPr>
          <w:lang w:val="uk-UA"/>
        </w:rPr>
        <w:t xml:space="preserve">4 жовтня 2023 року </w:t>
      </w:r>
      <w:r w:rsidR="00053C76">
        <w:rPr>
          <w:lang w:val="uk-UA"/>
        </w:rPr>
        <w:t>Василенко В.А.</w:t>
      </w:r>
      <w:r>
        <w:rPr>
          <w:lang w:val="uk-UA"/>
        </w:rPr>
        <w:t xml:space="preserve"> </w:t>
      </w:r>
      <w:r w:rsidR="009842F1">
        <w:rPr>
          <w:lang w:val="uk-UA"/>
        </w:rPr>
        <w:t xml:space="preserve">звернулася до </w:t>
      </w:r>
      <w:r w:rsidR="009842F1" w:rsidRPr="009842F1">
        <w:rPr>
          <w:rFonts w:eastAsia="Calibri"/>
          <w:lang w:val="uk-UA"/>
        </w:rPr>
        <w:t>ВККСУ</w:t>
      </w:r>
      <w:r w:rsidR="009842F1">
        <w:rPr>
          <w:lang w:val="uk-UA"/>
        </w:rPr>
        <w:t xml:space="preserve"> із заявою про допуск до участі в оголошеному конкурсі як особа, яка відповідала вимогам </w:t>
      </w:r>
      <w:r w:rsidR="009842F1">
        <w:rPr>
          <w:lang w:val="uk-UA"/>
        </w:rPr>
        <w:br/>
        <w:t xml:space="preserve">статті 69 Закону України «Про судоустрій і статус суддів», перебувала в резерві на заміщення вакантних посад суддів та не займала суддівської посади. </w:t>
      </w:r>
    </w:p>
    <w:p w:rsidR="00931F1F" w:rsidRDefault="009842F1" w:rsidP="009842F1">
      <w:pPr>
        <w:ind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1 грудня 2023 року № 1</w:t>
      </w:r>
      <w:r w:rsidR="00931F1F">
        <w:rPr>
          <w:lang w:val="uk-UA"/>
        </w:rPr>
        <w:t>1</w:t>
      </w:r>
      <w:r>
        <w:rPr>
          <w:lang w:val="uk-UA"/>
        </w:rPr>
        <w:t xml:space="preserve">/дс-23 </w:t>
      </w:r>
      <w:r w:rsidR="00053C76">
        <w:rPr>
          <w:lang w:val="uk-UA"/>
        </w:rPr>
        <w:t>Василенко В.А.</w:t>
      </w:r>
      <w:r w:rsidR="00931F1F">
        <w:rPr>
          <w:lang w:val="uk-UA"/>
        </w:rPr>
        <w:t xml:space="preserve"> </w:t>
      </w:r>
      <w:r>
        <w:rPr>
          <w:lang w:val="uk-UA"/>
        </w:rPr>
        <w:t>допущено до участі в оголошеному конкурсі</w:t>
      </w:r>
      <w:r w:rsidR="00931F1F">
        <w:rPr>
          <w:lang w:val="uk-UA"/>
        </w:rPr>
        <w:t>.</w:t>
      </w:r>
    </w:p>
    <w:p w:rsidR="009842F1" w:rsidRDefault="009842F1" w:rsidP="009842F1">
      <w:pPr>
        <w:ind w:firstLine="567"/>
        <w:jc w:val="both"/>
        <w:rPr>
          <w:lang w:val="uk-UA"/>
        </w:rPr>
      </w:pPr>
      <w:r>
        <w:rPr>
          <w:lang w:val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/>
        </w:rPr>
        <w:t xml:space="preserve"> від </w:t>
      </w:r>
      <w:r w:rsidR="00931F1F">
        <w:rPr>
          <w:lang w:val="uk-UA"/>
        </w:rPr>
        <w:t>19</w:t>
      </w:r>
      <w:r>
        <w:rPr>
          <w:lang w:val="uk-UA"/>
        </w:rPr>
        <w:t xml:space="preserve"> грудня 2023 року № 1</w:t>
      </w:r>
      <w:r w:rsidR="00931F1F">
        <w:rPr>
          <w:lang w:val="uk-UA"/>
        </w:rPr>
        <w:t>77</w:t>
      </w:r>
      <w:r>
        <w:rPr>
          <w:lang w:val="uk-UA"/>
        </w:rPr>
        <w:t xml:space="preserve">/зп-23 затверджено та оприлюднено </w:t>
      </w:r>
      <w:r w:rsidR="00931F1F">
        <w:rPr>
          <w:lang w:val="uk-UA"/>
        </w:rPr>
        <w:t xml:space="preserve">на офіційному вебсайті ВККСУ </w:t>
      </w:r>
      <w:r>
        <w:rPr>
          <w:lang w:val="uk-UA"/>
        </w:rPr>
        <w:t xml:space="preserve">рейтинг учасників конкурсу на посади суддів місцевих </w:t>
      </w:r>
      <w:r w:rsidR="00931F1F">
        <w:rPr>
          <w:lang w:val="uk-UA"/>
        </w:rPr>
        <w:t>загальних</w:t>
      </w:r>
      <w:r>
        <w:rPr>
          <w:lang w:val="uk-UA"/>
        </w:rPr>
        <w:t xml:space="preserve"> судів у межах конкурсу, оголошеного рішенням </w:t>
      </w:r>
      <w:r w:rsidRPr="009842F1">
        <w:rPr>
          <w:rFonts w:eastAsia="Calibri"/>
          <w:lang w:val="uk-UA"/>
        </w:rPr>
        <w:t>ВККСУ</w:t>
      </w:r>
      <w:r w:rsidR="00931F1F">
        <w:rPr>
          <w:lang w:val="uk-UA"/>
        </w:rPr>
        <w:t xml:space="preserve"> </w:t>
      </w:r>
      <w:r>
        <w:rPr>
          <w:lang w:val="uk-UA"/>
        </w:rPr>
        <w:t xml:space="preserve">від 14 вересня 2023 року № 95/зп-23. Зокрема, визначено рейтинг кандидатів на посаду судді </w:t>
      </w:r>
      <w:r w:rsidR="00053C76">
        <w:rPr>
          <w:lang w:val="uk-UA"/>
        </w:rPr>
        <w:t>Красногвардійського районн</w:t>
      </w:r>
      <w:r w:rsidR="00931F1F">
        <w:rPr>
          <w:lang w:val="uk-UA"/>
        </w:rPr>
        <w:t>ого суду міста Дніпропетровська</w:t>
      </w:r>
      <w:r w:rsidR="00DB0D24">
        <w:rPr>
          <w:lang w:val="uk-UA"/>
        </w:rPr>
        <w:t xml:space="preserve">, в якому </w:t>
      </w:r>
      <w:r w:rsidR="00053C76">
        <w:rPr>
          <w:lang w:val="uk-UA"/>
        </w:rPr>
        <w:t>Василенко В.А.</w:t>
      </w:r>
      <w:r w:rsidR="00931F1F">
        <w:rPr>
          <w:lang w:val="uk-UA"/>
        </w:rPr>
        <w:t xml:space="preserve"> </w:t>
      </w:r>
      <w:r>
        <w:rPr>
          <w:lang w:val="uk-UA"/>
        </w:rPr>
        <w:t>посідає переможну позицію.</w:t>
      </w:r>
    </w:p>
    <w:p w:rsidR="009842F1" w:rsidRDefault="009842F1" w:rsidP="009842F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842F1" w:rsidRDefault="009842F1" w:rsidP="009842F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9842F1" w:rsidRDefault="009842F1" w:rsidP="009842F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40050" w:rsidRPr="00340050" w:rsidRDefault="00340050" w:rsidP="00340050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</w:t>
      </w:r>
      <w:r w:rsidR="00DF16E5">
        <w:rPr>
          <w:color w:val="000000"/>
          <w:shd w:val="clear" w:color="auto" w:fill="FFFFFF"/>
          <w:lang w:val="uk-UA"/>
        </w:rPr>
        <w:t xml:space="preserve">             </w:t>
      </w:r>
      <w:r w:rsidRPr="00340050">
        <w:rPr>
          <w:color w:val="000000"/>
          <w:shd w:val="clear" w:color="auto" w:fill="FFFFFF"/>
          <w:lang w:val="uk-UA"/>
        </w:rPr>
        <w:t xml:space="preserve">до Закону України «Про судоустрій і статус суддів» та деяких законодавчих актів України щодо удосконалення процедур суддівської кар’єри» розділ </w:t>
      </w:r>
      <w:r w:rsidR="00DF16E5">
        <w:rPr>
          <w:color w:val="000000"/>
          <w:shd w:val="clear" w:color="auto" w:fill="FFFFFF"/>
          <w:lang w:val="uk-UA"/>
        </w:rPr>
        <w:t xml:space="preserve">               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>
        <w:rPr>
          <w:color w:val="000000"/>
          <w:shd w:val="clear" w:color="auto" w:fill="FFFFFF"/>
        </w:rPr>
        <w:t>У зв</w:t>
      </w:r>
      <w:r w:rsidRPr="00A56159">
        <w:rPr>
          <w:color w:val="000000"/>
          <w:shd w:val="clear" w:color="auto" w:fill="FFFFFF"/>
        </w:rPr>
        <w:t>’</w:t>
      </w:r>
      <w:r>
        <w:rPr>
          <w:color w:val="000000"/>
          <w:shd w:val="clear" w:color="auto" w:fill="FFFFFF"/>
        </w:rPr>
        <w:t>язку із цим норма, передбачена пунктом 1 частини дев</w:t>
      </w:r>
      <w:r w:rsidRPr="00A56159">
        <w:rPr>
          <w:color w:val="000000"/>
          <w:shd w:val="clear" w:color="auto" w:fill="FFFFFF"/>
        </w:rPr>
        <w:t>’</w:t>
      </w:r>
      <w:r>
        <w:rPr>
          <w:color w:val="000000"/>
          <w:shd w:val="clear" w:color="auto" w:fill="FFFFFF"/>
        </w:rPr>
        <w:t xml:space="preserve">ятнадцятої статті 79 Закону України «Про судоустрій </w:t>
      </w:r>
      <w:r w:rsidR="00DF16E5">
        <w:rPr>
          <w:color w:val="000000"/>
          <w:shd w:val="clear" w:color="auto" w:fill="FFFFFF"/>
          <w:lang w:val="uk-UA"/>
        </w:rPr>
        <w:t xml:space="preserve">          </w:t>
      </w:r>
      <w:r>
        <w:rPr>
          <w:color w:val="000000"/>
          <w:shd w:val="clear" w:color="auto" w:fill="FFFFFF"/>
        </w:rPr>
        <w:t>і статус суддів» до внесення вказаних законодавчих змін, відображена в пункті 1 частини другої статті 79</w:t>
      </w:r>
      <w:r>
        <w:rPr>
          <w:color w:val="000000"/>
          <w:shd w:val="clear" w:color="auto" w:fill="FFFFFF"/>
          <w:vertAlign w:val="superscript"/>
        </w:rPr>
        <w:t>6</w:t>
      </w:r>
      <w:r>
        <w:rPr>
          <w:color w:val="000000"/>
          <w:shd w:val="clear" w:color="auto" w:fill="FFFFFF"/>
        </w:rPr>
        <w:t xml:space="preserve"> цього Закону в чинній редакції.</w:t>
      </w:r>
    </w:p>
    <w:p w:rsidR="009842F1" w:rsidRDefault="009842F1" w:rsidP="009842F1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</w:t>
      </w:r>
      <w:r w:rsidR="00FE589A">
        <w:rPr>
          <w:color w:val="000000" w:themeColor="text1"/>
          <w:sz w:val="28"/>
          <w:szCs w:val="28"/>
        </w:rPr>
        <w:t xml:space="preserve">             </w:t>
      </w:r>
      <w:r>
        <w:rPr>
          <w:color w:val="000000" w:themeColor="text1"/>
          <w:sz w:val="28"/>
          <w:szCs w:val="28"/>
        </w:rPr>
        <w:t>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color w:val="000000" w:themeColor="text1"/>
          <w:sz w:val="28"/>
          <w:szCs w:val="28"/>
        </w:rPr>
        <w:t xml:space="preserve"> </w:t>
      </w:r>
      <w:r w:rsidR="00FE589A">
        <w:rPr>
          <w:color w:val="000000" w:themeColor="text1"/>
          <w:sz w:val="28"/>
          <w:szCs w:val="28"/>
        </w:rPr>
        <w:t xml:space="preserve">             </w:t>
      </w:r>
      <w:r>
        <w:rPr>
          <w:color w:val="000000" w:themeColor="text1"/>
          <w:sz w:val="28"/>
          <w:szCs w:val="28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9842F1" w:rsidRDefault="009842F1" w:rsidP="009842F1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931F1F">
        <w:rPr>
          <w:shd w:val="clear" w:color="auto" w:fill="FFFFFF"/>
          <w:lang w:val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053C76" w:rsidRPr="00931F1F">
        <w:rPr>
          <w:lang w:val="uk-UA"/>
        </w:rPr>
        <w:t>Василенко В.А.</w:t>
      </w:r>
      <w:r w:rsidR="00213261"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Pr="00931F1F">
        <w:rPr>
          <w:i/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 w:rsidR="00D32513">
        <w:rPr>
          <w:shd w:val="clear" w:color="auto" w:fill="FFFFFF"/>
          <w:lang w:val="uk-UA"/>
        </w:rPr>
        <w:t>з кандидатом на посаду судді,</w:t>
      </w:r>
      <w:r w:rsidRPr="00931F1F">
        <w:rPr>
          <w:shd w:val="clear" w:color="auto" w:fill="FFFFFF"/>
          <w:lang w:val="uk-UA"/>
        </w:rPr>
        <w:t xml:space="preserve"> </w:t>
      </w:r>
      <w:r w:rsidR="00213261">
        <w:rPr>
          <w:shd w:val="clear" w:color="auto" w:fill="FFFFFF"/>
          <w:lang w:val="uk-UA"/>
        </w:rPr>
        <w:t>її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влади у зв’язку з призначенням її на посаду судді.</w:t>
      </w:r>
    </w:p>
    <w:p w:rsidR="009842F1" w:rsidRDefault="009842F1" w:rsidP="009842F1">
      <w:pPr>
        <w:ind w:firstLine="567"/>
        <w:jc w:val="both"/>
        <w:rPr>
          <w:lang w:val="uk-UA"/>
        </w:rPr>
      </w:pPr>
      <w:r>
        <w:rPr>
          <w:lang w:val="uk-UA"/>
        </w:rPr>
        <w:t xml:space="preserve">Таким чином, кандидатура </w:t>
      </w:r>
      <w:r w:rsidR="00053C76">
        <w:rPr>
          <w:lang w:val="uk-UA"/>
        </w:rPr>
        <w:t>Василенко В.А.</w:t>
      </w:r>
      <w:r w:rsidR="00283071">
        <w:rPr>
          <w:lang w:val="uk-UA"/>
        </w:rPr>
        <w:t xml:space="preserve"> </w:t>
      </w:r>
      <w:r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842F1" w:rsidRDefault="009842F1" w:rsidP="009842F1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огляду на встановлене Вища рада правосуддя на підставі статей 127, 131 Конституції України, </w:t>
      </w:r>
      <w:r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213261">
        <w:rPr>
          <w:lang w:val="uk-UA"/>
        </w:rPr>
        <w:t>Василенко Віталіни Анатоліївни</w:t>
      </w:r>
      <w:r>
        <w:rPr>
          <w:lang w:val="uk-UA"/>
        </w:rPr>
        <w:t xml:space="preserve"> на посаду судді </w:t>
      </w:r>
      <w:r w:rsidR="00053C76">
        <w:rPr>
          <w:lang w:val="uk-UA"/>
        </w:rPr>
        <w:t>Красногвардійського районн</w:t>
      </w:r>
      <w:r w:rsidR="00DF16E5">
        <w:rPr>
          <w:lang w:val="uk-UA"/>
        </w:rPr>
        <w:t>ого суду міста Дніпропетровська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AB2E54" w:rsidRDefault="00AB2E54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AB2E54">
      <w:headerReference w:type="default" r:id="rId7"/>
      <w:pgSz w:w="11906" w:h="16838"/>
      <w:pgMar w:top="1134" w:right="567" w:bottom="42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DF2" w:rsidRDefault="009D5DF2" w:rsidP="00DB0D24">
      <w:r>
        <w:separator/>
      </w:r>
    </w:p>
  </w:endnote>
  <w:endnote w:type="continuationSeparator" w:id="0">
    <w:p w:rsidR="009D5DF2" w:rsidRDefault="009D5DF2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DF2" w:rsidRDefault="009D5DF2" w:rsidP="00DB0D24">
      <w:r>
        <w:separator/>
      </w:r>
    </w:p>
  </w:footnote>
  <w:footnote w:type="continuationSeparator" w:id="0">
    <w:p w:rsidR="009D5DF2" w:rsidRDefault="009D5DF2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DB0D24" w:rsidRDefault="00971CC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B0D24" w:rsidRDefault="00DB0D2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53C76"/>
    <w:rsid w:val="00213261"/>
    <w:rsid w:val="00250974"/>
    <w:rsid w:val="00283071"/>
    <w:rsid w:val="00340050"/>
    <w:rsid w:val="00351F9A"/>
    <w:rsid w:val="0035489E"/>
    <w:rsid w:val="003A28D1"/>
    <w:rsid w:val="00466C81"/>
    <w:rsid w:val="00493FF5"/>
    <w:rsid w:val="006A7787"/>
    <w:rsid w:val="006B457D"/>
    <w:rsid w:val="00894395"/>
    <w:rsid w:val="00931F1F"/>
    <w:rsid w:val="00947912"/>
    <w:rsid w:val="00971CC4"/>
    <w:rsid w:val="009842F1"/>
    <w:rsid w:val="009D5DF2"/>
    <w:rsid w:val="00AA09B1"/>
    <w:rsid w:val="00AB2E54"/>
    <w:rsid w:val="00B50611"/>
    <w:rsid w:val="00BB6B8D"/>
    <w:rsid w:val="00C02942"/>
    <w:rsid w:val="00C211AE"/>
    <w:rsid w:val="00C77958"/>
    <w:rsid w:val="00CA4DFF"/>
    <w:rsid w:val="00D32513"/>
    <w:rsid w:val="00D8105A"/>
    <w:rsid w:val="00DB0D24"/>
    <w:rsid w:val="00DF16E5"/>
    <w:rsid w:val="00E60951"/>
    <w:rsid w:val="00E92B62"/>
    <w:rsid w:val="00ED49E8"/>
    <w:rsid w:val="00F063A5"/>
    <w:rsid w:val="00F314D6"/>
    <w:rsid w:val="00F318A0"/>
    <w:rsid w:val="00F37335"/>
    <w:rsid w:val="00FC5D7D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F6CDF"/>
  <w15:docId w15:val="{FD820408-E87E-4821-A112-7737CDD2A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4940</Words>
  <Characters>2816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2024-03-19T11:16:00Z</cp:lastPrinted>
  <dcterms:created xsi:type="dcterms:W3CDTF">2024-03-20T08:50:00Z</dcterms:created>
  <dcterms:modified xsi:type="dcterms:W3CDTF">2024-03-20T08:50:00Z</dcterms:modified>
</cp:coreProperties>
</file>