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A62" w:rsidRDefault="00F91A62" w:rsidP="00F91A62">
      <w:pPr>
        <w:spacing w:after="0" w:line="276" w:lineRule="auto"/>
        <w:rPr>
          <w:rFonts w:ascii="Times New Roman" w:hAnsi="Times New Roman"/>
          <w:color w:val="000000"/>
          <w:sz w:val="28"/>
          <w:szCs w:val="28"/>
          <w:lang w:eastAsia="uk-UA"/>
        </w:rPr>
      </w:pPr>
      <w:r>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F91A62" w:rsidRDefault="00F91A62" w:rsidP="00F91A62">
      <w:pPr>
        <w:spacing w:after="200" w:line="276" w:lineRule="auto"/>
        <w:contextualSpacing/>
        <w:jc w:val="both"/>
        <w:rPr>
          <w:rFonts w:ascii="Times New Roman" w:hAnsi="Times New Roman"/>
          <w:sz w:val="28"/>
          <w:szCs w:val="28"/>
          <w:lang w:val="ru-RU"/>
        </w:rPr>
      </w:pPr>
    </w:p>
    <w:p w:rsidR="00F91A62" w:rsidRDefault="00F91A62" w:rsidP="00F91A62">
      <w:pPr>
        <w:spacing w:after="200" w:line="276" w:lineRule="auto"/>
        <w:ind w:firstLine="567"/>
        <w:contextualSpacing/>
        <w:jc w:val="both"/>
        <w:rPr>
          <w:rFonts w:ascii="Times New Roman" w:hAnsi="Times New Roman"/>
          <w:sz w:val="28"/>
          <w:szCs w:val="28"/>
          <w:lang w:val="ru-RU"/>
        </w:rPr>
      </w:pPr>
    </w:p>
    <w:p w:rsidR="00F91A62" w:rsidRDefault="00F91A62" w:rsidP="00F91A62">
      <w:pPr>
        <w:spacing w:after="0" w:line="240" w:lineRule="auto"/>
        <w:ind w:firstLine="567"/>
        <w:jc w:val="center"/>
        <w:rPr>
          <w:rFonts w:ascii="AcademyC" w:hAnsi="AcademyC"/>
          <w:sz w:val="28"/>
        </w:rPr>
      </w:pPr>
      <w:r>
        <w:rPr>
          <w:rFonts w:ascii="AcademyC" w:hAnsi="AcademyC"/>
          <w:sz w:val="28"/>
        </w:rPr>
        <w:t>УКРАЇНА</w:t>
      </w:r>
    </w:p>
    <w:p w:rsidR="00F91A62" w:rsidRDefault="00F91A62" w:rsidP="00F91A62">
      <w:pPr>
        <w:spacing w:after="0" w:line="240" w:lineRule="auto"/>
        <w:ind w:firstLine="567"/>
        <w:jc w:val="center"/>
        <w:rPr>
          <w:rFonts w:ascii="AcademyC" w:hAnsi="AcademyC"/>
          <w:sz w:val="28"/>
          <w:szCs w:val="28"/>
        </w:rPr>
      </w:pPr>
      <w:r>
        <w:rPr>
          <w:rFonts w:ascii="AcademyC" w:hAnsi="AcademyC"/>
          <w:sz w:val="28"/>
          <w:szCs w:val="28"/>
        </w:rPr>
        <w:t>ВИЩА  РАДА  ПРАВОСУДДЯ</w:t>
      </w:r>
    </w:p>
    <w:p w:rsidR="00F91A62" w:rsidRDefault="00F91A62" w:rsidP="00F91A62">
      <w:pPr>
        <w:spacing w:after="0" w:line="240" w:lineRule="auto"/>
        <w:ind w:firstLine="567"/>
        <w:jc w:val="center"/>
        <w:rPr>
          <w:rFonts w:ascii="AcademyC" w:hAnsi="AcademyC"/>
          <w:sz w:val="28"/>
          <w:szCs w:val="28"/>
          <w:lang w:val="ru-RU"/>
        </w:rPr>
      </w:pPr>
      <w:r>
        <w:rPr>
          <w:rFonts w:ascii="AcademyC" w:hAnsi="AcademyC"/>
          <w:sz w:val="28"/>
          <w:szCs w:val="28"/>
        </w:rPr>
        <w:t>ПЕРША ДИСЦИПЛІНАРНА ПАЛАТА</w:t>
      </w:r>
    </w:p>
    <w:p w:rsidR="00F91A62" w:rsidRDefault="00F91A62" w:rsidP="00F91A62">
      <w:pPr>
        <w:spacing w:after="0" w:line="240" w:lineRule="auto"/>
        <w:ind w:firstLine="567"/>
        <w:jc w:val="center"/>
        <w:rPr>
          <w:rFonts w:ascii="AcademyC" w:hAnsi="AcademyC"/>
          <w:sz w:val="28"/>
          <w:szCs w:val="28"/>
        </w:rPr>
      </w:pPr>
      <w:r>
        <w:rPr>
          <w:rFonts w:ascii="AcademyC" w:hAnsi="AcademyC"/>
          <w:sz w:val="28"/>
          <w:szCs w:val="28"/>
        </w:rPr>
        <w:t>УХВАЛА</w:t>
      </w:r>
    </w:p>
    <w:tbl>
      <w:tblPr>
        <w:tblW w:w="0" w:type="auto"/>
        <w:tblLook w:val="04A0" w:firstRow="1" w:lastRow="0" w:firstColumn="1" w:lastColumn="0" w:noHBand="0" w:noVBand="1"/>
      </w:tblPr>
      <w:tblGrid>
        <w:gridCol w:w="3603"/>
        <w:gridCol w:w="2691"/>
        <w:gridCol w:w="3344"/>
      </w:tblGrid>
      <w:tr w:rsidR="00B22429" w:rsidRPr="00B22429" w:rsidTr="00F91A62">
        <w:tc>
          <w:tcPr>
            <w:tcW w:w="3652" w:type="dxa"/>
            <w:hideMark/>
          </w:tcPr>
          <w:p w:rsidR="00F91A62" w:rsidRPr="00B22429" w:rsidRDefault="00B22429">
            <w:pPr>
              <w:spacing w:after="100" w:afterAutospacing="1" w:line="276" w:lineRule="auto"/>
              <w:rPr>
                <w:rFonts w:ascii="Times New Roman" w:hAnsi="Times New Roman"/>
                <w:sz w:val="28"/>
                <w:szCs w:val="28"/>
                <w:u w:val="single"/>
                <w:lang w:eastAsia="ru-RU"/>
              </w:rPr>
            </w:pPr>
            <w:r w:rsidRPr="00B22429">
              <w:rPr>
                <w:rFonts w:ascii="Times New Roman" w:hAnsi="Times New Roman"/>
                <w:sz w:val="28"/>
                <w:szCs w:val="28"/>
                <w:u w:val="single"/>
                <w:lang w:eastAsia="ru-RU"/>
              </w:rPr>
              <w:t>18 березня 2024 року</w:t>
            </w:r>
          </w:p>
        </w:tc>
        <w:tc>
          <w:tcPr>
            <w:tcW w:w="2728" w:type="dxa"/>
            <w:hideMark/>
          </w:tcPr>
          <w:p w:rsidR="00F91A62" w:rsidRDefault="00F91A62">
            <w:pPr>
              <w:spacing w:after="100" w:afterAutospacing="1" w:line="276" w:lineRule="auto"/>
              <w:ind w:firstLine="567"/>
              <w:rPr>
                <w:rFonts w:ascii="Book Antiqua" w:hAnsi="Book Antiqua"/>
                <w:sz w:val="24"/>
                <w:szCs w:val="24"/>
                <w:lang w:eastAsia="ru-RU"/>
              </w:rPr>
            </w:pPr>
            <w:r>
              <w:rPr>
                <w:rFonts w:ascii="Book Antiqua" w:hAnsi="Book Antiqua"/>
                <w:sz w:val="24"/>
                <w:szCs w:val="24"/>
                <w:lang w:eastAsia="ru-RU"/>
              </w:rPr>
              <w:t xml:space="preserve">        Київ</w:t>
            </w:r>
          </w:p>
        </w:tc>
        <w:tc>
          <w:tcPr>
            <w:tcW w:w="3367" w:type="dxa"/>
            <w:hideMark/>
          </w:tcPr>
          <w:p w:rsidR="00F91A62" w:rsidRPr="00B22429" w:rsidRDefault="00B22429">
            <w:pPr>
              <w:spacing w:after="100" w:afterAutospacing="1" w:line="276" w:lineRule="auto"/>
              <w:ind w:firstLine="567"/>
              <w:jc w:val="right"/>
              <w:rPr>
                <w:rFonts w:ascii="Times New Roman" w:hAnsi="Times New Roman"/>
                <w:sz w:val="28"/>
                <w:szCs w:val="28"/>
                <w:u w:val="single"/>
                <w:lang w:eastAsia="ru-RU"/>
              </w:rPr>
            </w:pPr>
            <w:r w:rsidRPr="00B22429">
              <w:rPr>
                <w:rFonts w:ascii="Times New Roman" w:hAnsi="Times New Roman"/>
                <w:sz w:val="28"/>
                <w:szCs w:val="28"/>
                <w:u w:val="single"/>
                <w:lang w:eastAsia="ru-RU"/>
              </w:rPr>
              <w:t>779/1дп/15-24</w:t>
            </w:r>
          </w:p>
        </w:tc>
      </w:tr>
    </w:tbl>
    <w:p w:rsidR="00F91A62" w:rsidRDefault="00F91A62" w:rsidP="00F91A62">
      <w:pPr>
        <w:tabs>
          <w:tab w:val="left" w:pos="9540"/>
        </w:tabs>
        <w:spacing w:after="0" w:line="240" w:lineRule="auto"/>
        <w:ind w:firstLine="567"/>
        <w:jc w:val="both"/>
        <w:rPr>
          <w:rFonts w:ascii="Times New Roman" w:hAnsi="Times New Roman"/>
          <w:bCs/>
          <w:color w:val="FFFFFF"/>
          <w:sz w:val="20"/>
          <w:szCs w:val="28"/>
          <w:lang w:eastAsia="uk-UA"/>
        </w:rPr>
      </w:pPr>
      <w:r>
        <w:rPr>
          <w:rFonts w:ascii="Times New Roman" w:hAnsi="Times New Roman"/>
          <w:bCs/>
          <w:color w:val="FFFFFF"/>
          <w:sz w:val="20"/>
          <w:szCs w:val="28"/>
          <w:lang w:eastAsia="uk-UA"/>
        </w:rPr>
        <w:t>___________                            м. Київ            № ____________________</w:t>
      </w:r>
    </w:p>
    <w:p w:rsidR="00B16972" w:rsidRDefault="00F91A62" w:rsidP="00B16972">
      <w:pPr>
        <w:autoSpaceDN w:val="0"/>
        <w:spacing w:after="200" w:line="240" w:lineRule="auto"/>
        <w:ind w:right="6094"/>
        <w:jc w:val="both"/>
        <w:rPr>
          <w:rFonts w:ascii="Times New Roman" w:hAnsi="Times New Roman"/>
          <w:b/>
          <w:bCs/>
          <w:sz w:val="24"/>
          <w:szCs w:val="24"/>
        </w:rPr>
      </w:pPr>
      <w:r>
        <w:rPr>
          <w:rFonts w:ascii="Times New Roman" w:hAnsi="Times New Roman"/>
          <w:b/>
          <w:sz w:val="24"/>
          <w:szCs w:val="24"/>
        </w:rPr>
        <w:t xml:space="preserve">Про </w:t>
      </w:r>
      <w:r>
        <w:rPr>
          <w:rFonts w:ascii="Times New Roman" w:hAnsi="Times New Roman"/>
          <w:b/>
          <w:bCs/>
          <w:sz w:val="24"/>
          <w:szCs w:val="24"/>
        </w:rPr>
        <w:t xml:space="preserve">відкриття дисциплінарної справи стосовно судді </w:t>
      </w:r>
      <w:r w:rsidR="00B16972">
        <w:rPr>
          <w:rFonts w:ascii="Times New Roman" w:hAnsi="Times New Roman"/>
          <w:b/>
          <w:bCs/>
          <w:sz w:val="24"/>
          <w:szCs w:val="24"/>
        </w:rPr>
        <w:t>Кро</w:t>
      </w:r>
      <w:r w:rsidR="005E027B">
        <w:rPr>
          <w:rFonts w:ascii="Times New Roman" w:hAnsi="Times New Roman"/>
          <w:b/>
          <w:bCs/>
          <w:sz w:val="24"/>
          <w:szCs w:val="24"/>
        </w:rPr>
        <w:t>пивницького апеляційного суду Го</w:t>
      </w:r>
      <w:r w:rsidR="00B16972">
        <w:rPr>
          <w:rFonts w:ascii="Times New Roman" w:hAnsi="Times New Roman"/>
          <w:b/>
          <w:bCs/>
          <w:sz w:val="24"/>
          <w:szCs w:val="24"/>
        </w:rPr>
        <w:t>нчара В.М.</w:t>
      </w:r>
    </w:p>
    <w:p w:rsidR="00B16972" w:rsidRDefault="00F91A62" w:rsidP="00D7407A">
      <w:pPr>
        <w:widowControl w:val="0"/>
        <w:tabs>
          <w:tab w:val="left" w:pos="3969"/>
        </w:tabs>
        <w:spacing w:after="0" w:line="240" w:lineRule="auto"/>
        <w:ind w:firstLine="567"/>
        <w:contextualSpacing/>
        <w:jc w:val="both"/>
        <w:rPr>
          <w:rFonts w:ascii="Times New Roman" w:hAnsi="Times New Roman"/>
          <w:sz w:val="28"/>
          <w:szCs w:val="28"/>
        </w:rPr>
      </w:pPr>
      <w:r>
        <w:rPr>
          <w:rFonts w:ascii="Times New Roman" w:hAnsi="Times New Roman"/>
          <w:sz w:val="28"/>
          <w:szCs w:val="28"/>
        </w:rPr>
        <w:t>Перша Дисциплінарна палата Вищої ради правосуддя у складі</w:t>
      </w:r>
      <w:r w:rsidR="00D9713A">
        <w:rPr>
          <w:rFonts w:ascii="Times New Roman" w:hAnsi="Times New Roman"/>
          <w:sz w:val="28"/>
          <w:szCs w:val="28"/>
        </w:rPr>
        <w:t xml:space="preserve"> </w:t>
      </w:r>
      <w:r w:rsidR="00D9713A">
        <w:rPr>
          <w:rFonts w:ascii="Times New Roman" w:hAnsi="Times New Roman"/>
          <w:sz w:val="28"/>
          <w:szCs w:val="28"/>
        </w:rPr>
        <w:br/>
      </w:r>
      <w:r>
        <w:rPr>
          <w:rFonts w:ascii="Times New Roman" w:hAnsi="Times New Roman"/>
          <w:sz w:val="28"/>
          <w:szCs w:val="28"/>
        </w:rPr>
        <w:t>головуючого – Бондаренко Т.З., членів Першої Дисциплінарної палати Вищої ради правосуддя Б</w:t>
      </w:r>
      <w:r w:rsidR="00D9713A">
        <w:rPr>
          <w:rFonts w:ascii="Times New Roman" w:hAnsi="Times New Roman"/>
          <w:sz w:val="28"/>
          <w:szCs w:val="28"/>
        </w:rPr>
        <w:t xml:space="preserve">окової Ю.В., Кваші О.О., Мороза </w:t>
      </w:r>
      <w:r>
        <w:rPr>
          <w:rFonts w:ascii="Times New Roman" w:hAnsi="Times New Roman"/>
          <w:sz w:val="28"/>
          <w:szCs w:val="28"/>
        </w:rPr>
        <w:t xml:space="preserve">М.В., заслухавши  доповідача – члена Першої Дисциплінарної палати Вищої ради правосуддя </w:t>
      </w:r>
      <w:proofErr w:type="spellStart"/>
      <w:r>
        <w:rPr>
          <w:rFonts w:ascii="Times New Roman" w:hAnsi="Times New Roman"/>
          <w:sz w:val="28"/>
          <w:szCs w:val="28"/>
        </w:rPr>
        <w:t>Котелевець</w:t>
      </w:r>
      <w:proofErr w:type="spellEnd"/>
      <w:r>
        <w:rPr>
          <w:rFonts w:ascii="Times New Roman" w:hAnsi="Times New Roman"/>
          <w:sz w:val="28"/>
          <w:szCs w:val="28"/>
        </w:rPr>
        <w:t xml:space="preserve"> А.В., за результатами </w:t>
      </w:r>
      <w:r w:rsidR="00D7407A">
        <w:rPr>
          <w:rFonts w:ascii="Times New Roman" w:hAnsi="Times New Roman"/>
          <w:sz w:val="28"/>
          <w:szCs w:val="28"/>
        </w:rPr>
        <w:t xml:space="preserve">попередньої перевірки </w:t>
      </w:r>
      <w:r>
        <w:rPr>
          <w:rFonts w:ascii="Times New Roman" w:hAnsi="Times New Roman"/>
          <w:sz w:val="28"/>
          <w:szCs w:val="28"/>
        </w:rPr>
        <w:t xml:space="preserve">дисциплінарної скарги </w:t>
      </w:r>
      <w:proofErr w:type="spellStart"/>
      <w:r w:rsidR="00B16972">
        <w:rPr>
          <w:rFonts w:ascii="Times New Roman" w:hAnsi="Times New Roman"/>
          <w:sz w:val="28"/>
          <w:szCs w:val="28"/>
        </w:rPr>
        <w:t>Буртник</w:t>
      </w:r>
      <w:proofErr w:type="spellEnd"/>
      <w:r w:rsidR="00B16972">
        <w:rPr>
          <w:rFonts w:ascii="Times New Roman" w:hAnsi="Times New Roman"/>
          <w:sz w:val="28"/>
          <w:szCs w:val="28"/>
        </w:rPr>
        <w:t xml:space="preserve"> Христини Василівни стосовно судді Кропивницького апеляційного суду Гончара Володимира Миколайовича,</w:t>
      </w:r>
    </w:p>
    <w:p w:rsidR="00340BD8" w:rsidRDefault="00340BD8" w:rsidP="00B16972">
      <w:pPr>
        <w:widowControl w:val="0"/>
        <w:tabs>
          <w:tab w:val="left" w:pos="3969"/>
        </w:tabs>
        <w:spacing w:after="0" w:line="240" w:lineRule="auto"/>
        <w:contextualSpacing/>
        <w:jc w:val="both"/>
        <w:rPr>
          <w:rFonts w:ascii="Times New Roman" w:hAnsi="Times New Roman"/>
          <w:sz w:val="28"/>
          <w:szCs w:val="28"/>
        </w:rPr>
      </w:pPr>
    </w:p>
    <w:p w:rsidR="00F91A62" w:rsidRDefault="00F91A62" w:rsidP="00340BD8">
      <w:pPr>
        <w:widowControl w:val="0"/>
        <w:autoSpaceDN w:val="0"/>
        <w:spacing w:after="0" w:line="240" w:lineRule="auto"/>
        <w:ind w:firstLine="567"/>
        <w:jc w:val="center"/>
        <w:rPr>
          <w:rFonts w:ascii="Times New Roman" w:hAnsi="Times New Roman"/>
          <w:b/>
          <w:bCs/>
          <w:sz w:val="28"/>
          <w:szCs w:val="28"/>
        </w:rPr>
      </w:pPr>
      <w:r>
        <w:rPr>
          <w:rFonts w:ascii="Times New Roman" w:hAnsi="Times New Roman"/>
          <w:b/>
          <w:bCs/>
          <w:sz w:val="28"/>
          <w:szCs w:val="28"/>
        </w:rPr>
        <w:t>встановила:</w:t>
      </w:r>
    </w:p>
    <w:p w:rsidR="00F91A62" w:rsidRDefault="00F91A62" w:rsidP="00340BD8">
      <w:pPr>
        <w:widowControl w:val="0"/>
        <w:shd w:val="clear" w:color="auto" w:fill="FFFFFF"/>
        <w:spacing w:after="0" w:line="240" w:lineRule="auto"/>
        <w:ind w:firstLine="567"/>
        <w:jc w:val="both"/>
        <w:rPr>
          <w:rFonts w:ascii="Times New Roman" w:hAnsi="Times New Roman"/>
          <w:b/>
          <w:bCs/>
          <w:sz w:val="28"/>
          <w:szCs w:val="28"/>
        </w:rPr>
      </w:pPr>
    </w:p>
    <w:p w:rsidR="00B16972" w:rsidRDefault="00F91A62" w:rsidP="00B16972">
      <w:pPr>
        <w:widowControl w:val="0"/>
        <w:suppressAutoHyphens/>
        <w:autoSpaceDN w:val="0"/>
        <w:spacing w:after="0" w:line="240" w:lineRule="auto"/>
        <w:ind w:right="-1"/>
        <w:jc w:val="both"/>
        <w:textAlignment w:val="baseline"/>
        <w:rPr>
          <w:rFonts w:ascii="Times New Roman" w:hAnsi="Times New Roman"/>
          <w:bCs/>
          <w:sz w:val="28"/>
          <w:szCs w:val="28"/>
          <w:shd w:val="clear" w:color="auto" w:fill="FFFFFF"/>
          <w:lang w:eastAsia="ru-RU"/>
        </w:rPr>
      </w:pPr>
      <w:r>
        <w:rPr>
          <w:rFonts w:ascii="Times New Roman" w:hAnsi="Times New Roman"/>
          <w:sz w:val="28"/>
          <w:szCs w:val="28"/>
          <w:shd w:val="clear" w:color="auto" w:fill="FFFFFF"/>
        </w:rPr>
        <w:t>до</w:t>
      </w:r>
      <w:r w:rsidRPr="007E569B">
        <w:rPr>
          <w:rFonts w:ascii="Times New Roman" w:hAnsi="Times New Roman"/>
          <w:sz w:val="28"/>
          <w:szCs w:val="28"/>
          <w:shd w:val="clear" w:color="auto" w:fill="FFFFFF"/>
        </w:rPr>
        <w:t xml:space="preserve"> Вищої ради правосуддя </w:t>
      </w:r>
      <w:r w:rsidR="00B16972">
        <w:rPr>
          <w:rFonts w:ascii="Times New Roman" w:hAnsi="Times New Roman"/>
          <w:sz w:val="28"/>
          <w:szCs w:val="28"/>
          <w:shd w:val="clear" w:color="auto" w:fill="FFFFFF"/>
        </w:rPr>
        <w:t>13 лютого 2024</w:t>
      </w:r>
      <w:r w:rsidR="00340BD8">
        <w:rPr>
          <w:rFonts w:ascii="Times New Roman" w:hAnsi="Times New Roman"/>
          <w:sz w:val="28"/>
          <w:szCs w:val="28"/>
          <w:shd w:val="clear" w:color="auto" w:fill="FFFFFF"/>
        </w:rPr>
        <w:t xml:space="preserve"> року </w:t>
      </w:r>
      <w:r w:rsidRPr="007E569B">
        <w:rPr>
          <w:rFonts w:ascii="Times New Roman" w:hAnsi="Times New Roman"/>
          <w:sz w:val="28"/>
          <w:szCs w:val="28"/>
          <w:shd w:val="clear" w:color="auto" w:fill="FFFFFF"/>
        </w:rPr>
        <w:t xml:space="preserve"> </w:t>
      </w:r>
      <w:r w:rsidR="00340BD8">
        <w:rPr>
          <w:rFonts w:ascii="Times New Roman" w:hAnsi="Times New Roman"/>
          <w:sz w:val="28"/>
          <w:szCs w:val="28"/>
          <w:shd w:val="clear" w:color="auto" w:fill="FFFFFF"/>
        </w:rPr>
        <w:t>(</w:t>
      </w:r>
      <w:proofErr w:type="spellStart"/>
      <w:r w:rsidRPr="007E569B">
        <w:rPr>
          <w:rFonts w:ascii="Times New Roman" w:hAnsi="Times New Roman"/>
          <w:sz w:val="28"/>
          <w:szCs w:val="28"/>
          <w:shd w:val="clear" w:color="auto" w:fill="FFFFFF"/>
        </w:rPr>
        <w:t>вх</w:t>
      </w:r>
      <w:proofErr w:type="spellEnd"/>
      <w:r w:rsidR="00B16972">
        <w:rPr>
          <w:rFonts w:ascii="Times New Roman" w:hAnsi="Times New Roman"/>
          <w:sz w:val="28"/>
          <w:szCs w:val="28"/>
          <w:shd w:val="clear" w:color="auto" w:fill="FFFFFF"/>
        </w:rPr>
        <w:t>. № Б-12/9/7-24</w:t>
      </w:r>
      <w:r w:rsidR="00340BD8">
        <w:rPr>
          <w:rFonts w:ascii="Times New Roman" w:hAnsi="Times New Roman"/>
          <w:sz w:val="28"/>
          <w:szCs w:val="28"/>
          <w:shd w:val="clear" w:color="auto" w:fill="FFFFFF"/>
        </w:rPr>
        <w:t>)</w:t>
      </w:r>
      <w:r w:rsidRPr="007E569B">
        <w:rPr>
          <w:rFonts w:ascii="Times New Roman" w:hAnsi="Times New Roman"/>
          <w:sz w:val="28"/>
          <w:szCs w:val="28"/>
          <w:shd w:val="clear" w:color="auto" w:fill="FFFFFF"/>
        </w:rPr>
        <w:t xml:space="preserve"> надійшла </w:t>
      </w:r>
      <w:r w:rsidR="00B16972">
        <w:rPr>
          <w:rFonts w:ascii="Times New Roman" w:hAnsi="Times New Roman"/>
          <w:sz w:val="28"/>
          <w:szCs w:val="28"/>
          <w:shd w:val="clear" w:color="auto" w:fill="FFFFFF"/>
        </w:rPr>
        <w:t xml:space="preserve">дисциплінарна </w:t>
      </w:r>
      <w:r w:rsidRPr="007E569B">
        <w:rPr>
          <w:rFonts w:ascii="Times New Roman" w:hAnsi="Times New Roman"/>
          <w:sz w:val="28"/>
          <w:szCs w:val="28"/>
          <w:shd w:val="clear" w:color="auto" w:fill="FFFFFF"/>
        </w:rPr>
        <w:t xml:space="preserve">скарга </w:t>
      </w:r>
      <w:proofErr w:type="spellStart"/>
      <w:r w:rsidR="00B16972">
        <w:rPr>
          <w:rFonts w:ascii="Times New Roman" w:hAnsi="Times New Roman"/>
          <w:bCs/>
          <w:sz w:val="28"/>
          <w:szCs w:val="28"/>
          <w:shd w:val="clear" w:color="auto" w:fill="FFFFFF"/>
          <w:lang w:eastAsia="ru-RU"/>
        </w:rPr>
        <w:t>Буртник</w:t>
      </w:r>
      <w:proofErr w:type="spellEnd"/>
      <w:r w:rsidR="00B16972">
        <w:rPr>
          <w:rFonts w:ascii="Times New Roman" w:hAnsi="Times New Roman"/>
          <w:bCs/>
          <w:sz w:val="28"/>
          <w:szCs w:val="28"/>
          <w:shd w:val="clear" w:color="auto" w:fill="FFFFFF"/>
          <w:lang w:eastAsia="ru-RU"/>
        </w:rPr>
        <w:t xml:space="preserve"> Х.</w:t>
      </w:r>
      <w:r w:rsidR="00B16972" w:rsidRPr="00B16972">
        <w:rPr>
          <w:rFonts w:ascii="Times New Roman" w:hAnsi="Times New Roman"/>
          <w:bCs/>
          <w:sz w:val="28"/>
          <w:szCs w:val="28"/>
          <w:shd w:val="clear" w:color="auto" w:fill="FFFFFF"/>
          <w:lang w:eastAsia="ru-RU"/>
        </w:rPr>
        <w:t>В</w:t>
      </w:r>
      <w:r w:rsidR="00B16972">
        <w:rPr>
          <w:rFonts w:ascii="Times New Roman" w:hAnsi="Times New Roman"/>
          <w:bCs/>
          <w:sz w:val="28"/>
          <w:szCs w:val="28"/>
          <w:shd w:val="clear" w:color="auto" w:fill="FFFFFF"/>
          <w:lang w:eastAsia="ru-RU"/>
        </w:rPr>
        <w:t>.</w:t>
      </w:r>
      <w:r w:rsidR="00B16972" w:rsidRPr="00B16972">
        <w:rPr>
          <w:rFonts w:ascii="Times New Roman" w:hAnsi="Times New Roman"/>
          <w:bCs/>
          <w:sz w:val="28"/>
          <w:szCs w:val="28"/>
          <w:shd w:val="clear" w:color="auto" w:fill="FFFFFF"/>
          <w:lang w:eastAsia="ru-RU"/>
        </w:rPr>
        <w:t xml:space="preserve"> щодо дисциплінарного проступку судді Кропивницького апеляційного </w:t>
      </w:r>
      <w:r w:rsidR="00B16972">
        <w:rPr>
          <w:rFonts w:ascii="Times New Roman" w:hAnsi="Times New Roman"/>
          <w:bCs/>
          <w:sz w:val="28"/>
          <w:szCs w:val="28"/>
          <w:shd w:val="clear" w:color="auto" w:fill="FFFFFF"/>
          <w:lang w:eastAsia="ru-RU"/>
        </w:rPr>
        <w:t>суду Гончара В.М</w:t>
      </w:r>
      <w:r w:rsidR="00B16972" w:rsidRPr="00B16972">
        <w:rPr>
          <w:rFonts w:ascii="Times New Roman" w:hAnsi="Times New Roman"/>
          <w:bCs/>
          <w:sz w:val="28"/>
          <w:szCs w:val="28"/>
          <w:shd w:val="clear" w:color="auto" w:fill="FFFFFF"/>
          <w:lang w:eastAsia="ru-RU"/>
        </w:rPr>
        <w:t>.</w:t>
      </w:r>
    </w:p>
    <w:p w:rsidR="00B16972" w:rsidRPr="00B1697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16972">
        <w:rPr>
          <w:rFonts w:ascii="Times New Roman" w:eastAsiaTheme="minorHAnsi" w:hAnsi="Times New Roman"/>
          <w:sz w:val="28"/>
          <w:szCs w:val="28"/>
          <w:shd w:val="clear" w:color="auto" w:fill="FFFFFF"/>
        </w:rPr>
        <w:t xml:space="preserve">19 жовтня 2023 року набрав чинності Закон України від 6 </w:t>
      </w:r>
      <w:r w:rsidR="005E027B">
        <w:rPr>
          <w:rFonts w:ascii="Times New Roman" w:eastAsiaTheme="minorHAnsi" w:hAnsi="Times New Roman"/>
          <w:sz w:val="28"/>
          <w:szCs w:val="28"/>
          <w:shd w:val="clear" w:color="auto" w:fill="FFFFFF"/>
        </w:rPr>
        <w:t xml:space="preserve">вересня 2023 </w:t>
      </w:r>
      <w:r w:rsidRPr="00B16972">
        <w:rPr>
          <w:rFonts w:ascii="Times New Roman" w:eastAsiaTheme="minorHAnsi" w:hAnsi="Times New Roman"/>
          <w:sz w:val="28"/>
          <w:szCs w:val="28"/>
          <w:shd w:val="clear" w:color="auto" w:fill="FFFFFF"/>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16972" w:rsidRPr="00B1697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16972">
        <w:rPr>
          <w:rFonts w:ascii="Times New Roman" w:eastAsiaTheme="minorHAnsi" w:hAnsi="Times New Roman"/>
          <w:color w:val="1D1D1B"/>
          <w:sz w:val="28"/>
          <w:szCs w:val="28"/>
          <w:shd w:val="clear" w:color="auto" w:fill="FFFFFF"/>
        </w:rPr>
        <w:t>Відповідно до пункту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B16972" w:rsidRPr="00B1697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16972">
        <w:rPr>
          <w:rFonts w:ascii="Times New Roman" w:eastAsiaTheme="minorHAnsi" w:hAnsi="Times New Roman"/>
          <w:sz w:val="28"/>
          <w:szCs w:val="28"/>
          <w:shd w:val="clear" w:color="auto" w:fill="FFFFFF"/>
        </w:rPr>
        <w:t>Зазначеними законами відновлено дисциплінарну функцію Вищої ради правосуддя.</w:t>
      </w:r>
    </w:p>
    <w:p w:rsidR="00B16972" w:rsidRPr="00B1697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16972">
        <w:rPr>
          <w:rFonts w:ascii="Times New Roman" w:eastAsiaTheme="minorHAnsi" w:hAnsi="Times New Roman"/>
          <w:sz w:val="28"/>
          <w:szCs w:val="28"/>
          <w:shd w:val="clear" w:color="auto" w:fill="FFFFFF"/>
        </w:rPr>
        <w:t>Пунктом 23</w:t>
      </w:r>
      <w:r w:rsidRPr="00B16972">
        <w:rPr>
          <w:rFonts w:ascii="Times New Roman" w:eastAsiaTheme="minorHAnsi" w:hAnsi="Times New Roman"/>
          <w:sz w:val="28"/>
          <w:szCs w:val="28"/>
          <w:shd w:val="clear" w:color="auto" w:fill="FFFFFF"/>
          <w:vertAlign w:val="superscript"/>
        </w:rPr>
        <w:t>7</w:t>
      </w:r>
      <w:r w:rsidRPr="00B16972">
        <w:rPr>
          <w:rFonts w:ascii="Times New Roman" w:eastAsiaTheme="minorHAnsi" w:hAnsi="Times New Roman"/>
          <w:sz w:val="28"/>
          <w:szCs w:val="28"/>
          <w:shd w:val="clear" w:color="auto" w:fill="FFFFFF"/>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w:t>
      </w:r>
      <w:r w:rsidRPr="00B16972">
        <w:rPr>
          <w:rFonts w:ascii="Times New Roman" w:eastAsiaTheme="minorHAnsi" w:hAnsi="Times New Roman"/>
          <w:sz w:val="28"/>
          <w:szCs w:val="28"/>
          <w:shd w:val="clear" w:color="auto" w:fill="FFFFFF"/>
        </w:rPr>
        <w:lastRenderedPageBreak/>
        <w:t>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91A6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B16972">
        <w:rPr>
          <w:rFonts w:ascii="Times New Roman" w:eastAsiaTheme="minorHAnsi" w:hAnsi="Times New Roman"/>
          <w:sz w:val="28"/>
          <w:szCs w:val="28"/>
          <w:shd w:val="clear" w:color="auto" w:fill="FFFFFF"/>
        </w:rPr>
        <w:t xml:space="preserve">Відповідно до протоколу автоматизованого визначення члена Вищої ради правосуддя від 13 лютого 2024 року зазначена дисциплінарна скарга передана члену Першої Дисциплінарної палати Вищої ради правосуддя </w:t>
      </w:r>
      <w:proofErr w:type="spellStart"/>
      <w:r w:rsidRPr="00B16972">
        <w:rPr>
          <w:rFonts w:ascii="Times New Roman" w:eastAsiaTheme="minorHAnsi" w:hAnsi="Times New Roman"/>
          <w:sz w:val="28"/>
          <w:szCs w:val="28"/>
          <w:shd w:val="clear" w:color="auto" w:fill="FFFFFF"/>
        </w:rPr>
        <w:t>Котелевець</w:t>
      </w:r>
      <w:proofErr w:type="spellEnd"/>
      <w:r w:rsidRPr="00B16972">
        <w:rPr>
          <w:rFonts w:ascii="Times New Roman" w:eastAsiaTheme="minorHAnsi" w:hAnsi="Times New Roman"/>
          <w:sz w:val="28"/>
          <w:szCs w:val="28"/>
          <w:shd w:val="clear" w:color="auto" w:fill="FFFFFF"/>
        </w:rPr>
        <w:t xml:space="preserve"> А.В. для проведення попередньої перевірки.</w:t>
      </w:r>
    </w:p>
    <w:p w:rsidR="00B16972" w:rsidRDefault="00F91A62" w:rsidP="0058350D">
      <w:pPr>
        <w:widowControl w:val="0"/>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proofErr w:type="spellStart"/>
      <w:r>
        <w:rPr>
          <w:rFonts w:ascii="Times New Roman" w:eastAsiaTheme="minorHAnsi" w:hAnsi="Times New Roman"/>
          <w:sz w:val="28"/>
          <w:szCs w:val="28"/>
          <w:shd w:val="clear" w:color="auto" w:fill="FFFFFF"/>
        </w:rPr>
        <w:t>Котелевець</w:t>
      </w:r>
      <w:proofErr w:type="spellEnd"/>
      <w:r>
        <w:rPr>
          <w:rFonts w:ascii="Times New Roman" w:eastAsiaTheme="minorHAnsi" w:hAnsi="Times New Roman"/>
          <w:sz w:val="28"/>
          <w:szCs w:val="28"/>
          <w:shd w:val="clear" w:color="auto" w:fill="FFFFFF"/>
        </w:rPr>
        <w:t xml:space="preserve"> А.В. </w:t>
      </w:r>
      <w:r>
        <w:rPr>
          <w:rFonts w:ascii="Times New Roman" w:hAnsi="Times New Roman"/>
          <w:sz w:val="28"/>
          <w:szCs w:val="28"/>
        </w:rPr>
        <w:t xml:space="preserve">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B16972">
        <w:rPr>
          <w:rFonts w:ascii="Times New Roman" w:hAnsi="Times New Roman"/>
          <w:sz w:val="28"/>
          <w:szCs w:val="28"/>
        </w:rPr>
        <w:t>Кропивницького апеляційного суду Гончара В.М.</w:t>
      </w:r>
    </w:p>
    <w:p w:rsidR="00B16972" w:rsidRDefault="00B16972" w:rsidP="0058350D">
      <w:pPr>
        <w:widowControl w:val="0"/>
        <w:shd w:val="clear" w:color="auto" w:fill="FFFFFF"/>
        <w:spacing w:after="0" w:line="240" w:lineRule="auto"/>
        <w:ind w:firstLine="567"/>
        <w:jc w:val="both"/>
        <w:rPr>
          <w:rFonts w:ascii="Times New Roman" w:hAnsi="Times New Roman"/>
          <w:sz w:val="28"/>
          <w:szCs w:val="28"/>
        </w:rPr>
      </w:pPr>
    </w:p>
    <w:p w:rsidR="00F91A62" w:rsidRDefault="00F91A62" w:rsidP="0058350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F91A62">
        <w:rPr>
          <w:rFonts w:ascii="Times New Roman" w:eastAsiaTheme="minorHAnsi" w:hAnsi="Times New Roman"/>
          <w:b/>
          <w:sz w:val="28"/>
          <w:szCs w:val="28"/>
          <w:shd w:val="clear" w:color="auto" w:fill="FFFFFF"/>
        </w:rPr>
        <w:t>Суть дисциплінарної скарги</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shd w:val="clear" w:color="auto" w:fill="FFFFFF"/>
        </w:rPr>
      </w:pPr>
      <w:r w:rsidRPr="003C7BEB">
        <w:rPr>
          <w:rFonts w:ascii="Times New Roman" w:hAnsi="Times New Roman"/>
          <w:bCs/>
          <w:sz w:val="28"/>
          <w:szCs w:val="28"/>
          <w:shd w:val="clear" w:color="auto" w:fill="FFFFFF"/>
          <w:lang w:eastAsia="ru-RU"/>
        </w:rPr>
        <w:t>Автор скарги зазначає, що суддя Гончар В.М.</w:t>
      </w:r>
      <w:r w:rsidRPr="003C7BEB">
        <w:rPr>
          <w:rFonts w:ascii="Times New Roman" w:eastAsiaTheme="minorHAnsi" w:hAnsi="Times New Roman"/>
          <w:color w:val="1D1D1B"/>
          <w:sz w:val="28"/>
          <w:szCs w:val="28"/>
          <w:shd w:val="clear" w:color="auto" w:fill="FFFFFF"/>
        </w:rPr>
        <w:t xml:space="preserve"> під час здійснення правосуддя у справі № 387/315/22 допустив поведінку, яка може свідчити про вчинення дисциплінарного проступку, передбаченого пунктом 3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shd w:val="clear" w:color="auto" w:fill="FFFFFF"/>
        </w:rPr>
        <w:t xml:space="preserve">У скарзі вказано, що 26 жовтня 2023 року прокурори </w:t>
      </w:r>
      <w:r w:rsidRPr="003C7BEB">
        <w:rPr>
          <w:rFonts w:ascii="Times New Roman" w:eastAsiaTheme="minorHAnsi" w:hAnsi="Times New Roman"/>
          <w:color w:val="1D1D1B"/>
          <w:sz w:val="28"/>
          <w:szCs w:val="28"/>
        </w:rPr>
        <w:t>Спеціалізованої ан</w:t>
      </w:r>
      <w:r w:rsidR="005E027B">
        <w:rPr>
          <w:rFonts w:ascii="Times New Roman" w:eastAsiaTheme="minorHAnsi" w:hAnsi="Times New Roman"/>
          <w:color w:val="1D1D1B"/>
          <w:sz w:val="28"/>
          <w:szCs w:val="28"/>
        </w:rPr>
        <w:t xml:space="preserve">тикорупційної прокуратури (далі </w:t>
      </w:r>
      <w:r w:rsidRPr="003C7BEB">
        <w:rPr>
          <w:rFonts w:ascii="Times New Roman" w:eastAsiaTheme="minorHAnsi" w:hAnsi="Times New Roman"/>
          <w:color w:val="1D1D1B"/>
          <w:sz w:val="28"/>
          <w:szCs w:val="28"/>
        </w:rPr>
        <w:t xml:space="preserve">– САП) та детективи Національного антикорупційного бюро </w:t>
      </w:r>
      <w:r w:rsidR="005E027B">
        <w:rPr>
          <w:rFonts w:ascii="Times New Roman" w:eastAsiaTheme="minorHAnsi" w:hAnsi="Times New Roman"/>
          <w:color w:val="1D1D1B"/>
          <w:sz w:val="28"/>
          <w:szCs w:val="28"/>
        </w:rPr>
        <w:t xml:space="preserve">України (далі </w:t>
      </w:r>
      <w:r w:rsidR="005E027B" w:rsidRPr="003C7BEB">
        <w:rPr>
          <w:rFonts w:ascii="Times New Roman" w:eastAsiaTheme="minorHAnsi" w:hAnsi="Times New Roman"/>
          <w:color w:val="1D1D1B"/>
          <w:sz w:val="28"/>
          <w:szCs w:val="28"/>
        </w:rPr>
        <w:t>–</w:t>
      </w:r>
      <w:r w:rsidRPr="003C7BEB">
        <w:rPr>
          <w:rFonts w:ascii="Times New Roman" w:eastAsiaTheme="minorHAnsi" w:hAnsi="Times New Roman"/>
          <w:color w:val="1D1D1B"/>
          <w:sz w:val="28"/>
          <w:szCs w:val="28"/>
        </w:rPr>
        <w:t xml:space="preserve"> НАБУ) повідомили про підозру судді Кропивницького апеляційного суду Гончару В.М. у вчиненні кримінального правопорушення, передбаченого частиною третьою статті 368 Кримі</w:t>
      </w:r>
      <w:r w:rsidR="005E027B">
        <w:rPr>
          <w:rFonts w:ascii="Times New Roman" w:eastAsiaTheme="minorHAnsi" w:hAnsi="Times New Roman"/>
          <w:color w:val="1D1D1B"/>
          <w:sz w:val="28"/>
          <w:szCs w:val="28"/>
        </w:rPr>
        <w:t xml:space="preserve">нального кодексу України (далі </w:t>
      </w:r>
      <w:r w:rsidR="005E027B" w:rsidRPr="003C7BEB">
        <w:rPr>
          <w:rFonts w:ascii="Times New Roman" w:eastAsiaTheme="minorHAnsi" w:hAnsi="Times New Roman"/>
          <w:color w:val="1D1D1B"/>
          <w:sz w:val="28"/>
          <w:szCs w:val="28"/>
        </w:rPr>
        <w:t>–</w:t>
      </w:r>
      <w:r w:rsidR="005E027B">
        <w:rPr>
          <w:rFonts w:ascii="Times New Roman" w:eastAsiaTheme="minorHAnsi" w:hAnsi="Times New Roman"/>
          <w:color w:val="1D1D1B"/>
          <w:sz w:val="28"/>
          <w:szCs w:val="28"/>
        </w:rPr>
        <w:t xml:space="preserve"> КК України), </w:t>
      </w:r>
      <w:r w:rsidRPr="003C7BEB">
        <w:rPr>
          <w:rFonts w:ascii="Times New Roman" w:eastAsiaTheme="minorHAnsi" w:hAnsi="Times New Roman"/>
          <w:color w:val="000000"/>
          <w:sz w:val="28"/>
          <w:szCs w:val="28"/>
        </w:rPr>
        <w:t>а саме у</w:t>
      </w:r>
      <w:r w:rsidRPr="003C7BEB">
        <w:rPr>
          <w:rFonts w:ascii="Times New Roman" w:eastAsiaTheme="minorHAnsi" w:hAnsi="Times New Roman"/>
          <w:color w:val="1D1D1B"/>
          <w:sz w:val="28"/>
          <w:szCs w:val="28"/>
        </w:rPr>
        <w:t xml:space="preserve"> проханні надати </w:t>
      </w:r>
      <w:r w:rsidR="005E027B">
        <w:rPr>
          <w:rFonts w:ascii="Times New Roman" w:eastAsiaTheme="minorHAnsi" w:hAnsi="Times New Roman"/>
          <w:color w:val="1D1D1B"/>
          <w:sz w:val="28"/>
          <w:szCs w:val="28"/>
        </w:rPr>
        <w:t xml:space="preserve">йому неправомірну вигоду в </w:t>
      </w:r>
      <w:r w:rsidR="00064DFC">
        <w:rPr>
          <w:rFonts w:ascii="Times New Roman" w:eastAsiaTheme="minorHAnsi" w:hAnsi="Times New Roman"/>
          <w:color w:val="1D1D1B"/>
          <w:sz w:val="28"/>
          <w:szCs w:val="28"/>
        </w:rPr>
        <w:t xml:space="preserve">10 </w:t>
      </w:r>
      <w:r w:rsidRPr="003C7BEB">
        <w:rPr>
          <w:rFonts w:ascii="Times New Roman" w:eastAsiaTheme="minorHAnsi" w:hAnsi="Times New Roman"/>
          <w:color w:val="1D1D1B"/>
          <w:sz w:val="28"/>
          <w:szCs w:val="28"/>
        </w:rPr>
        <w:t>5</w:t>
      </w:r>
      <w:r w:rsidR="00064DFC">
        <w:rPr>
          <w:rFonts w:ascii="Times New Roman" w:eastAsiaTheme="minorHAnsi" w:hAnsi="Times New Roman"/>
          <w:color w:val="1D1D1B"/>
          <w:sz w:val="28"/>
          <w:szCs w:val="28"/>
        </w:rPr>
        <w:t>00</w:t>
      </w:r>
      <w:r w:rsidRPr="003C7BEB">
        <w:rPr>
          <w:rFonts w:ascii="Times New Roman" w:eastAsiaTheme="minorHAnsi" w:hAnsi="Times New Roman"/>
          <w:color w:val="1D1D1B"/>
          <w:sz w:val="28"/>
          <w:szCs w:val="28"/>
        </w:rPr>
        <w:t xml:space="preserve"> тис. доларів США за ухвалення пом’якшувального </w:t>
      </w:r>
      <w:proofErr w:type="spellStart"/>
      <w:r w:rsidRPr="003C7BEB">
        <w:rPr>
          <w:rFonts w:ascii="Times New Roman" w:eastAsiaTheme="minorHAnsi" w:hAnsi="Times New Roman"/>
          <w:color w:val="1D1D1B"/>
          <w:sz w:val="28"/>
          <w:szCs w:val="28"/>
        </w:rPr>
        <w:t>вироку</w:t>
      </w:r>
      <w:proofErr w:type="spellEnd"/>
      <w:r w:rsidRPr="003C7BEB">
        <w:rPr>
          <w:rFonts w:ascii="Times New Roman" w:eastAsiaTheme="minorHAnsi" w:hAnsi="Times New Roman"/>
          <w:color w:val="1D1D1B"/>
          <w:sz w:val="28"/>
          <w:szCs w:val="28"/>
        </w:rPr>
        <w:t xml:space="preserve"> стосовно обвинуваченого у смертельному ДТП. </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rPr>
        <w:t xml:space="preserve">Дії судді кваліфіковані за частиною третьою статті 368 КК України, </w:t>
      </w:r>
      <w:r w:rsidR="005E027B">
        <w:rPr>
          <w:rFonts w:ascii="Times New Roman" w:eastAsiaTheme="minorHAnsi" w:hAnsi="Times New Roman"/>
          <w:color w:val="000000"/>
          <w:sz w:val="28"/>
          <w:szCs w:val="28"/>
        </w:rPr>
        <w:t xml:space="preserve">а саме </w:t>
      </w:r>
      <w:r w:rsidRPr="003C7BEB">
        <w:rPr>
          <w:rFonts w:ascii="Times New Roman" w:eastAsiaTheme="minorHAnsi" w:hAnsi="Times New Roman"/>
          <w:color w:val="1D1D1B"/>
          <w:sz w:val="28"/>
          <w:szCs w:val="28"/>
        </w:rPr>
        <w:t xml:space="preserve">у проханні службовою особою, яка займає відповідальне становище, надати неправомірну вигоду у великому розмірі для себе за вчинення такою службовою особою в інтересах третьої особи будь-якої дії з використанням наданої їй влади та службового становища, вчиненого за попередньою змовою групою осіб. </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rPr>
        <w:t>Як зазначає скаржник  правоохоронні органи, також повідомили про підозру спільнику судді, детективи виявили у нього залишок незаконно одержаних грошових коштів у сумі 450 доларів США. Дії цієї о</w:t>
      </w:r>
      <w:r w:rsidR="005E027B">
        <w:rPr>
          <w:rFonts w:ascii="Times New Roman" w:eastAsiaTheme="minorHAnsi" w:hAnsi="Times New Roman"/>
          <w:color w:val="1D1D1B"/>
          <w:sz w:val="28"/>
          <w:szCs w:val="28"/>
        </w:rPr>
        <w:t xml:space="preserve">соби кваліфіковані за частиною </w:t>
      </w:r>
      <w:r w:rsidRPr="003C7BEB">
        <w:rPr>
          <w:rFonts w:ascii="Times New Roman" w:eastAsiaTheme="minorHAnsi" w:hAnsi="Times New Roman"/>
          <w:color w:val="1D1D1B"/>
          <w:sz w:val="28"/>
          <w:szCs w:val="28"/>
        </w:rPr>
        <w:t>п’ятою статті 27  та частиною третьою статті 368 КК України.</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rPr>
        <w:t xml:space="preserve">Ухвалою слідчого судді Вищого антикорупційного суду від 31 жовтня </w:t>
      </w:r>
      <w:r w:rsidRPr="003C7BEB">
        <w:rPr>
          <w:rFonts w:ascii="Times New Roman" w:eastAsiaTheme="minorHAnsi" w:hAnsi="Times New Roman"/>
          <w:color w:val="1D1D1B"/>
          <w:sz w:val="28"/>
          <w:szCs w:val="28"/>
        </w:rPr>
        <w:br/>
        <w:t>2023 року у справі № 991/9508/23 (провадження № 1-к</w:t>
      </w:r>
      <w:r w:rsidR="005E027B">
        <w:rPr>
          <w:rFonts w:ascii="Times New Roman" w:eastAsiaTheme="minorHAnsi" w:hAnsi="Times New Roman"/>
          <w:color w:val="1D1D1B"/>
          <w:sz w:val="28"/>
          <w:szCs w:val="28"/>
        </w:rPr>
        <w:t xml:space="preserve">с/991/9600/23) до підозрюваного </w:t>
      </w:r>
      <w:r w:rsidR="00084F93">
        <w:rPr>
          <w:rFonts w:ascii="Times New Roman" w:eastAsiaTheme="minorHAnsi" w:hAnsi="Times New Roman"/>
          <w:color w:val="1D1D1B"/>
          <w:sz w:val="28"/>
          <w:szCs w:val="28"/>
        </w:rPr>
        <w:t>О</w:t>
      </w:r>
      <w:r w:rsidR="00A53D65">
        <w:rPr>
          <w:rFonts w:ascii="Times New Roman" w:eastAsiaTheme="minorHAnsi" w:hAnsi="Times New Roman"/>
          <w:color w:val="1D1D1B"/>
          <w:sz w:val="28"/>
          <w:szCs w:val="28"/>
        </w:rPr>
        <w:t>СОБА1</w:t>
      </w:r>
      <w:r w:rsidR="005E027B">
        <w:rPr>
          <w:rFonts w:ascii="Times New Roman" w:eastAsiaTheme="minorHAnsi" w:hAnsi="Times New Roman"/>
          <w:color w:val="1D1D1B"/>
          <w:sz w:val="28"/>
          <w:szCs w:val="28"/>
        </w:rPr>
        <w:t xml:space="preserve"> </w:t>
      </w:r>
      <w:r w:rsidRPr="003C7BEB">
        <w:rPr>
          <w:rFonts w:ascii="Times New Roman" w:eastAsiaTheme="minorHAnsi" w:hAnsi="Times New Roman"/>
          <w:color w:val="1D1D1B"/>
          <w:sz w:val="28"/>
          <w:szCs w:val="28"/>
        </w:rPr>
        <w:t>застосовано запобіжний захід у вигляді застави у розмірі 1 017 736,50 гривень.</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rPr>
        <w:t xml:space="preserve">Рішенням Вищої ради правосуддя від 6 листопада 2023 року </w:t>
      </w:r>
      <w:r w:rsidRPr="003C7BEB">
        <w:rPr>
          <w:rFonts w:ascii="Times New Roman" w:eastAsiaTheme="minorHAnsi" w:hAnsi="Times New Roman"/>
          <w:color w:val="1D1D1B"/>
          <w:sz w:val="28"/>
          <w:szCs w:val="28"/>
        </w:rPr>
        <w:br/>
      </w:r>
      <w:r w:rsidRPr="003C7BEB">
        <w:rPr>
          <w:rFonts w:ascii="Times New Roman" w:eastAsiaTheme="minorHAnsi" w:hAnsi="Times New Roman"/>
          <w:color w:val="1D1D1B"/>
          <w:sz w:val="28"/>
          <w:szCs w:val="28"/>
        </w:rPr>
        <w:lastRenderedPageBreak/>
        <w:t>№ 1036/0/15-23 задоволено подання заступника Генерального прокурора та тимчасово до 26 грудня 2024 року відсторонено суддю Гончара В.М. від здійснення правосуддя у зв’язку з притягненням його до кримінальної відповідальності.</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rPr>
        <w:t xml:space="preserve">Також, автор скарги зазначає, що з рішення Вищої ради правосуддя відомо, що </w:t>
      </w:r>
      <w:proofErr w:type="spellStart"/>
      <w:r w:rsidRPr="003C7BEB">
        <w:rPr>
          <w:rFonts w:ascii="Times New Roman" w:eastAsiaTheme="minorHAnsi" w:hAnsi="Times New Roman"/>
          <w:color w:val="1D1D1B"/>
          <w:sz w:val="28"/>
          <w:szCs w:val="28"/>
        </w:rPr>
        <w:t>вироком</w:t>
      </w:r>
      <w:proofErr w:type="spellEnd"/>
      <w:r w:rsidRPr="003C7BEB">
        <w:rPr>
          <w:rFonts w:ascii="Times New Roman" w:eastAsiaTheme="minorHAnsi" w:hAnsi="Times New Roman"/>
          <w:color w:val="1D1D1B"/>
          <w:sz w:val="28"/>
          <w:szCs w:val="28"/>
        </w:rPr>
        <w:t xml:space="preserve"> </w:t>
      </w:r>
      <w:proofErr w:type="spellStart"/>
      <w:r w:rsidRPr="003C7BEB">
        <w:rPr>
          <w:rFonts w:ascii="Times New Roman" w:eastAsiaTheme="minorHAnsi" w:hAnsi="Times New Roman"/>
          <w:color w:val="1D1D1B"/>
          <w:sz w:val="28"/>
          <w:szCs w:val="28"/>
        </w:rPr>
        <w:t>Добровеличківського</w:t>
      </w:r>
      <w:proofErr w:type="spellEnd"/>
      <w:r w:rsidRPr="003C7BEB">
        <w:rPr>
          <w:rFonts w:ascii="Times New Roman" w:eastAsiaTheme="minorHAnsi" w:hAnsi="Times New Roman"/>
          <w:color w:val="1D1D1B"/>
          <w:sz w:val="28"/>
          <w:szCs w:val="28"/>
        </w:rPr>
        <w:t xml:space="preserve"> районного суду Кіровоградської області від </w:t>
      </w:r>
      <w:r w:rsidR="005E027B">
        <w:rPr>
          <w:rFonts w:ascii="Times New Roman" w:eastAsiaTheme="minorHAnsi" w:hAnsi="Times New Roman"/>
          <w:color w:val="1D1D1B"/>
          <w:sz w:val="28"/>
          <w:szCs w:val="28"/>
        </w:rPr>
        <w:br/>
      </w:r>
      <w:r w:rsidRPr="003C7BEB">
        <w:rPr>
          <w:rFonts w:ascii="Times New Roman" w:eastAsiaTheme="minorHAnsi" w:hAnsi="Times New Roman"/>
          <w:color w:val="1D1D1B"/>
          <w:sz w:val="28"/>
          <w:szCs w:val="28"/>
        </w:rPr>
        <w:t xml:space="preserve">21 березня 2023 року </w:t>
      </w:r>
      <w:r w:rsidR="00A53D65">
        <w:rPr>
          <w:rFonts w:ascii="Times New Roman" w:eastAsiaTheme="minorHAnsi" w:hAnsi="Times New Roman"/>
          <w:color w:val="1D1D1B"/>
          <w:sz w:val="28"/>
          <w:szCs w:val="28"/>
        </w:rPr>
        <w:t>ОСОБА2</w:t>
      </w:r>
      <w:r w:rsidRPr="003C7BEB">
        <w:rPr>
          <w:rFonts w:ascii="Times New Roman" w:eastAsiaTheme="minorHAnsi" w:hAnsi="Times New Roman"/>
          <w:color w:val="1D1D1B"/>
          <w:sz w:val="28"/>
          <w:szCs w:val="28"/>
        </w:rPr>
        <w:t xml:space="preserve"> визнано винним у вчиненні злочину, передбаченого частиною другою статті 286 КК України, та призначено покарання у виді трьох років позбавлення волі з позбавленням права керувати транспортними засобами строком на два роки.</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rPr>
        <w:t>Цей вирок обвинувачений оскаржив до Кропивницького апеляційного суду. Дана справа розглядалась колегією суддів, під головуванням судді Гончара В.М.</w:t>
      </w:r>
    </w:p>
    <w:p w:rsidR="003C7BEB" w:rsidRPr="003C7BEB" w:rsidRDefault="003C7BEB" w:rsidP="003C7BEB">
      <w:pPr>
        <w:shd w:val="clear" w:color="auto" w:fill="FFFFFF"/>
        <w:spacing w:after="0" w:line="240" w:lineRule="auto"/>
        <w:ind w:right="-1" w:firstLine="567"/>
        <w:jc w:val="both"/>
        <w:rPr>
          <w:rFonts w:ascii="Times New Roman" w:eastAsia="Times New Roman" w:hAnsi="Times New Roman"/>
          <w:color w:val="1D1D1B"/>
          <w:sz w:val="28"/>
          <w:szCs w:val="28"/>
          <w:lang w:eastAsia="uk-UA"/>
        </w:rPr>
      </w:pPr>
      <w:r w:rsidRPr="003C7BEB">
        <w:rPr>
          <w:rFonts w:ascii="Times New Roman" w:eastAsia="Times New Roman" w:hAnsi="Times New Roman"/>
          <w:color w:val="1D1D1B"/>
          <w:sz w:val="28"/>
          <w:szCs w:val="28"/>
          <w:lang w:eastAsia="uk-UA"/>
        </w:rPr>
        <w:t xml:space="preserve">26 травня 2023 року </w:t>
      </w:r>
      <w:r w:rsidR="00084F93">
        <w:rPr>
          <w:rFonts w:ascii="Times New Roman" w:eastAsiaTheme="minorHAnsi" w:hAnsi="Times New Roman"/>
          <w:color w:val="1D1D1B"/>
          <w:sz w:val="28"/>
          <w:szCs w:val="28"/>
        </w:rPr>
        <w:t>ОСОБА1</w:t>
      </w:r>
      <w:r w:rsidRPr="003C7BEB">
        <w:rPr>
          <w:rFonts w:ascii="Times New Roman" w:eastAsia="Times New Roman" w:hAnsi="Times New Roman"/>
          <w:color w:val="1D1D1B"/>
          <w:sz w:val="28"/>
          <w:szCs w:val="28"/>
          <w:lang w:eastAsia="uk-UA"/>
        </w:rPr>
        <w:t xml:space="preserve"> вступив у попередню змову з </w:t>
      </w:r>
      <w:r w:rsidR="005E027B">
        <w:rPr>
          <w:rFonts w:ascii="Times New Roman" w:eastAsia="Times New Roman" w:hAnsi="Times New Roman"/>
          <w:color w:val="1D1D1B"/>
          <w:sz w:val="28"/>
          <w:szCs w:val="28"/>
          <w:lang w:eastAsia="uk-UA"/>
        </w:rPr>
        <w:br/>
      </w:r>
      <w:r w:rsidR="00084F93" w:rsidRPr="00084F93">
        <w:rPr>
          <w:rFonts w:ascii="Times New Roman" w:eastAsia="Times New Roman" w:hAnsi="Times New Roman"/>
          <w:color w:val="1D1D1B"/>
          <w:sz w:val="28"/>
          <w:szCs w:val="28"/>
          <w:lang w:eastAsia="uk-UA"/>
        </w:rPr>
        <w:t>ОСОБА3</w:t>
      </w:r>
      <w:bookmarkStart w:id="0" w:name="_GoBack"/>
      <w:bookmarkEnd w:id="0"/>
      <w:r w:rsidRPr="003C7BEB">
        <w:rPr>
          <w:rFonts w:ascii="Times New Roman" w:eastAsia="Times New Roman" w:hAnsi="Times New Roman"/>
          <w:color w:val="1D1D1B"/>
          <w:sz w:val="28"/>
          <w:szCs w:val="28"/>
          <w:lang w:eastAsia="uk-UA"/>
        </w:rPr>
        <w:t xml:space="preserve"> з метою отримання неправомірної вигоди для себе за вчинення дій в інтересах підсудного </w:t>
      </w:r>
      <w:r w:rsidR="00084F93">
        <w:rPr>
          <w:rFonts w:ascii="Times New Roman" w:eastAsiaTheme="minorHAnsi" w:hAnsi="Times New Roman"/>
          <w:color w:val="1D1D1B"/>
          <w:sz w:val="28"/>
          <w:szCs w:val="28"/>
        </w:rPr>
        <w:t>О</w:t>
      </w:r>
      <w:r w:rsidR="00084F93">
        <w:rPr>
          <w:rFonts w:ascii="Times New Roman" w:eastAsiaTheme="minorHAnsi" w:hAnsi="Times New Roman"/>
          <w:color w:val="1D1D1B"/>
          <w:sz w:val="28"/>
          <w:szCs w:val="28"/>
        </w:rPr>
        <w:t>СОБА2</w:t>
      </w:r>
      <w:r w:rsidRPr="003C7BEB">
        <w:rPr>
          <w:rFonts w:ascii="Times New Roman" w:eastAsia="Times New Roman" w:hAnsi="Times New Roman"/>
          <w:color w:val="1D1D1B"/>
          <w:sz w:val="28"/>
          <w:szCs w:val="28"/>
          <w:lang w:eastAsia="uk-UA"/>
        </w:rPr>
        <w:t>, а саме за прийняття апеляційним судом рішення про призначення обвинуваченому покарання, не пов’язаного з позбавленням волі.</w:t>
      </w:r>
    </w:p>
    <w:p w:rsidR="003C7BEB" w:rsidRPr="003C7BEB" w:rsidRDefault="003C7BEB" w:rsidP="003C7BEB">
      <w:pPr>
        <w:shd w:val="clear" w:color="auto" w:fill="FFFFFF"/>
        <w:spacing w:after="0" w:line="240" w:lineRule="auto"/>
        <w:ind w:right="-1" w:firstLine="567"/>
        <w:jc w:val="both"/>
        <w:rPr>
          <w:rFonts w:ascii="Times New Roman" w:eastAsia="Times New Roman" w:hAnsi="Times New Roman"/>
          <w:color w:val="1D1D1B"/>
          <w:sz w:val="28"/>
          <w:szCs w:val="28"/>
          <w:lang w:eastAsia="uk-UA"/>
        </w:rPr>
      </w:pPr>
      <w:r w:rsidRPr="003C7BEB">
        <w:rPr>
          <w:rFonts w:ascii="Times New Roman" w:eastAsia="Times New Roman" w:hAnsi="Times New Roman"/>
          <w:color w:val="1D1D1B"/>
          <w:sz w:val="28"/>
          <w:szCs w:val="28"/>
          <w:lang w:eastAsia="uk-UA"/>
        </w:rPr>
        <w:t xml:space="preserve">Спочатку </w:t>
      </w:r>
      <w:r w:rsidR="00084F93">
        <w:rPr>
          <w:rFonts w:ascii="Times New Roman" w:eastAsiaTheme="minorHAnsi" w:hAnsi="Times New Roman"/>
          <w:color w:val="1D1D1B"/>
          <w:sz w:val="28"/>
          <w:szCs w:val="28"/>
        </w:rPr>
        <w:t>ОСОБА1</w:t>
      </w:r>
      <w:r w:rsidRPr="003C7BEB">
        <w:rPr>
          <w:rFonts w:ascii="Times New Roman" w:eastAsia="Times New Roman" w:hAnsi="Times New Roman"/>
          <w:color w:val="1D1D1B"/>
          <w:sz w:val="28"/>
          <w:szCs w:val="28"/>
          <w:lang w:eastAsia="uk-UA"/>
        </w:rPr>
        <w:t xml:space="preserve"> визначив розмір непр</w:t>
      </w:r>
      <w:r w:rsidR="005E027B">
        <w:rPr>
          <w:rFonts w:ascii="Times New Roman" w:eastAsia="Times New Roman" w:hAnsi="Times New Roman"/>
          <w:color w:val="1D1D1B"/>
          <w:sz w:val="28"/>
          <w:szCs w:val="28"/>
          <w:lang w:eastAsia="uk-UA"/>
        </w:rPr>
        <w:t xml:space="preserve">авомірної вигоди в сумі 3 </w:t>
      </w:r>
      <w:r w:rsidR="00064DFC">
        <w:rPr>
          <w:rFonts w:ascii="Times New Roman" w:eastAsia="Times New Roman" w:hAnsi="Times New Roman"/>
          <w:color w:val="1D1D1B"/>
          <w:sz w:val="28"/>
          <w:szCs w:val="28"/>
          <w:lang w:eastAsia="uk-UA"/>
        </w:rPr>
        <w:t>000 тис.</w:t>
      </w:r>
      <w:r w:rsidRPr="003C7BEB">
        <w:rPr>
          <w:rFonts w:ascii="Times New Roman" w:eastAsia="Times New Roman" w:hAnsi="Times New Roman"/>
          <w:color w:val="1D1D1B"/>
          <w:sz w:val="28"/>
          <w:szCs w:val="28"/>
          <w:lang w:eastAsia="uk-UA"/>
        </w:rPr>
        <w:t xml:space="preserve"> доларів США для себе за вчинення дій з використанням службового становища, спрямованих на прийняття рішення про зміну призначеного </w:t>
      </w:r>
      <w:r w:rsidR="005E027B">
        <w:rPr>
          <w:rFonts w:ascii="Times New Roman" w:eastAsia="Times New Roman" w:hAnsi="Times New Roman"/>
          <w:color w:val="1D1D1B"/>
          <w:sz w:val="28"/>
          <w:szCs w:val="28"/>
          <w:lang w:eastAsia="uk-UA"/>
        </w:rPr>
        <w:br/>
      </w:r>
      <w:r w:rsidR="00A53D65">
        <w:rPr>
          <w:rFonts w:ascii="Times New Roman" w:eastAsiaTheme="minorHAnsi" w:hAnsi="Times New Roman"/>
          <w:color w:val="1D1D1B"/>
          <w:sz w:val="28"/>
          <w:szCs w:val="28"/>
        </w:rPr>
        <w:t>ОСОБА2</w:t>
      </w:r>
      <w:r w:rsidRPr="003C7BEB">
        <w:rPr>
          <w:rFonts w:ascii="Times New Roman" w:eastAsia="Times New Roman" w:hAnsi="Times New Roman"/>
          <w:color w:val="1D1D1B"/>
          <w:sz w:val="28"/>
          <w:szCs w:val="28"/>
          <w:lang w:eastAsia="uk-UA"/>
        </w:rPr>
        <w:t xml:space="preserve"> покарання на таке, що не пов’язане з позбавленням волі, але за відсутності будь-яких претензій з боку потерпілого до підсудного.</w:t>
      </w:r>
    </w:p>
    <w:p w:rsidR="003C7BEB" w:rsidRPr="003C7BEB" w:rsidRDefault="003C7BEB" w:rsidP="003C7BEB">
      <w:pPr>
        <w:shd w:val="clear" w:color="auto" w:fill="FFFFFF"/>
        <w:spacing w:after="0" w:line="240" w:lineRule="auto"/>
        <w:ind w:right="-1" w:firstLine="567"/>
        <w:jc w:val="both"/>
        <w:rPr>
          <w:rFonts w:ascii="Times New Roman" w:eastAsia="Times New Roman" w:hAnsi="Times New Roman"/>
          <w:color w:val="1D1D1B"/>
          <w:sz w:val="28"/>
          <w:szCs w:val="28"/>
          <w:lang w:eastAsia="uk-UA"/>
        </w:rPr>
      </w:pPr>
      <w:r w:rsidRPr="003C7BEB">
        <w:rPr>
          <w:rFonts w:ascii="Times New Roman" w:eastAsia="Times New Roman" w:hAnsi="Times New Roman"/>
          <w:sz w:val="28"/>
          <w:szCs w:val="28"/>
          <w:lang w:eastAsia="uk-UA"/>
        </w:rPr>
        <w:t xml:space="preserve">Дізнавшись, що підсудний та потерпілий не досягнули примирення, </w:t>
      </w:r>
      <w:r w:rsidR="005E027B">
        <w:rPr>
          <w:rFonts w:ascii="Times New Roman" w:eastAsia="Times New Roman" w:hAnsi="Times New Roman"/>
          <w:sz w:val="28"/>
          <w:szCs w:val="28"/>
          <w:lang w:eastAsia="uk-UA"/>
        </w:rPr>
        <w:br/>
      </w:r>
      <w:r w:rsidR="00084F93">
        <w:rPr>
          <w:rFonts w:ascii="Times New Roman" w:eastAsiaTheme="minorHAnsi" w:hAnsi="Times New Roman"/>
          <w:color w:val="1D1D1B"/>
          <w:sz w:val="28"/>
          <w:szCs w:val="28"/>
        </w:rPr>
        <w:t>ОСОБА1</w:t>
      </w:r>
      <w:r w:rsidRPr="003C7BEB">
        <w:rPr>
          <w:rFonts w:ascii="Times New Roman" w:eastAsia="Times New Roman" w:hAnsi="Times New Roman"/>
          <w:sz w:val="28"/>
          <w:szCs w:val="28"/>
          <w:lang w:eastAsia="uk-UA"/>
        </w:rPr>
        <w:t xml:space="preserve"> встановив розмір неправомірної вигоди в сумі 1</w:t>
      </w:r>
      <w:r w:rsidR="00064DFC">
        <w:rPr>
          <w:rFonts w:ascii="Times New Roman" w:eastAsia="Times New Roman" w:hAnsi="Times New Roman"/>
          <w:sz w:val="28"/>
          <w:szCs w:val="28"/>
          <w:lang w:eastAsia="uk-UA"/>
        </w:rPr>
        <w:t xml:space="preserve"> </w:t>
      </w:r>
      <w:r w:rsidRPr="003C7BEB">
        <w:rPr>
          <w:rFonts w:ascii="Times New Roman" w:eastAsia="Times New Roman" w:hAnsi="Times New Roman"/>
          <w:sz w:val="28"/>
          <w:szCs w:val="28"/>
          <w:lang w:eastAsia="uk-UA"/>
        </w:rPr>
        <w:t xml:space="preserve">500 </w:t>
      </w:r>
      <w:r w:rsidR="00064DFC">
        <w:rPr>
          <w:rFonts w:ascii="Times New Roman" w:eastAsia="Times New Roman" w:hAnsi="Times New Roman"/>
          <w:sz w:val="28"/>
          <w:szCs w:val="28"/>
          <w:lang w:eastAsia="uk-UA"/>
        </w:rPr>
        <w:t>тис.</w:t>
      </w:r>
      <w:r w:rsidR="005E027B">
        <w:rPr>
          <w:rFonts w:ascii="Times New Roman" w:eastAsia="Times New Roman" w:hAnsi="Times New Roman"/>
          <w:sz w:val="28"/>
          <w:szCs w:val="28"/>
          <w:lang w:eastAsia="uk-UA"/>
        </w:rPr>
        <w:t xml:space="preserve"> </w:t>
      </w:r>
      <w:r w:rsidRPr="003C7BEB">
        <w:rPr>
          <w:rFonts w:ascii="Times New Roman" w:eastAsia="Times New Roman" w:hAnsi="Times New Roman"/>
          <w:sz w:val="28"/>
          <w:szCs w:val="28"/>
          <w:lang w:eastAsia="uk-UA"/>
        </w:rPr>
        <w:t xml:space="preserve">доларів США для себе за вчинення дій з використанням службового становища, спрямованих на зменшення призначеного </w:t>
      </w:r>
      <w:r w:rsidR="00A53D65">
        <w:rPr>
          <w:rFonts w:ascii="Times New Roman" w:eastAsiaTheme="minorHAnsi" w:hAnsi="Times New Roman"/>
          <w:color w:val="1D1D1B"/>
          <w:sz w:val="28"/>
          <w:szCs w:val="28"/>
        </w:rPr>
        <w:t>ОСОБА2</w:t>
      </w:r>
      <w:r w:rsidRPr="003C7BEB">
        <w:rPr>
          <w:rFonts w:ascii="Times New Roman" w:eastAsia="Times New Roman" w:hAnsi="Times New Roman"/>
          <w:sz w:val="28"/>
          <w:szCs w:val="28"/>
          <w:lang w:eastAsia="uk-UA"/>
        </w:rPr>
        <w:t xml:space="preserve"> покарання з трьох років до вісімнадцяти місяців позбавлення волі з урахуванням відсутності примирення між підсудним та потерпілим.</w:t>
      </w:r>
    </w:p>
    <w:p w:rsidR="003C7BEB" w:rsidRPr="003C7BEB" w:rsidRDefault="003C7BEB" w:rsidP="003C7BEB">
      <w:pPr>
        <w:shd w:val="clear" w:color="auto" w:fill="FFFFFF"/>
        <w:spacing w:after="0" w:line="240" w:lineRule="auto"/>
        <w:ind w:right="-1" w:firstLine="567"/>
        <w:jc w:val="both"/>
        <w:rPr>
          <w:rFonts w:ascii="Times New Roman" w:eastAsia="Times New Roman" w:hAnsi="Times New Roman"/>
          <w:color w:val="1D1D1B"/>
          <w:sz w:val="28"/>
          <w:szCs w:val="28"/>
          <w:lang w:eastAsia="uk-UA"/>
        </w:rPr>
      </w:pPr>
      <w:r w:rsidRPr="003C7BEB">
        <w:rPr>
          <w:rFonts w:ascii="Times New Roman" w:eastAsia="Times New Roman" w:hAnsi="Times New Roman"/>
          <w:color w:val="1D1D1B"/>
          <w:sz w:val="28"/>
          <w:szCs w:val="28"/>
          <w:lang w:eastAsia="uk-UA"/>
        </w:rPr>
        <w:t xml:space="preserve">Згодом </w:t>
      </w:r>
      <w:r w:rsidR="00084F93">
        <w:rPr>
          <w:rFonts w:ascii="Times New Roman" w:eastAsiaTheme="minorHAnsi" w:hAnsi="Times New Roman"/>
          <w:color w:val="1D1D1B"/>
          <w:sz w:val="28"/>
          <w:szCs w:val="28"/>
        </w:rPr>
        <w:t>ОСОБА1</w:t>
      </w:r>
      <w:r w:rsidRPr="003C7BEB">
        <w:rPr>
          <w:rFonts w:ascii="Times New Roman" w:eastAsia="Times New Roman" w:hAnsi="Times New Roman"/>
          <w:color w:val="1D1D1B"/>
          <w:sz w:val="28"/>
          <w:szCs w:val="28"/>
          <w:lang w:eastAsia="uk-UA"/>
        </w:rPr>
        <w:t xml:space="preserve"> з </w:t>
      </w:r>
      <w:r w:rsidR="00A53D65" w:rsidRPr="00084F93">
        <w:rPr>
          <w:rFonts w:ascii="Times New Roman" w:eastAsia="Times New Roman" w:hAnsi="Times New Roman"/>
          <w:color w:val="1D1D1B"/>
          <w:sz w:val="28"/>
          <w:szCs w:val="28"/>
          <w:lang w:eastAsia="uk-UA"/>
        </w:rPr>
        <w:t>ОСОБА3</w:t>
      </w:r>
      <w:r w:rsidRPr="003C7BEB">
        <w:rPr>
          <w:rFonts w:ascii="Times New Roman" w:eastAsia="Times New Roman" w:hAnsi="Times New Roman"/>
          <w:color w:val="1D1D1B"/>
          <w:sz w:val="28"/>
          <w:szCs w:val="28"/>
          <w:lang w:eastAsia="uk-UA"/>
        </w:rPr>
        <w:t xml:space="preserve"> з корисливих мотивів вирішили збільшити розмір неправомірної вигоди до 10 000 </w:t>
      </w:r>
      <w:r w:rsidR="00064DFC">
        <w:rPr>
          <w:rFonts w:ascii="Times New Roman" w:eastAsia="Times New Roman" w:hAnsi="Times New Roman"/>
          <w:color w:val="1D1D1B"/>
          <w:sz w:val="28"/>
          <w:szCs w:val="28"/>
          <w:lang w:eastAsia="uk-UA"/>
        </w:rPr>
        <w:t xml:space="preserve">тис. </w:t>
      </w:r>
      <w:r w:rsidRPr="003C7BEB">
        <w:rPr>
          <w:rFonts w:ascii="Times New Roman" w:eastAsia="Times New Roman" w:hAnsi="Times New Roman"/>
          <w:color w:val="1D1D1B"/>
          <w:sz w:val="28"/>
          <w:szCs w:val="28"/>
          <w:lang w:eastAsia="uk-UA"/>
        </w:rPr>
        <w:t xml:space="preserve">доларів США за ухвалення рішення з призначенням </w:t>
      </w:r>
      <w:r w:rsidR="00A53D65">
        <w:rPr>
          <w:rFonts w:ascii="Times New Roman" w:eastAsiaTheme="minorHAnsi" w:hAnsi="Times New Roman"/>
          <w:color w:val="1D1D1B"/>
          <w:sz w:val="28"/>
          <w:szCs w:val="28"/>
        </w:rPr>
        <w:t>ОСОБА2</w:t>
      </w:r>
      <w:r w:rsidRPr="003C7BEB">
        <w:rPr>
          <w:rFonts w:ascii="Times New Roman" w:eastAsia="Times New Roman" w:hAnsi="Times New Roman"/>
          <w:color w:val="1D1D1B"/>
          <w:sz w:val="28"/>
          <w:szCs w:val="28"/>
          <w:lang w:eastAsia="uk-UA"/>
        </w:rPr>
        <w:t xml:space="preserve"> покарання, не пов’язаного з позбавленням волі, незалежно від позиції потерпілого у кримінальному провадженні, та домовилися між собою, що одержані від представників </w:t>
      </w:r>
      <w:r w:rsidR="00A53D65">
        <w:rPr>
          <w:rFonts w:ascii="Times New Roman" w:eastAsiaTheme="minorHAnsi" w:hAnsi="Times New Roman"/>
          <w:color w:val="1D1D1B"/>
          <w:sz w:val="28"/>
          <w:szCs w:val="28"/>
        </w:rPr>
        <w:t>ОСОБА2</w:t>
      </w:r>
      <w:r w:rsidRPr="003C7BEB">
        <w:rPr>
          <w:rFonts w:ascii="Times New Roman" w:eastAsia="Times New Roman" w:hAnsi="Times New Roman"/>
          <w:color w:val="1D1D1B"/>
          <w:sz w:val="28"/>
          <w:szCs w:val="28"/>
          <w:lang w:eastAsia="uk-UA"/>
        </w:rPr>
        <w:t xml:space="preserve"> як неправомірна вигода грошові кошти зберігатимуться у </w:t>
      </w:r>
      <w:r w:rsidR="00A53D65" w:rsidRPr="00084F93">
        <w:rPr>
          <w:rFonts w:ascii="Times New Roman" w:eastAsia="Times New Roman" w:hAnsi="Times New Roman"/>
          <w:color w:val="1D1D1B"/>
          <w:sz w:val="28"/>
          <w:szCs w:val="28"/>
          <w:lang w:eastAsia="uk-UA"/>
        </w:rPr>
        <w:t>ОСОБА3</w:t>
      </w:r>
      <w:r w:rsidRPr="003C7BEB">
        <w:rPr>
          <w:rFonts w:ascii="Times New Roman" w:eastAsia="Times New Roman" w:hAnsi="Times New Roman"/>
          <w:color w:val="1D1D1B"/>
          <w:sz w:val="28"/>
          <w:szCs w:val="28"/>
          <w:lang w:eastAsia="uk-UA"/>
        </w:rPr>
        <w:t xml:space="preserve"> до прийняття колегією суддів Кропивницького апеляційного суду рішення на користь вказаної особи.</w:t>
      </w:r>
    </w:p>
    <w:p w:rsidR="003C7BEB" w:rsidRPr="003C7BEB" w:rsidRDefault="003C7BEB" w:rsidP="003C7BEB">
      <w:pPr>
        <w:shd w:val="clear" w:color="auto" w:fill="FFFFFF"/>
        <w:spacing w:after="0" w:line="240" w:lineRule="auto"/>
        <w:ind w:right="-1" w:firstLine="567"/>
        <w:jc w:val="both"/>
        <w:rPr>
          <w:rFonts w:ascii="Times New Roman" w:eastAsia="Times New Roman" w:hAnsi="Times New Roman"/>
          <w:color w:val="1D1D1B"/>
          <w:sz w:val="28"/>
          <w:szCs w:val="28"/>
          <w:lang w:eastAsia="uk-UA"/>
        </w:rPr>
      </w:pPr>
      <w:r w:rsidRPr="003C7BEB">
        <w:rPr>
          <w:rFonts w:ascii="Times New Roman" w:eastAsia="Times New Roman" w:hAnsi="Times New Roman"/>
          <w:color w:val="1D1D1B"/>
          <w:sz w:val="28"/>
          <w:szCs w:val="28"/>
          <w:lang w:eastAsia="uk-UA"/>
        </w:rPr>
        <w:t xml:space="preserve">26 вересня 2023 року після категоричної вимоги </w:t>
      </w:r>
      <w:r w:rsidR="00084F93">
        <w:rPr>
          <w:rFonts w:ascii="Times New Roman" w:eastAsiaTheme="minorHAnsi" w:hAnsi="Times New Roman"/>
          <w:color w:val="1D1D1B"/>
          <w:sz w:val="28"/>
          <w:szCs w:val="28"/>
        </w:rPr>
        <w:t>ОСОБА1</w:t>
      </w:r>
      <w:r w:rsidRPr="003C7BEB">
        <w:rPr>
          <w:rFonts w:ascii="Times New Roman" w:eastAsia="Times New Roman" w:hAnsi="Times New Roman"/>
          <w:color w:val="1D1D1B"/>
          <w:sz w:val="28"/>
          <w:szCs w:val="28"/>
          <w:lang w:eastAsia="uk-UA"/>
        </w:rPr>
        <w:t xml:space="preserve"> щодо необхідності передачі йому грошей в сумі 10 000 </w:t>
      </w:r>
      <w:r w:rsidR="00064DFC">
        <w:rPr>
          <w:rFonts w:ascii="Times New Roman" w:eastAsia="Times New Roman" w:hAnsi="Times New Roman"/>
          <w:color w:val="1D1D1B"/>
          <w:sz w:val="28"/>
          <w:szCs w:val="28"/>
          <w:lang w:eastAsia="uk-UA"/>
        </w:rPr>
        <w:t xml:space="preserve">тис. </w:t>
      </w:r>
      <w:r w:rsidRPr="003C7BEB">
        <w:rPr>
          <w:rFonts w:ascii="Times New Roman" w:eastAsia="Times New Roman" w:hAnsi="Times New Roman"/>
          <w:color w:val="1D1D1B"/>
          <w:sz w:val="28"/>
          <w:szCs w:val="28"/>
          <w:lang w:eastAsia="uk-UA"/>
        </w:rPr>
        <w:t xml:space="preserve">доларів США за вчинення ним як суддею дій, спрямованих на призначення покарання </w:t>
      </w:r>
      <w:r w:rsidR="00A53D65">
        <w:rPr>
          <w:rFonts w:ascii="Times New Roman" w:eastAsiaTheme="minorHAnsi" w:hAnsi="Times New Roman"/>
          <w:color w:val="1D1D1B"/>
          <w:sz w:val="28"/>
          <w:szCs w:val="28"/>
        </w:rPr>
        <w:t>ОСОБА2</w:t>
      </w:r>
      <w:r w:rsidRPr="003C7BEB">
        <w:rPr>
          <w:rFonts w:ascii="Times New Roman" w:eastAsia="Times New Roman" w:hAnsi="Times New Roman"/>
          <w:color w:val="1D1D1B"/>
          <w:sz w:val="28"/>
          <w:szCs w:val="28"/>
          <w:lang w:eastAsia="uk-UA"/>
        </w:rPr>
        <w:t xml:space="preserve">, не пов’язаного з позбавленням волі, </w:t>
      </w:r>
      <w:r w:rsidR="00A53D65" w:rsidRPr="00084F93">
        <w:rPr>
          <w:rFonts w:ascii="Times New Roman" w:eastAsia="Times New Roman" w:hAnsi="Times New Roman"/>
          <w:color w:val="1D1D1B"/>
          <w:sz w:val="28"/>
          <w:szCs w:val="28"/>
          <w:lang w:eastAsia="uk-UA"/>
        </w:rPr>
        <w:t>ОСОБА3</w:t>
      </w:r>
      <w:r w:rsidRPr="003C7BEB">
        <w:rPr>
          <w:rFonts w:ascii="Times New Roman" w:eastAsia="Times New Roman" w:hAnsi="Times New Roman"/>
          <w:color w:val="1D1D1B"/>
          <w:sz w:val="28"/>
          <w:szCs w:val="28"/>
          <w:lang w:eastAsia="uk-UA"/>
        </w:rPr>
        <w:t xml:space="preserve"> одержав від представника </w:t>
      </w:r>
      <w:r w:rsidR="00A53D65">
        <w:rPr>
          <w:rFonts w:ascii="Times New Roman" w:eastAsiaTheme="minorHAnsi" w:hAnsi="Times New Roman"/>
          <w:color w:val="1D1D1B"/>
          <w:sz w:val="28"/>
          <w:szCs w:val="28"/>
        </w:rPr>
        <w:t>ОСОБА2</w:t>
      </w:r>
      <w:r w:rsidRPr="003C7BEB">
        <w:rPr>
          <w:rFonts w:ascii="Times New Roman" w:eastAsia="Times New Roman" w:hAnsi="Times New Roman"/>
          <w:color w:val="1D1D1B"/>
          <w:sz w:val="28"/>
          <w:szCs w:val="28"/>
          <w:lang w:eastAsia="uk-UA"/>
        </w:rPr>
        <w:t xml:space="preserve"> гроші в сумі 10 000 </w:t>
      </w:r>
      <w:r w:rsidR="00064DFC">
        <w:rPr>
          <w:rFonts w:ascii="Times New Roman" w:eastAsia="Times New Roman" w:hAnsi="Times New Roman"/>
          <w:color w:val="1D1D1B"/>
          <w:sz w:val="28"/>
          <w:szCs w:val="28"/>
          <w:lang w:eastAsia="uk-UA"/>
        </w:rPr>
        <w:t xml:space="preserve">тис. </w:t>
      </w:r>
      <w:r w:rsidRPr="003C7BEB">
        <w:rPr>
          <w:rFonts w:ascii="Times New Roman" w:eastAsia="Times New Roman" w:hAnsi="Times New Roman"/>
          <w:color w:val="1D1D1B"/>
          <w:sz w:val="28"/>
          <w:szCs w:val="28"/>
          <w:lang w:eastAsia="uk-UA"/>
        </w:rPr>
        <w:t>доларів США та залишив їх у себе на зберіганні до прийняття колегією суддів Кропивницького апеляційного суду рішення на користь вказаної особи.</w:t>
      </w:r>
    </w:p>
    <w:p w:rsidR="003C7BEB" w:rsidRPr="003C7BEB" w:rsidRDefault="003C7BEB" w:rsidP="003C7BEB">
      <w:pPr>
        <w:shd w:val="clear" w:color="auto" w:fill="FFFFFF"/>
        <w:spacing w:after="0" w:line="240" w:lineRule="auto"/>
        <w:ind w:right="-1" w:firstLine="567"/>
        <w:jc w:val="both"/>
        <w:rPr>
          <w:rFonts w:ascii="Times New Roman" w:eastAsia="Times New Roman" w:hAnsi="Times New Roman"/>
          <w:color w:val="1D1D1B"/>
          <w:sz w:val="28"/>
          <w:szCs w:val="28"/>
          <w:lang w:eastAsia="uk-UA"/>
        </w:rPr>
      </w:pPr>
      <w:r w:rsidRPr="003C7BEB">
        <w:rPr>
          <w:rFonts w:ascii="Times New Roman" w:eastAsia="Times New Roman" w:hAnsi="Times New Roman"/>
          <w:color w:val="1D1D1B"/>
          <w:sz w:val="28"/>
          <w:szCs w:val="28"/>
          <w:lang w:eastAsia="uk-UA"/>
        </w:rPr>
        <w:t xml:space="preserve">Разом із тим під час судового засідання 28 вересня 2023 року колегія суддів Кропивницького апеляційного суду під головуванням Гончара В.М. залишила </w:t>
      </w:r>
      <w:r w:rsidRPr="003C7BEB">
        <w:rPr>
          <w:rFonts w:ascii="Times New Roman" w:eastAsia="Times New Roman" w:hAnsi="Times New Roman"/>
          <w:color w:val="1D1D1B"/>
          <w:sz w:val="28"/>
          <w:szCs w:val="28"/>
          <w:lang w:eastAsia="uk-UA"/>
        </w:rPr>
        <w:lastRenderedPageBreak/>
        <w:t xml:space="preserve">без змін вирок </w:t>
      </w:r>
      <w:proofErr w:type="spellStart"/>
      <w:r w:rsidRPr="003C7BEB">
        <w:rPr>
          <w:rFonts w:ascii="Times New Roman" w:eastAsia="Times New Roman" w:hAnsi="Times New Roman"/>
          <w:color w:val="1D1D1B"/>
          <w:sz w:val="28"/>
          <w:szCs w:val="28"/>
          <w:lang w:eastAsia="uk-UA"/>
        </w:rPr>
        <w:t>Добровеличківського</w:t>
      </w:r>
      <w:proofErr w:type="spellEnd"/>
      <w:r w:rsidRPr="003C7BEB">
        <w:rPr>
          <w:rFonts w:ascii="Times New Roman" w:eastAsia="Times New Roman" w:hAnsi="Times New Roman"/>
          <w:color w:val="1D1D1B"/>
          <w:sz w:val="28"/>
          <w:szCs w:val="28"/>
          <w:lang w:eastAsia="uk-UA"/>
        </w:rPr>
        <w:t xml:space="preserve"> районного суду Кіровоградської області від 21 березня 2023 року, яким </w:t>
      </w:r>
      <w:r w:rsidR="00A53D65">
        <w:rPr>
          <w:rFonts w:ascii="Times New Roman" w:eastAsiaTheme="minorHAnsi" w:hAnsi="Times New Roman"/>
          <w:color w:val="1D1D1B"/>
          <w:sz w:val="28"/>
          <w:szCs w:val="28"/>
        </w:rPr>
        <w:t>ОСОБА2</w:t>
      </w:r>
      <w:r w:rsidRPr="003C7BEB">
        <w:rPr>
          <w:rFonts w:ascii="Times New Roman" w:eastAsia="Times New Roman" w:hAnsi="Times New Roman"/>
          <w:color w:val="1D1D1B"/>
          <w:sz w:val="28"/>
          <w:szCs w:val="28"/>
          <w:lang w:eastAsia="uk-UA"/>
        </w:rPr>
        <w:t xml:space="preserve"> визнано винним у вчиненні злочину, передбаченого частиною другою статті 286 КК України, та призначено покарання у виді трьох років позбавлення волі з позбавленням права керувати транспортними засобами строком на два роки.</w:t>
      </w:r>
    </w:p>
    <w:p w:rsidR="003C7BEB" w:rsidRPr="003C7BEB" w:rsidRDefault="003C7BEB" w:rsidP="003C7BEB">
      <w:pPr>
        <w:shd w:val="clear" w:color="auto" w:fill="FFFFFF"/>
        <w:spacing w:after="0" w:line="240" w:lineRule="auto"/>
        <w:ind w:right="-1" w:firstLine="567"/>
        <w:jc w:val="both"/>
        <w:rPr>
          <w:rFonts w:ascii="Times New Roman" w:eastAsia="Times New Roman" w:hAnsi="Times New Roman"/>
          <w:color w:val="1D1D1B"/>
          <w:sz w:val="28"/>
          <w:szCs w:val="28"/>
          <w:lang w:eastAsia="uk-UA"/>
        </w:rPr>
      </w:pPr>
      <w:r w:rsidRPr="003C7BEB">
        <w:rPr>
          <w:rFonts w:ascii="Times New Roman" w:eastAsia="Times New Roman" w:hAnsi="Times New Roman"/>
          <w:color w:val="1D1D1B"/>
          <w:sz w:val="28"/>
          <w:szCs w:val="28"/>
          <w:shd w:val="clear" w:color="auto" w:fill="FFFFFF"/>
          <w:lang w:eastAsia="uk-UA"/>
        </w:rPr>
        <w:t xml:space="preserve">Рішенням Вищої ради правосуддя від 21 грудня 2023 року </w:t>
      </w:r>
      <w:r w:rsidRPr="003C7BEB">
        <w:rPr>
          <w:rFonts w:ascii="Times New Roman" w:eastAsia="Times New Roman" w:hAnsi="Times New Roman"/>
          <w:color w:val="1D1D1B"/>
          <w:sz w:val="28"/>
          <w:szCs w:val="28"/>
          <w:shd w:val="clear" w:color="auto" w:fill="FFFFFF"/>
          <w:lang w:eastAsia="uk-UA"/>
        </w:rPr>
        <w:br/>
        <w:t>№</w:t>
      </w:r>
      <w:r w:rsidRPr="003C7BEB">
        <w:rPr>
          <w:rFonts w:ascii="Times New Roman" w:eastAsia="Times New Roman" w:hAnsi="Times New Roman"/>
          <w:sz w:val="28"/>
          <w:szCs w:val="28"/>
          <w:lang w:eastAsia="uk-UA"/>
        </w:rPr>
        <w:t xml:space="preserve"> </w:t>
      </w:r>
      <w:r w:rsidRPr="003C7BEB">
        <w:rPr>
          <w:rFonts w:ascii="Times New Roman" w:eastAsia="Times New Roman" w:hAnsi="Times New Roman"/>
          <w:color w:val="1D1D1B"/>
          <w:sz w:val="28"/>
          <w:szCs w:val="28"/>
          <w:shd w:val="clear" w:color="auto" w:fill="FFFFFF"/>
          <w:lang w:eastAsia="uk-UA"/>
        </w:rPr>
        <w:t xml:space="preserve">1375/0/15-23 </w:t>
      </w:r>
      <w:r w:rsidRPr="003C7BEB">
        <w:rPr>
          <w:rFonts w:ascii="Times New Roman" w:eastAsia="Times New Roman" w:hAnsi="Times New Roman"/>
          <w:color w:val="1D1D1B"/>
          <w:sz w:val="28"/>
          <w:szCs w:val="28"/>
          <w:lang w:eastAsia="uk-UA"/>
        </w:rPr>
        <w:t>клопотання заступника Генерального прокурора – керівника САП Клименка О.В</w:t>
      </w:r>
      <w:r w:rsidRPr="005E027B">
        <w:rPr>
          <w:rFonts w:ascii="Times New Roman" w:eastAsia="Times New Roman" w:hAnsi="Times New Roman"/>
          <w:color w:val="1D1D1B"/>
          <w:sz w:val="28"/>
          <w:szCs w:val="28"/>
          <w:lang w:eastAsia="uk-UA"/>
        </w:rPr>
        <w:t>.</w:t>
      </w:r>
      <w:r w:rsidR="005E027B" w:rsidRPr="005E027B">
        <w:rPr>
          <w:rFonts w:ascii="Times New Roman" w:eastAsia="Times New Roman" w:hAnsi="Times New Roman"/>
          <w:bCs/>
          <w:color w:val="1D1D1B"/>
          <w:sz w:val="28"/>
          <w:szCs w:val="28"/>
          <w:lang w:eastAsia="uk-UA"/>
        </w:rPr>
        <w:t xml:space="preserve"> </w:t>
      </w:r>
      <w:r w:rsidRPr="005E027B">
        <w:rPr>
          <w:rFonts w:ascii="Times New Roman" w:eastAsia="Times New Roman" w:hAnsi="Times New Roman"/>
          <w:color w:val="1D1D1B"/>
          <w:sz w:val="28"/>
          <w:szCs w:val="28"/>
          <w:lang w:eastAsia="uk-UA"/>
        </w:rPr>
        <w:t>з</w:t>
      </w:r>
      <w:r w:rsidRPr="003C7BEB">
        <w:rPr>
          <w:rFonts w:ascii="Times New Roman" w:eastAsia="Times New Roman" w:hAnsi="Times New Roman"/>
          <w:color w:val="1D1D1B"/>
          <w:sz w:val="28"/>
          <w:szCs w:val="28"/>
          <w:lang w:eastAsia="uk-UA"/>
        </w:rPr>
        <w:t>адоволено частково. Продовжено до 26 січня 2024 року строк тимчасового відсторонення судді Кропивницького апеляційного суду Гончара В.М.</w:t>
      </w:r>
      <w:r w:rsidR="005E027B" w:rsidRPr="005E027B">
        <w:rPr>
          <w:rFonts w:ascii="Times New Roman" w:eastAsia="Times New Roman" w:hAnsi="Times New Roman"/>
          <w:bCs/>
          <w:color w:val="1D1D1B"/>
          <w:sz w:val="28"/>
          <w:szCs w:val="28"/>
          <w:lang w:eastAsia="uk-UA"/>
        </w:rPr>
        <w:t xml:space="preserve"> </w:t>
      </w:r>
      <w:r w:rsidRPr="003C7BEB">
        <w:rPr>
          <w:rFonts w:ascii="Times New Roman" w:eastAsia="Times New Roman" w:hAnsi="Times New Roman"/>
          <w:color w:val="1D1D1B"/>
          <w:sz w:val="28"/>
          <w:szCs w:val="28"/>
          <w:lang w:eastAsia="uk-UA"/>
        </w:rPr>
        <w:t>від здійснення правосуддя у зв’язку з притягненням до кримінальної відповідальності.</w:t>
      </w:r>
    </w:p>
    <w:p w:rsidR="003C7BEB" w:rsidRPr="003C7BEB" w:rsidRDefault="003C7BEB" w:rsidP="003C7BEB">
      <w:pPr>
        <w:shd w:val="clear" w:color="auto" w:fill="FFFFFF"/>
        <w:spacing w:after="0" w:line="240" w:lineRule="auto"/>
        <w:ind w:right="-1" w:firstLine="567"/>
        <w:jc w:val="both"/>
        <w:rPr>
          <w:rFonts w:ascii="Times New Roman" w:eastAsia="Times New Roman" w:hAnsi="Times New Roman"/>
          <w:color w:val="1D1D1B"/>
          <w:sz w:val="28"/>
          <w:szCs w:val="28"/>
          <w:lang w:eastAsia="uk-UA"/>
        </w:rPr>
      </w:pPr>
      <w:r w:rsidRPr="003C7BEB">
        <w:rPr>
          <w:rFonts w:ascii="Times New Roman" w:eastAsia="Times New Roman" w:hAnsi="Times New Roman"/>
          <w:color w:val="1D1D1B"/>
          <w:sz w:val="28"/>
          <w:szCs w:val="28"/>
          <w:lang w:eastAsia="uk-UA"/>
        </w:rPr>
        <w:t xml:space="preserve">Такі дії судді, на думку скаржника, порушують етичні стандарти поведінки судді та через суспільну небезпечність віднесені законодавцем до злочину. </w:t>
      </w:r>
      <w:proofErr w:type="spellStart"/>
      <w:r w:rsidRPr="003C7BEB">
        <w:rPr>
          <w:rFonts w:ascii="Times New Roman" w:eastAsia="Times New Roman" w:hAnsi="Times New Roman"/>
          <w:color w:val="1D1D1B"/>
          <w:sz w:val="28"/>
          <w:szCs w:val="28"/>
          <w:lang w:eastAsia="uk-UA"/>
        </w:rPr>
        <w:t>Буртник</w:t>
      </w:r>
      <w:proofErr w:type="spellEnd"/>
      <w:r w:rsidRPr="003C7BEB">
        <w:rPr>
          <w:rFonts w:ascii="Times New Roman" w:eastAsia="Times New Roman" w:hAnsi="Times New Roman"/>
          <w:color w:val="1D1D1B"/>
          <w:sz w:val="28"/>
          <w:szCs w:val="28"/>
          <w:lang w:eastAsia="uk-UA"/>
        </w:rPr>
        <w:t xml:space="preserve"> Х.В. вважає, що Гончар В.М. допустив </w:t>
      </w:r>
      <w:r w:rsidR="00064DFC">
        <w:rPr>
          <w:rFonts w:ascii="Times New Roman" w:eastAsia="Times New Roman" w:hAnsi="Times New Roman"/>
          <w:color w:val="1D1D1B"/>
          <w:sz w:val="28"/>
          <w:szCs w:val="28"/>
          <w:lang w:eastAsia="uk-UA"/>
        </w:rPr>
        <w:t>грубе порушення закону, яке має</w:t>
      </w:r>
      <w:r w:rsidRPr="003C7BEB">
        <w:rPr>
          <w:rFonts w:ascii="Times New Roman" w:eastAsia="Times New Roman" w:hAnsi="Times New Roman"/>
          <w:color w:val="1D1D1B"/>
          <w:sz w:val="28"/>
          <w:szCs w:val="28"/>
          <w:lang w:eastAsia="uk-UA"/>
        </w:rPr>
        <w:t xml:space="preserve"> негативні наслідки для </w:t>
      </w:r>
      <w:proofErr w:type="spellStart"/>
      <w:r w:rsidRPr="003C7BEB">
        <w:rPr>
          <w:rFonts w:ascii="Times New Roman" w:eastAsia="Times New Roman" w:hAnsi="Times New Roman"/>
          <w:color w:val="1D1D1B"/>
          <w:sz w:val="28"/>
          <w:szCs w:val="28"/>
          <w:lang w:eastAsia="uk-UA"/>
        </w:rPr>
        <w:t>авторитета</w:t>
      </w:r>
      <w:proofErr w:type="spellEnd"/>
      <w:r w:rsidRPr="003C7BEB">
        <w:rPr>
          <w:rFonts w:ascii="Times New Roman" w:eastAsia="Times New Roman" w:hAnsi="Times New Roman"/>
          <w:color w:val="1D1D1B"/>
          <w:sz w:val="28"/>
          <w:szCs w:val="28"/>
          <w:lang w:eastAsia="uk-UA"/>
        </w:rPr>
        <w:t xml:space="preserve"> правосуддя.</w:t>
      </w:r>
    </w:p>
    <w:p w:rsidR="005B4F3D" w:rsidRDefault="003C7BEB" w:rsidP="003C7BEB">
      <w:pPr>
        <w:shd w:val="clear" w:color="auto" w:fill="FFFFFF"/>
        <w:spacing w:after="0" w:line="240" w:lineRule="auto"/>
        <w:ind w:firstLine="567"/>
        <w:jc w:val="both"/>
        <w:rPr>
          <w:rFonts w:ascii="Times New Roman" w:eastAsia="Times New Roman" w:hAnsi="Times New Roman"/>
          <w:color w:val="1D1D1B"/>
          <w:sz w:val="28"/>
          <w:szCs w:val="28"/>
          <w:lang w:eastAsia="uk-UA"/>
        </w:rPr>
      </w:pPr>
      <w:r w:rsidRPr="003C7BEB">
        <w:rPr>
          <w:rFonts w:ascii="Times New Roman" w:eastAsia="Times New Roman" w:hAnsi="Times New Roman"/>
          <w:color w:val="1D1D1B"/>
          <w:sz w:val="28"/>
          <w:szCs w:val="28"/>
          <w:lang w:eastAsia="uk-UA"/>
        </w:rPr>
        <w:t>Скаржник зазначає, що дії судді Гончара В.М., про які вказано у дисциплінарній скарзі вчинялися свідомо та для отримання особистого майнового блага, що є очевидним, грубим та свідомим порушенням стандартів безсторонності суду та етичних норм поведінки судді, а отже, свідчать про вчинення ним істотного дисциплінарного проступку.</w:t>
      </w:r>
    </w:p>
    <w:p w:rsidR="003C7BEB" w:rsidRPr="003C7BEB" w:rsidRDefault="003C7BEB" w:rsidP="003C7BEB">
      <w:pPr>
        <w:shd w:val="clear" w:color="auto" w:fill="FFFFFF"/>
        <w:spacing w:after="0" w:line="240" w:lineRule="auto"/>
        <w:ind w:firstLine="567"/>
        <w:jc w:val="both"/>
        <w:rPr>
          <w:rFonts w:ascii="Times New Roman" w:eastAsia="Times New Roman" w:hAnsi="Times New Roman"/>
          <w:color w:val="1D1D1B"/>
          <w:sz w:val="28"/>
          <w:szCs w:val="28"/>
          <w:lang w:eastAsia="uk-UA"/>
        </w:rPr>
      </w:pPr>
    </w:p>
    <w:p w:rsidR="00F91A62" w:rsidRDefault="00F91A62" w:rsidP="0058350D">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F91A62">
        <w:rPr>
          <w:rFonts w:ascii="Times New Roman" w:eastAsiaTheme="minorHAnsi" w:hAnsi="Times New Roman"/>
          <w:b/>
          <w:sz w:val="28"/>
          <w:szCs w:val="28"/>
          <w:shd w:val="clear" w:color="auto" w:fill="FFFFFF"/>
        </w:rPr>
        <w:t>Обставини, встановлені під час попередньої перевірки скарги</w:t>
      </w:r>
    </w:p>
    <w:p w:rsidR="003C7BEB" w:rsidRPr="003C7BEB" w:rsidRDefault="003C7BEB" w:rsidP="003C7BEB">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3C7BEB">
        <w:rPr>
          <w:rFonts w:ascii="Times New Roman" w:eastAsiaTheme="minorHAnsi" w:hAnsi="Times New Roman"/>
          <w:color w:val="1D1D1B"/>
          <w:sz w:val="28"/>
          <w:szCs w:val="28"/>
          <w:shd w:val="clear" w:color="auto" w:fill="FFFFFF"/>
        </w:rPr>
        <w:t>Гончар Володимир Ми</w:t>
      </w:r>
      <w:r w:rsidR="005E027B">
        <w:rPr>
          <w:rFonts w:ascii="Times New Roman" w:eastAsiaTheme="minorHAnsi" w:hAnsi="Times New Roman"/>
          <w:color w:val="1D1D1B"/>
          <w:sz w:val="28"/>
          <w:szCs w:val="28"/>
          <w:shd w:val="clear" w:color="auto" w:fill="FFFFFF"/>
        </w:rPr>
        <w:t xml:space="preserve">колайович, громадянин України, </w:t>
      </w:r>
      <w:r w:rsidRPr="003C7BEB">
        <w:rPr>
          <w:rFonts w:ascii="Times New Roman" w:eastAsiaTheme="minorHAnsi" w:hAnsi="Times New Roman"/>
          <w:color w:val="1D1D1B"/>
          <w:sz w:val="28"/>
          <w:szCs w:val="28"/>
          <w:shd w:val="clear" w:color="auto" w:fill="FFFFFF"/>
        </w:rPr>
        <w:t>Указом Президента України від 4 серпня 2003 року № 802/2003 призначений на посаду судді Кіровоградського районного суду Кіровоградської області. Постановою Верховної Ради України від 23 грудня 2010 року № 2869-</w:t>
      </w:r>
      <w:r w:rsidRPr="003C7BEB">
        <w:rPr>
          <w:rFonts w:ascii="Times New Roman" w:eastAsiaTheme="minorHAnsi" w:hAnsi="Times New Roman"/>
          <w:color w:val="1D1D1B"/>
          <w:sz w:val="28"/>
          <w:szCs w:val="28"/>
          <w:shd w:val="clear" w:color="auto" w:fill="FFFFFF"/>
          <w:lang w:val="en-US"/>
        </w:rPr>
        <w:t>VI</w:t>
      </w:r>
      <w:r w:rsidR="005E027B">
        <w:rPr>
          <w:rFonts w:ascii="Times New Roman" w:eastAsiaTheme="minorHAnsi" w:hAnsi="Times New Roman"/>
          <w:color w:val="1D1D1B"/>
          <w:sz w:val="28"/>
          <w:szCs w:val="28"/>
          <w:shd w:val="clear" w:color="auto" w:fill="FFFFFF"/>
        </w:rPr>
        <w:t xml:space="preserve"> </w:t>
      </w:r>
      <w:r w:rsidRPr="003C7BEB">
        <w:rPr>
          <w:rFonts w:ascii="Times New Roman" w:eastAsiaTheme="minorHAnsi" w:hAnsi="Times New Roman"/>
          <w:color w:val="1D1D1B"/>
          <w:sz w:val="28"/>
          <w:szCs w:val="28"/>
          <w:shd w:val="clear" w:color="auto" w:fill="FFFFFF"/>
        </w:rPr>
        <w:t>обраний на посаду судді апеляційного суду Кіровоградської області безстроково. Указом Президента України від 29 грудня 2017 року № 452/2017 «Про ліквідацію апеляційних судів та утворення апеляційних судів в апеляційних округах» ліквідовано Апеляційний суд Кіровоградської області та утворено Кропивницький апеляційний суд в апеляційному окрузі, що включає Кіровоградську область, із місцезнаходженням у місті Кропивницькому.</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rPr>
        <w:t xml:space="preserve">Детективами НАБУ за процесуального керівництва прокурорів САП  здійснюється досудове розслідування у кримінальному провадженні </w:t>
      </w:r>
      <w:r w:rsidRPr="003C7BEB">
        <w:rPr>
          <w:rFonts w:ascii="Times New Roman" w:eastAsiaTheme="minorHAnsi" w:hAnsi="Times New Roman"/>
          <w:color w:val="1D1D1B"/>
          <w:sz w:val="28"/>
          <w:szCs w:val="28"/>
        </w:rPr>
        <w:br/>
        <w:t xml:space="preserve">№ </w:t>
      </w:r>
      <w:r w:rsidR="00084F93">
        <w:rPr>
          <w:rFonts w:ascii="Times New Roman" w:eastAsiaTheme="minorHAnsi" w:hAnsi="Times New Roman"/>
          <w:color w:val="000000"/>
          <w:sz w:val="28"/>
          <w:szCs w:val="28"/>
        </w:rPr>
        <w:t>____</w:t>
      </w:r>
      <w:r w:rsidRPr="003C7BEB">
        <w:rPr>
          <w:rFonts w:ascii="Times New Roman" w:eastAsiaTheme="minorHAnsi" w:hAnsi="Times New Roman"/>
          <w:color w:val="1D1D1B"/>
          <w:sz w:val="28"/>
          <w:szCs w:val="28"/>
        </w:rPr>
        <w:t xml:space="preserve"> від 4 квітня 2023 року.</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rPr>
        <w:t>26 жовтня 2023 року в межах зазначеного кримінального провадження заступник Генерального прокурора – керівник САП Клименко О.В. склав письмове повідомлення про підозру у вчиненні кримінального правопорушення, передбаченого частиною третьою статті 368 КК України, </w:t>
      </w:r>
      <w:r w:rsidRPr="003C7BEB">
        <w:rPr>
          <w:rFonts w:ascii="Times New Roman" w:eastAsiaTheme="minorHAnsi" w:hAnsi="Times New Roman"/>
          <w:color w:val="000000"/>
          <w:sz w:val="28"/>
          <w:szCs w:val="28"/>
        </w:rPr>
        <w:t>а саме </w:t>
      </w:r>
      <w:r w:rsidRPr="003C7BEB">
        <w:rPr>
          <w:rFonts w:ascii="Times New Roman" w:eastAsiaTheme="minorHAnsi" w:hAnsi="Times New Roman"/>
          <w:color w:val="1D1D1B"/>
          <w:sz w:val="28"/>
          <w:szCs w:val="28"/>
        </w:rPr>
        <w:t xml:space="preserve">у проханні службовою особою, яка займає відповідальне становище, надати неправомірну вигоду у великому розмірі для себе за вчинення такою службовою особою в інтересах третьої особи будь-якої дії з використанням наданої їй влади та службового становища, вчиненого за попередньою змовою групою осіб, яке того самого дня </w:t>
      </w:r>
      <w:proofErr w:type="spellStart"/>
      <w:r w:rsidRPr="003C7BEB">
        <w:rPr>
          <w:rFonts w:ascii="Times New Roman" w:eastAsiaTheme="minorHAnsi" w:hAnsi="Times New Roman"/>
          <w:color w:val="1D1D1B"/>
          <w:sz w:val="28"/>
          <w:szCs w:val="28"/>
        </w:rPr>
        <w:t>вручено</w:t>
      </w:r>
      <w:proofErr w:type="spellEnd"/>
      <w:r w:rsidRPr="003C7BEB">
        <w:rPr>
          <w:rFonts w:ascii="Times New Roman" w:eastAsiaTheme="minorHAnsi" w:hAnsi="Times New Roman"/>
          <w:color w:val="1D1D1B"/>
          <w:sz w:val="28"/>
          <w:szCs w:val="28"/>
        </w:rPr>
        <w:t xml:space="preserve"> судді </w:t>
      </w:r>
      <w:r w:rsidR="00084F93">
        <w:rPr>
          <w:rFonts w:ascii="Times New Roman" w:eastAsiaTheme="minorHAnsi" w:hAnsi="Times New Roman"/>
          <w:color w:val="1D1D1B"/>
          <w:sz w:val="28"/>
          <w:szCs w:val="28"/>
        </w:rPr>
        <w:t>ОСОБА1</w:t>
      </w:r>
      <w:r w:rsidRPr="003C7BEB">
        <w:rPr>
          <w:rFonts w:ascii="Times New Roman" w:eastAsiaTheme="minorHAnsi" w:hAnsi="Times New Roman"/>
          <w:color w:val="1D1D1B"/>
          <w:sz w:val="28"/>
          <w:szCs w:val="28"/>
        </w:rPr>
        <w:t xml:space="preserve"> у присутності захисника </w:t>
      </w:r>
      <w:proofErr w:type="spellStart"/>
      <w:r w:rsidRPr="003C7BEB">
        <w:rPr>
          <w:rFonts w:ascii="Times New Roman" w:eastAsiaTheme="minorHAnsi" w:hAnsi="Times New Roman"/>
          <w:color w:val="1D1D1B"/>
          <w:sz w:val="28"/>
          <w:szCs w:val="28"/>
        </w:rPr>
        <w:t>Паіцики</w:t>
      </w:r>
      <w:proofErr w:type="spellEnd"/>
      <w:r w:rsidRPr="003C7BEB">
        <w:rPr>
          <w:rFonts w:ascii="Times New Roman" w:eastAsiaTheme="minorHAnsi" w:hAnsi="Times New Roman"/>
          <w:color w:val="1D1D1B"/>
          <w:sz w:val="28"/>
          <w:szCs w:val="28"/>
        </w:rPr>
        <w:t xml:space="preserve"> О.В.</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rPr>
        <w:lastRenderedPageBreak/>
        <w:t xml:space="preserve">Ухвалою слідчого судді Вищого антикорупційного суду від 31 жовтня </w:t>
      </w:r>
      <w:r w:rsidR="0078383B">
        <w:rPr>
          <w:rFonts w:ascii="Times New Roman" w:eastAsiaTheme="minorHAnsi" w:hAnsi="Times New Roman"/>
          <w:color w:val="1D1D1B"/>
          <w:sz w:val="28"/>
          <w:szCs w:val="28"/>
        </w:rPr>
        <w:br/>
      </w:r>
      <w:r w:rsidRPr="003C7BEB">
        <w:rPr>
          <w:rFonts w:ascii="Times New Roman" w:eastAsiaTheme="minorHAnsi" w:hAnsi="Times New Roman"/>
          <w:color w:val="1D1D1B"/>
          <w:sz w:val="28"/>
          <w:szCs w:val="28"/>
        </w:rPr>
        <w:t>2023 року у справі № 991/9508/23 (провадження № 1-к</w:t>
      </w:r>
      <w:r w:rsidR="0078383B">
        <w:rPr>
          <w:rFonts w:ascii="Times New Roman" w:eastAsiaTheme="minorHAnsi" w:hAnsi="Times New Roman"/>
          <w:color w:val="1D1D1B"/>
          <w:sz w:val="28"/>
          <w:szCs w:val="28"/>
        </w:rPr>
        <w:t xml:space="preserve">с/991/9600/23) до підозрюваного </w:t>
      </w:r>
      <w:r w:rsidR="00084F93">
        <w:rPr>
          <w:rFonts w:ascii="Times New Roman" w:eastAsiaTheme="minorHAnsi" w:hAnsi="Times New Roman"/>
          <w:color w:val="1D1D1B"/>
          <w:sz w:val="28"/>
          <w:szCs w:val="28"/>
        </w:rPr>
        <w:t>ОСОБА1</w:t>
      </w:r>
      <w:r w:rsidR="0078383B">
        <w:rPr>
          <w:rFonts w:ascii="Times New Roman" w:eastAsiaTheme="minorHAnsi" w:hAnsi="Times New Roman"/>
          <w:color w:val="1D1D1B"/>
          <w:sz w:val="28"/>
          <w:szCs w:val="28"/>
        </w:rPr>
        <w:t xml:space="preserve"> </w:t>
      </w:r>
      <w:r w:rsidRPr="003C7BEB">
        <w:rPr>
          <w:rFonts w:ascii="Times New Roman" w:eastAsiaTheme="minorHAnsi" w:hAnsi="Times New Roman"/>
          <w:color w:val="1D1D1B"/>
          <w:sz w:val="28"/>
          <w:szCs w:val="28"/>
        </w:rPr>
        <w:t>застосовано запобіжний захід у вигляді застави у розмірі 1 017 736,50 гривень.</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hAnsi="Times New Roman"/>
          <w:bCs/>
          <w:sz w:val="28"/>
          <w:szCs w:val="28"/>
          <w:shd w:val="clear" w:color="auto" w:fill="FFFFFF"/>
          <w:lang w:eastAsia="ru-RU"/>
        </w:rPr>
      </w:pPr>
      <w:r w:rsidRPr="003C7BEB">
        <w:rPr>
          <w:rFonts w:ascii="Times New Roman" w:eastAsiaTheme="minorHAnsi" w:hAnsi="Times New Roman"/>
          <w:color w:val="1D1D1B"/>
          <w:sz w:val="28"/>
          <w:szCs w:val="28"/>
        </w:rPr>
        <w:t xml:space="preserve">Рішенням Вищої ради правосуддя від 6 листопада 2023 року </w:t>
      </w:r>
      <w:r w:rsidRPr="003C7BEB">
        <w:rPr>
          <w:rFonts w:ascii="Times New Roman" w:eastAsiaTheme="minorHAnsi" w:hAnsi="Times New Roman"/>
          <w:color w:val="1D1D1B"/>
          <w:sz w:val="28"/>
          <w:szCs w:val="28"/>
        </w:rPr>
        <w:br/>
        <w:t>№ 1036/0/15-23 задоволено подання заступника Генерального прокурора – керівника САП Клименка О.В. пр</w:t>
      </w:r>
      <w:r w:rsidR="0078383B">
        <w:rPr>
          <w:rFonts w:ascii="Times New Roman" w:eastAsiaTheme="minorHAnsi" w:hAnsi="Times New Roman"/>
          <w:color w:val="1D1D1B"/>
          <w:sz w:val="28"/>
          <w:szCs w:val="28"/>
        </w:rPr>
        <w:t xml:space="preserve">о тимчасове відсторонення судді </w:t>
      </w:r>
      <w:r w:rsidRPr="003C7BEB">
        <w:rPr>
          <w:rFonts w:ascii="Times New Roman" w:eastAsiaTheme="minorHAnsi" w:hAnsi="Times New Roman"/>
          <w:color w:val="1D1D1B"/>
          <w:sz w:val="28"/>
          <w:szCs w:val="28"/>
        </w:rPr>
        <w:t>Кропивницького</w:t>
      </w:r>
      <w:r w:rsidR="0078383B">
        <w:rPr>
          <w:rFonts w:ascii="Times New Roman" w:eastAsiaTheme="minorHAnsi" w:hAnsi="Times New Roman"/>
          <w:color w:val="1D1D1B"/>
          <w:sz w:val="28"/>
          <w:szCs w:val="28"/>
        </w:rPr>
        <w:t xml:space="preserve"> апеляційного суду Гончара В.М. </w:t>
      </w:r>
      <w:r w:rsidRPr="003C7BEB">
        <w:rPr>
          <w:rFonts w:ascii="Times New Roman" w:eastAsiaTheme="minorHAnsi" w:hAnsi="Times New Roman"/>
          <w:color w:val="1D1D1B"/>
          <w:sz w:val="28"/>
          <w:szCs w:val="28"/>
        </w:rPr>
        <w:t xml:space="preserve">від здійснення правосуддя у зв’язку з притягненням до кримінальної відповідальності. Тимчасово, до </w:t>
      </w:r>
      <w:r w:rsidR="0078383B">
        <w:rPr>
          <w:rFonts w:ascii="Times New Roman" w:eastAsiaTheme="minorHAnsi" w:hAnsi="Times New Roman"/>
          <w:color w:val="1D1D1B"/>
          <w:sz w:val="28"/>
          <w:szCs w:val="28"/>
        </w:rPr>
        <w:br/>
      </w:r>
      <w:r w:rsidRPr="003C7BEB">
        <w:rPr>
          <w:rFonts w:ascii="Times New Roman" w:eastAsiaTheme="minorHAnsi" w:hAnsi="Times New Roman"/>
          <w:color w:val="1D1D1B"/>
          <w:sz w:val="28"/>
          <w:szCs w:val="28"/>
        </w:rPr>
        <w:t>26 грудня 2023 року, відсторонено суддю Кропивницького апеляційного суду Гончара В.М. від здійснення правосуддя у зв’язку з притягненням до кримінальної відповідальності.</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shd w:val="clear" w:color="auto" w:fill="FFFFFF"/>
        </w:rPr>
      </w:pPr>
      <w:r w:rsidRPr="003C7BEB">
        <w:rPr>
          <w:rFonts w:ascii="Times New Roman" w:eastAsiaTheme="minorHAnsi" w:hAnsi="Times New Roman"/>
          <w:color w:val="1D1D1B"/>
          <w:sz w:val="28"/>
          <w:szCs w:val="28"/>
          <w:shd w:val="clear" w:color="auto" w:fill="FFFFFF"/>
        </w:rPr>
        <w:t xml:space="preserve">Вищою радою правосуддя встановлено, що постановою заступника Генерального прокурора – керівника САП Клименка О.В. від 19 грудня </w:t>
      </w:r>
      <w:r w:rsidR="0078383B">
        <w:rPr>
          <w:rFonts w:ascii="Times New Roman" w:eastAsiaTheme="minorHAnsi" w:hAnsi="Times New Roman"/>
          <w:color w:val="1D1D1B"/>
          <w:sz w:val="28"/>
          <w:szCs w:val="28"/>
          <w:shd w:val="clear" w:color="auto" w:fill="FFFFFF"/>
        </w:rPr>
        <w:br/>
      </w:r>
      <w:r w:rsidRPr="003C7BEB">
        <w:rPr>
          <w:rFonts w:ascii="Times New Roman" w:eastAsiaTheme="minorHAnsi" w:hAnsi="Times New Roman"/>
          <w:color w:val="1D1D1B"/>
          <w:sz w:val="28"/>
          <w:szCs w:val="28"/>
          <w:shd w:val="clear" w:color="auto" w:fill="FFFFFF"/>
        </w:rPr>
        <w:t>2023 року продовжено строк досудового розсліду</w:t>
      </w:r>
      <w:r w:rsidR="0078383B">
        <w:rPr>
          <w:rFonts w:ascii="Times New Roman" w:eastAsiaTheme="minorHAnsi" w:hAnsi="Times New Roman"/>
          <w:color w:val="1D1D1B"/>
          <w:sz w:val="28"/>
          <w:szCs w:val="28"/>
          <w:shd w:val="clear" w:color="auto" w:fill="FFFFFF"/>
        </w:rPr>
        <w:t xml:space="preserve">вання кримінального провадження </w:t>
      </w:r>
      <w:r w:rsidRPr="003C7BEB">
        <w:rPr>
          <w:rFonts w:ascii="Times New Roman" w:eastAsiaTheme="minorHAnsi" w:hAnsi="Times New Roman"/>
          <w:color w:val="1D1D1B"/>
          <w:sz w:val="28"/>
          <w:szCs w:val="28"/>
          <w:shd w:val="clear" w:color="auto" w:fill="FFFFFF"/>
        </w:rPr>
        <w:t xml:space="preserve">№ </w:t>
      </w:r>
      <w:r w:rsidR="00084F93">
        <w:rPr>
          <w:rFonts w:ascii="Times New Roman" w:eastAsiaTheme="minorHAnsi" w:hAnsi="Times New Roman"/>
          <w:color w:val="000000"/>
          <w:sz w:val="28"/>
          <w:szCs w:val="28"/>
        </w:rPr>
        <w:t>____</w:t>
      </w:r>
      <w:r w:rsidRPr="003C7BEB">
        <w:rPr>
          <w:rFonts w:ascii="Times New Roman" w:eastAsiaTheme="minorHAnsi" w:hAnsi="Times New Roman"/>
          <w:color w:val="1D1D1B"/>
          <w:sz w:val="28"/>
          <w:szCs w:val="28"/>
          <w:shd w:val="clear" w:color="auto" w:fill="FFFFFF"/>
        </w:rPr>
        <w:t xml:space="preserve"> від 4 квітня 2023 року за підозрою </w:t>
      </w:r>
      <w:r w:rsidR="0078383B">
        <w:rPr>
          <w:rFonts w:ascii="Times New Roman" w:eastAsiaTheme="minorHAnsi" w:hAnsi="Times New Roman"/>
          <w:color w:val="1D1D1B"/>
          <w:sz w:val="28"/>
          <w:szCs w:val="28"/>
          <w:shd w:val="clear" w:color="auto" w:fill="FFFFFF"/>
        </w:rPr>
        <w:br/>
      </w:r>
      <w:r w:rsidR="00084F93">
        <w:rPr>
          <w:rFonts w:ascii="Times New Roman" w:eastAsiaTheme="minorHAnsi" w:hAnsi="Times New Roman"/>
          <w:color w:val="1D1D1B"/>
          <w:sz w:val="28"/>
          <w:szCs w:val="28"/>
        </w:rPr>
        <w:t>ОСОБА1</w:t>
      </w:r>
      <w:r w:rsidR="00064DFC">
        <w:rPr>
          <w:rFonts w:ascii="Times New Roman" w:eastAsiaTheme="minorHAnsi" w:hAnsi="Times New Roman"/>
          <w:color w:val="1D1D1B"/>
          <w:sz w:val="28"/>
          <w:szCs w:val="28"/>
          <w:shd w:val="clear" w:color="auto" w:fill="FFFFFF"/>
        </w:rPr>
        <w:t xml:space="preserve"> у вчиненні кримінальних правопорушень, передбачених</w:t>
      </w:r>
      <w:r w:rsidRPr="003C7BEB">
        <w:rPr>
          <w:rFonts w:ascii="Times New Roman" w:eastAsiaTheme="minorHAnsi" w:hAnsi="Times New Roman"/>
          <w:color w:val="1D1D1B"/>
          <w:sz w:val="28"/>
          <w:szCs w:val="28"/>
          <w:shd w:val="clear" w:color="auto" w:fill="FFFFFF"/>
        </w:rPr>
        <w:t xml:space="preserve"> частиною третьою статті 368 КК України, частиною п’ятою статті 27, частиною третьою статті 368 КК України, та </w:t>
      </w:r>
      <w:r w:rsidR="00064DFC">
        <w:rPr>
          <w:rFonts w:ascii="Times New Roman" w:eastAsiaTheme="minorHAnsi" w:hAnsi="Times New Roman"/>
          <w:color w:val="1D1D1B"/>
          <w:sz w:val="28"/>
          <w:szCs w:val="28"/>
          <w:shd w:val="clear" w:color="auto" w:fill="FFFFFF"/>
        </w:rPr>
        <w:t>за фактом вчинення кримінальних правопорушень, передбачених</w:t>
      </w:r>
      <w:r w:rsidRPr="003C7BEB">
        <w:rPr>
          <w:rFonts w:ascii="Times New Roman" w:eastAsiaTheme="minorHAnsi" w:hAnsi="Times New Roman"/>
          <w:color w:val="1D1D1B"/>
          <w:sz w:val="28"/>
          <w:szCs w:val="28"/>
          <w:shd w:val="clear" w:color="auto" w:fill="FFFFFF"/>
        </w:rPr>
        <w:t xml:space="preserve"> частиною третьою статті 28, частиною третьою статті 368 КК України, до трьох місяців, тобто до 26 січня 2024 року.</w:t>
      </w:r>
    </w:p>
    <w:p w:rsidR="003C7BEB" w:rsidRPr="003C7BEB" w:rsidRDefault="003C7BEB" w:rsidP="003C7BEB">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shd w:val="clear" w:color="auto" w:fill="FFFFFF"/>
        </w:rPr>
        <w:t xml:space="preserve">Рішенням Вищої ради правосуддя від 21 грудня 2023 року </w:t>
      </w:r>
      <w:r w:rsidRPr="003C7BEB">
        <w:rPr>
          <w:rFonts w:ascii="Times New Roman" w:eastAsiaTheme="minorHAnsi" w:hAnsi="Times New Roman"/>
          <w:color w:val="1D1D1B"/>
          <w:sz w:val="28"/>
          <w:szCs w:val="28"/>
          <w:shd w:val="clear" w:color="auto" w:fill="FFFFFF"/>
        </w:rPr>
        <w:br/>
        <w:t>№</w:t>
      </w:r>
      <w:r w:rsidRPr="003C7BEB">
        <w:rPr>
          <w:rFonts w:ascii="Times New Roman" w:eastAsiaTheme="minorHAnsi" w:hAnsi="Times New Roman"/>
          <w:sz w:val="28"/>
          <w:szCs w:val="28"/>
        </w:rPr>
        <w:t xml:space="preserve"> </w:t>
      </w:r>
      <w:r w:rsidRPr="003C7BEB">
        <w:rPr>
          <w:rFonts w:ascii="Times New Roman" w:eastAsiaTheme="minorHAnsi" w:hAnsi="Times New Roman"/>
          <w:color w:val="1D1D1B"/>
          <w:sz w:val="28"/>
          <w:szCs w:val="28"/>
          <w:shd w:val="clear" w:color="auto" w:fill="FFFFFF"/>
        </w:rPr>
        <w:t xml:space="preserve">1375/0/15-23 </w:t>
      </w:r>
      <w:r w:rsidRPr="003C7BEB">
        <w:rPr>
          <w:rFonts w:ascii="Times New Roman" w:eastAsiaTheme="minorHAnsi" w:hAnsi="Times New Roman"/>
          <w:color w:val="1D1D1B"/>
          <w:sz w:val="28"/>
          <w:szCs w:val="28"/>
        </w:rPr>
        <w:t>клопотання заступника Генерального прокурора – керівника САП Клименка О. В.</w:t>
      </w:r>
      <w:r w:rsidR="0078383B" w:rsidRPr="0078383B">
        <w:rPr>
          <w:rFonts w:ascii="Times New Roman" w:eastAsiaTheme="minorHAnsi" w:hAnsi="Times New Roman"/>
          <w:bCs/>
          <w:color w:val="1D1D1B"/>
          <w:sz w:val="28"/>
          <w:szCs w:val="28"/>
        </w:rPr>
        <w:t xml:space="preserve"> </w:t>
      </w:r>
      <w:r w:rsidRPr="003C7BEB">
        <w:rPr>
          <w:rFonts w:ascii="Times New Roman" w:eastAsiaTheme="minorHAnsi" w:hAnsi="Times New Roman"/>
          <w:color w:val="1D1D1B"/>
          <w:sz w:val="28"/>
          <w:szCs w:val="28"/>
        </w:rPr>
        <w:t>задоволено частково. Продовжено до 26 січня 2024 року строк тимчасового відсторонення судді Кропивницького апеляційного суду Гончара В.М.</w:t>
      </w:r>
      <w:r w:rsidR="0078383B" w:rsidRPr="0078383B">
        <w:rPr>
          <w:rFonts w:ascii="Times New Roman" w:eastAsiaTheme="minorHAnsi" w:hAnsi="Times New Roman"/>
          <w:bCs/>
          <w:color w:val="1D1D1B"/>
          <w:sz w:val="28"/>
          <w:szCs w:val="28"/>
        </w:rPr>
        <w:t xml:space="preserve"> </w:t>
      </w:r>
      <w:r w:rsidRPr="003C7BEB">
        <w:rPr>
          <w:rFonts w:ascii="Times New Roman" w:eastAsiaTheme="minorHAnsi" w:hAnsi="Times New Roman"/>
          <w:color w:val="1D1D1B"/>
          <w:sz w:val="28"/>
          <w:szCs w:val="28"/>
        </w:rPr>
        <w:t>від здійснення правосуддя у зв’язку з притягненням до кримінальної відповідальності.</w:t>
      </w:r>
    </w:p>
    <w:p w:rsidR="005B4F3D" w:rsidRDefault="003C7BEB" w:rsidP="00D1637D">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r w:rsidRPr="003C7BEB">
        <w:rPr>
          <w:rFonts w:ascii="Times New Roman" w:eastAsiaTheme="minorHAnsi" w:hAnsi="Times New Roman"/>
          <w:color w:val="1D1D1B"/>
          <w:sz w:val="28"/>
          <w:szCs w:val="28"/>
        </w:rPr>
        <w:t xml:space="preserve">Із оприлюднений на офіційному </w:t>
      </w:r>
      <w:proofErr w:type="spellStart"/>
      <w:r w:rsidRPr="003C7BEB">
        <w:rPr>
          <w:rFonts w:ascii="Times New Roman" w:eastAsiaTheme="minorHAnsi" w:hAnsi="Times New Roman"/>
          <w:color w:val="1D1D1B"/>
          <w:sz w:val="28"/>
          <w:szCs w:val="28"/>
        </w:rPr>
        <w:t>вебпорталі</w:t>
      </w:r>
      <w:proofErr w:type="spellEnd"/>
      <w:r w:rsidRPr="003C7BEB">
        <w:rPr>
          <w:rFonts w:ascii="Times New Roman" w:eastAsiaTheme="minorHAnsi" w:hAnsi="Times New Roman"/>
          <w:color w:val="1D1D1B"/>
          <w:sz w:val="28"/>
          <w:szCs w:val="28"/>
        </w:rPr>
        <w:t xml:space="preserve"> «Судова влада України» даних, вбачається, що на момент складення висновку члена Першої Дисциплінарної палати Вищої ради правосуддя, розгляд зазначеного вище кримінального провадження триває у Вищому антикорупційному суді.</w:t>
      </w:r>
    </w:p>
    <w:p w:rsidR="00D1637D" w:rsidRPr="00D1637D" w:rsidRDefault="00D1637D" w:rsidP="00D1637D">
      <w:pPr>
        <w:widowControl w:val="0"/>
        <w:suppressAutoHyphens/>
        <w:autoSpaceDN w:val="0"/>
        <w:spacing w:after="0" w:line="240" w:lineRule="auto"/>
        <w:ind w:right="-1" w:firstLine="567"/>
        <w:jc w:val="both"/>
        <w:textAlignment w:val="baseline"/>
        <w:rPr>
          <w:rFonts w:ascii="Times New Roman" w:eastAsiaTheme="minorHAnsi" w:hAnsi="Times New Roman"/>
          <w:color w:val="1D1D1B"/>
          <w:sz w:val="28"/>
          <w:szCs w:val="28"/>
        </w:rPr>
      </w:pPr>
    </w:p>
    <w:p w:rsidR="005B4F3D" w:rsidRDefault="005B4F3D" w:rsidP="005B4F3D">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Pr>
          <w:rFonts w:ascii="Times New Roman" w:eastAsiaTheme="minorHAnsi" w:hAnsi="Times New Roman"/>
          <w:b/>
          <w:bCs/>
          <w:sz w:val="28"/>
          <w:szCs w:val="28"/>
          <w:lang w:eastAsia="ru-RU"/>
        </w:rPr>
        <w:t xml:space="preserve">Висновки </w:t>
      </w:r>
      <w:r w:rsidRPr="009C2ABD">
        <w:rPr>
          <w:rFonts w:ascii="Times New Roman" w:eastAsiaTheme="minorHAnsi" w:hAnsi="Times New Roman"/>
          <w:b/>
          <w:bCs/>
          <w:sz w:val="28"/>
          <w:szCs w:val="28"/>
          <w:lang w:eastAsia="ru-RU"/>
        </w:rPr>
        <w:t xml:space="preserve">Першої Дисциплінарної палати Вищої ради правосуддя </w:t>
      </w:r>
    </w:p>
    <w:p w:rsidR="00D1637D" w:rsidRPr="00D1637D" w:rsidRDefault="00D1637D" w:rsidP="00D1637D">
      <w:pPr>
        <w:tabs>
          <w:tab w:val="left" w:pos="2835"/>
        </w:tabs>
        <w:spacing w:after="0" w:line="240" w:lineRule="auto"/>
        <w:ind w:firstLine="567"/>
        <w:contextualSpacing/>
        <w:jc w:val="both"/>
        <w:rPr>
          <w:rFonts w:ascii="Times New Roman" w:eastAsiaTheme="minorHAnsi" w:hAnsi="Times New Roman"/>
          <w:color w:val="1D1D1B"/>
          <w:sz w:val="28"/>
          <w:szCs w:val="28"/>
        </w:rPr>
      </w:pPr>
      <w:r w:rsidRPr="00D1637D">
        <w:rPr>
          <w:rFonts w:ascii="Times New Roman" w:eastAsiaTheme="minorHAnsi" w:hAnsi="Times New Roman"/>
          <w:color w:val="1D1D1B"/>
          <w:sz w:val="28"/>
          <w:szCs w:val="28"/>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 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w:t>
      </w:r>
    </w:p>
    <w:p w:rsidR="00D1637D" w:rsidRPr="00D1637D" w:rsidRDefault="00D1637D" w:rsidP="00D1637D">
      <w:pPr>
        <w:tabs>
          <w:tab w:val="left" w:pos="2835"/>
        </w:tabs>
        <w:spacing w:after="0" w:line="240" w:lineRule="auto"/>
        <w:ind w:firstLine="567"/>
        <w:contextualSpacing/>
        <w:jc w:val="both"/>
        <w:rPr>
          <w:rFonts w:ascii="Times New Roman" w:eastAsiaTheme="minorHAnsi" w:hAnsi="Times New Roman"/>
          <w:color w:val="1D1D1B"/>
          <w:sz w:val="28"/>
          <w:szCs w:val="28"/>
        </w:rPr>
      </w:pPr>
      <w:r w:rsidRPr="00D1637D">
        <w:rPr>
          <w:rFonts w:ascii="Times New Roman" w:eastAsiaTheme="minorHAnsi" w:hAnsi="Times New Roman"/>
          <w:color w:val="1D1D1B"/>
          <w:sz w:val="28"/>
          <w:szCs w:val="28"/>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D1637D" w:rsidRPr="00D1637D" w:rsidRDefault="00D1637D" w:rsidP="00D1637D">
      <w:pPr>
        <w:tabs>
          <w:tab w:val="left" w:pos="2835"/>
        </w:tabs>
        <w:spacing w:after="0" w:line="240" w:lineRule="auto"/>
        <w:ind w:firstLine="567"/>
        <w:contextualSpacing/>
        <w:jc w:val="both"/>
        <w:rPr>
          <w:rFonts w:ascii="Times New Roman" w:eastAsiaTheme="minorHAnsi" w:hAnsi="Times New Roman"/>
          <w:color w:val="1D1D1B"/>
          <w:sz w:val="28"/>
          <w:szCs w:val="28"/>
        </w:rPr>
      </w:pPr>
      <w:r w:rsidRPr="00D1637D">
        <w:rPr>
          <w:rFonts w:ascii="Times New Roman" w:eastAsiaTheme="minorHAnsi" w:hAnsi="Times New Roman"/>
          <w:color w:val="1D1D1B"/>
          <w:sz w:val="28"/>
          <w:szCs w:val="28"/>
        </w:rPr>
        <w:lastRenderedPageBreak/>
        <w:t>Складаючи присягу судді, особа, призначена на посаду судді, присягає Українському народу, зокрема, дотримуватися етичних принципів і правил поведінки судді, не вчиняти дій, що порочать звання судді або підривають авторитет правосуддя (ч</w:t>
      </w:r>
      <w:r w:rsidR="00064DFC">
        <w:rPr>
          <w:rFonts w:ascii="Times New Roman" w:eastAsiaTheme="minorHAnsi" w:hAnsi="Times New Roman"/>
          <w:color w:val="1D1D1B"/>
          <w:sz w:val="28"/>
          <w:szCs w:val="28"/>
        </w:rPr>
        <w:t xml:space="preserve">астина перша статті 57 </w:t>
      </w:r>
      <w:r w:rsidRPr="00D1637D">
        <w:rPr>
          <w:rFonts w:ascii="Times New Roman" w:eastAsiaTheme="minorHAnsi" w:hAnsi="Times New Roman"/>
          <w:color w:val="1D1D1B"/>
          <w:sz w:val="28"/>
          <w:szCs w:val="28"/>
        </w:rPr>
        <w:t>Закону</w:t>
      </w:r>
      <w:r w:rsidR="00064DFC" w:rsidRPr="00064DFC">
        <w:rPr>
          <w:rFonts w:ascii="Times New Roman" w:eastAsiaTheme="minorHAnsi" w:hAnsi="Times New Roman"/>
          <w:color w:val="1D1D1B"/>
          <w:sz w:val="28"/>
          <w:szCs w:val="28"/>
        </w:rPr>
        <w:t xml:space="preserve"> </w:t>
      </w:r>
      <w:r w:rsidR="00064DFC" w:rsidRPr="00D1637D">
        <w:rPr>
          <w:rFonts w:ascii="Times New Roman" w:eastAsiaTheme="minorHAnsi" w:hAnsi="Times New Roman"/>
          <w:color w:val="1D1D1B"/>
          <w:sz w:val="28"/>
          <w:szCs w:val="28"/>
        </w:rPr>
        <w:t>України «Про судоустрій і статус суддів»</w:t>
      </w:r>
      <w:r w:rsidRPr="00D1637D">
        <w:rPr>
          <w:rFonts w:ascii="Times New Roman" w:eastAsiaTheme="minorHAnsi" w:hAnsi="Times New Roman"/>
          <w:color w:val="1D1D1B"/>
          <w:sz w:val="28"/>
          <w:szCs w:val="28"/>
        </w:rPr>
        <w:t>).</w:t>
      </w:r>
    </w:p>
    <w:p w:rsidR="00D1637D" w:rsidRPr="00D1637D" w:rsidRDefault="00D1637D" w:rsidP="00D1637D">
      <w:pPr>
        <w:tabs>
          <w:tab w:val="left" w:pos="2835"/>
        </w:tabs>
        <w:spacing w:after="0" w:line="240" w:lineRule="auto"/>
        <w:ind w:firstLine="567"/>
        <w:contextualSpacing/>
        <w:jc w:val="both"/>
        <w:rPr>
          <w:rFonts w:ascii="Times New Roman" w:eastAsiaTheme="minorHAnsi" w:hAnsi="Times New Roman"/>
          <w:color w:val="1D1D1B"/>
          <w:sz w:val="28"/>
          <w:szCs w:val="28"/>
        </w:rPr>
      </w:pPr>
      <w:r w:rsidRPr="00D1637D">
        <w:rPr>
          <w:rFonts w:ascii="Times New Roman" w:eastAsiaTheme="minorHAnsi" w:hAnsi="Times New Roman"/>
          <w:color w:val="1D1D1B"/>
          <w:sz w:val="28"/>
          <w:szCs w:val="28"/>
        </w:rPr>
        <w:t xml:space="preserve">Здійснюючи правосуддя, суди є незалежними від будь-якого незаконного впливу. Суди здійснюють правосуддя на основі Конституції і законів України та на засадах верховенства права.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 Органи державної влади та органи місцевого самоврядування, їх посадові особи повинні утримуватися від заяв та дій, що можуть підірвати незалежність судової влади (частини перша – п’ята статті </w:t>
      </w:r>
      <w:r w:rsidR="00B213BF">
        <w:rPr>
          <w:rFonts w:ascii="Times New Roman" w:eastAsiaTheme="minorHAnsi" w:hAnsi="Times New Roman"/>
          <w:color w:val="1D1D1B"/>
          <w:sz w:val="28"/>
          <w:szCs w:val="28"/>
        </w:rPr>
        <w:br/>
      </w:r>
      <w:r w:rsidRPr="00D1637D">
        <w:rPr>
          <w:rFonts w:ascii="Times New Roman" w:eastAsiaTheme="minorHAnsi" w:hAnsi="Times New Roman"/>
          <w:color w:val="1D1D1B"/>
          <w:sz w:val="28"/>
          <w:szCs w:val="28"/>
        </w:rPr>
        <w:t>6 Закону України «Про судоустрій і статус суддів»).</w:t>
      </w:r>
    </w:p>
    <w:p w:rsidR="00D1637D" w:rsidRPr="00D1637D" w:rsidRDefault="00D1637D" w:rsidP="00D1637D">
      <w:pPr>
        <w:tabs>
          <w:tab w:val="left" w:pos="2835"/>
        </w:tabs>
        <w:spacing w:after="0" w:line="240" w:lineRule="auto"/>
        <w:ind w:firstLine="567"/>
        <w:contextualSpacing/>
        <w:jc w:val="both"/>
        <w:rPr>
          <w:rFonts w:ascii="Times New Roman" w:eastAsiaTheme="minorHAnsi" w:hAnsi="Times New Roman"/>
          <w:color w:val="1D1D1B"/>
          <w:sz w:val="28"/>
          <w:szCs w:val="28"/>
        </w:rPr>
      </w:pPr>
      <w:r w:rsidRPr="00D1637D">
        <w:rPr>
          <w:rFonts w:ascii="Times New Roman" w:eastAsiaTheme="minorHAnsi" w:hAnsi="Times New Roman"/>
          <w:color w:val="1D1D1B"/>
          <w:sz w:val="28"/>
          <w:szCs w:val="28"/>
        </w:rPr>
        <w:t xml:space="preserve">Згідно з пунктами 1, </w:t>
      </w:r>
      <w:r w:rsidR="00064DFC">
        <w:rPr>
          <w:rFonts w:ascii="Times New Roman" w:eastAsiaTheme="minorHAnsi" w:hAnsi="Times New Roman"/>
          <w:color w:val="1D1D1B"/>
          <w:sz w:val="28"/>
          <w:szCs w:val="28"/>
        </w:rPr>
        <w:t>2 частини сьомої статті 56</w:t>
      </w:r>
      <w:r w:rsidRPr="00D1637D">
        <w:rPr>
          <w:rFonts w:ascii="Times New Roman" w:eastAsiaTheme="minorHAnsi" w:hAnsi="Times New Roman"/>
          <w:color w:val="1D1D1B"/>
          <w:sz w:val="28"/>
          <w:szCs w:val="28"/>
        </w:rPr>
        <w:t xml:space="preserve"> Закону </w:t>
      </w:r>
      <w:r w:rsidR="00064DFC" w:rsidRPr="00D1637D">
        <w:rPr>
          <w:rFonts w:ascii="Times New Roman" w:eastAsiaTheme="minorHAnsi" w:hAnsi="Times New Roman"/>
          <w:color w:val="1D1D1B"/>
          <w:sz w:val="28"/>
          <w:szCs w:val="28"/>
        </w:rPr>
        <w:t xml:space="preserve">України «Про судоустрій і статус суддів» </w:t>
      </w:r>
      <w:r w:rsidRPr="00D1637D">
        <w:rPr>
          <w:rFonts w:ascii="Times New Roman" w:eastAsiaTheme="minorHAnsi" w:hAnsi="Times New Roman"/>
          <w:color w:val="1D1D1B"/>
          <w:sz w:val="28"/>
          <w:szCs w:val="28"/>
        </w:rPr>
        <w:t>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D1637D" w:rsidRPr="00D1637D" w:rsidRDefault="00D1637D" w:rsidP="00D1637D">
      <w:pPr>
        <w:tabs>
          <w:tab w:val="left" w:pos="2835"/>
        </w:tabs>
        <w:spacing w:after="0" w:line="240" w:lineRule="auto"/>
        <w:ind w:firstLine="567"/>
        <w:contextualSpacing/>
        <w:jc w:val="both"/>
        <w:rPr>
          <w:rFonts w:ascii="Times New Roman" w:eastAsiaTheme="minorHAnsi" w:hAnsi="Times New Roman"/>
          <w:color w:val="1D1D1B"/>
          <w:sz w:val="28"/>
          <w:szCs w:val="28"/>
        </w:rPr>
      </w:pPr>
      <w:r w:rsidRPr="00D1637D">
        <w:rPr>
          <w:rFonts w:ascii="Times New Roman" w:eastAsiaTheme="minorHAnsi" w:hAnsi="Times New Roman"/>
          <w:color w:val="1D1D1B"/>
          <w:sz w:val="28"/>
          <w:szCs w:val="28"/>
        </w:rPr>
        <w:t xml:space="preserve">У Кодексі суддівської етики, затвердженому XI з’їздом суддів України </w:t>
      </w:r>
      <w:r w:rsidRPr="00D1637D">
        <w:rPr>
          <w:rFonts w:ascii="Times New Roman" w:eastAsiaTheme="minorHAnsi" w:hAnsi="Times New Roman"/>
          <w:color w:val="1D1D1B"/>
          <w:sz w:val="28"/>
          <w:szCs w:val="28"/>
        </w:rPr>
        <w:br/>
        <w:t xml:space="preserve">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w:t>
      </w:r>
      <w:proofErr w:type="spellStart"/>
      <w:r w:rsidRPr="00D1637D">
        <w:rPr>
          <w:rFonts w:ascii="Times New Roman" w:eastAsiaTheme="minorHAnsi" w:hAnsi="Times New Roman"/>
          <w:color w:val="1D1D1B"/>
          <w:sz w:val="28"/>
          <w:szCs w:val="28"/>
        </w:rPr>
        <w:t>позапроцесуальних</w:t>
      </w:r>
      <w:proofErr w:type="spellEnd"/>
      <w:r w:rsidRPr="00D1637D">
        <w:rPr>
          <w:rFonts w:ascii="Times New Roman" w:eastAsiaTheme="minorHAnsi" w:hAnsi="Times New Roman"/>
          <w:color w:val="1D1D1B"/>
          <w:sz w:val="28"/>
          <w:szCs w:val="28"/>
        </w:rPr>
        <w:t xml:space="preserve">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w:t>
      </w:r>
    </w:p>
    <w:p w:rsidR="00D1637D" w:rsidRPr="00D1637D" w:rsidRDefault="00D1637D" w:rsidP="00D1637D">
      <w:pPr>
        <w:tabs>
          <w:tab w:val="left" w:pos="2835"/>
        </w:tabs>
        <w:spacing w:after="0" w:line="240" w:lineRule="auto"/>
        <w:ind w:firstLine="567"/>
        <w:contextualSpacing/>
        <w:jc w:val="both"/>
        <w:rPr>
          <w:rFonts w:ascii="Times New Roman" w:eastAsiaTheme="minorHAnsi" w:hAnsi="Times New Roman"/>
          <w:color w:val="1D1D1B"/>
          <w:sz w:val="28"/>
          <w:szCs w:val="28"/>
        </w:rPr>
      </w:pPr>
      <w:r w:rsidRPr="00D1637D">
        <w:rPr>
          <w:rFonts w:ascii="Times New Roman" w:eastAsiaTheme="minorHAnsi" w:hAnsi="Times New Roman"/>
          <w:color w:val="1D1D1B"/>
          <w:sz w:val="28"/>
          <w:szCs w:val="28"/>
        </w:rPr>
        <w:t xml:space="preserve">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w:t>
      </w:r>
      <w:r w:rsidRPr="00D1637D">
        <w:rPr>
          <w:rFonts w:ascii="Times New Roman" w:eastAsiaTheme="minorHAnsi" w:hAnsi="Times New Roman"/>
          <w:color w:val="1D1D1B"/>
          <w:sz w:val="28"/>
          <w:szCs w:val="28"/>
        </w:rPr>
        <w:lastRenderedPageBreak/>
        <w:t>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w:t>
      </w:r>
    </w:p>
    <w:p w:rsidR="00D1637D" w:rsidRPr="00D1637D" w:rsidRDefault="00D1637D" w:rsidP="00D1637D">
      <w:pPr>
        <w:tabs>
          <w:tab w:val="left" w:pos="2835"/>
        </w:tabs>
        <w:spacing w:after="0" w:line="240" w:lineRule="auto"/>
        <w:ind w:firstLine="567"/>
        <w:contextualSpacing/>
        <w:jc w:val="both"/>
        <w:rPr>
          <w:rFonts w:ascii="Times New Roman" w:eastAsiaTheme="minorHAnsi" w:hAnsi="Times New Roman"/>
          <w:color w:val="1D1D1B"/>
          <w:sz w:val="28"/>
          <w:szCs w:val="28"/>
        </w:rPr>
      </w:pPr>
      <w:r w:rsidRPr="00D1637D">
        <w:rPr>
          <w:rFonts w:ascii="Times New Roman" w:eastAsiaTheme="minorHAnsi" w:hAnsi="Times New Roman"/>
          <w:color w:val="1D1D1B"/>
          <w:sz w:val="28"/>
          <w:szCs w:val="28"/>
        </w:rPr>
        <w:t xml:space="preserve">Виходячи з того, що незалежність суддів є основною передумовою їх об’єктивності та неупередженості, суддя при здійсненні правосуддя підкоряється лише закону і нікому не підзвітний. Суддям забезпечується свобода неупередженого вирішення судових справ відповідно до їх внутрішнього переконання, що ґрунтується на вимогах закону. Рішення в судовій справі має ґрунтуватися на всебічному, повному й об’єктивному дослідженні всіх обставин справи, під час якого не може надаватися перевага правовій позиції будь-якого учасника судового процесу, в тому числі прокурорів, захисників, представників юридичних чи фізичних осіб. Незалежність суддів при розгляді конкретних судових справ має забезпечуватись і в самому суді. У зв’язку з цим неприпустимими є: непроцесуальний вплив на суддю з боку інших суддів, у тому числі тих, що обіймають адміністративні посади в судах; встановлення контролю за здійсненням судочинства суддею, виклик його до судів вищого рівня та вимагання звітів чи пояснень про розгляд конкретних справ; витребування від судді будь-якої інформації чи довідок про хід та перспективи розгляду справи, іншої інформації, яка може надаватися лише сторонам у справі та іншим особам, визначеним процесуальним законодавством, а також відомостей, які становлять таємницю </w:t>
      </w:r>
      <w:proofErr w:type="spellStart"/>
      <w:r w:rsidRPr="00D1637D">
        <w:rPr>
          <w:rFonts w:ascii="Times New Roman" w:eastAsiaTheme="minorHAnsi" w:hAnsi="Times New Roman"/>
          <w:color w:val="1D1D1B"/>
          <w:sz w:val="28"/>
          <w:szCs w:val="28"/>
        </w:rPr>
        <w:t>нарадчої</w:t>
      </w:r>
      <w:proofErr w:type="spellEnd"/>
      <w:r w:rsidRPr="00D1637D">
        <w:rPr>
          <w:rFonts w:ascii="Times New Roman" w:eastAsiaTheme="minorHAnsi" w:hAnsi="Times New Roman"/>
          <w:color w:val="1D1D1B"/>
          <w:sz w:val="28"/>
          <w:szCs w:val="28"/>
        </w:rPr>
        <w:t xml:space="preserve"> кімнати; прийняття суддею від будь-яких осіб та розгляд ним заяв, скарг, інших документів поза встановленим законом процесуальним порядком (пункт 2 постанови Пленуму Верховного Суду України «Про незалежність судової влади» від 13 червня 2007 року № 8).</w:t>
      </w:r>
    </w:p>
    <w:p w:rsidR="00D1637D" w:rsidRPr="00D1637D" w:rsidRDefault="00D1637D" w:rsidP="00D1637D">
      <w:pPr>
        <w:tabs>
          <w:tab w:val="left" w:pos="2835"/>
        </w:tabs>
        <w:spacing w:after="0" w:line="240" w:lineRule="auto"/>
        <w:ind w:firstLine="567"/>
        <w:contextualSpacing/>
        <w:jc w:val="both"/>
        <w:rPr>
          <w:rFonts w:ascii="Times New Roman" w:eastAsiaTheme="minorHAnsi" w:hAnsi="Times New Roman"/>
          <w:color w:val="1D1D1B"/>
          <w:sz w:val="28"/>
          <w:szCs w:val="28"/>
        </w:rPr>
      </w:pPr>
      <w:r w:rsidRPr="00D1637D">
        <w:rPr>
          <w:rFonts w:ascii="Times New Roman" w:eastAsiaTheme="minorHAnsi" w:hAnsi="Times New Roman"/>
          <w:color w:val="1D1D1B"/>
          <w:sz w:val="28"/>
          <w:szCs w:val="28"/>
        </w:rPr>
        <w:t>Під дисциплінарним проступком судді слід розуміти винне протиправне порушення службових обов’язків, що виражається в обмеженні або порушенні законних прав та інтересів осіб, які беруть участь у судочинстві, або перешкоджанні доступу до правосуддя, порушенні суддівських обмежень, і так само загальновизнаних моральних вимог.</w:t>
      </w:r>
    </w:p>
    <w:p w:rsidR="00D1637D" w:rsidRPr="00D1637D" w:rsidRDefault="00D1637D" w:rsidP="00D1637D">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sidRPr="00D1637D">
        <w:rPr>
          <w:rFonts w:ascii="Times New Roman" w:eastAsiaTheme="minorHAnsi" w:hAnsi="Times New Roman"/>
          <w:color w:val="1D1D1B"/>
          <w:sz w:val="28"/>
          <w:szCs w:val="28"/>
          <w:shd w:val="clear" w:color="auto" w:fill="FFFFFF"/>
        </w:rPr>
        <w:t xml:space="preserve">Водночас варто наголосити, що під час відкриття дисциплінарної справи не вирішується питання про обґрунтованість обвинувачення стосовно судді Гончара В.М. </w:t>
      </w:r>
      <w:r w:rsidRPr="00D1637D">
        <w:rPr>
          <w:rFonts w:ascii="Times New Roman" w:eastAsiaTheme="minorHAnsi" w:hAnsi="Times New Roman"/>
          <w:color w:val="000000"/>
          <w:sz w:val="28"/>
          <w:szCs w:val="28"/>
          <w:shd w:val="clear" w:color="auto" w:fill="FFFFFF"/>
        </w:rPr>
        <w:t xml:space="preserve">у вчиненні кримінального правопорушення, передбаченого частиною третьою статті 368 КК України, </w:t>
      </w:r>
      <w:r w:rsidRPr="00D1637D">
        <w:rPr>
          <w:rFonts w:ascii="Times New Roman" w:eastAsiaTheme="minorHAnsi" w:hAnsi="Times New Roman"/>
          <w:color w:val="1D1D1B"/>
          <w:sz w:val="28"/>
          <w:szCs w:val="28"/>
          <w:shd w:val="clear" w:color="auto" w:fill="FFFFFF"/>
        </w:rPr>
        <w:t>яке здійснює</w:t>
      </w:r>
      <w:r w:rsidR="00064DFC">
        <w:rPr>
          <w:rFonts w:ascii="Times New Roman" w:eastAsiaTheme="minorHAnsi" w:hAnsi="Times New Roman"/>
          <w:color w:val="1D1D1B"/>
          <w:sz w:val="28"/>
          <w:szCs w:val="28"/>
          <w:shd w:val="clear" w:color="auto" w:fill="FFFFFF"/>
        </w:rPr>
        <w:t>ться в межах судового розгляду Вищим антикорупційним</w:t>
      </w:r>
      <w:r w:rsidRPr="00D1637D">
        <w:rPr>
          <w:rFonts w:ascii="Times New Roman" w:eastAsiaTheme="minorHAnsi" w:hAnsi="Times New Roman"/>
          <w:color w:val="1D1D1B"/>
          <w:sz w:val="28"/>
          <w:szCs w:val="28"/>
          <w:shd w:val="clear" w:color="auto" w:fill="FFFFFF"/>
        </w:rPr>
        <w:t xml:space="preserve"> суд</w:t>
      </w:r>
      <w:r w:rsidR="00064DFC">
        <w:rPr>
          <w:rFonts w:ascii="Times New Roman" w:eastAsiaTheme="minorHAnsi" w:hAnsi="Times New Roman"/>
          <w:color w:val="1D1D1B"/>
          <w:sz w:val="28"/>
          <w:szCs w:val="28"/>
          <w:shd w:val="clear" w:color="auto" w:fill="FFFFFF"/>
        </w:rPr>
        <w:t>ом</w:t>
      </w:r>
      <w:r w:rsidRPr="00D1637D">
        <w:rPr>
          <w:rFonts w:ascii="Times New Roman" w:eastAsiaTheme="minorHAnsi" w:hAnsi="Times New Roman"/>
          <w:color w:val="1D1D1B"/>
          <w:sz w:val="28"/>
          <w:szCs w:val="28"/>
          <w:shd w:val="clear" w:color="auto" w:fill="FFFFFF"/>
        </w:rPr>
        <w:t xml:space="preserve">, а лише оцінюються відомості, факти, </w:t>
      </w:r>
      <w:r w:rsidRPr="00D1637D">
        <w:rPr>
          <w:rFonts w:ascii="Times New Roman" w:eastAsiaTheme="minorHAnsi" w:hAnsi="Times New Roman"/>
          <w:color w:val="000000"/>
          <w:sz w:val="28"/>
          <w:szCs w:val="28"/>
          <w:shd w:val="clear" w:color="auto" w:fill="FFFFFF"/>
        </w:rPr>
        <w:t xml:space="preserve">викладені у скарзі </w:t>
      </w:r>
      <w:proofErr w:type="spellStart"/>
      <w:r w:rsidRPr="00D1637D">
        <w:rPr>
          <w:rFonts w:ascii="Times New Roman" w:eastAsiaTheme="minorHAnsi" w:hAnsi="Times New Roman"/>
          <w:color w:val="1D1D1B"/>
          <w:sz w:val="28"/>
          <w:szCs w:val="28"/>
          <w:shd w:val="clear" w:color="auto" w:fill="FFFFFF"/>
        </w:rPr>
        <w:t>Буртник</w:t>
      </w:r>
      <w:proofErr w:type="spellEnd"/>
      <w:r w:rsidRPr="00D1637D">
        <w:rPr>
          <w:rFonts w:ascii="Times New Roman" w:eastAsiaTheme="minorHAnsi" w:hAnsi="Times New Roman"/>
          <w:color w:val="1D1D1B"/>
          <w:sz w:val="28"/>
          <w:szCs w:val="28"/>
          <w:shd w:val="clear" w:color="auto" w:fill="FFFFFF"/>
        </w:rPr>
        <w:t xml:space="preserve"> Х.В. обставини</w:t>
      </w:r>
      <w:r w:rsidRPr="00D1637D">
        <w:rPr>
          <w:rFonts w:ascii="Times New Roman" w:eastAsiaTheme="minorHAnsi" w:hAnsi="Times New Roman"/>
          <w:color w:val="000000"/>
          <w:sz w:val="28"/>
          <w:szCs w:val="28"/>
          <w:shd w:val="clear" w:color="auto" w:fill="FFFFFF"/>
        </w:rPr>
        <w:t xml:space="preserve"> на предмет дотримання суддею норм суддівської етики і стандартів поведінки, які забезпечують суспільну довіру до суду, можливе порушення яких може свідчити про наявність у діях судді ознак дисциплінарного проступку.</w:t>
      </w:r>
    </w:p>
    <w:p w:rsidR="00D1637D" w:rsidRPr="00D1637D" w:rsidRDefault="00D1637D" w:rsidP="00D1637D">
      <w:pPr>
        <w:tabs>
          <w:tab w:val="left" w:pos="2835"/>
        </w:tabs>
        <w:spacing w:after="0" w:line="240" w:lineRule="auto"/>
        <w:ind w:firstLine="567"/>
        <w:contextualSpacing/>
        <w:jc w:val="both"/>
        <w:rPr>
          <w:rFonts w:ascii="Times New Roman" w:eastAsiaTheme="minorHAnsi" w:hAnsi="Times New Roman"/>
          <w:color w:val="1D1D1B"/>
          <w:sz w:val="28"/>
          <w:szCs w:val="28"/>
          <w:shd w:val="clear" w:color="auto" w:fill="FFFFFF"/>
        </w:rPr>
      </w:pPr>
      <w:r w:rsidRPr="00D1637D">
        <w:rPr>
          <w:rFonts w:ascii="Times New Roman" w:eastAsiaTheme="minorHAnsi" w:hAnsi="Times New Roman"/>
          <w:color w:val="1D1D1B"/>
          <w:sz w:val="28"/>
          <w:szCs w:val="28"/>
          <w:shd w:val="clear" w:color="auto" w:fill="FFFFFF"/>
        </w:rPr>
        <w:t xml:space="preserve">Відповідно до пункту 3 частини першої статті 106 Закону України «Про судоустрій і статус суддів» підставами притягнення судді до дисциплінарної відповідальності є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w:t>
      </w:r>
      <w:r w:rsidRPr="00D1637D">
        <w:rPr>
          <w:rFonts w:ascii="Times New Roman" w:eastAsiaTheme="minorHAnsi" w:hAnsi="Times New Roman"/>
          <w:color w:val="1D1D1B"/>
          <w:sz w:val="28"/>
          <w:szCs w:val="28"/>
          <w:shd w:val="clear" w:color="auto" w:fill="FFFFFF"/>
        </w:rPr>
        <w:lastRenderedPageBreak/>
        <w:t>суспільну довіру до суду, прояв неповаги до інших суддів, адвокатів, експертів, свідків чи інших учасників судового процесу.</w:t>
      </w:r>
    </w:p>
    <w:p w:rsidR="00D1637D" w:rsidRDefault="00D1637D" w:rsidP="00D1637D">
      <w:pPr>
        <w:tabs>
          <w:tab w:val="left" w:pos="2835"/>
        </w:tabs>
        <w:spacing w:after="0" w:line="240" w:lineRule="auto"/>
        <w:ind w:firstLine="567"/>
        <w:contextualSpacing/>
        <w:jc w:val="both"/>
        <w:rPr>
          <w:rFonts w:ascii="Times New Roman" w:eastAsiaTheme="minorHAnsi" w:hAnsi="Times New Roman"/>
          <w:bCs/>
          <w:sz w:val="28"/>
          <w:szCs w:val="28"/>
          <w:lang w:eastAsia="ru-RU"/>
        </w:rPr>
      </w:pPr>
      <w:r>
        <w:rPr>
          <w:rFonts w:ascii="Times New Roman" w:eastAsiaTheme="minorHAnsi" w:hAnsi="Times New Roman"/>
          <w:bCs/>
          <w:sz w:val="28"/>
          <w:szCs w:val="28"/>
          <w:lang w:eastAsia="ru-RU"/>
        </w:rPr>
        <w:t>З</w:t>
      </w:r>
      <w:r w:rsidRPr="00D1637D">
        <w:rPr>
          <w:rFonts w:ascii="Times New Roman" w:eastAsiaTheme="minorHAnsi" w:hAnsi="Times New Roman"/>
          <w:bCs/>
          <w:sz w:val="28"/>
          <w:szCs w:val="28"/>
          <w:lang w:eastAsia="ru-RU"/>
        </w:rPr>
        <w:t xml:space="preserve">азначені у скарзі </w:t>
      </w:r>
      <w:proofErr w:type="spellStart"/>
      <w:r>
        <w:rPr>
          <w:rFonts w:ascii="Times New Roman" w:eastAsiaTheme="minorHAnsi" w:hAnsi="Times New Roman"/>
          <w:bCs/>
          <w:sz w:val="28"/>
          <w:szCs w:val="28"/>
          <w:lang w:eastAsia="ru-RU"/>
        </w:rPr>
        <w:t>Буртник</w:t>
      </w:r>
      <w:proofErr w:type="spellEnd"/>
      <w:r>
        <w:rPr>
          <w:rFonts w:ascii="Times New Roman" w:eastAsiaTheme="minorHAnsi" w:hAnsi="Times New Roman"/>
          <w:bCs/>
          <w:sz w:val="28"/>
          <w:szCs w:val="28"/>
          <w:lang w:eastAsia="ru-RU"/>
        </w:rPr>
        <w:t xml:space="preserve"> Х.В. </w:t>
      </w:r>
      <w:r w:rsidRPr="00D1637D">
        <w:rPr>
          <w:rFonts w:ascii="Times New Roman" w:eastAsiaTheme="minorHAnsi" w:hAnsi="Times New Roman"/>
          <w:bCs/>
          <w:sz w:val="28"/>
          <w:szCs w:val="28"/>
          <w:lang w:eastAsia="ru-RU"/>
        </w:rPr>
        <w:t xml:space="preserve">відомості можуть вказувати на </w:t>
      </w:r>
      <w:proofErr w:type="spellStart"/>
      <w:r w:rsidRPr="00D1637D">
        <w:rPr>
          <w:rFonts w:ascii="Times New Roman" w:eastAsiaTheme="minorHAnsi" w:hAnsi="Times New Roman"/>
          <w:bCs/>
          <w:sz w:val="28"/>
          <w:szCs w:val="28"/>
          <w:lang w:eastAsia="ru-RU"/>
        </w:rPr>
        <w:t>позапроцесуальне</w:t>
      </w:r>
      <w:proofErr w:type="spellEnd"/>
      <w:r w:rsidRPr="00D1637D">
        <w:rPr>
          <w:rFonts w:ascii="Times New Roman" w:eastAsiaTheme="minorHAnsi" w:hAnsi="Times New Roman"/>
          <w:bCs/>
          <w:sz w:val="28"/>
          <w:szCs w:val="28"/>
          <w:lang w:eastAsia="ru-RU"/>
        </w:rPr>
        <w:t xml:space="preserve"> спілкування судді, наслідки якого суперечать завданням правосуддя та є загрозою для авторитету правосуддя.</w:t>
      </w:r>
    </w:p>
    <w:p w:rsidR="00D1637D" w:rsidRDefault="00D1637D" w:rsidP="00D1637D">
      <w:pPr>
        <w:autoSpaceDE w:val="0"/>
        <w:autoSpaceDN w:val="0"/>
        <w:adjustRightInd w:val="0"/>
        <w:spacing w:after="0" w:line="240" w:lineRule="auto"/>
        <w:ind w:firstLine="567"/>
        <w:jc w:val="both"/>
        <w:rPr>
          <w:rFonts w:ascii="Times New Roman" w:hAnsi="Times New Roman"/>
          <w:bCs/>
          <w:sz w:val="28"/>
          <w:szCs w:val="28"/>
        </w:rPr>
      </w:pPr>
      <w:r w:rsidRPr="00D1637D">
        <w:rPr>
          <w:rFonts w:ascii="Times New Roman" w:hAnsi="Times New Roman"/>
          <w:color w:val="1D1D1B"/>
          <w:sz w:val="28"/>
          <w:szCs w:val="28"/>
          <w:shd w:val="clear" w:color="auto" w:fill="FFFFFF"/>
        </w:rPr>
        <w:t>Ураховуючи викладене, Перша Дисциплінарна палата Вищої ради правосуддя вважає, що наведені вище обставини можуть свідчити про наявність у діях судді </w:t>
      </w:r>
      <w:r w:rsidRPr="00D1637D">
        <w:rPr>
          <w:rFonts w:ascii="Times New Roman" w:eastAsiaTheme="minorHAnsi" w:hAnsi="Times New Roman"/>
          <w:bCs/>
          <w:sz w:val="28"/>
          <w:szCs w:val="28"/>
          <w:lang w:eastAsia="ru-RU"/>
        </w:rPr>
        <w:t>Кропивницького апеляційного суду Гончара В.М.</w:t>
      </w:r>
      <w:r w:rsidRPr="00D1637D">
        <w:rPr>
          <w:rFonts w:ascii="Times New Roman" w:hAnsi="Times New Roman"/>
          <w:bCs/>
          <w:sz w:val="28"/>
          <w:szCs w:val="28"/>
          <w:lang w:eastAsia="ru-RU"/>
        </w:rPr>
        <w:t xml:space="preserve"> </w:t>
      </w:r>
      <w:r>
        <w:rPr>
          <w:rFonts w:ascii="Times New Roman" w:hAnsi="Times New Roman"/>
          <w:sz w:val="28"/>
          <w:szCs w:val="28"/>
          <w:shd w:val="clear" w:color="auto" w:fill="FFFFFF"/>
        </w:rPr>
        <w:t>ознак дисциплінарного проступку</w:t>
      </w:r>
      <w:r w:rsidRPr="00D1637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передбаченого пунктом</w:t>
      </w:r>
      <w:r w:rsidRPr="00D1637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3</w:t>
      </w:r>
      <w:r w:rsidRPr="00D1637D">
        <w:rPr>
          <w:rFonts w:ascii="Times New Roman" w:hAnsi="Times New Roman"/>
          <w:sz w:val="28"/>
          <w:szCs w:val="28"/>
          <w:shd w:val="clear" w:color="auto" w:fill="FFFFFF"/>
        </w:rPr>
        <w:t xml:space="preserve"> частини першої статті </w:t>
      </w:r>
      <w:r w:rsidRPr="00D1637D">
        <w:rPr>
          <w:rFonts w:ascii="Times New Roman" w:hAnsi="Times New Roman"/>
          <w:sz w:val="28"/>
          <w:szCs w:val="28"/>
        </w:rPr>
        <w:t xml:space="preserve">106 </w:t>
      </w:r>
      <w:r w:rsidRPr="00D1637D">
        <w:rPr>
          <w:rFonts w:ascii="Times New Roman" w:hAnsi="Times New Roman"/>
          <w:color w:val="000000"/>
          <w:sz w:val="28"/>
          <w:szCs w:val="28"/>
        </w:rPr>
        <w:t>Закону України «Про судоустрій і статус суддів»</w:t>
      </w:r>
      <w:r w:rsidRPr="00D1637D">
        <w:rPr>
          <w:rFonts w:ascii="Times New Roman" w:hAnsi="Times New Roman"/>
          <w:bCs/>
          <w:sz w:val="28"/>
          <w:szCs w:val="28"/>
        </w:rPr>
        <w:t>.</w:t>
      </w:r>
    </w:p>
    <w:p w:rsidR="00D1637D" w:rsidRPr="00D1637D" w:rsidRDefault="00D1637D" w:rsidP="00D1637D">
      <w:pPr>
        <w:spacing w:after="0" w:line="240" w:lineRule="auto"/>
        <w:ind w:firstLine="567"/>
        <w:contextualSpacing/>
        <w:jc w:val="both"/>
        <w:rPr>
          <w:rFonts w:ascii="Times New Roman" w:hAnsi="Times New Roman"/>
          <w:sz w:val="28"/>
          <w:szCs w:val="28"/>
        </w:rPr>
      </w:pPr>
      <w:r w:rsidRPr="00FC3323">
        <w:rPr>
          <w:rFonts w:ascii="Times New Roman" w:hAnsi="Times New Roman"/>
          <w:sz w:val="28"/>
          <w:szCs w:val="28"/>
        </w:rPr>
        <w:t>Перш</w:t>
      </w:r>
      <w:r>
        <w:rPr>
          <w:rFonts w:ascii="Times New Roman" w:hAnsi="Times New Roman"/>
          <w:sz w:val="28"/>
          <w:szCs w:val="28"/>
        </w:rPr>
        <w:t>а</w:t>
      </w:r>
      <w:r w:rsidRPr="00FC3323">
        <w:rPr>
          <w:rFonts w:ascii="Times New Roman" w:hAnsi="Times New Roman"/>
          <w:sz w:val="28"/>
          <w:szCs w:val="28"/>
        </w:rPr>
        <w:t xml:space="preserve"> Дисциплінарн</w:t>
      </w:r>
      <w:r>
        <w:rPr>
          <w:rFonts w:ascii="Times New Roman" w:hAnsi="Times New Roman"/>
          <w:sz w:val="28"/>
          <w:szCs w:val="28"/>
        </w:rPr>
        <w:t xml:space="preserve">а </w:t>
      </w:r>
      <w:r w:rsidRPr="00FC3323">
        <w:rPr>
          <w:rFonts w:ascii="Times New Roman" w:hAnsi="Times New Roman"/>
          <w:sz w:val="28"/>
          <w:szCs w:val="28"/>
        </w:rPr>
        <w:t>палат</w:t>
      </w:r>
      <w:r>
        <w:rPr>
          <w:rFonts w:ascii="Times New Roman" w:hAnsi="Times New Roman"/>
          <w:sz w:val="28"/>
          <w:szCs w:val="28"/>
        </w:rPr>
        <w:t>а</w:t>
      </w:r>
      <w:r w:rsidRPr="00FC3323">
        <w:rPr>
          <w:rFonts w:ascii="Times New Roman" w:hAnsi="Times New Roman"/>
          <w:sz w:val="28"/>
          <w:szCs w:val="28"/>
        </w:rPr>
        <w:t xml:space="preserve"> Вищої ради правосуддя не встанов</w:t>
      </w:r>
      <w:r>
        <w:rPr>
          <w:rFonts w:ascii="Times New Roman" w:hAnsi="Times New Roman"/>
          <w:sz w:val="28"/>
          <w:szCs w:val="28"/>
        </w:rPr>
        <w:t>ила визначених</w:t>
      </w:r>
      <w:r w:rsidRPr="00FC3323">
        <w:rPr>
          <w:rFonts w:ascii="Times New Roman" w:hAnsi="Times New Roman"/>
          <w:sz w:val="28"/>
          <w:szCs w:val="28"/>
        </w:rPr>
        <w:t xml:space="preserve"> частиною першою статті 45 Закону України «Про Вищу</w:t>
      </w:r>
      <w:r>
        <w:rPr>
          <w:rFonts w:ascii="Times New Roman" w:hAnsi="Times New Roman"/>
          <w:sz w:val="28"/>
          <w:szCs w:val="28"/>
        </w:rPr>
        <w:t xml:space="preserve"> </w:t>
      </w:r>
      <w:r w:rsidRPr="00FC3323">
        <w:rPr>
          <w:rFonts w:ascii="Times New Roman" w:hAnsi="Times New Roman"/>
          <w:sz w:val="28"/>
          <w:szCs w:val="28"/>
        </w:rPr>
        <w:t>раду правосуддя» підстав для відмови у відкритті дисциплінарної справи стосовно судді</w:t>
      </w:r>
      <w:r>
        <w:rPr>
          <w:rFonts w:ascii="Times New Roman" w:hAnsi="Times New Roman"/>
          <w:sz w:val="28"/>
          <w:szCs w:val="28"/>
        </w:rPr>
        <w:t xml:space="preserve"> </w:t>
      </w:r>
      <w:r w:rsidRPr="00D1637D">
        <w:rPr>
          <w:rFonts w:ascii="Times New Roman" w:eastAsiaTheme="minorHAnsi" w:hAnsi="Times New Roman"/>
          <w:bCs/>
          <w:sz w:val="28"/>
          <w:szCs w:val="28"/>
          <w:lang w:eastAsia="ru-RU"/>
        </w:rPr>
        <w:t>Кропивницького апеляційного суду Гончара В.М.</w:t>
      </w:r>
    </w:p>
    <w:p w:rsidR="00F41DD0" w:rsidRPr="00D1637D" w:rsidRDefault="00F41DD0" w:rsidP="00D1637D">
      <w:pPr>
        <w:autoSpaceDE w:val="0"/>
        <w:autoSpaceDN w:val="0"/>
        <w:adjustRightInd w:val="0"/>
        <w:spacing w:after="0" w:line="240" w:lineRule="auto"/>
        <w:ind w:firstLine="567"/>
        <w:jc w:val="both"/>
        <w:rPr>
          <w:rFonts w:ascii="Times New Roman" w:hAnsi="Times New Roman"/>
          <w:color w:val="1D1D1B"/>
          <w:sz w:val="28"/>
          <w:szCs w:val="28"/>
          <w:shd w:val="clear" w:color="auto" w:fill="FFFFFF"/>
        </w:rPr>
      </w:pPr>
      <w:r w:rsidRPr="00446563">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Перша Дисциплінарна палата Вищої ради правосуддя</w:t>
      </w:r>
    </w:p>
    <w:p w:rsidR="00D7407A" w:rsidRDefault="00D7407A" w:rsidP="00F41DD0">
      <w:pPr>
        <w:widowControl w:val="0"/>
        <w:spacing w:after="0" w:line="240" w:lineRule="auto"/>
        <w:ind w:firstLine="709"/>
        <w:contextualSpacing/>
        <w:jc w:val="both"/>
        <w:rPr>
          <w:rFonts w:ascii="Times New Roman" w:hAnsi="Times New Roman"/>
          <w:b/>
          <w:sz w:val="28"/>
          <w:szCs w:val="28"/>
        </w:rPr>
      </w:pPr>
    </w:p>
    <w:p w:rsidR="00F41DD0" w:rsidRDefault="00F41DD0" w:rsidP="00F41DD0">
      <w:pPr>
        <w:widowControl w:val="0"/>
        <w:spacing w:after="0" w:line="240" w:lineRule="auto"/>
        <w:ind w:firstLine="709"/>
        <w:jc w:val="center"/>
        <w:rPr>
          <w:rFonts w:ascii="Times New Roman" w:hAnsi="Times New Roman"/>
          <w:b/>
          <w:sz w:val="28"/>
          <w:szCs w:val="28"/>
        </w:rPr>
      </w:pPr>
      <w:r w:rsidRPr="00167B5E">
        <w:rPr>
          <w:rFonts w:ascii="Times New Roman" w:hAnsi="Times New Roman"/>
          <w:b/>
          <w:sz w:val="28"/>
          <w:szCs w:val="28"/>
        </w:rPr>
        <w:t>ухвалила:</w:t>
      </w:r>
    </w:p>
    <w:p w:rsidR="00F41DD0" w:rsidRPr="00167B5E" w:rsidRDefault="00F41DD0" w:rsidP="00F41DD0">
      <w:pPr>
        <w:widowControl w:val="0"/>
        <w:spacing w:after="0" w:line="240" w:lineRule="auto"/>
        <w:ind w:firstLine="709"/>
        <w:jc w:val="center"/>
        <w:rPr>
          <w:rFonts w:ascii="Times New Roman" w:hAnsi="Times New Roman"/>
          <w:b/>
          <w:sz w:val="28"/>
          <w:szCs w:val="28"/>
        </w:rPr>
      </w:pPr>
    </w:p>
    <w:p w:rsidR="00D1637D" w:rsidRDefault="00F41DD0" w:rsidP="00D1637D">
      <w:pPr>
        <w:widowControl w:val="0"/>
        <w:tabs>
          <w:tab w:val="left" w:pos="3969"/>
        </w:tabs>
        <w:spacing w:after="0" w:line="240" w:lineRule="auto"/>
        <w:contextualSpacing/>
        <w:jc w:val="both"/>
        <w:rPr>
          <w:rFonts w:ascii="Times New Roman" w:hAnsi="Times New Roman"/>
          <w:sz w:val="28"/>
          <w:szCs w:val="28"/>
        </w:rPr>
      </w:pPr>
      <w:r w:rsidRPr="00167B5E">
        <w:rPr>
          <w:rFonts w:ascii="Times New Roman" w:hAnsi="Times New Roman"/>
          <w:sz w:val="28"/>
          <w:szCs w:val="28"/>
        </w:rPr>
        <w:t xml:space="preserve">відкрити дисциплінарну справу стосовно судді </w:t>
      </w:r>
      <w:r w:rsidR="00D1637D" w:rsidRPr="00D1637D">
        <w:rPr>
          <w:rFonts w:ascii="Times New Roman" w:eastAsiaTheme="minorHAnsi" w:hAnsi="Times New Roman"/>
          <w:bCs/>
          <w:sz w:val="28"/>
          <w:szCs w:val="28"/>
          <w:lang w:eastAsia="ru-RU"/>
        </w:rPr>
        <w:t>Кропивницького апеляційного су</w:t>
      </w:r>
      <w:r w:rsidR="00D1637D">
        <w:rPr>
          <w:rFonts w:ascii="Times New Roman" w:eastAsiaTheme="minorHAnsi" w:hAnsi="Times New Roman"/>
          <w:bCs/>
          <w:sz w:val="28"/>
          <w:szCs w:val="28"/>
          <w:lang w:eastAsia="ru-RU"/>
        </w:rPr>
        <w:t>ду Гончара Володимира Миколайовича.</w:t>
      </w:r>
    </w:p>
    <w:p w:rsidR="00F41DD0" w:rsidRDefault="00F41DD0" w:rsidP="00E75B9B">
      <w:pPr>
        <w:widowControl w:val="0"/>
        <w:tabs>
          <w:tab w:val="left" w:pos="3969"/>
        </w:tabs>
        <w:spacing w:after="0" w:line="240" w:lineRule="auto"/>
        <w:ind w:firstLine="567"/>
        <w:contextualSpacing/>
        <w:jc w:val="both"/>
        <w:rPr>
          <w:rFonts w:ascii="Times New Roman" w:hAnsi="Times New Roman"/>
          <w:sz w:val="28"/>
          <w:szCs w:val="28"/>
        </w:rPr>
      </w:pPr>
      <w:r w:rsidRPr="00167B5E">
        <w:rPr>
          <w:rFonts w:ascii="Times New Roman" w:hAnsi="Times New Roman"/>
          <w:sz w:val="28"/>
          <w:szCs w:val="28"/>
        </w:rPr>
        <w:t>Ухвала оскарженню не підлягає.</w:t>
      </w:r>
    </w:p>
    <w:p w:rsidR="00F41DD0" w:rsidRPr="006752E2" w:rsidRDefault="00F41DD0" w:rsidP="00F41DD0">
      <w:pPr>
        <w:spacing w:after="0" w:line="240" w:lineRule="auto"/>
        <w:jc w:val="both"/>
        <w:rPr>
          <w:rFonts w:ascii="Times New Roman" w:hAnsi="Times New Roman"/>
          <w:b/>
          <w:sz w:val="28"/>
          <w:szCs w:val="28"/>
          <w:lang w:eastAsia="ru-RU"/>
        </w:rPr>
      </w:pP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 xml:space="preserve">Головуючий на засіданні </w:t>
      </w: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 xml:space="preserve">Першої Дисциплінарної </w:t>
      </w:r>
    </w:p>
    <w:p w:rsidR="00F41DD0" w:rsidRPr="0016388F" w:rsidRDefault="00F41DD0" w:rsidP="00F41DD0">
      <w:pPr>
        <w:spacing w:after="0" w:line="240" w:lineRule="auto"/>
        <w:rPr>
          <w:rFonts w:ascii="Times New Roman" w:hAnsi="Times New Roman"/>
          <w:sz w:val="28"/>
          <w:szCs w:val="28"/>
          <w:lang w:eastAsia="ru-RU"/>
        </w:rPr>
      </w:pPr>
      <w:r w:rsidRPr="0016388F">
        <w:rPr>
          <w:rFonts w:ascii="Times New Roman" w:hAnsi="Times New Roman"/>
          <w:b/>
          <w:sz w:val="28"/>
          <w:szCs w:val="28"/>
          <w:lang w:eastAsia="ru-RU"/>
        </w:rPr>
        <w:t>палати Вищої ради правосуддя</w:t>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t xml:space="preserve">    Тетяна БОНДАРЕНКО</w:t>
      </w:r>
    </w:p>
    <w:p w:rsidR="00F41DD0" w:rsidRPr="0016388F" w:rsidRDefault="00F41DD0" w:rsidP="00F41DD0">
      <w:pPr>
        <w:spacing w:after="0" w:line="240" w:lineRule="auto"/>
        <w:ind w:firstLine="567"/>
        <w:jc w:val="both"/>
        <w:rPr>
          <w:rFonts w:ascii="Times New Roman" w:hAnsi="Times New Roman"/>
          <w:b/>
          <w:sz w:val="28"/>
          <w:szCs w:val="28"/>
          <w:vertAlign w:val="superscript"/>
          <w:lang w:eastAsia="ru-RU"/>
        </w:rPr>
      </w:pP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Члени Першої Дисциплінарної палати</w:t>
      </w:r>
    </w:p>
    <w:p w:rsidR="00F41DD0" w:rsidRPr="0016388F" w:rsidRDefault="00F41DD0" w:rsidP="00F41DD0">
      <w:pPr>
        <w:spacing w:after="0" w:line="240" w:lineRule="auto"/>
        <w:jc w:val="both"/>
        <w:rPr>
          <w:rFonts w:ascii="Times New Roman" w:hAnsi="Times New Roman"/>
          <w:b/>
          <w:sz w:val="28"/>
          <w:szCs w:val="28"/>
          <w:lang w:eastAsia="ru-RU"/>
        </w:rPr>
      </w:pPr>
      <w:r w:rsidRPr="0016388F">
        <w:rPr>
          <w:rFonts w:ascii="Times New Roman" w:hAnsi="Times New Roman"/>
          <w:b/>
          <w:sz w:val="28"/>
          <w:szCs w:val="28"/>
          <w:lang w:eastAsia="ru-RU"/>
        </w:rPr>
        <w:t>Вищої ради правосуддя</w:t>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t xml:space="preserve">              Юлія БОКОВА</w:t>
      </w:r>
    </w:p>
    <w:p w:rsidR="00F41DD0" w:rsidRPr="0016388F" w:rsidRDefault="00F41DD0" w:rsidP="00F41DD0">
      <w:pPr>
        <w:spacing w:after="0" w:line="240" w:lineRule="auto"/>
        <w:rPr>
          <w:rFonts w:ascii="Times New Roman" w:hAnsi="Times New Roman"/>
          <w:b/>
          <w:sz w:val="28"/>
          <w:szCs w:val="28"/>
          <w:lang w:eastAsia="ru-RU"/>
        </w:rPr>
      </w:pPr>
    </w:p>
    <w:p w:rsidR="00F41DD0" w:rsidRPr="0016388F" w:rsidRDefault="00F41DD0" w:rsidP="00F41DD0">
      <w:pPr>
        <w:spacing w:after="0" w:line="240" w:lineRule="auto"/>
        <w:ind w:left="6372" w:firstLine="567"/>
        <w:rPr>
          <w:rFonts w:ascii="Times New Roman" w:hAnsi="Times New Roman"/>
          <w:b/>
          <w:sz w:val="28"/>
          <w:szCs w:val="28"/>
          <w:lang w:eastAsia="ru-RU"/>
        </w:rPr>
      </w:pPr>
    </w:p>
    <w:p w:rsidR="00F41DD0" w:rsidRPr="0016388F" w:rsidRDefault="00F41DD0" w:rsidP="00F41DD0">
      <w:pPr>
        <w:spacing w:after="0" w:line="240" w:lineRule="auto"/>
        <w:rPr>
          <w:rFonts w:ascii="Times New Roman" w:hAnsi="Times New Roman"/>
          <w:b/>
          <w:sz w:val="28"/>
          <w:szCs w:val="28"/>
          <w:lang w:eastAsia="ru-RU"/>
        </w:rPr>
      </w:pPr>
      <w:r w:rsidRPr="0016388F">
        <w:rPr>
          <w:rFonts w:ascii="Times New Roman" w:hAnsi="Times New Roman"/>
          <w:b/>
          <w:sz w:val="28"/>
          <w:szCs w:val="28"/>
          <w:lang w:eastAsia="ru-RU"/>
        </w:rPr>
        <w:t xml:space="preserve"> </w:t>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r>
      <w:r w:rsidRPr="0016388F">
        <w:rPr>
          <w:rFonts w:ascii="Times New Roman" w:hAnsi="Times New Roman"/>
          <w:b/>
          <w:sz w:val="28"/>
          <w:szCs w:val="28"/>
          <w:lang w:eastAsia="ru-RU"/>
        </w:rPr>
        <w:tab/>
        <w:t xml:space="preserve">    Оксана КВАША</w:t>
      </w:r>
    </w:p>
    <w:p w:rsidR="00F41DD0" w:rsidRPr="0016388F" w:rsidRDefault="00F41DD0" w:rsidP="00F41DD0">
      <w:pPr>
        <w:spacing w:after="0" w:line="240" w:lineRule="auto"/>
        <w:ind w:firstLine="567"/>
        <w:rPr>
          <w:rFonts w:ascii="Times New Roman" w:hAnsi="Times New Roman"/>
          <w:b/>
          <w:sz w:val="28"/>
          <w:szCs w:val="28"/>
          <w:lang w:eastAsia="ru-RU"/>
        </w:rPr>
      </w:pPr>
    </w:p>
    <w:p w:rsidR="00F41DD0" w:rsidRPr="0016388F" w:rsidRDefault="00F41DD0" w:rsidP="00F41DD0">
      <w:pPr>
        <w:spacing w:after="0" w:line="240" w:lineRule="auto"/>
        <w:ind w:left="6372" w:firstLine="567"/>
        <w:rPr>
          <w:rFonts w:ascii="Times New Roman" w:hAnsi="Times New Roman"/>
          <w:b/>
          <w:sz w:val="28"/>
          <w:szCs w:val="28"/>
          <w:lang w:eastAsia="ru-RU"/>
        </w:rPr>
      </w:pPr>
    </w:p>
    <w:p w:rsidR="00F41DD0" w:rsidRPr="0016388F" w:rsidRDefault="00F41DD0" w:rsidP="00F41DD0">
      <w:pPr>
        <w:spacing w:after="0" w:line="240" w:lineRule="auto"/>
        <w:rPr>
          <w:rFonts w:ascii="Times New Roman" w:hAnsi="Times New Roman"/>
          <w:b/>
          <w:sz w:val="28"/>
          <w:szCs w:val="28"/>
          <w:lang w:eastAsia="ru-RU"/>
        </w:rPr>
      </w:pPr>
      <w:r w:rsidRPr="0016388F">
        <w:rPr>
          <w:rFonts w:ascii="Times New Roman" w:hAnsi="Times New Roman"/>
          <w:b/>
          <w:sz w:val="28"/>
          <w:szCs w:val="28"/>
          <w:lang w:eastAsia="ru-RU"/>
        </w:rPr>
        <w:t xml:space="preserve">                                                                                               Микола МОРОЗ</w:t>
      </w:r>
    </w:p>
    <w:p w:rsidR="00F41DD0" w:rsidRDefault="00F41DD0" w:rsidP="00F41DD0"/>
    <w:p w:rsidR="00BC32C6" w:rsidRDefault="00BC32C6"/>
    <w:sectPr w:rsidR="00BC32C6" w:rsidSect="005E027B">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17B" w:rsidRDefault="00D4017B" w:rsidP="00F91A62">
      <w:pPr>
        <w:spacing w:after="0" w:line="240" w:lineRule="auto"/>
      </w:pPr>
      <w:r>
        <w:separator/>
      </w:r>
    </w:p>
  </w:endnote>
  <w:endnote w:type="continuationSeparator" w:id="0">
    <w:p w:rsidR="00D4017B" w:rsidRDefault="00D4017B" w:rsidP="00F9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17B" w:rsidRDefault="00D4017B" w:rsidP="00F91A62">
      <w:pPr>
        <w:spacing w:after="0" w:line="240" w:lineRule="auto"/>
      </w:pPr>
      <w:r>
        <w:separator/>
      </w:r>
    </w:p>
  </w:footnote>
  <w:footnote w:type="continuationSeparator" w:id="0">
    <w:p w:rsidR="00D4017B" w:rsidRDefault="00D4017B" w:rsidP="00F91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795166"/>
      <w:docPartObj>
        <w:docPartGallery w:val="Page Numbers (Top of Page)"/>
        <w:docPartUnique/>
      </w:docPartObj>
    </w:sdtPr>
    <w:sdtEndPr/>
    <w:sdtContent>
      <w:p w:rsidR="00F91A62" w:rsidRDefault="00F91A62">
        <w:pPr>
          <w:pStyle w:val="a5"/>
          <w:jc w:val="center"/>
        </w:pPr>
        <w:r>
          <w:fldChar w:fldCharType="begin"/>
        </w:r>
        <w:r>
          <w:instrText>PAGE   \* MERGEFORMAT</w:instrText>
        </w:r>
        <w:r>
          <w:fldChar w:fldCharType="separate"/>
        </w:r>
        <w:r w:rsidR="00A53D65">
          <w:rPr>
            <w:noProof/>
          </w:rPr>
          <w:t>8</w:t>
        </w:r>
        <w:r>
          <w:fldChar w:fldCharType="end"/>
        </w:r>
      </w:p>
    </w:sdtContent>
  </w:sdt>
  <w:p w:rsidR="00F91A62" w:rsidRDefault="00F91A6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D95"/>
    <w:rsid w:val="00017FB6"/>
    <w:rsid w:val="00064DFC"/>
    <w:rsid w:val="00084F93"/>
    <w:rsid w:val="001E5670"/>
    <w:rsid w:val="0027095E"/>
    <w:rsid w:val="00340BD8"/>
    <w:rsid w:val="00396AD2"/>
    <w:rsid w:val="003C7BEB"/>
    <w:rsid w:val="00400E22"/>
    <w:rsid w:val="0044717E"/>
    <w:rsid w:val="0058350D"/>
    <w:rsid w:val="005A48E0"/>
    <w:rsid w:val="005B4F3D"/>
    <w:rsid w:val="005E027B"/>
    <w:rsid w:val="005E4F0B"/>
    <w:rsid w:val="0066736D"/>
    <w:rsid w:val="006A6D95"/>
    <w:rsid w:val="0078383B"/>
    <w:rsid w:val="00797A15"/>
    <w:rsid w:val="00896057"/>
    <w:rsid w:val="0092558B"/>
    <w:rsid w:val="00965470"/>
    <w:rsid w:val="00A21CA1"/>
    <w:rsid w:val="00A53D65"/>
    <w:rsid w:val="00A82A8E"/>
    <w:rsid w:val="00B13952"/>
    <w:rsid w:val="00B16972"/>
    <w:rsid w:val="00B213BF"/>
    <w:rsid w:val="00B22429"/>
    <w:rsid w:val="00BA0C94"/>
    <w:rsid w:val="00BA2DC1"/>
    <w:rsid w:val="00BC32C6"/>
    <w:rsid w:val="00C95D68"/>
    <w:rsid w:val="00CE0954"/>
    <w:rsid w:val="00D1637D"/>
    <w:rsid w:val="00D4017B"/>
    <w:rsid w:val="00D531E8"/>
    <w:rsid w:val="00D7407A"/>
    <w:rsid w:val="00D9713A"/>
    <w:rsid w:val="00DC7E31"/>
    <w:rsid w:val="00DE5A4F"/>
    <w:rsid w:val="00E75B9B"/>
    <w:rsid w:val="00F41DD0"/>
    <w:rsid w:val="00F91A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E76B9"/>
  <w15:chartTrackingRefBased/>
  <w15:docId w15:val="{B692C026-58E5-4AF1-BF23-9B27C74A8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A62"/>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1A62"/>
    <w:pPr>
      <w:suppressAutoHyphens/>
      <w:spacing w:after="0" w:line="240" w:lineRule="auto"/>
    </w:pPr>
    <w:rPr>
      <w:rFonts w:ascii="Calibri" w:eastAsia="Calibri" w:hAnsi="Calibri" w:cs="Times New Roman"/>
      <w:kern w:val="2"/>
    </w:rPr>
  </w:style>
  <w:style w:type="character" w:customStyle="1" w:styleId="a4">
    <w:name w:val="Основний текст_"/>
    <w:link w:val="2"/>
    <w:uiPriority w:val="99"/>
    <w:locked/>
    <w:rsid w:val="00F91A62"/>
    <w:rPr>
      <w:shd w:val="clear" w:color="auto" w:fill="FFFFFF"/>
    </w:rPr>
  </w:style>
  <w:style w:type="paragraph" w:customStyle="1" w:styleId="2">
    <w:name w:val="Основний текст2"/>
    <w:basedOn w:val="a"/>
    <w:link w:val="a4"/>
    <w:uiPriority w:val="99"/>
    <w:rsid w:val="00F91A62"/>
    <w:pPr>
      <w:widowControl w:val="0"/>
      <w:shd w:val="clear" w:color="auto" w:fill="FFFFFF"/>
      <w:spacing w:before="1020" w:after="480" w:line="240" w:lineRule="atLeast"/>
      <w:jc w:val="both"/>
    </w:pPr>
    <w:rPr>
      <w:rFonts w:asciiTheme="minorHAnsi" w:eastAsiaTheme="minorHAnsi" w:hAnsiTheme="minorHAnsi" w:cstheme="minorBidi"/>
    </w:rPr>
  </w:style>
  <w:style w:type="paragraph" w:styleId="a5">
    <w:name w:val="header"/>
    <w:basedOn w:val="a"/>
    <w:link w:val="a6"/>
    <w:uiPriority w:val="99"/>
    <w:unhideWhenUsed/>
    <w:rsid w:val="00F91A62"/>
    <w:pPr>
      <w:tabs>
        <w:tab w:val="center" w:pos="4819"/>
        <w:tab w:val="right" w:pos="9639"/>
      </w:tabs>
      <w:spacing w:after="0" w:line="240" w:lineRule="auto"/>
    </w:pPr>
    <w:rPr>
      <w:rFonts w:asciiTheme="minorHAnsi" w:eastAsiaTheme="minorHAnsi" w:hAnsiTheme="minorHAnsi" w:cstheme="minorBidi"/>
    </w:rPr>
  </w:style>
  <w:style w:type="character" w:customStyle="1" w:styleId="a6">
    <w:name w:val="Верхній колонтитул Знак"/>
    <w:basedOn w:val="a0"/>
    <w:link w:val="a5"/>
    <w:uiPriority w:val="99"/>
    <w:rsid w:val="00F91A62"/>
  </w:style>
  <w:style w:type="paragraph" w:styleId="a7">
    <w:name w:val="footer"/>
    <w:basedOn w:val="a"/>
    <w:link w:val="a8"/>
    <w:uiPriority w:val="99"/>
    <w:unhideWhenUsed/>
    <w:rsid w:val="00F91A6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F91A62"/>
    <w:rPr>
      <w:rFonts w:ascii="Calibri" w:eastAsia="Calibri" w:hAnsi="Calibri" w:cs="Times New Roman"/>
    </w:rPr>
  </w:style>
  <w:style w:type="character" w:styleId="a9">
    <w:name w:val="Strong"/>
    <w:basedOn w:val="a0"/>
    <w:uiPriority w:val="22"/>
    <w:qFormat/>
    <w:rsid w:val="00965470"/>
    <w:rPr>
      <w:b/>
      <w:bCs/>
    </w:rPr>
  </w:style>
  <w:style w:type="paragraph" w:styleId="aa">
    <w:name w:val="Balloon Text"/>
    <w:basedOn w:val="a"/>
    <w:link w:val="ab"/>
    <w:uiPriority w:val="99"/>
    <w:semiHidden/>
    <w:unhideWhenUsed/>
    <w:rsid w:val="00BA0C9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BA0C9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03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13624</Words>
  <Characters>7767</Characters>
  <Application>Microsoft Office Word</Application>
  <DocSecurity>0</DocSecurity>
  <Lines>64</Lines>
  <Paragraphs>42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2024-03-19T07:29:00Z</cp:lastPrinted>
  <dcterms:created xsi:type="dcterms:W3CDTF">2024-03-19T13:21:00Z</dcterms:created>
  <dcterms:modified xsi:type="dcterms:W3CDTF">2024-03-19T13:21:00Z</dcterms:modified>
</cp:coreProperties>
</file>