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94D" w:rsidRDefault="00A95B8C" w:rsidP="003E594D">
      <w:pPr>
        <w:pStyle w:val="a3"/>
        <w:spacing w:after="0"/>
        <w:ind w:left="0"/>
        <w:jc w:val="both"/>
        <w:rPr>
          <w:sz w:val="28"/>
          <w:szCs w:val="28"/>
          <w:lang w:val="uk-UA"/>
        </w:rPr>
      </w:pPr>
      <w:r>
        <w:rPr>
          <w:noProof/>
          <w:sz w:val="28"/>
          <w:szCs w:val="28"/>
          <w:lang w:val="uk-UA" w:eastAsia="uk-UA"/>
        </w:rPr>
        <w:drawing>
          <wp:anchor distT="0" distB="0" distL="114300" distR="114300" simplePos="0" relativeHeight="251657728" behindDoc="0" locked="0" layoutInCell="1" allowOverlap="1">
            <wp:simplePos x="0" y="0"/>
            <wp:positionH relativeFrom="column">
              <wp:posOffset>2877185</wp:posOffset>
            </wp:positionH>
            <wp:positionV relativeFrom="paragraph">
              <wp:posOffset>-110490</wp:posOffset>
            </wp:positionV>
            <wp:extent cx="504825" cy="647065"/>
            <wp:effectExtent l="19050" t="0" r="9525" b="0"/>
            <wp:wrapNone/>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6" cstate="print"/>
                    <a:srcRect/>
                    <a:stretch>
                      <a:fillRect/>
                    </a:stretch>
                  </pic:blipFill>
                  <pic:spPr bwMode="auto">
                    <a:xfrm>
                      <a:off x="0" y="0"/>
                      <a:ext cx="504825" cy="647065"/>
                    </a:xfrm>
                    <a:prstGeom prst="rect">
                      <a:avLst/>
                    </a:prstGeom>
                    <a:noFill/>
                    <a:ln w="9525">
                      <a:noFill/>
                      <a:miter lim="800000"/>
                      <a:headEnd/>
                      <a:tailEnd/>
                    </a:ln>
                  </pic:spPr>
                </pic:pic>
              </a:graphicData>
            </a:graphic>
          </wp:anchor>
        </w:drawing>
      </w:r>
    </w:p>
    <w:p w:rsidR="003E594D" w:rsidRDefault="003E594D" w:rsidP="003E594D">
      <w:pPr>
        <w:pStyle w:val="a3"/>
        <w:ind w:left="0"/>
        <w:jc w:val="both"/>
        <w:rPr>
          <w:sz w:val="28"/>
          <w:szCs w:val="28"/>
        </w:rPr>
      </w:pPr>
    </w:p>
    <w:p w:rsidR="003E594D" w:rsidRPr="007D0F1F" w:rsidRDefault="003E594D" w:rsidP="003E594D">
      <w:pPr>
        <w:pStyle w:val="a5"/>
        <w:jc w:val="center"/>
        <w:rPr>
          <w:rFonts w:ascii="AcademyC" w:hAnsi="AcademyC"/>
          <w:sz w:val="28"/>
          <w:szCs w:val="28"/>
        </w:rPr>
      </w:pPr>
      <w:r w:rsidRPr="007D0F1F">
        <w:rPr>
          <w:rFonts w:ascii="AcademyC" w:hAnsi="AcademyC"/>
          <w:sz w:val="28"/>
          <w:szCs w:val="28"/>
        </w:rPr>
        <w:t>УКРАЇНА</w:t>
      </w:r>
    </w:p>
    <w:p w:rsidR="003E594D" w:rsidRPr="007D0F1F" w:rsidRDefault="003E594D" w:rsidP="003E594D">
      <w:pPr>
        <w:pStyle w:val="a5"/>
        <w:jc w:val="center"/>
        <w:rPr>
          <w:rFonts w:ascii="AcademyC" w:hAnsi="AcademyC"/>
          <w:sz w:val="28"/>
          <w:szCs w:val="28"/>
        </w:rPr>
      </w:pPr>
      <w:r w:rsidRPr="007D0F1F">
        <w:rPr>
          <w:rFonts w:ascii="AcademyC" w:hAnsi="AcademyC"/>
          <w:sz w:val="28"/>
          <w:szCs w:val="28"/>
        </w:rPr>
        <w:t>ВИЩА  РАДА  ПРАВОСУДДЯ</w:t>
      </w:r>
    </w:p>
    <w:p w:rsidR="003E594D" w:rsidRPr="007D0F1F" w:rsidRDefault="003E594D" w:rsidP="003E594D">
      <w:pPr>
        <w:pStyle w:val="a5"/>
        <w:jc w:val="center"/>
        <w:rPr>
          <w:rFonts w:ascii="AcademyC" w:hAnsi="AcademyC"/>
          <w:sz w:val="28"/>
          <w:szCs w:val="28"/>
        </w:rPr>
      </w:pPr>
      <w:r w:rsidRPr="007D0F1F">
        <w:rPr>
          <w:rFonts w:ascii="AcademyC" w:hAnsi="AcademyC"/>
          <w:sz w:val="28"/>
          <w:szCs w:val="28"/>
        </w:rPr>
        <w:t>ПЕРША ДИСЦИПЛІНАРНА ПАЛАТА</w:t>
      </w:r>
    </w:p>
    <w:p w:rsidR="003E594D" w:rsidRPr="007D0F1F" w:rsidRDefault="003E594D" w:rsidP="003E594D">
      <w:pPr>
        <w:pStyle w:val="a5"/>
        <w:jc w:val="center"/>
        <w:rPr>
          <w:rFonts w:ascii="AcademyC" w:hAnsi="AcademyC"/>
          <w:sz w:val="28"/>
          <w:szCs w:val="28"/>
        </w:rPr>
      </w:pPr>
      <w:r w:rsidRPr="007D0F1F">
        <w:rPr>
          <w:rFonts w:ascii="AcademyC" w:hAnsi="AcademyC"/>
          <w:sz w:val="28"/>
          <w:szCs w:val="28"/>
        </w:rPr>
        <w:t>РІШЕННЯ</w:t>
      </w:r>
    </w:p>
    <w:tbl>
      <w:tblPr>
        <w:tblW w:w="10031" w:type="dxa"/>
        <w:tblLook w:val="04A0" w:firstRow="1" w:lastRow="0" w:firstColumn="1" w:lastColumn="0" w:noHBand="0" w:noVBand="1"/>
      </w:tblPr>
      <w:tblGrid>
        <w:gridCol w:w="3098"/>
        <w:gridCol w:w="1405"/>
        <w:gridCol w:w="1904"/>
        <w:gridCol w:w="2520"/>
        <w:gridCol w:w="1104"/>
      </w:tblGrid>
      <w:tr w:rsidR="003E594D" w:rsidRPr="004A2155" w:rsidTr="007E2FB4">
        <w:trPr>
          <w:trHeight w:val="188"/>
        </w:trPr>
        <w:tc>
          <w:tcPr>
            <w:tcW w:w="3098" w:type="dxa"/>
          </w:tcPr>
          <w:p w:rsidR="003E594D" w:rsidRPr="004A2155" w:rsidRDefault="00A95B8C" w:rsidP="007E2FB4">
            <w:pPr>
              <w:ind w:right="-2"/>
              <w:rPr>
                <w:rFonts w:ascii="Times New Roman" w:hAnsi="Times New Roman"/>
                <w:noProof/>
                <w:sz w:val="28"/>
                <w:szCs w:val="28"/>
                <w:lang w:val="uk-UA"/>
              </w:rPr>
            </w:pPr>
            <w:r>
              <w:rPr>
                <w:rFonts w:ascii="Times New Roman" w:hAnsi="Times New Roman"/>
                <w:noProof/>
                <w:sz w:val="28"/>
                <w:szCs w:val="28"/>
                <w:lang w:val="uk-UA"/>
              </w:rPr>
              <w:t>18 березня</w:t>
            </w:r>
            <w:r w:rsidR="003E594D" w:rsidRPr="004A2155">
              <w:rPr>
                <w:rFonts w:ascii="Times New Roman" w:hAnsi="Times New Roman"/>
                <w:noProof/>
                <w:sz w:val="28"/>
                <w:szCs w:val="28"/>
                <w:lang w:val="uk-UA"/>
              </w:rPr>
              <w:t xml:space="preserve"> 2024 року</w:t>
            </w:r>
          </w:p>
        </w:tc>
        <w:tc>
          <w:tcPr>
            <w:tcW w:w="3309" w:type="dxa"/>
            <w:gridSpan w:val="2"/>
          </w:tcPr>
          <w:p w:rsidR="003E594D" w:rsidRPr="004A2155" w:rsidRDefault="003E594D" w:rsidP="007E2FB4">
            <w:pPr>
              <w:ind w:right="-2"/>
              <w:jc w:val="center"/>
              <w:rPr>
                <w:rFonts w:ascii="Times New Roman" w:hAnsi="Times New Roman"/>
                <w:sz w:val="20"/>
                <w:szCs w:val="20"/>
              </w:rPr>
            </w:pPr>
            <w:r w:rsidRPr="004A2155">
              <w:rPr>
                <w:rFonts w:ascii="Times New Roman" w:hAnsi="Times New Roman"/>
                <w:sz w:val="20"/>
                <w:szCs w:val="20"/>
              </w:rPr>
              <w:t xml:space="preserve">    </w:t>
            </w:r>
            <w:r w:rsidRPr="004A2155">
              <w:rPr>
                <w:rFonts w:ascii="Times New Roman" w:hAnsi="Times New Roman"/>
              </w:rPr>
              <w:t>Київ</w:t>
            </w:r>
          </w:p>
        </w:tc>
        <w:tc>
          <w:tcPr>
            <w:tcW w:w="3624" w:type="dxa"/>
            <w:gridSpan w:val="2"/>
          </w:tcPr>
          <w:p w:rsidR="003E594D" w:rsidRPr="004A2155" w:rsidRDefault="003E594D" w:rsidP="00A95B8C">
            <w:pPr>
              <w:ind w:right="-2"/>
              <w:jc w:val="center"/>
              <w:rPr>
                <w:rFonts w:ascii="Times New Roman" w:hAnsi="Times New Roman"/>
                <w:noProof/>
                <w:sz w:val="28"/>
                <w:szCs w:val="28"/>
                <w:lang w:val="uk-UA"/>
              </w:rPr>
            </w:pPr>
            <w:r w:rsidRPr="004A2155">
              <w:rPr>
                <w:rFonts w:ascii="Times New Roman" w:hAnsi="Times New Roman"/>
                <w:noProof/>
                <w:sz w:val="28"/>
                <w:szCs w:val="28"/>
                <w:lang w:val="en-US"/>
              </w:rPr>
              <w:t xml:space="preserve">   </w:t>
            </w:r>
            <w:r w:rsidRPr="004A2155">
              <w:rPr>
                <w:rFonts w:ascii="Times New Roman" w:hAnsi="Times New Roman"/>
                <w:noProof/>
                <w:sz w:val="28"/>
                <w:szCs w:val="28"/>
              </w:rPr>
              <w:t xml:space="preserve"> </w:t>
            </w:r>
            <w:r w:rsidRPr="004A2155">
              <w:rPr>
                <w:rFonts w:ascii="Times New Roman" w:hAnsi="Times New Roman"/>
                <w:noProof/>
                <w:sz w:val="28"/>
                <w:szCs w:val="28"/>
                <w:lang w:val="uk-UA"/>
              </w:rPr>
              <w:t xml:space="preserve">№ </w:t>
            </w:r>
            <w:r w:rsidR="00A95B8C">
              <w:rPr>
                <w:rFonts w:ascii="Times New Roman" w:hAnsi="Times New Roman"/>
                <w:noProof/>
                <w:sz w:val="28"/>
                <w:szCs w:val="28"/>
                <w:lang w:val="uk-UA"/>
              </w:rPr>
              <w:t>774</w:t>
            </w:r>
            <w:r w:rsidRPr="004A2155">
              <w:rPr>
                <w:rFonts w:ascii="Times New Roman" w:hAnsi="Times New Roman"/>
                <w:noProof/>
                <w:sz w:val="28"/>
                <w:szCs w:val="28"/>
                <w:lang w:val="uk-UA"/>
              </w:rPr>
              <w:t>/1дп/15-24</w:t>
            </w:r>
          </w:p>
        </w:tc>
      </w:tr>
      <w:tr w:rsidR="003E594D" w:rsidRPr="00087F4A" w:rsidTr="007E2FB4">
        <w:trPr>
          <w:gridAfter w:val="1"/>
          <w:wAfter w:w="1104" w:type="dxa"/>
        </w:trPr>
        <w:tc>
          <w:tcPr>
            <w:tcW w:w="4503" w:type="dxa"/>
            <w:gridSpan w:val="2"/>
            <w:hideMark/>
          </w:tcPr>
          <w:p w:rsidR="00087F4A" w:rsidRPr="00087F4A" w:rsidRDefault="00087F4A" w:rsidP="007E2FB4">
            <w:pPr>
              <w:spacing w:after="0" w:line="240" w:lineRule="auto"/>
              <w:jc w:val="both"/>
              <w:rPr>
                <w:rFonts w:ascii="Times New Roman" w:hAnsi="Times New Roman" w:cs="Calibri"/>
                <w:b/>
                <w:sz w:val="16"/>
                <w:szCs w:val="16"/>
                <w:lang w:val="uk-UA"/>
              </w:rPr>
            </w:pPr>
          </w:p>
          <w:p w:rsidR="003E594D" w:rsidRPr="004A2155" w:rsidRDefault="003E594D" w:rsidP="007E2FB4">
            <w:pPr>
              <w:spacing w:after="0" w:line="240" w:lineRule="auto"/>
              <w:jc w:val="both"/>
              <w:rPr>
                <w:rFonts w:ascii="Times New Roman" w:hAnsi="Times New Roman" w:cs="Calibri"/>
                <w:b/>
                <w:sz w:val="24"/>
                <w:szCs w:val="24"/>
                <w:lang w:val="uk-UA"/>
              </w:rPr>
            </w:pPr>
            <w:r w:rsidRPr="004A2155">
              <w:rPr>
                <w:rFonts w:ascii="Times New Roman" w:hAnsi="Times New Roman" w:cs="Calibri"/>
                <w:b/>
                <w:sz w:val="24"/>
                <w:szCs w:val="24"/>
                <w:lang w:val="uk-UA"/>
              </w:rPr>
              <w:t xml:space="preserve">Про відмову у притягненні судді </w:t>
            </w:r>
            <w:r>
              <w:rPr>
                <w:rFonts w:ascii="Times New Roman" w:hAnsi="Times New Roman" w:cs="Calibri"/>
                <w:b/>
                <w:sz w:val="24"/>
                <w:szCs w:val="24"/>
                <w:lang w:val="uk-UA"/>
              </w:rPr>
              <w:t>Окружного адміністративного суду міста Києва Добрівської Н.А.</w:t>
            </w:r>
            <w:r w:rsidRPr="004A2155">
              <w:rPr>
                <w:rFonts w:ascii="Times New Roman" w:hAnsi="Times New Roman" w:cs="Calibri"/>
                <w:b/>
                <w:sz w:val="24"/>
                <w:szCs w:val="24"/>
                <w:lang w:val="uk-UA"/>
              </w:rPr>
              <w:t xml:space="preserve"> до дисциплінарної відповідальності </w:t>
            </w:r>
          </w:p>
          <w:p w:rsidR="003E594D" w:rsidRPr="004A2155" w:rsidRDefault="003E594D" w:rsidP="007E2FB4">
            <w:pPr>
              <w:spacing w:after="0" w:line="240" w:lineRule="auto"/>
              <w:jc w:val="both"/>
              <w:rPr>
                <w:rFonts w:ascii="Times New Roman" w:hAnsi="Times New Roman" w:cs="Calibri"/>
                <w:b/>
                <w:sz w:val="24"/>
                <w:szCs w:val="24"/>
                <w:lang w:val="uk-UA"/>
              </w:rPr>
            </w:pPr>
          </w:p>
        </w:tc>
        <w:tc>
          <w:tcPr>
            <w:tcW w:w="4424" w:type="dxa"/>
            <w:gridSpan w:val="2"/>
          </w:tcPr>
          <w:p w:rsidR="003E594D" w:rsidRPr="004A2155" w:rsidRDefault="003E594D" w:rsidP="007E2FB4">
            <w:pPr>
              <w:ind w:left="-288" w:right="-185" w:firstLine="1008"/>
              <w:rPr>
                <w:rFonts w:ascii="Times New Roman" w:hAnsi="Times New Roman" w:cs="Calibri"/>
                <w:b/>
                <w:sz w:val="24"/>
                <w:szCs w:val="24"/>
                <w:lang w:val="uk-UA"/>
              </w:rPr>
            </w:pPr>
          </w:p>
        </w:tc>
      </w:tr>
    </w:tbl>
    <w:p w:rsidR="003E594D" w:rsidRPr="00087F4A" w:rsidRDefault="003E594D" w:rsidP="00087F4A">
      <w:pPr>
        <w:pStyle w:val="20"/>
        <w:shd w:val="clear" w:color="auto" w:fill="auto"/>
        <w:spacing w:after="0" w:line="276" w:lineRule="auto"/>
        <w:ind w:firstLine="567"/>
        <w:jc w:val="both"/>
        <w:rPr>
          <w:b w:val="0"/>
          <w:sz w:val="27"/>
          <w:szCs w:val="27"/>
        </w:rPr>
      </w:pPr>
      <w:r w:rsidRPr="00087F4A">
        <w:rPr>
          <w:b w:val="0"/>
          <w:sz w:val="27"/>
          <w:szCs w:val="27"/>
          <w:lang w:val="uk-UA"/>
        </w:rPr>
        <w:t xml:space="preserve">Перша Дисциплінарна палата Вищої ради правосуддя у складі головуючого – Котелевець А.В., членів Першої Дисциплінарної палати Вищої ради правосуддя </w:t>
      </w:r>
      <w:r w:rsidRPr="00087F4A">
        <w:rPr>
          <w:b w:val="0"/>
          <w:sz w:val="27"/>
          <w:szCs w:val="27"/>
        </w:rPr>
        <w:t xml:space="preserve">Бокової Ю.В., </w:t>
      </w:r>
      <w:r w:rsidRPr="00087F4A">
        <w:rPr>
          <w:b w:val="0"/>
          <w:sz w:val="27"/>
          <w:szCs w:val="27"/>
          <w:lang w:val="uk-UA"/>
        </w:rPr>
        <w:t>Кваші О.О., Мороза М.В.</w:t>
      </w:r>
      <w:r w:rsidRPr="00087F4A">
        <w:rPr>
          <w:b w:val="0"/>
          <w:sz w:val="27"/>
          <w:szCs w:val="27"/>
        </w:rPr>
        <w:t xml:space="preserve">, </w:t>
      </w:r>
      <w:r w:rsidRPr="00087F4A">
        <w:rPr>
          <w:b w:val="0"/>
          <w:sz w:val="27"/>
          <w:szCs w:val="27"/>
          <w:lang w:val="uk-UA"/>
        </w:rPr>
        <w:t xml:space="preserve">заслухавши доповідача – члена Першої Дисциплінарної палати Вищої ради правосуддя Бондаренко Т.З., розглянувши </w:t>
      </w:r>
      <w:r w:rsidRPr="00087F4A">
        <w:rPr>
          <w:b w:val="0"/>
          <w:bCs/>
          <w:sz w:val="27"/>
          <w:szCs w:val="27"/>
          <w:lang w:val="uk-UA"/>
        </w:rPr>
        <w:t>дисциплінарну справу, відкриту за</w:t>
      </w:r>
      <w:r w:rsidRPr="00087F4A">
        <w:rPr>
          <w:b w:val="0"/>
          <w:sz w:val="27"/>
          <w:szCs w:val="27"/>
          <w:lang w:val="uk-UA" w:eastAsia="ru-RU"/>
        </w:rPr>
        <w:t xml:space="preserve"> скаргою </w:t>
      </w:r>
      <w:r w:rsidRPr="00087F4A">
        <w:rPr>
          <w:b w:val="0"/>
          <w:sz w:val="27"/>
          <w:szCs w:val="27"/>
        </w:rPr>
        <w:t>Вовка Андрія Миколайовича стосовно судді Окружного адміністративного суду міста Києва Добрівської Наталії Анатоліївни,</w:t>
      </w:r>
    </w:p>
    <w:p w:rsidR="003E594D" w:rsidRPr="007A145E" w:rsidRDefault="003E594D" w:rsidP="00087F4A">
      <w:pPr>
        <w:pStyle w:val="20"/>
        <w:shd w:val="clear" w:color="auto" w:fill="auto"/>
        <w:spacing w:after="0" w:line="276" w:lineRule="auto"/>
        <w:ind w:firstLine="567"/>
        <w:jc w:val="both"/>
        <w:rPr>
          <w:b w:val="0"/>
          <w:sz w:val="20"/>
          <w:szCs w:val="16"/>
        </w:rPr>
      </w:pPr>
      <w:bookmarkStart w:id="0" w:name="_GoBack"/>
      <w:bookmarkEnd w:id="0"/>
    </w:p>
    <w:p w:rsidR="003E594D" w:rsidRPr="00087F4A" w:rsidRDefault="003E594D" w:rsidP="00087F4A">
      <w:pPr>
        <w:pStyle w:val="a7"/>
        <w:spacing w:before="0" w:beforeAutospacing="0" w:after="0" w:afterAutospacing="0" w:line="276" w:lineRule="auto"/>
        <w:ind w:firstLine="567"/>
        <w:jc w:val="center"/>
        <w:rPr>
          <w:b/>
          <w:bCs/>
          <w:color w:val="000000"/>
          <w:sz w:val="27"/>
          <w:szCs w:val="27"/>
        </w:rPr>
      </w:pPr>
      <w:r w:rsidRPr="00087F4A">
        <w:rPr>
          <w:b/>
          <w:bCs/>
          <w:color w:val="000000"/>
          <w:sz w:val="27"/>
          <w:szCs w:val="27"/>
        </w:rPr>
        <w:t>встановила:</w:t>
      </w:r>
    </w:p>
    <w:p w:rsidR="003E594D" w:rsidRPr="007A145E" w:rsidRDefault="003E594D" w:rsidP="00087F4A">
      <w:pPr>
        <w:pStyle w:val="a7"/>
        <w:spacing w:before="0" w:beforeAutospacing="0" w:after="0" w:afterAutospacing="0" w:line="276" w:lineRule="auto"/>
        <w:ind w:firstLine="567"/>
        <w:jc w:val="center"/>
        <w:rPr>
          <w:b/>
          <w:bCs/>
          <w:color w:val="000000"/>
          <w:sz w:val="20"/>
          <w:szCs w:val="16"/>
        </w:rPr>
      </w:pPr>
    </w:p>
    <w:p w:rsidR="003E594D" w:rsidRPr="00087F4A" w:rsidRDefault="003E594D" w:rsidP="00087F4A">
      <w:pPr>
        <w:spacing w:after="0"/>
        <w:jc w:val="both"/>
        <w:rPr>
          <w:rFonts w:ascii="Times New Roman" w:hAnsi="Times New Roman"/>
          <w:sz w:val="27"/>
          <w:szCs w:val="27"/>
          <w:lang w:val="uk-UA"/>
        </w:rPr>
      </w:pPr>
      <w:r w:rsidRPr="00087F4A">
        <w:rPr>
          <w:rFonts w:ascii="Times New Roman" w:hAnsi="Times New Roman"/>
          <w:sz w:val="27"/>
          <w:szCs w:val="27"/>
          <w:lang w:val="uk-UA"/>
        </w:rPr>
        <w:t xml:space="preserve">до Вищої ради правосуддя 26 жовтня 2021 року (вх. № В-5237/0/7-21) надійшла скарга Вовка А.М. щодо дисциплінарного проступку судді Окружного адміністративного суду міста Києва Добрівської Н.А. під час розгляду справи </w:t>
      </w:r>
      <w:r w:rsidR="007A145E">
        <w:rPr>
          <w:rFonts w:ascii="Times New Roman" w:hAnsi="Times New Roman"/>
          <w:sz w:val="27"/>
          <w:szCs w:val="27"/>
          <w:lang w:val="uk-UA"/>
        </w:rPr>
        <w:br/>
      </w:r>
      <w:r w:rsidRPr="00087F4A">
        <w:rPr>
          <w:rFonts w:ascii="Times New Roman" w:hAnsi="Times New Roman"/>
          <w:sz w:val="27"/>
          <w:szCs w:val="27"/>
          <w:lang w:val="uk-UA"/>
        </w:rPr>
        <w:t xml:space="preserve">№ 640/905/21 за позовом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до Київського міського центру по нарахуванню та здійсненню соціальних виплат про визнання протиправною бездіяльності, зобов’язання вчинити дії.</w:t>
      </w:r>
    </w:p>
    <w:p w:rsidR="003E594D" w:rsidRPr="00087F4A" w:rsidRDefault="003E594D" w:rsidP="00087F4A">
      <w:pPr>
        <w:spacing w:after="0"/>
        <w:ind w:firstLine="567"/>
        <w:jc w:val="both"/>
        <w:rPr>
          <w:rFonts w:ascii="Times New Roman" w:hAnsi="Times New Roman"/>
          <w:color w:val="000000"/>
          <w:sz w:val="27"/>
          <w:szCs w:val="27"/>
          <w:lang w:val="uk-UA"/>
        </w:rPr>
      </w:pPr>
      <w:r w:rsidRPr="00087F4A">
        <w:rPr>
          <w:rFonts w:ascii="Times New Roman" w:hAnsi="Times New Roman"/>
          <w:color w:val="000000"/>
          <w:sz w:val="27"/>
          <w:szCs w:val="27"/>
          <w:lang w:val="uk-UA"/>
        </w:rPr>
        <w:t xml:space="preserve">Скаржник зазначає, що через свого представника – адвоката </w:t>
      </w:r>
      <w:r w:rsidR="007A145E">
        <w:rPr>
          <w:rFonts w:ascii="Times New Roman" w:hAnsi="Times New Roman"/>
          <w:color w:val="000000"/>
          <w:sz w:val="27"/>
          <w:szCs w:val="27"/>
          <w:lang w:val="uk-UA"/>
        </w:rPr>
        <w:br/>
      </w:r>
      <w:r w:rsidRPr="00087F4A">
        <w:rPr>
          <w:rFonts w:ascii="Times New Roman" w:hAnsi="Times New Roman"/>
          <w:color w:val="000000"/>
          <w:sz w:val="27"/>
          <w:szCs w:val="27"/>
          <w:lang w:val="uk-UA"/>
        </w:rPr>
        <w:t xml:space="preserve">Острицького А.О. </w:t>
      </w:r>
      <w:r w:rsidR="007C1659" w:rsidRPr="00087F4A">
        <w:rPr>
          <w:rFonts w:ascii="Times New Roman" w:hAnsi="Times New Roman"/>
          <w:color w:val="000000"/>
          <w:sz w:val="27"/>
          <w:szCs w:val="27"/>
          <w:lang w:val="uk-UA"/>
        </w:rPr>
        <w:t>–</w:t>
      </w:r>
      <w:r w:rsidRPr="00087F4A">
        <w:rPr>
          <w:rFonts w:ascii="Times New Roman" w:hAnsi="Times New Roman"/>
          <w:color w:val="000000"/>
          <w:sz w:val="27"/>
          <w:szCs w:val="27"/>
          <w:lang w:val="uk-UA"/>
        </w:rPr>
        <w:t xml:space="preserve"> подав вказаний адміністративний позов. Ухвалою від 16 січня 2021 року відкрито провадження у справі. Проте із 16 січня 2021 року суддя Добрівська Н.А. не вчинила жодних процесуальних дій у справі, що вказує на порушення </w:t>
      </w:r>
      <w:r w:rsidR="007C1659" w:rsidRPr="00087F4A">
        <w:rPr>
          <w:rFonts w:ascii="Times New Roman" w:hAnsi="Times New Roman"/>
          <w:color w:val="000000"/>
          <w:sz w:val="27"/>
          <w:szCs w:val="27"/>
          <w:lang w:val="uk-UA"/>
        </w:rPr>
        <w:t xml:space="preserve">– недотримання розумного строку </w:t>
      </w:r>
      <w:r w:rsidRPr="00087F4A">
        <w:rPr>
          <w:rFonts w:ascii="Times New Roman" w:hAnsi="Times New Roman"/>
          <w:color w:val="000000"/>
          <w:sz w:val="27"/>
          <w:szCs w:val="27"/>
          <w:lang w:val="uk-UA"/>
        </w:rPr>
        <w:t xml:space="preserve">розгляду справи, хоча «справа є справою незначної складності». </w:t>
      </w:r>
    </w:p>
    <w:p w:rsidR="003E594D" w:rsidRPr="00087F4A" w:rsidRDefault="003E594D" w:rsidP="00087F4A">
      <w:pPr>
        <w:spacing w:after="0"/>
        <w:ind w:firstLine="567"/>
        <w:jc w:val="both"/>
        <w:rPr>
          <w:rFonts w:ascii="Times New Roman" w:hAnsi="Times New Roman"/>
          <w:color w:val="000000"/>
          <w:sz w:val="27"/>
          <w:szCs w:val="27"/>
          <w:lang w:val="uk-UA"/>
        </w:rPr>
      </w:pPr>
      <w:r w:rsidRPr="00087F4A">
        <w:rPr>
          <w:rFonts w:ascii="Times New Roman" w:hAnsi="Times New Roman"/>
          <w:color w:val="000000"/>
          <w:sz w:val="27"/>
          <w:szCs w:val="27"/>
          <w:lang w:val="uk-UA"/>
        </w:rPr>
        <w:t xml:space="preserve">На думку скаржника, суддя Окружного адміністративного суду міста Києва Добрівська Н.А. не вжила заходів щодо ефективного засобу юридичного захисту прав </w:t>
      </w:r>
      <w:r w:rsidR="00EF68A9">
        <w:rPr>
          <w:rFonts w:ascii="Times New Roman" w:hAnsi="Times New Roman"/>
          <w:sz w:val="27"/>
          <w:szCs w:val="27"/>
          <w:lang w:val="uk-UA"/>
        </w:rPr>
        <w:t>ОСОБА1</w:t>
      </w:r>
      <w:r w:rsidRPr="00087F4A">
        <w:rPr>
          <w:rFonts w:ascii="Times New Roman" w:hAnsi="Times New Roman"/>
          <w:color w:val="000000"/>
          <w:sz w:val="27"/>
          <w:szCs w:val="27"/>
          <w:lang w:val="uk-UA"/>
        </w:rPr>
        <w:t xml:space="preserve"> та розгляду справи упродовж розумного строку, у зв’язку із чим її необхідно притягнути до дисциплінарної відповідальності. </w:t>
      </w:r>
    </w:p>
    <w:p w:rsidR="003E594D" w:rsidRPr="00087F4A" w:rsidRDefault="003E594D" w:rsidP="00087F4A">
      <w:pPr>
        <w:autoSpaceDE w:val="0"/>
        <w:autoSpaceDN w:val="0"/>
        <w:adjustRightInd w:val="0"/>
        <w:spacing w:after="0"/>
        <w:ind w:firstLine="567"/>
        <w:jc w:val="both"/>
        <w:rPr>
          <w:rFonts w:ascii="Times New Roman" w:hAnsi="Times New Roman"/>
          <w:sz w:val="27"/>
          <w:szCs w:val="27"/>
          <w:lang w:val="uk-UA"/>
        </w:rPr>
      </w:pPr>
      <w:r w:rsidRPr="00087F4A">
        <w:rPr>
          <w:rFonts w:ascii="Times New Roman" w:hAnsi="Times New Roman"/>
          <w:sz w:val="27"/>
          <w:szCs w:val="27"/>
          <w:lang w:val="uk-UA"/>
        </w:rPr>
        <w:lastRenderedPageBreak/>
        <w:t xml:space="preserve">Відповідно до протоколу автоматизованого розподілу матеріалу між членами Вищої ради правосуддя від </w:t>
      </w:r>
      <w:r w:rsidRPr="00087F4A">
        <w:rPr>
          <w:rFonts w:ascii="Times New Roman" w:hAnsi="Times New Roman"/>
          <w:color w:val="000000"/>
          <w:sz w:val="27"/>
          <w:szCs w:val="27"/>
          <w:shd w:val="clear" w:color="auto" w:fill="FFFFFF"/>
          <w:lang w:val="uk-UA"/>
        </w:rPr>
        <w:t>9</w:t>
      </w:r>
      <w:r w:rsidRPr="00087F4A">
        <w:rPr>
          <w:rFonts w:ascii="Times New Roman" w:hAnsi="Times New Roman"/>
          <w:sz w:val="27"/>
          <w:szCs w:val="27"/>
          <w:lang w:val="uk-UA"/>
        </w:rPr>
        <w:t xml:space="preserve"> листопада 2023 року вказана скарга передана для здійснення попередньої перевір</w:t>
      </w:r>
      <w:r w:rsidR="007A145E">
        <w:rPr>
          <w:rFonts w:ascii="Times New Roman" w:hAnsi="Times New Roman"/>
          <w:sz w:val="27"/>
          <w:szCs w:val="27"/>
          <w:lang w:val="uk-UA"/>
        </w:rPr>
        <w:t xml:space="preserve">ки члену Вищої ради правосуддя </w:t>
      </w:r>
      <w:r w:rsidRPr="00087F4A">
        <w:rPr>
          <w:rFonts w:ascii="Times New Roman" w:hAnsi="Times New Roman"/>
          <w:sz w:val="27"/>
          <w:szCs w:val="27"/>
          <w:lang w:val="uk-UA"/>
        </w:rPr>
        <w:t>Бондаренко Т.З.</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Ухвалою від 29 січня 2024 року № 252/1дп/15-24 відкрито дисциплінарну справу стосовно судді Окружного адміністративного суду міста Києва </w:t>
      </w:r>
      <w:r w:rsidR="007A145E">
        <w:rPr>
          <w:rFonts w:ascii="Times New Roman" w:hAnsi="Times New Roman"/>
          <w:sz w:val="27"/>
          <w:szCs w:val="27"/>
          <w:lang w:val="uk-UA"/>
        </w:rPr>
        <w:br/>
      </w:r>
      <w:r w:rsidRPr="00087F4A">
        <w:rPr>
          <w:rFonts w:ascii="Times New Roman" w:hAnsi="Times New Roman"/>
          <w:sz w:val="27"/>
          <w:szCs w:val="27"/>
          <w:lang w:val="uk-UA"/>
        </w:rPr>
        <w:t>Добрівської Н.А. за ознаками дисциплінарного проступку, передбаченого пунктом 2 частини першої статті 106 Закону України «Про судоустрій і статус суддів», а саме безпідставне затягування або невжиття суддею заходів щодо розгляду заяви, скарги чи справи протягом строку, встановленого законом.</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12 грудня 2023 року судді Добрівській Н.А. запропоновано надати пояснення по суті скарги та щодо відомостей зазначених в ухвалі про відкриття дисциплінарної справи.</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15 грудня 2023 року суддя Добрівська Н.А. надала пояснення</w:t>
      </w:r>
      <w:r w:rsidR="007C1659" w:rsidRPr="00087F4A">
        <w:rPr>
          <w:rFonts w:ascii="Times New Roman" w:hAnsi="Times New Roman"/>
          <w:sz w:val="27"/>
          <w:szCs w:val="27"/>
          <w:lang w:val="uk-UA"/>
        </w:rPr>
        <w:t>,</w:t>
      </w:r>
      <w:r w:rsidRPr="00087F4A">
        <w:rPr>
          <w:rFonts w:ascii="Times New Roman" w:hAnsi="Times New Roman"/>
          <w:sz w:val="27"/>
          <w:szCs w:val="27"/>
          <w:lang w:val="uk-UA"/>
        </w:rPr>
        <w:t xml:space="preserve"> </w:t>
      </w:r>
      <w:r w:rsidR="007C1659" w:rsidRPr="00087F4A">
        <w:rPr>
          <w:rFonts w:ascii="Times New Roman" w:hAnsi="Times New Roman"/>
          <w:sz w:val="27"/>
          <w:szCs w:val="27"/>
          <w:lang w:val="uk-UA"/>
        </w:rPr>
        <w:t>у</w:t>
      </w:r>
      <w:r w:rsidRPr="00087F4A">
        <w:rPr>
          <w:rFonts w:ascii="Times New Roman" w:hAnsi="Times New Roman"/>
          <w:sz w:val="27"/>
          <w:szCs w:val="27"/>
          <w:lang w:val="uk-UA"/>
        </w:rPr>
        <w:t xml:space="preserve"> яких зазначила, що 16 січня 2021 року постановила ухвалу про відкриття провадження в адміністративній справі № 640/905/21 і призначила її до розгляду за правилами спрощеного позовного провадження (без виклику сторін) на підставі пункту 2 частини першої статті 263 К</w:t>
      </w:r>
      <w:r w:rsidR="007C1659" w:rsidRPr="00087F4A">
        <w:rPr>
          <w:rFonts w:ascii="Times New Roman" w:hAnsi="Times New Roman"/>
          <w:sz w:val="27"/>
          <w:szCs w:val="27"/>
          <w:lang w:val="uk-UA"/>
        </w:rPr>
        <w:t xml:space="preserve">одексу адміністративного судочинства </w:t>
      </w:r>
      <w:r w:rsidRPr="00087F4A">
        <w:rPr>
          <w:rFonts w:ascii="Times New Roman" w:hAnsi="Times New Roman"/>
          <w:sz w:val="27"/>
          <w:szCs w:val="27"/>
          <w:lang w:val="uk-UA"/>
        </w:rPr>
        <w:t>України</w:t>
      </w:r>
      <w:r w:rsidR="007C1659" w:rsidRPr="00087F4A">
        <w:rPr>
          <w:rFonts w:ascii="Times New Roman" w:hAnsi="Times New Roman"/>
          <w:sz w:val="27"/>
          <w:szCs w:val="27"/>
          <w:lang w:val="uk-UA"/>
        </w:rPr>
        <w:t xml:space="preserve"> (далі – КАС України)</w:t>
      </w:r>
      <w:r w:rsidRPr="00087F4A">
        <w:rPr>
          <w:rFonts w:ascii="Times New Roman" w:hAnsi="Times New Roman"/>
          <w:sz w:val="27"/>
          <w:szCs w:val="27"/>
          <w:lang w:val="uk-UA"/>
        </w:rPr>
        <w:t>.</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Цією ухвалою для учасників справи визначені терміни для надання письмових пояснень по суті позову, а також витребувано </w:t>
      </w:r>
      <w:r w:rsidR="007C1659" w:rsidRPr="00087F4A">
        <w:rPr>
          <w:rFonts w:ascii="Times New Roman" w:hAnsi="Times New Roman"/>
          <w:sz w:val="27"/>
          <w:szCs w:val="27"/>
          <w:lang w:val="uk-UA"/>
        </w:rPr>
        <w:t>у</w:t>
      </w:r>
      <w:r w:rsidRPr="00087F4A">
        <w:rPr>
          <w:rFonts w:ascii="Times New Roman" w:hAnsi="Times New Roman"/>
          <w:sz w:val="27"/>
          <w:szCs w:val="27"/>
          <w:lang w:val="uk-UA"/>
        </w:rPr>
        <w:t xml:space="preserve"> відповідача належним чином засвідчені копії матеріалів, що були </w:t>
      </w:r>
      <w:r w:rsidR="007C1659" w:rsidRPr="00087F4A">
        <w:rPr>
          <w:rFonts w:ascii="Times New Roman" w:hAnsi="Times New Roman"/>
          <w:sz w:val="27"/>
          <w:szCs w:val="27"/>
          <w:lang w:val="uk-UA"/>
        </w:rPr>
        <w:t xml:space="preserve">взяті до уваги </w:t>
      </w:r>
      <w:r w:rsidRPr="00087F4A">
        <w:rPr>
          <w:rFonts w:ascii="Times New Roman" w:hAnsi="Times New Roman"/>
          <w:sz w:val="27"/>
          <w:szCs w:val="27"/>
          <w:lang w:val="uk-UA"/>
        </w:rPr>
        <w:t>або мали бути взяті до уваги під час ухвалення рішення, вчинення дій, допущення бездіяльності, з приводу яких подано позов.</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Згідно з даними бази «Діловодство спеціалізованого суду» 6 квітня </w:t>
      </w:r>
      <w:r w:rsidRPr="00087F4A">
        <w:rPr>
          <w:rFonts w:ascii="Times New Roman" w:hAnsi="Times New Roman"/>
          <w:sz w:val="27"/>
          <w:szCs w:val="27"/>
          <w:lang w:val="uk-UA"/>
        </w:rPr>
        <w:br/>
        <w:t xml:space="preserve">2021 року відповідач </w:t>
      </w:r>
      <w:r w:rsidR="007C1659" w:rsidRPr="00087F4A">
        <w:rPr>
          <w:rFonts w:ascii="Times New Roman" w:hAnsi="Times New Roman"/>
          <w:sz w:val="27"/>
          <w:szCs w:val="27"/>
          <w:lang w:val="uk-UA"/>
        </w:rPr>
        <w:t>надіслав</w:t>
      </w:r>
      <w:r w:rsidRPr="00087F4A">
        <w:rPr>
          <w:rFonts w:ascii="Times New Roman" w:hAnsi="Times New Roman"/>
          <w:sz w:val="27"/>
          <w:szCs w:val="27"/>
          <w:lang w:val="uk-UA"/>
        </w:rPr>
        <w:t xml:space="preserve"> до суду відзив на позовну заяву.</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22 листопада 2021 року за результатами розгляду питання щодо можливості розгляду цієї справи по суті суддя на підставі частини </w:t>
      </w:r>
      <w:r w:rsidR="007C1659" w:rsidRPr="00087F4A">
        <w:rPr>
          <w:rFonts w:ascii="Times New Roman" w:hAnsi="Times New Roman"/>
          <w:sz w:val="27"/>
          <w:szCs w:val="27"/>
          <w:lang w:val="uk-UA"/>
        </w:rPr>
        <w:t>тринадцятої</w:t>
      </w:r>
      <w:r w:rsidRPr="00087F4A">
        <w:rPr>
          <w:rFonts w:ascii="Times New Roman" w:hAnsi="Times New Roman"/>
          <w:sz w:val="27"/>
          <w:szCs w:val="27"/>
          <w:lang w:val="uk-UA"/>
        </w:rPr>
        <w:t xml:space="preserve"> </w:t>
      </w:r>
      <w:r w:rsidRPr="00087F4A">
        <w:rPr>
          <w:rFonts w:ascii="Times New Roman" w:hAnsi="Times New Roman"/>
          <w:sz w:val="27"/>
          <w:szCs w:val="27"/>
          <w:lang w:val="uk-UA"/>
        </w:rPr>
        <w:br/>
        <w:t xml:space="preserve">статті 171 КАС України постановила ухвалу, якою позовну заяву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залишила без руху та встановила позивачу строк для усунення виявлених судом недоліків. Згідно з ухвалою від 22 листопада 2021 року позивачу запропоновано подати до суду заяву про поновлення пропущеного строку звернення до адміністративного суду з посиланням на обставини, які перешкоджали позивачу звернутис</w:t>
      </w:r>
      <w:r w:rsidR="007C1659" w:rsidRPr="00087F4A">
        <w:rPr>
          <w:rFonts w:ascii="Times New Roman" w:hAnsi="Times New Roman"/>
          <w:sz w:val="27"/>
          <w:szCs w:val="27"/>
          <w:lang w:val="uk-UA"/>
        </w:rPr>
        <w:t xml:space="preserve">я до суду </w:t>
      </w:r>
      <w:r w:rsidRPr="00087F4A">
        <w:rPr>
          <w:rFonts w:ascii="Times New Roman" w:hAnsi="Times New Roman"/>
          <w:sz w:val="27"/>
          <w:szCs w:val="27"/>
          <w:lang w:val="uk-UA"/>
        </w:rPr>
        <w:t xml:space="preserve">з відповідним позовом з дотриманням строку, встановленого абзацом </w:t>
      </w:r>
      <w:r w:rsidR="007C1659" w:rsidRPr="00087F4A">
        <w:rPr>
          <w:rFonts w:ascii="Times New Roman" w:hAnsi="Times New Roman"/>
          <w:sz w:val="27"/>
          <w:szCs w:val="27"/>
          <w:lang w:val="uk-UA"/>
        </w:rPr>
        <w:t>першим</w:t>
      </w:r>
      <w:r w:rsidRPr="00087F4A">
        <w:rPr>
          <w:rFonts w:ascii="Times New Roman" w:hAnsi="Times New Roman"/>
          <w:sz w:val="27"/>
          <w:szCs w:val="27"/>
          <w:lang w:val="uk-UA"/>
        </w:rPr>
        <w:t xml:space="preserve"> частини другої статті 122 КАС України, навести доводи на обґрунтування поважності причин пропуску строку та надати докази на підтвердження таких доводів.</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22 грудня 2021 року до канцелярії суду від представника позивача надійшло клопотання про залишення позову без розгляду відповідно до статті 240 КАС України в частині вимог щодо перерахування та виплати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щорічної </w:t>
      </w:r>
      <w:r w:rsidRPr="00087F4A">
        <w:rPr>
          <w:rFonts w:ascii="Times New Roman" w:hAnsi="Times New Roman"/>
          <w:sz w:val="27"/>
          <w:szCs w:val="27"/>
          <w:lang w:val="uk-UA"/>
        </w:rPr>
        <w:lastRenderedPageBreak/>
        <w:t xml:space="preserve">разової грошову допомоги до 5 травня за період із 2017 </w:t>
      </w:r>
      <w:r w:rsidR="007C1659" w:rsidRPr="00087F4A">
        <w:rPr>
          <w:rFonts w:ascii="Times New Roman" w:hAnsi="Times New Roman"/>
          <w:sz w:val="27"/>
          <w:szCs w:val="27"/>
          <w:lang w:val="uk-UA"/>
        </w:rPr>
        <w:t xml:space="preserve">року </w:t>
      </w:r>
      <w:r w:rsidRPr="00087F4A">
        <w:rPr>
          <w:rFonts w:ascii="Times New Roman" w:hAnsi="Times New Roman"/>
          <w:sz w:val="27"/>
          <w:szCs w:val="27"/>
          <w:lang w:val="uk-UA"/>
        </w:rPr>
        <w:t xml:space="preserve">по 2019 </w:t>
      </w:r>
      <w:r w:rsidR="007C1659" w:rsidRPr="00087F4A">
        <w:rPr>
          <w:rFonts w:ascii="Times New Roman" w:hAnsi="Times New Roman"/>
          <w:sz w:val="27"/>
          <w:szCs w:val="27"/>
          <w:lang w:val="uk-UA"/>
        </w:rPr>
        <w:t>рік</w:t>
      </w:r>
      <w:r w:rsidRPr="00087F4A">
        <w:rPr>
          <w:rFonts w:ascii="Times New Roman" w:hAnsi="Times New Roman"/>
          <w:sz w:val="27"/>
          <w:szCs w:val="27"/>
          <w:lang w:val="uk-UA"/>
        </w:rPr>
        <w:t xml:space="preserve"> </w:t>
      </w:r>
      <w:r w:rsidR="007C1659" w:rsidRPr="00087F4A">
        <w:rPr>
          <w:rFonts w:ascii="Times New Roman" w:hAnsi="Times New Roman"/>
          <w:sz w:val="27"/>
          <w:szCs w:val="27"/>
          <w:lang w:val="uk-UA"/>
        </w:rPr>
        <w:t>у</w:t>
      </w:r>
      <w:r w:rsidRPr="00087F4A">
        <w:rPr>
          <w:rFonts w:ascii="Times New Roman" w:hAnsi="Times New Roman"/>
          <w:sz w:val="27"/>
          <w:szCs w:val="27"/>
          <w:lang w:val="uk-UA"/>
        </w:rPr>
        <w:t xml:space="preserve"> розмірі п’яти мінімальних пенсій за віком з урахуванням раніше виплачених сум.</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24 грудня 2021 року суддя постановила ухвалу про залишення </w:t>
      </w:r>
      <w:r w:rsidR="007C1659" w:rsidRPr="00087F4A">
        <w:rPr>
          <w:rFonts w:ascii="Times New Roman" w:hAnsi="Times New Roman"/>
          <w:sz w:val="27"/>
          <w:szCs w:val="27"/>
          <w:lang w:val="uk-UA"/>
        </w:rPr>
        <w:t xml:space="preserve">без розгляду </w:t>
      </w:r>
      <w:r w:rsidRPr="00087F4A">
        <w:rPr>
          <w:rFonts w:ascii="Times New Roman" w:hAnsi="Times New Roman"/>
          <w:sz w:val="27"/>
          <w:szCs w:val="27"/>
          <w:lang w:val="uk-UA"/>
        </w:rPr>
        <w:t xml:space="preserve">позовної заяви </w:t>
      </w:r>
      <w:r w:rsidR="00EF68A9">
        <w:rPr>
          <w:rFonts w:ascii="Times New Roman" w:hAnsi="Times New Roman"/>
          <w:sz w:val="27"/>
          <w:szCs w:val="27"/>
          <w:lang w:val="uk-UA"/>
        </w:rPr>
        <w:t>ОСОБА1</w:t>
      </w:r>
      <w:r w:rsidR="007C1659" w:rsidRPr="00087F4A">
        <w:rPr>
          <w:rFonts w:ascii="Times New Roman" w:hAnsi="Times New Roman"/>
          <w:sz w:val="27"/>
          <w:szCs w:val="27"/>
          <w:lang w:val="uk-UA"/>
        </w:rPr>
        <w:t>,</w:t>
      </w:r>
      <w:r w:rsidRPr="00087F4A">
        <w:rPr>
          <w:rFonts w:ascii="Times New Roman" w:hAnsi="Times New Roman"/>
          <w:sz w:val="27"/>
          <w:szCs w:val="27"/>
          <w:lang w:val="uk-UA"/>
        </w:rPr>
        <w:t xml:space="preserve"> </w:t>
      </w:r>
      <w:r w:rsidR="007C1659" w:rsidRPr="00087F4A">
        <w:rPr>
          <w:rFonts w:ascii="Times New Roman" w:hAnsi="Times New Roman"/>
          <w:sz w:val="27"/>
          <w:szCs w:val="27"/>
          <w:lang w:val="uk-UA"/>
        </w:rPr>
        <w:t>зокрема таких</w:t>
      </w:r>
      <w:r w:rsidRPr="00087F4A">
        <w:rPr>
          <w:rFonts w:ascii="Times New Roman" w:hAnsi="Times New Roman"/>
          <w:sz w:val="27"/>
          <w:szCs w:val="27"/>
          <w:lang w:val="uk-UA"/>
        </w:rPr>
        <w:t xml:space="preserve"> вимог: визнати бездіяльність Київського міського центру по нарахуванню та здійсненню соціальних виплат, яка полягає в ненарахуванні та невиплаті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щорічної разової грошової допомоги до </w:t>
      </w:r>
      <w:r w:rsidR="007A145E">
        <w:rPr>
          <w:rFonts w:ascii="Times New Roman" w:hAnsi="Times New Roman"/>
          <w:sz w:val="27"/>
          <w:szCs w:val="27"/>
          <w:lang w:val="uk-UA"/>
        </w:rPr>
        <w:br/>
      </w:r>
      <w:r w:rsidRPr="00087F4A">
        <w:rPr>
          <w:rFonts w:ascii="Times New Roman" w:hAnsi="Times New Roman"/>
          <w:sz w:val="27"/>
          <w:szCs w:val="27"/>
          <w:lang w:val="uk-UA"/>
        </w:rPr>
        <w:t xml:space="preserve">5 травня за період із 2017 </w:t>
      </w:r>
      <w:r w:rsidR="007C1659" w:rsidRPr="00087F4A">
        <w:rPr>
          <w:rFonts w:ascii="Times New Roman" w:hAnsi="Times New Roman"/>
          <w:sz w:val="27"/>
          <w:szCs w:val="27"/>
          <w:lang w:val="uk-UA"/>
        </w:rPr>
        <w:t xml:space="preserve">року </w:t>
      </w:r>
      <w:r w:rsidRPr="00087F4A">
        <w:rPr>
          <w:rFonts w:ascii="Times New Roman" w:hAnsi="Times New Roman"/>
          <w:sz w:val="27"/>
          <w:szCs w:val="27"/>
          <w:lang w:val="uk-UA"/>
        </w:rPr>
        <w:t>по 2019 р</w:t>
      </w:r>
      <w:r w:rsidR="007C1659" w:rsidRPr="00087F4A">
        <w:rPr>
          <w:rFonts w:ascii="Times New Roman" w:hAnsi="Times New Roman"/>
          <w:sz w:val="27"/>
          <w:szCs w:val="27"/>
          <w:lang w:val="uk-UA"/>
        </w:rPr>
        <w:t>ік</w:t>
      </w:r>
      <w:r w:rsidRPr="00087F4A">
        <w:rPr>
          <w:rFonts w:ascii="Times New Roman" w:hAnsi="Times New Roman"/>
          <w:sz w:val="27"/>
          <w:szCs w:val="27"/>
          <w:lang w:val="uk-UA"/>
        </w:rPr>
        <w:t xml:space="preserve"> </w:t>
      </w:r>
      <w:r w:rsidR="007C1659" w:rsidRPr="00087F4A">
        <w:rPr>
          <w:rFonts w:ascii="Times New Roman" w:hAnsi="Times New Roman"/>
          <w:sz w:val="27"/>
          <w:szCs w:val="27"/>
          <w:lang w:val="uk-UA"/>
        </w:rPr>
        <w:t>у</w:t>
      </w:r>
      <w:r w:rsidRPr="00087F4A">
        <w:rPr>
          <w:rFonts w:ascii="Times New Roman" w:hAnsi="Times New Roman"/>
          <w:sz w:val="27"/>
          <w:szCs w:val="27"/>
          <w:lang w:val="uk-UA"/>
        </w:rPr>
        <w:t xml:space="preserve"> розмірі п’яти мінімальних пенсій за віком з урахуванням раніше виплачених сум, протиправною; зобов’язати Київський міський центр по нарахуванню </w:t>
      </w:r>
      <w:r w:rsidR="007C1659" w:rsidRPr="00087F4A">
        <w:rPr>
          <w:rFonts w:ascii="Times New Roman" w:hAnsi="Times New Roman"/>
          <w:sz w:val="27"/>
          <w:szCs w:val="27"/>
          <w:lang w:val="uk-UA"/>
        </w:rPr>
        <w:t>та здійсненню соціальних виплат</w:t>
      </w:r>
      <w:r w:rsidRPr="00087F4A">
        <w:rPr>
          <w:rFonts w:ascii="Times New Roman" w:hAnsi="Times New Roman"/>
          <w:sz w:val="27"/>
          <w:szCs w:val="27"/>
          <w:lang w:val="uk-UA"/>
        </w:rPr>
        <w:t xml:space="preserve"> перерахувати, нарахувати та виплатити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щорічну разову грошову допомогу до 5 травня за період із 2017 </w:t>
      </w:r>
      <w:r w:rsidR="007C1659" w:rsidRPr="00087F4A">
        <w:rPr>
          <w:rFonts w:ascii="Times New Roman" w:hAnsi="Times New Roman"/>
          <w:sz w:val="27"/>
          <w:szCs w:val="27"/>
          <w:lang w:val="uk-UA"/>
        </w:rPr>
        <w:t xml:space="preserve">року </w:t>
      </w:r>
      <w:r w:rsidRPr="00087F4A">
        <w:rPr>
          <w:rFonts w:ascii="Times New Roman" w:hAnsi="Times New Roman"/>
          <w:sz w:val="27"/>
          <w:szCs w:val="27"/>
          <w:lang w:val="uk-UA"/>
        </w:rPr>
        <w:t>по 2019 р</w:t>
      </w:r>
      <w:r w:rsidR="007C1659" w:rsidRPr="00087F4A">
        <w:rPr>
          <w:rFonts w:ascii="Times New Roman" w:hAnsi="Times New Roman"/>
          <w:sz w:val="27"/>
          <w:szCs w:val="27"/>
          <w:lang w:val="uk-UA"/>
        </w:rPr>
        <w:t>ік у</w:t>
      </w:r>
      <w:r w:rsidRPr="00087F4A">
        <w:rPr>
          <w:rFonts w:ascii="Times New Roman" w:hAnsi="Times New Roman"/>
          <w:sz w:val="27"/>
          <w:szCs w:val="27"/>
          <w:lang w:val="uk-UA"/>
        </w:rPr>
        <w:t xml:space="preserve"> розмірі п’яти мінімальних пенсій за віком з урахуванням раніше виплачених сум.</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Того самого дня </w:t>
      </w:r>
      <w:r w:rsidR="00EA2286" w:rsidRPr="00087F4A">
        <w:rPr>
          <w:rFonts w:ascii="Times New Roman" w:hAnsi="Times New Roman"/>
          <w:sz w:val="27"/>
          <w:szCs w:val="27"/>
          <w:lang w:val="uk-UA"/>
        </w:rPr>
        <w:t xml:space="preserve">суддя Добрівська Н.А. </w:t>
      </w:r>
      <w:r w:rsidRPr="00087F4A">
        <w:rPr>
          <w:rFonts w:ascii="Times New Roman" w:hAnsi="Times New Roman"/>
          <w:sz w:val="27"/>
          <w:szCs w:val="27"/>
          <w:lang w:val="uk-UA"/>
        </w:rPr>
        <w:t>постанов</w:t>
      </w:r>
      <w:r w:rsidR="00EA2286" w:rsidRPr="00087F4A">
        <w:rPr>
          <w:rFonts w:ascii="Times New Roman" w:hAnsi="Times New Roman"/>
          <w:sz w:val="27"/>
          <w:szCs w:val="27"/>
          <w:lang w:val="uk-UA"/>
        </w:rPr>
        <w:t>ил</w:t>
      </w:r>
      <w:r w:rsidRPr="00087F4A">
        <w:rPr>
          <w:rFonts w:ascii="Times New Roman" w:hAnsi="Times New Roman"/>
          <w:sz w:val="27"/>
          <w:szCs w:val="27"/>
          <w:lang w:val="uk-UA"/>
        </w:rPr>
        <w:t>а ухвал</w:t>
      </w:r>
      <w:r w:rsidR="00EA2286" w:rsidRPr="00087F4A">
        <w:rPr>
          <w:rFonts w:ascii="Times New Roman" w:hAnsi="Times New Roman"/>
          <w:sz w:val="27"/>
          <w:szCs w:val="27"/>
          <w:lang w:val="uk-UA"/>
        </w:rPr>
        <w:t>у</w:t>
      </w:r>
      <w:r w:rsidRPr="00087F4A">
        <w:rPr>
          <w:rFonts w:ascii="Times New Roman" w:hAnsi="Times New Roman"/>
          <w:sz w:val="27"/>
          <w:szCs w:val="27"/>
          <w:lang w:val="uk-UA"/>
        </w:rPr>
        <w:t xml:space="preserve"> про продовження розгляду цієї справи за правилами спрощеного позовного провадження (письмове провадження) на підставі пункту 2 частини першої статті 263 </w:t>
      </w:r>
      <w:r w:rsidR="00EA2286" w:rsidRPr="00087F4A">
        <w:rPr>
          <w:rFonts w:ascii="Times New Roman" w:hAnsi="Times New Roman"/>
          <w:sz w:val="27"/>
          <w:szCs w:val="27"/>
          <w:lang w:val="uk-UA"/>
        </w:rPr>
        <w:t>КАС</w:t>
      </w:r>
      <w:r w:rsidRPr="00087F4A">
        <w:rPr>
          <w:rFonts w:ascii="Times New Roman" w:hAnsi="Times New Roman"/>
          <w:sz w:val="27"/>
          <w:szCs w:val="27"/>
          <w:lang w:val="uk-UA"/>
        </w:rPr>
        <w:t xml:space="preserve"> України в частині </w:t>
      </w:r>
      <w:r w:rsidR="00EA2286" w:rsidRPr="00087F4A">
        <w:rPr>
          <w:rFonts w:ascii="Times New Roman" w:hAnsi="Times New Roman"/>
          <w:sz w:val="27"/>
          <w:szCs w:val="27"/>
          <w:lang w:val="uk-UA"/>
        </w:rPr>
        <w:t xml:space="preserve">таких </w:t>
      </w:r>
      <w:r w:rsidRPr="00087F4A">
        <w:rPr>
          <w:rFonts w:ascii="Times New Roman" w:hAnsi="Times New Roman"/>
          <w:sz w:val="27"/>
          <w:szCs w:val="27"/>
          <w:lang w:val="uk-UA"/>
        </w:rPr>
        <w:t xml:space="preserve">вимог: визнати протиправною бездіяльність Київського міського центру по нарахуванню та здійсненню соціальних виплат, яка полягає в ненарахуванні та невиплаті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щорічної разової грошової допомоги до </w:t>
      </w:r>
      <w:r w:rsidR="007A145E">
        <w:rPr>
          <w:rFonts w:ascii="Times New Roman" w:hAnsi="Times New Roman"/>
          <w:sz w:val="27"/>
          <w:szCs w:val="27"/>
          <w:lang w:val="uk-UA"/>
        </w:rPr>
        <w:br/>
      </w:r>
      <w:r w:rsidRPr="00087F4A">
        <w:rPr>
          <w:rFonts w:ascii="Times New Roman" w:hAnsi="Times New Roman"/>
          <w:sz w:val="27"/>
          <w:szCs w:val="27"/>
          <w:lang w:val="uk-UA"/>
        </w:rPr>
        <w:t xml:space="preserve">5 травня за 2020 рік </w:t>
      </w:r>
      <w:r w:rsidR="00EA2286" w:rsidRPr="00087F4A">
        <w:rPr>
          <w:rFonts w:ascii="Times New Roman" w:hAnsi="Times New Roman"/>
          <w:sz w:val="27"/>
          <w:szCs w:val="27"/>
          <w:lang w:val="uk-UA"/>
        </w:rPr>
        <w:t>у</w:t>
      </w:r>
      <w:r w:rsidRPr="00087F4A">
        <w:rPr>
          <w:rFonts w:ascii="Times New Roman" w:hAnsi="Times New Roman"/>
          <w:sz w:val="27"/>
          <w:szCs w:val="27"/>
          <w:lang w:val="uk-UA"/>
        </w:rPr>
        <w:t xml:space="preserve"> розмірі п’яти мінімальних пенсій за віком з урахуванням раніше виплачених сум; зобов’язати Київський міський центр по нарахуванню та здійсненню соціальних виплат перерахувати, нарахувати та виплатити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щорічну разову грошову допомогу до 5 травня за 2020 рік у розмірі п’яти мінімальних пенсій за віком з урахуванням раніше виплачених сум. Цією ухвалою зобов’язано учасників процесу подати до канцелярії суду у п’ятнадцятиденний строк із дня отримання ухвали всі наявні документи та пояснення, які, на думку учасників процесу, мають значення для розгляду справи, крім тих, що вже наявні в матеріалах справи.</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Стосовно доводів скаржника, що справа № 640/905/21 </w:t>
      </w:r>
      <w:r w:rsidR="00EA2286" w:rsidRPr="00087F4A">
        <w:rPr>
          <w:rFonts w:ascii="Times New Roman" w:hAnsi="Times New Roman"/>
          <w:sz w:val="27"/>
          <w:szCs w:val="27"/>
          <w:lang w:val="uk-UA"/>
        </w:rPr>
        <w:t>«</w:t>
      </w:r>
      <w:r w:rsidRPr="00087F4A">
        <w:rPr>
          <w:rFonts w:ascii="Times New Roman" w:hAnsi="Times New Roman"/>
          <w:sz w:val="27"/>
          <w:szCs w:val="27"/>
          <w:lang w:val="uk-UA"/>
        </w:rPr>
        <w:t>є справою незначної складності</w:t>
      </w:r>
      <w:r w:rsidR="00EA2286" w:rsidRPr="00087F4A">
        <w:rPr>
          <w:rFonts w:ascii="Times New Roman" w:hAnsi="Times New Roman"/>
          <w:sz w:val="27"/>
          <w:szCs w:val="27"/>
          <w:lang w:val="uk-UA"/>
        </w:rPr>
        <w:t>»</w:t>
      </w:r>
      <w:r w:rsidRPr="00087F4A">
        <w:rPr>
          <w:rFonts w:ascii="Times New Roman" w:hAnsi="Times New Roman"/>
          <w:sz w:val="27"/>
          <w:szCs w:val="27"/>
          <w:lang w:val="uk-UA"/>
        </w:rPr>
        <w:t xml:space="preserve">, тому її розгляд має бути </w:t>
      </w:r>
      <w:r w:rsidR="00EA2286" w:rsidRPr="00087F4A">
        <w:rPr>
          <w:rFonts w:ascii="Times New Roman" w:hAnsi="Times New Roman"/>
          <w:sz w:val="27"/>
          <w:szCs w:val="27"/>
          <w:lang w:val="uk-UA"/>
        </w:rPr>
        <w:t>«</w:t>
      </w:r>
      <w:r w:rsidRPr="00087F4A">
        <w:rPr>
          <w:rFonts w:ascii="Times New Roman" w:hAnsi="Times New Roman"/>
          <w:sz w:val="27"/>
          <w:szCs w:val="27"/>
          <w:lang w:val="uk-UA"/>
        </w:rPr>
        <w:t>швидким</w:t>
      </w:r>
      <w:r w:rsidR="00EA2286" w:rsidRPr="00087F4A">
        <w:rPr>
          <w:rFonts w:ascii="Times New Roman" w:hAnsi="Times New Roman"/>
          <w:sz w:val="27"/>
          <w:szCs w:val="27"/>
          <w:lang w:val="uk-UA"/>
        </w:rPr>
        <w:t>»</w:t>
      </w:r>
      <w:r w:rsidRPr="00087F4A">
        <w:rPr>
          <w:rFonts w:ascii="Times New Roman" w:hAnsi="Times New Roman"/>
          <w:sz w:val="27"/>
          <w:szCs w:val="27"/>
          <w:lang w:val="uk-UA"/>
        </w:rPr>
        <w:t>, суддя просить врахувати таке.</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Провадження </w:t>
      </w:r>
      <w:r w:rsidR="00EA2286" w:rsidRPr="00087F4A">
        <w:rPr>
          <w:rFonts w:ascii="Times New Roman" w:hAnsi="Times New Roman"/>
          <w:sz w:val="27"/>
          <w:szCs w:val="27"/>
          <w:lang w:val="uk-UA"/>
        </w:rPr>
        <w:t>в</w:t>
      </w:r>
      <w:r w:rsidRPr="00087F4A">
        <w:rPr>
          <w:rFonts w:ascii="Times New Roman" w:hAnsi="Times New Roman"/>
          <w:sz w:val="27"/>
          <w:szCs w:val="27"/>
          <w:lang w:val="uk-UA"/>
        </w:rPr>
        <w:t xml:space="preserve"> цій справі відкрито ухвалою суду від 16 січня 2021 року.</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Частиною другою статті 263 КАС України встановлено, що справи, визначені частиною першою цієї статті, суд розглядає у строк не більше тридцяти днів з дня відкриття провадження у справі.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Однак у період надходження справи до провадження судді </w:t>
      </w:r>
      <w:r w:rsidRPr="00087F4A">
        <w:rPr>
          <w:rFonts w:ascii="Times New Roman" w:hAnsi="Times New Roman"/>
          <w:sz w:val="27"/>
          <w:szCs w:val="27"/>
          <w:lang w:val="uk-UA"/>
        </w:rPr>
        <w:br/>
        <w:t xml:space="preserve">Добрівської Н.А. в суді </w:t>
      </w:r>
      <w:r w:rsidR="00EA2286" w:rsidRPr="00087F4A">
        <w:rPr>
          <w:rFonts w:ascii="Times New Roman" w:hAnsi="Times New Roman"/>
          <w:sz w:val="27"/>
          <w:szCs w:val="27"/>
          <w:lang w:val="uk-UA"/>
        </w:rPr>
        <w:t>було</w:t>
      </w:r>
      <w:r w:rsidRPr="00087F4A">
        <w:rPr>
          <w:rFonts w:ascii="Times New Roman" w:hAnsi="Times New Roman"/>
          <w:sz w:val="27"/>
          <w:szCs w:val="27"/>
          <w:lang w:val="uk-UA"/>
        </w:rPr>
        <w:t xml:space="preserve"> надмірне навантаження, що підтверджується інформацією про основні показники здійснення судочинства в Окружному адміністративному суді міста Києва за січень 2021 року (на час відкриття провадження в цій справі). У провадженні судді Добрівської Н.А. всього перебували 1192 справи та матеріали, з них 1097 нерозглянутих (станом на грудень 2020 року).</w:t>
      </w:r>
    </w:p>
    <w:p w:rsidR="003E594D" w:rsidRPr="00087F4A" w:rsidRDefault="00EA2286"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Відповідно до</w:t>
      </w:r>
      <w:r w:rsidR="003E594D" w:rsidRPr="00087F4A">
        <w:rPr>
          <w:rFonts w:ascii="Times New Roman" w:hAnsi="Times New Roman"/>
          <w:sz w:val="27"/>
          <w:szCs w:val="27"/>
          <w:lang w:val="uk-UA"/>
        </w:rPr>
        <w:t xml:space="preserve"> інформації про основні показники здійснення судочинства в Окружному адміністративному суді міста Києва за березень 2021 року</w:t>
      </w:r>
      <w:r w:rsidRPr="00087F4A">
        <w:rPr>
          <w:rFonts w:ascii="Times New Roman" w:hAnsi="Times New Roman"/>
          <w:sz w:val="27"/>
          <w:szCs w:val="27"/>
          <w:lang w:val="uk-UA"/>
        </w:rPr>
        <w:t xml:space="preserve"> на момент закінчення визначеного законодавцем терміну для розгляду справ такої категорії (17 березня 2021 року)</w:t>
      </w:r>
      <w:r w:rsidR="003E594D" w:rsidRPr="00087F4A">
        <w:rPr>
          <w:rFonts w:ascii="Times New Roman" w:hAnsi="Times New Roman"/>
          <w:sz w:val="27"/>
          <w:szCs w:val="27"/>
          <w:lang w:val="uk-UA"/>
        </w:rPr>
        <w:t xml:space="preserve">, у провадженні судді </w:t>
      </w:r>
      <w:r w:rsidRPr="00087F4A">
        <w:rPr>
          <w:rFonts w:ascii="Times New Roman" w:hAnsi="Times New Roman"/>
          <w:sz w:val="27"/>
          <w:szCs w:val="27"/>
          <w:lang w:val="uk-UA"/>
        </w:rPr>
        <w:t xml:space="preserve">Добрівської Н.А. </w:t>
      </w:r>
      <w:r w:rsidR="003E594D" w:rsidRPr="00087F4A">
        <w:rPr>
          <w:rFonts w:ascii="Times New Roman" w:hAnsi="Times New Roman"/>
          <w:sz w:val="27"/>
          <w:szCs w:val="27"/>
          <w:lang w:val="uk-UA"/>
        </w:rPr>
        <w:t xml:space="preserve">перебувало на розгляді </w:t>
      </w:r>
      <w:r w:rsidRPr="00087F4A">
        <w:rPr>
          <w:rFonts w:ascii="Times New Roman" w:hAnsi="Times New Roman"/>
          <w:sz w:val="27"/>
          <w:szCs w:val="27"/>
          <w:lang w:val="uk-UA"/>
        </w:rPr>
        <w:t xml:space="preserve">всього </w:t>
      </w:r>
      <w:r w:rsidR="003E594D" w:rsidRPr="00087F4A">
        <w:rPr>
          <w:rFonts w:ascii="Times New Roman" w:hAnsi="Times New Roman"/>
          <w:sz w:val="27"/>
          <w:szCs w:val="27"/>
          <w:lang w:val="uk-UA"/>
        </w:rPr>
        <w:t xml:space="preserve">1428 справ і матеріалів, </w:t>
      </w:r>
      <w:r w:rsidRPr="00087F4A">
        <w:rPr>
          <w:rFonts w:ascii="Times New Roman" w:hAnsi="Times New Roman"/>
          <w:sz w:val="27"/>
          <w:szCs w:val="27"/>
          <w:lang w:val="uk-UA"/>
        </w:rPr>
        <w:t>з них</w:t>
      </w:r>
      <w:r w:rsidR="003E594D" w:rsidRPr="00087F4A">
        <w:rPr>
          <w:rFonts w:ascii="Times New Roman" w:hAnsi="Times New Roman"/>
          <w:sz w:val="27"/>
          <w:szCs w:val="27"/>
          <w:lang w:val="uk-UA"/>
        </w:rPr>
        <w:t xml:space="preserve"> не розглянут</w:t>
      </w:r>
      <w:r w:rsidRPr="00087F4A">
        <w:rPr>
          <w:rFonts w:ascii="Times New Roman" w:hAnsi="Times New Roman"/>
          <w:sz w:val="27"/>
          <w:szCs w:val="27"/>
          <w:lang w:val="uk-UA"/>
        </w:rPr>
        <w:t>о</w:t>
      </w:r>
      <w:r w:rsidR="003E594D" w:rsidRPr="00087F4A">
        <w:rPr>
          <w:rFonts w:ascii="Times New Roman" w:hAnsi="Times New Roman"/>
          <w:sz w:val="27"/>
          <w:szCs w:val="27"/>
          <w:lang w:val="uk-UA"/>
        </w:rPr>
        <w:t xml:space="preserve"> – 1228, з-поміж </w:t>
      </w:r>
      <w:r w:rsidRPr="00087F4A">
        <w:rPr>
          <w:rFonts w:ascii="Times New Roman" w:hAnsi="Times New Roman"/>
          <w:sz w:val="27"/>
          <w:szCs w:val="27"/>
          <w:lang w:val="uk-UA"/>
        </w:rPr>
        <w:t>них справи</w:t>
      </w:r>
      <w:r w:rsidR="003E594D" w:rsidRPr="00087F4A">
        <w:rPr>
          <w:rFonts w:ascii="Times New Roman" w:hAnsi="Times New Roman"/>
          <w:sz w:val="27"/>
          <w:szCs w:val="27"/>
          <w:lang w:val="uk-UA"/>
        </w:rPr>
        <w:t xml:space="preserve">, що відповідно до </w:t>
      </w:r>
      <w:r w:rsidRPr="00087F4A">
        <w:rPr>
          <w:rFonts w:ascii="Times New Roman" w:hAnsi="Times New Roman"/>
          <w:sz w:val="27"/>
          <w:szCs w:val="27"/>
          <w:lang w:val="uk-UA"/>
        </w:rPr>
        <w:t>КАС України мають вирішуватися</w:t>
      </w:r>
      <w:r w:rsidR="003E594D" w:rsidRPr="00087F4A">
        <w:rPr>
          <w:rFonts w:ascii="Times New Roman" w:hAnsi="Times New Roman"/>
          <w:sz w:val="27"/>
          <w:szCs w:val="27"/>
          <w:lang w:val="uk-UA"/>
        </w:rPr>
        <w:t xml:space="preserve"> терміново. При цьому згідно з даними бази «Діловодство спеціалізованого суду», які підтверджуються </w:t>
      </w:r>
      <w:r w:rsidRPr="00087F4A">
        <w:rPr>
          <w:rFonts w:ascii="Times New Roman" w:hAnsi="Times New Roman"/>
          <w:sz w:val="27"/>
          <w:szCs w:val="27"/>
          <w:lang w:val="uk-UA"/>
        </w:rPr>
        <w:t>інформацією, яку містить Єдиний</w:t>
      </w:r>
      <w:r w:rsidR="003E594D" w:rsidRPr="00087F4A">
        <w:rPr>
          <w:rFonts w:ascii="Times New Roman" w:hAnsi="Times New Roman"/>
          <w:sz w:val="27"/>
          <w:szCs w:val="27"/>
          <w:lang w:val="uk-UA"/>
        </w:rPr>
        <w:t xml:space="preserve"> державн</w:t>
      </w:r>
      <w:r w:rsidRPr="00087F4A">
        <w:rPr>
          <w:rFonts w:ascii="Times New Roman" w:hAnsi="Times New Roman"/>
          <w:sz w:val="27"/>
          <w:szCs w:val="27"/>
          <w:lang w:val="uk-UA"/>
        </w:rPr>
        <w:t>ий</w:t>
      </w:r>
      <w:r w:rsidR="003E594D" w:rsidRPr="00087F4A">
        <w:rPr>
          <w:rFonts w:ascii="Times New Roman" w:hAnsi="Times New Roman"/>
          <w:sz w:val="27"/>
          <w:szCs w:val="27"/>
          <w:lang w:val="uk-UA"/>
        </w:rPr>
        <w:t xml:space="preserve"> реєстр судових рішень, за шістдесят днів з дати відкриття провадження у справі № 640/905/21 суддя постановила всього 415 судових рішень (ухвали та рішення по суті).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Суддя вваж</w:t>
      </w:r>
      <w:r w:rsidR="00EA2286" w:rsidRPr="00087F4A">
        <w:rPr>
          <w:rFonts w:ascii="Times New Roman" w:hAnsi="Times New Roman"/>
          <w:sz w:val="27"/>
          <w:szCs w:val="27"/>
          <w:lang w:val="uk-UA"/>
        </w:rPr>
        <w:t xml:space="preserve">ає за доцільне зазначити, що </w:t>
      </w:r>
      <w:r w:rsidRPr="00087F4A">
        <w:rPr>
          <w:rFonts w:ascii="Times New Roman" w:hAnsi="Times New Roman"/>
          <w:sz w:val="27"/>
          <w:szCs w:val="27"/>
          <w:lang w:val="uk-UA"/>
        </w:rPr>
        <w:t xml:space="preserve">із 16 січня 2021 року по </w:t>
      </w:r>
      <w:r w:rsidR="00087F4A" w:rsidRPr="00087F4A">
        <w:rPr>
          <w:rFonts w:ascii="Times New Roman" w:hAnsi="Times New Roman"/>
          <w:sz w:val="27"/>
          <w:szCs w:val="27"/>
          <w:lang w:val="uk-UA"/>
        </w:rPr>
        <w:br/>
      </w:r>
      <w:r w:rsidRPr="00087F4A">
        <w:rPr>
          <w:rFonts w:ascii="Times New Roman" w:hAnsi="Times New Roman"/>
          <w:sz w:val="27"/>
          <w:szCs w:val="27"/>
          <w:lang w:val="uk-UA"/>
        </w:rPr>
        <w:t>22 листопада 2021 року (</w:t>
      </w:r>
      <w:r w:rsidR="00EA2286" w:rsidRPr="00087F4A">
        <w:rPr>
          <w:rFonts w:ascii="Times New Roman" w:hAnsi="Times New Roman"/>
          <w:sz w:val="27"/>
          <w:szCs w:val="27"/>
          <w:lang w:val="uk-UA"/>
        </w:rPr>
        <w:t>в цей час</w:t>
      </w:r>
      <w:r w:rsidRPr="00087F4A">
        <w:rPr>
          <w:rFonts w:ascii="Times New Roman" w:hAnsi="Times New Roman"/>
          <w:sz w:val="27"/>
          <w:szCs w:val="27"/>
          <w:lang w:val="uk-UA"/>
        </w:rPr>
        <w:t xml:space="preserve"> вирішувала питання щодо можливості постановлення рішення у справі № 640/905/21 по суті заявлених позивачем вимог, однак виявила недоліки позовної заяви, що перешкоджали розгляду справи) ухвал</w:t>
      </w:r>
      <w:r w:rsidR="005921D0" w:rsidRPr="00087F4A">
        <w:rPr>
          <w:rFonts w:ascii="Times New Roman" w:hAnsi="Times New Roman"/>
          <w:sz w:val="27"/>
          <w:szCs w:val="27"/>
          <w:lang w:val="uk-UA"/>
        </w:rPr>
        <w:t>ила</w:t>
      </w:r>
      <w:r w:rsidRPr="00087F4A">
        <w:rPr>
          <w:rFonts w:ascii="Times New Roman" w:hAnsi="Times New Roman"/>
          <w:sz w:val="27"/>
          <w:szCs w:val="27"/>
          <w:lang w:val="uk-UA"/>
        </w:rPr>
        <w:t xml:space="preserve"> 2016 судових рішень.</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Рішення в адміністративній справі № 640/905/21 ухвалила 17 травня </w:t>
      </w:r>
      <w:r w:rsidR="00087F4A" w:rsidRPr="00087F4A">
        <w:rPr>
          <w:rFonts w:ascii="Times New Roman" w:hAnsi="Times New Roman"/>
          <w:sz w:val="27"/>
          <w:szCs w:val="27"/>
          <w:lang w:val="uk-UA"/>
        </w:rPr>
        <w:br/>
      </w:r>
      <w:r w:rsidRPr="00087F4A">
        <w:rPr>
          <w:rFonts w:ascii="Times New Roman" w:hAnsi="Times New Roman"/>
          <w:sz w:val="27"/>
          <w:szCs w:val="27"/>
          <w:lang w:val="uk-UA"/>
        </w:rPr>
        <w:t>2021 року. При цьому, за даними бази «Діловодство спеціалізованого суду» та Єдиного державного реєстру судових рішень</w:t>
      </w:r>
      <w:r w:rsidR="005921D0" w:rsidRPr="00087F4A">
        <w:rPr>
          <w:rFonts w:ascii="Times New Roman" w:hAnsi="Times New Roman"/>
          <w:sz w:val="27"/>
          <w:szCs w:val="27"/>
          <w:lang w:val="uk-UA"/>
        </w:rPr>
        <w:t>,</w:t>
      </w:r>
      <w:r w:rsidRPr="00087F4A">
        <w:rPr>
          <w:rFonts w:ascii="Times New Roman" w:hAnsi="Times New Roman"/>
          <w:sz w:val="27"/>
          <w:szCs w:val="27"/>
          <w:lang w:val="uk-UA"/>
        </w:rPr>
        <w:t xml:space="preserve"> за період із 24 грудня 2021 року (дата постановлення ухвали про продовження розгляду справи після усунення виявлених судом недоліків позовної заяви) по 17 травня 2021 року (дата постановлення рішення у справі) </w:t>
      </w:r>
      <w:r w:rsidR="005921D0" w:rsidRPr="00087F4A">
        <w:rPr>
          <w:rFonts w:ascii="Times New Roman" w:hAnsi="Times New Roman"/>
          <w:sz w:val="27"/>
          <w:szCs w:val="27"/>
          <w:lang w:val="uk-UA"/>
        </w:rPr>
        <w:t>ухвалила</w:t>
      </w:r>
      <w:r w:rsidRPr="00087F4A">
        <w:rPr>
          <w:rFonts w:ascii="Times New Roman" w:hAnsi="Times New Roman"/>
          <w:sz w:val="27"/>
          <w:szCs w:val="27"/>
          <w:lang w:val="uk-UA"/>
        </w:rPr>
        <w:t xml:space="preserve"> </w:t>
      </w:r>
      <w:r w:rsidR="005921D0" w:rsidRPr="00087F4A">
        <w:rPr>
          <w:rFonts w:ascii="Times New Roman" w:hAnsi="Times New Roman"/>
          <w:sz w:val="27"/>
          <w:szCs w:val="27"/>
          <w:lang w:val="uk-UA"/>
        </w:rPr>
        <w:t xml:space="preserve">всього </w:t>
      </w:r>
      <w:r w:rsidRPr="00087F4A">
        <w:rPr>
          <w:rFonts w:ascii="Times New Roman" w:hAnsi="Times New Roman"/>
          <w:sz w:val="27"/>
          <w:szCs w:val="27"/>
          <w:lang w:val="uk-UA"/>
        </w:rPr>
        <w:t>760 судових рішень (ухвали та рішення по суті).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Суддя Добрівська Н.А. просить врахувати, що </w:t>
      </w:r>
      <w:r w:rsidR="005921D0" w:rsidRPr="00087F4A">
        <w:rPr>
          <w:rFonts w:ascii="Times New Roman" w:hAnsi="Times New Roman"/>
          <w:sz w:val="27"/>
          <w:szCs w:val="27"/>
          <w:lang w:val="uk-UA"/>
        </w:rPr>
        <w:t>не допустила безпідставного</w:t>
      </w:r>
      <w:r w:rsidRPr="00087F4A">
        <w:rPr>
          <w:rFonts w:ascii="Times New Roman" w:hAnsi="Times New Roman"/>
          <w:sz w:val="27"/>
          <w:szCs w:val="27"/>
          <w:lang w:val="uk-UA"/>
        </w:rPr>
        <w:t xml:space="preserve"> затягування розгляду справ чи невжиття заходів щодо розгляду позовів, </w:t>
      </w:r>
      <w:r w:rsidR="005921D0" w:rsidRPr="00087F4A">
        <w:rPr>
          <w:rFonts w:ascii="Times New Roman" w:hAnsi="Times New Roman"/>
          <w:sz w:val="27"/>
          <w:szCs w:val="27"/>
          <w:lang w:val="uk-UA"/>
        </w:rPr>
        <w:t xml:space="preserve">зокрема </w:t>
      </w:r>
      <w:r w:rsidRPr="00087F4A">
        <w:rPr>
          <w:rFonts w:ascii="Times New Roman" w:hAnsi="Times New Roman"/>
          <w:sz w:val="27"/>
          <w:szCs w:val="27"/>
          <w:lang w:val="uk-UA"/>
        </w:rPr>
        <w:t>під час запровадження карантину в Україні</w:t>
      </w:r>
      <w:r w:rsidR="005921D0" w:rsidRPr="00087F4A">
        <w:rPr>
          <w:rFonts w:ascii="Times New Roman" w:hAnsi="Times New Roman"/>
          <w:sz w:val="27"/>
          <w:szCs w:val="27"/>
          <w:lang w:val="uk-UA"/>
        </w:rPr>
        <w:t>,</w:t>
      </w:r>
      <w:r w:rsidRPr="00087F4A">
        <w:rPr>
          <w:rFonts w:ascii="Times New Roman" w:hAnsi="Times New Roman"/>
          <w:sz w:val="27"/>
          <w:szCs w:val="27"/>
          <w:lang w:val="uk-UA"/>
        </w:rPr>
        <w:t xml:space="preserve"> щотижня здійснювала розгляд справ у судових засіданнях як одноособово, так і у складі колегії суддів.</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У додаткових письмових поясненнях суддя Добрівська Н.А.</w:t>
      </w:r>
      <w:r w:rsidR="005921D0" w:rsidRPr="00087F4A">
        <w:rPr>
          <w:rFonts w:ascii="Times New Roman" w:hAnsi="Times New Roman"/>
          <w:sz w:val="27"/>
          <w:szCs w:val="27"/>
          <w:lang w:val="uk-UA"/>
        </w:rPr>
        <w:t>,</w:t>
      </w:r>
      <w:r w:rsidRPr="00087F4A">
        <w:rPr>
          <w:rFonts w:ascii="Times New Roman" w:hAnsi="Times New Roman"/>
          <w:sz w:val="27"/>
          <w:szCs w:val="27"/>
          <w:lang w:val="uk-UA"/>
        </w:rPr>
        <w:t xml:space="preserve"> крім зазначеного, пояснила</w:t>
      </w:r>
      <w:r w:rsidR="005921D0" w:rsidRPr="00087F4A">
        <w:rPr>
          <w:rFonts w:ascii="Times New Roman" w:hAnsi="Times New Roman"/>
          <w:sz w:val="27"/>
          <w:szCs w:val="27"/>
          <w:lang w:val="uk-UA"/>
        </w:rPr>
        <w:t>,</w:t>
      </w:r>
      <w:r w:rsidRPr="00087F4A">
        <w:rPr>
          <w:rFonts w:ascii="Times New Roman" w:hAnsi="Times New Roman"/>
          <w:sz w:val="27"/>
          <w:szCs w:val="27"/>
          <w:lang w:val="uk-UA"/>
        </w:rPr>
        <w:t xml:space="preserve"> що розглянути адміністративну справу по суті в січні </w:t>
      </w:r>
      <w:r w:rsidR="005921D0" w:rsidRPr="00087F4A">
        <w:rPr>
          <w:rFonts w:ascii="Times New Roman" w:hAnsi="Times New Roman"/>
          <w:sz w:val="27"/>
          <w:szCs w:val="27"/>
          <w:lang w:val="uk-UA"/>
        </w:rPr>
        <w:t>–</w:t>
      </w:r>
      <w:r w:rsidRPr="00087F4A">
        <w:rPr>
          <w:rFonts w:ascii="Times New Roman" w:hAnsi="Times New Roman"/>
          <w:sz w:val="27"/>
          <w:szCs w:val="27"/>
          <w:lang w:val="uk-UA"/>
        </w:rPr>
        <w:t xml:space="preserve"> лютому 2022 року їй  завадило, </w:t>
      </w:r>
      <w:r w:rsidR="005921D0" w:rsidRPr="00087F4A">
        <w:rPr>
          <w:rFonts w:ascii="Times New Roman" w:hAnsi="Times New Roman"/>
          <w:sz w:val="27"/>
          <w:szCs w:val="27"/>
          <w:lang w:val="uk-UA"/>
        </w:rPr>
        <w:t>зокрема</w:t>
      </w:r>
      <w:r w:rsidRPr="00087F4A">
        <w:rPr>
          <w:rFonts w:ascii="Times New Roman" w:hAnsi="Times New Roman"/>
          <w:sz w:val="27"/>
          <w:szCs w:val="27"/>
          <w:lang w:val="uk-UA"/>
        </w:rPr>
        <w:t xml:space="preserve">, </w:t>
      </w:r>
      <w:r w:rsidR="005921D0" w:rsidRPr="00087F4A">
        <w:rPr>
          <w:rFonts w:ascii="Times New Roman" w:hAnsi="Times New Roman"/>
          <w:sz w:val="27"/>
          <w:szCs w:val="27"/>
          <w:lang w:val="uk-UA"/>
        </w:rPr>
        <w:t xml:space="preserve">її </w:t>
      </w:r>
      <w:r w:rsidRPr="00087F4A">
        <w:rPr>
          <w:rFonts w:ascii="Times New Roman" w:hAnsi="Times New Roman"/>
          <w:sz w:val="27"/>
          <w:szCs w:val="27"/>
          <w:lang w:val="uk-UA"/>
        </w:rPr>
        <w:t>надмірне навантаження</w:t>
      </w:r>
      <w:r w:rsidR="005921D0" w:rsidRPr="00087F4A">
        <w:rPr>
          <w:rFonts w:ascii="Times New Roman" w:hAnsi="Times New Roman"/>
          <w:sz w:val="27"/>
          <w:szCs w:val="27"/>
          <w:lang w:val="uk-UA"/>
        </w:rPr>
        <w:t>, як судді</w:t>
      </w:r>
      <w:r w:rsidRPr="00087F4A">
        <w:rPr>
          <w:rFonts w:ascii="Times New Roman" w:hAnsi="Times New Roman"/>
          <w:sz w:val="27"/>
          <w:szCs w:val="27"/>
          <w:lang w:val="uk-UA"/>
        </w:rPr>
        <w:t xml:space="preserve"> Окружного адміністративного суду міста Києва. </w:t>
      </w:r>
      <w:r w:rsidR="005921D0" w:rsidRPr="00087F4A">
        <w:rPr>
          <w:rFonts w:ascii="Times New Roman" w:hAnsi="Times New Roman"/>
          <w:sz w:val="27"/>
          <w:szCs w:val="27"/>
          <w:lang w:val="uk-UA"/>
        </w:rPr>
        <w:t>У</w:t>
      </w:r>
      <w:r w:rsidRPr="00087F4A">
        <w:rPr>
          <w:rFonts w:ascii="Times New Roman" w:hAnsi="Times New Roman"/>
          <w:sz w:val="27"/>
          <w:szCs w:val="27"/>
          <w:lang w:val="uk-UA"/>
        </w:rPr>
        <w:t xml:space="preserve"> січні – лютому 2022 року </w:t>
      </w:r>
      <w:r w:rsidR="005921D0" w:rsidRPr="00087F4A">
        <w:rPr>
          <w:rFonts w:ascii="Times New Roman" w:hAnsi="Times New Roman"/>
          <w:sz w:val="27"/>
          <w:szCs w:val="27"/>
          <w:lang w:val="uk-UA"/>
        </w:rPr>
        <w:t xml:space="preserve">їй </w:t>
      </w:r>
      <w:r w:rsidRPr="00087F4A">
        <w:rPr>
          <w:rFonts w:ascii="Times New Roman" w:hAnsi="Times New Roman"/>
          <w:sz w:val="27"/>
          <w:szCs w:val="27"/>
          <w:lang w:val="uk-UA"/>
        </w:rPr>
        <w:t xml:space="preserve">на розгляд надійшло приблизно 200 справ і матеріалів, а згідно </w:t>
      </w:r>
      <w:r w:rsidR="005921D0" w:rsidRPr="00087F4A">
        <w:rPr>
          <w:rFonts w:ascii="Times New Roman" w:hAnsi="Times New Roman"/>
          <w:sz w:val="27"/>
          <w:szCs w:val="27"/>
          <w:lang w:val="uk-UA"/>
        </w:rPr>
        <w:t xml:space="preserve">з </w:t>
      </w:r>
      <w:r w:rsidRPr="00087F4A">
        <w:rPr>
          <w:rFonts w:ascii="Times New Roman" w:hAnsi="Times New Roman"/>
          <w:sz w:val="27"/>
          <w:szCs w:val="27"/>
          <w:lang w:val="uk-UA"/>
        </w:rPr>
        <w:t>да</w:t>
      </w:r>
      <w:r w:rsidR="005921D0" w:rsidRPr="00087F4A">
        <w:rPr>
          <w:rFonts w:ascii="Times New Roman" w:hAnsi="Times New Roman"/>
          <w:sz w:val="27"/>
          <w:szCs w:val="27"/>
          <w:lang w:val="uk-UA"/>
        </w:rPr>
        <w:t>ними</w:t>
      </w:r>
      <w:r w:rsidRPr="00087F4A">
        <w:rPr>
          <w:rFonts w:ascii="Times New Roman" w:hAnsi="Times New Roman"/>
          <w:sz w:val="27"/>
          <w:szCs w:val="27"/>
          <w:lang w:val="uk-UA"/>
        </w:rPr>
        <w:t xml:space="preserve"> бази «Діловодство спеціалізованого суду» та Єдиного державного реєстру судових рішень з 15 січня по 16 лютого 2022 року постанов</w:t>
      </w:r>
      <w:r w:rsidR="009B3B5F" w:rsidRPr="00087F4A">
        <w:rPr>
          <w:rFonts w:ascii="Times New Roman" w:hAnsi="Times New Roman"/>
          <w:sz w:val="27"/>
          <w:szCs w:val="27"/>
          <w:lang w:val="uk-UA"/>
        </w:rPr>
        <w:t>и</w:t>
      </w:r>
      <w:r w:rsidRPr="00087F4A">
        <w:rPr>
          <w:rFonts w:ascii="Times New Roman" w:hAnsi="Times New Roman"/>
          <w:sz w:val="27"/>
          <w:szCs w:val="27"/>
          <w:lang w:val="uk-UA"/>
        </w:rPr>
        <w:t>л</w:t>
      </w:r>
      <w:r w:rsidR="009B3B5F" w:rsidRPr="00087F4A">
        <w:rPr>
          <w:rFonts w:ascii="Times New Roman" w:hAnsi="Times New Roman"/>
          <w:sz w:val="27"/>
          <w:szCs w:val="27"/>
          <w:lang w:val="uk-UA"/>
        </w:rPr>
        <w:t>а</w:t>
      </w:r>
      <w:r w:rsidRPr="00087F4A">
        <w:rPr>
          <w:rFonts w:ascii="Times New Roman" w:hAnsi="Times New Roman"/>
          <w:sz w:val="27"/>
          <w:szCs w:val="27"/>
          <w:lang w:val="uk-UA"/>
        </w:rPr>
        <w:t xml:space="preserve"> 332 судових рішен</w:t>
      </w:r>
      <w:r w:rsidR="009B3B5F" w:rsidRPr="00087F4A">
        <w:rPr>
          <w:rFonts w:ascii="Times New Roman" w:hAnsi="Times New Roman"/>
          <w:sz w:val="27"/>
          <w:szCs w:val="27"/>
          <w:lang w:val="uk-UA"/>
        </w:rPr>
        <w:t>ня</w:t>
      </w:r>
      <w:r w:rsidRPr="00087F4A">
        <w:rPr>
          <w:rFonts w:ascii="Times New Roman" w:hAnsi="Times New Roman"/>
          <w:sz w:val="27"/>
          <w:szCs w:val="27"/>
          <w:lang w:val="uk-UA"/>
        </w:rPr>
        <w:t xml:space="preserve"> (ухвал</w:t>
      </w:r>
      <w:r w:rsidR="009B3B5F" w:rsidRPr="00087F4A">
        <w:rPr>
          <w:rFonts w:ascii="Times New Roman" w:hAnsi="Times New Roman"/>
          <w:sz w:val="27"/>
          <w:szCs w:val="27"/>
          <w:lang w:val="uk-UA"/>
        </w:rPr>
        <w:t>и</w:t>
      </w:r>
      <w:r w:rsidRPr="00087F4A">
        <w:rPr>
          <w:rFonts w:ascii="Times New Roman" w:hAnsi="Times New Roman"/>
          <w:sz w:val="27"/>
          <w:szCs w:val="27"/>
          <w:lang w:val="uk-UA"/>
        </w:rPr>
        <w:t xml:space="preserve"> і рішен</w:t>
      </w:r>
      <w:r w:rsidR="009B3B5F" w:rsidRPr="00087F4A">
        <w:rPr>
          <w:rFonts w:ascii="Times New Roman" w:hAnsi="Times New Roman"/>
          <w:sz w:val="27"/>
          <w:szCs w:val="27"/>
          <w:lang w:val="uk-UA"/>
        </w:rPr>
        <w:t>ня</w:t>
      </w:r>
      <w:r w:rsidRPr="00087F4A">
        <w:rPr>
          <w:rFonts w:ascii="Times New Roman" w:hAnsi="Times New Roman"/>
          <w:sz w:val="27"/>
          <w:szCs w:val="27"/>
          <w:lang w:val="uk-UA"/>
        </w:rPr>
        <w:t>), з них 91 рішен</w:t>
      </w:r>
      <w:r w:rsidR="009B3B5F" w:rsidRPr="00087F4A">
        <w:rPr>
          <w:rFonts w:ascii="Times New Roman" w:hAnsi="Times New Roman"/>
          <w:sz w:val="27"/>
          <w:szCs w:val="27"/>
          <w:lang w:val="uk-UA"/>
        </w:rPr>
        <w:t>ня</w:t>
      </w:r>
      <w:r w:rsidRPr="00087F4A">
        <w:rPr>
          <w:rFonts w:ascii="Times New Roman" w:hAnsi="Times New Roman"/>
          <w:sz w:val="27"/>
          <w:szCs w:val="27"/>
          <w:lang w:val="uk-UA"/>
        </w:rPr>
        <w:t xml:space="preserve"> по суті позовних вимог.</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Згідно </w:t>
      </w:r>
      <w:r w:rsidR="009B3B5F" w:rsidRPr="00087F4A">
        <w:rPr>
          <w:rFonts w:ascii="Times New Roman" w:hAnsi="Times New Roman"/>
          <w:sz w:val="27"/>
          <w:szCs w:val="27"/>
          <w:lang w:val="uk-UA"/>
        </w:rPr>
        <w:t xml:space="preserve">з </w:t>
      </w:r>
      <w:r w:rsidRPr="00087F4A">
        <w:rPr>
          <w:rFonts w:ascii="Times New Roman" w:hAnsi="Times New Roman"/>
          <w:sz w:val="27"/>
          <w:szCs w:val="27"/>
          <w:lang w:val="uk-UA"/>
        </w:rPr>
        <w:t>дани</w:t>
      </w:r>
      <w:r w:rsidR="009B3B5F" w:rsidRPr="00087F4A">
        <w:rPr>
          <w:rFonts w:ascii="Times New Roman" w:hAnsi="Times New Roman"/>
          <w:sz w:val="27"/>
          <w:szCs w:val="27"/>
          <w:lang w:val="uk-UA"/>
        </w:rPr>
        <w:t>ми</w:t>
      </w:r>
      <w:r w:rsidRPr="00087F4A">
        <w:rPr>
          <w:rFonts w:ascii="Times New Roman" w:hAnsi="Times New Roman"/>
          <w:sz w:val="27"/>
          <w:szCs w:val="27"/>
          <w:lang w:val="uk-UA"/>
        </w:rPr>
        <w:t xml:space="preserve"> бази «Діловодство спеціалізованого суду» і Єдиного державного реєстру судових рішень </w:t>
      </w:r>
      <w:r w:rsidR="009B3B5F" w:rsidRPr="00087F4A">
        <w:rPr>
          <w:rFonts w:ascii="Times New Roman" w:hAnsi="Times New Roman"/>
          <w:sz w:val="27"/>
          <w:szCs w:val="27"/>
          <w:lang w:val="uk-UA"/>
        </w:rPr>
        <w:t>і</w:t>
      </w:r>
      <w:r w:rsidRPr="00087F4A">
        <w:rPr>
          <w:rFonts w:ascii="Times New Roman" w:hAnsi="Times New Roman"/>
          <w:sz w:val="27"/>
          <w:szCs w:val="27"/>
          <w:lang w:val="uk-UA"/>
        </w:rPr>
        <w:t xml:space="preserve">з 16 січня 2021 року по </w:t>
      </w:r>
      <w:r w:rsidRPr="00087F4A">
        <w:rPr>
          <w:rFonts w:ascii="Times New Roman" w:hAnsi="Times New Roman"/>
          <w:sz w:val="27"/>
          <w:szCs w:val="27"/>
          <w:lang w:val="uk-UA"/>
        </w:rPr>
        <w:br/>
        <w:t xml:space="preserve">22 листопада 2021 року (коли </w:t>
      </w:r>
      <w:r w:rsidR="009B3B5F" w:rsidRPr="00087F4A">
        <w:rPr>
          <w:rFonts w:ascii="Times New Roman" w:hAnsi="Times New Roman"/>
          <w:sz w:val="27"/>
          <w:szCs w:val="27"/>
          <w:lang w:val="uk-UA"/>
        </w:rPr>
        <w:t xml:space="preserve">суддя </w:t>
      </w:r>
      <w:r w:rsidRPr="00087F4A">
        <w:rPr>
          <w:rFonts w:ascii="Times New Roman" w:hAnsi="Times New Roman"/>
          <w:sz w:val="27"/>
          <w:szCs w:val="27"/>
          <w:lang w:val="uk-UA"/>
        </w:rPr>
        <w:t>вирішувал</w:t>
      </w:r>
      <w:r w:rsidR="009B3B5F" w:rsidRPr="00087F4A">
        <w:rPr>
          <w:rFonts w:ascii="Times New Roman" w:hAnsi="Times New Roman"/>
          <w:sz w:val="27"/>
          <w:szCs w:val="27"/>
          <w:lang w:val="uk-UA"/>
        </w:rPr>
        <w:t>а</w:t>
      </w:r>
      <w:r w:rsidRPr="00087F4A">
        <w:rPr>
          <w:rFonts w:ascii="Times New Roman" w:hAnsi="Times New Roman"/>
          <w:sz w:val="27"/>
          <w:szCs w:val="27"/>
          <w:lang w:val="uk-UA"/>
        </w:rPr>
        <w:t xml:space="preserve"> питання щодо можливості постановлення рішення у справі № 640/905/21 по суті заявлених позивачем вимог, однак вияв</w:t>
      </w:r>
      <w:r w:rsidR="009B3B5F" w:rsidRPr="00087F4A">
        <w:rPr>
          <w:rFonts w:ascii="Times New Roman" w:hAnsi="Times New Roman"/>
          <w:sz w:val="27"/>
          <w:szCs w:val="27"/>
          <w:lang w:val="uk-UA"/>
        </w:rPr>
        <w:t>ила</w:t>
      </w:r>
      <w:r w:rsidRPr="00087F4A">
        <w:rPr>
          <w:rFonts w:ascii="Times New Roman" w:hAnsi="Times New Roman"/>
          <w:sz w:val="27"/>
          <w:szCs w:val="27"/>
          <w:lang w:val="uk-UA"/>
        </w:rPr>
        <w:t xml:space="preserve"> недоліки позовної заяви, що перешкоджали розгляду справи) судд</w:t>
      </w:r>
      <w:r w:rsidR="009B3B5F" w:rsidRPr="00087F4A">
        <w:rPr>
          <w:rFonts w:ascii="Times New Roman" w:hAnsi="Times New Roman"/>
          <w:sz w:val="27"/>
          <w:szCs w:val="27"/>
          <w:lang w:val="uk-UA"/>
        </w:rPr>
        <w:t>я</w:t>
      </w:r>
      <w:r w:rsidRPr="00087F4A">
        <w:rPr>
          <w:rFonts w:ascii="Times New Roman" w:hAnsi="Times New Roman"/>
          <w:sz w:val="27"/>
          <w:szCs w:val="27"/>
          <w:lang w:val="uk-UA"/>
        </w:rPr>
        <w:t xml:space="preserve"> </w:t>
      </w:r>
      <w:r w:rsidR="009B3B5F" w:rsidRPr="00087F4A">
        <w:rPr>
          <w:rFonts w:ascii="Times New Roman" w:hAnsi="Times New Roman"/>
          <w:sz w:val="27"/>
          <w:szCs w:val="27"/>
          <w:lang w:val="uk-UA"/>
        </w:rPr>
        <w:t>Добрівська Н.А.</w:t>
      </w:r>
      <w:r w:rsidRPr="00087F4A">
        <w:rPr>
          <w:rFonts w:ascii="Times New Roman" w:hAnsi="Times New Roman"/>
          <w:sz w:val="27"/>
          <w:szCs w:val="27"/>
          <w:lang w:val="uk-UA"/>
        </w:rPr>
        <w:t xml:space="preserve"> постанов</w:t>
      </w:r>
      <w:r w:rsidR="009B3B5F" w:rsidRPr="00087F4A">
        <w:rPr>
          <w:rFonts w:ascii="Times New Roman" w:hAnsi="Times New Roman"/>
          <w:sz w:val="27"/>
          <w:szCs w:val="27"/>
          <w:lang w:val="uk-UA"/>
        </w:rPr>
        <w:t>ила</w:t>
      </w:r>
      <w:r w:rsidRPr="00087F4A">
        <w:rPr>
          <w:rFonts w:ascii="Times New Roman" w:hAnsi="Times New Roman"/>
          <w:sz w:val="27"/>
          <w:szCs w:val="27"/>
          <w:lang w:val="uk-UA"/>
        </w:rPr>
        <w:t xml:space="preserve"> 2016 судових рішень, з них 397 рішень по суті позовних вимог. </w:t>
      </w:r>
      <w:r w:rsidR="009B3B5F" w:rsidRPr="00087F4A">
        <w:rPr>
          <w:rFonts w:ascii="Times New Roman" w:hAnsi="Times New Roman"/>
          <w:sz w:val="27"/>
          <w:szCs w:val="27"/>
          <w:lang w:val="uk-UA"/>
        </w:rPr>
        <w:t>З-поміж</w:t>
      </w:r>
      <w:r w:rsidRPr="00087F4A">
        <w:rPr>
          <w:rFonts w:ascii="Times New Roman" w:hAnsi="Times New Roman"/>
          <w:sz w:val="27"/>
          <w:szCs w:val="27"/>
          <w:lang w:val="uk-UA"/>
        </w:rPr>
        <w:t xml:space="preserve"> 397 рішень значн</w:t>
      </w:r>
      <w:r w:rsidR="009B3B5F" w:rsidRPr="00087F4A">
        <w:rPr>
          <w:rFonts w:ascii="Times New Roman" w:hAnsi="Times New Roman"/>
          <w:sz w:val="27"/>
          <w:szCs w:val="27"/>
          <w:lang w:val="uk-UA"/>
        </w:rPr>
        <w:t>у</w:t>
      </w:r>
      <w:r w:rsidRPr="00087F4A">
        <w:rPr>
          <w:rFonts w:ascii="Times New Roman" w:hAnsi="Times New Roman"/>
          <w:sz w:val="27"/>
          <w:szCs w:val="27"/>
          <w:lang w:val="uk-UA"/>
        </w:rPr>
        <w:t xml:space="preserve"> частин</w:t>
      </w:r>
      <w:r w:rsidR="009B3B5F" w:rsidRPr="00087F4A">
        <w:rPr>
          <w:rFonts w:ascii="Times New Roman" w:hAnsi="Times New Roman"/>
          <w:sz w:val="27"/>
          <w:szCs w:val="27"/>
          <w:lang w:val="uk-UA"/>
        </w:rPr>
        <w:t>у становлять рішення</w:t>
      </w:r>
      <w:r w:rsidRPr="00087F4A">
        <w:rPr>
          <w:rFonts w:ascii="Times New Roman" w:hAnsi="Times New Roman"/>
          <w:sz w:val="27"/>
          <w:szCs w:val="27"/>
          <w:lang w:val="uk-UA"/>
        </w:rPr>
        <w:t xml:space="preserve">, </w:t>
      </w:r>
      <w:r w:rsidR="009B3B5F" w:rsidRPr="00087F4A">
        <w:rPr>
          <w:rFonts w:ascii="Times New Roman" w:hAnsi="Times New Roman"/>
          <w:sz w:val="27"/>
          <w:szCs w:val="27"/>
          <w:lang w:val="uk-UA"/>
        </w:rPr>
        <w:t xml:space="preserve">ухвалені </w:t>
      </w:r>
      <w:r w:rsidRPr="00087F4A">
        <w:rPr>
          <w:rFonts w:ascii="Times New Roman" w:hAnsi="Times New Roman"/>
          <w:sz w:val="27"/>
          <w:szCs w:val="27"/>
          <w:lang w:val="uk-UA"/>
        </w:rPr>
        <w:t xml:space="preserve">суддею у справах, </w:t>
      </w:r>
      <w:r w:rsidR="009B3B5F" w:rsidRPr="00087F4A">
        <w:rPr>
          <w:rFonts w:ascii="Times New Roman" w:hAnsi="Times New Roman"/>
          <w:sz w:val="27"/>
          <w:szCs w:val="27"/>
          <w:lang w:val="uk-UA"/>
        </w:rPr>
        <w:t>у яких</w:t>
      </w:r>
      <w:r w:rsidRPr="00087F4A">
        <w:rPr>
          <w:rFonts w:ascii="Times New Roman" w:hAnsi="Times New Roman"/>
          <w:sz w:val="27"/>
          <w:szCs w:val="27"/>
          <w:lang w:val="uk-UA"/>
        </w:rPr>
        <w:t xml:space="preserve"> розглядався спір щодо пенсійних</w:t>
      </w:r>
      <w:r w:rsidR="009B3B5F" w:rsidRPr="00087F4A">
        <w:rPr>
          <w:rFonts w:ascii="Times New Roman" w:hAnsi="Times New Roman"/>
          <w:sz w:val="27"/>
          <w:szCs w:val="27"/>
          <w:lang w:val="uk-UA"/>
        </w:rPr>
        <w:t xml:space="preserve"> </w:t>
      </w:r>
      <w:r w:rsidRPr="00087F4A">
        <w:rPr>
          <w:rFonts w:ascii="Times New Roman" w:hAnsi="Times New Roman"/>
          <w:sz w:val="27"/>
          <w:szCs w:val="27"/>
          <w:lang w:val="uk-UA"/>
        </w:rPr>
        <w:t>/</w:t>
      </w:r>
      <w:r w:rsidR="009B3B5F" w:rsidRPr="00087F4A">
        <w:rPr>
          <w:rFonts w:ascii="Times New Roman" w:hAnsi="Times New Roman"/>
          <w:sz w:val="27"/>
          <w:szCs w:val="27"/>
          <w:lang w:val="uk-UA"/>
        </w:rPr>
        <w:t xml:space="preserve"> </w:t>
      </w:r>
      <w:r w:rsidRPr="00087F4A">
        <w:rPr>
          <w:rFonts w:ascii="Times New Roman" w:hAnsi="Times New Roman"/>
          <w:sz w:val="27"/>
          <w:szCs w:val="27"/>
          <w:lang w:val="uk-UA"/>
        </w:rPr>
        <w:t>соціальних виплат за позовами, що надійшли до</w:t>
      </w:r>
      <w:r w:rsidR="009B3B5F" w:rsidRPr="00087F4A">
        <w:rPr>
          <w:rFonts w:ascii="Times New Roman" w:hAnsi="Times New Roman"/>
          <w:sz w:val="27"/>
          <w:szCs w:val="27"/>
          <w:lang w:val="uk-UA"/>
        </w:rPr>
        <w:t xml:space="preserve"> суду до дня звернення </w:t>
      </w:r>
      <w:r w:rsidR="00EF68A9">
        <w:rPr>
          <w:rFonts w:ascii="Times New Roman" w:hAnsi="Times New Roman"/>
          <w:sz w:val="27"/>
          <w:szCs w:val="27"/>
          <w:lang w:val="uk-UA"/>
        </w:rPr>
        <w:t>ОСОБА1</w:t>
      </w:r>
      <w:r w:rsidRPr="00087F4A">
        <w:rPr>
          <w:rFonts w:ascii="Times New Roman" w:hAnsi="Times New Roman"/>
          <w:sz w:val="27"/>
          <w:szCs w:val="27"/>
          <w:lang w:val="uk-UA"/>
        </w:rPr>
        <w:t>.</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Суддя зазначила, що на час надходження позовної заяви </w:t>
      </w:r>
      <w:r w:rsidR="00EF68A9">
        <w:rPr>
          <w:rFonts w:ascii="Times New Roman" w:hAnsi="Times New Roman"/>
          <w:sz w:val="27"/>
          <w:szCs w:val="27"/>
          <w:lang w:val="uk-UA"/>
        </w:rPr>
        <w:t>ОСОБА1</w:t>
      </w:r>
      <w:r w:rsidRPr="00087F4A">
        <w:rPr>
          <w:rFonts w:ascii="Times New Roman" w:hAnsi="Times New Roman"/>
          <w:sz w:val="27"/>
          <w:szCs w:val="27"/>
          <w:lang w:val="uk-UA"/>
        </w:rPr>
        <w:t xml:space="preserve"> у її провадженні перебувало 1097 справ і матеріалів, </w:t>
      </w:r>
      <w:r w:rsidR="009B3B5F" w:rsidRPr="00087F4A">
        <w:rPr>
          <w:rFonts w:ascii="Times New Roman" w:hAnsi="Times New Roman"/>
          <w:sz w:val="27"/>
          <w:szCs w:val="27"/>
          <w:lang w:val="uk-UA"/>
        </w:rPr>
        <w:t xml:space="preserve">частина з яких (у середньому </w:t>
      </w:r>
      <w:r w:rsidR="007A145E">
        <w:rPr>
          <w:rFonts w:ascii="Times New Roman" w:hAnsi="Times New Roman"/>
          <w:sz w:val="27"/>
          <w:szCs w:val="27"/>
          <w:lang w:val="uk-UA"/>
        </w:rPr>
        <w:br/>
      </w:r>
      <w:r w:rsidR="009B3B5F" w:rsidRPr="00087F4A">
        <w:rPr>
          <w:rFonts w:ascii="Times New Roman" w:hAnsi="Times New Roman"/>
          <w:sz w:val="27"/>
          <w:szCs w:val="27"/>
          <w:lang w:val="uk-UA"/>
        </w:rPr>
        <w:t>55 %)</w:t>
      </w:r>
      <w:r w:rsidRPr="00087F4A">
        <w:rPr>
          <w:rFonts w:ascii="Times New Roman" w:hAnsi="Times New Roman"/>
          <w:sz w:val="27"/>
          <w:szCs w:val="27"/>
          <w:lang w:val="uk-UA"/>
        </w:rPr>
        <w:t xml:space="preserve"> </w:t>
      </w:r>
      <w:r w:rsidR="009B3B5F" w:rsidRPr="00087F4A">
        <w:rPr>
          <w:rFonts w:ascii="Times New Roman" w:hAnsi="Times New Roman"/>
          <w:sz w:val="27"/>
          <w:szCs w:val="27"/>
          <w:lang w:val="uk-UA"/>
        </w:rPr>
        <w:t>–</w:t>
      </w:r>
      <w:r w:rsidRPr="00087F4A">
        <w:rPr>
          <w:rFonts w:ascii="Times New Roman" w:hAnsi="Times New Roman"/>
          <w:sz w:val="27"/>
          <w:szCs w:val="27"/>
          <w:lang w:val="uk-UA"/>
        </w:rPr>
        <w:t xml:space="preserve"> справи і матеріали щодо пенсійних</w:t>
      </w:r>
      <w:r w:rsidR="009B3B5F" w:rsidRPr="00087F4A">
        <w:rPr>
          <w:rFonts w:ascii="Times New Roman" w:hAnsi="Times New Roman"/>
          <w:sz w:val="27"/>
          <w:szCs w:val="27"/>
          <w:lang w:val="uk-UA"/>
        </w:rPr>
        <w:t xml:space="preserve"> </w:t>
      </w:r>
      <w:r w:rsidRPr="00087F4A">
        <w:rPr>
          <w:rFonts w:ascii="Times New Roman" w:hAnsi="Times New Roman"/>
          <w:sz w:val="27"/>
          <w:szCs w:val="27"/>
          <w:lang w:val="uk-UA"/>
        </w:rPr>
        <w:t>/</w:t>
      </w:r>
      <w:r w:rsidR="009B3B5F" w:rsidRPr="00087F4A">
        <w:rPr>
          <w:rFonts w:ascii="Times New Roman" w:hAnsi="Times New Roman"/>
          <w:sz w:val="27"/>
          <w:szCs w:val="27"/>
          <w:lang w:val="uk-UA"/>
        </w:rPr>
        <w:t xml:space="preserve"> </w:t>
      </w:r>
      <w:r w:rsidRPr="00087F4A">
        <w:rPr>
          <w:rFonts w:ascii="Times New Roman" w:hAnsi="Times New Roman"/>
          <w:sz w:val="27"/>
          <w:szCs w:val="27"/>
          <w:lang w:val="uk-UA"/>
        </w:rPr>
        <w:t>соціальних виплат.</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Суддя Доб</w:t>
      </w:r>
      <w:r w:rsidR="009B3B5F" w:rsidRPr="00087F4A">
        <w:rPr>
          <w:rFonts w:ascii="Times New Roman" w:hAnsi="Times New Roman"/>
          <w:sz w:val="27"/>
          <w:szCs w:val="27"/>
          <w:lang w:val="uk-UA"/>
        </w:rPr>
        <w:t>рівська Н.А. звернула увагу, що</w:t>
      </w:r>
      <w:r w:rsidRPr="00087F4A">
        <w:rPr>
          <w:rFonts w:ascii="Times New Roman" w:hAnsi="Times New Roman"/>
          <w:sz w:val="27"/>
          <w:szCs w:val="27"/>
          <w:lang w:val="uk-UA"/>
        </w:rPr>
        <w:t xml:space="preserve"> з 1 січня 2021 року до її провадження надійшло ще 1389 справ і матеріалів (за 2021 рік </w:t>
      </w:r>
      <w:r w:rsidR="009B3B5F" w:rsidRPr="00087F4A">
        <w:rPr>
          <w:rFonts w:ascii="Times New Roman" w:hAnsi="Times New Roman"/>
          <w:sz w:val="27"/>
          <w:szCs w:val="27"/>
          <w:lang w:val="uk-UA"/>
        </w:rPr>
        <w:t>–</w:t>
      </w:r>
      <w:r w:rsidRPr="00087F4A">
        <w:rPr>
          <w:rFonts w:ascii="Times New Roman" w:hAnsi="Times New Roman"/>
          <w:sz w:val="27"/>
          <w:szCs w:val="27"/>
          <w:lang w:val="uk-UA"/>
        </w:rPr>
        <w:t xml:space="preserve"> 1103; за період з 1 січня по 31 травня 2022 року </w:t>
      </w:r>
      <w:r w:rsidR="009B3B5F" w:rsidRPr="00087F4A">
        <w:rPr>
          <w:rFonts w:ascii="Times New Roman" w:hAnsi="Times New Roman"/>
          <w:sz w:val="27"/>
          <w:szCs w:val="27"/>
          <w:lang w:val="uk-UA"/>
        </w:rPr>
        <w:t>–</w:t>
      </w:r>
      <w:r w:rsidRPr="00087F4A">
        <w:rPr>
          <w:rFonts w:ascii="Times New Roman" w:hAnsi="Times New Roman"/>
          <w:sz w:val="27"/>
          <w:szCs w:val="27"/>
          <w:lang w:val="uk-UA"/>
        </w:rPr>
        <w:t xml:space="preserve"> 286</w:t>
      </w:r>
      <w:r w:rsidR="009B3B5F" w:rsidRPr="00087F4A">
        <w:rPr>
          <w:rFonts w:ascii="Times New Roman" w:hAnsi="Times New Roman"/>
          <w:sz w:val="27"/>
          <w:szCs w:val="27"/>
          <w:lang w:val="uk-UA"/>
        </w:rPr>
        <w:t>), що підтверджується і</w:t>
      </w:r>
      <w:r w:rsidRPr="00087F4A">
        <w:rPr>
          <w:rFonts w:ascii="Times New Roman" w:hAnsi="Times New Roman"/>
          <w:sz w:val="27"/>
          <w:szCs w:val="27"/>
          <w:lang w:val="uk-UA"/>
        </w:rPr>
        <w:t>нформацією про показники здійснення судочинства судд</w:t>
      </w:r>
      <w:r w:rsidR="009B3B5F" w:rsidRPr="00087F4A">
        <w:rPr>
          <w:rFonts w:ascii="Times New Roman" w:hAnsi="Times New Roman"/>
          <w:sz w:val="27"/>
          <w:szCs w:val="27"/>
          <w:lang w:val="uk-UA"/>
        </w:rPr>
        <w:t>ею Добрівською</w:t>
      </w:r>
      <w:r w:rsidRPr="00087F4A">
        <w:rPr>
          <w:rFonts w:ascii="Times New Roman" w:hAnsi="Times New Roman"/>
          <w:sz w:val="27"/>
          <w:szCs w:val="27"/>
          <w:lang w:val="uk-UA"/>
        </w:rPr>
        <w:t xml:space="preserve"> Н.А. </w:t>
      </w:r>
      <w:r w:rsidR="009B3B5F" w:rsidRPr="00087F4A">
        <w:rPr>
          <w:rFonts w:ascii="Times New Roman" w:hAnsi="Times New Roman"/>
          <w:sz w:val="27"/>
          <w:szCs w:val="27"/>
          <w:lang w:val="uk-UA"/>
        </w:rPr>
        <w:t xml:space="preserve">(лист </w:t>
      </w:r>
      <w:r w:rsidRPr="00087F4A">
        <w:rPr>
          <w:rFonts w:ascii="Times New Roman" w:hAnsi="Times New Roman"/>
          <w:sz w:val="27"/>
          <w:szCs w:val="27"/>
          <w:lang w:val="uk-UA"/>
        </w:rPr>
        <w:t>від 9 лютого 2024 року</w:t>
      </w:r>
      <w:r w:rsidR="009B3B5F" w:rsidRPr="00087F4A">
        <w:rPr>
          <w:rFonts w:ascii="Times New Roman" w:hAnsi="Times New Roman"/>
          <w:sz w:val="27"/>
          <w:szCs w:val="27"/>
          <w:lang w:val="uk-UA"/>
        </w:rPr>
        <w:t xml:space="preserve"> № 09-16/24/24)</w:t>
      </w:r>
      <w:r w:rsidRPr="00087F4A">
        <w:rPr>
          <w:rFonts w:ascii="Times New Roman" w:hAnsi="Times New Roman"/>
          <w:sz w:val="27"/>
          <w:szCs w:val="27"/>
          <w:lang w:val="uk-UA"/>
        </w:rPr>
        <w:t>.</w:t>
      </w:r>
    </w:p>
    <w:p w:rsidR="003E594D" w:rsidRPr="00087F4A" w:rsidRDefault="009B3B5F"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С</w:t>
      </w:r>
      <w:r w:rsidR="003E594D" w:rsidRPr="00087F4A">
        <w:rPr>
          <w:rFonts w:ascii="Times New Roman" w:hAnsi="Times New Roman"/>
          <w:sz w:val="27"/>
          <w:szCs w:val="27"/>
          <w:lang w:val="uk-UA"/>
        </w:rPr>
        <w:t>удд</w:t>
      </w:r>
      <w:r w:rsidRPr="00087F4A">
        <w:rPr>
          <w:rFonts w:ascii="Times New Roman" w:hAnsi="Times New Roman"/>
          <w:sz w:val="27"/>
          <w:szCs w:val="27"/>
          <w:lang w:val="uk-UA"/>
        </w:rPr>
        <w:t xml:space="preserve">я Добрівська Н.А. зазначила, що </w:t>
      </w:r>
      <w:r w:rsidR="003E594D" w:rsidRPr="00087F4A">
        <w:rPr>
          <w:rFonts w:ascii="Times New Roman" w:hAnsi="Times New Roman"/>
          <w:sz w:val="27"/>
          <w:szCs w:val="27"/>
          <w:lang w:val="uk-UA"/>
        </w:rPr>
        <w:t xml:space="preserve">перебувала у щорічній відпустці: з </w:t>
      </w:r>
      <w:r w:rsidRPr="00087F4A">
        <w:rPr>
          <w:rFonts w:ascii="Times New Roman" w:hAnsi="Times New Roman"/>
          <w:sz w:val="27"/>
          <w:szCs w:val="27"/>
          <w:lang w:val="uk-UA"/>
        </w:rPr>
        <w:br/>
      </w:r>
      <w:r w:rsidR="003E594D" w:rsidRPr="00087F4A">
        <w:rPr>
          <w:rFonts w:ascii="Times New Roman" w:hAnsi="Times New Roman"/>
          <w:sz w:val="27"/>
          <w:szCs w:val="27"/>
          <w:lang w:val="uk-UA"/>
        </w:rPr>
        <w:t>4 по 5 березня 2021 року, 12 березня 2021 року</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з 26 квітня по 16 травня</w:t>
      </w:r>
      <w:r w:rsidRPr="00087F4A">
        <w:rPr>
          <w:rFonts w:ascii="Times New Roman" w:hAnsi="Times New Roman"/>
          <w:sz w:val="27"/>
          <w:szCs w:val="27"/>
          <w:lang w:val="uk-UA"/>
        </w:rPr>
        <w:t xml:space="preserve"> </w:t>
      </w:r>
      <w:r w:rsidRPr="00087F4A">
        <w:rPr>
          <w:rFonts w:ascii="Times New Roman" w:hAnsi="Times New Roman"/>
          <w:sz w:val="27"/>
          <w:szCs w:val="27"/>
          <w:lang w:val="uk-UA"/>
        </w:rPr>
        <w:br/>
        <w:t>2021 року</w:t>
      </w:r>
      <w:r w:rsidR="003E594D" w:rsidRPr="00087F4A">
        <w:rPr>
          <w:rFonts w:ascii="Times New Roman" w:hAnsi="Times New Roman"/>
          <w:sz w:val="27"/>
          <w:szCs w:val="27"/>
          <w:lang w:val="uk-UA"/>
        </w:rPr>
        <w:t>,</w:t>
      </w:r>
      <w:r w:rsidRPr="00087F4A">
        <w:rPr>
          <w:rFonts w:ascii="Times New Roman" w:hAnsi="Times New Roman"/>
          <w:sz w:val="27"/>
          <w:szCs w:val="27"/>
          <w:lang w:val="uk-UA"/>
        </w:rPr>
        <w:t xml:space="preserve"> </w:t>
      </w:r>
      <w:r w:rsidR="003E594D" w:rsidRPr="00087F4A">
        <w:rPr>
          <w:rFonts w:ascii="Times New Roman" w:hAnsi="Times New Roman"/>
          <w:sz w:val="27"/>
          <w:szCs w:val="27"/>
          <w:lang w:val="uk-UA"/>
        </w:rPr>
        <w:t>11 червня</w:t>
      </w:r>
      <w:r w:rsidRPr="00087F4A">
        <w:rPr>
          <w:rFonts w:ascii="Times New Roman" w:hAnsi="Times New Roman"/>
          <w:sz w:val="27"/>
          <w:szCs w:val="27"/>
          <w:lang w:val="uk-UA"/>
        </w:rPr>
        <w:t xml:space="preserve"> 2021 року</w:t>
      </w:r>
      <w:r w:rsidR="003E594D" w:rsidRPr="00087F4A">
        <w:rPr>
          <w:rFonts w:ascii="Times New Roman" w:hAnsi="Times New Roman"/>
          <w:sz w:val="27"/>
          <w:szCs w:val="27"/>
          <w:lang w:val="uk-UA"/>
        </w:rPr>
        <w:t>, з 2 по 12 серпня</w:t>
      </w:r>
      <w:r w:rsidRPr="00087F4A">
        <w:rPr>
          <w:rFonts w:ascii="Times New Roman" w:hAnsi="Times New Roman"/>
          <w:sz w:val="27"/>
          <w:szCs w:val="27"/>
          <w:lang w:val="uk-UA"/>
        </w:rPr>
        <w:t xml:space="preserve"> 2021 року</w:t>
      </w:r>
      <w:r w:rsidR="003E594D" w:rsidRPr="00087F4A">
        <w:rPr>
          <w:rFonts w:ascii="Times New Roman" w:hAnsi="Times New Roman"/>
          <w:sz w:val="27"/>
          <w:szCs w:val="27"/>
          <w:lang w:val="uk-UA"/>
        </w:rPr>
        <w:t xml:space="preserve">, з 14 серпня по </w:t>
      </w:r>
      <w:r w:rsidRPr="00087F4A">
        <w:rPr>
          <w:rFonts w:ascii="Times New Roman" w:hAnsi="Times New Roman"/>
          <w:sz w:val="27"/>
          <w:szCs w:val="27"/>
          <w:lang w:val="uk-UA"/>
        </w:rPr>
        <w:br/>
      </w:r>
      <w:r w:rsidR="003E594D" w:rsidRPr="00087F4A">
        <w:rPr>
          <w:rFonts w:ascii="Times New Roman" w:hAnsi="Times New Roman"/>
          <w:sz w:val="27"/>
          <w:szCs w:val="27"/>
          <w:lang w:val="uk-UA"/>
        </w:rPr>
        <w:t>10 вересня</w:t>
      </w:r>
      <w:r w:rsidRPr="00087F4A">
        <w:rPr>
          <w:rFonts w:ascii="Times New Roman" w:hAnsi="Times New Roman"/>
          <w:sz w:val="27"/>
          <w:szCs w:val="27"/>
          <w:lang w:val="uk-UA"/>
        </w:rPr>
        <w:t xml:space="preserve"> 2021 року</w:t>
      </w:r>
      <w:r w:rsidR="003E594D" w:rsidRPr="00087F4A">
        <w:rPr>
          <w:rFonts w:ascii="Times New Roman" w:hAnsi="Times New Roman"/>
          <w:sz w:val="27"/>
          <w:szCs w:val="27"/>
          <w:lang w:val="uk-UA"/>
        </w:rPr>
        <w:t>, 3 грудня</w:t>
      </w:r>
      <w:r w:rsidRPr="00087F4A">
        <w:rPr>
          <w:rFonts w:ascii="Times New Roman" w:hAnsi="Times New Roman"/>
          <w:sz w:val="27"/>
          <w:szCs w:val="27"/>
          <w:lang w:val="uk-UA"/>
        </w:rPr>
        <w:t xml:space="preserve"> 2021 року</w:t>
      </w:r>
      <w:r w:rsidR="003E594D" w:rsidRPr="00087F4A">
        <w:rPr>
          <w:rFonts w:ascii="Times New Roman" w:hAnsi="Times New Roman"/>
          <w:sz w:val="27"/>
          <w:szCs w:val="27"/>
          <w:lang w:val="uk-UA"/>
        </w:rPr>
        <w:t xml:space="preserve">, 20 грудня 2021 року, з 28 грудня </w:t>
      </w:r>
      <w:r w:rsidRPr="00087F4A">
        <w:rPr>
          <w:rFonts w:ascii="Times New Roman" w:hAnsi="Times New Roman"/>
          <w:sz w:val="27"/>
          <w:szCs w:val="27"/>
          <w:lang w:val="uk-UA"/>
        </w:rPr>
        <w:br/>
      </w:r>
      <w:r w:rsidR="003E594D" w:rsidRPr="00087F4A">
        <w:rPr>
          <w:rFonts w:ascii="Times New Roman" w:hAnsi="Times New Roman"/>
          <w:sz w:val="27"/>
          <w:szCs w:val="27"/>
          <w:lang w:val="uk-UA"/>
        </w:rPr>
        <w:t>2021 року по 6 січня 2022 року, з 17 лютого по 25 лютого 2022 року.</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Всього за </w:t>
      </w:r>
      <w:r w:rsidR="001F577F" w:rsidRPr="00087F4A">
        <w:rPr>
          <w:rFonts w:ascii="Times New Roman" w:hAnsi="Times New Roman"/>
          <w:sz w:val="27"/>
          <w:szCs w:val="27"/>
          <w:lang w:val="uk-UA"/>
        </w:rPr>
        <w:t>вказаний</w:t>
      </w:r>
      <w:r w:rsidRPr="00087F4A">
        <w:rPr>
          <w:rFonts w:ascii="Times New Roman" w:hAnsi="Times New Roman"/>
          <w:sz w:val="27"/>
          <w:szCs w:val="27"/>
          <w:lang w:val="uk-UA"/>
        </w:rPr>
        <w:t xml:space="preserve"> період, що загалом </w:t>
      </w:r>
      <w:r w:rsidR="001F577F" w:rsidRPr="00087F4A">
        <w:rPr>
          <w:rFonts w:ascii="Times New Roman" w:hAnsi="Times New Roman"/>
          <w:sz w:val="27"/>
          <w:szCs w:val="27"/>
          <w:lang w:val="uk-UA"/>
        </w:rPr>
        <w:t>становить</w:t>
      </w:r>
      <w:r w:rsidRPr="00087F4A">
        <w:rPr>
          <w:rFonts w:ascii="Times New Roman" w:hAnsi="Times New Roman"/>
          <w:sz w:val="27"/>
          <w:szCs w:val="27"/>
          <w:lang w:val="uk-UA"/>
        </w:rPr>
        <w:t xml:space="preserve"> 487 календарних днів</w:t>
      </w:r>
      <w:r w:rsidR="001F577F" w:rsidRPr="00087F4A">
        <w:rPr>
          <w:rFonts w:ascii="Times New Roman" w:hAnsi="Times New Roman"/>
          <w:sz w:val="27"/>
          <w:szCs w:val="27"/>
          <w:lang w:val="uk-UA"/>
        </w:rPr>
        <w:t>,</w:t>
      </w:r>
      <w:r w:rsidRPr="00087F4A">
        <w:rPr>
          <w:rFonts w:ascii="Times New Roman" w:hAnsi="Times New Roman"/>
          <w:sz w:val="27"/>
          <w:szCs w:val="27"/>
          <w:lang w:val="uk-UA"/>
        </w:rPr>
        <w:t xml:space="preserve"> суддя перебувала у відпустці 103 календарні дні, з них </w:t>
      </w:r>
      <w:r w:rsidR="001F577F" w:rsidRPr="00087F4A">
        <w:rPr>
          <w:rFonts w:ascii="Times New Roman" w:hAnsi="Times New Roman"/>
          <w:sz w:val="27"/>
          <w:szCs w:val="27"/>
          <w:lang w:val="uk-UA"/>
        </w:rPr>
        <w:t>–</w:t>
      </w:r>
      <w:r w:rsidRPr="00087F4A">
        <w:rPr>
          <w:rFonts w:ascii="Times New Roman" w:hAnsi="Times New Roman"/>
          <w:sz w:val="27"/>
          <w:szCs w:val="27"/>
          <w:lang w:val="uk-UA"/>
        </w:rPr>
        <w:t xml:space="preserve"> 64</w:t>
      </w:r>
      <w:r w:rsidR="001F577F" w:rsidRPr="00087F4A">
        <w:rPr>
          <w:rFonts w:ascii="Times New Roman" w:hAnsi="Times New Roman"/>
          <w:sz w:val="27"/>
          <w:szCs w:val="27"/>
          <w:lang w:val="uk-UA"/>
        </w:rPr>
        <w:t xml:space="preserve"> робочих дні</w:t>
      </w:r>
      <w:r w:rsidRPr="00087F4A">
        <w:rPr>
          <w:rFonts w:ascii="Times New Roman" w:hAnsi="Times New Roman"/>
          <w:sz w:val="27"/>
          <w:szCs w:val="27"/>
          <w:lang w:val="uk-UA"/>
        </w:rPr>
        <w:t>.</w:t>
      </w:r>
    </w:p>
    <w:p w:rsidR="003E594D" w:rsidRPr="00087F4A" w:rsidRDefault="001F577F"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Суддя т</w:t>
      </w:r>
      <w:r w:rsidR="003E594D" w:rsidRPr="00087F4A">
        <w:rPr>
          <w:rFonts w:ascii="Times New Roman" w:hAnsi="Times New Roman"/>
          <w:sz w:val="27"/>
          <w:szCs w:val="27"/>
          <w:lang w:val="uk-UA"/>
        </w:rPr>
        <w:t>акож звернула у</w:t>
      </w:r>
      <w:r w:rsidRPr="00087F4A">
        <w:rPr>
          <w:rFonts w:ascii="Times New Roman" w:hAnsi="Times New Roman"/>
          <w:sz w:val="27"/>
          <w:szCs w:val="27"/>
          <w:lang w:val="uk-UA"/>
        </w:rPr>
        <w:t xml:space="preserve">вагу, що у зв’язку </w:t>
      </w:r>
      <w:r w:rsidR="003E594D" w:rsidRPr="00087F4A">
        <w:rPr>
          <w:rFonts w:ascii="Times New Roman" w:hAnsi="Times New Roman"/>
          <w:sz w:val="27"/>
          <w:szCs w:val="27"/>
          <w:lang w:val="uk-UA"/>
        </w:rPr>
        <w:t xml:space="preserve">з військовою агресією </w:t>
      </w:r>
      <w:r w:rsidRPr="00087F4A">
        <w:rPr>
          <w:rFonts w:ascii="Times New Roman" w:hAnsi="Times New Roman"/>
          <w:sz w:val="27"/>
          <w:szCs w:val="27"/>
          <w:lang w:val="uk-UA"/>
        </w:rPr>
        <w:t>р</w:t>
      </w:r>
      <w:r w:rsidR="003E594D" w:rsidRPr="00087F4A">
        <w:rPr>
          <w:rFonts w:ascii="Times New Roman" w:hAnsi="Times New Roman"/>
          <w:sz w:val="27"/>
          <w:szCs w:val="27"/>
          <w:lang w:val="uk-UA"/>
        </w:rPr>
        <w:t xml:space="preserve">осійської федерації проти України Указом Президента України </w:t>
      </w:r>
      <w:r w:rsidRPr="00087F4A">
        <w:rPr>
          <w:rFonts w:ascii="Times New Roman" w:hAnsi="Times New Roman"/>
          <w:sz w:val="27"/>
          <w:szCs w:val="27"/>
          <w:lang w:val="uk-UA"/>
        </w:rPr>
        <w:t xml:space="preserve">від 24 лютого 2022 року </w:t>
      </w:r>
      <w:r w:rsidR="007A145E">
        <w:rPr>
          <w:rFonts w:ascii="Times New Roman" w:hAnsi="Times New Roman"/>
          <w:sz w:val="27"/>
          <w:szCs w:val="27"/>
          <w:lang w:val="uk-UA"/>
        </w:rPr>
        <w:br/>
      </w:r>
      <w:r w:rsidRPr="00087F4A">
        <w:rPr>
          <w:rFonts w:ascii="Times New Roman" w:hAnsi="Times New Roman"/>
          <w:sz w:val="27"/>
          <w:szCs w:val="27"/>
          <w:lang w:val="uk-UA"/>
        </w:rPr>
        <w:t xml:space="preserve">№ 64/2022 </w:t>
      </w:r>
      <w:r w:rsidR="003E594D" w:rsidRPr="00087F4A">
        <w:rPr>
          <w:rFonts w:ascii="Times New Roman" w:hAnsi="Times New Roman"/>
          <w:sz w:val="27"/>
          <w:szCs w:val="27"/>
          <w:lang w:val="uk-UA"/>
        </w:rPr>
        <w:t xml:space="preserve">«Про введення воєнного стану в Україні», затвердженого Законом України </w:t>
      </w:r>
      <w:r w:rsidRPr="00087F4A">
        <w:rPr>
          <w:rFonts w:ascii="Times New Roman" w:hAnsi="Times New Roman"/>
          <w:sz w:val="27"/>
          <w:szCs w:val="27"/>
          <w:lang w:val="uk-UA"/>
        </w:rPr>
        <w:t xml:space="preserve">від 24 лютого 2022 року № 2102-ІХ </w:t>
      </w:r>
      <w:r w:rsidR="003E594D" w:rsidRPr="00087F4A">
        <w:rPr>
          <w:rFonts w:ascii="Times New Roman" w:hAnsi="Times New Roman"/>
          <w:sz w:val="27"/>
          <w:szCs w:val="27"/>
          <w:lang w:val="uk-UA"/>
        </w:rPr>
        <w:t>«Про затвердження Указу Президента України «Про введе</w:t>
      </w:r>
      <w:r w:rsidRPr="00087F4A">
        <w:rPr>
          <w:rFonts w:ascii="Times New Roman" w:hAnsi="Times New Roman"/>
          <w:sz w:val="27"/>
          <w:szCs w:val="27"/>
          <w:lang w:val="uk-UA"/>
        </w:rPr>
        <w:t>ння воєнного стану в Україні»</w:t>
      </w:r>
      <w:r w:rsidR="003E594D" w:rsidRPr="00087F4A">
        <w:rPr>
          <w:rFonts w:ascii="Times New Roman" w:hAnsi="Times New Roman"/>
          <w:sz w:val="27"/>
          <w:szCs w:val="27"/>
          <w:lang w:val="uk-UA"/>
        </w:rPr>
        <w:t xml:space="preserve">, із 5 години 30 хвилин </w:t>
      </w:r>
      <w:r w:rsidR="007A145E">
        <w:rPr>
          <w:rFonts w:ascii="Times New Roman" w:hAnsi="Times New Roman"/>
          <w:sz w:val="27"/>
          <w:szCs w:val="27"/>
          <w:lang w:val="uk-UA"/>
        </w:rPr>
        <w:br/>
      </w:r>
      <w:r w:rsidR="003E594D" w:rsidRPr="00087F4A">
        <w:rPr>
          <w:rFonts w:ascii="Times New Roman" w:hAnsi="Times New Roman"/>
          <w:sz w:val="27"/>
          <w:szCs w:val="27"/>
          <w:lang w:val="uk-UA"/>
        </w:rPr>
        <w:t>24 лютого 2022 року в Україні введено воєнний стан.</w:t>
      </w:r>
    </w:p>
    <w:p w:rsidR="003E594D" w:rsidRPr="00087F4A" w:rsidRDefault="001F577F"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Зокрема,</w:t>
      </w:r>
      <w:r w:rsidR="003E594D" w:rsidRPr="00087F4A">
        <w:rPr>
          <w:rFonts w:ascii="Times New Roman" w:hAnsi="Times New Roman"/>
          <w:sz w:val="27"/>
          <w:szCs w:val="27"/>
          <w:lang w:val="uk-UA"/>
        </w:rPr>
        <w:t xml:space="preserve"> з 24 лютого по квітень 2022 року у зв’язку з розташуванням поруч із будівлею суду адміністративних будівель </w:t>
      </w:r>
      <w:r w:rsidRPr="00087F4A">
        <w:rPr>
          <w:rFonts w:ascii="Times New Roman" w:hAnsi="Times New Roman"/>
          <w:sz w:val="27"/>
          <w:szCs w:val="27"/>
          <w:lang w:val="uk-UA"/>
        </w:rPr>
        <w:t xml:space="preserve">Ради національної безпеки і оборони України (далі – </w:t>
      </w:r>
      <w:r w:rsidR="003E594D" w:rsidRPr="00087F4A">
        <w:rPr>
          <w:rFonts w:ascii="Times New Roman" w:hAnsi="Times New Roman"/>
          <w:sz w:val="27"/>
          <w:szCs w:val="27"/>
          <w:lang w:val="uk-UA"/>
        </w:rPr>
        <w:t>РНБО</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існувала заборона судд</w:t>
      </w:r>
      <w:r w:rsidRPr="00087F4A">
        <w:rPr>
          <w:rFonts w:ascii="Times New Roman" w:hAnsi="Times New Roman"/>
          <w:sz w:val="27"/>
          <w:szCs w:val="27"/>
          <w:lang w:val="uk-UA"/>
        </w:rPr>
        <w:t>ям</w:t>
      </w:r>
      <w:r w:rsidR="003E594D" w:rsidRPr="00087F4A">
        <w:rPr>
          <w:rFonts w:ascii="Times New Roman" w:hAnsi="Times New Roman"/>
          <w:sz w:val="27"/>
          <w:szCs w:val="27"/>
          <w:lang w:val="uk-UA"/>
        </w:rPr>
        <w:t xml:space="preserve"> Окружного адміністративного суду міста Києва </w:t>
      </w:r>
      <w:r w:rsidRPr="00087F4A">
        <w:rPr>
          <w:rFonts w:ascii="Times New Roman" w:hAnsi="Times New Roman"/>
          <w:sz w:val="27"/>
          <w:szCs w:val="27"/>
          <w:lang w:val="uk-UA"/>
        </w:rPr>
        <w:t xml:space="preserve">на доступ до робочих місць </w:t>
      </w:r>
      <w:r w:rsidR="003E594D" w:rsidRPr="00087F4A">
        <w:rPr>
          <w:rFonts w:ascii="Times New Roman" w:hAnsi="Times New Roman"/>
          <w:sz w:val="27"/>
          <w:szCs w:val="27"/>
          <w:lang w:val="uk-UA"/>
        </w:rPr>
        <w:t xml:space="preserve">за адресою: вулиця Петра Болбочана, </w:t>
      </w:r>
      <w:r w:rsidRPr="00087F4A">
        <w:rPr>
          <w:rFonts w:ascii="Times New Roman" w:hAnsi="Times New Roman"/>
          <w:sz w:val="27"/>
          <w:szCs w:val="27"/>
          <w:lang w:val="uk-UA"/>
        </w:rPr>
        <w:t xml:space="preserve">будинок </w:t>
      </w:r>
      <w:r w:rsidR="003E594D" w:rsidRPr="00087F4A">
        <w:rPr>
          <w:rFonts w:ascii="Times New Roman" w:hAnsi="Times New Roman"/>
          <w:sz w:val="27"/>
          <w:szCs w:val="27"/>
          <w:lang w:val="uk-UA"/>
        </w:rPr>
        <w:t>8, корпус 1, що унеможливлювало організацію здійснення судочинства.</w:t>
      </w:r>
    </w:p>
    <w:p w:rsidR="003E594D" w:rsidRPr="00087F4A" w:rsidRDefault="001F577F"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з 24 лютого 2022 року Окружний адміністративний суд міста Києва фактично припинив роботу </w:t>
      </w:r>
      <w:r w:rsidRPr="00087F4A">
        <w:rPr>
          <w:rFonts w:ascii="Times New Roman" w:hAnsi="Times New Roman"/>
          <w:sz w:val="27"/>
          <w:szCs w:val="27"/>
          <w:lang w:val="uk-UA"/>
        </w:rPr>
        <w:t>у</w:t>
      </w:r>
      <w:r w:rsidR="003E594D" w:rsidRPr="00087F4A">
        <w:rPr>
          <w:rFonts w:ascii="Times New Roman" w:hAnsi="Times New Roman"/>
          <w:sz w:val="27"/>
          <w:szCs w:val="27"/>
          <w:lang w:val="uk-UA"/>
        </w:rPr>
        <w:t xml:space="preserve"> приміщеннях</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w:t>
      </w:r>
      <w:r w:rsidRPr="00087F4A">
        <w:rPr>
          <w:rFonts w:ascii="Times New Roman" w:hAnsi="Times New Roman"/>
          <w:sz w:val="27"/>
          <w:szCs w:val="27"/>
          <w:lang w:val="uk-UA"/>
        </w:rPr>
        <w:t xml:space="preserve">що розташовані поруч з будівлею РНБО </w:t>
      </w:r>
      <w:r w:rsidR="003E594D" w:rsidRPr="00087F4A">
        <w:rPr>
          <w:rFonts w:ascii="Times New Roman" w:hAnsi="Times New Roman"/>
          <w:sz w:val="27"/>
          <w:szCs w:val="27"/>
          <w:lang w:val="uk-UA"/>
        </w:rPr>
        <w:t xml:space="preserve">(в одному з яких </w:t>
      </w:r>
      <w:r w:rsidRPr="00087F4A">
        <w:rPr>
          <w:rFonts w:ascii="Times New Roman" w:hAnsi="Times New Roman"/>
          <w:sz w:val="27"/>
          <w:szCs w:val="27"/>
          <w:lang w:val="uk-UA"/>
        </w:rPr>
        <w:t>облаштовані робоче місце судді,</w:t>
      </w:r>
      <w:r w:rsidR="003E594D" w:rsidRPr="00087F4A">
        <w:rPr>
          <w:rFonts w:ascii="Times New Roman" w:hAnsi="Times New Roman"/>
          <w:sz w:val="27"/>
          <w:szCs w:val="27"/>
          <w:lang w:val="uk-UA"/>
        </w:rPr>
        <w:t xml:space="preserve"> робочі місця секретаря судов</w:t>
      </w:r>
      <w:r w:rsidRPr="00087F4A">
        <w:rPr>
          <w:rFonts w:ascii="Times New Roman" w:hAnsi="Times New Roman"/>
          <w:sz w:val="27"/>
          <w:szCs w:val="27"/>
          <w:lang w:val="uk-UA"/>
        </w:rPr>
        <w:t>их засідань і помічника судді),</w:t>
      </w:r>
      <w:r w:rsidR="003E594D" w:rsidRPr="00087F4A">
        <w:rPr>
          <w:rFonts w:ascii="Times New Roman" w:hAnsi="Times New Roman"/>
          <w:sz w:val="27"/>
          <w:szCs w:val="27"/>
          <w:lang w:val="uk-UA"/>
        </w:rPr>
        <w:t xml:space="preserve"> оскільки з міркувань безпеки в суді було в</w:t>
      </w:r>
      <w:r w:rsidRPr="00087F4A">
        <w:rPr>
          <w:rFonts w:ascii="Times New Roman" w:hAnsi="Times New Roman"/>
          <w:sz w:val="27"/>
          <w:szCs w:val="27"/>
          <w:lang w:val="uk-UA"/>
        </w:rPr>
        <w:t>ідключено все серверне та мережев</w:t>
      </w:r>
      <w:r w:rsidR="003E594D" w:rsidRPr="00087F4A">
        <w:rPr>
          <w:rFonts w:ascii="Times New Roman" w:hAnsi="Times New Roman"/>
          <w:sz w:val="27"/>
          <w:szCs w:val="27"/>
          <w:lang w:val="uk-UA"/>
        </w:rPr>
        <w:t xml:space="preserve">е обладнання, а прохід до приміщень суду було заблоковано </w:t>
      </w:r>
      <w:r w:rsidRPr="00087F4A">
        <w:rPr>
          <w:rFonts w:ascii="Times New Roman" w:hAnsi="Times New Roman"/>
          <w:sz w:val="27"/>
          <w:szCs w:val="27"/>
          <w:lang w:val="uk-UA"/>
        </w:rPr>
        <w:t>підрозділ</w:t>
      </w:r>
      <w:r w:rsidR="000F43F0" w:rsidRPr="00087F4A">
        <w:rPr>
          <w:rFonts w:ascii="Times New Roman" w:hAnsi="Times New Roman"/>
          <w:sz w:val="27"/>
          <w:szCs w:val="27"/>
          <w:lang w:val="uk-UA"/>
        </w:rPr>
        <w:t>ами</w:t>
      </w:r>
      <w:r w:rsidRPr="00087F4A">
        <w:rPr>
          <w:rFonts w:ascii="Times New Roman" w:hAnsi="Times New Roman"/>
          <w:sz w:val="27"/>
          <w:szCs w:val="27"/>
          <w:lang w:val="uk-UA"/>
        </w:rPr>
        <w:t xml:space="preserve"> Сил спеціальних операцій Збройних </w:t>
      </w:r>
      <w:r w:rsidR="000F43F0" w:rsidRPr="00087F4A">
        <w:rPr>
          <w:rFonts w:ascii="Times New Roman" w:hAnsi="Times New Roman"/>
          <w:sz w:val="27"/>
          <w:szCs w:val="27"/>
          <w:lang w:val="uk-UA"/>
        </w:rPr>
        <w:t>С</w:t>
      </w:r>
      <w:r w:rsidRPr="00087F4A">
        <w:rPr>
          <w:rFonts w:ascii="Times New Roman" w:hAnsi="Times New Roman"/>
          <w:sz w:val="27"/>
          <w:szCs w:val="27"/>
          <w:lang w:val="uk-UA"/>
        </w:rPr>
        <w:t>ил України</w:t>
      </w:r>
      <w:r w:rsidR="003E594D" w:rsidRPr="00087F4A">
        <w:rPr>
          <w:rFonts w:ascii="Times New Roman" w:hAnsi="Times New Roman"/>
          <w:sz w:val="27"/>
          <w:szCs w:val="27"/>
          <w:lang w:val="uk-UA"/>
        </w:rPr>
        <w:t xml:space="preserve"> та </w:t>
      </w:r>
      <w:r w:rsidR="000F43F0" w:rsidRPr="00087F4A">
        <w:rPr>
          <w:rFonts w:ascii="Times New Roman" w:hAnsi="Times New Roman"/>
          <w:sz w:val="27"/>
          <w:szCs w:val="27"/>
          <w:lang w:val="uk-UA"/>
        </w:rPr>
        <w:t>Сил т</w:t>
      </w:r>
      <w:r w:rsidRPr="00087F4A">
        <w:rPr>
          <w:rFonts w:ascii="Times New Roman" w:hAnsi="Times New Roman"/>
          <w:sz w:val="27"/>
          <w:szCs w:val="27"/>
          <w:lang w:val="uk-UA"/>
        </w:rPr>
        <w:t xml:space="preserve">ериторіальної оборони Збройних </w:t>
      </w:r>
      <w:r w:rsidR="000F43F0" w:rsidRPr="00087F4A">
        <w:rPr>
          <w:rFonts w:ascii="Times New Roman" w:hAnsi="Times New Roman"/>
          <w:sz w:val="27"/>
          <w:szCs w:val="27"/>
          <w:lang w:val="uk-UA"/>
        </w:rPr>
        <w:t>С</w:t>
      </w:r>
      <w:r w:rsidRPr="00087F4A">
        <w:rPr>
          <w:rFonts w:ascii="Times New Roman" w:hAnsi="Times New Roman"/>
          <w:sz w:val="27"/>
          <w:szCs w:val="27"/>
          <w:lang w:val="uk-UA"/>
        </w:rPr>
        <w:t>ил України</w:t>
      </w:r>
      <w:r w:rsidR="003E594D" w:rsidRPr="00087F4A">
        <w:rPr>
          <w:rFonts w:ascii="Times New Roman" w:hAnsi="Times New Roman"/>
          <w:sz w:val="27"/>
          <w:szCs w:val="27"/>
          <w:lang w:val="uk-UA"/>
        </w:rPr>
        <w:t>, що викл</w:t>
      </w:r>
      <w:r w:rsidRPr="00087F4A">
        <w:rPr>
          <w:rFonts w:ascii="Times New Roman" w:hAnsi="Times New Roman"/>
          <w:sz w:val="27"/>
          <w:szCs w:val="27"/>
          <w:lang w:val="uk-UA"/>
        </w:rPr>
        <w:t>ючало можливість потрапити до</w:t>
      </w:r>
      <w:r w:rsidR="003E594D" w:rsidRPr="00087F4A">
        <w:rPr>
          <w:rFonts w:ascii="Times New Roman" w:hAnsi="Times New Roman"/>
          <w:sz w:val="27"/>
          <w:szCs w:val="27"/>
          <w:lang w:val="uk-UA"/>
        </w:rPr>
        <w:t xml:space="preserve"> робочого кабінету.</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У зв’язку з повномасштабною збройною агресією російської федерації проти України, зважаючи на введення воєнного стану, суд встановив порядок </w:t>
      </w:r>
      <w:r w:rsidR="000F43F0" w:rsidRPr="00087F4A">
        <w:rPr>
          <w:rFonts w:ascii="Times New Roman" w:hAnsi="Times New Roman"/>
          <w:sz w:val="27"/>
          <w:szCs w:val="27"/>
          <w:lang w:val="uk-UA"/>
        </w:rPr>
        <w:t xml:space="preserve">дистанційної </w:t>
      </w:r>
      <w:r w:rsidRPr="00087F4A">
        <w:rPr>
          <w:rFonts w:ascii="Times New Roman" w:hAnsi="Times New Roman"/>
          <w:sz w:val="27"/>
          <w:szCs w:val="27"/>
          <w:lang w:val="uk-UA"/>
        </w:rPr>
        <w:t>роботи до 4 квітня 2022 року.</w:t>
      </w:r>
    </w:p>
    <w:p w:rsidR="003E594D" w:rsidRPr="00087F4A" w:rsidRDefault="000F43F0"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І</w:t>
      </w:r>
      <w:r w:rsidR="003E594D" w:rsidRPr="00087F4A">
        <w:rPr>
          <w:rFonts w:ascii="Times New Roman" w:hAnsi="Times New Roman"/>
          <w:sz w:val="27"/>
          <w:szCs w:val="27"/>
          <w:lang w:val="uk-UA"/>
        </w:rPr>
        <w:t>з 4 квітня 2022 року суд відновив роботу, проте</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w:t>
      </w:r>
      <w:r w:rsidRPr="00087F4A">
        <w:rPr>
          <w:rFonts w:ascii="Times New Roman" w:hAnsi="Times New Roman"/>
          <w:sz w:val="27"/>
          <w:szCs w:val="27"/>
          <w:lang w:val="uk-UA"/>
        </w:rPr>
        <w:t>у</w:t>
      </w:r>
      <w:r w:rsidR="003E594D" w:rsidRPr="00087F4A">
        <w:rPr>
          <w:rFonts w:ascii="Times New Roman" w:hAnsi="Times New Roman"/>
          <w:sz w:val="27"/>
          <w:szCs w:val="27"/>
          <w:lang w:val="uk-UA"/>
        </w:rPr>
        <w:t>раховуючи пошкодження мереж</w:t>
      </w:r>
      <w:r w:rsidRPr="00087F4A">
        <w:rPr>
          <w:rFonts w:ascii="Times New Roman" w:hAnsi="Times New Roman"/>
          <w:sz w:val="27"/>
          <w:szCs w:val="27"/>
          <w:lang w:val="uk-UA"/>
        </w:rPr>
        <w:t>ев</w:t>
      </w:r>
      <w:r w:rsidR="003E594D" w:rsidRPr="00087F4A">
        <w:rPr>
          <w:rFonts w:ascii="Times New Roman" w:hAnsi="Times New Roman"/>
          <w:sz w:val="27"/>
          <w:szCs w:val="27"/>
          <w:lang w:val="uk-UA"/>
        </w:rPr>
        <w:t>ого обладнання</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до 12 квітня 2022 року проводи</w:t>
      </w:r>
      <w:r w:rsidRPr="00087F4A">
        <w:rPr>
          <w:rFonts w:ascii="Times New Roman" w:hAnsi="Times New Roman"/>
          <w:sz w:val="27"/>
          <w:szCs w:val="27"/>
          <w:lang w:val="uk-UA"/>
        </w:rPr>
        <w:t>ли</w:t>
      </w:r>
      <w:r w:rsidR="003E594D" w:rsidRPr="00087F4A">
        <w:rPr>
          <w:rFonts w:ascii="Times New Roman" w:hAnsi="Times New Roman"/>
          <w:sz w:val="27"/>
          <w:szCs w:val="27"/>
          <w:lang w:val="uk-UA"/>
        </w:rPr>
        <w:t xml:space="preserve">ся аналіз стану пошкодження обладнання та роботи </w:t>
      </w:r>
      <w:r w:rsidRPr="00087F4A">
        <w:rPr>
          <w:rFonts w:ascii="Times New Roman" w:hAnsi="Times New Roman"/>
          <w:sz w:val="27"/>
          <w:szCs w:val="27"/>
          <w:lang w:val="uk-UA"/>
        </w:rPr>
        <w:t xml:space="preserve">з </w:t>
      </w:r>
      <w:r w:rsidR="003E594D" w:rsidRPr="00087F4A">
        <w:rPr>
          <w:rFonts w:ascii="Times New Roman" w:hAnsi="Times New Roman"/>
          <w:sz w:val="27"/>
          <w:szCs w:val="27"/>
          <w:lang w:val="uk-UA"/>
        </w:rPr>
        <w:t>відновленн</w:t>
      </w:r>
      <w:r w:rsidRPr="00087F4A">
        <w:rPr>
          <w:rFonts w:ascii="Times New Roman" w:hAnsi="Times New Roman"/>
          <w:sz w:val="27"/>
          <w:szCs w:val="27"/>
          <w:lang w:val="uk-UA"/>
        </w:rPr>
        <w:t>я</w:t>
      </w:r>
      <w:r w:rsidR="003E594D" w:rsidRPr="00087F4A">
        <w:rPr>
          <w:rFonts w:ascii="Times New Roman" w:hAnsi="Times New Roman"/>
          <w:sz w:val="27"/>
          <w:szCs w:val="27"/>
          <w:lang w:val="uk-UA"/>
        </w:rPr>
        <w:t xml:space="preserve"> серверного обладнання </w:t>
      </w:r>
      <w:r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 внутрішніх інформаційно-телекомунікаційних систем за рахунок резервних компонентів, що виключало вхід</w:t>
      </w:r>
      <w:r w:rsidRPr="00087F4A">
        <w:rPr>
          <w:rFonts w:ascii="Times New Roman" w:hAnsi="Times New Roman"/>
          <w:sz w:val="27"/>
          <w:szCs w:val="27"/>
          <w:lang w:val="uk-UA"/>
        </w:rPr>
        <w:t xml:space="preserve"> </w:t>
      </w:r>
      <w:r w:rsidR="003E594D" w:rsidRPr="00087F4A">
        <w:rPr>
          <w:rFonts w:ascii="Times New Roman" w:hAnsi="Times New Roman"/>
          <w:sz w:val="27"/>
          <w:szCs w:val="27"/>
          <w:lang w:val="uk-UA"/>
        </w:rPr>
        <w:t>/</w:t>
      </w:r>
      <w:r w:rsidRPr="00087F4A">
        <w:rPr>
          <w:rFonts w:ascii="Times New Roman" w:hAnsi="Times New Roman"/>
          <w:sz w:val="27"/>
          <w:szCs w:val="27"/>
          <w:lang w:val="uk-UA"/>
        </w:rPr>
        <w:t xml:space="preserve"> </w:t>
      </w:r>
      <w:r w:rsidR="003E594D" w:rsidRPr="00087F4A">
        <w:rPr>
          <w:rFonts w:ascii="Times New Roman" w:hAnsi="Times New Roman"/>
          <w:sz w:val="27"/>
          <w:szCs w:val="27"/>
          <w:lang w:val="uk-UA"/>
        </w:rPr>
        <w:t>доступ до системи документообігу суду</w:t>
      </w:r>
      <w:r w:rsidRPr="00087F4A">
        <w:rPr>
          <w:rFonts w:ascii="Times New Roman" w:hAnsi="Times New Roman"/>
          <w:sz w:val="27"/>
          <w:szCs w:val="27"/>
          <w:lang w:val="uk-UA"/>
        </w:rPr>
        <w:t>. У цей час</w:t>
      </w:r>
      <w:r w:rsidR="003E594D" w:rsidRPr="00087F4A">
        <w:rPr>
          <w:rFonts w:ascii="Times New Roman" w:hAnsi="Times New Roman"/>
          <w:sz w:val="27"/>
          <w:szCs w:val="27"/>
          <w:lang w:val="uk-UA"/>
        </w:rPr>
        <w:t xml:space="preserve"> не працювал</w:t>
      </w:r>
      <w:r w:rsidRPr="00087F4A">
        <w:rPr>
          <w:rFonts w:ascii="Times New Roman" w:hAnsi="Times New Roman"/>
          <w:sz w:val="27"/>
          <w:szCs w:val="27"/>
          <w:lang w:val="uk-UA"/>
        </w:rPr>
        <w:t>а</w:t>
      </w:r>
      <w:r w:rsidR="003E594D" w:rsidRPr="00087F4A">
        <w:rPr>
          <w:rFonts w:ascii="Times New Roman" w:hAnsi="Times New Roman"/>
          <w:sz w:val="27"/>
          <w:szCs w:val="27"/>
          <w:lang w:val="uk-UA"/>
        </w:rPr>
        <w:t xml:space="preserve"> </w:t>
      </w:r>
      <w:r w:rsidRPr="00087F4A">
        <w:rPr>
          <w:rFonts w:ascii="Times New Roman" w:hAnsi="Times New Roman"/>
          <w:sz w:val="27"/>
          <w:szCs w:val="27"/>
          <w:lang w:val="uk-UA"/>
        </w:rPr>
        <w:t>підсистема</w:t>
      </w:r>
      <w:r w:rsidR="003E594D" w:rsidRPr="00087F4A">
        <w:rPr>
          <w:rFonts w:ascii="Times New Roman" w:hAnsi="Times New Roman"/>
          <w:sz w:val="27"/>
          <w:szCs w:val="27"/>
          <w:lang w:val="uk-UA"/>
        </w:rPr>
        <w:t xml:space="preserve"> </w:t>
      </w:r>
      <w:r w:rsidRPr="00087F4A">
        <w:rPr>
          <w:rFonts w:ascii="Times New Roman" w:hAnsi="Times New Roman"/>
          <w:sz w:val="27"/>
          <w:szCs w:val="27"/>
          <w:lang w:val="uk-UA"/>
        </w:rPr>
        <w:t>«</w:t>
      </w:r>
      <w:r w:rsidR="003E594D" w:rsidRPr="00087F4A">
        <w:rPr>
          <w:rFonts w:ascii="Times New Roman" w:hAnsi="Times New Roman"/>
          <w:sz w:val="27"/>
          <w:szCs w:val="27"/>
          <w:lang w:val="uk-UA"/>
        </w:rPr>
        <w:t>Електронний суд</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був відсутній доступ до Єдиного державного реєстру судових рішень; не працювала офіційна електронна пошта суду, </w:t>
      </w:r>
      <w:r w:rsidRPr="00087F4A">
        <w:rPr>
          <w:rFonts w:ascii="Times New Roman" w:hAnsi="Times New Roman"/>
          <w:sz w:val="27"/>
          <w:szCs w:val="27"/>
          <w:lang w:val="uk-UA"/>
        </w:rPr>
        <w:t>що унеможливлювало</w:t>
      </w:r>
      <w:r w:rsidR="003E594D" w:rsidRPr="00087F4A">
        <w:rPr>
          <w:rFonts w:ascii="Times New Roman" w:hAnsi="Times New Roman"/>
          <w:sz w:val="27"/>
          <w:szCs w:val="27"/>
          <w:lang w:val="uk-UA"/>
        </w:rPr>
        <w:t xml:space="preserve"> отримання інформації щодо зарахування судового збору; не здійснювалас</w:t>
      </w:r>
      <w:r w:rsidRPr="00087F4A">
        <w:rPr>
          <w:rFonts w:ascii="Times New Roman" w:hAnsi="Times New Roman"/>
          <w:sz w:val="27"/>
          <w:szCs w:val="27"/>
          <w:lang w:val="uk-UA"/>
        </w:rPr>
        <w:t>я</w:t>
      </w:r>
      <w:r w:rsidR="003E594D" w:rsidRPr="00087F4A">
        <w:rPr>
          <w:rFonts w:ascii="Times New Roman" w:hAnsi="Times New Roman"/>
          <w:sz w:val="27"/>
          <w:szCs w:val="27"/>
          <w:lang w:val="uk-UA"/>
        </w:rPr>
        <w:t xml:space="preserve"> реплікація створеної в автоматизованій системі документообігу суду інформації </w:t>
      </w:r>
      <w:r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з центральною базою даних; не здійснювався обмін інформацією </w:t>
      </w:r>
      <w:r w:rsidRPr="00087F4A">
        <w:rPr>
          <w:rFonts w:ascii="Times New Roman" w:hAnsi="Times New Roman"/>
          <w:sz w:val="27"/>
          <w:szCs w:val="27"/>
          <w:lang w:val="uk-UA"/>
        </w:rPr>
        <w:t>і</w:t>
      </w:r>
      <w:r w:rsidR="003E594D" w:rsidRPr="00087F4A">
        <w:rPr>
          <w:rFonts w:ascii="Times New Roman" w:hAnsi="Times New Roman"/>
          <w:sz w:val="27"/>
          <w:szCs w:val="27"/>
          <w:lang w:val="uk-UA"/>
        </w:rPr>
        <w:t>з судами вищих інстанцій та не здійснювал</w:t>
      </w:r>
      <w:r w:rsidRPr="00087F4A">
        <w:rPr>
          <w:rFonts w:ascii="Times New Roman" w:hAnsi="Times New Roman"/>
          <w:sz w:val="27"/>
          <w:szCs w:val="27"/>
          <w:lang w:val="uk-UA"/>
        </w:rPr>
        <w:t>ися</w:t>
      </w:r>
      <w:r w:rsidR="003E594D" w:rsidRPr="00087F4A">
        <w:rPr>
          <w:rFonts w:ascii="Times New Roman" w:hAnsi="Times New Roman"/>
          <w:sz w:val="27"/>
          <w:szCs w:val="27"/>
          <w:lang w:val="uk-UA"/>
        </w:rPr>
        <w:t xml:space="preserve"> отримання вхідної </w:t>
      </w:r>
      <w:r w:rsidRPr="00087F4A">
        <w:rPr>
          <w:rFonts w:ascii="Times New Roman" w:hAnsi="Times New Roman"/>
          <w:sz w:val="27"/>
          <w:szCs w:val="27"/>
          <w:lang w:val="uk-UA"/>
        </w:rPr>
        <w:t>і надсилання</w:t>
      </w:r>
      <w:r w:rsidR="003E594D" w:rsidRPr="00087F4A">
        <w:rPr>
          <w:rFonts w:ascii="Times New Roman" w:hAnsi="Times New Roman"/>
          <w:sz w:val="27"/>
          <w:szCs w:val="27"/>
          <w:lang w:val="uk-UA"/>
        </w:rPr>
        <w:t xml:space="preserve"> вихідної кореспонденції засобами електронного зв’язку; було заблоковано сторінку суду на </w:t>
      </w:r>
      <w:r w:rsidRPr="00087F4A">
        <w:rPr>
          <w:rFonts w:ascii="Times New Roman" w:hAnsi="Times New Roman"/>
          <w:sz w:val="27"/>
          <w:szCs w:val="27"/>
          <w:lang w:val="uk-UA"/>
        </w:rPr>
        <w:t>веб</w:t>
      </w:r>
      <w:r w:rsidR="003E594D" w:rsidRPr="00087F4A">
        <w:rPr>
          <w:rFonts w:ascii="Times New Roman" w:hAnsi="Times New Roman"/>
          <w:sz w:val="27"/>
          <w:szCs w:val="27"/>
          <w:lang w:val="uk-UA"/>
        </w:rPr>
        <w:t xml:space="preserve">порталі </w:t>
      </w:r>
      <w:r w:rsidRPr="00087F4A">
        <w:rPr>
          <w:rFonts w:ascii="Times New Roman" w:hAnsi="Times New Roman"/>
          <w:sz w:val="27"/>
          <w:szCs w:val="27"/>
          <w:lang w:val="uk-UA"/>
        </w:rPr>
        <w:t>судової влади</w:t>
      </w:r>
      <w:r w:rsidR="003E594D" w:rsidRPr="00087F4A">
        <w:rPr>
          <w:rFonts w:ascii="Times New Roman" w:hAnsi="Times New Roman"/>
          <w:sz w:val="27"/>
          <w:szCs w:val="27"/>
          <w:lang w:val="uk-UA"/>
        </w:rPr>
        <w:t xml:space="preserve"> України, що унеможливлювало повноцінну роботу суду.</w:t>
      </w:r>
    </w:p>
    <w:p w:rsidR="003E594D" w:rsidRPr="00087F4A" w:rsidRDefault="000F43F0"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Суддя з</w:t>
      </w:r>
      <w:r w:rsidR="003E594D" w:rsidRPr="00087F4A">
        <w:rPr>
          <w:rFonts w:ascii="Times New Roman" w:hAnsi="Times New Roman"/>
          <w:sz w:val="27"/>
          <w:szCs w:val="27"/>
          <w:lang w:val="uk-UA"/>
        </w:rPr>
        <w:t>ауважує, що зазначені обставини, окрім інш</w:t>
      </w:r>
      <w:r w:rsidRPr="00087F4A">
        <w:rPr>
          <w:rFonts w:ascii="Times New Roman" w:hAnsi="Times New Roman"/>
          <w:sz w:val="27"/>
          <w:szCs w:val="27"/>
          <w:lang w:val="uk-UA"/>
        </w:rPr>
        <w:t>ого</w:t>
      </w:r>
      <w:r w:rsidR="003E594D" w:rsidRPr="00087F4A">
        <w:rPr>
          <w:rFonts w:ascii="Times New Roman" w:hAnsi="Times New Roman"/>
          <w:sz w:val="27"/>
          <w:szCs w:val="27"/>
          <w:lang w:val="uk-UA"/>
        </w:rPr>
        <w:t>, позбавили її можливості здійснити розгляд справи № 640/905/21</w:t>
      </w:r>
      <w:r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оскільки листування зі сторонами здійснювалос</w:t>
      </w:r>
      <w:r w:rsidRPr="00087F4A">
        <w:rPr>
          <w:rFonts w:ascii="Times New Roman" w:hAnsi="Times New Roman"/>
          <w:sz w:val="27"/>
          <w:szCs w:val="27"/>
          <w:lang w:val="uk-UA"/>
        </w:rPr>
        <w:t>я</w:t>
      </w:r>
      <w:r w:rsidR="003E594D" w:rsidRPr="00087F4A">
        <w:rPr>
          <w:rFonts w:ascii="Times New Roman" w:hAnsi="Times New Roman"/>
          <w:sz w:val="27"/>
          <w:szCs w:val="27"/>
          <w:lang w:val="uk-UA"/>
        </w:rPr>
        <w:t xml:space="preserve"> за допомогою </w:t>
      </w:r>
      <w:r w:rsidRPr="00087F4A">
        <w:rPr>
          <w:rFonts w:ascii="Times New Roman" w:hAnsi="Times New Roman"/>
          <w:sz w:val="27"/>
          <w:szCs w:val="27"/>
          <w:lang w:val="uk-UA"/>
        </w:rPr>
        <w:t>підсистеми «Електронний суд»</w:t>
      </w:r>
      <w:r w:rsidR="003E594D" w:rsidRPr="00087F4A">
        <w:rPr>
          <w:rFonts w:ascii="Times New Roman" w:hAnsi="Times New Roman"/>
          <w:sz w:val="27"/>
          <w:szCs w:val="27"/>
          <w:lang w:val="uk-UA"/>
        </w:rPr>
        <w:t xml:space="preserve">. </w:t>
      </w:r>
      <w:r w:rsidRPr="00087F4A">
        <w:rPr>
          <w:rFonts w:ascii="Times New Roman" w:hAnsi="Times New Roman"/>
          <w:sz w:val="27"/>
          <w:szCs w:val="27"/>
          <w:lang w:val="uk-UA"/>
        </w:rPr>
        <w:t xml:space="preserve">У зв’язку з безпековою ситуацією </w:t>
      </w:r>
      <w:r w:rsidR="003E594D" w:rsidRPr="00087F4A">
        <w:rPr>
          <w:rFonts w:ascii="Times New Roman" w:hAnsi="Times New Roman"/>
          <w:sz w:val="27"/>
          <w:szCs w:val="27"/>
          <w:lang w:val="uk-UA"/>
        </w:rPr>
        <w:t xml:space="preserve">в місті Києві також на певний час </w:t>
      </w:r>
      <w:r w:rsidRPr="00087F4A">
        <w:rPr>
          <w:rFonts w:ascii="Times New Roman" w:hAnsi="Times New Roman"/>
          <w:sz w:val="27"/>
          <w:szCs w:val="27"/>
          <w:lang w:val="uk-UA"/>
        </w:rPr>
        <w:t xml:space="preserve">було припинено </w:t>
      </w:r>
      <w:r w:rsidR="003E594D" w:rsidRPr="00087F4A">
        <w:rPr>
          <w:rFonts w:ascii="Times New Roman" w:hAnsi="Times New Roman"/>
          <w:sz w:val="27"/>
          <w:szCs w:val="27"/>
          <w:lang w:val="uk-UA"/>
        </w:rPr>
        <w:t>здійснення судочинства.</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Суддя Добрівська Н.А. не заперечує факту порушення визначеного </w:t>
      </w:r>
      <w:r w:rsidR="007A145E">
        <w:rPr>
          <w:rFonts w:ascii="Times New Roman" w:hAnsi="Times New Roman"/>
          <w:sz w:val="27"/>
          <w:szCs w:val="27"/>
          <w:lang w:val="uk-UA"/>
        </w:rPr>
        <w:br/>
      </w:r>
      <w:r w:rsidR="000F43F0" w:rsidRPr="00087F4A">
        <w:rPr>
          <w:rFonts w:ascii="Times New Roman" w:hAnsi="Times New Roman"/>
          <w:sz w:val="27"/>
          <w:szCs w:val="27"/>
          <w:lang w:val="uk-UA"/>
        </w:rPr>
        <w:t>КАС</w:t>
      </w:r>
      <w:r w:rsidRPr="00087F4A">
        <w:rPr>
          <w:rFonts w:ascii="Times New Roman" w:hAnsi="Times New Roman"/>
          <w:sz w:val="27"/>
          <w:szCs w:val="27"/>
          <w:lang w:val="uk-UA"/>
        </w:rPr>
        <w:t xml:space="preserve"> України строку розгляду адміністративної справи № 640/905/21, однак наполяга</w:t>
      </w:r>
      <w:r w:rsidR="000F43F0" w:rsidRPr="00087F4A">
        <w:rPr>
          <w:rFonts w:ascii="Times New Roman" w:hAnsi="Times New Roman"/>
          <w:sz w:val="27"/>
          <w:szCs w:val="27"/>
          <w:lang w:val="uk-UA"/>
        </w:rPr>
        <w:t>є</w:t>
      </w:r>
      <w:r w:rsidRPr="00087F4A">
        <w:rPr>
          <w:rFonts w:ascii="Times New Roman" w:hAnsi="Times New Roman"/>
          <w:sz w:val="27"/>
          <w:szCs w:val="27"/>
          <w:lang w:val="uk-UA"/>
        </w:rPr>
        <w:t xml:space="preserve"> на тому, що причиною такого порушення було надмірне поточне навантаження</w:t>
      </w:r>
      <w:r w:rsidR="000F43F0" w:rsidRPr="00087F4A">
        <w:rPr>
          <w:rFonts w:ascii="Times New Roman" w:hAnsi="Times New Roman"/>
          <w:sz w:val="27"/>
          <w:szCs w:val="27"/>
          <w:lang w:val="uk-UA"/>
        </w:rPr>
        <w:t>,</w:t>
      </w:r>
      <w:r w:rsidRPr="00087F4A">
        <w:rPr>
          <w:rFonts w:ascii="Times New Roman" w:hAnsi="Times New Roman"/>
          <w:sz w:val="27"/>
          <w:szCs w:val="27"/>
          <w:lang w:val="uk-UA"/>
        </w:rPr>
        <w:t xml:space="preserve"> а також </w:t>
      </w:r>
      <w:r w:rsidR="000F43F0" w:rsidRPr="00087F4A">
        <w:rPr>
          <w:rFonts w:ascii="Times New Roman" w:hAnsi="Times New Roman"/>
          <w:sz w:val="27"/>
          <w:szCs w:val="27"/>
          <w:lang w:val="uk-UA"/>
        </w:rPr>
        <w:t>наявність</w:t>
      </w:r>
      <w:r w:rsidRPr="00087F4A">
        <w:rPr>
          <w:rFonts w:ascii="Times New Roman" w:hAnsi="Times New Roman"/>
          <w:sz w:val="27"/>
          <w:szCs w:val="27"/>
          <w:lang w:val="uk-UA"/>
        </w:rPr>
        <w:t xml:space="preserve"> незалежних від її волі об’єктивних обставин, які перешкоджали здійсненню судочинства </w:t>
      </w:r>
      <w:r w:rsidR="000F43F0" w:rsidRPr="00087F4A">
        <w:rPr>
          <w:rFonts w:ascii="Times New Roman" w:hAnsi="Times New Roman"/>
          <w:sz w:val="27"/>
          <w:szCs w:val="27"/>
          <w:lang w:val="uk-UA"/>
        </w:rPr>
        <w:t>в</w:t>
      </w:r>
      <w:r w:rsidRPr="00087F4A">
        <w:rPr>
          <w:rFonts w:ascii="Times New Roman" w:hAnsi="Times New Roman"/>
          <w:sz w:val="27"/>
          <w:szCs w:val="27"/>
          <w:lang w:val="uk-UA"/>
        </w:rPr>
        <w:t xml:space="preserve"> нормальних умовах.</w:t>
      </w:r>
    </w:p>
    <w:p w:rsidR="003E594D" w:rsidRPr="00087F4A" w:rsidRDefault="000F43F0"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П</w:t>
      </w:r>
      <w:r w:rsidR="003E594D" w:rsidRPr="00087F4A">
        <w:rPr>
          <w:rFonts w:ascii="Times New Roman" w:hAnsi="Times New Roman"/>
          <w:sz w:val="27"/>
          <w:szCs w:val="27"/>
          <w:lang w:val="uk-UA"/>
        </w:rPr>
        <w:t xml:space="preserve">росить </w:t>
      </w:r>
      <w:r w:rsidRPr="00087F4A">
        <w:rPr>
          <w:rFonts w:ascii="Times New Roman" w:hAnsi="Times New Roman"/>
          <w:sz w:val="27"/>
          <w:szCs w:val="27"/>
          <w:lang w:val="uk-UA"/>
        </w:rPr>
        <w:t>у</w:t>
      </w:r>
      <w:r w:rsidR="003E594D" w:rsidRPr="00087F4A">
        <w:rPr>
          <w:rFonts w:ascii="Times New Roman" w:hAnsi="Times New Roman"/>
          <w:sz w:val="27"/>
          <w:szCs w:val="27"/>
          <w:lang w:val="uk-UA"/>
        </w:rPr>
        <w:t xml:space="preserve">рахувати, що </w:t>
      </w:r>
      <w:r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з </w:t>
      </w:r>
      <w:r w:rsidR="00876BF5" w:rsidRPr="00087F4A">
        <w:rPr>
          <w:rFonts w:ascii="Times New Roman" w:hAnsi="Times New Roman"/>
          <w:sz w:val="27"/>
          <w:szCs w:val="27"/>
          <w:lang w:val="uk-UA"/>
        </w:rPr>
        <w:t>ухвалених</w:t>
      </w:r>
      <w:r w:rsidR="003E594D" w:rsidRPr="00087F4A">
        <w:rPr>
          <w:rFonts w:ascii="Times New Roman" w:hAnsi="Times New Roman"/>
          <w:sz w:val="27"/>
          <w:szCs w:val="27"/>
          <w:lang w:val="uk-UA"/>
        </w:rPr>
        <w:t xml:space="preserve"> нею у 2020 році 1925 ухвал і рішень оскаржено 325, </w:t>
      </w:r>
      <w:r w:rsidR="00876BF5"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з них скасовано 49; у 2021 році </w:t>
      </w:r>
      <w:r w:rsidR="00876BF5" w:rsidRPr="00087F4A">
        <w:rPr>
          <w:rFonts w:ascii="Times New Roman" w:hAnsi="Times New Roman"/>
          <w:sz w:val="27"/>
          <w:szCs w:val="27"/>
          <w:lang w:val="uk-UA"/>
        </w:rPr>
        <w:t xml:space="preserve">ухвалено </w:t>
      </w:r>
      <w:r w:rsidR="003E594D" w:rsidRPr="00087F4A">
        <w:rPr>
          <w:rFonts w:ascii="Times New Roman" w:hAnsi="Times New Roman"/>
          <w:sz w:val="27"/>
          <w:szCs w:val="27"/>
          <w:lang w:val="uk-UA"/>
        </w:rPr>
        <w:t>2403 ухвал</w:t>
      </w:r>
      <w:r w:rsidR="00876BF5" w:rsidRPr="00087F4A">
        <w:rPr>
          <w:rFonts w:ascii="Times New Roman" w:hAnsi="Times New Roman"/>
          <w:sz w:val="27"/>
          <w:szCs w:val="27"/>
          <w:lang w:val="uk-UA"/>
        </w:rPr>
        <w:t>и і рішення,</w:t>
      </w:r>
      <w:r w:rsidR="003E594D" w:rsidRPr="00087F4A">
        <w:rPr>
          <w:rFonts w:ascii="Times New Roman" w:hAnsi="Times New Roman"/>
          <w:sz w:val="27"/>
          <w:szCs w:val="27"/>
          <w:lang w:val="uk-UA"/>
        </w:rPr>
        <w:t xml:space="preserve"> оскаржено 269, </w:t>
      </w:r>
      <w:r w:rsidR="00876BF5"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з них скасовано 48; у 2022 році </w:t>
      </w:r>
      <w:r w:rsidR="00876BF5" w:rsidRPr="00087F4A">
        <w:rPr>
          <w:rFonts w:ascii="Times New Roman" w:hAnsi="Times New Roman"/>
          <w:sz w:val="27"/>
          <w:szCs w:val="27"/>
          <w:lang w:val="uk-UA"/>
        </w:rPr>
        <w:t>ухвалено</w:t>
      </w:r>
      <w:r w:rsidR="003E594D" w:rsidRPr="00087F4A">
        <w:rPr>
          <w:rFonts w:ascii="Times New Roman" w:hAnsi="Times New Roman"/>
          <w:sz w:val="27"/>
          <w:szCs w:val="27"/>
          <w:lang w:val="uk-UA"/>
        </w:rPr>
        <w:t xml:space="preserve"> 2146 ухвал і рішень</w:t>
      </w:r>
      <w:r w:rsidR="00876BF5"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оскаржено 397, </w:t>
      </w:r>
      <w:r w:rsidR="00876BF5" w:rsidRPr="00087F4A">
        <w:rPr>
          <w:rFonts w:ascii="Times New Roman" w:hAnsi="Times New Roman"/>
          <w:sz w:val="27"/>
          <w:szCs w:val="27"/>
          <w:lang w:val="uk-UA"/>
        </w:rPr>
        <w:t>і</w:t>
      </w:r>
      <w:r w:rsidR="003E594D" w:rsidRPr="00087F4A">
        <w:rPr>
          <w:rFonts w:ascii="Times New Roman" w:hAnsi="Times New Roman"/>
          <w:sz w:val="27"/>
          <w:szCs w:val="27"/>
          <w:lang w:val="uk-UA"/>
        </w:rPr>
        <w:t xml:space="preserve">з них скасовано 10. Наведена інформація, зокрема щодо кількості оскаржених судових рішень </w:t>
      </w:r>
      <w:r w:rsidR="00876BF5" w:rsidRPr="00087F4A">
        <w:rPr>
          <w:rFonts w:ascii="Times New Roman" w:hAnsi="Times New Roman"/>
          <w:sz w:val="27"/>
          <w:szCs w:val="27"/>
          <w:lang w:val="uk-UA"/>
        </w:rPr>
        <w:t>порівняно</w:t>
      </w:r>
      <w:r w:rsidR="003E594D" w:rsidRPr="00087F4A">
        <w:rPr>
          <w:rFonts w:ascii="Times New Roman" w:hAnsi="Times New Roman"/>
          <w:sz w:val="27"/>
          <w:szCs w:val="27"/>
          <w:lang w:val="uk-UA"/>
        </w:rPr>
        <w:t xml:space="preserve"> з кількістю ухвалених</w:t>
      </w:r>
      <w:r w:rsidR="00876BF5" w:rsidRPr="00087F4A">
        <w:rPr>
          <w:rFonts w:ascii="Times New Roman" w:hAnsi="Times New Roman"/>
          <w:sz w:val="27"/>
          <w:szCs w:val="27"/>
          <w:lang w:val="uk-UA"/>
        </w:rPr>
        <w:t>,</w:t>
      </w:r>
      <w:r w:rsidR="003E594D" w:rsidRPr="00087F4A">
        <w:rPr>
          <w:rFonts w:ascii="Times New Roman" w:hAnsi="Times New Roman"/>
          <w:sz w:val="27"/>
          <w:szCs w:val="27"/>
          <w:lang w:val="uk-UA"/>
        </w:rPr>
        <w:t xml:space="preserve"> свідчить про належне виконання </w:t>
      </w:r>
      <w:r w:rsidR="00876BF5" w:rsidRPr="00087F4A">
        <w:rPr>
          <w:rFonts w:ascii="Times New Roman" w:hAnsi="Times New Roman"/>
          <w:sz w:val="27"/>
          <w:szCs w:val="27"/>
          <w:lang w:val="uk-UA"/>
        </w:rPr>
        <w:t xml:space="preserve">суддею </w:t>
      </w:r>
      <w:r w:rsidR="003E594D" w:rsidRPr="00087F4A">
        <w:rPr>
          <w:rFonts w:ascii="Times New Roman" w:hAnsi="Times New Roman"/>
          <w:sz w:val="27"/>
          <w:szCs w:val="27"/>
          <w:lang w:val="uk-UA"/>
        </w:rPr>
        <w:t xml:space="preserve">обов’язків щодо належного та змістового обґрунтування </w:t>
      </w:r>
      <w:r w:rsidR="00876BF5" w:rsidRPr="00087F4A">
        <w:rPr>
          <w:rFonts w:ascii="Times New Roman" w:hAnsi="Times New Roman"/>
          <w:sz w:val="27"/>
          <w:szCs w:val="27"/>
          <w:lang w:val="uk-UA"/>
        </w:rPr>
        <w:t>судових рішень, ухвалених</w:t>
      </w:r>
      <w:r w:rsidR="003E594D" w:rsidRPr="00087F4A">
        <w:rPr>
          <w:rFonts w:ascii="Times New Roman" w:hAnsi="Times New Roman"/>
          <w:sz w:val="27"/>
          <w:szCs w:val="27"/>
          <w:lang w:val="uk-UA"/>
        </w:rPr>
        <w:t xml:space="preserve"> за </w:t>
      </w:r>
      <w:r w:rsidR="00876BF5" w:rsidRPr="00087F4A">
        <w:rPr>
          <w:rFonts w:ascii="Times New Roman" w:hAnsi="Times New Roman"/>
          <w:sz w:val="27"/>
          <w:szCs w:val="27"/>
          <w:lang w:val="uk-UA"/>
        </w:rPr>
        <w:t>результатами</w:t>
      </w:r>
      <w:r w:rsidR="003E594D" w:rsidRPr="00087F4A">
        <w:rPr>
          <w:rFonts w:ascii="Times New Roman" w:hAnsi="Times New Roman"/>
          <w:sz w:val="27"/>
          <w:szCs w:val="27"/>
          <w:lang w:val="uk-UA"/>
        </w:rPr>
        <w:t xml:space="preserve"> розгляду справ.</w:t>
      </w:r>
    </w:p>
    <w:p w:rsidR="003E594D" w:rsidRPr="00087F4A" w:rsidRDefault="00876BF5" w:rsidP="00087F4A">
      <w:pPr>
        <w:spacing w:after="0"/>
        <w:ind w:firstLine="709"/>
        <w:contextualSpacing/>
        <w:jc w:val="both"/>
        <w:rPr>
          <w:rFonts w:ascii="Times New Roman" w:hAnsi="Times New Roman"/>
          <w:b/>
          <w:sz w:val="27"/>
          <w:szCs w:val="27"/>
          <w:lang w:val="uk-UA"/>
        </w:rPr>
      </w:pPr>
      <w:r w:rsidRPr="00087F4A">
        <w:rPr>
          <w:rFonts w:ascii="Times New Roman" w:hAnsi="Times New Roman"/>
          <w:b/>
          <w:sz w:val="27"/>
          <w:szCs w:val="27"/>
          <w:lang w:val="uk-UA"/>
        </w:rPr>
        <w:t>Під час</w:t>
      </w:r>
      <w:r w:rsidR="003E594D" w:rsidRPr="00087F4A">
        <w:rPr>
          <w:rFonts w:ascii="Times New Roman" w:hAnsi="Times New Roman"/>
          <w:b/>
          <w:sz w:val="27"/>
          <w:szCs w:val="27"/>
          <w:lang w:val="uk-UA"/>
        </w:rPr>
        <w:t xml:space="preserve"> підготовки справи до розгляду встановлено такі обставини.</w:t>
      </w:r>
    </w:p>
    <w:p w:rsidR="003E594D" w:rsidRPr="00087F4A" w:rsidRDefault="003E594D" w:rsidP="00087F4A">
      <w:pPr>
        <w:spacing w:after="0"/>
        <w:ind w:firstLine="708"/>
        <w:jc w:val="both"/>
        <w:rPr>
          <w:rFonts w:ascii="Times New Roman" w:hAnsi="Times New Roman"/>
          <w:sz w:val="27"/>
          <w:szCs w:val="27"/>
          <w:lang w:val="uk-UA"/>
        </w:rPr>
      </w:pPr>
      <w:r w:rsidRPr="00087F4A">
        <w:rPr>
          <w:rFonts w:ascii="Times New Roman" w:hAnsi="Times New Roman"/>
          <w:sz w:val="27"/>
          <w:szCs w:val="27"/>
          <w:lang w:val="uk-UA"/>
        </w:rPr>
        <w:t>Добрівська Наталія Анатоліївна, громадянка України. Указом Президента України від 13 липня 2010 року № 767/2010 призначена на посаду судді окружного адміністративного суду міста Києва строком на п’ять років. Указом Президента України від 28 вересня 2017 року №</w:t>
      </w:r>
      <w:r w:rsidR="00876BF5" w:rsidRPr="00087F4A">
        <w:rPr>
          <w:rFonts w:ascii="Times New Roman" w:hAnsi="Times New Roman"/>
          <w:sz w:val="27"/>
          <w:szCs w:val="27"/>
          <w:lang w:val="uk-UA"/>
        </w:rPr>
        <w:t xml:space="preserve"> </w:t>
      </w:r>
      <w:r w:rsidRPr="00087F4A">
        <w:rPr>
          <w:rFonts w:ascii="Times New Roman" w:hAnsi="Times New Roman"/>
          <w:sz w:val="27"/>
          <w:szCs w:val="27"/>
          <w:lang w:val="uk-UA"/>
        </w:rPr>
        <w:t>297/2017 призначена суддею Окружного адміністративного суду міста Києва.</w:t>
      </w:r>
    </w:p>
    <w:p w:rsidR="003E594D" w:rsidRPr="00087F4A" w:rsidRDefault="003E594D" w:rsidP="00087F4A">
      <w:pPr>
        <w:spacing w:after="0"/>
        <w:ind w:firstLine="708"/>
        <w:jc w:val="both"/>
        <w:rPr>
          <w:rFonts w:ascii="Times New Roman" w:hAnsi="Times New Roman"/>
          <w:sz w:val="27"/>
          <w:szCs w:val="27"/>
          <w:lang w:val="uk-UA"/>
        </w:rPr>
      </w:pPr>
      <w:r w:rsidRPr="00087F4A">
        <w:rPr>
          <w:rFonts w:ascii="Times New Roman" w:hAnsi="Times New Roman"/>
          <w:sz w:val="27"/>
          <w:szCs w:val="27"/>
          <w:lang w:val="uk-UA"/>
        </w:rPr>
        <w:t xml:space="preserve">З </w:t>
      </w:r>
      <w:r w:rsidR="00876BF5" w:rsidRPr="00087F4A">
        <w:rPr>
          <w:rFonts w:ascii="Times New Roman" w:hAnsi="Times New Roman"/>
          <w:sz w:val="27"/>
          <w:szCs w:val="27"/>
          <w:lang w:val="uk-UA"/>
        </w:rPr>
        <w:t>Є</w:t>
      </w:r>
      <w:r w:rsidRPr="00087F4A">
        <w:rPr>
          <w:rFonts w:ascii="Times New Roman" w:hAnsi="Times New Roman"/>
          <w:sz w:val="27"/>
          <w:szCs w:val="27"/>
          <w:lang w:val="uk-UA"/>
        </w:rPr>
        <w:t>диного державного реєстру судових рішень, пояснень судді, доводів скарги встановлено</w:t>
      </w:r>
      <w:r w:rsidR="00876BF5" w:rsidRPr="00087F4A">
        <w:rPr>
          <w:rFonts w:ascii="Times New Roman" w:hAnsi="Times New Roman"/>
          <w:sz w:val="27"/>
          <w:szCs w:val="27"/>
          <w:lang w:val="uk-UA"/>
        </w:rPr>
        <w:t xml:space="preserve"> таке</w:t>
      </w:r>
      <w:r w:rsidRPr="00087F4A">
        <w:rPr>
          <w:rFonts w:ascii="Times New Roman" w:hAnsi="Times New Roman"/>
          <w:sz w:val="27"/>
          <w:szCs w:val="27"/>
          <w:lang w:val="uk-UA"/>
        </w:rPr>
        <w:t>.</w:t>
      </w:r>
    </w:p>
    <w:p w:rsidR="003E594D" w:rsidRPr="00087F4A" w:rsidRDefault="00876BF5" w:rsidP="00087F4A">
      <w:pPr>
        <w:autoSpaceDE w:val="0"/>
        <w:autoSpaceDN w:val="0"/>
        <w:adjustRightInd w:val="0"/>
        <w:spacing w:after="0"/>
        <w:ind w:firstLine="708"/>
        <w:jc w:val="both"/>
        <w:rPr>
          <w:rFonts w:ascii="Times New Roman" w:eastAsia="Times New Roman" w:hAnsi="Times New Roman"/>
          <w:sz w:val="27"/>
          <w:szCs w:val="27"/>
          <w:lang w:val="uk-UA" w:eastAsia="ru-RU"/>
        </w:rPr>
      </w:pPr>
      <w:r w:rsidRPr="00087F4A">
        <w:rPr>
          <w:rFonts w:ascii="Times New Roman" w:eastAsia="Times New Roman" w:hAnsi="Times New Roman"/>
          <w:sz w:val="27"/>
          <w:szCs w:val="27"/>
          <w:lang w:val="uk-UA" w:eastAsia="ru-RU"/>
        </w:rPr>
        <w:t>І</w:t>
      </w:r>
      <w:r w:rsidR="003E594D" w:rsidRPr="00087F4A">
        <w:rPr>
          <w:rFonts w:ascii="Times New Roman" w:eastAsia="Times New Roman" w:hAnsi="Times New Roman"/>
          <w:sz w:val="27"/>
          <w:szCs w:val="27"/>
          <w:lang w:val="uk-UA" w:eastAsia="ru-RU"/>
        </w:rPr>
        <w:t>з матеріалів дисциплінарної справи</w:t>
      </w:r>
      <w:r w:rsidRPr="00087F4A">
        <w:rPr>
          <w:rFonts w:ascii="Times New Roman" w:eastAsia="Times New Roman" w:hAnsi="Times New Roman"/>
          <w:sz w:val="27"/>
          <w:szCs w:val="27"/>
          <w:lang w:val="uk-UA" w:eastAsia="ru-RU"/>
        </w:rPr>
        <w:t xml:space="preserve"> вбачається</w:t>
      </w:r>
      <w:r w:rsidR="003E594D" w:rsidRPr="00087F4A">
        <w:rPr>
          <w:rFonts w:ascii="Times New Roman" w:eastAsia="Times New Roman" w:hAnsi="Times New Roman"/>
          <w:sz w:val="27"/>
          <w:szCs w:val="27"/>
          <w:lang w:val="uk-UA" w:eastAsia="ru-RU"/>
        </w:rPr>
        <w:t xml:space="preserve">, </w:t>
      </w:r>
      <w:r w:rsidRPr="00087F4A">
        <w:rPr>
          <w:rFonts w:ascii="Times New Roman" w:eastAsia="Times New Roman" w:hAnsi="Times New Roman"/>
          <w:sz w:val="27"/>
          <w:szCs w:val="27"/>
          <w:lang w:val="uk-UA" w:eastAsia="ru-RU"/>
        </w:rPr>
        <w:t xml:space="preserve">що </w:t>
      </w:r>
      <w:r w:rsidR="003E594D" w:rsidRPr="00087F4A">
        <w:rPr>
          <w:rFonts w:ascii="Times New Roman" w:eastAsia="Times New Roman" w:hAnsi="Times New Roman"/>
          <w:sz w:val="27"/>
          <w:szCs w:val="27"/>
          <w:lang w:val="uk-UA" w:eastAsia="ru-RU"/>
        </w:rPr>
        <w:t xml:space="preserve">провадження </w:t>
      </w:r>
      <w:r w:rsidRPr="00087F4A">
        <w:rPr>
          <w:rFonts w:ascii="Times New Roman" w:eastAsia="Times New Roman" w:hAnsi="Times New Roman"/>
          <w:sz w:val="27"/>
          <w:szCs w:val="27"/>
          <w:lang w:val="uk-UA" w:eastAsia="ru-RU"/>
        </w:rPr>
        <w:t>в</w:t>
      </w:r>
      <w:r w:rsidR="003E594D" w:rsidRPr="00087F4A">
        <w:rPr>
          <w:rFonts w:ascii="Times New Roman" w:eastAsia="Times New Roman" w:hAnsi="Times New Roman"/>
          <w:sz w:val="27"/>
          <w:szCs w:val="27"/>
          <w:lang w:val="uk-UA" w:eastAsia="ru-RU"/>
        </w:rPr>
        <w:t xml:space="preserve"> адміністративній справі № 640/905/21 </w:t>
      </w:r>
      <w:r w:rsidRPr="00087F4A">
        <w:rPr>
          <w:rFonts w:ascii="Times New Roman" w:eastAsia="Times New Roman" w:hAnsi="Times New Roman"/>
          <w:sz w:val="27"/>
          <w:szCs w:val="27"/>
          <w:lang w:val="uk-UA" w:eastAsia="ru-RU"/>
        </w:rPr>
        <w:t>відкрито ухвалою 16 січня 2021 року.</w:t>
      </w:r>
      <w:r w:rsidR="003E594D" w:rsidRPr="00087F4A">
        <w:rPr>
          <w:rFonts w:ascii="Times New Roman" w:eastAsia="Times New Roman" w:hAnsi="Times New Roman"/>
          <w:sz w:val="27"/>
          <w:szCs w:val="27"/>
          <w:lang w:val="uk-UA" w:eastAsia="ru-RU"/>
        </w:rPr>
        <w:t xml:space="preserve"> </w:t>
      </w:r>
      <w:r w:rsidRPr="00087F4A">
        <w:rPr>
          <w:rFonts w:ascii="Times New Roman" w:eastAsia="Times New Roman" w:hAnsi="Times New Roman"/>
          <w:sz w:val="27"/>
          <w:szCs w:val="27"/>
          <w:lang w:val="uk-UA" w:eastAsia="ru-RU"/>
        </w:rPr>
        <w:t>Справу призначено</w:t>
      </w:r>
      <w:r w:rsidR="003E594D" w:rsidRPr="00087F4A">
        <w:rPr>
          <w:rFonts w:ascii="Times New Roman" w:eastAsia="Times New Roman" w:hAnsi="Times New Roman"/>
          <w:sz w:val="27"/>
          <w:szCs w:val="27"/>
          <w:lang w:val="uk-UA" w:eastAsia="ru-RU"/>
        </w:rPr>
        <w:t xml:space="preserve"> до розгляду за правилами спрощеного позовного провадження (без виклику сторін) на підставі пункту 2 частини першої статті 263 КАС України.</w:t>
      </w:r>
    </w:p>
    <w:p w:rsidR="003E594D" w:rsidRPr="00087F4A" w:rsidRDefault="003E594D" w:rsidP="00087F4A">
      <w:pPr>
        <w:autoSpaceDE w:val="0"/>
        <w:autoSpaceDN w:val="0"/>
        <w:adjustRightInd w:val="0"/>
        <w:spacing w:after="0"/>
        <w:ind w:firstLine="567"/>
        <w:jc w:val="both"/>
        <w:rPr>
          <w:rFonts w:ascii="Times New Roman" w:eastAsia="Times New Roman" w:hAnsi="Times New Roman"/>
          <w:sz w:val="27"/>
          <w:szCs w:val="27"/>
          <w:lang w:val="uk-UA" w:eastAsia="ru-RU"/>
        </w:rPr>
      </w:pPr>
      <w:r w:rsidRPr="00087F4A">
        <w:rPr>
          <w:rFonts w:ascii="Times New Roman" w:eastAsia="Times New Roman" w:hAnsi="Times New Roman"/>
          <w:sz w:val="27"/>
          <w:szCs w:val="27"/>
          <w:lang w:val="uk-UA" w:eastAsia="ru-RU"/>
        </w:rPr>
        <w:t>Відповідно до інформації з Єдиного державного реєстру судових рішень остаточне рішення у справі постановлено 17 травня 2022 року (всупереч помилковим твердженням судді про ухвалення рішення 17 травня 2021 року).</w:t>
      </w:r>
    </w:p>
    <w:p w:rsidR="003E594D" w:rsidRPr="00087F4A" w:rsidRDefault="003E594D" w:rsidP="00087F4A">
      <w:pPr>
        <w:autoSpaceDE w:val="0"/>
        <w:autoSpaceDN w:val="0"/>
        <w:adjustRightInd w:val="0"/>
        <w:spacing w:after="0"/>
        <w:ind w:firstLine="567"/>
        <w:jc w:val="both"/>
        <w:rPr>
          <w:rFonts w:ascii="Times New Roman" w:eastAsia="Times New Roman" w:hAnsi="Times New Roman"/>
          <w:sz w:val="27"/>
          <w:szCs w:val="27"/>
          <w:lang w:val="uk-UA" w:eastAsia="ru-RU"/>
        </w:rPr>
      </w:pPr>
      <w:r w:rsidRPr="00087F4A">
        <w:rPr>
          <w:rFonts w:ascii="Times New Roman" w:eastAsia="Times New Roman" w:hAnsi="Times New Roman"/>
          <w:sz w:val="27"/>
          <w:szCs w:val="27"/>
          <w:lang w:val="uk-UA" w:eastAsia="ru-RU"/>
        </w:rPr>
        <w:t>Отже, у провадженні судді Добрівської Н.А. справа № 640/905/21  перебувала 1 рік 4 місяці, що є порушенням строку</w:t>
      </w:r>
      <w:r w:rsidR="00876BF5" w:rsidRPr="00087F4A">
        <w:rPr>
          <w:rFonts w:ascii="Times New Roman" w:eastAsia="Times New Roman" w:hAnsi="Times New Roman"/>
          <w:sz w:val="27"/>
          <w:szCs w:val="27"/>
          <w:lang w:val="uk-UA" w:eastAsia="ru-RU"/>
        </w:rPr>
        <w:t>,</w:t>
      </w:r>
      <w:r w:rsidRPr="00087F4A">
        <w:rPr>
          <w:rFonts w:ascii="Times New Roman" w:eastAsia="Times New Roman" w:hAnsi="Times New Roman"/>
          <w:sz w:val="27"/>
          <w:szCs w:val="27"/>
          <w:lang w:val="uk-UA" w:eastAsia="ru-RU"/>
        </w:rPr>
        <w:t xml:space="preserve"> передбаченого статтею 263 КАС України.</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Статтею 56 Закону України «Про судоустрій і статус суддів» </w:t>
      </w:r>
      <w:r w:rsidR="00876BF5" w:rsidRPr="00087F4A">
        <w:rPr>
          <w:rFonts w:ascii="Times New Roman" w:hAnsi="Times New Roman"/>
          <w:sz w:val="27"/>
          <w:szCs w:val="27"/>
          <w:lang w:val="uk-UA"/>
        </w:rPr>
        <w:t>встановлено</w:t>
      </w:r>
      <w:r w:rsidRPr="00087F4A">
        <w:rPr>
          <w:rFonts w:ascii="Times New Roman" w:hAnsi="Times New Roman"/>
          <w:sz w:val="27"/>
          <w:szCs w:val="27"/>
          <w:lang w:val="uk-UA"/>
        </w:rPr>
        <w:t>,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Згідно з пунктом 2 частини першої статті 263 КАС України суд розглядає за правилами спрощеного позовного провадження без повідомлення учасників справи (у письмовому провадженні) справи щодо оскарження фізичними особами рішень, дій чи бездіяльності суб’єктів владних повноважень щодо обчислення, призначення, перерахунку, здійснення, надання, одержання пенсійних виплат, соціальних виплат непрацездатним громадянам, виплат за загальнообов’язковим державним соціальним страхуванням, виплат та пільг дітям війни, інших соціальних виплат, доплат, соціальних послуг, допомоги, захисту, пільг.</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Частиною другою статті 263 КАС України </w:t>
      </w:r>
      <w:r w:rsidR="00876BF5" w:rsidRPr="00087F4A">
        <w:rPr>
          <w:rFonts w:ascii="Times New Roman" w:hAnsi="Times New Roman"/>
          <w:sz w:val="27"/>
          <w:szCs w:val="27"/>
          <w:lang w:val="uk-UA"/>
        </w:rPr>
        <w:t xml:space="preserve">встановлено, що </w:t>
      </w:r>
      <w:r w:rsidRPr="00087F4A">
        <w:rPr>
          <w:rFonts w:ascii="Times New Roman" w:hAnsi="Times New Roman"/>
          <w:sz w:val="27"/>
          <w:szCs w:val="27"/>
          <w:lang w:val="uk-UA"/>
        </w:rPr>
        <w:t>справи, визначені частиною першою цієї статті, суд розглядає у строк не більше тридцяти днів з дня відкриття провадження у справі.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Відповідно до пункту 7 частини другої статті 129 Конституції України розумні строки розгляду справи судом є однією з основних засад судочинства.</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Важливим елементом для встановлення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(скарги), не може автоматично вказувати на наявність підстави для дисциплінарної відповідальності судді.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Для визначення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 Така позиція викладена у постанові Великої Палати Верховного Суду від 19 квітня 2018 року у справі № П/9901/137/1 (800/426/17).</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Під час кваліфікації дій судді як безпідставне затягування або невжиття суддею заходів щодо розгляду заяви необхідно проаналізувати доводи судді про те, що з урахуванням кількості справ, які перебувають у </w:t>
      </w:r>
      <w:r w:rsidR="00876BF5" w:rsidRPr="00087F4A">
        <w:rPr>
          <w:rFonts w:ascii="Times New Roman" w:hAnsi="Times New Roman"/>
          <w:sz w:val="27"/>
          <w:szCs w:val="27"/>
          <w:lang w:val="uk-UA"/>
        </w:rPr>
        <w:t>її</w:t>
      </w:r>
      <w:r w:rsidRPr="00087F4A">
        <w:rPr>
          <w:rFonts w:ascii="Times New Roman" w:hAnsi="Times New Roman"/>
          <w:sz w:val="27"/>
          <w:szCs w:val="27"/>
          <w:lang w:val="uk-UA"/>
        </w:rPr>
        <w:t xml:space="preserve"> провадженні, навіть за найменших витрат робочого часу (одна година на кожну справу) суддя об’єктивно не мала можливості дотриматися цих строків, що, у свою чергу, виключає наявність складу дисциплінарного проступку судді.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З огляду на положення частини першої статті 106 Закону України «Про судоустрій і статус суддів» наявність умислу або недбалості при допущенні порушення є невід’ємною складовою дисциплінарного проступку судді (суб’єктивна сторона), а отже, обов’язковою умовою притягнення судді до дисциплінарної відповідальності. </w:t>
      </w:r>
    </w:p>
    <w:p w:rsidR="003E594D" w:rsidRPr="00087F4A" w:rsidRDefault="00876BF5"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У</w:t>
      </w:r>
      <w:r w:rsidR="003E594D" w:rsidRPr="00087F4A">
        <w:rPr>
          <w:rFonts w:ascii="Times New Roman" w:hAnsi="Times New Roman"/>
          <w:sz w:val="27"/>
          <w:szCs w:val="27"/>
          <w:lang w:val="uk-UA"/>
        </w:rPr>
        <w:t xml:space="preserve">раховуючи письмові пояснення судді, додаткові пояснення судді, показники роботи, матеріали справи № 640/905/21, Перша Дисциплінарна палата Вищої ради правосуддя </w:t>
      </w:r>
      <w:r w:rsidRPr="00087F4A">
        <w:rPr>
          <w:rFonts w:ascii="Times New Roman" w:hAnsi="Times New Roman"/>
          <w:sz w:val="27"/>
          <w:szCs w:val="27"/>
          <w:lang w:val="uk-UA"/>
        </w:rPr>
        <w:t>дійшла</w:t>
      </w:r>
      <w:r w:rsidR="003E594D" w:rsidRPr="00087F4A">
        <w:rPr>
          <w:rFonts w:ascii="Times New Roman" w:hAnsi="Times New Roman"/>
          <w:sz w:val="27"/>
          <w:szCs w:val="27"/>
          <w:lang w:val="uk-UA"/>
        </w:rPr>
        <w:t xml:space="preserve"> висновку, що у дисциплінарній справі відсутні докази наявності у діях судді Окружного адміністративного суду міста Києва </w:t>
      </w:r>
      <w:r w:rsidR="00087F4A">
        <w:rPr>
          <w:rFonts w:ascii="Times New Roman" w:hAnsi="Times New Roman"/>
          <w:sz w:val="27"/>
          <w:szCs w:val="27"/>
          <w:lang w:val="uk-UA"/>
        </w:rPr>
        <w:br/>
      </w:r>
      <w:r w:rsidR="003E594D" w:rsidRPr="00087F4A">
        <w:rPr>
          <w:rFonts w:ascii="Times New Roman" w:hAnsi="Times New Roman"/>
          <w:sz w:val="27"/>
          <w:szCs w:val="27"/>
          <w:lang w:val="uk-UA"/>
        </w:rPr>
        <w:t>Добрівської Н.А. ознак умислу, оскільки судд</w:t>
      </w:r>
      <w:r w:rsidRPr="00087F4A">
        <w:rPr>
          <w:rFonts w:ascii="Times New Roman" w:hAnsi="Times New Roman"/>
          <w:sz w:val="27"/>
          <w:szCs w:val="27"/>
          <w:lang w:val="uk-UA"/>
        </w:rPr>
        <w:t>я</w:t>
      </w:r>
      <w:r w:rsidR="003E594D" w:rsidRPr="00087F4A">
        <w:rPr>
          <w:rFonts w:ascii="Times New Roman" w:hAnsi="Times New Roman"/>
          <w:sz w:val="27"/>
          <w:szCs w:val="27"/>
          <w:lang w:val="uk-UA"/>
        </w:rPr>
        <w:t xml:space="preserve"> </w:t>
      </w:r>
      <w:r w:rsidRPr="00087F4A">
        <w:rPr>
          <w:rFonts w:ascii="Times New Roman" w:hAnsi="Times New Roman"/>
          <w:sz w:val="27"/>
          <w:szCs w:val="27"/>
          <w:lang w:val="uk-UA"/>
        </w:rPr>
        <w:t>вжила</w:t>
      </w:r>
      <w:r w:rsidR="003E594D" w:rsidRPr="00087F4A">
        <w:rPr>
          <w:rFonts w:ascii="Times New Roman" w:hAnsi="Times New Roman"/>
          <w:sz w:val="27"/>
          <w:szCs w:val="27"/>
          <w:lang w:val="uk-UA"/>
        </w:rPr>
        <w:t xml:space="preserve"> всіх можливих заходів для розгляду справи в межах строку передбаченого </w:t>
      </w:r>
      <w:r w:rsidRPr="00087F4A">
        <w:rPr>
          <w:rFonts w:ascii="Times New Roman" w:hAnsi="Times New Roman"/>
          <w:sz w:val="27"/>
          <w:szCs w:val="27"/>
          <w:lang w:val="uk-UA"/>
        </w:rPr>
        <w:t>КАС</w:t>
      </w:r>
      <w:r w:rsidR="003E594D" w:rsidRPr="00087F4A">
        <w:rPr>
          <w:rFonts w:ascii="Times New Roman" w:hAnsi="Times New Roman"/>
          <w:sz w:val="27"/>
          <w:szCs w:val="27"/>
          <w:lang w:val="uk-UA"/>
        </w:rPr>
        <w:t xml:space="preserve"> України, однак через надмірне навантаження, об’єктивні причини відкладення розгляду справи строки </w:t>
      </w:r>
      <w:r w:rsidR="00087F4A" w:rsidRPr="00087F4A">
        <w:rPr>
          <w:rFonts w:ascii="Times New Roman" w:hAnsi="Times New Roman"/>
          <w:sz w:val="27"/>
          <w:szCs w:val="27"/>
          <w:lang w:val="uk-UA"/>
        </w:rPr>
        <w:t xml:space="preserve">розгляду справи не </w:t>
      </w:r>
      <w:r w:rsidR="003E594D" w:rsidRPr="00087F4A">
        <w:rPr>
          <w:rFonts w:ascii="Times New Roman" w:hAnsi="Times New Roman"/>
          <w:sz w:val="27"/>
          <w:szCs w:val="27"/>
          <w:lang w:val="uk-UA"/>
        </w:rPr>
        <w:t xml:space="preserve">були </w:t>
      </w:r>
      <w:r w:rsidR="00087F4A" w:rsidRPr="00087F4A">
        <w:rPr>
          <w:rFonts w:ascii="Times New Roman" w:hAnsi="Times New Roman"/>
          <w:sz w:val="27"/>
          <w:szCs w:val="27"/>
          <w:lang w:val="uk-UA"/>
        </w:rPr>
        <w:t>д</w:t>
      </w:r>
      <w:r w:rsidR="003E594D" w:rsidRPr="00087F4A">
        <w:rPr>
          <w:rFonts w:ascii="Times New Roman" w:hAnsi="Times New Roman"/>
          <w:sz w:val="27"/>
          <w:szCs w:val="27"/>
          <w:lang w:val="uk-UA"/>
        </w:rPr>
        <w:t>отримані.</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З огляду на обставини, досліджені під час розгляду дисциплінарної справи, відсутні достатні підстави вважати, що саме неефективне та несумлінне використання суддею Добрівською Н.А. своїх процесуальних повноважень призвело до безпідставного затягування розгляду справи № 640/905/21.</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w:t>
      </w:r>
      <w:r w:rsidR="00087F4A" w:rsidRPr="00087F4A">
        <w:rPr>
          <w:rFonts w:ascii="Times New Roman" w:hAnsi="Times New Roman"/>
          <w:sz w:val="27"/>
          <w:szCs w:val="27"/>
          <w:lang w:val="uk-UA"/>
        </w:rPr>
        <w:t>ровадження, зокрема</w:t>
      </w:r>
      <w:r w:rsidRPr="00087F4A">
        <w:rPr>
          <w:rFonts w:ascii="Times New Roman" w:hAnsi="Times New Roman"/>
          <w:sz w:val="27"/>
          <w:szCs w:val="27"/>
          <w:lang w:val="uk-UA"/>
        </w:rPr>
        <w:t xml:space="preserve"> за безпідставне затягування або невжиття суддею заходів щодо розгляду заяви, скарги чи справи протягом строку, встановленого законом.</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Ураховуючи пояснення судді Добрівської Н.А. та фактичні обставини справи, надмірне судове навантаження </w:t>
      </w:r>
      <w:r w:rsidR="00087F4A" w:rsidRPr="00087F4A">
        <w:rPr>
          <w:rFonts w:ascii="Times New Roman" w:hAnsi="Times New Roman"/>
          <w:sz w:val="27"/>
          <w:szCs w:val="27"/>
          <w:lang w:val="uk-UA"/>
        </w:rPr>
        <w:t xml:space="preserve">суддів </w:t>
      </w:r>
      <w:r w:rsidRPr="00087F4A">
        <w:rPr>
          <w:rFonts w:ascii="Times New Roman" w:hAnsi="Times New Roman"/>
          <w:sz w:val="27"/>
          <w:szCs w:val="27"/>
          <w:lang w:val="uk-UA"/>
        </w:rPr>
        <w:t xml:space="preserve">Окружного адміністративного суду міста Києва, </w:t>
      </w:r>
      <w:r w:rsidR="007E2FB4" w:rsidRPr="00087F4A">
        <w:rPr>
          <w:rFonts w:ascii="Times New Roman" w:hAnsi="Times New Roman"/>
          <w:sz w:val="27"/>
          <w:szCs w:val="27"/>
          <w:lang w:val="uk-UA"/>
        </w:rPr>
        <w:t>Перша Дисциплінарна палата Вищої ради правосуддя вважає,</w:t>
      </w:r>
      <w:r w:rsidRPr="00087F4A">
        <w:rPr>
          <w:rFonts w:ascii="Times New Roman" w:hAnsi="Times New Roman"/>
          <w:sz w:val="27"/>
          <w:szCs w:val="27"/>
          <w:lang w:val="uk-UA"/>
        </w:rPr>
        <w:t xml:space="preserve"> що у дисциплінарній справі не встановлено обставин, які свідчили б про умисність дій судді</w:t>
      </w:r>
      <w:r w:rsidR="00087F4A" w:rsidRPr="00087F4A">
        <w:rPr>
          <w:rFonts w:ascii="Times New Roman" w:hAnsi="Times New Roman"/>
          <w:sz w:val="27"/>
          <w:szCs w:val="27"/>
          <w:lang w:val="uk-UA"/>
        </w:rPr>
        <w:t xml:space="preserve"> Добрівської Н.А</w:t>
      </w:r>
      <w:r w:rsidRPr="00087F4A">
        <w:rPr>
          <w:rFonts w:ascii="Times New Roman" w:hAnsi="Times New Roman"/>
          <w:sz w:val="27"/>
          <w:szCs w:val="27"/>
          <w:lang w:val="uk-UA"/>
        </w:rPr>
        <w:t>.</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Отже, </w:t>
      </w:r>
      <w:r w:rsidR="00087F4A" w:rsidRPr="00087F4A">
        <w:rPr>
          <w:rFonts w:ascii="Times New Roman" w:hAnsi="Times New Roman"/>
          <w:sz w:val="27"/>
          <w:szCs w:val="27"/>
          <w:lang w:val="uk-UA"/>
        </w:rPr>
        <w:t>у</w:t>
      </w:r>
      <w:r w:rsidRPr="00087F4A">
        <w:rPr>
          <w:rFonts w:ascii="Times New Roman" w:hAnsi="Times New Roman"/>
          <w:sz w:val="27"/>
          <w:szCs w:val="27"/>
          <w:lang w:val="uk-UA"/>
        </w:rPr>
        <w:t xml:space="preserve"> діях судді Окружного адміністративного суду міста Києва Добрівської Н.А. не встановлено ознак дисциплінарного проступку, визначеного пунктом 2 частини першої статті 106 Закону України «Про судоустрій і статус суддів».</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 xml:space="preserve">Вища кваліфікаційна комісія суддів України </w:t>
      </w:r>
      <w:r w:rsidR="00087F4A" w:rsidRPr="00087F4A">
        <w:rPr>
          <w:rFonts w:ascii="Times New Roman" w:hAnsi="Times New Roman"/>
          <w:sz w:val="27"/>
          <w:szCs w:val="27"/>
          <w:lang w:val="uk-UA"/>
        </w:rPr>
        <w:t xml:space="preserve">в листі від 5 лютого 2024 року </w:t>
      </w:r>
      <w:r w:rsidRPr="00087F4A">
        <w:rPr>
          <w:rFonts w:ascii="Times New Roman" w:hAnsi="Times New Roman"/>
          <w:sz w:val="27"/>
          <w:szCs w:val="27"/>
          <w:lang w:val="uk-UA"/>
        </w:rPr>
        <w:t>повідомила, що суддя Добрівська Н.А. до дисциплінарної відповідальності не притягувалас</w:t>
      </w:r>
      <w:r w:rsidR="00087F4A" w:rsidRPr="00087F4A">
        <w:rPr>
          <w:rFonts w:ascii="Times New Roman" w:hAnsi="Times New Roman"/>
          <w:sz w:val="27"/>
          <w:szCs w:val="27"/>
          <w:lang w:val="uk-UA"/>
        </w:rPr>
        <w:t>я</w:t>
      </w:r>
      <w:r w:rsidRPr="00087F4A">
        <w:rPr>
          <w:rFonts w:ascii="Times New Roman" w:hAnsi="Times New Roman"/>
          <w:sz w:val="27"/>
          <w:szCs w:val="27"/>
          <w:lang w:val="uk-UA"/>
        </w:rPr>
        <w:t>, дисциплінарн</w:t>
      </w:r>
      <w:r w:rsidR="00087F4A" w:rsidRPr="00087F4A">
        <w:rPr>
          <w:rFonts w:ascii="Times New Roman" w:hAnsi="Times New Roman"/>
          <w:sz w:val="27"/>
          <w:szCs w:val="27"/>
          <w:lang w:val="uk-UA"/>
        </w:rPr>
        <w:t>і стягнення</w:t>
      </w:r>
      <w:r w:rsidRPr="00087F4A">
        <w:rPr>
          <w:rFonts w:ascii="Times New Roman" w:hAnsi="Times New Roman"/>
          <w:sz w:val="27"/>
          <w:szCs w:val="27"/>
          <w:lang w:val="uk-UA"/>
        </w:rPr>
        <w:t xml:space="preserve"> до неї не застосовувал</w:t>
      </w:r>
      <w:r w:rsidR="00087F4A" w:rsidRPr="00087F4A">
        <w:rPr>
          <w:rFonts w:ascii="Times New Roman" w:hAnsi="Times New Roman"/>
          <w:sz w:val="27"/>
          <w:szCs w:val="27"/>
          <w:lang w:val="uk-UA"/>
        </w:rPr>
        <w:t>ися</w:t>
      </w:r>
      <w:r w:rsidRPr="00087F4A">
        <w:rPr>
          <w:rFonts w:ascii="Times New Roman" w:hAnsi="Times New Roman"/>
          <w:sz w:val="27"/>
          <w:szCs w:val="27"/>
          <w:lang w:val="uk-UA"/>
        </w:rPr>
        <w:t>.</w:t>
      </w:r>
    </w:p>
    <w:p w:rsidR="003E594D" w:rsidRPr="00087F4A" w:rsidRDefault="003E594D" w:rsidP="00087F4A">
      <w:pPr>
        <w:spacing w:after="0"/>
        <w:ind w:firstLine="567"/>
        <w:jc w:val="both"/>
        <w:rPr>
          <w:rFonts w:ascii="Times New Roman" w:eastAsia="Times New Roman" w:hAnsi="Times New Roman"/>
          <w:bCs/>
          <w:color w:val="000000"/>
          <w:sz w:val="27"/>
          <w:szCs w:val="27"/>
          <w:lang w:val="uk-UA" w:eastAsia="uk-UA"/>
        </w:rPr>
      </w:pPr>
      <w:r w:rsidRPr="00087F4A">
        <w:rPr>
          <w:rFonts w:ascii="Times New Roman" w:eastAsia="Times New Roman" w:hAnsi="Times New Roman"/>
          <w:bCs/>
          <w:color w:val="000000"/>
          <w:sz w:val="27"/>
          <w:szCs w:val="27"/>
          <w:lang w:val="uk-UA" w:eastAsia="uk-UA"/>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Урахувавши обставини, встановлені під час розгляду дисциплінарної справи, Перша Дисциплінарна палата Вищої ради правосуддя вважає, що у притягненні судді Окружного адміністративного суду міста Києва Добрівської Н.А. до дисциплінарної відповідальності необхідно відмовити, а дисциплінарне провадження припинити.</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 Перша Дисциплінарна палата Вищої ради правосуддя</w:t>
      </w:r>
    </w:p>
    <w:p w:rsidR="003E594D" w:rsidRPr="007A145E" w:rsidRDefault="003E594D" w:rsidP="00087F4A">
      <w:pPr>
        <w:spacing w:after="0"/>
        <w:ind w:firstLine="567"/>
        <w:jc w:val="center"/>
        <w:rPr>
          <w:rFonts w:ascii="Times New Roman" w:hAnsi="Times New Roman"/>
          <w:b/>
          <w:sz w:val="20"/>
          <w:szCs w:val="16"/>
          <w:lang w:val="uk-UA"/>
        </w:rPr>
      </w:pPr>
    </w:p>
    <w:p w:rsidR="003E594D" w:rsidRPr="00087F4A" w:rsidRDefault="003E594D" w:rsidP="00087F4A">
      <w:pPr>
        <w:spacing w:after="0"/>
        <w:ind w:firstLine="567"/>
        <w:jc w:val="center"/>
        <w:rPr>
          <w:rFonts w:ascii="Times New Roman" w:hAnsi="Times New Roman"/>
          <w:b/>
          <w:sz w:val="27"/>
          <w:szCs w:val="27"/>
          <w:lang w:val="uk-UA"/>
        </w:rPr>
      </w:pPr>
      <w:r w:rsidRPr="00087F4A">
        <w:rPr>
          <w:rFonts w:ascii="Times New Roman" w:hAnsi="Times New Roman"/>
          <w:b/>
          <w:sz w:val="27"/>
          <w:szCs w:val="27"/>
          <w:lang w:val="uk-UA"/>
        </w:rPr>
        <w:t>вирішила:</w:t>
      </w:r>
    </w:p>
    <w:p w:rsidR="003E594D" w:rsidRPr="007A145E" w:rsidRDefault="003E594D" w:rsidP="00087F4A">
      <w:pPr>
        <w:spacing w:after="0"/>
        <w:ind w:firstLine="567"/>
        <w:jc w:val="both"/>
        <w:rPr>
          <w:rFonts w:ascii="Times New Roman" w:hAnsi="Times New Roman"/>
          <w:sz w:val="20"/>
          <w:szCs w:val="16"/>
          <w:lang w:val="uk-UA"/>
        </w:rPr>
      </w:pPr>
    </w:p>
    <w:p w:rsidR="003E594D" w:rsidRPr="00087F4A" w:rsidRDefault="003E594D" w:rsidP="00087F4A">
      <w:pPr>
        <w:spacing w:after="0"/>
        <w:jc w:val="both"/>
        <w:rPr>
          <w:rFonts w:ascii="Times New Roman" w:hAnsi="Times New Roman"/>
          <w:sz w:val="27"/>
          <w:szCs w:val="27"/>
          <w:lang w:val="uk-UA"/>
        </w:rPr>
      </w:pPr>
      <w:r w:rsidRPr="00087F4A">
        <w:rPr>
          <w:rFonts w:ascii="Times New Roman" w:hAnsi="Times New Roman"/>
          <w:sz w:val="27"/>
          <w:szCs w:val="27"/>
          <w:lang w:val="uk-UA"/>
        </w:rPr>
        <w:t>відмовити у притягненні до дисциплінарної відповідальності судді Окружного адміністративного суду міста Києва Добрівської Наталії Анатоліївни та припинити дисциплінарне провадження.</w:t>
      </w:r>
    </w:p>
    <w:p w:rsidR="003E594D" w:rsidRPr="00087F4A" w:rsidRDefault="003E594D" w:rsidP="00087F4A">
      <w:pPr>
        <w:spacing w:after="0"/>
        <w:ind w:firstLine="567"/>
        <w:jc w:val="both"/>
        <w:rPr>
          <w:rFonts w:ascii="Times New Roman" w:hAnsi="Times New Roman"/>
          <w:sz w:val="27"/>
          <w:szCs w:val="27"/>
          <w:lang w:val="uk-UA"/>
        </w:rPr>
      </w:pPr>
      <w:r w:rsidRPr="00087F4A">
        <w:rPr>
          <w:rFonts w:ascii="Times New Roman" w:hAnsi="Times New Roman"/>
          <w:sz w:val="27"/>
          <w:szCs w:val="27"/>
          <w:lang w:val="uk-UA"/>
        </w:rPr>
        <w:t>Рішення Першої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3E594D" w:rsidRPr="007A145E" w:rsidRDefault="003E594D" w:rsidP="00087F4A">
      <w:pPr>
        <w:tabs>
          <w:tab w:val="left" w:pos="6379"/>
          <w:tab w:val="left" w:pos="6804"/>
        </w:tabs>
        <w:spacing w:after="0"/>
        <w:jc w:val="both"/>
        <w:rPr>
          <w:rFonts w:ascii="Times New Roman" w:hAnsi="Times New Roman"/>
          <w:b/>
          <w:sz w:val="24"/>
          <w:szCs w:val="24"/>
          <w:lang w:val="uk-UA"/>
        </w:rPr>
      </w:pPr>
    </w:p>
    <w:p w:rsidR="003E594D" w:rsidRPr="00087F4A" w:rsidRDefault="003E594D" w:rsidP="00087F4A">
      <w:pPr>
        <w:tabs>
          <w:tab w:val="left" w:pos="6379"/>
          <w:tab w:val="left" w:pos="6804"/>
        </w:tabs>
        <w:spacing w:after="0"/>
        <w:jc w:val="both"/>
        <w:rPr>
          <w:rFonts w:ascii="Times New Roman" w:hAnsi="Times New Roman"/>
          <w:b/>
          <w:sz w:val="27"/>
          <w:szCs w:val="27"/>
          <w:lang w:val="uk-UA"/>
        </w:rPr>
      </w:pPr>
      <w:r w:rsidRPr="00087F4A">
        <w:rPr>
          <w:rFonts w:ascii="Times New Roman" w:hAnsi="Times New Roman"/>
          <w:b/>
          <w:sz w:val="27"/>
          <w:szCs w:val="27"/>
          <w:lang w:val="uk-UA"/>
        </w:rPr>
        <w:t xml:space="preserve">Головуючий на засіданні </w:t>
      </w:r>
    </w:p>
    <w:p w:rsidR="003E594D" w:rsidRPr="00087F4A" w:rsidRDefault="003E594D" w:rsidP="00087F4A">
      <w:pPr>
        <w:spacing w:after="0"/>
        <w:jc w:val="both"/>
        <w:rPr>
          <w:rFonts w:ascii="Times New Roman" w:hAnsi="Times New Roman"/>
          <w:b/>
          <w:sz w:val="27"/>
          <w:szCs w:val="27"/>
          <w:lang w:val="uk-UA"/>
        </w:rPr>
      </w:pPr>
      <w:r w:rsidRPr="00087F4A">
        <w:rPr>
          <w:rFonts w:ascii="Times New Roman" w:hAnsi="Times New Roman"/>
          <w:b/>
          <w:sz w:val="27"/>
          <w:szCs w:val="27"/>
          <w:lang w:val="uk-UA"/>
        </w:rPr>
        <w:t xml:space="preserve">Першої Дисциплінарної </w:t>
      </w:r>
    </w:p>
    <w:p w:rsidR="003E594D" w:rsidRPr="00087F4A" w:rsidRDefault="003E594D" w:rsidP="007A145E">
      <w:pPr>
        <w:tabs>
          <w:tab w:val="left" w:pos="6804"/>
        </w:tabs>
        <w:spacing w:after="0"/>
        <w:jc w:val="both"/>
        <w:rPr>
          <w:rFonts w:ascii="Times New Roman" w:hAnsi="Times New Roman"/>
          <w:b/>
          <w:sz w:val="27"/>
          <w:szCs w:val="27"/>
          <w:lang w:val="uk-UA"/>
        </w:rPr>
      </w:pPr>
      <w:r w:rsidRPr="00087F4A">
        <w:rPr>
          <w:rFonts w:ascii="Times New Roman" w:hAnsi="Times New Roman"/>
          <w:b/>
          <w:sz w:val="27"/>
          <w:szCs w:val="27"/>
          <w:lang w:val="uk-UA"/>
        </w:rPr>
        <w:t>палати Ви</w:t>
      </w:r>
      <w:r w:rsidR="007A145E">
        <w:rPr>
          <w:rFonts w:ascii="Times New Roman" w:hAnsi="Times New Roman"/>
          <w:b/>
          <w:sz w:val="27"/>
          <w:szCs w:val="27"/>
          <w:lang w:val="uk-UA"/>
        </w:rPr>
        <w:t>щої ради правосуддя</w:t>
      </w:r>
      <w:r w:rsidR="007A145E">
        <w:rPr>
          <w:rFonts w:ascii="Times New Roman" w:hAnsi="Times New Roman"/>
          <w:b/>
          <w:sz w:val="27"/>
          <w:szCs w:val="27"/>
          <w:lang w:val="uk-UA"/>
        </w:rPr>
        <w:tab/>
      </w:r>
      <w:r w:rsidRPr="00087F4A">
        <w:rPr>
          <w:rFonts w:ascii="Times New Roman" w:hAnsi="Times New Roman"/>
          <w:b/>
          <w:sz w:val="27"/>
          <w:szCs w:val="27"/>
          <w:lang w:val="uk-UA"/>
        </w:rPr>
        <w:t>Алла КОТЕЛЕВЕЦЬ</w:t>
      </w:r>
    </w:p>
    <w:p w:rsidR="003E594D" w:rsidRPr="007A145E" w:rsidRDefault="003E594D" w:rsidP="00087F4A">
      <w:pPr>
        <w:spacing w:after="0"/>
        <w:ind w:firstLine="567"/>
        <w:jc w:val="both"/>
        <w:rPr>
          <w:rFonts w:ascii="Times New Roman" w:hAnsi="Times New Roman"/>
          <w:b/>
          <w:sz w:val="24"/>
          <w:szCs w:val="24"/>
          <w:lang w:val="uk-UA"/>
        </w:rPr>
      </w:pPr>
    </w:p>
    <w:p w:rsidR="003E594D" w:rsidRPr="00087F4A" w:rsidRDefault="003E594D" w:rsidP="00087F4A">
      <w:pPr>
        <w:spacing w:after="0"/>
        <w:jc w:val="both"/>
        <w:rPr>
          <w:rFonts w:ascii="Times New Roman" w:hAnsi="Times New Roman"/>
          <w:b/>
          <w:sz w:val="27"/>
          <w:szCs w:val="27"/>
          <w:lang w:val="uk-UA"/>
        </w:rPr>
      </w:pPr>
      <w:r w:rsidRPr="00087F4A">
        <w:rPr>
          <w:rFonts w:ascii="Times New Roman" w:hAnsi="Times New Roman"/>
          <w:b/>
          <w:sz w:val="27"/>
          <w:szCs w:val="27"/>
          <w:lang w:val="uk-UA"/>
        </w:rPr>
        <w:t xml:space="preserve">Члени Першої Дисциплінарної </w:t>
      </w:r>
    </w:p>
    <w:p w:rsidR="003E594D" w:rsidRPr="00087F4A" w:rsidRDefault="003E594D" w:rsidP="00087F4A">
      <w:pPr>
        <w:pStyle w:val="a7"/>
        <w:tabs>
          <w:tab w:val="left" w:pos="6480"/>
          <w:tab w:val="left" w:pos="6946"/>
          <w:tab w:val="left" w:pos="7020"/>
        </w:tabs>
        <w:spacing w:before="0" w:beforeAutospacing="0" w:after="0" w:afterAutospacing="0" w:line="276" w:lineRule="auto"/>
        <w:ind w:right="-1"/>
        <w:jc w:val="both"/>
        <w:rPr>
          <w:b/>
          <w:sz w:val="27"/>
          <w:szCs w:val="27"/>
        </w:rPr>
      </w:pPr>
      <w:r w:rsidRPr="00087F4A">
        <w:rPr>
          <w:b/>
          <w:sz w:val="27"/>
          <w:szCs w:val="27"/>
        </w:rPr>
        <w:t>палати Вищої ради правосуддя</w:t>
      </w:r>
      <w:r w:rsidRPr="00087F4A">
        <w:rPr>
          <w:b/>
          <w:sz w:val="27"/>
          <w:szCs w:val="27"/>
        </w:rPr>
        <w:tab/>
        <w:t xml:space="preserve">    Юлія БОКОВА</w:t>
      </w:r>
    </w:p>
    <w:p w:rsidR="003E594D" w:rsidRPr="007A145E" w:rsidRDefault="003E594D" w:rsidP="00087F4A">
      <w:pPr>
        <w:pStyle w:val="a7"/>
        <w:tabs>
          <w:tab w:val="left" w:pos="6480"/>
          <w:tab w:val="left" w:pos="6946"/>
          <w:tab w:val="left" w:pos="7020"/>
        </w:tabs>
        <w:spacing w:before="0" w:beforeAutospacing="0" w:after="0" w:afterAutospacing="0" w:line="276" w:lineRule="auto"/>
        <w:ind w:right="-1" w:firstLine="567"/>
        <w:jc w:val="both"/>
        <w:rPr>
          <w:b/>
        </w:rPr>
      </w:pPr>
    </w:p>
    <w:p w:rsidR="003E594D" w:rsidRPr="007A145E" w:rsidRDefault="003E594D" w:rsidP="00087F4A">
      <w:pPr>
        <w:pStyle w:val="a7"/>
        <w:tabs>
          <w:tab w:val="left" w:pos="6480"/>
          <w:tab w:val="left" w:pos="6946"/>
          <w:tab w:val="left" w:pos="7020"/>
        </w:tabs>
        <w:spacing w:before="0" w:beforeAutospacing="0" w:after="0" w:afterAutospacing="0" w:line="276" w:lineRule="auto"/>
        <w:ind w:right="-1" w:firstLine="567"/>
        <w:jc w:val="both"/>
        <w:rPr>
          <w:b/>
        </w:rPr>
      </w:pPr>
    </w:p>
    <w:p w:rsidR="003E594D" w:rsidRPr="00087F4A" w:rsidRDefault="003E594D" w:rsidP="00087F4A">
      <w:pPr>
        <w:pStyle w:val="a7"/>
        <w:tabs>
          <w:tab w:val="left" w:pos="6480"/>
          <w:tab w:val="left" w:pos="6946"/>
          <w:tab w:val="left" w:pos="7020"/>
        </w:tabs>
        <w:spacing w:before="0" w:beforeAutospacing="0" w:after="0" w:afterAutospacing="0" w:line="276" w:lineRule="auto"/>
        <w:ind w:right="-1" w:firstLine="567"/>
        <w:jc w:val="both"/>
        <w:rPr>
          <w:b/>
          <w:sz w:val="27"/>
          <w:szCs w:val="27"/>
        </w:rPr>
      </w:pPr>
      <w:r w:rsidRPr="00087F4A">
        <w:rPr>
          <w:b/>
          <w:sz w:val="27"/>
          <w:szCs w:val="27"/>
        </w:rPr>
        <w:tab/>
        <w:t xml:space="preserve">    Оксана КВАША</w:t>
      </w:r>
    </w:p>
    <w:p w:rsidR="003E594D" w:rsidRPr="007A145E" w:rsidRDefault="003E594D" w:rsidP="00087F4A">
      <w:pPr>
        <w:pStyle w:val="a7"/>
        <w:tabs>
          <w:tab w:val="left" w:pos="6480"/>
          <w:tab w:val="left" w:pos="6946"/>
          <w:tab w:val="left" w:pos="7020"/>
        </w:tabs>
        <w:spacing w:before="0" w:beforeAutospacing="0" w:after="0" w:afterAutospacing="0" w:line="276" w:lineRule="auto"/>
        <w:ind w:right="-1" w:firstLine="567"/>
        <w:jc w:val="both"/>
        <w:rPr>
          <w:b/>
        </w:rPr>
      </w:pPr>
    </w:p>
    <w:p w:rsidR="003E594D" w:rsidRPr="007A145E" w:rsidRDefault="003E594D" w:rsidP="00087F4A">
      <w:pPr>
        <w:pStyle w:val="a7"/>
        <w:tabs>
          <w:tab w:val="left" w:pos="6480"/>
          <w:tab w:val="left" w:pos="6946"/>
          <w:tab w:val="left" w:pos="7020"/>
        </w:tabs>
        <w:spacing w:before="0" w:beforeAutospacing="0" w:after="0" w:afterAutospacing="0" w:line="276" w:lineRule="auto"/>
        <w:ind w:right="-1" w:firstLine="567"/>
        <w:jc w:val="both"/>
        <w:rPr>
          <w:b/>
        </w:rPr>
      </w:pPr>
    </w:p>
    <w:p w:rsidR="003E594D" w:rsidRPr="00087F4A" w:rsidRDefault="003E594D" w:rsidP="00087F4A">
      <w:pPr>
        <w:pStyle w:val="a7"/>
        <w:tabs>
          <w:tab w:val="left" w:pos="6480"/>
          <w:tab w:val="left" w:pos="6946"/>
          <w:tab w:val="left" w:pos="7020"/>
        </w:tabs>
        <w:spacing w:before="0" w:beforeAutospacing="0" w:after="0" w:afterAutospacing="0" w:line="276" w:lineRule="auto"/>
        <w:ind w:right="-1" w:firstLine="567"/>
        <w:jc w:val="both"/>
        <w:rPr>
          <w:b/>
          <w:sz w:val="27"/>
          <w:szCs w:val="27"/>
        </w:rPr>
      </w:pPr>
      <w:r w:rsidRPr="00087F4A">
        <w:rPr>
          <w:b/>
          <w:sz w:val="27"/>
          <w:szCs w:val="27"/>
        </w:rPr>
        <w:tab/>
        <w:t xml:space="preserve">    Микола МОРОЗ</w:t>
      </w:r>
    </w:p>
    <w:p w:rsidR="00C74948" w:rsidRPr="00087F4A" w:rsidRDefault="00C74948" w:rsidP="00087F4A">
      <w:pPr>
        <w:rPr>
          <w:sz w:val="27"/>
          <w:szCs w:val="27"/>
        </w:rPr>
      </w:pPr>
    </w:p>
    <w:sectPr w:rsidR="00C74948" w:rsidRPr="00087F4A" w:rsidSect="007E2FB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A8B" w:rsidRDefault="00E00A8B">
      <w:pPr>
        <w:spacing w:after="0" w:line="240" w:lineRule="auto"/>
      </w:pPr>
      <w:r>
        <w:separator/>
      </w:r>
    </w:p>
  </w:endnote>
  <w:endnote w:type="continuationSeparator" w:id="0">
    <w:p w:rsidR="00E00A8B" w:rsidRDefault="00E00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A8B" w:rsidRDefault="00E00A8B">
      <w:pPr>
        <w:spacing w:after="0" w:line="240" w:lineRule="auto"/>
      </w:pPr>
      <w:r>
        <w:separator/>
      </w:r>
    </w:p>
  </w:footnote>
  <w:footnote w:type="continuationSeparator" w:id="0">
    <w:p w:rsidR="00E00A8B" w:rsidRDefault="00E00A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FB4" w:rsidRDefault="00EF68A9">
    <w:pPr>
      <w:pStyle w:val="a8"/>
      <w:jc w:val="center"/>
    </w:pPr>
    <w:r>
      <w:fldChar w:fldCharType="begin"/>
    </w:r>
    <w:r>
      <w:instrText xml:space="preserve"> PAGE   \* MERGEFORMAT </w:instrText>
    </w:r>
    <w:r>
      <w:fldChar w:fldCharType="separate"/>
    </w:r>
    <w:r>
      <w:rPr>
        <w:noProof/>
      </w:rPr>
      <w:t>3</w:t>
    </w:r>
    <w:r>
      <w:rPr>
        <w:noProof/>
      </w:rPr>
      <w:fldChar w:fldCharType="end"/>
    </w:r>
  </w:p>
  <w:p w:rsidR="007E2FB4" w:rsidRDefault="007E2FB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E594D"/>
    <w:rsid w:val="00087F4A"/>
    <w:rsid w:val="000F43F0"/>
    <w:rsid w:val="001300D8"/>
    <w:rsid w:val="001F577F"/>
    <w:rsid w:val="002212ED"/>
    <w:rsid w:val="0038626D"/>
    <w:rsid w:val="003E594D"/>
    <w:rsid w:val="0040476C"/>
    <w:rsid w:val="005921D0"/>
    <w:rsid w:val="005C19AD"/>
    <w:rsid w:val="007A145E"/>
    <w:rsid w:val="007C1659"/>
    <w:rsid w:val="007E2FB4"/>
    <w:rsid w:val="00876BF5"/>
    <w:rsid w:val="009B3B5F"/>
    <w:rsid w:val="00A545A0"/>
    <w:rsid w:val="00A95B8C"/>
    <w:rsid w:val="00C74948"/>
    <w:rsid w:val="00DF6B7B"/>
    <w:rsid w:val="00E00A8B"/>
    <w:rsid w:val="00E4490B"/>
    <w:rsid w:val="00EA2286"/>
    <w:rsid w:val="00EF68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1F1AF"/>
  <w15:docId w15:val="{F0344C1E-96C0-4084-8D58-D07D7C14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94D"/>
    <w:pPr>
      <w:spacing w:after="200" w:line="276" w:lineRule="auto"/>
    </w:pPr>
    <w:rPr>
      <w:rFonts w:ascii="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3E594D"/>
    <w:pPr>
      <w:ind w:left="720"/>
      <w:contextualSpacing/>
    </w:pPr>
  </w:style>
  <w:style w:type="paragraph" w:styleId="a5">
    <w:name w:val="No Spacing"/>
    <w:link w:val="a6"/>
    <w:uiPriority w:val="1"/>
    <w:qFormat/>
    <w:rsid w:val="003E594D"/>
    <w:rPr>
      <w:rFonts w:eastAsia="Times New Roman"/>
      <w:sz w:val="24"/>
      <w:szCs w:val="24"/>
      <w:lang w:val="ru-RU" w:eastAsia="ru-RU"/>
    </w:rPr>
  </w:style>
  <w:style w:type="character" w:customStyle="1" w:styleId="a4">
    <w:name w:val="Абзац списку Знак"/>
    <w:aliases w:val="Подглава Знак"/>
    <w:basedOn w:val="a0"/>
    <w:link w:val="a3"/>
    <w:uiPriority w:val="34"/>
    <w:rsid w:val="003E594D"/>
    <w:rPr>
      <w:rFonts w:ascii="Calibri" w:eastAsia="Calibri" w:hAnsi="Calibri" w:cs="Times New Roman"/>
      <w:sz w:val="22"/>
      <w:lang w:val="ru-RU"/>
    </w:rPr>
  </w:style>
  <w:style w:type="character" w:customStyle="1" w:styleId="a6">
    <w:name w:val="Без інтервалів Знак"/>
    <w:basedOn w:val="a0"/>
    <w:link w:val="a5"/>
    <w:uiPriority w:val="1"/>
    <w:rsid w:val="003E594D"/>
    <w:rPr>
      <w:rFonts w:eastAsia="Times New Roman"/>
      <w:sz w:val="24"/>
      <w:szCs w:val="24"/>
      <w:lang w:val="ru-RU" w:eastAsia="ru-RU" w:bidi="ar-SA"/>
    </w:rPr>
  </w:style>
  <w:style w:type="paragraph" w:styleId="a7">
    <w:name w:val="Normal (Web)"/>
    <w:basedOn w:val="a"/>
    <w:uiPriority w:val="99"/>
    <w:unhideWhenUsed/>
    <w:rsid w:val="003E594D"/>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2">
    <w:name w:val="Основной текст (2)_"/>
    <w:link w:val="20"/>
    <w:locked/>
    <w:rsid w:val="003E594D"/>
    <w:rPr>
      <w:b/>
      <w:sz w:val="26"/>
      <w:shd w:val="clear" w:color="auto" w:fill="FFFFFF"/>
    </w:rPr>
  </w:style>
  <w:style w:type="paragraph" w:customStyle="1" w:styleId="20">
    <w:name w:val="Основной текст (2)"/>
    <w:basedOn w:val="a"/>
    <w:link w:val="2"/>
    <w:rsid w:val="003E594D"/>
    <w:pPr>
      <w:widowControl w:val="0"/>
      <w:shd w:val="clear" w:color="auto" w:fill="FFFFFF"/>
      <w:spacing w:after="1020" w:line="240" w:lineRule="atLeast"/>
      <w:jc w:val="center"/>
    </w:pPr>
    <w:rPr>
      <w:rFonts w:ascii="Times New Roman" w:hAnsi="Times New Roman"/>
      <w:b/>
      <w:sz w:val="26"/>
      <w:szCs w:val="20"/>
    </w:rPr>
  </w:style>
  <w:style w:type="paragraph" w:styleId="a8">
    <w:name w:val="header"/>
    <w:basedOn w:val="a"/>
    <w:link w:val="a9"/>
    <w:uiPriority w:val="99"/>
    <w:unhideWhenUsed/>
    <w:rsid w:val="003E594D"/>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3E594D"/>
    <w:rPr>
      <w:rFonts w:ascii="Calibri" w:eastAsia="Calibri" w:hAnsi="Calibri" w:cs="Times New Roman"/>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227309">
      <w:bodyDiv w:val="1"/>
      <w:marLeft w:val="0"/>
      <w:marRight w:val="0"/>
      <w:marTop w:val="0"/>
      <w:marBottom w:val="0"/>
      <w:divBdr>
        <w:top w:val="none" w:sz="0" w:space="0" w:color="auto"/>
        <w:left w:val="none" w:sz="0" w:space="0" w:color="auto"/>
        <w:bottom w:val="none" w:sz="0" w:space="0" w:color="auto"/>
        <w:right w:val="none" w:sz="0" w:space="0" w:color="auto"/>
      </w:divBdr>
    </w:div>
    <w:div w:id="144993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14408</Words>
  <Characters>8214</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Оксана Костанян (HCJ-IMP0472 - o.kostanyan)</cp:lastModifiedBy>
  <cp:revision>2</cp:revision>
  <cp:lastPrinted>2024-03-19T13:00:00Z</cp:lastPrinted>
  <dcterms:created xsi:type="dcterms:W3CDTF">2024-03-20T07:29:00Z</dcterms:created>
  <dcterms:modified xsi:type="dcterms:W3CDTF">2024-03-20T07:29:00Z</dcterms:modified>
</cp:coreProperties>
</file>