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635BF0" w14:paraId="154AB205" w14:textId="77777777" w:rsidTr="00287B7D">
        <w:trPr>
          <w:trHeight w:val="188"/>
        </w:trPr>
        <w:tc>
          <w:tcPr>
            <w:tcW w:w="3098" w:type="dxa"/>
          </w:tcPr>
          <w:p w14:paraId="37298CF8" w14:textId="51883787" w:rsidR="00F22EEC" w:rsidRPr="00021F2A" w:rsidRDefault="001A520E"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13</w:t>
            </w:r>
            <w:r w:rsidR="00021F2A" w:rsidRPr="00021F2A">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березня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68069D0B"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BE0A9D">
              <w:rPr>
                <w:rFonts w:ascii="Times New Roman" w:hAnsi="Times New Roman" w:cs="Times New Roman"/>
                <w:noProof/>
                <w:sz w:val="28"/>
                <w:szCs w:val="28"/>
                <w:lang w:val="ru-RU"/>
              </w:rPr>
              <w:t>748</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14:paraId="0EC2844A" w14:textId="77777777" w:rsidTr="00287B7D">
        <w:trPr>
          <w:gridAfter w:val="2"/>
          <w:wAfter w:w="5771" w:type="dxa"/>
          <w:trHeight w:val="188"/>
        </w:trPr>
        <w:tc>
          <w:tcPr>
            <w:tcW w:w="4253" w:type="dxa"/>
            <w:gridSpan w:val="2"/>
            <w:hideMark/>
          </w:tcPr>
          <w:p w14:paraId="0D91CC01" w14:textId="77777777" w:rsidR="00FC4800" w:rsidRDefault="00FC4800" w:rsidP="00287B7D">
            <w:pPr>
              <w:autoSpaceDN w:val="0"/>
              <w:spacing w:after="200" w:line="276" w:lineRule="auto"/>
              <w:ind w:right="-2"/>
              <w:jc w:val="both"/>
              <w:rPr>
                <w:rFonts w:ascii="Times New Roman" w:eastAsia="Calibri" w:hAnsi="Times New Roman" w:cs="Times New Roman"/>
                <w:b/>
                <w:noProof/>
              </w:rPr>
            </w:pPr>
          </w:p>
          <w:p w14:paraId="3A85A519" w14:textId="7368FE02" w:rsidR="00333AAF" w:rsidRPr="00E35C4D" w:rsidRDefault="00F22EEC" w:rsidP="00287B7D">
            <w:pPr>
              <w:autoSpaceDN w:val="0"/>
              <w:spacing w:after="200" w:line="276" w:lineRule="auto"/>
              <w:ind w:right="-2"/>
              <w:jc w:val="both"/>
              <w:rPr>
                <w:rFonts w:ascii="Times New Roman" w:eastAsia="Calibri" w:hAnsi="Times New Roman" w:cs="Times New Roman"/>
                <w:b/>
                <w:noProof/>
                <w:sz w:val="24"/>
                <w:szCs w:val="24"/>
              </w:rPr>
            </w:pPr>
            <w:r w:rsidRPr="00E35C4D">
              <w:rPr>
                <w:rFonts w:ascii="Times New Roman" w:eastAsia="Calibri" w:hAnsi="Times New Roman" w:cs="Times New Roman"/>
                <w:b/>
                <w:noProof/>
                <w:sz w:val="24"/>
                <w:szCs w:val="24"/>
              </w:rPr>
              <w:t xml:space="preserve">Про </w:t>
            </w:r>
            <w:r w:rsidR="00681553" w:rsidRPr="00E35C4D">
              <w:rPr>
                <w:rFonts w:ascii="Times New Roman" w:eastAsia="Calibri" w:hAnsi="Times New Roman" w:cs="Times New Roman"/>
                <w:b/>
                <w:noProof/>
                <w:sz w:val="24"/>
                <w:szCs w:val="24"/>
              </w:rPr>
              <w:t xml:space="preserve">відмову у відкритті дисциплінарної справи за скаргою </w:t>
            </w:r>
            <w:r w:rsidR="001F4A8A">
              <w:rPr>
                <w:rFonts w:ascii="Times New Roman" w:eastAsia="Calibri" w:hAnsi="Times New Roman" w:cs="Times New Roman"/>
                <w:b/>
                <w:noProof/>
                <w:sz w:val="24"/>
                <w:szCs w:val="24"/>
              </w:rPr>
              <w:t>Бродовської О.Г.</w:t>
            </w:r>
            <w:r w:rsidR="00D770B3" w:rsidRPr="00E35C4D">
              <w:rPr>
                <w:rFonts w:ascii="Times New Roman" w:eastAsia="Calibri" w:hAnsi="Times New Roman" w:cs="Times New Roman"/>
                <w:b/>
                <w:noProof/>
                <w:sz w:val="24"/>
                <w:szCs w:val="24"/>
              </w:rPr>
              <w:t xml:space="preserve"> </w:t>
            </w:r>
            <w:r w:rsidR="00333AAF" w:rsidRPr="00E35C4D">
              <w:rPr>
                <w:rFonts w:ascii="Times New Roman" w:eastAsia="Calibri" w:hAnsi="Times New Roman" w:cs="Times New Roman"/>
                <w:b/>
                <w:noProof/>
                <w:sz w:val="24"/>
                <w:szCs w:val="24"/>
              </w:rPr>
              <w:t xml:space="preserve">стосовно судді </w:t>
            </w:r>
            <w:r w:rsidR="001F4A8A">
              <w:rPr>
                <w:rFonts w:ascii="Times New Roman" w:eastAsia="Calibri" w:hAnsi="Times New Roman" w:cs="Times New Roman"/>
                <w:b/>
                <w:noProof/>
                <w:sz w:val="24"/>
                <w:szCs w:val="24"/>
              </w:rPr>
              <w:t>Печерського районного суду міста Києва Матійчук Г.О.</w:t>
            </w:r>
          </w:p>
          <w:p w14:paraId="1872FF8D" w14:textId="158E424A"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14:paraId="713E2C95" w14:textId="08F91054" w:rsidR="001E6F96" w:rsidRDefault="00C15EDD" w:rsidP="001A05AB">
      <w:pPr>
        <w:spacing w:after="0" w:line="240" w:lineRule="auto"/>
        <w:ind w:firstLine="709"/>
        <w:contextualSpacing/>
        <w:jc w:val="both"/>
        <w:rPr>
          <w:rFonts w:ascii="Times New Roman" w:hAnsi="Times New Roman" w:cs="Times New Roman"/>
          <w:sz w:val="28"/>
          <w:szCs w:val="28"/>
        </w:rPr>
      </w:pPr>
      <w:r w:rsidRPr="00947432">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947432">
        <w:rPr>
          <w:rFonts w:ascii="Times New Roman" w:hAnsi="Times New Roman" w:cs="Times New Roman"/>
          <w:sz w:val="28"/>
          <w:szCs w:val="28"/>
        </w:rPr>
        <w:t>Саліхова</w:t>
      </w:r>
      <w:proofErr w:type="spellEnd"/>
      <w:r w:rsidRPr="00947432">
        <w:rPr>
          <w:rFonts w:ascii="Times New Roman" w:hAnsi="Times New Roman" w:cs="Times New Roman"/>
          <w:sz w:val="28"/>
          <w:szCs w:val="28"/>
        </w:rPr>
        <w:t xml:space="preserve"> В.В., </w:t>
      </w:r>
      <w:r w:rsidRPr="00D954F6">
        <w:rPr>
          <w:rFonts w:ascii="Times New Roman" w:hAnsi="Times New Roman"/>
          <w:sz w:val="28"/>
          <w:szCs w:val="28"/>
        </w:rPr>
        <w:t xml:space="preserve">членів Другої Дисциплінарної палати Вищої ради правосуддя </w:t>
      </w:r>
      <w:proofErr w:type="spellStart"/>
      <w:r w:rsidRPr="00D954F6">
        <w:rPr>
          <w:rFonts w:ascii="Times New Roman" w:hAnsi="Times New Roman"/>
          <w:sz w:val="28"/>
          <w:szCs w:val="28"/>
        </w:rPr>
        <w:t>Ковбій</w:t>
      </w:r>
      <w:proofErr w:type="spellEnd"/>
      <w:r w:rsidRPr="00D954F6">
        <w:rPr>
          <w:rFonts w:ascii="Times New Roman" w:hAnsi="Times New Roman"/>
          <w:sz w:val="28"/>
          <w:szCs w:val="28"/>
        </w:rPr>
        <w:t xml:space="preserve"> О.В., Мельника О.П. та залученого з Першої Дисциплінарної палати члена Вищої ради правосуддя </w:t>
      </w:r>
      <w:r>
        <w:rPr>
          <w:rFonts w:ascii="Times New Roman" w:hAnsi="Times New Roman"/>
          <w:sz w:val="28"/>
          <w:szCs w:val="28"/>
        </w:rPr>
        <w:t>Бокової Ю.В.</w:t>
      </w:r>
      <w:r w:rsidR="00F22EEC" w:rsidRPr="00090348">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4A1A2A" w:rsidRPr="00090348">
        <w:rPr>
          <w:rFonts w:ascii="Times New Roman" w:hAnsi="Times New Roman" w:cs="Times New Roman"/>
          <w:sz w:val="28"/>
          <w:szCs w:val="28"/>
        </w:rPr>
        <w:t>Маселка</w:t>
      </w:r>
      <w:proofErr w:type="spellEnd"/>
      <w:r w:rsidR="004A1A2A" w:rsidRPr="00090348">
        <w:rPr>
          <w:rFonts w:ascii="Times New Roman" w:hAnsi="Times New Roman" w:cs="Times New Roman"/>
          <w:sz w:val="28"/>
          <w:szCs w:val="28"/>
        </w:rPr>
        <w:t xml:space="preserve"> Р.А.</w:t>
      </w:r>
      <w:r w:rsidR="006056FF" w:rsidRPr="00090348">
        <w:rPr>
          <w:rFonts w:ascii="Times New Roman" w:hAnsi="Times New Roman" w:cs="Times New Roman"/>
          <w:sz w:val="28"/>
          <w:szCs w:val="28"/>
        </w:rPr>
        <w:t xml:space="preserve"> </w:t>
      </w:r>
      <w:r w:rsidR="00F22EEC" w:rsidRPr="00090348">
        <w:rPr>
          <w:rFonts w:ascii="Times New Roman" w:hAnsi="Times New Roman" w:cs="Times New Roman"/>
          <w:sz w:val="28"/>
          <w:szCs w:val="28"/>
        </w:rPr>
        <w:t xml:space="preserve">за результатами попередньої перевірки </w:t>
      </w:r>
      <w:r w:rsidR="006001C6">
        <w:rPr>
          <w:rFonts w:ascii="Times New Roman" w:hAnsi="Times New Roman" w:cs="Times New Roman"/>
          <w:sz w:val="28"/>
          <w:szCs w:val="28"/>
        </w:rPr>
        <w:t xml:space="preserve">дисциплінарної </w:t>
      </w:r>
      <w:r w:rsidR="00A857C9" w:rsidRPr="00090348">
        <w:rPr>
          <w:rFonts w:ascii="Times New Roman" w:hAnsi="Times New Roman" w:cs="Times New Roman"/>
          <w:sz w:val="28"/>
          <w:szCs w:val="28"/>
        </w:rPr>
        <w:t>скарг</w:t>
      </w:r>
      <w:r w:rsidR="006056FF" w:rsidRPr="00090348">
        <w:rPr>
          <w:rFonts w:ascii="Times New Roman" w:hAnsi="Times New Roman" w:cs="Times New Roman"/>
          <w:sz w:val="28"/>
          <w:szCs w:val="28"/>
        </w:rPr>
        <w:t>и</w:t>
      </w:r>
      <w:r w:rsidR="00F22EEC" w:rsidRPr="00090348">
        <w:rPr>
          <w:rFonts w:ascii="Times New Roman" w:hAnsi="Times New Roman" w:cs="Times New Roman"/>
          <w:sz w:val="28"/>
          <w:szCs w:val="28"/>
        </w:rPr>
        <w:t xml:space="preserve"> </w:t>
      </w:r>
      <w:r w:rsidR="00F66DEE">
        <w:rPr>
          <w:rFonts w:ascii="Times New Roman" w:hAnsi="Times New Roman" w:cs="Times New Roman"/>
          <w:sz w:val="28"/>
          <w:szCs w:val="28"/>
        </w:rPr>
        <w:t>Бродовської Оксани Григорівни</w:t>
      </w:r>
      <w:r w:rsidR="001A05AB">
        <w:rPr>
          <w:rFonts w:ascii="Times New Roman" w:hAnsi="Times New Roman" w:cs="Times New Roman"/>
          <w:sz w:val="28"/>
          <w:szCs w:val="28"/>
        </w:rPr>
        <w:t xml:space="preserve"> стосовно судді </w:t>
      </w:r>
      <w:r w:rsidR="00F66DEE">
        <w:rPr>
          <w:rFonts w:ascii="Times New Roman" w:hAnsi="Times New Roman" w:cs="Times New Roman"/>
          <w:sz w:val="28"/>
          <w:szCs w:val="28"/>
        </w:rPr>
        <w:t xml:space="preserve">Печерського районного суду міста Києва </w:t>
      </w:r>
      <w:proofErr w:type="spellStart"/>
      <w:r w:rsidR="00F66DEE">
        <w:rPr>
          <w:rFonts w:ascii="Times New Roman" w:hAnsi="Times New Roman" w:cs="Times New Roman"/>
          <w:sz w:val="28"/>
          <w:szCs w:val="28"/>
        </w:rPr>
        <w:t>Матійчук</w:t>
      </w:r>
      <w:proofErr w:type="spellEnd"/>
      <w:r w:rsidR="00F66DEE">
        <w:rPr>
          <w:rFonts w:ascii="Times New Roman" w:hAnsi="Times New Roman" w:cs="Times New Roman"/>
          <w:sz w:val="28"/>
          <w:szCs w:val="28"/>
        </w:rPr>
        <w:t xml:space="preserve"> Галини Олександрівни</w:t>
      </w:r>
      <w:r w:rsidR="00F22EEC" w:rsidRPr="00090348">
        <w:rPr>
          <w:rFonts w:ascii="Times New Roman" w:hAnsi="Times New Roman" w:cs="Times New Roman"/>
          <w:sz w:val="28"/>
          <w:szCs w:val="28"/>
        </w:rPr>
        <w:t>,</w:t>
      </w:r>
    </w:p>
    <w:p w14:paraId="68DF3FBD" w14:textId="77777777" w:rsidR="00C15EDD" w:rsidRPr="00090348" w:rsidRDefault="00C15EDD" w:rsidP="001A05AB">
      <w:pPr>
        <w:spacing w:after="0" w:line="240" w:lineRule="auto"/>
        <w:ind w:firstLine="709"/>
        <w:contextualSpacing/>
        <w:jc w:val="both"/>
        <w:rPr>
          <w:rFonts w:ascii="Times New Roman" w:hAnsi="Times New Roman" w:cs="Times New Roman"/>
          <w:sz w:val="28"/>
          <w:szCs w:val="28"/>
        </w:rPr>
      </w:pPr>
    </w:p>
    <w:p w14:paraId="5CAE62D3" w14:textId="77777777" w:rsidR="00F22EEC" w:rsidRPr="00090348"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090348">
        <w:rPr>
          <w:rFonts w:ascii="Times New Roman" w:eastAsia="Times New Roman" w:hAnsi="Times New Roman" w:cs="Times New Roman"/>
          <w:b/>
          <w:sz w:val="28"/>
          <w:szCs w:val="28"/>
          <w:lang w:eastAsia="ru-RU"/>
        </w:rPr>
        <w:t>встановила</w:t>
      </w:r>
      <w:r w:rsidRPr="00090348">
        <w:rPr>
          <w:rFonts w:ascii="Times New Roman" w:eastAsia="Times New Roman" w:hAnsi="Times New Roman" w:cs="Times New Roman"/>
          <w:sz w:val="28"/>
          <w:szCs w:val="28"/>
          <w:lang w:eastAsia="ru-RU"/>
        </w:rPr>
        <w:t>:</w:t>
      </w:r>
    </w:p>
    <w:p w14:paraId="29122201" w14:textId="77777777" w:rsidR="00F22EEC" w:rsidRPr="00090348" w:rsidRDefault="00F22EEC" w:rsidP="00F22EEC">
      <w:pPr>
        <w:spacing w:after="0" w:line="240" w:lineRule="auto"/>
        <w:ind w:firstLine="851"/>
        <w:jc w:val="both"/>
        <w:rPr>
          <w:rFonts w:ascii="Times New Roman" w:eastAsia="Times New Roman" w:hAnsi="Times New Roman" w:cs="Times New Roman"/>
          <w:sz w:val="28"/>
          <w:szCs w:val="28"/>
          <w:lang w:eastAsia="ru-RU"/>
        </w:rPr>
      </w:pPr>
    </w:p>
    <w:p w14:paraId="143C4444" w14:textId="0D1D5686" w:rsidR="00741E82" w:rsidRPr="008F7773" w:rsidRDefault="004525B3" w:rsidP="000C2CB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r w:rsidR="00741E82" w:rsidRPr="008F7773">
        <w:rPr>
          <w:rFonts w:ascii="Times New Roman" w:hAnsi="Times New Roman" w:cs="Times New Roman"/>
          <w:sz w:val="28"/>
          <w:szCs w:val="28"/>
        </w:rPr>
        <w:t xml:space="preserve"> липня 2021 року до Вищої ради правосуддя за вхідним </w:t>
      </w:r>
      <w:r w:rsidR="00741E82" w:rsidRPr="008F7773">
        <w:rPr>
          <w:rFonts w:ascii="Times New Roman" w:hAnsi="Times New Roman" w:cs="Times New Roman"/>
          <w:sz w:val="28"/>
          <w:szCs w:val="28"/>
        </w:rPr>
        <w:br/>
        <w:t xml:space="preserve">№ Б-3720/0/7-21 надійшла дисциплінарна скарга Бродовської О.Г. на дії судді Печерського районного суду міста Києва </w:t>
      </w:r>
      <w:proofErr w:type="spellStart"/>
      <w:r w:rsidR="00741E82" w:rsidRPr="008F7773">
        <w:rPr>
          <w:rFonts w:ascii="Times New Roman" w:hAnsi="Times New Roman" w:cs="Times New Roman"/>
          <w:sz w:val="28"/>
          <w:szCs w:val="28"/>
        </w:rPr>
        <w:t>Матійчук</w:t>
      </w:r>
      <w:proofErr w:type="spellEnd"/>
      <w:r w:rsidR="00741E82" w:rsidRPr="008F7773">
        <w:rPr>
          <w:rFonts w:ascii="Times New Roman" w:hAnsi="Times New Roman" w:cs="Times New Roman"/>
          <w:sz w:val="28"/>
          <w:szCs w:val="28"/>
        </w:rPr>
        <w:t xml:space="preserve"> Г.О. під час здійснення правосуддя у справі № 757/5477/21-к за клопотанням старшого слідчого в особливо важливих справах Головного слідчого управління Національної поліції України </w:t>
      </w:r>
      <w:proofErr w:type="spellStart"/>
      <w:r w:rsidR="00741E82" w:rsidRPr="008F7773">
        <w:rPr>
          <w:rFonts w:ascii="Times New Roman" w:hAnsi="Times New Roman" w:cs="Times New Roman"/>
          <w:sz w:val="28"/>
          <w:szCs w:val="28"/>
        </w:rPr>
        <w:t>Катинського</w:t>
      </w:r>
      <w:proofErr w:type="spellEnd"/>
      <w:r w:rsidR="00741E82" w:rsidRPr="008F7773">
        <w:rPr>
          <w:rFonts w:ascii="Times New Roman" w:hAnsi="Times New Roman" w:cs="Times New Roman"/>
          <w:sz w:val="28"/>
          <w:szCs w:val="28"/>
        </w:rPr>
        <w:t xml:space="preserve"> О.Я. про продовження строку досудового розслідування в кримінальному</w:t>
      </w:r>
      <w:r w:rsidR="008E177D">
        <w:rPr>
          <w:rFonts w:ascii="Times New Roman" w:hAnsi="Times New Roman" w:cs="Times New Roman"/>
          <w:sz w:val="28"/>
          <w:szCs w:val="28"/>
        </w:rPr>
        <w:t xml:space="preserve"> провадженні № ____</w:t>
      </w:r>
      <w:r w:rsidR="00741E82" w:rsidRPr="008F7773">
        <w:rPr>
          <w:rFonts w:ascii="Times New Roman" w:hAnsi="Times New Roman" w:cs="Times New Roman"/>
          <w:sz w:val="28"/>
          <w:szCs w:val="28"/>
        </w:rPr>
        <w:t xml:space="preserve"> від 9 серпня 2019 року.   </w:t>
      </w:r>
    </w:p>
    <w:p w14:paraId="67139FF8" w14:textId="77777777" w:rsidR="00741E82" w:rsidRPr="008F7773" w:rsidRDefault="00741E82" w:rsidP="00741E82">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t xml:space="preserve">Автор скарги зазначає, що ухвалою слідчого судді </w:t>
      </w:r>
      <w:proofErr w:type="spellStart"/>
      <w:r w:rsidRPr="008F7773">
        <w:rPr>
          <w:rFonts w:ascii="Times New Roman" w:hAnsi="Times New Roman" w:cs="Times New Roman"/>
          <w:sz w:val="28"/>
          <w:szCs w:val="28"/>
        </w:rPr>
        <w:t>Матійчук</w:t>
      </w:r>
      <w:proofErr w:type="spellEnd"/>
      <w:r w:rsidRPr="008F7773">
        <w:rPr>
          <w:rFonts w:ascii="Times New Roman" w:hAnsi="Times New Roman" w:cs="Times New Roman"/>
          <w:sz w:val="28"/>
          <w:szCs w:val="28"/>
        </w:rPr>
        <w:t xml:space="preserve"> Г.О. від 3 лютого 2021 року вказане клопотання слідчого задоволено. На думку скаржника, під час постановлення вказаної ухвали суддя </w:t>
      </w:r>
      <w:proofErr w:type="spellStart"/>
      <w:r w:rsidRPr="008F7773">
        <w:rPr>
          <w:rFonts w:ascii="Times New Roman" w:hAnsi="Times New Roman" w:cs="Times New Roman"/>
          <w:sz w:val="28"/>
          <w:szCs w:val="28"/>
        </w:rPr>
        <w:t>Матійчук</w:t>
      </w:r>
      <w:proofErr w:type="spellEnd"/>
      <w:r w:rsidRPr="008F7773">
        <w:rPr>
          <w:rFonts w:ascii="Times New Roman" w:hAnsi="Times New Roman" w:cs="Times New Roman"/>
          <w:sz w:val="28"/>
          <w:szCs w:val="28"/>
        </w:rPr>
        <w:t xml:space="preserve"> Г.О. порушила норми кримінального процесуального закону, не заглиблювалась в суть справи, проявила лояльність до слідчого та прокурора. Крім того, копію ухвали від 3 лютого 2021 року було суддею </w:t>
      </w:r>
      <w:proofErr w:type="spellStart"/>
      <w:r w:rsidRPr="008F7773">
        <w:rPr>
          <w:rFonts w:ascii="Times New Roman" w:hAnsi="Times New Roman" w:cs="Times New Roman"/>
          <w:sz w:val="28"/>
          <w:szCs w:val="28"/>
        </w:rPr>
        <w:t>Матійчук</w:t>
      </w:r>
      <w:proofErr w:type="spellEnd"/>
      <w:r w:rsidRPr="008F7773">
        <w:rPr>
          <w:rFonts w:ascii="Times New Roman" w:hAnsi="Times New Roman" w:cs="Times New Roman"/>
          <w:sz w:val="28"/>
          <w:szCs w:val="28"/>
        </w:rPr>
        <w:t xml:space="preserve"> Г.О. надіслано до Єдиного державного реєстру судових рішень </w:t>
      </w:r>
      <w:r>
        <w:rPr>
          <w:rFonts w:ascii="Times New Roman" w:hAnsi="Times New Roman" w:cs="Times New Roman"/>
          <w:sz w:val="28"/>
          <w:szCs w:val="28"/>
        </w:rPr>
        <w:t xml:space="preserve">(далі – ЄДРСР, Реєстр) </w:t>
      </w:r>
      <w:r w:rsidRPr="008F7773">
        <w:rPr>
          <w:rFonts w:ascii="Times New Roman" w:hAnsi="Times New Roman" w:cs="Times New Roman"/>
          <w:sz w:val="28"/>
          <w:szCs w:val="28"/>
        </w:rPr>
        <w:t xml:space="preserve">з порушенням строку, встановленого законом.   </w:t>
      </w:r>
    </w:p>
    <w:p w14:paraId="787E039E" w14:textId="3B01FC1E" w:rsidR="00741E82" w:rsidRPr="008F7773" w:rsidRDefault="00741E82" w:rsidP="004525B3">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lastRenderedPageBreak/>
        <w:t xml:space="preserve">З огляду на викладені обставини скаржник просить притягнути суддю Печерського районного суду міста Києва </w:t>
      </w:r>
      <w:proofErr w:type="spellStart"/>
      <w:r w:rsidRPr="008F7773">
        <w:rPr>
          <w:rFonts w:ascii="Times New Roman" w:hAnsi="Times New Roman" w:cs="Times New Roman"/>
          <w:sz w:val="28"/>
          <w:szCs w:val="28"/>
        </w:rPr>
        <w:t>Матійчук</w:t>
      </w:r>
      <w:proofErr w:type="spellEnd"/>
      <w:r w:rsidRPr="008F7773">
        <w:rPr>
          <w:rFonts w:ascii="Times New Roman" w:hAnsi="Times New Roman" w:cs="Times New Roman"/>
          <w:sz w:val="28"/>
          <w:szCs w:val="28"/>
        </w:rPr>
        <w:t xml:space="preserve"> Г.О. до дисциплінарної відповідальності.   </w:t>
      </w:r>
    </w:p>
    <w:p w14:paraId="155DB9AA" w14:textId="3C8ACD74" w:rsidR="00741E82" w:rsidRPr="008F7773" w:rsidRDefault="00741E82" w:rsidP="00741E82">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t xml:space="preserve">Відповідно до протоколу автоматизованого розподілу справи між членами Вищої ради правосуддя від 12 липня 2021 року вказану скаргу передано для проведення попередньої перевірки члену Вищої ради правосуддя </w:t>
      </w:r>
      <w:proofErr w:type="spellStart"/>
      <w:r w:rsidRPr="008F7773">
        <w:rPr>
          <w:rFonts w:ascii="Times New Roman" w:hAnsi="Times New Roman" w:cs="Times New Roman"/>
          <w:sz w:val="28"/>
          <w:szCs w:val="28"/>
        </w:rPr>
        <w:t>Гречківському</w:t>
      </w:r>
      <w:proofErr w:type="spellEnd"/>
      <w:r w:rsidR="000C2CB3">
        <w:rPr>
          <w:rFonts w:ascii="Times New Roman" w:hAnsi="Times New Roman" w:cs="Times New Roman"/>
          <w:sz w:val="28"/>
          <w:szCs w:val="28"/>
        </w:rPr>
        <w:t> </w:t>
      </w:r>
      <w:r w:rsidRPr="008F7773">
        <w:rPr>
          <w:rFonts w:ascii="Times New Roman" w:hAnsi="Times New Roman" w:cs="Times New Roman"/>
          <w:sz w:val="28"/>
          <w:szCs w:val="28"/>
        </w:rPr>
        <w:t>П.М.</w:t>
      </w:r>
    </w:p>
    <w:p w14:paraId="47A86C93" w14:textId="685AA64F" w:rsidR="00741E82" w:rsidRPr="008F7773" w:rsidRDefault="00741E82" w:rsidP="00741E82">
      <w:pPr>
        <w:pStyle w:val="a7"/>
        <w:ind w:firstLine="567"/>
        <w:contextualSpacing/>
        <w:jc w:val="both"/>
        <w:rPr>
          <w:szCs w:val="28"/>
        </w:rPr>
      </w:pPr>
      <w:r w:rsidRPr="008F7773">
        <w:rPr>
          <w:szCs w:val="28"/>
        </w:rPr>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0C2CB3">
        <w:rPr>
          <w:szCs w:val="28"/>
        </w:rPr>
        <w:t> </w:t>
      </w:r>
      <w:r w:rsidRPr="008F7773">
        <w:rPr>
          <w:szCs w:val="28"/>
        </w:rPr>
        <w:t xml:space="preserve">1635-ІХ), яким </w:t>
      </w:r>
      <w:proofErr w:type="spellStart"/>
      <w:r w:rsidRPr="008F7773">
        <w:rPr>
          <w:szCs w:val="28"/>
        </w:rPr>
        <w:t>внесено</w:t>
      </w:r>
      <w:proofErr w:type="spellEnd"/>
      <w:r w:rsidRPr="008F7773">
        <w:rPr>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235A17A0" w14:textId="77777777" w:rsidR="00741E82" w:rsidRPr="008F7773" w:rsidRDefault="00741E82" w:rsidP="00741E82">
      <w:pPr>
        <w:pStyle w:val="a7"/>
        <w:ind w:firstLine="567"/>
        <w:contextualSpacing/>
        <w:jc w:val="both"/>
        <w:rPr>
          <w:szCs w:val="28"/>
        </w:rPr>
      </w:pPr>
      <w:r w:rsidRPr="008F7773">
        <w:rPr>
          <w:szCs w:val="28"/>
        </w:rPr>
        <w:t xml:space="preserve">Рішенням Вищої ради правосуддя від 5 серпня 2021 року № 1809/0/15-21 </w:t>
      </w:r>
      <w:proofErr w:type="spellStart"/>
      <w:r w:rsidRPr="008F7773">
        <w:rPr>
          <w:szCs w:val="28"/>
        </w:rPr>
        <w:t>зупинено</w:t>
      </w:r>
      <w:proofErr w:type="spellEnd"/>
      <w:r w:rsidRPr="008F7773">
        <w:rPr>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52490EE5" w14:textId="77777777" w:rsidR="00741E82" w:rsidRPr="008F7773" w:rsidRDefault="00741E82" w:rsidP="00741E82">
      <w:pPr>
        <w:pStyle w:val="a7"/>
        <w:ind w:firstLine="567"/>
        <w:contextualSpacing/>
        <w:jc w:val="both"/>
        <w:rPr>
          <w:szCs w:val="28"/>
        </w:rPr>
      </w:pPr>
      <w:r w:rsidRPr="008F7773">
        <w:rPr>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8F7773">
        <w:rPr>
          <w:szCs w:val="28"/>
        </w:rPr>
        <w:t>внесено</w:t>
      </w:r>
      <w:proofErr w:type="spellEnd"/>
      <w:r w:rsidRPr="008F7773">
        <w:rPr>
          <w:szCs w:val="28"/>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57CD42C1" w14:textId="77777777" w:rsidR="00741E82" w:rsidRPr="008F7773" w:rsidRDefault="00741E82" w:rsidP="00741E82">
      <w:pPr>
        <w:pStyle w:val="a7"/>
        <w:ind w:firstLine="567"/>
        <w:contextualSpacing/>
        <w:jc w:val="both"/>
        <w:rPr>
          <w:szCs w:val="28"/>
        </w:rPr>
      </w:pPr>
      <w:r w:rsidRPr="008F7773">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7886BE9A" w14:textId="77777777" w:rsidR="00741E82" w:rsidRPr="008F7773" w:rsidRDefault="00741E82" w:rsidP="00741E82">
      <w:pPr>
        <w:pStyle w:val="a7"/>
        <w:ind w:firstLine="567"/>
        <w:contextualSpacing/>
        <w:jc w:val="both"/>
        <w:rPr>
          <w:szCs w:val="28"/>
        </w:rPr>
      </w:pPr>
      <w:r w:rsidRPr="008F7773">
        <w:rPr>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w:t>
      </w:r>
      <w:r w:rsidRPr="008F7773">
        <w:rPr>
          <w:szCs w:val="28"/>
        </w:rPr>
        <w:lastRenderedPageBreak/>
        <w:t xml:space="preserve">яких </w:t>
      </w:r>
      <w:proofErr w:type="spellStart"/>
      <w:r w:rsidRPr="008F7773">
        <w:rPr>
          <w:szCs w:val="28"/>
        </w:rPr>
        <w:t>зупинено</w:t>
      </w:r>
      <w:proofErr w:type="spellEnd"/>
      <w:r w:rsidRPr="008F7773">
        <w:rPr>
          <w:szCs w:val="28"/>
        </w:rPr>
        <w:t xml:space="preserve"> рішенням Вищої ради правосуддя від 5 серпня 2021 року № 1809/0/15-21, з 1 листопада 2023 року. </w:t>
      </w:r>
    </w:p>
    <w:p w14:paraId="24299039" w14:textId="26CA7B3E" w:rsidR="00DA1050" w:rsidRPr="00431FE8" w:rsidRDefault="00741E82" w:rsidP="000C2CB3">
      <w:pPr>
        <w:pStyle w:val="a7"/>
        <w:ind w:firstLine="567"/>
        <w:contextualSpacing/>
        <w:jc w:val="both"/>
        <w:rPr>
          <w:szCs w:val="28"/>
        </w:rPr>
      </w:pPr>
      <w:r w:rsidRPr="008F7773">
        <w:rPr>
          <w:szCs w:val="28"/>
        </w:rPr>
        <w:t xml:space="preserve">Протоколом повторного автоматизованого визначення члена Вищої ради правосуддя у справі від 3 листопада 2023 року вказану скаргу передано </w:t>
      </w:r>
      <w:r w:rsidR="000C2CB3">
        <w:rPr>
          <w:szCs w:val="28"/>
        </w:rPr>
        <w:t>ч</w:t>
      </w:r>
      <w:r w:rsidR="000C2CB3" w:rsidRPr="00090348">
        <w:rPr>
          <w:szCs w:val="28"/>
        </w:rPr>
        <w:t>лен</w:t>
      </w:r>
      <w:r w:rsidR="000C2CB3">
        <w:rPr>
          <w:szCs w:val="28"/>
        </w:rPr>
        <w:t>у</w:t>
      </w:r>
      <w:r w:rsidR="000C2CB3" w:rsidRPr="00090348">
        <w:rPr>
          <w:szCs w:val="28"/>
        </w:rPr>
        <w:t xml:space="preserve"> Другої Дисциплінарної палати Вищої ради правосуддя </w:t>
      </w:r>
      <w:proofErr w:type="spellStart"/>
      <w:r w:rsidR="000C2CB3" w:rsidRPr="00090348">
        <w:rPr>
          <w:szCs w:val="28"/>
        </w:rPr>
        <w:t>Маселк</w:t>
      </w:r>
      <w:r w:rsidR="000C2CB3">
        <w:rPr>
          <w:szCs w:val="28"/>
        </w:rPr>
        <w:t>у</w:t>
      </w:r>
      <w:proofErr w:type="spellEnd"/>
      <w:r w:rsidR="000C2CB3">
        <w:rPr>
          <w:szCs w:val="28"/>
        </w:rPr>
        <w:t> </w:t>
      </w:r>
      <w:r w:rsidR="000C2CB3" w:rsidRPr="00090348">
        <w:rPr>
          <w:szCs w:val="28"/>
        </w:rPr>
        <w:t>Р.А.</w:t>
      </w:r>
      <w:r w:rsidR="000C2CB3">
        <w:rPr>
          <w:szCs w:val="28"/>
        </w:rPr>
        <w:t xml:space="preserve"> </w:t>
      </w:r>
      <w:r w:rsidRPr="008F7773">
        <w:rPr>
          <w:szCs w:val="28"/>
        </w:rPr>
        <w:t>для проведення попередньої перевірки.</w:t>
      </w:r>
    </w:p>
    <w:p w14:paraId="29E43619" w14:textId="7249FAB6" w:rsidR="007E0191" w:rsidRPr="00090348" w:rsidRDefault="00C2210D" w:rsidP="0022356C">
      <w:pPr>
        <w:pStyle w:val="a7"/>
        <w:ind w:firstLine="567"/>
        <w:jc w:val="both"/>
        <w:rPr>
          <w:szCs w:val="28"/>
        </w:rPr>
      </w:pPr>
      <w:r w:rsidRPr="00090348">
        <w:rPr>
          <w:szCs w:val="28"/>
        </w:rPr>
        <w:t>Ч</w:t>
      </w:r>
      <w:r w:rsidR="009119DB" w:rsidRPr="00090348">
        <w:rPr>
          <w:szCs w:val="28"/>
        </w:rPr>
        <w:t xml:space="preserve">леном </w:t>
      </w:r>
      <w:r w:rsidR="0059265E" w:rsidRPr="00090348">
        <w:rPr>
          <w:szCs w:val="28"/>
        </w:rPr>
        <w:t>Другої</w:t>
      </w:r>
      <w:r w:rsidR="009119DB" w:rsidRPr="00090348">
        <w:rPr>
          <w:szCs w:val="28"/>
        </w:rPr>
        <w:t xml:space="preserve"> Дисциплінарної палати Вищої ради правосуддя </w:t>
      </w:r>
      <w:proofErr w:type="spellStart"/>
      <w:r w:rsidR="002116D4" w:rsidRPr="00090348">
        <w:rPr>
          <w:szCs w:val="28"/>
        </w:rPr>
        <w:t>Маселком</w:t>
      </w:r>
      <w:proofErr w:type="spellEnd"/>
      <w:r w:rsidR="00F12B61">
        <w:rPr>
          <w:szCs w:val="28"/>
        </w:rPr>
        <w:t> </w:t>
      </w:r>
      <w:r w:rsidR="002116D4" w:rsidRPr="00090348">
        <w:rPr>
          <w:szCs w:val="28"/>
        </w:rPr>
        <w:t>Р.А.</w:t>
      </w:r>
      <w:r w:rsidR="009119DB" w:rsidRPr="00090348">
        <w:rPr>
          <w:szCs w:val="28"/>
        </w:rPr>
        <w:t xml:space="preserve"> проведено попередню перевірку, за результатами якої складено висновок </w:t>
      </w:r>
      <w:r w:rsidR="002116D4" w:rsidRPr="00090348">
        <w:rPr>
          <w:szCs w:val="28"/>
        </w:rPr>
        <w:t xml:space="preserve">від </w:t>
      </w:r>
      <w:r w:rsidR="00A002C9">
        <w:rPr>
          <w:szCs w:val="28"/>
        </w:rPr>
        <w:t>26 лютого 2024</w:t>
      </w:r>
      <w:r w:rsidR="002116D4" w:rsidRPr="00090348">
        <w:rPr>
          <w:szCs w:val="28"/>
        </w:rPr>
        <w:t xml:space="preserve"> року </w:t>
      </w:r>
      <w:r w:rsidR="009119DB" w:rsidRPr="00090348">
        <w:rPr>
          <w:szCs w:val="28"/>
        </w:rPr>
        <w:t xml:space="preserve">з пропозицією </w:t>
      </w:r>
      <w:r w:rsidR="0022356C" w:rsidRPr="00090348">
        <w:rPr>
          <w:szCs w:val="28"/>
        </w:rPr>
        <w:t xml:space="preserve">відмовити у відкритті дисциплінарної справи стосовно судді </w:t>
      </w:r>
      <w:r w:rsidR="000C2CB3">
        <w:rPr>
          <w:szCs w:val="28"/>
        </w:rPr>
        <w:t>Печерського районного суду міста Києва</w:t>
      </w:r>
      <w:r w:rsidR="00BB4215">
        <w:rPr>
          <w:szCs w:val="28"/>
        </w:rPr>
        <w:t xml:space="preserve"> </w:t>
      </w:r>
      <w:proofErr w:type="spellStart"/>
      <w:r w:rsidR="00BB4215">
        <w:rPr>
          <w:szCs w:val="28"/>
        </w:rPr>
        <w:t>Матійчук</w:t>
      </w:r>
      <w:proofErr w:type="spellEnd"/>
      <w:r w:rsidR="00BB4215">
        <w:rPr>
          <w:szCs w:val="28"/>
        </w:rPr>
        <w:t xml:space="preserve"> Г.О.</w:t>
      </w:r>
      <w:r w:rsidR="009119DB" w:rsidRPr="00090348">
        <w:rPr>
          <w:szCs w:val="28"/>
        </w:rPr>
        <w:t xml:space="preserve">, оскільки </w:t>
      </w:r>
      <w:r w:rsidR="0059265E" w:rsidRPr="00090348">
        <w:rPr>
          <w:szCs w:val="28"/>
        </w:rPr>
        <w:t>доводи скарг</w:t>
      </w:r>
      <w:r w:rsidR="007E0191" w:rsidRPr="00090348">
        <w:rPr>
          <w:szCs w:val="28"/>
        </w:rPr>
        <w:t>и</w:t>
      </w:r>
      <w:r w:rsidR="0059265E" w:rsidRPr="00090348">
        <w:rPr>
          <w:szCs w:val="28"/>
        </w:rPr>
        <w:t xml:space="preserve"> зводяться до незгоди з судовим рішенням (пункт 4 частини першої статті 45 Закону України «Про Вищу раду правосуддя»)</w:t>
      </w:r>
      <w:r w:rsidR="007E0191" w:rsidRPr="00090348">
        <w:rPr>
          <w:szCs w:val="28"/>
        </w:rPr>
        <w:t>.</w:t>
      </w:r>
    </w:p>
    <w:p w14:paraId="2AF6EF8D" w14:textId="4976902B" w:rsidR="009119DB" w:rsidRPr="00090348" w:rsidRDefault="009119DB" w:rsidP="005E0578">
      <w:pPr>
        <w:pStyle w:val="a7"/>
        <w:ind w:firstLine="567"/>
        <w:jc w:val="both"/>
        <w:rPr>
          <w:szCs w:val="28"/>
        </w:rPr>
      </w:pPr>
      <w:r w:rsidRPr="00090348">
        <w:rPr>
          <w:szCs w:val="28"/>
        </w:rPr>
        <w:t xml:space="preserve">Розглянувши висновок доповідача – члена </w:t>
      </w:r>
      <w:r w:rsidR="007E0191" w:rsidRPr="00090348">
        <w:rPr>
          <w:szCs w:val="28"/>
        </w:rPr>
        <w:t>Другої</w:t>
      </w:r>
      <w:r w:rsidRPr="00090348">
        <w:rPr>
          <w:szCs w:val="28"/>
        </w:rPr>
        <w:t xml:space="preserve"> Дисциплінарної палати Вищої ради правосуддя </w:t>
      </w:r>
      <w:proofErr w:type="spellStart"/>
      <w:r w:rsidR="007E0191" w:rsidRPr="00090348">
        <w:rPr>
          <w:szCs w:val="28"/>
        </w:rPr>
        <w:t>Маселка</w:t>
      </w:r>
      <w:proofErr w:type="spellEnd"/>
      <w:r w:rsidR="007E0191" w:rsidRPr="00090348">
        <w:rPr>
          <w:szCs w:val="28"/>
        </w:rPr>
        <w:t xml:space="preserve"> Р.А. </w:t>
      </w:r>
      <w:r w:rsidRPr="00090348">
        <w:rPr>
          <w:szCs w:val="28"/>
        </w:rPr>
        <w:t xml:space="preserve">та додані до нього матеріали, </w:t>
      </w:r>
      <w:r w:rsidR="007E0191" w:rsidRPr="00090348">
        <w:rPr>
          <w:szCs w:val="28"/>
        </w:rPr>
        <w:t>Друга</w:t>
      </w:r>
      <w:r w:rsidRPr="00090348">
        <w:rPr>
          <w:szCs w:val="28"/>
        </w:rPr>
        <w:t xml:space="preserve"> Дисциплінарна палата Вищої ради правосуддя </w:t>
      </w:r>
      <w:r w:rsidR="00E25B25" w:rsidRPr="00090348">
        <w:rPr>
          <w:szCs w:val="28"/>
        </w:rPr>
        <w:t>встановила</w:t>
      </w:r>
      <w:r w:rsidRPr="00090348">
        <w:rPr>
          <w:szCs w:val="28"/>
        </w:rPr>
        <w:t xml:space="preserve"> таке.</w:t>
      </w:r>
    </w:p>
    <w:p w14:paraId="19D16F3F" w14:textId="67639C14" w:rsidR="005047F9" w:rsidRPr="008F7773" w:rsidRDefault="005047F9" w:rsidP="005047F9">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t xml:space="preserve">У провадженні судді Печерського районного суду міста Києва </w:t>
      </w:r>
      <w:proofErr w:type="spellStart"/>
      <w:r w:rsidRPr="008F7773">
        <w:rPr>
          <w:rFonts w:ascii="Times New Roman" w:hAnsi="Times New Roman" w:cs="Times New Roman"/>
          <w:sz w:val="28"/>
          <w:szCs w:val="28"/>
        </w:rPr>
        <w:t>Матійчук</w:t>
      </w:r>
      <w:proofErr w:type="spellEnd"/>
      <w:r w:rsidRPr="008F7773">
        <w:rPr>
          <w:rFonts w:ascii="Times New Roman" w:hAnsi="Times New Roman" w:cs="Times New Roman"/>
          <w:sz w:val="28"/>
          <w:szCs w:val="28"/>
        </w:rPr>
        <w:t xml:space="preserve"> Г.О. перебувала справа № 757/5477/21-к за клопотанням старшого слідчого в ОВС ГСУ Національної поліції України </w:t>
      </w:r>
      <w:proofErr w:type="spellStart"/>
      <w:r w:rsidRPr="008F7773">
        <w:rPr>
          <w:rFonts w:ascii="Times New Roman" w:hAnsi="Times New Roman" w:cs="Times New Roman"/>
          <w:sz w:val="28"/>
          <w:szCs w:val="28"/>
        </w:rPr>
        <w:t>Катинського</w:t>
      </w:r>
      <w:proofErr w:type="spellEnd"/>
      <w:r w:rsidRPr="008F7773">
        <w:rPr>
          <w:rFonts w:ascii="Times New Roman" w:hAnsi="Times New Roman" w:cs="Times New Roman"/>
          <w:sz w:val="28"/>
          <w:szCs w:val="28"/>
        </w:rPr>
        <w:t xml:space="preserve"> </w:t>
      </w:r>
      <w:r>
        <w:rPr>
          <w:rFonts w:ascii="Times New Roman" w:hAnsi="Times New Roman" w:cs="Times New Roman"/>
          <w:sz w:val="28"/>
          <w:szCs w:val="28"/>
        </w:rPr>
        <w:t>О.Я.</w:t>
      </w:r>
      <w:r w:rsidRPr="008F7773">
        <w:rPr>
          <w:rFonts w:ascii="Times New Roman" w:hAnsi="Times New Roman" w:cs="Times New Roman"/>
          <w:sz w:val="28"/>
          <w:szCs w:val="28"/>
        </w:rPr>
        <w:t>, погоджен</w:t>
      </w:r>
      <w:r w:rsidR="00011DCB">
        <w:rPr>
          <w:rFonts w:ascii="Times New Roman" w:hAnsi="Times New Roman" w:cs="Times New Roman"/>
          <w:sz w:val="28"/>
          <w:szCs w:val="28"/>
        </w:rPr>
        <w:t>им</w:t>
      </w:r>
      <w:r w:rsidRPr="008F7773">
        <w:rPr>
          <w:rFonts w:ascii="Times New Roman" w:hAnsi="Times New Roman" w:cs="Times New Roman"/>
          <w:sz w:val="28"/>
          <w:szCs w:val="28"/>
        </w:rPr>
        <w:t xml:space="preserve"> прокурором у кримінальному провадженні – виконувачем обов’язків прокурора другого відділу організації процесуального керівництва та підтримання публічного обвинувачення управління нагляду за додержанням законів органами центрального апарату Національної поліції України Офісу Генерального прокурора </w:t>
      </w:r>
      <w:proofErr w:type="spellStart"/>
      <w:r w:rsidRPr="008F7773">
        <w:rPr>
          <w:rFonts w:ascii="Times New Roman" w:hAnsi="Times New Roman" w:cs="Times New Roman"/>
          <w:sz w:val="28"/>
          <w:szCs w:val="28"/>
        </w:rPr>
        <w:t>Піяк</w:t>
      </w:r>
      <w:proofErr w:type="spellEnd"/>
      <w:r w:rsidRPr="008F7773">
        <w:rPr>
          <w:rFonts w:ascii="Times New Roman" w:hAnsi="Times New Roman" w:cs="Times New Roman"/>
          <w:sz w:val="28"/>
          <w:szCs w:val="28"/>
        </w:rPr>
        <w:t xml:space="preserve"> К.Л.,</w:t>
      </w:r>
      <w:r>
        <w:rPr>
          <w:rFonts w:ascii="Times New Roman" w:hAnsi="Times New Roman" w:cs="Times New Roman"/>
          <w:sz w:val="28"/>
          <w:szCs w:val="28"/>
        </w:rPr>
        <w:t xml:space="preserve"> </w:t>
      </w:r>
      <w:r w:rsidRPr="008F7773">
        <w:rPr>
          <w:rFonts w:ascii="Times New Roman" w:hAnsi="Times New Roman" w:cs="Times New Roman"/>
          <w:sz w:val="28"/>
          <w:szCs w:val="28"/>
        </w:rPr>
        <w:t>про продовження строку досудового розслідування у кримінальному</w:t>
      </w:r>
      <w:r w:rsidR="000749C5">
        <w:rPr>
          <w:rFonts w:ascii="Times New Roman" w:hAnsi="Times New Roman" w:cs="Times New Roman"/>
          <w:sz w:val="28"/>
          <w:szCs w:val="28"/>
        </w:rPr>
        <w:t xml:space="preserve"> провадженні № ____</w:t>
      </w:r>
      <w:r w:rsidRPr="008F7773">
        <w:rPr>
          <w:rFonts w:ascii="Times New Roman" w:hAnsi="Times New Roman" w:cs="Times New Roman"/>
          <w:sz w:val="28"/>
          <w:szCs w:val="28"/>
        </w:rPr>
        <w:t xml:space="preserve"> від </w:t>
      </w:r>
      <w:r>
        <w:rPr>
          <w:rFonts w:ascii="Times New Roman" w:hAnsi="Times New Roman" w:cs="Times New Roman"/>
          <w:sz w:val="28"/>
          <w:szCs w:val="28"/>
        </w:rPr>
        <w:t xml:space="preserve">9 серпня </w:t>
      </w:r>
      <w:r w:rsidRPr="008F7773">
        <w:rPr>
          <w:rFonts w:ascii="Times New Roman" w:hAnsi="Times New Roman" w:cs="Times New Roman"/>
          <w:sz w:val="28"/>
          <w:szCs w:val="28"/>
        </w:rPr>
        <w:t xml:space="preserve">2019 року за ознаками кримінального правопорушення, передбаченого </w:t>
      </w:r>
      <w:r>
        <w:rPr>
          <w:rFonts w:ascii="Times New Roman" w:hAnsi="Times New Roman" w:cs="Times New Roman"/>
          <w:sz w:val="28"/>
          <w:szCs w:val="28"/>
        </w:rPr>
        <w:t xml:space="preserve">частиною четвертою статті </w:t>
      </w:r>
      <w:r w:rsidRPr="008F7773">
        <w:rPr>
          <w:rFonts w:ascii="Times New Roman" w:hAnsi="Times New Roman" w:cs="Times New Roman"/>
          <w:sz w:val="28"/>
          <w:szCs w:val="28"/>
        </w:rPr>
        <w:t xml:space="preserve">190 </w:t>
      </w:r>
      <w:r>
        <w:rPr>
          <w:rFonts w:ascii="Times New Roman" w:hAnsi="Times New Roman" w:cs="Times New Roman"/>
          <w:sz w:val="28"/>
          <w:szCs w:val="28"/>
        </w:rPr>
        <w:t xml:space="preserve">Кримінального кодексу України (далі – </w:t>
      </w:r>
      <w:r w:rsidRPr="008F7773">
        <w:rPr>
          <w:rFonts w:ascii="Times New Roman" w:hAnsi="Times New Roman" w:cs="Times New Roman"/>
          <w:sz w:val="28"/>
          <w:szCs w:val="28"/>
        </w:rPr>
        <w:t>КК України</w:t>
      </w:r>
      <w:r>
        <w:rPr>
          <w:rFonts w:ascii="Times New Roman" w:hAnsi="Times New Roman" w:cs="Times New Roman"/>
          <w:sz w:val="28"/>
          <w:szCs w:val="28"/>
        </w:rPr>
        <w:t>)</w:t>
      </w:r>
      <w:r w:rsidRPr="008F7773">
        <w:rPr>
          <w:rFonts w:ascii="Times New Roman" w:hAnsi="Times New Roman" w:cs="Times New Roman"/>
          <w:sz w:val="28"/>
          <w:szCs w:val="28"/>
        </w:rPr>
        <w:t>.</w:t>
      </w:r>
    </w:p>
    <w:p w14:paraId="12A572DF" w14:textId="171EEDA6" w:rsidR="005047F9" w:rsidRPr="008F7773" w:rsidRDefault="005047F9" w:rsidP="005047F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Ухвалою слідчого судді Печерського районного суду міста Києва </w:t>
      </w:r>
      <w:proofErr w:type="spellStart"/>
      <w:r>
        <w:rPr>
          <w:rFonts w:ascii="Times New Roman" w:hAnsi="Times New Roman" w:cs="Times New Roman"/>
          <w:sz w:val="28"/>
          <w:szCs w:val="28"/>
        </w:rPr>
        <w:t>Матійчук</w:t>
      </w:r>
      <w:proofErr w:type="spellEnd"/>
      <w:r w:rsidR="00011DCB">
        <w:rPr>
          <w:rFonts w:ascii="Times New Roman" w:hAnsi="Times New Roman" w:cs="Times New Roman"/>
          <w:sz w:val="28"/>
          <w:szCs w:val="28"/>
        </w:rPr>
        <w:t> </w:t>
      </w:r>
      <w:r>
        <w:rPr>
          <w:rFonts w:ascii="Times New Roman" w:hAnsi="Times New Roman" w:cs="Times New Roman"/>
          <w:sz w:val="28"/>
          <w:szCs w:val="28"/>
        </w:rPr>
        <w:t xml:space="preserve">Г.О. від </w:t>
      </w:r>
      <w:r w:rsidRPr="008F7773">
        <w:rPr>
          <w:rFonts w:ascii="Times New Roman" w:hAnsi="Times New Roman" w:cs="Times New Roman"/>
          <w:sz w:val="28"/>
          <w:szCs w:val="28"/>
        </w:rPr>
        <w:t xml:space="preserve">3 лютого 2021 року </w:t>
      </w:r>
      <w:r>
        <w:rPr>
          <w:rFonts w:ascii="Times New Roman" w:hAnsi="Times New Roman" w:cs="Times New Roman"/>
          <w:sz w:val="28"/>
          <w:szCs w:val="28"/>
        </w:rPr>
        <w:t>вказане</w:t>
      </w:r>
      <w:r w:rsidRPr="008F7773">
        <w:rPr>
          <w:rFonts w:ascii="Times New Roman" w:hAnsi="Times New Roman" w:cs="Times New Roman"/>
          <w:sz w:val="28"/>
          <w:szCs w:val="28"/>
        </w:rPr>
        <w:t xml:space="preserve"> клопотання задоволено</w:t>
      </w:r>
      <w:r>
        <w:rPr>
          <w:rFonts w:ascii="Times New Roman" w:hAnsi="Times New Roman" w:cs="Times New Roman"/>
          <w:sz w:val="28"/>
          <w:szCs w:val="28"/>
        </w:rPr>
        <w:t>. П</w:t>
      </w:r>
      <w:r w:rsidRPr="008F7773">
        <w:rPr>
          <w:rFonts w:ascii="Times New Roman" w:hAnsi="Times New Roman" w:cs="Times New Roman"/>
          <w:sz w:val="28"/>
          <w:szCs w:val="28"/>
        </w:rPr>
        <w:t>родовжено строк досудового розслідування у кримінальному провадженні №</w:t>
      </w:r>
      <w:r>
        <w:rPr>
          <w:rFonts w:ascii="Times New Roman" w:hAnsi="Times New Roman" w:cs="Times New Roman"/>
          <w:sz w:val="28"/>
          <w:szCs w:val="28"/>
        </w:rPr>
        <w:t> </w:t>
      </w:r>
      <w:r w:rsidR="000749C5">
        <w:rPr>
          <w:rFonts w:ascii="Times New Roman" w:hAnsi="Times New Roman" w:cs="Times New Roman"/>
          <w:sz w:val="28"/>
          <w:szCs w:val="28"/>
        </w:rPr>
        <w:t>____</w:t>
      </w:r>
      <w:r w:rsidRPr="008F7773">
        <w:rPr>
          <w:rFonts w:ascii="Times New Roman" w:hAnsi="Times New Roman" w:cs="Times New Roman"/>
          <w:sz w:val="28"/>
          <w:szCs w:val="28"/>
        </w:rPr>
        <w:t xml:space="preserve"> від </w:t>
      </w:r>
      <w:r>
        <w:rPr>
          <w:rFonts w:ascii="Times New Roman" w:hAnsi="Times New Roman" w:cs="Times New Roman"/>
          <w:sz w:val="28"/>
          <w:szCs w:val="28"/>
        </w:rPr>
        <w:t xml:space="preserve">9 серпня </w:t>
      </w:r>
      <w:r w:rsidRPr="008F7773">
        <w:rPr>
          <w:rFonts w:ascii="Times New Roman" w:hAnsi="Times New Roman" w:cs="Times New Roman"/>
          <w:sz w:val="28"/>
          <w:szCs w:val="28"/>
        </w:rPr>
        <w:t>2019 року за ознаками кримінального правопорушення, передбаченого ч</w:t>
      </w:r>
      <w:r>
        <w:rPr>
          <w:rFonts w:ascii="Times New Roman" w:hAnsi="Times New Roman" w:cs="Times New Roman"/>
          <w:sz w:val="28"/>
          <w:szCs w:val="28"/>
        </w:rPr>
        <w:t xml:space="preserve">астиною четвертою статті </w:t>
      </w:r>
      <w:r w:rsidRPr="008F7773">
        <w:rPr>
          <w:rFonts w:ascii="Times New Roman" w:hAnsi="Times New Roman" w:cs="Times New Roman"/>
          <w:sz w:val="28"/>
          <w:szCs w:val="28"/>
        </w:rPr>
        <w:t>190 КК України</w:t>
      </w:r>
      <w:r>
        <w:rPr>
          <w:rFonts w:ascii="Times New Roman" w:hAnsi="Times New Roman" w:cs="Times New Roman"/>
          <w:sz w:val="28"/>
          <w:szCs w:val="28"/>
        </w:rPr>
        <w:t>,</w:t>
      </w:r>
      <w:r w:rsidRPr="008F7773">
        <w:rPr>
          <w:rFonts w:ascii="Times New Roman" w:hAnsi="Times New Roman" w:cs="Times New Roman"/>
          <w:sz w:val="28"/>
          <w:szCs w:val="28"/>
        </w:rPr>
        <w:t xml:space="preserve"> на дванадцять місяців, тобто до 10</w:t>
      </w:r>
      <w:r>
        <w:rPr>
          <w:rFonts w:ascii="Times New Roman" w:hAnsi="Times New Roman" w:cs="Times New Roman"/>
          <w:sz w:val="28"/>
          <w:szCs w:val="28"/>
        </w:rPr>
        <w:t xml:space="preserve"> лютого </w:t>
      </w:r>
      <w:r w:rsidRPr="008F7773">
        <w:rPr>
          <w:rFonts w:ascii="Times New Roman" w:hAnsi="Times New Roman" w:cs="Times New Roman"/>
          <w:sz w:val="28"/>
          <w:szCs w:val="28"/>
        </w:rPr>
        <w:t>2022 року.</w:t>
      </w:r>
    </w:p>
    <w:p w14:paraId="70348437" w14:textId="75385C1B" w:rsidR="005047F9" w:rsidRDefault="005047F9" w:rsidP="005047F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письмових поясненнях, наданих на пропозицію</w:t>
      </w:r>
      <w:r w:rsidR="00011DCB">
        <w:rPr>
          <w:rFonts w:ascii="Times New Roman" w:hAnsi="Times New Roman" w:cs="Times New Roman"/>
          <w:sz w:val="28"/>
          <w:szCs w:val="28"/>
        </w:rPr>
        <w:t xml:space="preserve"> члена Другої Дисциплінарної палати Вищої ради правосуддя </w:t>
      </w:r>
      <w:proofErr w:type="spellStart"/>
      <w:r w:rsidR="00011DCB">
        <w:rPr>
          <w:rFonts w:ascii="Times New Roman" w:hAnsi="Times New Roman" w:cs="Times New Roman"/>
          <w:sz w:val="28"/>
          <w:szCs w:val="28"/>
        </w:rPr>
        <w:t>Маселка</w:t>
      </w:r>
      <w:proofErr w:type="spellEnd"/>
      <w:r w:rsidR="00011DCB">
        <w:rPr>
          <w:rFonts w:ascii="Times New Roman" w:hAnsi="Times New Roman" w:cs="Times New Roman"/>
          <w:sz w:val="28"/>
          <w:szCs w:val="28"/>
        </w:rPr>
        <w:t xml:space="preserve"> Р.А.</w:t>
      </w:r>
      <w:r>
        <w:rPr>
          <w:rFonts w:ascii="Times New Roman" w:hAnsi="Times New Roman" w:cs="Times New Roman"/>
          <w:sz w:val="28"/>
          <w:szCs w:val="28"/>
        </w:rPr>
        <w:t xml:space="preserve">, суддя </w:t>
      </w:r>
      <w:proofErr w:type="spellStart"/>
      <w:r>
        <w:rPr>
          <w:rFonts w:ascii="Times New Roman" w:hAnsi="Times New Roman" w:cs="Times New Roman"/>
          <w:sz w:val="28"/>
          <w:szCs w:val="28"/>
        </w:rPr>
        <w:t>Матійчук</w:t>
      </w:r>
      <w:proofErr w:type="spellEnd"/>
      <w:r>
        <w:rPr>
          <w:rFonts w:ascii="Times New Roman" w:hAnsi="Times New Roman" w:cs="Times New Roman"/>
          <w:sz w:val="28"/>
          <w:szCs w:val="28"/>
        </w:rPr>
        <w:t> Г.О. зазначила, що, задовольняючи клопотання, вона виходила із такого.</w:t>
      </w:r>
    </w:p>
    <w:p w14:paraId="29C11C75" w14:textId="3E4CCBC2" w:rsidR="005047F9" w:rsidRPr="008F7773" w:rsidRDefault="005047F9" w:rsidP="005047F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У</w:t>
      </w:r>
      <w:r w:rsidRPr="008F7773">
        <w:rPr>
          <w:rFonts w:ascii="Times New Roman" w:hAnsi="Times New Roman" w:cs="Times New Roman"/>
          <w:sz w:val="28"/>
          <w:szCs w:val="28"/>
        </w:rPr>
        <w:t xml:space="preserve"> судовому засіданні встановлено, що Головним слідчим управлінням Національної поліції України здійснюється досудове розслідування у кримінальному провадженні </w:t>
      </w:r>
      <w:r>
        <w:rPr>
          <w:rFonts w:ascii="Times New Roman" w:hAnsi="Times New Roman" w:cs="Times New Roman"/>
          <w:sz w:val="28"/>
          <w:szCs w:val="28"/>
        </w:rPr>
        <w:t xml:space="preserve">№ </w:t>
      </w:r>
      <w:r w:rsidR="000749C5">
        <w:rPr>
          <w:rFonts w:ascii="Times New Roman" w:hAnsi="Times New Roman" w:cs="Times New Roman"/>
          <w:sz w:val="28"/>
          <w:szCs w:val="28"/>
        </w:rPr>
        <w:t>____</w:t>
      </w:r>
      <w:r w:rsidRPr="008F7773">
        <w:rPr>
          <w:rFonts w:ascii="Times New Roman" w:hAnsi="Times New Roman" w:cs="Times New Roman"/>
          <w:sz w:val="28"/>
          <w:szCs w:val="28"/>
        </w:rPr>
        <w:t xml:space="preserve"> за ознаками кримінального правопорушення, передбаченого </w:t>
      </w:r>
      <w:r>
        <w:rPr>
          <w:rFonts w:ascii="Times New Roman" w:hAnsi="Times New Roman" w:cs="Times New Roman"/>
          <w:sz w:val="28"/>
          <w:szCs w:val="28"/>
        </w:rPr>
        <w:t>частиною четвертою статті</w:t>
      </w:r>
      <w:r w:rsidRPr="008F7773">
        <w:rPr>
          <w:rFonts w:ascii="Times New Roman" w:hAnsi="Times New Roman" w:cs="Times New Roman"/>
          <w:sz w:val="28"/>
          <w:szCs w:val="28"/>
        </w:rPr>
        <w:t xml:space="preserve"> 190 КК України.</w:t>
      </w:r>
    </w:p>
    <w:p w14:paraId="706D6C53" w14:textId="627F5C84" w:rsidR="005047F9" w:rsidRPr="008F7773" w:rsidRDefault="005047F9" w:rsidP="005047F9">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t>Досудовим розслідуванням встановлено, що протягом 2013</w:t>
      </w:r>
      <w:r>
        <w:rPr>
          <w:rFonts w:ascii="Times New Roman" w:hAnsi="Times New Roman" w:cs="Times New Roman"/>
          <w:sz w:val="28"/>
          <w:szCs w:val="28"/>
        </w:rPr>
        <w:t xml:space="preserve"> – </w:t>
      </w:r>
      <w:r w:rsidRPr="008F7773">
        <w:rPr>
          <w:rFonts w:ascii="Times New Roman" w:hAnsi="Times New Roman" w:cs="Times New Roman"/>
          <w:sz w:val="28"/>
          <w:szCs w:val="28"/>
        </w:rPr>
        <w:t xml:space="preserve">2019 років </w:t>
      </w:r>
      <w:r w:rsidR="000749C5">
        <w:rPr>
          <w:rFonts w:ascii="Times New Roman" w:hAnsi="Times New Roman" w:cs="Times New Roman"/>
          <w:sz w:val="28"/>
          <w:szCs w:val="28"/>
        </w:rPr>
        <w:t>ОСОБА1</w:t>
      </w:r>
      <w:r w:rsidRPr="008F7773">
        <w:rPr>
          <w:rFonts w:ascii="Times New Roman" w:hAnsi="Times New Roman" w:cs="Times New Roman"/>
          <w:sz w:val="28"/>
          <w:szCs w:val="28"/>
        </w:rPr>
        <w:t xml:space="preserve">, діючи за попередньою змовою з іншими особами </w:t>
      </w:r>
      <w:r>
        <w:rPr>
          <w:rFonts w:ascii="Times New Roman" w:hAnsi="Times New Roman" w:cs="Times New Roman"/>
          <w:sz w:val="28"/>
          <w:szCs w:val="28"/>
        </w:rPr>
        <w:t>–</w:t>
      </w:r>
      <w:r w:rsidRPr="008F7773">
        <w:rPr>
          <w:rFonts w:ascii="Times New Roman" w:hAnsi="Times New Roman" w:cs="Times New Roman"/>
          <w:sz w:val="28"/>
          <w:szCs w:val="28"/>
        </w:rPr>
        <w:t xml:space="preserve"> </w:t>
      </w:r>
      <w:r w:rsidR="000749C5">
        <w:rPr>
          <w:rFonts w:ascii="Times New Roman" w:hAnsi="Times New Roman" w:cs="Times New Roman"/>
          <w:sz w:val="28"/>
          <w:szCs w:val="28"/>
        </w:rPr>
        <w:t>ОСОБА2</w:t>
      </w:r>
      <w:r w:rsidRPr="008F7773">
        <w:rPr>
          <w:rFonts w:ascii="Times New Roman" w:hAnsi="Times New Roman" w:cs="Times New Roman"/>
          <w:sz w:val="28"/>
          <w:szCs w:val="28"/>
        </w:rPr>
        <w:t xml:space="preserve">, </w:t>
      </w:r>
      <w:r w:rsidR="001773EA">
        <w:rPr>
          <w:rFonts w:ascii="Times New Roman" w:hAnsi="Times New Roman" w:cs="Times New Roman"/>
          <w:sz w:val="28"/>
          <w:szCs w:val="28"/>
        </w:rPr>
        <w:t>ОСОБА3</w:t>
      </w:r>
      <w:r w:rsidRPr="008F7773">
        <w:rPr>
          <w:rFonts w:ascii="Times New Roman" w:hAnsi="Times New Roman" w:cs="Times New Roman"/>
          <w:sz w:val="28"/>
          <w:szCs w:val="28"/>
        </w:rPr>
        <w:t xml:space="preserve">, </w:t>
      </w:r>
      <w:r w:rsidR="001773EA">
        <w:rPr>
          <w:rFonts w:ascii="Times New Roman" w:hAnsi="Times New Roman" w:cs="Times New Roman"/>
          <w:sz w:val="28"/>
          <w:szCs w:val="28"/>
        </w:rPr>
        <w:t>ОСОБА4</w:t>
      </w:r>
      <w:r w:rsidRPr="008F7773">
        <w:rPr>
          <w:rFonts w:ascii="Times New Roman" w:hAnsi="Times New Roman" w:cs="Times New Roman"/>
          <w:sz w:val="28"/>
          <w:szCs w:val="28"/>
        </w:rPr>
        <w:t xml:space="preserve">, </w:t>
      </w:r>
      <w:r w:rsidR="001773EA">
        <w:rPr>
          <w:rFonts w:ascii="Times New Roman" w:hAnsi="Times New Roman" w:cs="Times New Roman"/>
          <w:sz w:val="28"/>
          <w:szCs w:val="28"/>
        </w:rPr>
        <w:t>ОСОБА5</w:t>
      </w:r>
      <w:r w:rsidRPr="008F7773">
        <w:rPr>
          <w:rFonts w:ascii="Times New Roman" w:hAnsi="Times New Roman" w:cs="Times New Roman"/>
          <w:sz w:val="28"/>
          <w:szCs w:val="28"/>
        </w:rPr>
        <w:t xml:space="preserve">, </w:t>
      </w:r>
      <w:r w:rsidR="001773EA">
        <w:rPr>
          <w:rFonts w:ascii="Times New Roman" w:hAnsi="Times New Roman" w:cs="Times New Roman"/>
          <w:sz w:val="28"/>
          <w:szCs w:val="28"/>
        </w:rPr>
        <w:t>ОСОБА6</w:t>
      </w:r>
      <w:r w:rsidRPr="008F7773">
        <w:rPr>
          <w:rFonts w:ascii="Times New Roman" w:hAnsi="Times New Roman" w:cs="Times New Roman"/>
          <w:sz w:val="28"/>
          <w:szCs w:val="28"/>
        </w:rPr>
        <w:t xml:space="preserve">, шляхом обману та зловживання довірою, заволоділа належним її колишньому чоловіку </w:t>
      </w:r>
      <w:r w:rsidR="001773EA">
        <w:rPr>
          <w:rFonts w:ascii="Times New Roman" w:hAnsi="Times New Roman" w:cs="Times New Roman"/>
          <w:sz w:val="28"/>
          <w:szCs w:val="28"/>
        </w:rPr>
        <w:t>ОСОБА7</w:t>
      </w:r>
      <w:r w:rsidRPr="008F7773">
        <w:rPr>
          <w:rFonts w:ascii="Times New Roman" w:hAnsi="Times New Roman" w:cs="Times New Roman"/>
          <w:sz w:val="28"/>
          <w:szCs w:val="28"/>
        </w:rPr>
        <w:t xml:space="preserve"> майном в особливо великому розмірі.</w:t>
      </w:r>
    </w:p>
    <w:p w14:paraId="30E1925B" w14:textId="77777777" w:rsidR="005047F9" w:rsidRPr="008F7773" w:rsidRDefault="005047F9" w:rsidP="005047F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Під час</w:t>
      </w:r>
      <w:r w:rsidRPr="008F7773">
        <w:rPr>
          <w:rFonts w:ascii="Times New Roman" w:hAnsi="Times New Roman" w:cs="Times New Roman"/>
          <w:sz w:val="28"/>
          <w:szCs w:val="28"/>
        </w:rPr>
        <w:t xml:space="preserve"> здійснення досудового розслідування проведено слідчі (розшукові) та інші процесуальні дії, направлені на встановлення об</w:t>
      </w:r>
      <w:r>
        <w:rPr>
          <w:rFonts w:ascii="Times New Roman" w:hAnsi="Times New Roman" w:cs="Times New Roman"/>
          <w:sz w:val="28"/>
          <w:szCs w:val="28"/>
        </w:rPr>
        <w:t>’</w:t>
      </w:r>
      <w:r w:rsidRPr="008F7773">
        <w:rPr>
          <w:rFonts w:ascii="Times New Roman" w:hAnsi="Times New Roman" w:cs="Times New Roman"/>
          <w:sz w:val="28"/>
          <w:szCs w:val="28"/>
        </w:rPr>
        <w:t xml:space="preserve">єктивної істини, на встановлення та притягнення винних </w:t>
      </w:r>
      <w:r>
        <w:rPr>
          <w:rFonts w:ascii="Times New Roman" w:hAnsi="Times New Roman" w:cs="Times New Roman"/>
          <w:sz w:val="28"/>
          <w:szCs w:val="28"/>
        </w:rPr>
        <w:t>у</w:t>
      </w:r>
      <w:r w:rsidRPr="008F7773">
        <w:rPr>
          <w:rFonts w:ascii="Times New Roman" w:hAnsi="Times New Roman" w:cs="Times New Roman"/>
          <w:sz w:val="28"/>
          <w:szCs w:val="28"/>
        </w:rPr>
        <w:t xml:space="preserve"> вчиненн</w:t>
      </w:r>
      <w:r>
        <w:rPr>
          <w:rFonts w:ascii="Times New Roman" w:hAnsi="Times New Roman" w:cs="Times New Roman"/>
          <w:sz w:val="28"/>
          <w:szCs w:val="28"/>
        </w:rPr>
        <w:t>і</w:t>
      </w:r>
      <w:r w:rsidRPr="008F7773">
        <w:rPr>
          <w:rFonts w:ascii="Times New Roman" w:hAnsi="Times New Roman" w:cs="Times New Roman"/>
          <w:sz w:val="28"/>
          <w:szCs w:val="28"/>
        </w:rPr>
        <w:t xml:space="preserve"> вказаного кримінального правопорушення осіб до кримінальної відповідальності, реалізуючи принцип невідворотності покарання.</w:t>
      </w:r>
    </w:p>
    <w:p w14:paraId="58B87D9B" w14:textId="26F38EA6" w:rsidR="005047F9" w:rsidRPr="008F7773" w:rsidRDefault="005047F9" w:rsidP="005047F9">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t>Завершити досудове слідство у встановлений п</w:t>
      </w:r>
      <w:r>
        <w:rPr>
          <w:rFonts w:ascii="Times New Roman" w:hAnsi="Times New Roman" w:cs="Times New Roman"/>
          <w:sz w:val="28"/>
          <w:szCs w:val="28"/>
        </w:rPr>
        <w:t xml:space="preserve">унктом </w:t>
      </w:r>
      <w:r w:rsidRPr="008F7773">
        <w:rPr>
          <w:rFonts w:ascii="Times New Roman" w:hAnsi="Times New Roman" w:cs="Times New Roman"/>
          <w:sz w:val="28"/>
          <w:szCs w:val="28"/>
        </w:rPr>
        <w:t>2 ч</w:t>
      </w:r>
      <w:r>
        <w:rPr>
          <w:rFonts w:ascii="Times New Roman" w:hAnsi="Times New Roman" w:cs="Times New Roman"/>
          <w:sz w:val="28"/>
          <w:szCs w:val="28"/>
        </w:rPr>
        <w:t>астини другої</w:t>
      </w:r>
      <w:r w:rsidRPr="008F7773">
        <w:rPr>
          <w:rFonts w:ascii="Times New Roman" w:hAnsi="Times New Roman" w:cs="Times New Roman"/>
          <w:sz w:val="28"/>
          <w:szCs w:val="28"/>
        </w:rPr>
        <w:t xml:space="preserve">  ст</w:t>
      </w:r>
      <w:r>
        <w:rPr>
          <w:rFonts w:ascii="Times New Roman" w:hAnsi="Times New Roman" w:cs="Times New Roman"/>
          <w:sz w:val="28"/>
          <w:szCs w:val="28"/>
        </w:rPr>
        <w:t>атті</w:t>
      </w:r>
      <w:r w:rsidRPr="008F7773">
        <w:rPr>
          <w:rFonts w:ascii="Times New Roman" w:hAnsi="Times New Roman" w:cs="Times New Roman"/>
          <w:sz w:val="28"/>
          <w:szCs w:val="28"/>
        </w:rPr>
        <w:t xml:space="preserve"> 219 </w:t>
      </w:r>
      <w:r>
        <w:rPr>
          <w:rFonts w:ascii="Times New Roman" w:hAnsi="Times New Roman" w:cs="Times New Roman"/>
          <w:sz w:val="28"/>
          <w:szCs w:val="28"/>
        </w:rPr>
        <w:t xml:space="preserve">Кримінального процесуального кодексу України (далі – </w:t>
      </w:r>
      <w:r w:rsidRPr="008F7773">
        <w:rPr>
          <w:rFonts w:ascii="Times New Roman" w:hAnsi="Times New Roman" w:cs="Times New Roman"/>
          <w:sz w:val="28"/>
          <w:szCs w:val="28"/>
        </w:rPr>
        <w:t>КПК України</w:t>
      </w:r>
      <w:r>
        <w:rPr>
          <w:rFonts w:ascii="Times New Roman" w:hAnsi="Times New Roman" w:cs="Times New Roman"/>
          <w:sz w:val="28"/>
          <w:szCs w:val="28"/>
        </w:rPr>
        <w:t xml:space="preserve">) </w:t>
      </w:r>
      <w:r w:rsidRPr="008F7773">
        <w:rPr>
          <w:rFonts w:ascii="Times New Roman" w:hAnsi="Times New Roman" w:cs="Times New Roman"/>
          <w:sz w:val="28"/>
          <w:szCs w:val="28"/>
        </w:rPr>
        <w:t xml:space="preserve">строк не представлялось можливим внаслідок виняткової складності провадження і необхідності здійснення ряду процесуальних дій </w:t>
      </w:r>
      <w:r>
        <w:rPr>
          <w:rFonts w:ascii="Times New Roman" w:hAnsi="Times New Roman" w:cs="Times New Roman"/>
          <w:sz w:val="28"/>
          <w:szCs w:val="28"/>
        </w:rPr>
        <w:t>та</w:t>
      </w:r>
      <w:r w:rsidRPr="008F7773">
        <w:rPr>
          <w:rFonts w:ascii="Times New Roman" w:hAnsi="Times New Roman" w:cs="Times New Roman"/>
          <w:sz w:val="28"/>
          <w:szCs w:val="28"/>
        </w:rPr>
        <w:t xml:space="preserve"> прийняття процесуальних рішень, а саме: за результатами розгляду клопотання про надання тимчасового доступу, здійснити тимчасовий доступ та вилучити документи, зокрема оригінали цивільної справи № 759/3743/13-ц, яка у 2013</w:t>
      </w:r>
      <w:r>
        <w:rPr>
          <w:rFonts w:ascii="Times New Roman" w:hAnsi="Times New Roman" w:cs="Times New Roman"/>
          <w:sz w:val="28"/>
          <w:szCs w:val="28"/>
        </w:rPr>
        <w:t> </w:t>
      </w:r>
      <w:r w:rsidRPr="008F7773">
        <w:rPr>
          <w:rFonts w:ascii="Times New Roman" w:hAnsi="Times New Roman" w:cs="Times New Roman"/>
          <w:sz w:val="28"/>
          <w:szCs w:val="28"/>
        </w:rPr>
        <w:t>році перебувала у провадженні судді Святошинського районного суду м</w:t>
      </w:r>
      <w:r>
        <w:rPr>
          <w:rFonts w:ascii="Times New Roman" w:hAnsi="Times New Roman" w:cs="Times New Roman"/>
          <w:sz w:val="28"/>
          <w:szCs w:val="28"/>
        </w:rPr>
        <w:t>іста</w:t>
      </w:r>
      <w:r w:rsidRPr="008F7773">
        <w:rPr>
          <w:rFonts w:ascii="Times New Roman" w:hAnsi="Times New Roman" w:cs="Times New Roman"/>
          <w:sz w:val="28"/>
          <w:szCs w:val="28"/>
        </w:rPr>
        <w:t xml:space="preserve"> Києва Кохановської</w:t>
      </w:r>
      <w:r w:rsidR="0050538C">
        <w:rPr>
          <w:rFonts w:ascii="Times New Roman" w:hAnsi="Times New Roman" w:cs="Times New Roman"/>
          <w:sz w:val="28"/>
          <w:szCs w:val="28"/>
        </w:rPr>
        <w:t> </w:t>
      </w:r>
      <w:r w:rsidRPr="008F7773">
        <w:rPr>
          <w:rFonts w:ascii="Times New Roman" w:hAnsi="Times New Roman" w:cs="Times New Roman"/>
          <w:sz w:val="28"/>
          <w:szCs w:val="28"/>
        </w:rPr>
        <w:t xml:space="preserve">З.С. за позовом </w:t>
      </w:r>
      <w:r w:rsidR="000749C5">
        <w:rPr>
          <w:rFonts w:ascii="Times New Roman" w:hAnsi="Times New Roman" w:cs="Times New Roman"/>
          <w:sz w:val="28"/>
          <w:szCs w:val="28"/>
        </w:rPr>
        <w:t>ОСОБА1</w:t>
      </w:r>
      <w:r w:rsidRPr="008F7773">
        <w:rPr>
          <w:rFonts w:ascii="Times New Roman" w:hAnsi="Times New Roman" w:cs="Times New Roman"/>
          <w:sz w:val="28"/>
          <w:szCs w:val="28"/>
        </w:rPr>
        <w:t xml:space="preserve"> до </w:t>
      </w:r>
      <w:r w:rsidR="001773EA">
        <w:rPr>
          <w:rFonts w:ascii="Times New Roman" w:hAnsi="Times New Roman" w:cs="Times New Roman"/>
          <w:sz w:val="28"/>
          <w:szCs w:val="28"/>
        </w:rPr>
        <w:t xml:space="preserve">ОСОБА8 </w:t>
      </w:r>
      <w:r w:rsidRPr="008F7773">
        <w:rPr>
          <w:rFonts w:ascii="Times New Roman" w:hAnsi="Times New Roman" w:cs="Times New Roman"/>
          <w:sz w:val="28"/>
          <w:szCs w:val="28"/>
        </w:rPr>
        <w:t xml:space="preserve"> про поділ майна та цивільної справи №</w:t>
      </w:r>
      <w:r>
        <w:rPr>
          <w:rFonts w:ascii="Times New Roman" w:hAnsi="Times New Roman" w:cs="Times New Roman"/>
          <w:sz w:val="28"/>
          <w:szCs w:val="28"/>
        </w:rPr>
        <w:t xml:space="preserve"> </w:t>
      </w:r>
      <w:r w:rsidRPr="008F7773">
        <w:rPr>
          <w:rFonts w:ascii="Times New Roman" w:hAnsi="Times New Roman" w:cs="Times New Roman"/>
          <w:sz w:val="28"/>
          <w:szCs w:val="28"/>
        </w:rPr>
        <w:t>759/6865/19, яка у 2019 році перебувала у провадженні судді Святошинського районного суду м</w:t>
      </w:r>
      <w:r>
        <w:rPr>
          <w:rFonts w:ascii="Times New Roman" w:hAnsi="Times New Roman" w:cs="Times New Roman"/>
          <w:sz w:val="28"/>
          <w:szCs w:val="28"/>
        </w:rPr>
        <w:t>іста</w:t>
      </w:r>
      <w:r w:rsidRPr="008F7773">
        <w:rPr>
          <w:rFonts w:ascii="Times New Roman" w:hAnsi="Times New Roman" w:cs="Times New Roman"/>
          <w:sz w:val="28"/>
          <w:szCs w:val="28"/>
        </w:rPr>
        <w:t xml:space="preserve"> Києва </w:t>
      </w:r>
      <w:proofErr w:type="spellStart"/>
      <w:r w:rsidRPr="008F7773">
        <w:rPr>
          <w:rFonts w:ascii="Times New Roman" w:hAnsi="Times New Roman" w:cs="Times New Roman"/>
          <w:sz w:val="28"/>
          <w:szCs w:val="28"/>
        </w:rPr>
        <w:t>П’ятничук</w:t>
      </w:r>
      <w:proofErr w:type="spellEnd"/>
      <w:r w:rsidRPr="008F7773">
        <w:rPr>
          <w:rFonts w:ascii="Times New Roman" w:hAnsi="Times New Roman" w:cs="Times New Roman"/>
          <w:sz w:val="28"/>
          <w:szCs w:val="28"/>
        </w:rPr>
        <w:t xml:space="preserve"> І.В. за позовом </w:t>
      </w:r>
      <w:r w:rsidR="000749C5">
        <w:rPr>
          <w:rFonts w:ascii="Times New Roman" w:hAnsi="Times New Roman" w:cs="Times New Roman"/>
          <w:sz w:val="28"/>
          <w:szCs w:val="28"/>
        </w:rPr>
        <w:t>ОСОБА1</w:t>
      </w:r>
      <w:r w:rsidRPr="008F7773">
        <w:rPr>
          <w:rFonts w:ascii="Times New Roman" w:hAnsi="Times New Roman" w:cs="Times New Roman"/>
          <w:sz w:val="28"/>
          <w:szCs w:val="28"/>
        </w:rPr>
        <w:t xml:space="preserve"> до </w:t>
      </w:r>
      <w:r w:rsidR="001773EA">
        <w:rPr>
          <w:rFonts w:ascii="Times New Roman" w:hAnsi="Times New Roman" w:cs="Times New Roman"/>
          <w:sz w:val="28"/>
          <w:szCs w:val="28"/>
        </w:rPr>
        <w:t xml:space="preserve">ОСОБА8 </w:t>
      </w:r>
      <w:r w:rsidRPr="008F7773">
        <w:rPr>
          <w:rFonts w:ascii="Times New Roman" w:hAnsi="Times New Roman" w:cs="Times New Roman"/>
          <w:sz w:val="28"/>
          <w:szCs w:val="28"/>
        </w:rPr>
        <w:t xml:space="preserve"> про стягнення боргу з можливістю їх вилучення, які перебувають у володінні Святошинського районного суду м</w:t>
      </w:r>
      <w:r>
        <w:rPr>
          <w:rFonts w:ascii="Times New Roman" w:hAnsi="Times New Roman" w:cs="Times New Roman"/>
          <w:sz w:val="28"/>
          <w:szCs w:val="28"/>
        </w:rPr>
        <w:t>іста</w:t>
      </w:r>
      <w:r w:rsidRPr="008F7773">
        <w:rPr>
          <w:rFonts w:ascii="Times New Roman" w:hAnsi="Times New Roman" w:cs="Times New Roman"/>
          <w:sz w:val="28"/>
          <w:szCs w:val="28"/>
        </w:rPr>
        <w:t xml:space="preserve"> Києва; після здійснення тимчасового доступу направити оригінали документів до експертної установи (ДНДЕКЦ МВС України) для проведення судової почеркознавчої експертизи та технічної експертизи документів; за результатами проведення судових експертиз скласти та погодити повідомлення про підозру винним у вчиненні кримінального правопорушення особам; вирішити питання про обрання підозрюваним особам запобіжного заходу; зібрати на підозрюваних </w:t>
      </w:r>
      <w:proofErr w:type="spellStart"/>
      <w:r w:rsidRPr="008F7773">
        <w:rPr>
          <w:rFonts w:ascii="Times New Roman" w:hAnsi="Times New Roman" w:cs="Times New Roman"/>
          <w:sz w:val="28"/>
          <w:szCs w:val="28"/>
        </w:rPr>
        <w:t>характеризуючі</w:t>
      </w:r>
      <w:proofErr w:type="spellEnd"/>
      <w:r w:rsidRPr="008F7773">
        <w:rPr>
          <w:rFonts w:ascii="Times New Roman" w:hAnsi="Times New Roman" w:cs="Times New Roman"/>
          <w:sz w:val="28"/>
          <w:szCs w:val="28"/>
        </w:rPr>
        <w:t xml:space="preserve"> матеріали в повному обсязі; виконати вимоги ст</w:t>
      </w:r>
      <w:r>
        <w:rPr>
          <w:rFonts w:ascii="Times New Roman" w:hAnsi="Times New Roman" w:cs="Times New Roman"/>
          <w:sz w:val="28"/>
          <w:szCs w:val="28"/>
        </w:rPr>
        <w:t>атей</w:t>
      </w:r>
      <w:r w:rsidRPr="008F7773">
        <w:rPr>
          <w:rFonts w:ascii="Times New Roman" w:hAnsi="Times New Roman" w:cs="Times New Roman"/>
          <w:sz w:val="28"/>
          <w:szCs w:val="28"/>
        </w:rPr>
        <w:t xml:space="preserve"> 290, 291, 292 КПК України.</w:t>
      </w:r>
    </w:p>
    <w:p w14:paraId="38B78744" w14:textId="77777777" w:rsidR="005047F9" w:rsidRPr="008F7773" w:rsidRDefault="005047F9" w:rsidP="005047F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судовому засіданні с</w:t>
      </w:r>
      <w:r w:rsidRPr="008F7773">
        <w:rPr>
          <w:rFonts w:ascii="Times New Roman" w:hAnsi="Times New Roman" w:cs="Times New Roman"/>
          <w:sz w:val="28"/>
          <w:szCs w:val="28"/>
        </w:rPr>
        <w:t xml:space="preserve">лідчий слідчої групи Чередник І.А. </w:t>
      </w:r>
      <w:r>
        <w:rPr>
          <w:rFonts w:ascii="Times New Roman" w:hAnsi="Times New Roman" w:cs="Times New Roman"/>
          <w:sz w:val="28"/>
          <w:szCs w:val="28"/>
        </w:rPr>
        <w:t xml:space="preserve">підтримала </w:t>
      </w:r>
      <w:r w:rsidRPr="008F7773">
        <w:rPr>
          <w:rFonts w:ascii="Times New Roman" w:hAnsi="Times New Roman" w:cs="Times New Roman"/>
          <w:sz w:val="28"/>
          <w:szCs w:val="28"/>
        </w:rPr>
        <w:t xml:space="preserve">клопотання з підстав, викладених у ньому, клопотання просила задовольнити, </w:t>
      </w:r>
      <w:r>
        <w:rPr>
          <w:rFonts w:ascii="Times New Roman" w:hAnsi="Times New Roman" w:cs="Times New Roman"/>
          <w:sz w:val="28"/>
          <w:szCs w:val="28"/>
        </w:rPr>
        <w:t>зазначила</w:t>
      </w:r>
      <w:r w:rsidRPr="008F7773">
        <w:rPr>
          <w:rFonts w:ascii="Times New Roman" w:hAnsi="Times New Roman" w:cs="Times New Roman"/>
          <w:sz w:val="28"/>
          <w:szCs w:val="28"/>
        </w:rPr>
        <w:t>, що для проведення вказаних у клопотанні слідчих дій потрібен термін не менше дванадцяти місяців.</w:t>
      </w:r>
    </w:p>
    <w:p w14:paraId="73CCFB04" w14:textId="77777777" w:rsidR="005047F9" w:rsidRPr="008F7773" w:rsidRDefault="005047F9" w:rsidP="005047F9">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t xml:space="preserve">Згідно з </w:t>
      </w:r>
      <w:r>
        <w:rPr>
          <w:rFonts w:ascii="Times New Roman" w:hAnsi="Times New Roman" w:cs="Times New Roman"/>
          <w:sz w:val="28"/>
          <w:szCs w:val="28"/>
        </w:rPr>
        <w:t xml:space="preserve">частиною першою статті </w:t>
      </w:r>
      <w:r w:rsidRPr="008F7773">
        <w:rPr>
          <w:rFonts w:ascii="Times New Roman" w:hAnsi="Times New Roman" w:cs="Times New Roman"/>
          <w:sz w:val="28"/>
          <w:szCs w:val="28"/>
        </w:rPr>
        <w:t xml:space="preserve">294 КПК </w:t>
      </w:r>
      <w:r>
        <w:rPr>
          <w:rFonts w:ascii="Times New Roman" w:hAnsi="Times New Roman" w:cs="Times New Roman"/>
          <w:sz w:val="28"/>
          <w:szCs w:val="28"/>
        </w:rPr>
        <w:t xml:space="preserve">України (в редакції станом на дату прийняття ухвали), </w:t>
      </w:r>
      <w:r w:rsidRPr="008F7773">
        <w:rPr>
          <w:rFonts w:ascii="Times New Roman" w:hAnsi="Times New Roman" w:cs="Times New Roman"/>
          <w:sz w:val="28"/>
          <w:szCs w:val="28"/>
        </w:rPr>
        <w:t>якщо досудове розслідування злочину або кримінального проступку до моменту повідомлення особі про підозру неможливо закінчити у строк, зазначений в абзаці другому частини першої статті 219 цього Кодексу, вказаний строк може бути неодноразово продовжений слідчим суддею за клопотанням прокурора або слідчого, погодженого з прокурором, на строк, встановлений пунктами 1</w:t>
      </w:r>
      <w:r>
        <w:rPr>
          <w:rFonts w:ascii="Times New Roman" w:hAnsi="Times New Roman" w:cs="Times New Roman"/>
          <w:sz w:val="28"/>
          <w:szCs w:val="28"/>
        </w:rPr>
        <w:t xml:space="preserve"> – </w:t>
      </w:r>
      <w:r w:rsidRPr="008F7773">
        <w:rPr>
          <w:rFonts w:ascii="Times New Roman" w:hAnsi="Times New Roman" w:cs="Times New Roman"/>
          <w:sz w:val="28"/>
          <w:szCs w:val="28"/>
        </w:rPr>
        <w:t>3 частини другої статті 219 цього Кодексу.</w:t>
      </w:r>
    </w:p>
    <w:p w14:paraId="19C6B4F4" w14:textId="77777777" w:rsidR="005047F9" w:rsidRPr="008F7773" w:rsidRDefault="005047F9" w:rsidP="005047F9">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t>Відповідно до ст</w:t>
      </w:r>
      <w:r>
        <w:rPr>
          <w:rFonts w:ascii="Times New Roman" w:hAnsi="Times New Roman" w:cs="Times New Roman"/>
          <w:sz w:val="28"/>
          <w:szCs w:val="28"/>
        </w:rPr>
        <w:t>атті</w:t>
      </w:r>
      <w:r w:rsidRPr="008F7773">
        <w:rPr>
          <w:rFonts w:ascii="Times New Roman" w:hAnsi="Times New Roman" w:cs="Times New Roman"/>
          <w:sz w:val="28"/>
          <w:szCs w:val="28"/>
        </w:rPr>
        <w:t xml:space="preserve"> 219 КПК України строк досудового розслідування обчислюється з моменту внесення відомостей про кримінальне правопорушення до Єдиного реєстру досудових розслідувань до дня звернення до суду з обвинувальним актом, клопотанням про застосування примусових заходів медичного або виховного характеру, клопотанням про звільнення особи від кримінальної відповідальності або до дня ухвалення рішення про закриття кримінального провадження.</w:t>
      </w:r>
    </w:p>
    <w:p w14:paraId="7718A8B6" w14:textId="77777777" w:rsidR="005047F9" w:rsidRPr="008F7773" w:rsidRDefault="005047F9" w:rsidP="005047F9">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t>Строк досудового розслідування з моменту внесення відомостей про кримінальне правопорушення до Єдиного реєстру досудових розслідувань до дня повідомлення особі про підозру становить:</w:t>
      </w:r>
    </w:p>
    <w:p w14:paraId="080D578A" w14:textId="77777777" w:rsidR="005047F9" w:rsidRPr="008F7773" w:rsidRDefault="005047F9" w:rsidP="005047F9">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t xml:space="preserve">1) шість місяців </w:t>
      </w:r>
      <w:r>
        <w:rPr>
          <w:rFonts w:ascii="Times New Roman" w:hAnsi="Times New Roman" w:cs="Times New Roman"/>
          <w:sz w:val="28"/>
          <w:szCs w:val="28"/>
        </w:rPr>
        <w:t>–</w:t>
      </w:r>
      <w:r w:rsidRPr="008F7773">
        <w:rPr>
          <w:rFonts w:ascii="Times New Roman" w:hAnsi="Times New Roman" w:cs="Times New Roman"/>
          <w:sz w:val="28"/>
          <w:szCs w:val="28"/>
        </w:rPr>
        <w:t xml:space="preserve"> у кримінальному провадженні щодо кримінального проступку;</w:t>
      </w:r>
    </w:p>
    <w:p w14:paraId="02E401B5" w14:textId="77777777" w:rsidR="005047F9" w:rsidRPr="008F7773" w:rsidRDefault="005047F9" w:rsidP="005047F9">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t xml:space="preserve">2) дванадцять місяців </w:t>
      </w:r>
      <w:r>
        <w:rPr>
          <w:rFonts w:ascii="Times New Roman" w:hAnsi="Times New Roman" w:cs="Times New Roman"/>
          <w:sz w:val="28"/>
          <w:szCs w:val="28"/>
        </w:rPr>
        <w:t>–</w:t>
      </w:r>
      <w:r w:rsidRPr="008F7773">
        <w:rPr>
          <w:rFonts w:ascii="Times New Roman" w:hAnsi="Times New Roman" w:cs="Times New Roman"/>
          <w:sz w:val="28"/>
          <w:szCs w:val="28"/>
        </w:rPr>
        <w:t xml:space="preserve"> у кримінальному провадженні щодо злочину невеликої або середньої тяжкості;</w:t>
      </w:r>
    </w:p>
    <w:p w14:paraId="0022358E" w14:textId="77777777" w:rsidR="005047F9" w:rsidRPr="008F7773" w:rsidRDefault="005047F9" w:rsidP="005047F9">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t xml:space="preserve">3) вісімнадцять місяців </w:t>
      </w:r>
      <w:r>
        <w:rPr>
          <w:rFonts w:ascii="Times New Roman" w:hAnsi="Times New Roman" w:cs="Times New Roman"/>
          <w:sz w:val="28"/>
          <w:szCs w:val="28"/>
        </w:rPr>
        <w:t>–</w:t>
      </w:r>
      <w:r w:rsidRPr="008F7773">
        <w:rPr>
          <w:rFonts w:ascii="Times New Roman" w:hAnsi="Times New Roman" w:cs="Times New Roman"/>
          <w:sz w:val="28"/>
          <w:szCs w:val="28"/>
        </w:rPr>
        <w:t xml:space="preserve"> у кримінальному провадженні щодо тяжкого або особливо тяжкого злочину.</w:t>
      </w:r>
    </w:p>
    <w:p w14:paraId="3B6D2FED" w14:textId="77777777" w:rsidR="005047F9" w:rsidRPr="008F7773" w:rsidRDefault="005047F9" w:rsidP="005047F9">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t>Досудове розслідування повинно бути закінчено:</w:t>
      </w:r>
    </w:p>
    <w:p w14:paraId="66D46F6E" w14:textId="77777777" w:rsidR="005047F9" w:rsidRPr="008F7773" w:rsidRDefault="005047F9" w:rsidP="005047F9">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t>1) протягом одного місяця з дня повідомлення особі про підозру у вчиненні кримінального проступку;</w:t>
      </w:r>
    </w:p>
    <w:p w14:paraId="7EC3C4D2" w14:textId="77777777" w:rsidR="005047F9" w:rsidRPr="008F7773" w:rsidRDefault="005047F9" w:rsidP="005047F9">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t>2) протягом двох місяців з дня повідомлення особі про підозру у вчиненні злочину.</w:t>
      </w:r>
    </w:p>
    <w:p w14:paraId="3762A1C7" w14:textId="77777777" w:rsidR="005047F9" w:rsidRPr="008F7773" w:rsidRDefault="005047F9" w:rsidP="005047F9">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t xml:space="preserve">Відповідно до </w:t>
      </w:r>
      <w:r>
        <w:rPr>
          <w:rFonts w:ascii="Times New Roman" w:hAnsi="Times New Roman" w:cs="Times New Roman"/>
          <w:sz w:val="28"/>
          <w:szCs w:val="28"/>
        </w:rPr>
        <w:t>частини першої статті</w:t>
      </w:r>
      <w:r w:rsidRPr="008F7773">
        <w:rPr>
          <w:rFonts w:ascii="Times New Roman" w:hAnsi="Times New Roman" w:cs="Times New Roman"/>
          <w:sz w:val="28"/>
          <w:szCs w:val="28"/>
        </w:rPr>
        <w:t xml:space="preserve"> 295-1 КПК України, у випадках, передбачених </w:t>
      </w:r>
      <w:hyperlink r:id="rId7" w:anchor="5731" w:tooltip="Кримінальний процесуальний кодекс України; нормативно-правовий акт № 4651-VI від 13.04.2012" w:history="1">
        <w:r w:rsidRPr="008F7773">
          <w:rPr>
            <w:rFonts w:ascii="Times New Roman" w:hAnsi="Times New Roman" w:cs="Times New Roman"/>
            <w:sz w:val="28"/>
            <w:szCs w:val="28"/>
          </w:rPr>
          <w:t>статтею 294</w:t>
        </w:r>
      </w:hyperlink>
      <w:r w:rsidRPr="008F7773">
        <w:rPr>
          <w:rFonts w:ascii="Times New Roman" w:hAnsi="Times New Roman" w:cs="Times New Roman"/>
          <w:sz w:val="28"/>
          <w:szCs w:val="28"/>
        </w:rPr>
        <w:t xml:space="preserve"> цього Кодексу, продовження строку досудового розслідування здійснюється на підставі ухвали слідчого судді, постановленої за відповідним клопотанням прокурора або слідчого.</w:t>
      </w:r>
    </w:p>
    <w:p w14:paraId="5DE521F0" w14:textId="77777777" w:rsidR="005047F9" w:rsidRPr="008F7773" w:rsidRDefault="005047F9" w:rsidP="005047F9">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t xml:space="preserve">Строк досудового розслідування злочину може бути продовжений до трьох місяців, якщо його неможливо закінчити внаслідок складності провадження, до шести місяців </w:t>
      </w:r>
      <w:r>
        <w:rPr>
          <w:rFonts w:ascii="Times New Roman" w:hAnsi="Times New Roman" w:cs="Times New Roman"/>
          <w:sz w:val="28"/>
          <w:szCs w:val="28"/>
        </w:rPr>
        <w:t>–</w:t>
      </w:r>
      <w:r w:rsidRPr="008F7773">
        <w:rPr>
          <w:rFonts w:ascii="Times New Roman" w:hAnsi="Times New Roman" w:cs="Times New Roman"/>
          <w:sz w:val="28"/>
          <w:szCs w:val="28"/>
        </w:rPr>
        <w:t xml:space="preserve"> внаслідок особливої складності провадження, до дванадцяти місяців </w:t>
      </w:r>
      <w:r>
        <w:rPr>
          <w:rFonts w:ascii="Times New Roman" w:hAnsi="Times New Roman" w:cs="Times New Roman"/>
          <w:sz w:val="28"/>
          <w:szCs w:val="28"/>
        </w:rPr>
        <w:t>–</w:t>
      </w:r>
      <w:r w:rsidRPr="008F7773">
        <w:rPr>
          <w:rFonts w:ascii="Times New Roman" w:hAnsi="Times New Roman" w:cs="Times New Roman"/>
          <w:sz w:val="28"/>
          <w:szCs w:val="28"/>
        </w:rPr>
        <w:t xml:space="preserve"> внаслідок виняткової складності провадження.</w:t>
      </w:r>
    </w:p>
    <w:p w14:paraId="3A53DB70" w14:textId="77777777" w:rsidR="005047F9" w:rsidRPr="008F7773" w:rsidRDefault="005047F9" w:rsidP="005047F9">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t xml:space="preserve">Конституційний Суд України в рішенні у справі про розгляд судом окремих постанов слідчого від 30 січня 2003 року вказав, що поняття «розумний строк </w:t>
      </w:r>
      <w:bookmarkStart w:id="0" w:name="_GoBack"/>
      <w:bookmarkEnd w:id="0"/>
      <w:r w:rsidRPr="008F7773">
        <w:rPr>
          <w:rFonts w:ascii="Times New Roman" w:hAnsi="Times New Roman" w:cs="Times New Roman"/>
          <w:sz w:val="28"/>
          <w:szCs w:val="28"/>
        </w:rPr>
        <w:t>досудового слідства» є оціночним, тобто таким, що визначається у кожному конкретному випадку з огляду на сукупність усіх обставин вчинення і розслідування злочину (злочинів). Визначення розумного строку досудового слідства залежить від багатьох факторів, включаючи обсяг і складність справи, кількість слідчих дій, число потерпілих та свідків, необхідність проведення експертиз та отримання висновків тощо. Обов</w:t>
      </w:r>
      <w:r>
        <w:rPr>
          <w:rFonts w:ascii="Times New Roman" w:hAnsi="Times New Roman" w:cs="Times New Roman"/>
          <w:sz w:val="28"/>
          <w:szCs w:val="28"/>
        </w:rPr>
        <w:t>’</w:t>
      </w:r>
      <w:r w:rsidRPr="008F7773">
        <w:rPr>
          <w:rFonts w:ascii="Times New Roman" w:hAnsi="Times New Roman" w:cs="Times New Roman"/>
          <w:sz w:val="28"/>
          <w:szCs w:val="28"/>
        </w:rPr>
        <w:t xml:space="preserve">язковість урахування цілого ряду конкретних обставин справи при визначенні розумності строку зумовила також необхідність вироблення Європейським судом </w:t>
      </w:r>
      <w:r>
        <w:rPr>
          <w:rFonts w:ascii="Times New Roman" w:hAnsi="Times New Roman" w:cs="Times New Roman"/>
          <w:sz w:val="28"/>
          <w:szCs w:val="28"/>
        </w:rPr>
        <w:t xml:space="preserve">з прав людини </w:t>
      </w:r>
      <w:r w:rsidRPr="008F7773">
        <w:rPr>
          <w:rFonts w:ascii="Times New Roman" w:hAnsi="Times New Roman" w:cs="Times New Roman"/>
          <w:sz w:val="28"/>
          <w:szCs w:val="28"/>
        </w:rPr>
        <w:t>переліку взаємопов</w:t>
      </w:r>
      <w:r>
        <w:rPr>
          <w:rFonts w:ascii="Times New Roman" w:hAnsi="Times New Roman" w:cs="Times New Roman"/>
          <w:sz w:val="28"/>
          <w:szCs w:val="28"/>
        </w:rPr>
        <w:t>’</w:t>
      </w:r>
      <w:r w:rsidRPr="008F7773">
        <w:rPr>
          <w:rFonts w:ascii="Times New Roman" w:hAnsi="Times New Roman" w:cs="Times New Roman"/>
          <w:sz w:val="28"/>
          <w:szCs w:val="28"/>
        </w:rPr>
        <w:t xml:space="preserve">язаних критеріїв. Згідно з практикою Європейського суду </w:t>
      </w:r>
      <w:r>
        <w:rPr>
          <w:rFonts w:ascii="Times New Roman" w:hAnsi="Times New Roman" w:cs="Times New Roman"/>
          <w:sz w:val="28"/>
          <w:szCs w:val="28"/>
        </w:rPr>
        <w:t xml:space="preserve">з прав людини </w:t>
      </w:r>
      <w:r w:rsidRPr="008F7773">
        <w:rPr>
          <w:rFonts w:ascii="Times New Roman" w:hAnsi="Times New Roman" w:cs="Times New Roman"/>
          <w:sz w:val="28"/>
          <w:szCs w:val="28"/>
        </w:rPr>
        <w:t>розумність тривалості провадження повинна визначатись з урахуванням відповідних обставин справи та з огляду на такі критерії, як, зокрема, складність справи, поведінка заявника, а також органів влади, пов</w:t>
      </w:r>
      <w:r>
        <w:rPr>
          <w:rFonts w:ascii="Times New Roman" w:hAnsi="Times New Roman" w:cs="Times New Roman"/>
          <w:sz w:val="28"/>
          <w:szCs w:val="28"/>
        </w:rPr>
        <w:t>’</w:t>
      </w:r>
      <w:r w:rsidRPr="008F7773">
        <w:rPr>
          <w:rFonts w:ascii="Times New Roman" w:hAnsi="Times New Roman" w:cs="Times New Roman"/>
          <w:sz w:val="28"/>
          <w:szCs w:val="28"/>
        </w:rPr>
        <w:t>язаних зі справою (рішення у справах «</w:t>
      </w:r>
      <w:proofErr w:type="spellStart"/>
      <w:r w:rsidRPr="008F7773">
        <w:rPr>
          <w:rFonts w:ascii="Times New Roman" w:hAnsi="Times New Roman" w:cs="Times New Roman"/>
          <w:sz w:val="28"/>
          <w:szCs w:val="28"/>
        </w:rPr>
        <w:t>Пелісьє</w:t>
      </w:r>
      <w:proofErr w:type="spellEnd"/>
      <w:r w:rsidRPr="008F7773">
        <w:rPr>
          <w:rFonts w:ascii="Times New Roman" w:hAnsi="Times New Roman" w:cs="Times New Roman"/>
          <w:sz w:val="28"/>
          <w:szCs w:val="28"/>
        </w:rPr>
        <w:t xml:space="preserve"> і </w:t>
      </w:r>
      <w:proofErr w:type="spellStart"/>
      <w:r w:rsidRPr="008F7773">
        <w:rPr>
          <w:rFonts w:ascii="Times New Roman" w:hAnsi="Times New Roman" w:cs="Times New Roman"/>
          <w:sz w:val="28"/>
          <w:szCs w:val="28"/>
        </w:rPr>
        <w:t>Сассі</w:t>
      </w:r>
      <w:proofErr w:type="spellEnd"/>
      <w:r w:rsidRPr="008F7773">
        <w:rPr>
          <w:rFonts w:ascii="Times New Roman" w:hAnsi="Times New Roman" w:cs="Times New Roman"/>
          <w:sz w:val="28"/>
          <w:szCs w:val="28"/>
        </w:rPr>
        <w:t xml:space="preserve"> проти Франції» та «</w:t>
      </w:r>
      <w:proofErr w:type="spellStart"/>
      <w:r w:rsidRPr="008F7773">
        <w:rPr>
          <w:rFonts w:ascii="Times New Roman" w:hAnsi="Times New Roman" w:cs="Times New Roman"/>
          <w:sz w:val="28"/>
          <w:szCs w:val="28"/>
        </w:rPr>
        <w:t>Філіс</w:t>
      </w:r>
      <w:proofErr w:type="spellEnd"/>
      <w:r w:rsidRPr="008F7773">
        <w:rPr>
          <w:rFonts w:ascii="Times New Roman" w:hAnsi="Times New Roman" w:cs="Times New Roman"/>
          <w:sz w:val="28"/>
          <w:szCs w:val="28"/>
        </w:rPr>
        <w:t xml:space="preserve"> проти Греції»).</w:t>
      </w:r>
    </w:p>
    <w:p w14:paraId="3E163D11" w14:textId="77777777" w:rsidR="005047F9" w:rsidRDefault="005047F9" w:rsidP="005047F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Як зазначила суддя </w:t>
      </w:r>
      <w:proofErr w:type="spellStart"/>
      <w:r>
        <w:rPr>
          <w:rFonts w:ascii="Times New Roman" w:hAnsi="Times New Roman" w:cs="Times New Roman"/>
          <w:sz w:val="28"/>
          <w:szCs w:val="28"/>
        </w:rPr>
        <w:t>Матійчук</w:t>
      </w:r>
      <w:proofErr w:type="spellEnd"/>
      <w:r>
        <w:rPr>
          <w:rFonts w:ascii="Times New Roman" w:hAnsi="Times New Roman" w:cs="Times New Roman"/>
          <w:sz w:val="28"/>
          <w:szCs w:val="28"/>
        </w:rPr>
        <w:t xml:space="preserve"> Г.О., с</w:t>
      </w:r>
      <w:r w:rsidRPr="008F7773">
        <w:rPr>
          <w:rFonts w:ascii="Times New Roman" w:hAnsi="Times New Roman" w:cs="Times New Roman"/>
          <w:sz w:val="28"/>
          <w:szCs w:val="28"/>
        </w:rPr>
        <w:t xml:space="preserve">лідчим </w:t>
      </w:r>
      <w:r>
        <w:rPr>
          <w:rFonts w:ascii="Times New Roman" w:hAnsi="Times New Roman" w:cs="Times New Roman"/>
          <w:sz w:val="28"/>
          <w:szCs w:val="28"/>
        </w:rPr>
        <w:t>у</w:t>
      </w:r>
      <w:r w:rsidRPr="008F7773">
        <w:rPr>
          <w:rFonts w:ascii="Times New Roman" w:hAnsi="Times New Roman" w:cs="Times New Roman"/>
          <w:sz w:val="28"/>
          <w:szCs w:val="28"/>
        </w:rPr>
        <w:t xml:space="preserve"> клопотанні та в судовому засіданні доведено, що в </w:t>
      </w:r>
      <w:r>
        <w:rPr>
          <w:rFonts w:ascii="Times New Roman" w:hAnsi="Times New Roman" w:cs="Times New Roman"/>
          <w:sz w:val="28"/>
          <w:szCs w:val="28"/>
        </w:rPr>
        <w:t>цьому</w:t>
      </w:r>
      <w:r w:rsidRPr="008F7773">
        <w:rPr>
          <w:rFonts w:ascii="Times New Roman" w:hAnsi="Times New Roman" w:cs="Times New Roman"/>
          <w:sz w:val="28"/>
          <w:szCs w:val="28"/>
        </w:rPr>
        <w:t xml:space="preserve"> кримінальному провадженні необхідно здійснити </w:t>
      </w:r>
      <w:r>
        <w:rPr>
          <w:rFonts w:ascii="Times New Roman" w:hAnsi="Times New Roman" w:cs="Times New Roman"/>
          <w:sz w:val="28"/>
          <w:szCs w:val="28"/>
        </w:rPr>
        <w:t xml:space="preserve">зазначені в клопотання </w:t>
      </w:r>
      <w:r w:rsidRPr="008F7773">
        <w:rPr>
          <w:rFonts w:ascii="Times New Roman" w:hAnsi="Times New Roman" w:cs="Times New Roman"/>
          <w:sz w:val="28"/>
          <w:szCs w:val="28"/>
        </w:rPr>
        <w:t>слідчі та процесуальні дії</w:t>
      </w:r>
      <w:r>
        <w:rPr>
          <w:rFonts w:ascii="Times New Roman" w:hAnsi="Times New Roman" w:cs="Times New Roman"/>
          <w:sz w:val="28"/>
          <w:szCs w:val="28"/>
        </w:rPr>
        <w:t>.</w:t>
      </w:r>
    </w:p>
    <w:p w14:paraId="763185CC" w14:textId="77777777" w:rsidR="005047F9" w:rsidRPr="008F7773" w:rsidRDefault="005047F9" w:rsidP="005047F9">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t>Зазначені в клопотанні процесуальні та слідчі дії є необхідними для повного, всебічного та об’єктивного розслідування кримінального правопорушення та дослідження обставин вчинення кримінального правопорушення.</w:t>
      </w:r>
    </w:p>
    <w:p w14:paraId="64E6CE08" w14:textId="77777777" w:rsidR="005047F9" w:rsidRPr="008F7773" w:rsidRDefault="005047F9" w:rsidP="005047F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Матійчук</w:t>
      </w:r>
      <w:proofErr w:type="spellEnd"/>
      <w:r>
        <w:rPr>
          <w:rFonts w:ascii="Times New Roman" w:hAnsi="Times New Roman" w:cs="Times New Roman"/>
          <w:sz w:val="28"/>
          <w:szCs w:val="28"/>
        </w:rPr>
        <w:t xml:space="preserve"> Г.О. також пояснила</w:t>
      </w:r>
      <w:r w:rsidRPr="008F7773">
        <w:rPr>
          <w:rFonts w:ascii="Times New Roman" w:hAnsi="Times New Roman" w:cs="Times New Roman"/>
          <w:sz w:val="28"/>
          <w:szCs w:val="28"/>
        </w:rPr>
        <w:t xml:space="preserve">, </w:t>
      </w:r>
      <w:r>
        <w:rPr>
          <w:rFonts w:ascii="Times New Roman" w:hAnsi="Times New Roman" w:cs="Times New Roman"/>
          <w:sz w:val="28"/>
          <w:szCs w:val="28"/>
        </w:rPr>
        <w:t xml:space="preserve">що </w:t>
      </w:r>
      <w:r w:rsidRPr="008F7773">
        <w:rPr>
          <w:rFonts w:ascii="Times New Roman" w:hAnsi="Times New Roman" w:cs="Times New Roman"/>
          <w:sz w:val="28"/>
          <w:szCs w:val="28"/>
        </w:rPr>
        <w:t xml:space="preserve">клопотання слідчого відповідало вимогам </w:t>
      </w:r>
      <w:r>
        <w:rPr>
          <w:rFonts w:ascii="Times New Roman" w:hAnsi="Times New Roman" w:cs="Times New Roman"/>
          <w:sz w:val="28"/>
          <w:szCs w:val="28"/>
        </w:rPr>
        <w:t>частини другої статті</w:t>
      </w:r>
      <w:r w:rsidRPr="008F7773">
        <w:rPr>
          <w:rFonts w:ascii="Times New Roman" w:hAnsi="Times New Roman" w:cs="Times New Roman"/>
          <w:sz w:val="28"/>
          <w:szCs w:val="28"/>
        </w:rPr>
        <w:t xml:space="preserve"> 295-1</w:t>
      </w:r>
      <w:r>
        <w:rPr>
          <w:rFonts w:ascii="Times New Roman" w:hAnsi="Times New Roman" w:cs="Times New Roman"/>
          <w:sz w:val="28"/>
          <w:szCs w:val="28"/>
        </w:rPr>
        <w:t xml:space="preserve"> КПК України</w:t>
      </w:r>
      <w:r w:rsidRPr="008F7773">
        <w:rPr>
          <w:rFonts w:ascii="Times New Roman" w:hAnsi="Times New Roman" w:cs="Times New Roman"/>
          <w:sz w:val="28"/>
          <w:szCs w:val="28"/>
        </w:rPr>
        <w:t>, підстав для його повернення слідчому не вбачалось; слідчий слідчої групи підтримала його в судовому засіданні з підстав, зазначених в ньому; клопотання розглянуто у строки, передбачені ст</w:t>
      </w:r>
      <w:r>
        <w:rPr>
          <w:rFonts w:ascii="Times New Roman" w:hAnsi="Times New Roman" w:cs="Times New Roman"/>
          <w:sz w:val="28"/>
          <w:szCs w:val="28"/>
        </w:rPr>
        <w:t>аттею</w:t>
      </w:r>
      <w:r w:rsidRPr="008F7773">
        <w:rPr>
          <w:rFonts w:ascii="Times New Roman" w:hAnsi="Times New Roman" w:cs="Times New Roman"/>
          <w:sz w:val="28"/>
          <w:szCs w:val="28"/>
        </w:rPr>
        <w:t xml:space="preserve"> 295-1 КПК України та прийнят</w:t>
      </w:r>
      <w:r>
        <w:rPr>
          <w:rFonts w:ascii="Times New Roman" w:hAnsi="Times New Roman" w:cs="Times New Roman"/>
          <w:sz w:val="28"/>
          <w:szCs w:val="28"/>
        </w:rPr>
        <w:t>о</w:t>
      </w:r>
      <w:r w:rsidRPr="008F7773">
        <w:rPr>
          <w:rFonts w:ascii="Times New Roman" w:hAnsi="Times New Roman" w:cs="Times New Roman"/>
          <w:sz w:val="28"/>
          <w:szCs w:val="28"/>
        </w:rPr>
        <w:t xml:space="preserve"> обґрунтоване рішення (ухвала) згідно приписів вказаної статті, копія вступної та повний текст ухвали надано слідчому після закінчення судового засідання, про що свідчить відповідна розписка, наявна в матеріалах справи.</w:t>
      </w:r>
    </w:p>
    <w:p w14:paraId="057AEA8B" w14:textId="5E718BF7" w:rsidR="005047F9" w:rsidRPr="008F7773" w:rsidRDefault="005047F9" w:rsidP="005047F9">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t xml:space="preserve">Скаржник </w:t>
      </w:r>
      <w:r w:rsidR="000749C5">
        <w:rPr>
          <w:rFonts w:ascii="Times New Roman" w:hAnsi="Times New Roman" w:cs="Times New Roman"/>
          <w:sz w:val="28"/>
          <w:szCs w:val="28"/>
        </w:rPr>
        <w:t>ОСОБА1</w:t>
      </w:r>
      <w:r w:rsidRPr="008F7773">
        <w:rPr>
          <w:rFonts w:ascii="Times New Roman" w:hAnsi="Times New Roman" w:cs="Times New Roman"/>
          <w:sz w:val="28"/>
          <w:szCs w:val="28"/>
        </w:rPr>
        <w:t xml:space="preserve"> на час розгляду клопотання не мала статусу підозрюваної, тому і не викликалась в судове засідання.</w:t>
      </w:r>
    </w:p>
    <w:p w14:paraId="57847D9C" w14:textId="77777777" w:rsidR="005047F9" w:rsidRPr="008F7773" w:rsidRDefault="005047F9" w:rsidP="005047F9">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t xml:space="preserve">Як вбачається з матеріалів справи </w:t>
      </w:r>
      <w:r>
        <w:rPr>
          <w:rFonts w:ascii="Times New Roman" w:hAnsi="Times New Roman" w:cs="Times New Roman"/>
          <w:sz w:val="28"/>
          <w:szCs w:val="28"/>
        </w:rPr>
        <w:t xml:space="preserve">№ </w:t>
      </w:r>
      <w:r w:rsidRPr="008F7773">
        <w:rPr>
          <w:rFonts w:ascii="Times New Roman" w:hAnsi="Times New Roman" w:cs="Times New Roman"/>
          <w:sz w:val="28"/>
          <w:szCs w:val="28"/>
        </w:rPr>
        <w:t xml:space="preserve">757/5477/21-к, клопотання слідчого розглянуто в день </w:t>
      </w:r>
      <w:r>
        <w:rPr>
          <w:rFonts w:ascii="Times New Roman" w:hAnsi="Times New Roman" w:cs="Times New Roman"/>
          <w:sz w:val="28"/>
          <w:szCs w:val="28"/>
        </w:rPr>
        <w:t xml:space="preserve">його </w:t>
      </w:r>
      <w:r w:rsidRPr="008F7773">
        <w:rPr>
          <w:rFonts w:ascii="Times New Roman" w:hAnsi="Times New Roman" w:cs="Times New Roman"/>
          <w:sz w:val="28"/>
          <w:szCs w:val="28"/>
        </w:rPr>
        <w:t>надходження за участю слідчого слідчої групи.</w:t>
      </w:r>
    </w:p>
    <w:p w14:paraId="10D39C79" w14:textId="77777777" w:rsidR="005047F9" w:rsidRPr="008F7773" w:rsidRDefault="005047F9" w:rsidP="005047F9">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t xml:space="preserve">Щодо несвоєчасного </w:t>
      </w:r>
      <w:r>
        <w:rPr>
          <w:rFonts w:ascii="Times New Roman" w:hAnsi="Times New Roman" w:cs="Times New Roman"/>
          <w:sz w:val="28"/>
          <w:szCs w:val="28"/>
        </w:rPr>
        <w:t xml:space="preserve">надання копії ухвали від 3 лютого 2021 року у справі № 757/5477/21-к до ЄДРСР суддя </w:t>
      </w:r>
      <w:proofErr w:type="spellStart"/>
      <w:r>
        <w:rPr>
          <w:rFonts w:ascii="Times New Roman" w:hAnsi="Times New Roman" w:cs="Times New Roman"/>
          <w:sz w:val="28"/>
          <w:szCs w:val="28"/>
        </w:rPr>
        <w:t>Матійчук</w:t>
      </w:r>
      <w:proofErr w:type="spellEnd"/>
      <w:r>
        <w:rPr>
          <w:rFonts w:ascii="Times New Roman" w:hAnsi="Times New Roman" w:cs="Times New Roman"/>
          <w:sz w:val="28"/>
          <w:szCs w:val="28"/>
        </w:rPr>
        <w:t xml:space="preserve"> Г.О. зазначила таке.</w:t>
      </w:r>
    </w:p>
    <w:p w14:paraId="2126766C" w14:textId="77777777" w:rsidR="005047F9" w:rsidRDefault="005047F9" w:rsidP="005047F9">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t xml:space="preserve">Повний текст </w:t>
      </w:r>
      <w:r>
        <w:rPr>
          <w:rFonts w:ascii="Times New Roman" w:hAnsi="Times New Roman" w:cs="Times New Roman"/>
          <w:sz w:val="28"/>
          <w:szCs w:val="28"/>
        </w:rPr>
        <w:t xml:space="preserve">ухвали суду від 3 лютого 2021 року у справі № 757/5477/21-к </w:t>
      </w:r>
      <w:r w:rsidRPr="008F7773">
        <w:rPr>
          <w:rFonts w:ascii="Times New Roman" w:hAnsi="Times New Roman" w:cs="Times New Roman"/>
          <w:sz w:val="28"/>
          <w:szCs w:val="28"/>
        </w:rPr>
        <w:t>був виготовлений з порушенням строків, а саме 19</w:t>
      </w:r>
      <w:r>
        <w:rPr>
          <w:rFonts w:ascii="Times New Roman" w:hAnsi="Times New Roman" w:cs="Times New Roman"/>
          <w:sz w:val="28"/>
          <w:szCs w:val="28"/>
        </w:rPr>
        <w:t xml:space="preserve"> квітня </w:t>
      </w:r>
      <w:r w:rsidRPr="008F7773">
        <w:rPr>
          <w:rFonts w:ascii="Times New Roman" w:hAnsi="Times New Roman" w:cs="Times New Roman"/>
          <w:sz w:val="28"/>
          <w:szCs w:val="28"/>
        </w:rPr>
        <w:t xml:space="preserve">2021 </w:t>
      </w:r>
      <w:r>
        <w:rPr>
          <w:rFonts w:ascii="Times New Roman" w:hAnsi="Times New Roman" w:cs="Times New Roman"/>
          <w:sz w:val="28"/>
          <w:szCs w:val="28"/>
        </w:rPr>
        <w:t xml:space="preserve">року </w:t>
      </w:r>
      <w:r w:rsidRPr="008F7773">
        <w:rPr>
          <w:rFonts w:ascii="Times New Roman" w:hAnsi="Times New Roman" w:cs="Times New Roman"/>
          <w:sz w:val="28"/>
          <w:szCs w:val="28"/>
        </w:rPr>
        <w:t>та 7</w:t>
      </w:r>
      <w:r>
        <w:rPr>
          <w:rFonts w:ascii="Times New Roman" w:hAnsi="Times New Roman" w:cs="Times New Roman"/>
          <w:sz w:val="28"/>
          <w:szCs w:val="28"/>
        </w:rPr>
        <w:t xml:space="preserve"> липня </w:t>
      </w:r>
      <w:r w:rsidRPr="008F7773">
        <w:rPr>
          <w:rFonts w:ascii="Times New Roman" w:hAnsi="Times New Roman" w:cs="Times New Roman"/>
          <w:sz w:val="28"/>
          <w:szCs w:val="28"/>
        </w:rPr>
        <w:t xml:space="preserve">2021 </w:t>
      </w:r>
      <w:r>
        <w:rPr>
          <w:rFonts w:ascii="Times New Roman" w:hAnsi="Times New Roman" w:cs="Times New Roman"/>
          <w:sz w:val="28"/>
          <w:szCs w:val="28"/>
        </w:rPr>
        <w:t>року надісланий до ЄДРСР</w:t>
      </w:r>
      <w:r w:rsidRPr="008F7773">
        <w:rPr>
          <w:rFonts w:ascii="Times New Roman" w:hAnsi="Times New Roman" w:cs="Times New Roman"/>
          <w:sz w:val="28"/>
          <w:szCs w:val="28"/>
        </w:rPr>
        <w:t xml:space="preserve">. </w:t>
      </w:r>
    </w:p>
    <w:p w14:paraId="5B99C401" w14:textId="77777777" w:rsidR="005047F9" w:rsidRPr="008F7773" w:rsidRDefault="005047F9" w:rsidP="005047F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Вказані порушення суддя </w:t>
      </w:r>
      <w:proofErr w:type="spellStart"/>
      <w:r>
        <w:rPr>
          <w:rFonts w:ascii="Times New Roman" w:hAnsi="Times New Roman" w:cs="Times New Roman"/>
          <w:sz w:val="28"/>
          <w:szCs w:val="28"/>
        </w:rPr>
        <w:t>Матійчук</w:t>
      </w:r>
      <w:proofErr w:type="spellEnd"/>
      <w:r>
        <w:rPr>
          <w:rFonts w:ascii="Times New Roman" w:hAnsi="Times New Roman" w:cs="Times New Roman"/>
          <w:sz w:val="28"/>
          <w:szCs w:val="28"/>
        </w:rPr>
        <w:t xml:space="preserve"> Г.О. пояснила своїм надмірним навантаженням. </w:t>
      </w:r>
    </w:p>
    <w:p w14:paraId="3501521A" w14:textId="77777777" w:rsidR="005047F9" w:rsidRPr="008F7773" w:rsidRDefault="005047F9" w:rsidP="005047F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Так, з</w:t>
      </w:r>
      <w:r w:rsidRPr="008F7773">
        <w:rPr>
          <w:rFonts w:ascii="Times New Roman" w:hAnsi="Times New Roman" w:cs="Times New Roman"/>
          <w:sz w:val="28"/>
          <w:szCs w:val="28"/>
        </w:rPr>
        <w:t xml:space="preserve">а період із </w:t>
      </w:r>
      <w:r>
        <w:rPr>
          <w:rFonts w:ascii="Times New Roman" w:hAnsi="Times New Roman" w:cs="Times New Roman"/>
          <w:sz w:val="28"/>
          <w:szCs w:val="28"/>
        </w:rPr>
        <w:t xml:space="preserve">3 лютого по 7 липня 2021 року </w:t>
      </w:r>
      <w:r w:rsidRPr="008F7773">
        <w:rPr>
          <w:rFonts w:ascii="Times New Roman" w:hAnsi="Times New Roman" w:cs="Times New Roman"/>
          <w:sz w:val="28"/>
          <w:szCs w:val="28"/>
        </w:rPr>
        <w:t xml:space="preserve">відповідно до даних автоматизованої системи «Діловодства Д-3» </w:t>
      </w:r>
      <w:r>
        <w:rPr>
          <w:rFonts w:ascii="Times New Roman" w:hAnsi="Times New Roman" w:cs="Times New Roman"/>
          <w:sz w:val="28"/>
          <w:szCs w:val="28"/>
        </w:rPr>
        <w:t xml:space="preserve">до її провадження </w:t>
      </w:r>
      <w:r w:rsidRPr="008F7773">
        <w:rPr>
          <w:rFonts w:ascii="Times New Roman" w:hAnsi="Times New Roman" w:cs="Times New Roman"/>
          <w:sz w:val="28"/>
          <w:szCs w:val="28"/>
        </w:rPr>
        <w:t xml:space="preserve">надійшло 1547 справ різних категорій, </w:t>
      </w:r>
      <w:r>
        <w:rPr>
          <w:rFonts w:ascii="Times New Roman" w:hAnsi="Times New Roman" w:cs="Times New Roman"/>
          <w:sz w:val="28"/>
          <w:szCs w:val="28"/>
        </w:rPr>
        <w:t>перебувало в</w:t>
      </w:r>
      <w:r w:rsidRPr="008F7773">
        <w:rPr>
          <w:rFonts w:ascii="Times New Roman" w:hAnsi="Times New Roman" w:cs="Times New Roman"/>
          <w:sz w:val="28"/>
          <w:szCs w:val="28"/>
        </w:rPr>
        <w:t xml:space="preserve"> провадженні 2160 справ.</w:t>
      </w:r>
      <w:r>
        <w:rPr>
          <w:rFonts w:ascii="Times New Roman" w:hAnsi="Times New Roman" w:cs="Times New Roman"/>
          <w:sz w:val="28"/>
          <w:szCs w:val="28"/>
        </w:rPr>
        <w:t xml:space="preserve"> Суддя </w:t>
      </w:r>
      <w:proofErr w:type="spellStart"/>
      <w:r>
        <w:rPr>
          <w:rFonts w:ascii="Times New Roman" w:hAnsi="Times New Roman" w:cs="Times New Roman"/>
          <w:sz w:val="28"/>
          <w:szCs w:val="28"/>
        </w:rPr>
        <w:t>Матійчук</w:t>
      </w:r>
      <w:proofErr w:type="spellEnd"/>
      <w:r>
        <w:rPr>
          <w:rFonts w:ascii="Times New Roman" w:hAnsi="Times New Roman" w:cs="Times New Roman"/>
          <w:sz w:val="28"/>
          <w:szCs w:val="28"/>
        </w:rPr>
        <w:t> Г.О. зазначила, що за вказаний період вона відпрацювала 69 робочих днів.</w:t>
      </w:r>
    </w:p>
    <w:p w14:paraId="0EB76CF7" w14:textId="77777777" w:rsidR="005047F9" w:rsidRPr="008F7773" w:rsidRDefault="005047F9" w:rsidP="005047F9">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t xml:space="preserve">Протягом </w:t>
      </w:r>
      <w:r>
        <w:rPr>
          <w:rFonts w:ascii="Times New Roman" w:hAnsi="Times New Roman" w:cs="Times New Roman"/>
          <w:sz w:val="28"/>
          <w:szCs w:val="28"/>
        </w:rPr>
        <w:t xml:space="preserve">вказаного </w:t>
      </w:r>
      <w:r w:rsidRPr="008F7773">
        <w:rPr>
          <w:rFonts w:ascii="Times New Roman" w:hAnsi="Times New Roman" w:cs="Times New Roman"/>
          <w:sz w:val="28"/>
          <w:szCs w:val="28"/>
        </w:rPr>
        <w:t xml:space="preserve">періоду під </w:t>
      </w:r>
      <w:r>
        <w:rPr>
          <w:rFonts w:ascii="Times New Roman" w:hAnsi="Times New Roman" w:cs="Times New Roman"/>
          <w:sz w:val="28"/>
          <w:szCs w:val="28"/>
        </w:rPr>
        <w:t>її</w:t>
      </w:r>
      <w:r w:rsidRPr="008F7773">
        <w:rPr>
          <w:rFonts w:ascii="Times New Roman" w:hAnsi="Times New Roman" w:cs="Times New Roman"/>
          <w:sz w:val="28"/>
          <w:szCs w:val="28"/>
        </w:rPr>
        <w:t xml:space="preserve"> головуванням розглянуто 1492 справ</w:t>
      </w:r>
      <w:r>
        <w:rPr>
          <w:rFonts w:ascii="Times New Roman" w:hAnsi="Times New Roman" w:cs="Times New Roman"/>
          <w:sz w:val="28"/>
          <w:szCs w:val="28"/>
        </w:rPr>
        <w:t>и</w:t>
      </w:r>
      <w:r w:rsidRPr="008F7773">
        <w:rPr>
          <w:rFonts w:ascii="Times New Roman" w:hAnsi="Times New Roman" w:cs="Times New Roman"/>
          <w:sz w:val="28"/>
          <w:szCs w:val="28"/>
        </w:rPr>
        <w:t xml:space="preserve"> всіх категорій, що становить 69,07 % загальної кількості судових справ, які перебували </w:t>
      </w:r>
      <w:r>
        <w:rPr>
          <w:rFonts w:ascii="Times New Roman" w:hAnsi="Times New Roman" w:cs="Times New Roman"/>
          <w:sz w:val="28"/>
          <w:szCs w:val="28"/>
        </w:rPr>
        <w:t>в її</w:t>
      </w:r>
      <w:r w:rsidRPr="008F7773">
        <w:rPr>
          <w:rFonts w:ascii="Times New Roman" w:hAnsi="Times New Roman" w:cs="Times New Roman"/>
          <w:sz w:val="28"/>
          <w:szCs w:val="28"/>
        </w:rPr>
        <w:t xml:space="preserve"> провадженні та 96,44 % від кількості справ, які надійшли в провадження за вказаний період.</w:t>
      </w:r>
    </w:p>
    <w:p w14:paraId="2DDBF814" w14:textId="77777777" w:rsidR="005047F9" w:rsidRPr="008F7773" w:rsidRDefault="005047F9" w:rsidP="005047F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думку судді </w:t>
      </w:r>
      <w:proofErr w:type="spellStart"/>
      <w:r>
        <w:rPr>
          <w:rFonts w:ascii="Times New Roman" w:hAnsi="Times New Roman" w:cs="Times New Roman"/>
          <w:sz w:val="28"/>
          <w:szCs w:val="28"/>
        </w:rPr>
        <w:t>Матійчук</w:t>
      </w:r>
      <w:proofErr w:type="spellEnd"/>
      <w:r>
        <w:rPr>
          <w:rFonts w:ascii="Times New Roman" w:hAnsi="Times New Roman" w:cs="Times New Roman"/>
          <w:sz w:val="28"/>
          <w:szCs w:val="28"/>
        </w:rPr>
        <w:t xml:space="preserve"> Г.О.</w:t>
      </w:r>
      <w:r w:rsidRPr="008F7773">
        <w:rPr>
          <w:rFonts w:ascii="Times New Roman" w:hAnsi="Times New Roman" w:cs="Times New Roman"/>
          <w:sz w:val="28"/>
          <w:szCs w:val="28"/>
        </w:rPr>
        <w:t xml:space="preserve">, допущені </w:t>
      </w:r>
      <w:r>
        <w:rPr>
          <w:rFonts w:ascii="Times New Roman" w:hAnsi="Times New Roman" w:cs="Times New Roman"/>
          <w:sz w:val="28"/>
          <w:szCs w:val="28"/>
        </w:rPr>
        <w:t>нею</w:t>
      </w:r>
      <w:r w:rsidRPr="008F7773">
        <w:rPr>
          <w:rFonts w:ascii="Times New Roman" w:hAnsi="Times New Roman" w:cs="Times New Roman"/>
          <w:sz w:val="28"/>
          <w:szCs w:val="28"/>
        </w:rPr>
        <w:t xml:space="preserve"> помилки </w:t>
      </w:r>
      <w:r>
        <w:rPr>
          <w:rFonts w:ascii="Times New Roman" w:hAnsi="Times New Roman" w:cs="Times New Roman"/>
          <w:sz w:val="28"/>
          <w:szCs w:val="28"/>
        </w:rPr>
        <w:t>під час розгляду</w:t>
      </w:r>
      <w:r w:rsidRPr="008F7773">
        <w:rPr>
          <w:rFonts w:ascii="Times New Roman" w:hAnsi="Times New Roman" w:cs="Times New Roman"/>
          <w:sz w:val="28"/>
          <w:szCs w:val="28"/>
        </w:rPr>
        <w:t xml:space="preserve"> справи №</w:t>
      </w:r>
      <w:r>
        <w:rPr>
          <w:rFonts w:ascii="Times New Roman" w:hAnsi="Times New Roman" w:cs="Times New Roman"/>
          <w:sz w:val="28"/>
          <w:szCs w:val="28"/>
        </w:rPr>
        <w:t xml:space="preserve"> </w:t>
      </w:r>
      <w:r w:rsidRPr="008F7773">
        <w:rPr>
          <w:rFonts w:ascii="Times New Roman" w:hAnsi="Times New Roman" w:cs="Times New Roman"/>
          <w:sz w:val="28"/>
          <w:szCs w:val="28"/>
        </w:rPr>
        <w:t xml:space="preserve">757/5477/21-к обумовлені об’єктивними обставинами, що вказує на відсутність </w:t>
      </w:r>
      <w:r>
        <w:rPr>
          <w:rFonts w:ascii="Times New Roman" w:hAnsi="Times New Roman" w:cs="Times New Roman"/>
          <w:sz w:val="28"/>
          <w:szCs w:val="28"/>
        </w:rPr>
        <w:t>її</w:t>
      </w:r>
      <w:r w:rsidRPr="008F7773">
        <w:rPr>
          <w:rFonts w:ascii="Times New Roman" w:hAnsi="Times New Roman" w:cs="Times New Roman"/>
          <w:sz w:val="28"/>
          <w:szCs w:val="28"/>
        </w:rPr>
        <w:t xml:space="preserve"> вини у формі умислу або грубої недбалості.</w:t>
      </w:r>
    </w:p>
    <w:p w14:paraId="37808562" w14:textId="57DA8C5D" w:rsidR="005047F9" w:rsidRPr="008F7773" w:rsidRDefault="005047F9" w:rsidP="00834DC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Крім того, як зазначила суддя </w:t>
      </w:r>
      <w:proofErr w:type="spellStart"/>
      <w:r>
        <w:rPr>
          <w:rFonts w:ascii="Times New Roman" w:hAnsi="Times New Roman" w:cs="Times New Roman"/>
          <w:sz w:val="28"/>
          <w:szCs w:val="28"/>
        </w:rPr>
        <w:t>Матійчук</w:t>
      </w:r>
      <w:proofErr w:type="spellEnd"/>
      <w:r>
        <w:rPr>
          <w:rFonts w:ascii="Times New Roman" w:hAnsi="Times New Roman" w:cs="Times New Roman"/>
          <w:sz w:val="28"/>
          <w:szCs w:val="28"/>
        </w:rPr>
        <w:t xml:space="preserve"> Г.О., я</w:t>
      </w:r>
      <w:r w:rsidRPr="008F7773">
        <w:rPr>
          <w:rFonts w:ascii="Times New Roman" w:hAnsi="Times New Roman" w:cs="Times New Roman"/>
          <w:sz w:val="28"/>
          <w:szCs w:val="28"/>
        </w:rPr>
        <w:t xml:space="preserve">к вбачається з </w:t>
      </w:r>
      <w:r>
        <w:rPr>
          <w:rFonts w:ascii="Times New Roman" w:hAnsi="Times New Roman" w:cs="Times New Roman"/>
          <w:sz w:val="28"/>
          <w:szCs w:val="28"/>
        </w:rPr>
        <w:t>ЄДРСР</w:t>
      </w:r>
      <w:r w:rsidRPr="008F7773">
        <w:rPr>
          <w:rFonts w:ascii="Times New Roman" w:hAnsi="Times New Roman" w:cs="Times New Roman"/>
          <w:sz w:val="28"/>
          <w:szCs w:val="28"/>
        </w:rPr>
        <w:t>, ухвалою слідчого судді Печерського районного суду м</w:t>
      </w:r>
      <w:r>
        <w:rPr>
          <w:rFonts w:ascii="Times New Roman" w:hAnsi="Times New Roman" w:cs="Times New Roman"/>
          <w:sz w:val="28"/>
          <w:szCs w:val="28"/>
        </w:rPr>
        <w:t xml:space="preserve">іста </w:t>
      </w:r>
      <w:r w:rsidRPr="008F7773">
        <w:rPr>
          <w:rFonts w:ascii="Times New Roman" w:hAnsi="Times New Roman" w:cs="Times New Roman"/>
          <w:sz w:val="28"/>
          <w:szCs w:val="28"/>
        </w:rPr>
        <w:t>Києва строк досудового розслідування ще продовжувався, наразі не вбачається, що кримінальне провадження закрит</w:t>
      </w:r>
      <w:r>
        <w:rPr>
          <w:rFonts w:ascii="Times New Roman" w:hAnsi="Times New Roman" w:cs="Times New Roman"/>
          <w:sz w:val="28"/>
          <w:szCs w:val="28"/>
        </w:rPr>
        <w:t>о</w:t>
      </w:r>
      <w:r w:rsidRPr="008F7773">
        <w:rPr>
          <w:rFonts w:ascii="Times New Roman" w:hAnsi="Times New Roman" w:cs="Times New Roman"/>
          <w:sz w:val="28"/>
          <w:szCs w:val="28"/>
        </w:rPr>
        <w:t>.</w:t>
      </w:r>
    </w:p>
    <w:p w14:paraId="37BC9EB2" w14:textId="16C2BF3F" w:rsidR="005047F9" w:rsidRPr="00834DC0" w:rsidRDefault="005047F9" w:rsidP="00834DC0">
      <w:pPr>
        <w:spacing w:after="0" w:line="240" w:lineRule="auto"/>
        <w:ind w:firstLine="567"/>
        <w:jc w:val="both"/>
        <w:rPr>
          <w:rFonts w:ascii="Times New Roman" w:hAnsi="Times New Roman" w:cs="Times New Roman"/>
          <w:sz w:val="28"/>
          <w:szCs w:val="28"/>
        </w:rPr>
      </w:pPr>
      <w:r w:rsidRPr="008F7773">
        <w:rPr>
          <w:rFonts w:ascii="Times New Roman" w:hAnsi="Times New Roman" w:cs="Times New Roman"/>
          <w:sz w:val="28"/>
          <w:szCs w:val="28"/>
        </w:rPr>
        <w:t xml:space="preserve">Вирішуючи питання про відкриття або відмову у відкритті дисциплінарної справи стосовно судді </w:t>
      </w:r>
      <w:r>
        <w:rPr>
          <w:rFonts w:ascii="Times New Roman" w:hAnsi="Times New Roman" w:cs="Times New Roman"/>
          <w:sz w:val="28"/>
          <w:szCs w:val="28"/>
        </w:rPr>
        <w:t xml:space="preserve">Печерського районного суду міста Києва </w:t>
      </w:r>
      <w:proofErr w:type="spellStart"/>
      <w:r>
        <w:rPr>
          <w:rFonts w:ascii="Times New Roman" w:hAnsi="Times New Roman" w:cs="Times New Roman"/>
          <w:sz w:val="28"/>
          <w:szCs w:val="28"/>
        </w:rPr>
        <w:t>Матійчук</w:t>
      </w:r>
      <w:proofErr w:type="spellEnd"/>
      <w:r>
        <w:rPr>
          <w:rFonts w:ascii="Times New Roman" w:hAnsi="Times New Roman" w:cs="Times New Roman"/>
          <w:sz w:val="28"/>
          <w:szCs w:val="28"/>
        </w:rPr>
        <w:t xml:space="preserve"> Г.О.</w:t>
      </w:r>
      <w:r w:rsidRPr="008F7773">
        <w:rPr>
          <w:rFonts w:ascii="Times New Roman" w:hAnsi="Times New Roman" w:cs="Times New Roman"/>
          <w:sz w:val="28"/>
          <w:szCs w:val="28"/>
        </w:rPr>
        <w:t xml:space="preserve">, </w:t>
      </w:r>
      <w:r w:rsidR="00834DC0">
        <w:rPr>
          <w:rFonts w:ascii="Times New Roman" w:hAnsi="Times New Roman" w:cs="Times New Roman"/>
          <w:sz w:val="28"/>
          <w:szCs w:val="28"/>
        </w:rPr>
        <w:t>Друга Дисциплінарна палата Вищої ради правосуддя виходить</w:t>
      </w:r>
      <w:r w:rsidRPr="008F7773">
        <w:rPr>
          <w:rFonts w:ascii="Times New Roman" w:hAnsi="Times New Roman" w:cs="Times New Roman"/>
          <w:sz w:val="28"/>
          <w:szCs w:val="28"/>
        </w:rPr>
        <w:t xml:space="preserve"> із такого.</w:t>
      </w:r>
    </w:p>
    <w:p w14:paraId="5A20D9C5" w14:textId="77777777" w:rsidR="005047F9" w:rsidRPr="008F7773" w:rsidRDefault="005047F9" w:rsidP="005047F9">
      <w:pPr>
        <w:spacing w:after="0" w:line="240" w:lineRule="auto"/>
        <w:ind w:firstLine="567"/>
        <w:contextualSpacing/>
        <w:jc w:val="both"/>
        <w:rPr>
          <w:rFonts w:ascii="Times New Roman" w:hAnsi="Times New Roman" w:cs="Times New Roman"/>
          <w:bCs/>
          <w:sz w:val="28"/>
          <w:szCs w:val="28"/>
          <w:lang w:eastAsia="ru-RU"/>
        </w:rPr>
      </w:pPr>
      <w:r w:rsidRPr="008F7773">
        <w:rPr>
          <w:rFonts w:ascii="Times New Roman" w:hAnsi="Times New Roman" w:cs="Times New Roman"/>
          <w:bCs/>
          <w:sz w:val="28"/>
          <w:szCs w:val="28"/>
          <w:lang w:eastAsia="ru-RU"/>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зокрема з підстав несвоєчасного надання суддею копії судового рішення для її внесення до Єдиного державного реєстру судових рішень.</w:t>
      </w:r>
    </w:p>
    <w:p w14:paraId="394F42DE" w14:textId="77777777" w:rsidR="005047F9" w:rsidRPr="008F7773" w:rsidRDefault="005047F9" w:rsidP="005047F9">
      <w:pPr>
        <w:spacing w:after="0" w:line="240" w:lineRule="auto"/>
        <w:ind w:firstLine="567"/>
        <w:contextualSpacing/>
        <w:jc w:val="both"/>
        <w:rPr>
          <w:rFonts w:ascii="Times New Roman" w:hAnsi="Times New Roman" w:cs="Times New Roman"/>
          <w:bCs/>
          <w:sz w:val="28"/>
          <w:szCs w:val="28"/>
          <w:lang w:eastAsia="ru-RU"/>
        </w:rPr>
      </w:pPr>
      <w:r w:rsidRPr="008F7773">
        <w:rPr>
          <w:rFonts w:ascii="Times New Roman" w:hAnsi="Times New Roman" w:cs="Times New Roman"/>
          <w:bCs/>
          <w:sz w:val="28"/>
          <w:szCs w:val="28"/>
          <w:lang w:eastAsia="ru-RU"/>
        </w:rPr>
        <w:t>Згідно з частиною другою статті 2 Закону України «Про доступ до судових рішень» судові рішення є відкритими та підлягають оприлюдненню в електронній формі не пізніше наступного дня після їх виготовлення і підписання, крім ухвал про арешт майна та тимчасовий доступ до речей та документів у кримінальних провадженнях, ухвал господарського суду про надання дозволу органам Антимонопольного комітету України на проведення перевірки суб’єктів господарювання, об’єднань, органів влади, органів місцевого самоврядування, органів адміністративно-господарського управління та контролю та/або вчинення передбачених законодавством про захист економічної конкуренції процесуальних дій у вигляді проведення огляду, накладення арешту, опломбовування (опечатування), вилучення, які підлягають оприлюдненню не раніше дня їх звернення до виконання.</w:t>
      </w:r>
    </w:p>
    <w:p w14:paraId="30C5127F" w14:textId="77777777" w:rsidR="005047F9" w:rsidRPr="008F7773" w:rsidRDefault="005047F9" w:rsidP="005047F9">
      <w:pPr>
        <w:spacing w:after="0" w:line="240" w:lineRule="auto"/>
        <w:ind w:firstLine="567"/>
        <w:contextualSpacing/>
        <w:jc w:val="both"/>
        <w:rPr>
          <w:rFonts w:ascii="Times New Roman" w:hAnsi="Times New Roman" w:cs="Times New Roman"/>
          <w:bCs/>
          <w:sz w:val="28"/>
          <w:szCs w:val="28"/>
          <w:lang w:eastAsia="ru-RU"/>
        </w:rPr>
      </w:pPr>
      <w:r w:rsidRPr="008F7773">
        <w:rPr>
          <w:rFonts w:ascii="Times New Roman" w:hAnsi="Times New Roman" w:cs="Times New Roman"/>
          <w:bCs/>
          <w:sz w:val="28"/>
          <w:szCs w:val="28"/>
          <w:lang w:eastAsia="ru-RU"/>
        </w:rPr>
        <w:t>Частинами першою, третьою статті 3 Закону України «Про доступ до судових рішень» визначено, що для доступу до судових рішень судів загальної юрисдикції Державна судова адміністрація України забезпечує ведення Єдиного державного реєстру судових рішень. Суд загальної юрисдикції вносить до Реєстру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14:paraId="13634F6E" w14:textId="77777777" w:rsidR="005047F9" w:rsidRDefault="005047F9" w:rsidP="005047F9">
      <w:pPr>
        <w:spacing w:after="0" w:line="240" w:lineRule="auto"/>
        <w:ind w:firstLine="567"/>
        <w:contextualSpacing/>
        <w:jc w:val="both"/>
        <w:rPr>
          <w:rFonts w:ascii="Times New Roman" w:hAnsi="Times New Roman" w:cs="Times New Roman"/>
          <w:bCs/>
          <w:sz w:val="28"/>
          <w:szCs w:val="28"/>
          <w:lang w:eastAsia="ru-RU"/>
        </w:rPr>
      </w:pPr>
      <w:r w:rsidRPr="008F7773">
        <w:rPr>
          <w:rFonts w:ascii="Times New Roman" w:hAnsi="Times New Roman" w:cs="Times New Roman"/>
          <w:bCs/>
          <w:sz w:val="28"/>
          <w:szCs w:val="28"/>
          <w:lang w:eastAsia="ru-RU"/>
        </w:rPr>
        <w:t xml:space="preserve">Пунктом 1 Розділу </w:t>
      </w:r>
      <w:bookmarkStart w:id="1" w:name="_Ref494571091"/>
      <w:r w:rsidRPr="008F7773">
        <w:rPr>
          <w:rFonts w:ascii="Times New Roman" w:hAnsi="Times New Roman" w:cs="Times New Roman"/>
          <w:bCs/>
          <w:sz w:val="28"/>
          <w:szCs w:val="28"/>
          <w:lang w:eastAsia="ru-RU"/>
        </w:rPr>
        <w:t>X «Відповідальність за надсилання до Реєстру інформаційних ресурсів» Порядку ведення Єдиного державного реєстру судових рішень, затвердженого рішенням Вищої ради правосуддя від 19 квітня 2018 року № 1200/0/15-18, встановлено, що обов’язок щодо своєчасного надсилання електронних примірників судового рішення та окремої думки судді для їх внесення до Реєстру шляхом формування та підписання відповідного електронного примірника в АСДС покладається на суддю (суддю-доповідача), який ухвалив таке рішення.</w:t>
      </w:r>
      <w:bookmarkEnd w:id="1"/>
    </w:p>
    <w:p w14:paraId="63EAF8C3" w14:textId="08E85607" w:rsidR="005047F9" w:rsidRPr="003F0BFA" w:rsidRDefault="00F749C2" w:rsidP="005047F9">
      <w:pPr>
        <w:spacing w:after="0" w:line="240" w:lineRule="auto"/>
        <w:ind w:firstLine="567"/>
        <w:jc w:val="both"/>
        <w:rPr>
          <w:rFonts w:ascii="Times New Roman" w:hAnsi="Times New Roman"/>
          <w:bCs/>
          <w:sz w:val="28"/>
          <w:szCs w:val="28"/>
          <w:lang w:eastAsia="ru-RU"/>
        </w:rPr>
      </w:pPr>
      <w:r>
        <w:rPr>
          <w:rFonts w:ascii="Times New Roman" w:hAnsi="Times New Roman"/>
          <w:bCs/>
          <w:sz w:val="28"/>
          <w:szCs w:val="28"/>
          <w:lang w:eastAsia="ru-RU"/>
        </w:rPr>
        <w:t>Другою Дисциплінарною палатою Вищої ради правосуддя в</w:t>
      </w:r>
      <w:r w:rsidR="005047F9" w:rsidRPr="003F0BFA">
        <w:rPr>
          <w:rFonts w:ascii="Times New Roman" w:hAnsi="Times New Roman"/>
          <w:bCs/>
          <w:sz w:val="28"/>
          <w:szCs w:val="28"/>
          <w:lang w:eastAsia="ru-RU"/>
        </w:rPr>
        <w:t xml:space="preserve">становлено, що суддею </w:t>
      </w:r>
      <w:proofErr w:type="spellStart"/>
      <w:r w:rsidR="005047F9">
        <w:rPr>
          <w:rFonts w:ascii="Times New Roman" w:hAnsi="Times New Roman"/>
          <w:bCs/>
          <w:sz w:val="28"/>
          <w:szCs w:val="28"/>
          <w:lang w:eastAsia="ru-RU"/>
        </w:rPr>
        <w:t>Матійчук</w:t>
      </w:r>
      <w:proofErr w:type="spellEnd"/>
      <w:r w:rsidR="005047F9">
        <w:rPr>
          <w:rFonts w:ascii="Times New Roman" w:hAnsi="Times New Roman"/>
          <w:bCs/>
          <w:sz w:val="28"/>
          <w:szCs w:val="28"/>
          <w:lang w:eastAsia="ru-RU"/>
        </w:rPr>
        <w:t xml:space="preserve"> Г.О.</w:t>
      </w:r>
      <w:r w:rsidR="005047F9" w:rsidRPr="003F0BFA">
        <w:rPr>
          <w:rFonts w:ascii="Times New Roman" w:hAnsi="Times New Roman"/>
          <w:bCs/>
          <w:sz w:val="28"/>
          <w:szCs w:val="28"/>
          <w:lang w:eastAsia="ru-RU"/>
        </w:rPr>
        <w:t xml:space="preserve"> повний текст </w:t>
      </w:r>
      <w:r w:rsidR="005047F9">
        <w:rPr>
          <w:rFonts w:ascii="Times New Roman" w:hAnsi="Times New Roman"/>
          <w:bCs/>
          <w:sz w:val="28"/>
          <w:szCs w:val="28"/>
          <w:lang w:eastAsia="ru-RU"/>
        </w:rPr>
        <w:t>ухвали від 3 лютого 2021 року</w:t>
      </w:r>
      <w:r w:rsidR="005047F9" w:rsidRPr="003F0BFA">
        <w:rPr>
          <w:rFonts w:ascii="Times New Roman" w:hAnsi="Times New Roman"/>
          <w:bCs/>
          <w:sz w:val="28"/>
          <w:szCs w:val="28"/>
          <w:lang w:eastAsia="ru-RU"/>
        </w:rPr>
        <w:t xml:space="preserve"> у справі </w:t>
      </w:r>
      <w:r w:rsidR="005047F9" w:rsidRPr="003F0BFA">
        <w:rPr>
          <w:rFonts w:ascii="Times New Roman" w:hAnsi="Times New Roman"/>
          <w:sz w:val="28"/>
          <w:szCs w:val="28"/>
        </w:rPr>
        <w:t>№ </w:t>
      </w:r>
      <w:r w:rsidR="005047F9">
        <w:rPr>
          <w:rFonts w:ascii="Times New Roman" w:hAnsi="Times New Roman"/>
          <w:sz w:val="28"/>
          <w:szCs w:val="28"/>
        </w:rPr>
        <w:t>757/5477/21-к</w:t>
      </w:r>
      <w:r w:rsidR="005047F9" w:rsidRPr="003F0BFA">
        <w:rPr>
          <w:rFonts w:ascii="Times New Roman" w:hAnsi="Times New Roman"/>
          <w:sz w:val="28"/>
          <w:szCs w:val="28"/>
        </w:rPr>
        <w:t xml:space="preserve"> було виготовлено з порушенням строку, </w:t>
      </w:r>
      <w:r w:rsidR="00CC437E">
        <w:rPr>
          <w:rFonts w:ascii="Times New Roman" w:hAnsi="Times New Roman"/>
          <w:sz w:val="28"/>
          <w:szCs w:val="28"/>
        </w:rPr>
        <w:t>визначеного</w:t>
      </w:r>
      <w:r w:rsidR="005047F9" w:rsidRPr="003F0BFA">
        <w:rPr>
          <w:rFonts w:ascii="Times New Roman" w:hAnsi="Times New Roman"/>
          <w:sz w:val="28"/>
          <w:szCs w:val="28"/>
        </w:rPr>
        <w:t xml:space="preserve"> законом, та несвоєчасно надано його копію для внесення до ЄДРСР, а саме </w:t>
      </w:r>
      <w:r w:rsidR="005047F9">
        <w:rPr>
          <w:rFonts w:ascii="Times New Roman" w:hAnsi="Times New Roman"/>
          <w:sz w:val="28"/>
          <w:szCs w:val="28"/>
        </w:rPr>
        <w:t>7</w:t>
      </w:r>
      <w:r w:rsidR="005047F9" w:rsidRPr="003F0BFA">
        <w:rPr>
          <w:rFonts w:ascii="Times New Roman" w:hAnsi="Times New Roman"/>
          <w:sz w:val="28"/>
          <w:szCs w:val="28"/>
        </w:rPr>
        <w:t xml:space="preserve"> </w:t>
      </w:r>
      <w:r w:rsidR="005047F9">
        <w:rPr>
          <w:rFonts w:ascii="Times New Roman" w:hAnsi="Times New Roman"/>
          <w:sz w:val="28"/>
          <w:szCs w:val="28"/>
        </w:rPr>
        <w:t>липня</w:t>
      </w:r>
      <w:r w:rsidR="005047F9" w:rsidRPr="003F0BFA">
        <w:rPr>
          <w:rFonts w:ascii="Times New Roman" w:hAnsi="Times New Roman"/>
          <w:sz w:val="28"/>
          <w:szCs w:val="28"/>
        </w:rPr>
        <w:t xml:space="preserve"> 202</w:t>
      </w:r>
      <w:r w:rsidR="005047F9">
        <w:rPr>
          <w:rFonts w:ascii="Times New Roman" w:hAnsi="Times New Roman"/>
          <w:sz w:val="28"/>
          <w:szCs w:val="28"/>
        </w:rPr>
        <w:t>1</w:t>
      </w:r>
      <w:r>
        <w:rPr>
          <w:rFonts w:ascii="Times New Roman" w:hAnsi="Times New Roman"/>
          <w:sz w:val="28"/>
          <w:szCs w:val="28"/>
        </w:rPr>
        <w:t> </w:t>
      </w:r>
      <w:r w:rsidR="005047F9" w:rsidRPr="003F0BFA">
        <w:rPr>
          <w:rFonts w:ascii="Times New Roman" w:hAnsi="Times New Roman"/>
          <w:sz w:val="28"/>
          <w:szCs w:val="28"/>
        </w:rPr>
        <w:t xml:space="preserve">року. </w:t>
      </w:r>
      <w:r w:rsidR="005047F9" w:rsidRPr="003F0BFA">
        <w:rPr>
          <w:rFonts w:ascii="Times New Roman" w:hAnsi="Times New Roman"/>
          <w:bCs/>
          <w:sz w:val="28"/>
          <w:szCs w:val="28"/>
          <w:lang w:eastAsia="ru-RU"/>
        </w:rPr>
        <w:t xml:space="preserve"> </w:t>
      </w:r>
    </w:p>
    <w:p w14:paraId="48564DD2" w14:textId="693E70A0" w:rsidR="005047F9" w:rsidRPr="0042472A" w:rsidRDefault="005047F9" w:rsidP="005047F9">
      <w:pPr>
        <w:pStyle w:val="a7"/>
        <w:ind w:firstLine="567"/>
        <w:jc w:val="both"/>
        <w:rPr>
          <w:color w:val="000000"/>
          <w:szCs w:val="28"/>
        </w:rPr>
      </w:pPr>
      <w:r w:rsidRPr="003F0BFA">
        <w:rPr>
          <w:szCs w:val="28"/>
        </w:rPr>
        <w:t xml:space="preserve">Разом із тим встановлено, </w:t>
      </w:r>
      <w:r w:rsidRPr="003F0BFA">
        <w:rPr>
          <w:color w:val="000000"/>
          <w:szCs w:val="28"/>
        </w:rPr>
        <w:t xml:space="preserve">що вказані порушення обумовлені об’єктивною причиною, а саме </w:t>
      </w:r>
      <w:r>
        <w:rPr>
          <w:color w:val="000000"/>
          <w:szCs w:val="28"/>
        </w:rPr>
        <w:t>надмірним</w:t>
      </w:r>
      <w:r w:rsidRPr="003F0BFA">
        <w:rPr>
          <w:color w:val="000000"/>
          <w:szCs w:val="28"/>
        </w:rPr>
        <w:t xml:space="preserve"> навантаженням судді </w:t>
      </w:r>
      <w:proofErr w:type="spellStart"/>
      <w:r>
        <w:rPr>
          <w:color w:val="000000"/>
          <w:szCs w:val="28"/>
        </w:rPr>
        <w:t>Матійчук</w:t>
      </w:r>
      <w:proofErr w:type="spellEnd"/>
      <w:r>
        <w:rPr>
          <w:color w:val="000000"/>
          <w:szCs w:val="28"/>
        </w:rPr>
        <w:t xml:space="preserve"> Г.О. </w:t>
      </w:r>
      <w:r w:rsidR="001718A0">
        <w:rPr>
          <w:color w:val="000000"/>
          <w:szCs w:val="28"/>
        </w:rPr>
        <w:t>І</w:t>
      </w:r>
      <w:r>
        <w:rPr>
          <w:color w:val="000000"/>
          <w:szCs w:val="28"/>
        </w:rPr>
        <w:t>нших причин для таких дій судді</w:t>
      </w:r>
      <w:r w:rsidR="00EA7670">
        <w:rPr>
          <w:color w:val="000000"/>
          <w:szCs w:val="28"/>
        </w:rPr>
        <w:t xml:space="preserve"> не виявлено</w:t>
      </w:r>
      <w:r>
        <w:rPr>
          <w:color w:val="000000"/>
          <w:szCs w:val="28"/>
        </w:rPr>
        <w:t xml:space="preserve">. Також не встановлено негативних наслідків порушення суддею строку виготовлення та </w:t>
      </w:r>
      <w:r w:rsidR="002C5788">
        <w:rPr>
          <w:color w:val="000000"/>
          <w:szCs w:val="28"/>
        </w:rPr>
        <w:t>оприлюднення</w:t>
      </w:r>
      <w:r>
        <w:rPr>
          <w:color w:val="000000"/>
          <w:szCs w:val="28"/>
        </w:rPr>
        <w:t xml:space="preserve"> судового рішення.</w:t>
      </w:r>
      <w:r w:rsidR="0025363C">
        <w:rPr>
          <w:color w:val="000000"/>
          <w:szCs w:val="28"/>
        </w:rPr>
        <w:t xml:space="preserve"> </w:t>
      </w:r>
    </w:p>
    <w:p w14:paraId="31F44A3B" w14:textId="77777777" w:rsidR="005047F9" w:rsidRPr="008F7773" w:rsidRDefault="005047F9" w:rsidP="005047F9">
      <w:pPr>
        <w:spacing w:after="0" w:line="240" w:lineRule="auto"/>
        <w:ind w:firstLine="567"/>
        <w:contextualSpacing/>
        <w:jc w:val="both"/>
        <w:rPr>
          <w:rFonts w:ascii="Times New Roman" w:hAnsi="Times New Roman" w:cs="Times New Roman"/>
          <w:bCs/>
          <w:sz w:val="28"/>
          <w:szCs w:val="28"/>
          <w:lang w:eastAsia="ru-RU"/>
        </w:rPr>
      </w:pPr>
      <w:r w:rsidRPr="008F7773">
        <w:rPr>
          <w:rFonts w:ascii="Times New Roman" w:hAnsi="Times New Roman" w:cs="Times New Roman"/>
          <w:bCs/>
          <w:sz w:val="28"/>
          <w:szCs w:val="28"/>
          <w:lang w:eastAsia="ru-RU"/>
        </w:rPr>
        <w:t>У Висновках № 3 (2002) та № 11 (2008) Консультативної ради європейських суддів до уваги Комітету Міністрів Ради Європи зазначено: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w:t>
      </w:r>
    </w:p>
    <w:p w14:paraId="03D08437" w14:textId="77777777" w:rsidR="005047F9" w:rsidRPr="008F7773" w:rsidRDefault="005047F9" w:rsidP="005047F9">
      <w:pPr>
        <w:spacing w:after="0" w:line="240" w:lineRule="auto"/>
        <w:ind w:firstLine="567"/>
        <w:contextualSpacing/>
        <w:jc w:val="both"/>
        <w:rPr>
          <w:rFonts w:ascii="Times New Roman" w:hAnsi="Times New Roman" w:cs="Times New Roman"/>
          <w:bCs/>
          <w:sz w:val="28"/>
          <w:szCs w:val="28"/>
          <w:lang w:eastAsia="ru-RU"/>
        </w:rPr>
      </w:pPr>
      <w:r w:rsidRPr="008F7773">
        <w:rPr>
          <w:rFonts w:ascii="Times New Roman" w:hAnsi="Times New Roman" w:cs="Times New Roman"/>
          <w:bCs/>
          <w:sz w:val="28"/>
          <w:szCs w:val="28"/>
          <w:lang w:eastAsia="ru-RU"/>
        </w:rPr>
        <w:t>Важливим елементом для встановлення у діях судді ознак дисциплінарного проступку, передбаченого пунктом 2 частини першої статті 106 Закону України «Про судоустрій і статус суддів», є очевидна безпідставність недотримання строків надання суддею копії судового рішення для її внесення до ЄДРСР. Сам лише факт недотримання таких строків не може автоматично вказувати на наявність підстав для дисциплінарної відповідальності судді.</w:t>
      </w:r>
    </w:p>
    <w:p w14:paraId="7B43B8CF" w14:textId="29F61C39" w:rsidR="005047F9" w:rsidRPr="001A3C13" w:rsidRDefault="001A3C13" w:rsidP="001A3C13">
      <w:pPr>
        <w:pStyle w:val="a7"/>
        <w:ind w:firstLine="567"/>
        <w:jc w:val="both"/>
        <w:rPr>
          <w:szCs w:val="28"/>
        </w:rPr>
      </w:pPr>
      <w:r>
        <w:rPr>
          <w:szCs w:val="28"/>
        </w:rPr>
        <w:t>З огляду на в</w:t>
      </w:r>
      <w:r w:rsidR="005047F9" w:rsidRPr="008F7773">
        <w:rPr>
          <w:szCs w:val="28"/>
        </w:rPr>
        <w:t xml:space="preserve">становлені обставини </w:t>
      </w:r>
      <w:r>
        <w:rPr>
          <w:szCs w:val="28"/>
        </w:rPr>
        <w:t>Друга Дисциплінарна палата Вищої ради правосуддя</w:t>
      </w:r>
      <w:r w:rsidR="005047F9" w:rsidRPr="008F7773">
        <w:rPr>
          <w:szCs w:val="28"/>
        </w:rPr>
        <w:t xml:space="preserve"> </w:t>
      </w:r>
      <w:r>
        <w:rPr>
          <w:szCs w:val="28"/>
        </w:rPr>
        <w:t>дійшла</w:t>
      </w:r>
      <w:r w:rsidR="005047F9" w:rsidRPr="008F7773">
        <w:rPr>
          <w:szCs w:val="28"/>
        </w:rPr>
        <w:t xml:space="preserve"> висновку, що в діях судді </w:t>
      </w:r>
      <w:r w:rsidR="005047F9">
        <w:rPr>
          <w:color w:val="000000"/>
          <w:szCs w:val="28"/>
        </w:rPr>
        <w:t xml:space="preserve">Печерського районного суду міста Києва </w:t>
      </w:r>
      <w:proofErr w:type="spellStart"/>
      <w:r w:rsidR="005047F9">
        <w:rPr>
          <w:color w:val="000000"/>
          <w:szCs w:val="28"/>
        </w:rPr>
        <w:t>Матійчук</w:t>
      </w:r>
      <w:proofErr w:type="spellEnd"/>
      <w:r w:rsidR="00581C70">
        <w:rPr>
          <w:color w:val="000000"/>
          <w:szCs w:val="28"/>
        </w:rPr>
        <w:t xml:space="preserve"> </w:t>
      </w:r>
      <w:r w:rsidR="005047F9">
        <w:rPr>
          <w:color w:val="000000"/>
          <w:szCs w:val="28"/>
        </w:rPr>
        <w:t xml:space="preserve">Г.О. </w:t>
      </w:r>
      <w:r w:rsidR="005047F9" w:rsidRPr="008F7773">
        <w:rPr>
          <w:szCs w:val="28"/>
        </w:rPr>
        <w:t>не міститься ознак дисциплінарного проступку, передбаченого пунктом 2 частини першої статті 106 Закону України «Про судоустрій і статус суддів», який може бути підставою для притягнення судді до дисциплінарної відповідальності.</w:t>
      </w:r>
    </w:p>
    <w:p w14:paraId="7015D335" w14:textId="0F267700" w:rsidR="005047F9" w:rsidRPr="008F7773" w:rsidRDefault="005047F9" w:rsidP="005047F9">
      <w:pPr>
        <w:pStyle w:val="a7"/>
        <w:ind w:firstLine="567"/>
        <w:jc w:val="both"/>
        <w:rPr>
          <w:szCs w:val="28"/>
        </w:rPr>
      </w:pPr>
      <w:r w:rsidRPr="008F7773">
        <w:rPr>
          <w:szCs w:val="28"/>
        </w:rPr>
        <w:t xml:space="preserve">Наведені у скарзі </w:t>
      </w:r>
      <w:r>
        <w:rPr>
          <w:szCs w:val="28"/>
        </w:rPr>
        <w:t>Бродовської О.Г.</w:t>
      </w:r>
      <w:r w:rsidRPr="008F7773">
        <w:rPr>
          <w:szCs w:val="28"/>
        </w:rPr>
        <w:t xml:space="preserve"> інші обставини і доводи свідчать про незгоду з ухвалою </w:t>
      </w:r>
      <w:r>
        <w:rPr>
          <w:szCs w:val="28"/>
        </w:rPr>
        <w:t>Печерського районного суду міста Києва від 3 лютого 2021 року у справі № 757/5477/21-к.</w:t>
      </w:r>
    </w:p>
    <w:p w14:paraId="10549BC2" w14:textId="77777777" w:rsidR="005047F9" w:rsidRPr="008F7773" w:rsidRDefault="005047F9" w:rsidP="005047F9">
      <w:pPr>
        <w:pStyle w:val="a7"/>
        <w:ind w:firstLine="567"/>
        <w:jc w:val="both"/>
        <w:rPr>
          <w:szCs w:val="28"/>
        </w:rPr>
      </w:pPr>
      <w:r w:rsidRPr="008F7773">
        <w:rPr>
          <w:szCs w:val="28"/>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18E80C90" w14:textId="77777777" w:rsidR="005047F9" w:rsidRPr="008F7773" w:rsidRDefault="005047F9" w:rsidP="005047F9">
      <w:pPr>
        <w:pStyle w:val="a7"/>
        <w:ind w:firstLine="567"/>
        <w:jc w:val="both"/>
        <w:rPr>
          <w:szCs w:val="28"/>
        </w:rPr>
      </w:pPr>
      <w:r w:rsidRPr="008F7773">
        <w:rPr>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1936B4CD" w14:textId="77777777" w:rsidR="005047F9" w:rsidRPr="008F7773" w:rsidRDefault="005047F9" w:rsidP="005047F9">
      <w:pPr>
        <w:pStyle w:val="a7"/>
        <w:ind w:firstLine="567"/>
        <w:jc w:val="both"/>
        <w:rPr>
          <w:szCs w:val="28"/>
        </w:rPr>
      </w:pPr>
      <w:r w:rsidRPr="008F7773">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8F7773">
        <w:rPr>
          <w:szCs w:val="28"/>
        </w:rPr>
        <w:t>Rec</w:t>
      </w:r>
      <w:proofErr w:type="spellEnd"/>
      <w:r w:rsidRPr="008F7773">
        <w:rPr>
          <w:szCs w:val="28"/>
        </w:rPr>
        <w:t xml:space="preserve"> (2010) 12 Комітету Міністрів Ради Європи державам-членам щодо суддів: незалежність, ефективність та обов’язки). </w:t>
      </w:r>
    </w:p>
    <w:p w14:paraId="62C2D0B2" w14:textId="77777777" w:rsidR="005047F9" w:rsidRPr="008F7773" w:rsidRDefault="005047F9" w:rsidP="005047F9">
      <w:pPr>
        <w:pStyle w:val="a7"/>
        <w:ind w:firstLine="567"/>
        <w:jc w:val="both"/>
        <w:rPr>
          <w:szCs w:val="28"/>
        </w:rPr>
      </w:pPr>
      <w:r w:rsidRPr="008F7773">
        <w:rPr>
          <w:szCs w:val="28"/>
        </w:rPr>
        <w:t>З огляду на наведене, незгода із судовим рішенням не тягне за собою дисциплінарної відповідальності судді, який брав участь в його ухваленні.</w:t>
      </w:r>
    </w:p>
    <w:p w14:paraId="66CD2DA7" w14:textId="77777777" w:rsidR="005047F9" w:rsidRPr="008F7773" w:rsidRDefault="005047F9" w:rsidP="005047F9">
      <w:pPr>
        <w:pStyle w:val="a7"/>
        <w:ind w:firstLine="567"/>
        <w:jc w:val="both"/>
        <w:rPr>
          <w:color w:val="000000"/>
          <w:szCs w:val="28"/>
        </w:rPr>
      </w:pPr>
      <w:r w:rsidRPr="008F7773">
        <w:rPr>
          <w:szCs w:val="28"/>
        </w:rPr>
        <w:t>Відповідно до пункту 4 частини першої статті 45 Закону України «Про Вищу раду правосуддя»</w:t>
      </w:r>
      <w:r w:rsidRPr="008F7773">
        <w:rPr>
          <w:color w:val="000000"/>
          <w:szCs w:val="28"/>
        </w:rPr>
        <w:t xml:space="preserve"> у відкритті дисциплінарної справи має бути відмовлено, якщо</w:t>
      </w:r>
      <w:bookmarkStart w:id="2" w:name="n415"/>
      <w:bookmarkEnd w:id="2"/>
      <w:r w:rsidRPr="008F7773">
        <w:rPr>
          <w:color w:val="000000"/>
          <w:szCs w:val="28"/>
        </w:rPr>
        <w:t xml:space="preserve"> суть скарги зводиться лише до незгоди із судовим рішенням.</w:t>
      </w:r>
    </w:p>
    <w:p w14:paraId="384CD554" w14:textId="2FC39EDD" w:rsidR="00342A62" w:rsidRPr="00090348" w:rsidRDefault="00342A62" w:rsidP="009065E5">
      <w:pPr>
        <w:pStyle w:val="a7"/>
        <w:ind w:firstLine="567"/>
        <w:jc w:val="both"/>
        <w:rPr>
          <w:szCs w:val="28"/>
          <w:lang w:eastAsia="ru-RU"/>
        </w:rPr>
      </w:pPr>
      <w:r w:rsidRPr="00090348">
        <w:rPr>
          <w:szCs w:val="28"/>
          <w:lang w:eastAsia="ru-RU"/>
        </w:rPr>
        <w:t xml:space="preserve">Враховуючи наведене, керуючись статтею </w:t>
      </w:r>
      <w:r w:rsidR="00B278DB" w:rsidRPr="00090348">
        <w:rPr>
          <w:szCs w:val="28"/>
          <w:lang w:eastAsia="ru-RU"/>
        </w:rPr>
        <w:t xml:space="preserve">45 </w:t>
      </w:r>
      <w:r w:rsidRPr="00090348">
        <w:rPr>
          <w:szCs w:val="28"/>
          <w:lang w:eastAsia="ru-RU"/>
        </w:rPr>
        <w:t xml:space="preserve">Закону України </w:t>
      </w:r>
      <w:r w:rsidRPr="00090348">
        <w:rPr>
          <w:szCs w:val="28"/>
        </w:rPr>
        <w:t>«Про Вищу раду правосуддя»</w:t>
      </w:r>
      <w:r w:rsidRPr="00090348">
        <w:rPr>
          <w:szCs w:val="28"/>
          <w:lang w:eastAsia="ru-RU"/>
        </w:rPr>
        <w:t xml:space="preserve">, </w:t>
      </w:r>
      <w:r w:rsidR="00D41631" w:rsidRPr="00090348">
        <w:rPr>
          <w:szCs w:val="28"/>
          <w:lang w:eastAsia="ru-RU"/>
        </w:rPr>
        <w:t>Друга</w:t>
      </w:r>
      <w:r w:rsidRPr="00090348">
        <w:rPr>
          <w:szCs w:val="28"/>
          <w:lang w:eastAsia="ru-RU"/>
        </w:rPr>
        <w:t xml:space="preserve"> Дисциплінарна палата Вищої ради правосуддя</w:t>
      </w:r>
    </w:p>
    <w:p w14:paraId="76A0D1A7" w14:textId="77777777" w:rsidR="00342A62" w:rsidRPr="00090348" w:rsidRDefault="00342A62" w:rsidP="00667D44">
      <w:pPr>
        <w:pStyle w:val="a7"/>
        <w:ind w:firstLine="567"/>
        <w:jc w:val="both"/>
        <w:rPr>
          <w:szCs w:val="28"/>
        </w:rPr>
      </w:pPr>
    </w:p>
    <w:p w14:paraId="1297E137" w14:textId="77777777" w:rsidR="00342A62" w:rsidRPr="00090348" w:rsidRDefault="00342A62" w:rsidP="00667D44">
      <w:pPr>
        <w:pStyle w:val="HTML"/>
        <w:shd w:val="clear" w:color="auto" w:fill="FFFFFF"/>
        <w:ind w:firstLine="567"/>
        <w:jc w:val="center"/>
        <w:textAlignment w:val="baseline"/>
        <w:rPr>
          <w:rFonts w:ascii="Times New Roman" w:hAnsi="Times New Roman" w:cs="Times New Roman"/>
          <w:b/>
          <w:sz w:val="28"/>
          <w:szCs w:val="28"/>
        </w:rPr>
      </w:pPr>
      <w:r w:rsidRPr="00090348">
        <w:rPr>
          <w:rFonts w:ascii="Times New Roman" w:hAnsi="Times New Roman" w:cs="Times New Roman"/>
          <w:b/>
          <w:sz w:val="28"/>
          <w:szCs w:val="28"/>
        </w:rPr>
        <w:t>ухвалила:</w:t>
      </w:r>
    </w:p>
    <w:p w14:paraId="67A7C409" w14:textId="77777777" w:rsidR="00342A62" w:rsidRPr="00090348" w:rsidRDefault="00342A62" w:rsidP="00667D44">
      <w:pPr>
        <w:pStyle w:val="HTML"/>
        <w:shd w:val="clear" w:color="auto" w:fill="FFFFFF"/>
        <w:ind w:firstLine="567"/>
        <w:jc w:val="center"/>
        <w:textAlignment w:val="baseline"/>
        <w:rPr>
          <w:rFonts w:ascii="Times New Roman" w:hAnsi="Times New Roman" w:cs="Times New Roman"/>
          <w:b/>
          <w:sz w:val="28"/>
          <w:szCs w:val="28"/>
        </w:rPr>
      </w:pPr>
    </w:p>
    <w:p w14:paraId="5C633A5C" w14:textId="192D937D" w:rsidR="00A16F50" w:rsidRPr="00090348" w:rsidRDefault="00A16F50" w:rsidP="00A16F50">
      <w:pPr>
        <w:pStyle w:val="a7"/>
        <w:jc w:val="both"/>
        <w:rPr>
          <w:szCs w:val="28"/>
          <w:lang w:eastAsia="ru-RU"/>
        </w:rPr>
      </w:pPr>
      <w:r w:rsidRPr="00090348">
        <w:rPr>
          <w:szCs w:val="28"/>
          <w:lang w:eastAsia="ru-RU"/>
        </w:rPr>
        <w:t xml:space="preserve">відмовити у відкритті дисциплінарної справи за скаргою </w:t>
      </w:r>
      <w:r w:rsidR="00581C70">
        <w:rPr>
          <w:szCs w:val="28"/>
        </w:rPr>
        <w:t>Бродовської Оксани Григорівни</w:t>
      </w:r>
      <w:r w:rsidR="00F862A9" w:rsidRPr="00090348">
        <w:rPr>
          <w:szCs w:val="28"/>
        </w:rPr>
        <w:t xml:space="preserve"> стосовно судді </w:t>
      </w:r>
      <w:r w:rsidR="00581C70">
        <w:rPr>
          <w:szCs w:val="28"/>
        </w:rPr>
        <w:t xml:space="preserve">Печерського районного суду міста Києва </w:t>
      </w:r>
      <w:proofErr w:type="spellStart"/>
      <w:r w:rsidR="00581C70">
        <w:rPr>
          <w:szCs w:val="28"/>
        </w:rPr>
        <w:t>Матійчук</w:t>
      </w:r>
      <w:proofErr w:type="spellEnd"/>
      <w:r w:rsidR="00581C70">
        <w:rPr>
          <w:szCs w:val="28"/>
        </w:rPr>
        <w:t xml:space="preserve"> Галини Олександрівни</w:t>
      </w:r>
      <w:r w:rsidRPr="00090348">
        <w:rPr>
          <w:szCs w:val="28"/>
          <w:lang w:eastAsia="ru-RU"/>
        </w:rPr>
        <w:t>.</w:t>
      </w:r>
    </w:p>
    <w:p w14:paraId="65C2B9E8" w14:textId="77777777" w:rsidR="00A16F50" w:rsidRPr="00090348" w:rsidRDefault="00A16F50" w:rsidP="00A16F50">
      <w:pPr>
        <w:pStyle w:val="a7"/>
        <w:ind w:firstLine="567"/>
        <w:jc w:val="both"/>
        <w:rPr>
          <w:szCs w:val="28"/>
          <w:lang w:eastAsia="ru-RU"/>
        </w:rPr>
      </w:pPr>
      <w:r w:rsidRPr="00090348">
        <w:rPr>
          <w:szCs w:val="28"/>
          <w:lang w:eastAsia="ru-RU"/>
        </w:rPr>
        <w:t>Ухвала оскарженню не підлягає.</w:t>
      </w:r>
    </w:p>
    <w:p w14:paraId="3FED755A" w14:textId="77777777" w:rsidR="009162D7" w:rsidRPr="00090348" w:rsidRDefault="009162D7" w:rsidP="00A16F50">
      <w:pPr>
        <w:pStyle w:val="a7"/>
        <w:ind w:firstLine="567"/>
        <w:jc w:val="both"/>
        <w:rPr>
          <w:szCs w:val="28"/>
          <w:lang w:eastAsia="ru-RU"/>
        </w:rPr>
      </w:pPr>
    </w:p>
    <w:p w14:paraId="3347A861" w14:textId="77777777" w:rsidR="00D41631" w:rsidRPr="00090348" w:rsidRDefault="00D41631" w:rsidP="00667D44">
      <w:pPr>
        <w:spacing w:after="0" w:line="240" w:lineRule="auto"/>
        <w:ind w:firstLine="567"/>
        <w:jc w:val="both"/>
        <w:rPr>
          <w:rFonts w:ascii="Times New Roman" w:hAnsi="Times New Roman" w:cs="Times New Roman"/>
          <w:b/>
          <w:sz w:val="28"/>
          <w:szCs w:val="28"/>
        </w:rPr>
      </w:pPr>
    </w:p>
    <w:tbl>
      <w:tblPr>
        <w:tblW w:w="9747" w:type="dxa"/>
        <w:tblLook w:val="04A0" w:firstRow="1" w:lastRow="0" w:firstColumn="1" w:lastColumn="0" w:noHBand="0" w:noVBand="1"/>
      </w:tblPr>
      <w:tblGrid>
        <w:gridCol w:w="5353"/>
        <w:gridCol w:w="4394"/>
      </w:tblGrid>
      <w:tr w:rsidR="000A1673" w:rsidRPr="00090348" w14:paraId="2B6A3044" w14:textId="77777777" w:rsidTr="006C57AF">
        <w:tc>
          <w:tcPr>
            <w:tcW w:w="5353" w:type="dxa"/>
          </w:tcPr>
          <w:p w14:paraId="474614F5" w14:textId="77777777" w:rsidR="000A1673" w:rsidRPr="00BF31BF" w:rsidRDefault="000A1673" w:rsidP="000A1673">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Головуючий на засіданні </w:t>
            </w:r>
          </w:p>
          <w:p w14:paraId="669ED1B2" w14:textId="77777777" w:rsidR="000A1673" w:rsidRPr="00BF31BF" w:rsidRDefault="000A1673" w:rsidP="000A1673">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Другої Дисциплінарної </w:t>
            </w:r>
          </w:p>
          <w:p w14:paraId="75DF7992" w14:textId="77777777" w:rsidR="000A1673" w:rsidRPr="00BF31BF" w:rsidRDefault="000A1673" w:rsidP="000A1673">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палати Вищої ради правосуддя</w:t>
            </w:r>
          </w:p>
          <w:p w14:paraId="1947C310" w14:textId="77777777" w:rsidR="000A1673" w:rsidRPr="00BF31BF" w:rsidRDefault="000A1673" w:rsidP="000A1673">
            <w:pPr>
              <w:spacing w:after="0" w:line="240" w:lineRule="auto"/>
              <w:jc w:val="both"/>
              <w:rPr>
                <w:rFonts w:ascii="Times New Roman" w:hAnsi="Times New Roman" w:cs="Times New Roman"/>
                <w:b/>
                <w:sz w:val="28"/>
                <w:szCs w:val="28"/>
              </w:rPr>
            </w:pPr>
          </w:p>
          <w:p w14:paraId="7112FB60" w14:textId="77777777" w:rsidR="000A1673" w:rsidRPr="00BF31BF" w:rsidRDefault="000A1673" w:rsidP="000A1673">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Члени Другої Дисциплінарної </w:t>
            </w:r>
          </w:p>
          <w:p w14:paraId="0042856B" w14:textId="77777777" w:rsidR="000A1673" w:rsidRPr="00BF31BF" w:rsidRDefault="000A1673" w:rsidP="000A1673">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палати Вищої ради правосуддя</w:t>
            </w:r>
          </w:p>
          <w:p w14:paraId="130510F2" w14:textId="77777777" w:rsidR="000A1673" w:rsidRPr="00BF31BF" w:rsidRDefault="000A1673" w:rsidP="000A1673">
            <w:pPr>
              <w:spacing w:after="0" w:line="240" w:lineRule="auto"/>
              <w:jc w:val="both"/>
              <w:rPr>
                <w:rFonts w:ascii="Times New Roman" w:hAnsi="Times New Roman" w:cs="Times New Roman"/>
                <w:b/>
                <w:sz w:val="28"/>
                <w:szCs w:val="28"/>
              </w:rPr>
            </w:pPr>
          </w:p>
          <w:p w14:paraId="4467DACC" w14:textId="77777777" w:rsidR="000A1673" w:rsidRPr="00BF31BF" w:rsidRDefault="000A1673" w:rsidP="000A1673">
            <w:pPr>
              <w:spacing w:after="0" w:line="240" w:lineRule="auto"/>
              <w:jc w:val="both"/>
              <w:rPr>
                <w:rFonts w:ascii="Times New Roman" w:hAnsi="Times New Roman" w:cs="Times New Roman"/>
                <w:b/>
                <w:sz w:val="28"/>
                <w:szCs w:val="28"/>
              </w:rPr>
            </w:pPr>
          </w:p>
          <w:p w14:paraId="5F41A5DF" w14:textId="77777777" w:rsidR="000A1673" w:rsidRPr="00BF31BF" w:rsidRDefault="000A1673" w:rsidP="000A1673">
            <w:pPr>
              <w:spacing w:after="0" w:line="240" w:lineRule="auto"/>
              <w:jc w:val="both"/>
              <w:rPr>
                <w:rFonts w:ascii="Times New Roman" w:hAnsi="Times New Roman" w:cs="Times New Roman"/>
                <w:b/>
                <w:sz w:val="28"/>
                <w:szCs w:val="28"/>
              </w:rPr>
            </w:pPr>
          </w:p>
          <w:p w14:paraId="74853F4A" w14:textId="77777777" w:rsidR="000A1673" w:rsidRPr="00BF31BF" w:rsidRDefault="000A1673" w:rsidP="000A1673">
            <w:pPr>
              <w:spacing w:after="0" w:line="240" w:lineRule="auto"/>
              <w:jc w:val="both"/>
              <w:rPr>
                <w:rFonts w:ascii="Times New Roman" w:hAnsi="Times New Roman" w:cs="Times New Roman"/>
                <w:b/>
                <w:sz w:val="28"/>
                <w:szCs w:val="28"/>
              </w:rPr>
            </w:pPr>
          </w:p>
          <w:p w14:paraId="36D9ED93" w14:textId="77777777" w:rsidR="000A1673" w:rsidRPr="00BF31BF" w:rsidRDefault="000A1673" w:rsidP="000A1673">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Член Першої Дисциплінарної</w:t>
            </w:r>
          </w:p>
          <w:p w14:paraId="617BE542" w14:textId="77777777" w:rsidR="000A1673" w:rsidRPr="00BF31BF" w:rsidRDefault="000A1673" w:rsidP="000A1673">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палати Вищої ради правосуддя </w:t>
            </w:r>
          </w:p>
          <w:p w14:paraId="69171268" w14:textId="77777777" w:rsidR="000A1673" w:rsidRPr="00BF31BF" w:rsidRDefault="000A1673" w:rsidP="000A1673">
            <w:pPr>
              <w:spacing w:after="0" w:line="240" w:lineRule="auto"/>
              <w:jc w:val="both"/>
              <w:rPr>
                <w:rFonts w:ascii="Times New Roman" w:hAnsi="Times New Roman" w:cs="Times New Roman"/>
                <w:b/>
                <w:sz w:val="28"/>
                <w:szCs w:val="28"/>
              </w:rPr>
            </w:pPr>
          </w:p>
          <w:p w14:paraId="3529FC2B" w14:textId="77777777" w:rsidR="000A1673" w:rsidRPr="00BF31BF" w:rsidRDefault="000A1673" w:rsidP="000A1673">
            <w:pPr>
              <w:spacing w:after="0" w:line="240" w:lineRule="auto"/>
              <w:jc w:val="both"/>
              <w:rPr>
                <w:rFonts w:ascii="Times New Roman" w:hAnsi="Times New Roman" w:cs="Times New Roman"/>
                <w:b/>
                <w:sz w:val="28"/>
                <w:szCs w:val="28"/>
              </w:rPr>
            </w:pPr>
          </w:p>
          <w:p w14:paraId="26BBD60A" w14:textId="77777777" w:rsidR="000A1673" w:rsidRPr="00BF31BF" w:rsidRDefault="000A1673" w:rsidP="000A1673">
            <w:pPr>
              <w:spacing w:after="0" w:line="240" w:lineRule="auto"/>
              <w:jc w:val="both"/>
              <w:rPr>
                <w:rFonts w:ascii="Times New Roman" w:hAnsi="Times New Roman" w:cs="Times New Roman"/>
                <w:b/>
                <w:sz w:val="28"/>
                <w:szCs w:val="28"/>
              </w:rPr>
            </w:pPr>
          </w:p>
          <w:p w14:paraId="222B4367" w14:textId="77777777" w:rsidR="000A1673" w:rsidRPr="00090348" w:rsidRDefault="000A1673" w:rsidP="000A1673">
            <w:pPr>
              <w:spacing w:after="0" w:line="240" w:lineRule="auto"/>
              <w:jc w:val="both"/>
              <w:rPr>
                <w:rFonts w:ascii="Times New Roman" w:hAnsi="Times New Roman" w:cs="Times New Roman"/>
                <w:b/>
                <w:sz w:val="28"/>
                <w:szCs w:val="28"/>
              </w:rPr>
            </w:pPr>
          </w:p>
        </w:tc>
        <w:tc>
          <w:tcPr>
            <w:tcW w:w="4394" w:type="dxa"/>
          </w:tcPr>
          <w:p w14:paraId="0F0EFE00" w14:textId="77777777" w:rsidR="000A1673" w:rsidRPr="00BF31BF" w:rsidRDefault="000A1673" w:rsidP="000A1673">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4D32FA99" w14:textId="77777777" w:rsidR="000A1673" w:rsidRPr="00BF31BF" w:rsidRDefault="000A1673" w:rsidP="000A1673">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37C4AD0E" w14:textId="77777777" w:rsidR="000A1673" w:rsidRPr="00BF31BF" w:rsidRDefault="000A1673" w:rsidP="000A1673">
            <w:pPr>
              <w:tabs>
                <w:tab w:val="left" w:pos="1735"/>
                <w:tab w:val="left" w:pos="1862"/>
              </w:tabs>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Віталій САЛІХОВ </w:t>
            </w:r>
          </w:p>
          <w:p w14:paraId="0F2FB407" w14:textId="77777777" w:rsidR="000A1673" w:rsidRPr="00BF31BF" w:rsidRDefault="000A1673" w:rsidP="000A1673">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341A1E07" w14:textId="77777777" w:rsidR="000A1673" w:rsidRPr="00BF31BF" w:rsidRDefault="000A1673" w:rsidP="000A1673">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68FEAFD5" w14:textId="77777777" w:rsidR="000A1673" w:rsidRPr="00BF31BF" w:rsidRDefault="000A1673" w:rsidP="000A1673">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Олена КОВБІЙ</w:t>
            </w:r>
          </w:p>
          <w:p w14:paraId="0DAC6E8D" w14:textId="77777777" w:rsidR="000A1673" w:rsidRPr="00BF31BF" w:rsidRDefault="000A1673" w:rsidP="000A1673">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2B19C77A" w14:textId="77777777" w:rsidR="000A1673" w:rsidRPr="00BF31BF" w:rsidRDefault="000A1673" w:rsidP="000A1673">
            <w:pPr>
              <w:spacing w:after="0" w:line="240" w:lineRule="auto"/>
              <w:jc w:val="both"/>
              <w:rPr>
                <w:rFonts w:ascii="Times New Roman" w:hAnsi="Times New Roman" w:cs="Times New Roman"/>
                <w:b/>
                <w:sz w:val="28"/>
                <w:szCs w:val="28"/>
              </w:rPr>
            </w:pPr>
          </w:p>
          <w:p w14:paraId="17066C43" w14:textId="77777777" w:rsidR="000A1673" w:rsidRPr="00BF31BF" w:rsidRDefault="000A1673" w:rsidP="000A1673">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Олексій МЕЛЬНИК        </w:t>
            </w:r>
          </w:p>
          <w:p w14:paraId="6C74111E" w14:textId="77777777" w:rsidR="000A1673" w:rsidRPr="00BF31BF" w:rsidRDefault="000A1673" w:rsidP="000A1673">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w:t>
            </w:r>
          </w:p>
          <w:p w14:paraId="3BC19061" w14:textId="77777777" w:rsidR="000A1673" w:rsidRPr="00BF31BF" w:rsidRDefault="000A1673" w:rsidP="000A1673">
            <w:pPr>
              <w:spacing w:after="0" w:line="240" w:lineRule="auto"/>
              <w:jc w:val="both"/>
              <w:rPr>
                <w:rFonts w:ascii="Times New Roman" w:hAnsi="Times New Roman" w:cs="Times New Roman"/>
                <w:b/>
                <w:sz w:val="28"/>
                <w:szCs w:val="28"/>
              </w:rPr>
            </w:pPr>
          </w:p>
          <w:p w14:paraId="0BCCA30C" w14:textId="77777777" w:rsidR="000A1673" w:rsidRPr="00BF31BF" w:rsidRDefault="000A1673" w:rsidP="000A1673">
            <w:pPr>
              <w:spacing w:after="0" w:line="240" w:lineRule="auto"/>
              <w:jc w:val="both"/>
              <w:rPr>
                <w:rFonts w:ascii="Times New Roman" w:hAnsi="Times New Roman" w:cs="Times New Roman"/>
                <w:b/>
                <w:sz w:val="28"/>
                <w:szCs w:val="28"/>
              </w:rPr>
            </w:pPr>
            <w:r w:rsidRPr="00BF31BF">
              <w:rPr>
                <w:rFonts w:ascii="Times New Roman" w:hAnsi="Times New Roman" w:cs="Times New Roman"/>
                <w:b/>
                <w:sz w:val="28"/>
                <w:szCs w:val="28"/>
              </w:rPr>
              <w:t xml:space="preserve">                       Юлія БОКОВА</w:t>
            </w:r>
          </w:p>
          <w:p w14:paraId="709BFDF2" w14:textId="77777777" w:rsidR="000A1673" w:rsidRPr="00090348" w:rsidRDefault="000A1673" w:rsidP="000A1673">
            <w:pPr>
              <w:spacing w:after="0" w:line="240" w:lineRule="auto"/>
              <w:jc w:val="both"/>
              <w:rPr>
                <w:rFonts w:ascii="Times New Roman" w:hAnsi="Times New Roman" w:cs="Times New Roman"/>
                <w:b/>
                <w:sz w:val="28"/>
                <w:szCs w:val="28"/>
              </w:rPr>
            </w:pPr>
          </w:p>
        </w:tc>
      </w:tr>
    </w:tbl>
    <w:p w14:paraId="57D1B9F0" w14:textId="77777777" w:rsidR="002F198B" w:rsidRDefault="002F198B" w:rsidP="00021F2A">
      <w:pPr>
        <w:autoSpaceDE w:val="0"/>
        <w:autoSpaceDN w:val="0"/>
        <w:adjustRightInd w:val="0"/>
        <w:spacing w:after="0" w:line="240" w:lineRule="auto"/>
        <w:jc w:val="both"/>
      </w:pPr>
    </w:p>
    <w:sectPr w:rsidR="002F198B" w:rsidSect="00BF2853">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DA176" w14:textId="77777777" w:rsidR="00AF69D5" w:rsidRDefault="00AF69D5">
      <w:pPr>
        <w:spacing w:after="0" w:line="240" w:lineRule="auto"/>
      </w:pPr>
      <w:r>
        <w:separator/>
      </w:r>
    </w:p>
  </w:endnote>
  <w:endnote w:type="continuationSeparator" w:id="0">
    <w:p w14:paraId="7A2DBA34" w14:textId="77777777" w:rsidR="00AF69D5" w:rsidRDefault="00AF6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CC0FA" w14:textId="77777777" w:rsidR="00AF69D5" w:rsidRDefault="00AF69D5">
      <w:pPr>
        <w:spacing w:after="0" w:line="240" w:lineRule="auto"/>
      </w:pPr>
      <w:r>
        <w:separator/>
      </w:r>
    </w:p>
  </w:footnote>
  <w:footnote w:type="continuationSeparator" w:id="0">
    <w:p w14:paraId="0B188421" w14:textId="77777777" w:rsidR="00AF69D5" w:rsidRDefault="00AF69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427F27F8" w:rsidR="00C840C2" w:rsidRDefault="001B2ACD">
        <w:pPr>
          <w:pStyle w:val="a3"/>
          <w:jc w:val="center"/>
        </w:pPr>
        <w:r>
          <w:fldChar w:fldCharType="begin"/>
        </w:r>
        <w:r w:rsidR="00342A62">
          <w:instrText xml:space="preserve"> PAGE   \* MERGEFORMAT </w:instrText>
        </w:r>
        <w:r>
          <w:fldChar w:fldCharType="separate"/>
        </w:r>
        <w:r w:rsidR="00C06F02">
          <w:rPr>
            <w:noProof/>
          </w:rPr>
          <w:t>9</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11DCB"/>
    <w:rsid w:val="00021F2A"/>
    <w:rsid w:val="000225B0"/>
    <w:rsid w:val="00024552"/>
    <w:rsid w:val="0007103E"/>
    <w:rsid w:val="000749C5"/>
    <w:rsid w:val="000816F0"/>
    <w:rsid w:val="00090348"/>
    <w:rsid w:val="000A1673"/>
    <w:rsid w:val="000C2CB3"/>
    <w:rsid w:val="000C74A2"/>
    <w:rsid w:val="000D4F7A"/>
    <w:rsid w:val="001121B0"/>
    <w:rsid w:val="001223DF"/>
    <w:rsid w:val="00126427"/>
    <w:rsid w:val="001520CF"/>
    <w:rsid w:val="00152366"/>
    <w:rsid w:val="0015772B"/>
    <w:rsid w:val="00165B2B"/>
    <w:rsid w:val="001718A0"/>
    <w:rsid w:val="001773EA"/>
    <w:rsid w:val="00182F44"/>
    <w:rsid w:val="001A05AB"/>
    <w:rsid w:val="001A295A"/>
    <w:rsid w:val="001A3C13"/>
    <w:rsid w:val="001A520E"/>
    <w:rsid w:val="001B2ACD"/>
    <w:rsid w:val="001D126D"/>
    <w:rsid w:val="001E6F96"/>
    <w:rsid w:val="001F4A8A"/>
    <w:rsid w:val="00202EA1"/>
    <w:rsid w:val="00211323"/>
    <w:rsid w:val="002116D4"/>
    <w:rsid w:val="00212538"/>
    <w:rsid w:val="0022356C"/>
    <w:rsid w:val="00230471"/>
    <w:rsid w:val="00252F43"/>
    <w:rsid w:val="0025363C"/>
    <w:rsid w:val="00287B7D"/>
    <w:rsid w:val="00293709"/>
    <w:rsid w:val="002C5788"/>
    <w:rsid w:val="002C7808"/>
    <w:rsid w:val="002F198B"/>
    <w:rsid w:val="002F61C7"/>
    <w:rsid w:val="00321895"/>
    <w:rsid w:val="00333202"/>
    <w:rsid w:val="00333AAF"/>
    <w:rsid w:val="00342A62"/>
    <w:rsid w:val="00342F8E"/>
    <w:rsid w:val="003573B2"/>
    <w:rsid w:val="003624D2"/>
    <w:rsid w:val="00382042"/>
    <w:rsid w:val="003A3906"/>
    <w:rsid w:val="003A7299"/>
    <w:rsid w:val="003B3152"/>
    <w:rsid w:val="003C7BD9"/>
    <w:rsid w:val="003D1B39"/>
    <w:rsid w:val="003F57FB"/>
    <w:rsid w:val="004255A9"/>
    <w:rsid w:val="00431FE8"/>
    <w:rsid w:val="004370E5"/>
    <w:rsid w:val="004525B3"/>
    <w:rsid w:val="004A1A2A"/>
    <w:rsid w:val="004A2ED1"/>
    <w:rsid w:val="004B6E34"/>
    <w:rsid w:val="004F22C7"/>
    <w:rsid w:val="004F3435"/>
    <w:rsid w:val="005014B4"/>
    <w:rsid w:val="005047F9"/>
    <w:rsid w:val="0050538C"/>
    <w:rsid w:val="00513A79"/>
    <w:rsid w:val="0055016A"/>
    <w:rsid w:val="005642B2"/>
    <w:rsid w:val="00572F59"/>
    <w:rsid w:val="00581C70"/>
    <w:rsid w:val="0059265E"/>
    <w:rsid w:val="005E0355"/>
    <w:rsid w:val="005E0578"/>
    <w:rsid w:val="005E4643"/>
    <w:rsid w:val="006001C6"/>
    <w:rsid w:val="006056FF"/>
    <w:rsid w:val="006209B0"/>
    <w:rsid w:val="00622CF9"/>
    <w:rsid w:val="00627D5A"/>
    <w:rsid w:val="00667D44"/>
    <w:rsid w:val="006750BF"/>
    <w:rsid w:val="00681553"/>
    <w:rsid w:val="00686B5E"/>
    <w:rsid w:val="006A4B2E"/>
    <w:rsid w:val="00712EE5"/>
    <w:rsid w:val="007201A9"/>
    <w:rsid w:val="00741E82"/>
    <w:rsid w:val="00742BCD"/>
    <w:rsid w:val="007552ED"/>
    <w:rsid w:val="007E0191"/>
    <w:rsid w:val="007E08DA"/>
    <w:rsid w:val="00800FB1"/>
    <w:rsid w:val="008031AF"/>
    <w:rsid w:val="00827531"/>
    <w:rsid w:val="00830E5E"/>
    <w:rsid w:val="00834DC0"/>
    <w:rsid w:val="00846BBC"/>
    <w:rsid w:val="00846EB7"/>
    <w:rsid w:val="008835A5"/>
    <w:rsid w:val="00891626"/>
    <w:rsid w:val="008A0E72"/>
    <w:rsid w:val="008A2963"/>
    <w:rsid w:val="008B206D"/>
    <w:rsid w:val="008B34CF"/>
    <w:rsid w:val="008B67CC"/>
    <w:rsid w:val="008B7E19"/>
    <w:rsid w:val="008C35EC"/>
    <w:rsid w:val="008C701C"/>
    <w:rsid w:val="008E177D"/>
    <w:rsid w:val="008E52BB"/>
    <w:rsid w:val="008E6CCC"/>
    <w:rsid w:val="008F1B3F"/>
    <w:rsid w:val="009036AA"/>
    <w:rsid w:val="0090511C"/>
    <w:rsid w:val="009065E5"/>
    <w:rsid w:val="009119DB"/>
    <w:rsid w:val="009162D7"/>
    <w:rsid w:val="0092171A"/>
    <w:rsid w:val="00925B31"/>
    <w:rsid w:val="00931E97"/>
    <w:rsid w:val="00933197"/>
    <w:rsid w:val="009D3AF2"/>
    <w:rsid w:val="009E20BE"/>
    <w:rsid w:val="00A002C9"/>
    <w:rsid w:val="00A15325"/>
    <w:rsid w:val="00A16F50"/>
    <w:rsid w:val="00A64209"/>
    <w:rsid w:val="00A77880"/>
    <w:rsid w:val="00A857C9"/>
    <w:rsid w:val="00A86E99"/>
    <w:rsid w:val="00AB2F03"/>
    <w:rsid w:val="00AB5BFA"/>
    <w:rsid w:val="00AC33EB"/>
    <w:rsid w:val="00AC7526"/>
    <w:rsid w:val="00AE02D2"/>
    <w:rsid w:val="00AE1FE5"/>
    <w:rsid w:val="00AE228F"/>
    <w:rsid w:val="00AE2E9B"/>
    <w:rsid w:val="00AE3679"/>
    <w:rsid w:val="00AE7764"/>
    <w:rsid w:val="00AF69D5"/>
    <w:rsid w:val="00B12299"/>
    <w:rsid w:val="00B278DB"/>
    <w:rsid w:val="00B46D60"/>
    <w:rsid w:val="00B702D6"/>
    <w:rsid w:val="00BA52DE"/>
    <w:rsid w:val="00BB1C95"/>
    <w:rsid w:val="00BB4215"/>
    <w:rsid w:val="00BB6E5E"/>
    <w:rsid w:val="00BE0A9D"/>
    <w:rsid w:val="00BE0F55"/>
    <w:rsid w:val="00BF2853"/>
    <w:rsid w:val="00C06F02"/>
    <w:rsid w:val="00C15EDD"/>
    <w:rsid w:val="00C21A84"/>
    <w:rsid w:val="00C2210D"/>
    <w:rsid w:val="00C26A61"/>
    <w:rsid w:val="00C32B19"/>
    <w:rsid w:val="00C50CAE"/>
    <w:rsid w:val="00C57718"/>
    <w:rsid w:val="00C627CD"/>
    <w:rsid w:val="00C77485"/>
    <w:rsid w:val="00C840C2"/>
    <w:rsid w:val="00C856CC"/>
    <w:rsid w:val="00C94BA7"/>
    <w:rsid w:val="00CC006E"/>
    <w:rsid w:val="00CC1D42"/>
    <w:rsid w:val="00CC437E"/>
    <w:rsid w:val="00CD4A54"/>
    <w:rsid w:val="00CD786F"/>
    <w:rsid w:val="00D1647F"/>
    <w:rsid w:val="00D41631"/>
    <w:rsid w:val="00D4370C"/>
    <w:rsid w:val="00D50F4C"/>
    <w:rsid w:val="00D63DB6"/>
    <w:rsid w:val="00D770B3"/>
    <w:rsid w:val="00D97604"/>
    <w:rsid w:val="00DA1050"/>
    <w:rsid w:val="00DA3A79"/>
    <w:rsid w:val="00DA4D19"/>
    <w:rsid w:val="00DD471F"/>
    <w:rsid w:val="00DD7383"/>
    <w:rsid w:val="00DF04F7"/>
    <w:rsid w:val="00DF5AFE"/>
    <w:rsid w:val="00E25B25"/>
    <w:rsid w:val="00E3141F"/>
    <w:rsid w:val="00E346CD"/>
    <w:rsid w:val="00E35C4D"/>
    <w:rsid w:val="00E53083"/>
    <w:rsid w:val="00E65435"/>
    <w:rsid w:val="00E742A2"/>
    <w:rsid w:val="00E74501"/>
    <w:rsid w:val="00EA6D25"/>
    <w:rsid w:val="00EA7670"/>
    <w:rsid w:val="00EE5208"/>
    <w:rsid w:val="00EF076E"/>
    <w:rsid w:val="00F03349"/>
    <w:rsid w:val="00F049E9"/>
    <w:rsid w:val="00F12B61"/>
    <w:rsid w:val="00F22EEC"/>
    <w:rsid w:val="00F27E5C"/>
    <w:rsid w:val="00F37A82"/>
    <w:rsid w:val="00F4051F"/>
    <w:rsid w:val="00F441F9"/>
    <w:rsid w:val="00F5498E"/>
    <w:rsid w:val="00F66DEE"/>
    <w:rsid w:val="00F749C2"/>
    <w:rsid w:val="00F821AD"/>
    <w:rsid w:val="00F8386C"/>
    <w:rsid w:val="00F862A9"/>
    <w:rsid w:val="00FC4800"/>
    <w:rsid w:val="00FE35DB"/>
    <w:rsid w:val="00FE45DA"/>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earch.ligazakon.ua/l_doc2.nsf/link1/an_5731/ed_2018_10_18/pravo1/T124651.html?pravo=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14485</Words>
  <Characters>8257</Characters>
  <Application>Microsoft Office Word</Application>
  <DocSecurity>0</DocSecurity>
  <Lines>68</Lines>
  <Paragraphs>45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2023-11-21T13:09:00Z</cp:lastPrinted>
  <dcterms:created xsi:type="dcterms:W3CDTF">2024-03-15T09:33:00Z</dcterms:created>
  <dcterms:modified xsi:type="dcterms:W3CDTF">2024-03-15T09:33:00Z</dcterms:modified>
</cp:coreProperties>
</file>