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1C" w:rsidRPr="00E95434" w:rsidRDefault="0030611C" w:rsidP="00267028">
      <w:pPr>
        <w:widowControl w:val="0"/>
        <w:spacing w:after="0" w:line="240" w:lineRule="auto"/>
        <w:jc w:val="center"/>
        <w:rPr>
          <w:sz w:val="28"/>
          <w:szCs w:val="28"/>
        </w:rPr>
      </w:pPr>
    </w:p>
    <w:p w:rsidR="00E95434" w:rsidRPr="00E95434" w:rsidRDefault="00E95434" w:rsidP="00267028">
      <w:pPr>
        <w:widowControl w:val="0"/>
        <w:contextualSpacing/>
        <w:jc w:val="both"/>
        <w:rPr>
          <w:color w:val="000000"/>
          <w:sz w:val="28"/>
          <w:szCs w:val="28"/>
          <w:lang w:val="ru-RU" w:eastAsia="uk-UA"/>
        </w:rPr>
      </w:pPr>
    </w:p>
    <w:p w:rsidR="00522596" w:rsidRPr="00522596" w:rsidRDefault="00522596" w:rsidP="00267028">
      <w:pPr>
        <w:widowControl w:val="0"/>
        <w:spacing w:before="360" w:after="60"/>
        <w:jc w:val="center"/>
        <w:rPr>
          <w:rFonts w:ascii="AcademyC" w:hAnsi="AcademyC" w:cs="Calibri"/>
          <w:b/>
          <w:color w:val="002060"/>
          <w:sz w:val="28"/>
        </w:rPr>
      </w:pPr>
      <w:r w:rsidRPr="00522596">
        <w:rPr>
          <w:rFonts w:ascii="Calibri" w:hAnsi="Calibri" w:cs="Calibri"/>
          <w:noProof/>
          <w:sz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522596">
        <w:rPr>
          <w:rFonts w:ascii="AcademyC" w:hAnsi="AcademyC" w:cs="Calibri"/>
          <w:b/>
          <w:color w:val="002060"/>
          <w:sz w:val="28"/>
        </w:rPr>
        <w:t>УКРАЇНА</w:t>
      </w:r>
    </w:p>
    <w:p w:rsidR="00522596" w:rsidRPr="00522596" w:rsidRDefault="00522596" w:rsidP="00267028">
      <w:pPr>
        <w:widowControl w:val="0"/>
        <w:spacing w:after="60"/>
        <w:jc w:val="center"/>
        <w:rPr>
          <w:rFonts w:ascii="AcademyC" w:hAnsi="AcademyC" w:cs="Calibri"/>
          <w:b/>
          <w:color w:val="002060"/>
          <w:sz w:val="28"/>
          <w:szCs w:val="28"/>
        </w:rPr>
      </w:pPr>
      <w:r w:rsidRPr="00522596">
        <w:rPr>
          <w:rFonts w:ascii="AcademyC" w:hAnsi="AcademyC" w:cs="Calibri"/>
          <w:b/>
          <w:color w:val="002060"/>
          <w:sz w:val="28"/>
          <w:szCs w:val="28"/>
        </w:rPr>
        <w:t>ВИЩА  РАДА  ПРАВОСУДДЯ</w:t>
      </w:r>
    </w:p>
    <w:p w:rsidR="00522596" w:rsidRPr="00522596" w:rsidRDefault="00522596" w:rsidP="00267028">
      <w:pPr>
        <w:widowControl w:val="0"/>
        <w:spacing w:after="240"/>
        <w:jc w:val="center"/>
        <w:rPr>
          <w:rFonts w:ascii="AcademyC" w:hAnsi="AcademyC" w:cs="Calibri"/>
          <w:b/>
          <w:color w:val="002060"/>
          <w:sz w:val="28"/>
          <w:szCs w:val="28"/>
        </w:rPr>
      </w:pPr>
      <w:r w:rsidRPr="00522596">
        <w:rPr>
          <w:rFonts w:ascii="AcademyC" w:hAnsi="AcademyC" w:cs="Calibri"/>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522596" w:rsidRPr="00522596" w:rsidTr="00462972">
        <w:trPr>
          <w:trHeight w:val="188"/>
        </w:trPr>
        <w:tc>
          <w:tcPr>
            <w:tcW w:w="3098" w:type="dxa"/>
          </w:tcPr>
          <w:p w:rsidR="00522596" w:rsidRPr="00522596" w:rsidRDefault="007A0DDF" w:rsidP="00267028">
            <w:pPr>
              <w:widowControl w:val="0"/>
              <w:ind w:right="-2"/>
              <w:rPr>
                <w:rFonts w:cs="Calibri"/>
                <w:noProof/>
                <w:color w:val="002060"/>
                <w:sz w:val="28"/>
                <w:szCs w:val="28"/>
              </w:rPr>
            </w:pPr>
            <w:r>
              <w:rPr>
                <w:rFonts w:cs="Calibri"/>
                <w:noProof/>
                <w:sz w:val="28"/>
                <w:szCs w:val="28"/>
              </w:rPr>
              <w:t>12</w:t>
            </w:r>
            <w:r w:rsidR="00522596" w:rsidRPr="00522596">
              <w:rPr>
                <w:rFonts w:cs="Calibri"/>
                <w:noProof/>
                <w:sz w:val="28"/>
                <w:szCs w:val="28"/>
                <w:lang w:val="en-US"/>
              </w:rPr>
              <w:t xml:space="preserve"> </w:t>
            </w:r>
            <w:r w:rsidR="00522596">
              <w:rPr>
                <w:rFonts w:cs="Calibri"/>
                <w:noProof/>
                <w:sz w:val="28"/>
                <w:szCs w:val="28"/>
              </w:rPr>
              <w:t>березня</w:t>
            </w:r>
            <w:r w:rsidR="00522596" w:rsidRPr="00522596">
              <w:rPr>
                <w:rFonts w:cs="Calibri"/>
                <w:noProof/>
                <w:sz w:val="28"/>
                <w:szCs w:val="28"/>
              </w:rPr>
              <w:t xml:space="preserve"> 2024 року </w:t>
            </w:r>
          </w:p>
        </w:tc>
        <w:tc>
          <w:tcPr>
            <w:tcW w:w="3309" w:type="dxa"/>
          </w:tcPr>
          <w:p w:rsidR="00522596" w:rsidRPr="00522596" w:rsidRDefault="00522596" w:rsidP="00267028">
            <w:pPr>
              <w:widowControl w:val="0"/>
              <w:ind w:right="-2"/>
              <w:jc w:val="center"/>
              <w:rPr>
                <w:rFonts w:ascii="Book Antiqua" w:hAnsi="Book Antiqua" w:cs="Calibri"/>
                <w:noProof/>
                <w:color w:val="002060"/>
                <w:sz w:val="20"/>
                <w:szCs w:val="20"/>
              </w:rPr>
            </w:pPr>
            <w:r w:rsidRPr="00522596">
              <w:rPr>
                <w:rFonts w:ascii="Bookman Old Style" w:hAnsi="Bookman Old Style" w:cs="Calibri"/>
                <w:color w:val="002060"/>
                <w:sz w:val="20"/>
                <w:szCs w:val="20"/>
                <w:lang w:val="ru-RU"/>
              </w:rPr>
              <w:t xml:space="preserve">      </w:t>
            </w:r>
            <w:r w:rsidRPr="00522596">
              <w:rPr>
                <w:rFonts w:ascii="Book Antiqua" w:hAnsi="Book Antiqua" w:cs="Calibri"/>
                <w:color w:val="002060"/>
                <w:sz w:val="20"/>
                <w:szCs w:val="20"/>
              </w:rPr>
              <w:t>Київ</w:t>
            </w:r>
          </w:p>
        </w:tc>
        <w:tc>
          <w:tcPr>
            <w:tcW w:w="3624" w:type="dxa"/>
          </w:tcPr>
          <w:p w:rsidR="00522596" w:rsidRPr="00522596" w:rsidRDefault="00522596" w:rsidP="00267028">
            <w:pPr>
              <w:widowControl w:val="0"/>
              <w:ind w:right="-2"/>
              <w:rPr>
                <w:rFonts w:cs="Calibri"/>
                <w:noProof/>
                <w:sz w:val="28"/>
                <w:szCs w:val="28"/>
                <w:lang w:val="ru-RU"/>
              </w:rPr>
            </w:pPr>
            <w:r w:rsidRPr="00522596">
              <w:rPr>
                <w:rFonts w:cs="Calibri"/>
                <w:sz w:val="28"/>
                <w:szCs w:val="28"/>
              </w:rPr>
              <w:t>№</w:t>
            </w:r>
            <w:r w:rsidRPr="00522596">
              <w:rPr>
                <w:rFonts w:ascii="Bookman Old Style" w:hAnsi="Bookman Old Style" w:cs="Calibri"/>
                <w:noProof/>
                <w:sz w:val="28"/>
                <w:szCs w:val="28"/>
                <w:lang w:val="ru-RU"/>
              </w:rPr>
              <w:t> </w:t>
            </w:r>
            <w:r w:rsidR="007A0DDF">
              <w:rPr>
                <w:rFonts w:cs="Calibri"/>
                <w:noProof/>
                <w:sz w:val="28"/>
                <w:szCs w:val="28"/>
                <w:lang w:val="ru-RU"/>
              </w:rPr>
              <w:t>716/0/15-24</w:t>
            </w:r>
          </w:p>
        </w:tc>
      </w:tr>
    </w:tbl>
    <w:p w:rsidR="005B7D90" w:rsidRDefault="005B7D90" w:rsidP="00D66E06">
      <w:pPr>
        <w:widowControl w:val="0"/>
        <w:tabs>
          <w:tab w:val="left" w:pos="4820"/>
        </w:tabs>
        <w:spacing w:after="120" w:line="240" w:lineRule="auto"/>
        <w:ind w:right="5669"/>
        <w:jc w:val="both"/>
        <w:rPr>
          <w:rFonts w:cs="Calibri"/>
          <w:b/>
          <w:szCs w:val="24"/>
        </w:rPr>
      </w:pPr>
    </w:p>
    <w:p w:rsidR="00E7488A" w:rsidRDefault="0056106F" w:rsidP="005B7D90">
      <w:pPr>
        <w:widowControl w:val="0"/>
        <w:tabs>
          <w:tab w:val="left" w:pos="3969"/>
          <w:tab w:val="left" w:pos="4820"/>
        </w:tabs>
        <w:spacing w:after="120" w:line="240" w:lineRule="auto"/>
        <w:ind w:right="5669"/>
        <w:jc w:val="both"/>
        <w:rPr>
          <w:rFonts w:cs="Calibri"/>
          <w:b/>
          <w:szCs w:val="24"/>
          <w:lang w:eastAsia="ru-RU"/>
        </w:rPr>
      </w:pPr>
      <w:r w:rsidRPr="0056106F">
        <w:rPr>
          <w:rFonts w:cs="Calibri"/>
          <w:b/>
          <w:szCs w:val="24"/>
        </w:rPr>
        <w:t xml:space="preserve">Про </w:t>
      </w:r>
      <w:r w:rsidR="00462972">
        <w:rPr>
          <w:rFonts w:cs="Calibri"/>
          <w:b/>
          <w:szCs w:val="24"/>
        </w:rPr>
        <w:t>скасування рішенн</w:t>
      </w:r>
      <w:r w:rsidR="00CA2A44">
        <w:rPr>
          <w:rFonts w:cs="Calibri"/>
          <w:b/>
          <w:szCs w:val="24"/>
        </w:rPr>
        <w:t>я</w:t>
      </w:r>
      <w:r w:rsidR="00D66E06">
        <w:rPr>
          <w:rFonts w:cs="Calibri"/>
          <w:b/>
          <w:szCs w:val="24"/>
        </w:rPr>
        <w:t xml:space="preserve"> Кваліфікаційно-дисциплінарної </w:t>
      </w:r>
      <w:r w:rsidR="00462972">
        <w:rPr>
          <w:rFonts w:cs="Calibri"/>
          <w:b/>
          <w:szCs w:val="24"/>
        </w:rPr>
        <w:t>комісії прокурорів від 14 червня 2023 року № 120дп-23 про накладення дисциплінарного стягнення на прокурора відділу Закарпатської обласної прокуратури Левкулича В.І.</w:t>
      </w:r>
    </w:p>
    <w:p w:rsidR="00CE5ECB" w:rsidRPr="00267028" w:rsidRDefault="00CE5ECB" w:rsidP="005B7D90">
      <w:pPr>
        <w:widowControl w:val="0"/>
        <w:tabs>
          <w:tab w:val="left" w:pos="4820"/>
        </w:tabs>
        <w:spacing w:after="120" w:line="240" w:lineRule="auto"/>
        <w:ind w:right="5669"/>
        <w:jc w:val="both"/>
        <w:rPr>
          <w:rFonts w:cs="Calibri"/>
          <w:b/>
          <w:sz w:val="28"/>
          <w:szCs w:val="28"/>
          <w:lang w:eastAsia="ru-RU"/>
        </w:rPr>
      </w:pPr>
    </w:p>
    <w:p w:rsidR="0072089D" w:rsidRPr="00C34014" w:rsidRDefault="0056106F" w:rsidP="00267028">
      <w:pPr>
        <w:widowControl w:val="0"/>
        <w:spacing w:after="0" w:line="240" w:lineRule="auto"/>
        <w:ind w:firstLine="567"/>
        <w:jc w:val="both"/>
        <w:rPr>
          <w:sz w:val="28"/>
          <w:szCs w:val="28"/>
          <w:lang w:eastAsia="ru-RU"/>
        </w:rPr>
      </w:pPr>
      <w:r w:rsidRPr="00C34014">
        <w:rPr>
          <w:sz w:val="28"/>
          <w:szCs w:val="28"/>
          <w:lang w:eastAsia="ru-RU"/>
        </w:rPr>
        <w:t xml:space="preserve">Вища рада правосуддя, розглянувши скаргу </w:t>
      </w:r>
      <w:r w:rsidR="00462972" w:rsidRPr="00C34014">
        <w:rPr>
          <w:sz w:val="28"/>
          <w:szCs w:val="28"/>
          <w:lang w:eastAsia="ru-RU"/>
        </w:rPr>
        <w:t>прокурора відділу Закарпатської обласної прокуратури Левкулича Віталія Івановича</w:t>
      </w:r>
      <w:r w:rsidR="00462972" w:rsidRPr="00C34014">
        <w:rPr>
          <w:sz w:val="28"/>
          <w:szCs w:val="28"/>
        </w:rPr>
        <w:t xml:space="preserve"> на рішення </w:t>
      </w:r>
      <w:r w:rsidR="00462972" w:rsidRPr="00C34014">
        <w:rPr>
          <w:sz w:val="28"/>
          <w:szCs w:val="28"/>
          <w:lang w:eastAsia="ru-RU"/>
        </w:rPr>
        <w:t xml:space="preserve">Кваліфікаційно-дисциплінарної комісії прокурорів </w:t>
      </w:r>
      <w:r w:rsidR="00462972" w:rsidRPr="00C34014">
        <w:rPr>
          <w:sz w:val="28"/>
          <w:szCs w:val="28"/>
        </w:rPr>
        <w:t>від 14 червня 2023 року № 120дп-23</w:t>
      </w:r>
      <w:r w:rsidR="00462972" w:rsidRPr="00C34014">
        <w:rPr>
          <w:sz w:val="28"/>
          <w:szCs w:val="28"/>
          <w:lang w:eastAsia="ru-RU"/>
        </w:rPr>
        <w:t xml:space="preserve"> про накладення дисциплінарного стягнення</w:t>
      </w:r>
      <w:r w:rsidRPr="00C34014">
        <w:rPr>
          <w:sz w:val="28"/>
          <w:szCs w:val="28"/>
        </w:rPr>
        <w:t>,</w:t>
      </w:r>
      <w:r w:rsidR="0072089D" w:rsidRPr="00C34014">
        <w:rPr>
          <w:sz w:val="28"/>
          <w:szCs w:val="28"/>
          <w:lang w:eastAsia="ru-RU"/>
        </w:rPr>
        <w:t xml:space="preserve"> </w:t>
      </w:r>
    </w:p>
    <w:p w:rsidR="0072089D" w:rsidRPr="00C34014" w:rsidRDefault="0072089D" w:rsidP="00267028">
      <w:pPr>
        <w:widowControl w:val="0"/>
        <w:spacing w:after="0" w:line="240" w:lineRule="auto"/>
        <w:jc w:val="both"/>
        <w:rPr>
          <w:sz w:val="28"/>
          <w:szCs w:val="28"/>
          <w:lang w:eastAsia="ru-RU"/>
        </w:rPr>
      </w:pPr>
    </w:p>
    <w:p w:rsidR="0072089D" w:rsidRPr="00C34014" w:rsidRDefault="0072089D" w:rsidP="00267028">
      <w:pPr>
        <w:widowControl w:val="0"/>
        <w:spacing w:after="0" w:line="240" w:lineRule="auto"/>
        <w:ind w:firstLine="567"/>
        <w:jc w:val="center"/>
        <w:rPr>
          <w:b/>
          <w:sz w:val="28"/>
          <w:szCs w:val="28"/>
          <w:lang w:eastAsia="ru-RU"/>
        </w:rPr>
      </w:pPr>
      <w:r w:rsidRPr="00C34014">
        <w:rPr>
          <w:b/>
          <w:sz w:val="28"/>
          <w:szCs w:val="28"/>
          <w:lang w:eastAsia="ru-RU"/>
        </w:rPr>
        <w:t>встановила:</w:t>
      </w:r>
    </w:p>
    <w:p w:rsidR="0072089D" w:rsidRPr="00C34014" w:rsidRDefault="0072089D" w:rsidP="00267028">
      <w:pPr>
        <w:widowControl w:val="0"/>
        <w:spacing w:after="0" w:line="240" w:lineRule="auto"/>
        <w:rPr>
          <w:sz w:val="28"/>
          <w:szCs w:val="28"/>
          <w:lang w:eastAsia="ru-RU"/>
        </w:rPr>
      </w:pPr>
    </w:p>
    <w:p w:rsidR="00462972" w:rsidRPr="00C34014" w:rsidRDefault="0056106F" w:rsidP="00267028">
      <w:pPr>
        <w:widowControl w:val="0"/>
        <w:spacing w:after="0" w:line="240" w:lineRule="auto"/>
        <w:jc w:val="both"/>
        <w:rPr>
          <w:sz w:val="28"/>
          <w:szCs w:val="28"/>
          <w:lang w:eastAsia="ru-RU"/>
        </w:rPr>
      </w:pPr>
      <w:r w:rsidRPr="00C34014">
        <w:rPr>
          <w:sz w:val="28"/>
          <w:szCs w:val="28"/>
          <w:lang w:eastAsia="ru-RU"/>
        </w:rPr>
        <w:t xml:space="preserve">до </w:t>
      </w:r>
      <w:r w:rsidR="00462972" w:rsidRPr="00C34014">
        <w:rPr>
          <w:sz w:val="28"/>
          <w:szCs w:val="28"/>
          <w:lang w:eastAsia="ru-RU"/>
        </w:rPr>
        <w:t>Вищої ради правосуддя 31 липня 2023 року (вх. № 6/0/11-23) надійшла скарга прокурора відділу Закарпатської обласної прокуратури Левкулича В.І.</w:t>
      </w:r>
      <w:r w:rsidR="00462972" w:rsidRPr="00C34014">
        <w:rPr>
          <w:sz w:val="28"/>
          <w:szCs w:val="28"/>
        </w:rPr>
        <w:t xml:space="preserve"> на рішення </w:t>
      </w:r>
      <w:r w:rsidR="00462972" w:rsidRPr="00C34014">
        <w:rPr>
          <w:sz w:val="28"/>
          <w:szCs w:val="28"/>
          <w:lang w:eastAsia="ru-RU"/>
        </w:rPr>
        <w:t xml:space="preserve">Кваліфікаційно-дисциплінарної комісії прокурорів </w:t>
      </w:r>
      <w:r w:rsidR="00462972" w:rsidRPr="00C34014">
        <w:rPr>
          <w:sz w:val="28"/>
          <w:szCs w:val="28"/>
        </w:rPr>
        <w:t>від 14 червня 2023 року № 120дп-23</w:t>
      </w:r>
      <w:r w:rsidR="00462972" w:rsidRPr="00C34014">
        <w:rPr>
          <w:sz w:val="28"/>
          <w:szCs w:val="28"/>
          <w:lang w:eastAsia="ru-RU"/>
        </w:rPr>
        <w:t xml:space="preserve"> про накладення дисциплінарного стягнення.</w:t>
      </w:r>
    </w:p>
    <w:p w:rsidR="00462972" w:rsidRPr="00C34014" w:rsidRDefault="00462972" w:rsidP="00267028">
      <w:pPr>
        <w:widowControl w:val="0"/>
        <w:tabs>
          <w:tab w:val="left" w:pos="851"/>
        </w:tabs>
        <w:spacing w:after="0" w:line="240" w:lineRule="auto"/>
        <w:ind w:firstLine="567"/>
        <w:jc w:val="both"/>
        <w:rPr>
          <w:sz w:val="28"/>
          <w:szCs w:val="28"/>
          <w:lang w:eastAsia="ru-RU"/>
        </w:rPr>
      </w:pPr>
      <w:r w:rsidRPr="00C34014">
        <w:rPr>
          <w:sz w:val="28"/>
          <w:szCs w:val="28"/>
          <w:lang w:eastAsia="ru-RU"/>
        </w:rPr>
        <w:t xml:space="preserve">Відповідно до протоколу автоматизованого розподілу справи між членами Вищої ради правосуддя від 1 грудня 2023 року зазначену скаргу передано члену Вищої ради правосуддя Усику Г.І. для проведення перевірки. </w:t>
      </w:r>
    </w:p>
    <w:p w:rsidR="00462972" w:rsidRPr="00C34014" w:rsidRDefault="00462972" w:rsidP="00267028">
      <w:pPr>
        <w:widowControl w:val="0"/>
        <w:tabs>
          <w:tab w:val="left" w:pos="851"/>
        </w:tabs>
        <w:spacing w:after="0" w:line="240" w:lineRule="auto"/>
        <w:ind w:firstLine="567"/>
        <w:jc w:val="both"/>
        <w:rPr>
          <w:sz w:val="28"/>
          <w:szCs w:val="28"/>
          <w:lang w:eastAsia="ru-RU"/>
        </w:rPr>
      </w:pPr>
      <w:r w:rsidRPr="00C34014">
        <w:rPr>
          <w:sz w:val="28"/>
          <w:szCs w:val="28"/>
          <w:lang w:eastAsia="ru-RU"/>
        </w:rPr>
        <w:t>30 січня 2024 року Вища рада правосуддя постановила ухвалу, якою продовжила на шістдесят днів строк розгляду скарги прокурора відділу</w:t>
      </w:r>
      <w:r w:rsidRPr="00C34014">
        <w:rPr>
          <w:b/>
          <w:bCs/>
          <w:sz w:val="28"/>
          <w:szCs w:val="28"/>
          <w:lang w:eastAsia="ru-RU"/>
        </w:rPr>
        <w:t> </w:t>
      </w:r>
      <w:r w:rsidRPr="00C34014">
        <w:rPr>
          <w:sz w:val="28"/>
          <w:szCs w:val="28"/>
          <w:lang w:eastAsia="ru-RU"/>
        </w:rPr>
        <w:t>Закарпатської обласної прокуратури Левкулича В.І. на рішення </w:t>
      </w:r>
      <w:r w:rsidRPr="00CA3A0F">
        <w:rPr>
          <w:sz w:val="28"/>
          <w:szCs w:val="28"/>
          <w:lang w:eastAsia="ru-RU"/>
        </w:rPr>
        <w:t xml:space="preserve">Кваліфікаційно-дисциплінарної комісії прокурорів від 14 червня </w:t>
      </w:r>
      <w:r w:rsidRPr="00CA3A0F">
        <w:rPr>
          <w:sz w:val="28"/>
          <w:szCs w:val="28"/>
          <w:lang w:eastAsia="ru-RU"/>
        </w:rPr>
        <w:br/>
        <w:t>2023 року № 120дп-23</w:t>
      </w:r>
      <w:r w:rsidRPr="00C34014">
        <w:rPr>
          <w:sz w:val="28"/>
          <w:szCs w:val="28"/>
          <w:lang w:eastAsia="ru-RU"/>
        </w:rPr>
        <w:t> </w:t>
      </w:r>
      <w:r w:rsidRPr="00CA3A0F">
        <w:rPr>
          <w:sz w:val="28"/>
          <w:szCs w:val="28"/>
          <w:lang w:eastAsia="ru-RU"/>
        </w:rPr>
        <w:t>про накладення дисциплінарного стягнення</w:t>
      </w:r>
      <w:r w:rsidRPr="00C34014">
        <w:rPr>
          <w:sz w:val="28"/>
          <w:szCs w:val="28"/>
          <w:lang w:eastAsia="ru-RU"/>
        </w:rPr>
        <w:t>.</w:t>
      </w:r>
    </w:p>
    <w:p w:rsidR="00462972" w:rsidRPr="00C34014" w:rsidRDefault="00462972" w:rsidP="00267028">
      <w:pPr>
        <w:widowControl w:val="0"/>
        <w:spacing w:after="0" w:line="240" w:lineRule="auto"/>
        <w:ind w:firstLine="567"/>
        <w:jc w:val="both"/>
        <w:rPr>
          <w:b/>
          <w:sz w:val="28"/>
          <w:szCs w:val="28"/>
        </w:rPr>
      </w:pPr>
    </w:p>
    <w:p w:rsidR="0056106F" w:rsidRPr="00C34014" w:rsidRDefault="00462972" w:rsidP="00267028">
      <w:pPr>
        <w:widowControl w:val="0"/>
        <w:spacing w:after="0" w:line="240" w:lineRule="auto"/>
        <w:ind w:firstLine="567"/>
        <w:jc w:val="both"/>
        <w:rPr>
          <w:sz w:val="28"/>
          <w:szCs w:val="28"/>
          <w:shd w:val="clear" w:color="auto" w:fill="FFFFFF"/>
        </w:rPr>
      </w:pPr>
      <w:r w:rsidRPr="00C34014">
        <w:rPr>
          <w:sz w:val="28"/>
          <w:szCs w:val="28"/>
          <w:shd w:val="clear" w:color="auto" w:fill="FFFFFF"/>
        </w:rPr>
        <w:t>Левкулич</w:t>
      </w:r>
      <w:r w:rsidR="0055667B">
        <w:rPr>
          <w:sz w:val="28"/>
          <w:szCs w:val="28"/>
          <w:shd w:val="clear" w:color="auto" w:fill="FFFFFF"/>
        </w:rPr>
        <w:t xml:space="preserve"> Віталій Іванович, ____</w:t>
      </w:r>
      <w:r w:rsidRPr="00C34014">
        <w:rPr>
          <w:sz w:val="28"/>
          <w:szCs w:val="28"/>
          <w:shd w:val="clear" w:color="auto" w:fill="FFFFFF"/>
        </w:rPr>
        <w:t xml:space="preserve"> року народження,  в органах прокуратури працює </w:t>
      </w:r>
      <w:r w:rsidR="0054700B" w:rsidRPr="00C34014">
        <w:rPr>
          <w:sz w:val="28"/>
          <w:szCs w:val="28"/>
          <w:shd w:val="clear" w:color="auto" w:fill="FFFFFF"/>
        </w:rPr>
        <w:t>і</w:t>
      </w:r>
      <w:r w:rsidRPr="00C34014">
        <w:rPr>
          <w:sz w:val="28"/>
          <w:szCs w:val="28"/>
          <w:shd w:val="clear" w:color="auto" w:fill="FFFFFF"/>
        </w:rPr>
        <w:t xml:space="preserve">з серпня 2012 року. 12 липня 2013 року склав присягу прокурора. </w:t>
      </w:r>
      <w:r w:rsidR="0054700B" w:rsidRPr="00C34014">
        <w:rPr>
          <w:sz w:val="28"/>
          <w:szCs w:val="28"/>
          <w:shd w:val="clear" w:color="auto" w:fill="FFFFFF"/>
        </w:rPr>
        <w:t>Із</w:t>
      </w:r>
      <w:r w:rsidRPr="00C34014">
        <w:rPr>
          <w:sz w:val="28"/>
          <w:szCs w:val="28"/>
          <w:shd w:val="clear" w:color="auto" w:fill="FFFFFF"/>
        </w:rPr>
        <w:t xml:space="preserve"> 13 жовтня 2021 року обіймає посаду прокурора відділу процесуального керівництва у кримінальних провадженнях слідчих територіального управління Державного бюро розслідувань Закарпатської обласної прокуратури.</w:t>
      </w:r>
      <w:r w:rsidR="0056106F" w:rsidRPr="00C34014">
        <w:rPr>
          <w:sz w:val="28"/>
          <w:szCs w:val="28"/>
          <w:shd w:val="clear" w:color="auto" w:fill="FFFFFF"/>
        </w:rPr>
        <w:t xml:space="preserve">  </w:t>
      </w:r>
    </w:p>
    <w:p w:rsidR="0034742F" w:rsidRPr="00C34014" w:rsidRDefault="0034742F" w:rsidP="00267028">
      <w:pPr>
        <w:widowControl w:val="0"/>
        <w:spacing w:after="0" w:line="240" w:lineRule="auto"/>
        <w:ind w:firstLine="567"/>
        <w:jc w:val="both"/>
        <w:rPr>
          <w:sz w:val="28"/>
          <w:szCs w:val="28"/>
        </w:rPr>
      </w:pPr>
      <w:r w:rsidRPr="00C34014">
        <w:rPr>
          <w:sz w:val="28"/>
          <w:szCs w:val="28"/>
        </w:rPr>
        <w:lastRenderedPageBreak/>
        <w:t xml:space="preserve">У засіданні Вищої ради правосуддя 12 березня 2024 року у режимі відеоконференції з використанням власних технічних засобів взяли участь </w:t>
      </w:r>
      <w:r w:rsidR="00BF4DC5" w:rsidRPr="00C34014">
        <w:rPr>
          <w:sz w:val="28"/>
          <w:szCs w:val="28"/>
        </w:rPr>
        <w:t>прокурор відділу Закарпатської обласної прокуратури Лекулич В.І.</w:t>
      </w:r>
      <w:r w:rsidR="00BF4DC5">
        <w:rPr>
          <w:sz w:val="28"/>
          <w:szCs w:val="28"/>
        </w:rPr>
        <w:t xml:space="preserve">, </w:t>
      </w:r>
      <w:r w:rsidRPr="00C34014">
        <w:rPr>
          <w:sz w:val="28"/>
          <w:szCs w:val="28"/>
        </w:rPr>
        <w:t>представник Закарпатської</w:t>
      </w:r>
      <w:r w:rsidR="00BF4DC5">
        <w:rPr>
          <w:sz w:val="28"/>
          <w:szCs w:val="28"/>
        </w:rPr>
        <w:t xml:space="preserve"> обласної прокуратури Юсип В.В.</w:t>
      </w:r>
      <w:r w:rsidRPr="00C34014">
        <w:rPr>
          <w:sz w:val="28"/>
          <w:szCs w:val="28"/>
        </w:rPr>
        <w:t xml:space="preserve"> та представник Кваліфікаційно-дисциплінарної комісії прокурорів Поліщук В.В.</w:t>
      </w:r>
    </w:p>
    <w:p w:rsidR="0034742F" w:rsidRPr="00C34014" w:rsidRDefault="0034742F" w:rsidP="00267028">
      <w:pPr>
        <w:widowControl w:val="0"/>
        <w:spacing w:after="0" w:line="240" w:lineRule="auto"/>
        <w:ind w:firstLine="567"/>
        <w:jc w:val="both"/>
        <w:rPr>
          <w:sz w:val="28"/>
          <w:szCs w:val="28"/>
          <w:shd w:val="clear" w:color="auto" w:fill="FFFFFF"/>
        </w:rPr>
      </w:pPr>
      <w:r w:rsidRPr="00C34014">
        <w:rPr>
          <w:sz w:val="28"/>
          <w:szCs w:val="28"/>
        </w:rPr>
        <w:t xml:space="preserve">Прокурор Левкулич В.І. у засіданні Вищої ради правосуддя </w:t>
      </w:r>
      <w:r w:rsidRPr="00C34014">
        <w:rPr>
          <w:sz w:val="28"/>
          <w:szCs w:val="28"/>
          <w:shd w:val="clear" w:color="auto" w:fill="FFFFFF"/>
        </w:rPr>
        <w:t>підтримав викладені у скарзі доводи,</w:t>
      </w:r>
      <w:r w:rsidRPr="00C34014">
        <w:rPr>
          <w:sz w:val="28"/>
          <w:szCs w:val="28"/>
        </w:rPr>
        <w:t xml:space="preserve"> просив скасувати рішення Комісії від 14 червня </w:t>
      </w:r>
      <w:r w:rsidR="00CA2A44" w:rsidRPr="00C34014">
        <w:rPr>
          <w:sz w:val="28"/>
          <w:szCs w:val="28"/>
        </w:rPr>
        <w:br/>
      </w:r>
      <w:r w:rsidRPr="00C34014">
        <w:rPr>
          <w:sz w:val="28"/>
          <w:szCs w:val="28"/>
        </w:rPr>
        <w:t>2023 року № 120дп-23 про накладення дисциплінарного стягнення.</w:t>
      </w:r>
    </w:p>
    <w:p w:rsidR="0034742F" w:rsidRPr="00C34014" w:rsidRDefault="0034742F" w:rsidP="00267028">
      <w:pPr>
        <w:widowControl w:val="0"/>
        <w:spacing w:after="0" w:line="240" w:lineRule="auto"/>
        <w:ind w:firstLine="567"/>
        <w:contextualSpacing/>
        <w:jc w:val="both"/>
        <w:rPr>
          <w:sz w:val="28"/>
          <w:szCs w:val="28"/>
        </w:rPr>
      </w:pPr>
      <w:r w:rsidRPr="00C34014">
        <w:rPr>
          <w:sz w:val="28"/>
          <w:szCs w:val="28"/>
        </w:rPr>
        <w:t xml:space="preserve">Представник Закарпатської обласної прокуратури Юсип В.В. та </w:t>
      </w:r>
      <w:r w:rsidR="00502F40" w:rsidRPr="00C34014">
        <w:rPr>
          <w:sz w:val="28"/>
          <w:szCs w:val="28"/>
        </w:rPr>
        <w:t>представник</w:t>
      </w:r>
      <w:r w:rsidRPr="00C34014">
        <w:rPr>
          <w:sz w:val="28"/>
          <w:szCs w:val="28"/>
        </w:rPr>
        <w:t xml:space="preserve"> </w:t>
      </w:r>
      <w:r w:rsidR="00502F40" w:rsidRPr="00C34014">
        <w:rPr>
          <w:sz w:val="28"/>
          <w:szCs w:val="28"/>
          <w:lang w:eastAsia="ru-RU"/>
        </w:rPr>
        <w:t>Кваліфікаційно-дисциплінарної комісії прокурорів</w:t>
      </w:r>
      <w:r w:rsidRPr="00C34014">
        <w:rPr>
          <w:sz w:val="28"/>
          <w:szCs w:val="28"/>
        </w:rPr>
        <w:t xml:space="preserve"> Поліщук В.В. зазначили</w:t>
      </w:r>
      <w:r w:rsidR="00BF4DC5">
        <w:rPr>
          <w:sz w:val="28"/>
          <w:szCs w:val="28"/>
        </w:rPr>
        <w:t xml:space="preserve">, що </w:t>
      </w:r>
      <w:r w:rsidRPr="00C34014">
        <w:rPr>
          <w:sz w:val="28"/>
          <w:szCs w:val="28"/>
        </w:rPr>
        <w:t xml:space="preserve">рішення </w:t>
      </w:r>
      <w:r w:rsidR="00502F40" w:rsidRPr="00C34014">
        <w:rPr>
          <w:sz w:val="28"/>
          <w:szCs w:val="28"/>
          <w:lang w:eastAsia="ru-RU"/>
        </w:rPr>
        <w:t>Кваліфікаційно-дисциплінарної комісії прокурорів</w:t>
      </w:r>
      <w:r w:rsidRPr="00C34014">
        <w:rPr>
          <w:sz w:val="28"/>
          <w:szCs w:val="28"/>
        </w:rPr>
        <w:t xml:space="preserve"> від 14 червня 2023 року № 120дп-23 про накладення дисциплінарного стягнення стосовно прокурора Левкулича В.І.</w:t>
      </w:r>
      <w:r w:rsidR="00BF4DC5">
        <w:rPr>
          <w:sz w:val="28"/>
          <w:szCs w:val="28"/>
        </w:rPr>
        <w:t xml:space="preserve"> </w:t>
      </w:r>
      <w:r w:rsidR="00BF4DC5" w:rsidRPr="00791E60">
        <w:rPr>
          <w:sz w:val="28"/>
          <w:szCs w:val="28"/>
        </w:rPr>
        <w:t xml:space="preserve">є законним та </w:t>
      </w:r>
      <w:r w:rsidR="00411266" w:rsidRPr="00791E60">
        <w:rPr>
          <w:sz w:val="28"/>
          <w:szCs w:val="28"/>
        </w:rPr>
        <w:t>обґрунтованим</w:t>
      </w:r>
      <w:r w:rsidRPr="00C34014">
        <w:rPr>
          <w:sz w:val="28"/>
          <w:szCs w:val="28"/>
        </w:rPr>
        <w:t>, просили залишити його без змін.</w:t>
      </w:r>
    </w:p>
    <w:p w:rsidR="0056106F" w:rsidRPr="00C34014" w:rsidRDefault="0056106F" w:rsidP="00267028">
      <w:pPr>
        <w:widowControl w:val="0"/>
        <w:tabs>
          <w:tab w:val="left" w:pos="0"/>
        </w:tabs>
        <w:spacing w:after="0" w:line="240" w:lineRule="auto"/>
        <w:jc w:val="both"/>
        <w:rPr>
          <w:rFonts w:eastAsia="Times New Roman"/>
          <w:sz w:val="28"/>
          <w:szCs w:val="28"/>
          <w:lang w:eastAsia="uk-UA"/>
        </w:rPr>
      </w:pPr>
    </w:p>
    <w:p w:rsidR="00462972" w:rsidRPr="00C34014" w:rsidRDefault="00462972" w:rsidP="00267028">
      <w:pPr>
        <w:widowControl w:val="0"/>
        <w:tabs>
          <w:tab w:val="left" w:pos="851"/>
        </w:tabs>
        <w:spacing w:after="0" w:line="240" w:lineRule="auto"/>
        <w:ind w:firstLine="567"/>
        <w:jc w:val="both"/>
        <w:rPr>
          <w:b/>
          <w:sz w:val="28"/>
          <w:szCs w:val="28"/>
          <w:lang w:eastAsia="ru-RU"/>
        </w:rPr>
      </w:pPr>
      <w:r w:rsidRPr="00C34014">
        <w:rPr>
          <w:b/>
          <w:sz w:val="28"/>
          <w:szCs w:val="28"/>
          <w:lang w:eastAsia="ru-RU"/>
        </w:rPr>
        <w:t>Короткий зміст дисциплінарної скарги. Підстави відкриття дисциплінарної справи</w:t>
      </w:r>
    </w:p>
    <w:p w:rsidR="00462972" w:rsidRPr="00C34014" w:rsidRDefault="00462972" w:rsidP="00267028">
      <w:pPr>
        <w:widowControl w:val="0"/>
        <w:spacing w:after="0" w:line="240" w:lineRule="auto"/>
        <w:ind w:firstLine="567"/>
        <w:jc w:val="both"/>
        <w:rPr>
          <w:sz w:val="28"/>
          <w:szCs w:val="28"/>
        </w:rPr>
      </w:pPr>
      <w:r w:rsidRPr="00C34014">
        <w:rPr>
          <w:sz w:val="28"/>
          <w:szCs w:val="28"/>
          <w:shd w:val="clear" w:color="auto" w:fill="FFFFFF"/>
        </w:rPr>
        <w:t>До Відповідного органу, що здійснює дисциплінарне провадження (далі – Орган)</w:t>
      </w:r>
      <w:r w:rsidR="00502F40" w:rsidRPr="00C34014">
        <w:rPr>
          <w:sz w:val="28"/>
          <w:szCs w:val="28"/>
          <w:shd w:val="clear" w:color="auto" w:fill="FFFFFF"/>
        </w:rPr>
        <w:t>,</w:t>
      </w:r>
      <w:r w:rsidRPr="00C34014">
        <w:rPr>
          <w:sz w:val="28"/>
          <w:szCs w:val="28"/>
          <w:shd w:val="clear" w:color="auto" w:fill="FFFFFF"/>
        </w:rPr>
        <w:t xml:space="preserve"> </w:t>
      </w:r>
      <w:r w:rsidRPr="00C34014">
        <w:rPr>
          <w:sz w:val="28"/>
          <w:szCs w:val="28"/>
        </w:rPr>
        <w:t xml:space="preserve">13 грудня 2022 року </w:t>
      </w:r>
      <w:r w:rsidR="0054700B" w:rsidRPr="00C34014">
        <w:rPr>
          <w:sz w:val="28"/>
          <w:szCs w:val="28"/>
        </w:rPr>
        <w:t>(вх.</w:t>
      </w:r>
      <w:r w:rsidRPr="00C34014">
        <w:rPr>
          <w:sz w:val="28"/>
          <w:szCs w:val="28"/>
        </w:rPr>
        <w:t xml:space="preserve"> №</w:t>
      </w:r>
      <w:r w:rsidR="0054700B" w:rsidRPr="00C34014">
        <w:rPr>
          <w:sz w:val="28"/>
          <w:szCs w:val="28"/>
        </w:rPr>
        <w:t xml:space="preserve"> </w:t>
      </w:r>
      <w:r w:rsidRPr="00C34014">
        <w:rPr>
          <w:sz w:val="28"/>
          <w:szCs w:val="28"/>
        </w:rPr>
        <w:t>07/3-3069вх</w:t>
      </w:r>
      <w:r w:rsidR="0054700B" w:rsidRPr="00C34014">
        <w:rPr>
          <w:sz w:val="28"/>
          <w:szCs w:val="28"/>
        </w:rPr>
        <w:t>)</w:t>
      </w:r>
      <w:r w:rsidRPr="00C34014">
        <w:rPr>
          <w:sz w:val="28"/>
          <w:szCs w:val="28"/>
        </w:rPr>
        <w:t xml:space="preserve"> надійшла скарга </w:t>
      </w:r>
      <w:r w:rsidR="006A4D8C">
        <w:rPr>
          <w:sz w:val="28"/>
          <w:szCs w:val="28"/>
        </w:rPr>
        <w:t xml:space="preserve">виконувача обов’язків керівника </w:t>
      </w:r>
      <w:r w:rsidRPr="00C34014">
        <w:rPr>
          <w:sz w:val="28"/>
          <w:szCs w:val="28"/>
        </w:rPr>
        <w:t xml:space="preserve">Закарпатської обласної прокуратури </w:t>
      </w:r>
      <w:r w:rsidR="006A4D8C">
        <w:rPr>
          <w:sz w:val="28"/>
          <w:szCs w:val="28"/>
        </w:rPr>
        <w:t xml:space="preserve">Косея І.Ю. </w:t>
      </w:r>
      <w:r w:rsidRPr="00C34014">
        <w:rPr>
          <w:sz w:val="28"/>
          <w:szCs w:val="28"/>
        </w:rPr>
        <w:t xml:space="preserve">(далі – скаржник) про вчинення прокурором відділу процесуального керівництва у кримінальних провадженнях слідчих територіального управління Державного бюро розслідувань Закарпатської обласної прокуратури Левкуличем В.І. дисциплінарного проступку. </w:t>
      </w:r>
    </w:p>
    <w:p w:rsidR="00462972" w:rsidRPr="00C34014" w:rsidRDefault="00CA3A0F" w:rsidP="00267028">
      <w:pPr>
        <w:widowControl w:val="0"/>
        <w:spacing w:after="0" w:line="240" w:lineRule="auto"/>
        <w:ind w:firstLine="567"/>
        <w:jc w:val="both"/>
        <w:rPr>
          <w:sz w:val="28"/>
          <w:szCs w:val="28"/>
        </w:rPr>
      </w:pPr>
      <w:r>
        <w:rPr>
          <w:sz w:val="28"/>
          <w:szCs w:val="28"/>
        </w:rPr>
        <w:t>Н</w:t>
      </w:r>
      <w:r w:rsidR="00462972" w:rsidRPr="00C34014">
        <w:rPr>
          <w:sz w:val="28"/>
          <w:szCs w:val="28"/>
        </w:rPr>
        <w:t xml:space="preserve">а обґрунтування доводів скарги </w:t>
      </w:r>
      <w:r>
        <w:rPr>
          <w:sz w:val="28"/>
          <w:szCs w:val="28"/>
        </w:rPr>
        <w:t>с</w:t>
      </w:r>
      <w:r w:rsidRPr="00C34014">
        <w:rPr>
          <w:sz w:val="28"/>
          <w:szCs w:val="28"/>
        </w:rPr>
        <w:t xml:space="preserve">каржник </w:t>
      </w:r>
      <w:r w:rsidR="00462972" w:rsidRPr="00C34014">
        <w:rPr>
          <w:sz w:val="28"/>
          <w:szCs w:val="28"/>
        </w:rPr>
        <w:t xml:space="preserve">зазначав, що підставою </w:t>
      </w:r>
      <w:r w:rsidR="0054700B" w:rsidRPr="00C34014">
        <w:rPr>
          <w:sz w:val="28"/>
          <w:szCs w:val="28"/>
        </w:rPr>
        <w:t xml:space="preserve">для </w:t>
      </w:r>
      <w:r w:rsidR="00462972" w:rsidRPr="00C34014">
        <w:rPr>
          <w:sz w:val="28"/>
          <w:szCs w:val="28"/>
        </w:rPr>
        <w:t xml:space="preserve">подання дисциплінарної скарги стали результати службового розслідування, проведеного стосовно прокурора Левкулича В.І., яким встановлено таке. </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Постановою заступника керівника обласної прокуратури Жилкіна В.В. від 14 грудня 2021 року змінено групу прокурорів у кримінальному </w:t>
      </w:r>
      <w:r w:rsidR="0055667B">
        <w:rPr>
          <w:sz w:val="28"/>
          <w:szCs w:val="28"/>
        </w:rPr>
        <w:t xml:space="preserve">провадженні </w:t>
      </w:r>
      <w:r w:rsidR="0055667B">
        <w:rPr>
          <w:sz w:val="28"/>
          <w:szCs w:val="28"/>
        </w:rPr>
        <w:br/>
        <w:t>№ ____</w:t>
      </w:r>
      <w:r w:rsidRPr="00C34014">
        <w:rPr>
          <w:sz w:val="28"/>
          <w:szCs w:val="28"/>
        </w:rPr>
        <w:t xml:space="preserve"> від 30 листопада 2021 року, старшим групи прокурорів визначено Левкулича В.І. </w:t>
      </w:r>
    </w:p>
    <w:p w:rsidR="00462972" w:rsidRPr="00C34014" w:rsidRDefault="00CA3A0F" w:rsidP="00267028">
      <w:pPr>
        <w:widowControl w:val="0"/>
        <w:spacing w:after="0" w:line="240" w:lineRule="auto"/>
        <w:ind w:firstLine="567"/>
        <w:jc w:val="both"/>
        <w:rPr>
          <w:sz w:val="28"/>
          <w:szCs w:val="28"/>
        </w:rPr>
      </w:pPr>
      <w:r w:rsidRPr="00C34014">
        <w:rPr>
          <w:sz w:val="28"/>
          <w:szCs w:val="28"/>
        </w:rPr>
        <w:t xml:space="preserve">14 грудня 2021 року </w:t>
      </w:r>
      <w:r>
        <w:rPr>
          <w:sz w:val="28"/>
          <w:szCs w:val="28"/>
        </w:rPr>
        <w:t>у</w:t>
      </w:r>
      <w:r w:rsidR="00462972" w:rsidRPr="00C34014">
        <w:rPr>
          <w:sz w:val="28"/>
          <w:szCs w:val="28"/>
        </w:rPr>
        <w:t xml:space="preserve"> вказаному кримінальному провадженні </w:t>
      </w:r>
      <w:r w:rsidR="009515E2">
        <w:rPr>
          <w:sz w:val="28"/>
          <w:szCs w:val="28"/>
        </w:rPr>
        <w:t>ОСОБА1</w:t>
      </w:r>
      <w:r w:rsidR="00462972" w:rsidRPr="00C34014">
        <w:rPr>
          <w:sz w:val="28"/>
          <w:szCs w:val="28"/>
        </w:rPr>
        <w:t xml:space="preserve"> та </w:t>
      </w:r>
      <w:r w:rsidR="009515E2">
        <w:rPr>
          <w:sz w:val="28"/>
          <w:szCs w:val="28"/>
        </w:rPr>
        <w:t>ОСОБА2</w:t>
      </w:r>
      <w:r w:rsidR="00462972" w:rsidRPr="00C34014">
        <w:rPr>
          <w:sz w:val="28"/>
          <w:szCs w:val="28"/>
        </w:rPr>
        <w:t xml:space="preserve"> пред’явлено підозру у вчиненні кримінального правопорушення, передбаченого частиною третьою статті 368  Кримінального кодексу України (далі – КК України).</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Постановою заступника керівника Закарпатської обласної прокуратури Жилкіна В.В. від 7 лютого 2022 року строк досудового розслідування у кримінальному провадженні продовжено до трьох місяців – до 13 березня </w:t>
      </w:r>
      <w:r w:rsidRPr="00C34014">
        <w:rPr>
          <w:sz w:val="28"/>
          <w:szCs w:val="28"/>
        </w:rPr>
        <w:br/>
        <w:t xml:space="preserve">2022 року. </w:t>
      </w:r>
    </w:p>
    <w:p w:rsidR="00462972" w:rsidRPr="00C34014" w:rsidRDefault="00462972" w:rsidP="00267028">
      <w:pPr>
        <w:widowControl w:val="0"/>
        <w:spacing w:after="0" w:line="240" w:lineRule="auto"/>
        <w:ind w:firstLine="567"/>
        <w:jc w:val="both"/>
        <w:rPr>
          <w:sz w:val="28"/>
          <w:szCs w:val="28"/>
        </w:rPr>
      </w:pPr>
      <w:r w:rsidRPr="00CA3A0F">
        <w:rPr>
          <w:sz w:val="28"/>
          <w:szCs w:val="28"/>
        </w:rPr>
        <w:t xml:space="preserve">24 </w:t>
      </w:r>
      <w:r w:rsidRPr="00C34014">
        <w:rPr>
          <w:sz w:val="28"/>
          <w:szCs w:val="28"/>
        </w:rPr>
        <w:t xml:space="preserve">лютого 2022 року прокурор Левкулич В.І. у порядку статті 290 Кримінального процесуального кодексу України (далі – КПК України) направив доручення слідчому, яким зобов’язав його повідомити </w:t>
      </w:r>
      <w:r w:rsidRPr="00C34014">
        <w:rPr>
          <w:sz w:val="28"/>
          <w:szCs w:val="28"/>
        </w:rPr>
        <w:br/>
      </w:r>
      <w:r w:rsidR="0055667B">
        <w:rPr>
          <w:sz w:val="28"/>
          <w:szCs w:val="28"/>
        </w:rPr>
        <w:t>ОСОБА1</w:t>
      </w:r>
      <w:r w:rsidRPr="00C34014">
        <w:rPr>
          <w:sz w:val="28"/>
          <w:szCs w:val="28"/>
        </w:rPr>
        <w:t xml:space="preserve"> та </w:t>
      </w:r>
      <w:r w:rsidR="009515E2">
        <w:rPr>
          <w:sz w:val="28"/>
          <w:szCs w:val="28"/>
        </w:rPr>
        <w:t>ОСОБА2</w:t>
      </w:r>
      <w:r w:rsidRPr="00C34014">
        <w:rPr>
          <w:sz w:val="28"/>
          <w:szCs w:val="28"/>
        </w:rPr>
        <w:t xml:space="preserve">, а також їхніх захисників Сотника В.М. та Рокітнянського В.В. про завершення досудового розслідування та надання доступу до матеріалів досудового розслідування. </w:t>
      </w:r>
    </w:p>
    <w:p w:rsidR="00462972" w:rsidRPr="00C34014" w:rsidRDefault="0054700B" w:rsidP="00267028">
      <w:pPr>
        <w:widowControl w:val="0"/>
        <w:spacing w:after="0" w:line="240" w:lineRule="auto"/>
        <w:ind w:firstLine="567"/>
        <w:jc w:val="both"/>
        <w:rPr>
          <w:sz w:val="28"/>
          <w:szCs w:val="28"/>
        </w:rPr>
      </w:pPr>
      <w:r w:rsidRPr="00C34014">
        <w:rPr>
          <w:sz w:val="28"/>
          <w:szCs w:val="28"/>
        </w:rPr>
        <w:lastRenderedPageBreak/>
        <w:t>25 лютого 2022 року слідчий склав</w:t>
      </w:r>
      <w:r w:rsidR="00462972" w:rsidRPr="00C34014">
        <w:rPr>
          <w:sz w:val="28"/>
          <w:szCs w:val="28"/>
        </w:rPr>
        <w:t xml:space="preserve"> повідомлення про завершення досудового розслідування та надання доступу до матеріалів </w:t>
      </w:r>
      <w:r w:rsidRPr="00C34014">
        <w:rPr>
          <w:sz w:val="28"/>
          <w:szCs w:val="28"/>
        </w:rPr>
        <w:t>досудового розслідування. Того самого дня слідчий</w:t>
      </w:r>
      <w:r w:rsidR="00462972" w:rsidRPr="00C34014">
        <w:rPr>
          <w:sz w:val="28"/>
          <w:szCs w:val="28"/>
        </w:rPr>
        <w:t xml:space="preserve"> </w:t>
      </w:r>
      <w:r w:rsidRPr="00C34014">
        <w:rPr>
          <w:sz w:val="28"/>
          <w:szCs w:val="28"/>
        </w:rPr>
        <w:t>надіслав</w:t>
      </w:r>
      <w:r w:rsidR="00462972" w:rsidRPr="00C34014">
        <w:rPr>
          <w:sz w:val="28"/>
          <w:szCs w:val="28"/>
        </w:rPr>
        <w:t xml:space="preserve"> повідомлення підозрюваним та захисникам </w:t>
      </w:r>
      <w:r w:rsidRPr="00C34014">
        <w:rPr>
          <w:sz w:val="28"/>
          <w:szCs w:val="28"/>
        </w:rPr>
        <w:t>у</w:t>
      </w:r>
      <w:r w:rsidR="00462972" w:rsidRPr="00C34014">
        <w:rPr>
          <w:sz w:val="28"/>
          <w:szCs w:val="28"/>
        </w:rPr>
        <w:t xml:space="preserve"> </w:t>
      </w:r>
      <w:r w:rsidRPr="00C34014">
        <w:rPr>
          <w:sz w:val="28"/>
          <w:szCs w:val="28"/>
        </w:rPr>
        <w:t>телефонних додатках</w:t>
      </w:r>
      <w:r w:rsidR="00462972" w:rsidRPr="00C34014">
        <w:rPr>
          <w:sz w:val="28"/>
          <w:szCs w:val="28"/>
        </w:rPr>
        <w:t xml:space="preserve"> </w:t>
      </w:r>
      <w:r w:rsidR="00462972" w:rsidRPr="00C34014">
        <w:rPr>
          <w:sz w:val="28"/>
          <w:szCs w:val="28"/>
          <w:lang w:val="en-US"/>
        </w:rPr>
        <w:t>Viber</w:t>
      </w:r>
      <w:r w:rsidR="00462972" w:rsidRPr="00CA3A0F">
        <w:rPr>
          <w:sz w:val="28"/>
          <w:szCs w:val="28"/>
        </w:rPr>
        <w:t xml:space="preserve"> </w:t>
      </w:r>
      <w:r w:rsidR="00462972" w:rsidRPr="00C34014">
        <w:rPr>
          <w:sz w:val="28"/>
          <w:szCs w:val="28"/>
        </w:rPr>
        <w:t xml:space="preserve">та </w:t>
      </w:r>
      <w:r w:rsidR="00462972" w:rsidRPr="00C34014">
        <w:rPr>
          <w:sz w:val="28"/>
          <w:szCs w:val="28"/>
          <w:lang w:val="en-US"/>
        </w:rPr>
        <w:t>WhatsApp</w:t>
      </w:r>
      <w:r w:rsidR="00462972" w:rsidRPr="00C34014">
        <w:rPr>
          <w:sz w:val="28"/>
          <w:szCs w:val="28"/>
        </w:rPr>
        <w:t>, що</w:t>
      </w:r>
      <w:r w:rsidRPr="00C34014">
        <w:rPr>
          <w:sz w:val="28"/>
          <w:szCs w:val="28"/>
        </w:rPr>
        <w:t>,</w:t>
      </w:r>
      <w:r w:rsidR="00462972" w:rsidRPr="00C34014">
        <w:rPr>
          <w:sz w:val="28"/>
          <w:szCs w:val="28"/>
        </w:rPr>
        <w:t xml:space="preserve"> на думку скаржника</w:t>
      </w:r>
      <w:r w:rsidR="00502F40" w:rsidRPr="00C34014">
        <w:rPr>
          <w:sz w:val="28"/>
          <w:szCs w:val="28"/>
        </w:rPr>
        <w:t>,</w:t>
      </w:r>
      <w:r w:rsidR="00462972" w:rsidRPr="00C34014">
        <w:rPr>
          <w:sz w:val="28"/>
          <w:szCs w:val="28"/>
        </w:rPr>
        <w:t xml:space="preserve"> </w:t>
      </w:r>
      <w:r w:rsidR="00BF4DC5">
        <w:rPr>
          <w:sz w:val="28"/>
          <w:szCs w:val="28"/>
        </w:rPr>
        <w:t>є</w:t>
      </w:r>
      <w:r w:rsidR="00462972" w:rsidRPr="00C34014">
        <w:rPr>
          <w:sz w:val="28"/>
          <w:szCs w:val="28"/>
        </w:rPr>
        <w:t xml:space="preserve"> порушенням частини третьої статті 111, статті 135 КПК України. </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14 квітня 2022 року підозрюваним та їхнім захисникам надано доступ до матеріалів досудового розслідування. Того </w:t>
      </w:r>
      <w:r w:rsidR="0054700B" w:rsidRPr="00C34014">
        <w:rPr>
          <w:sz w:val="28"/>
          <w:szCs w:val="28"/>
        </w:rPr>
        <w:t>самого дня слідчий склав</w:t>
      </w:r>
      <w:r w:rsidRPr="00C34014">
        <w:rPr>
          <w:sz w:val="28"/>
          <w:szCs w:val="28"/>
        </w:rPr>
        <w:t xml:space="preserve"> обвинувальний акт, яки</w:t>
      </w:r>
      <w:r w:rsidR="0054700B" w:rsidRPr="00C34014">
        <w:rPr>
          <w:sz w:val="28"/>
          <w:szCs w:val="28"/>
        </w:rPr>
        <w:t>й 15 квітня 2022 року прокурор Левкулич В.І. затвердив</w:t>
      </w:r>
      <w:r w:rsidRPr="00C34014">
        <w:rPr>
          <w:sz w:val="28"/>
          <w:szCs w:val="28"/>
        </w:rPr>
        <w:t xml:space="preserve"> та ск</w:t>
      </w:r>
      <w:r w:rsidR="0054700B" w:rsidRPr="00C34014">
        <w:rPr>
          <w:sz w:val="28"/>
          <w:szCs w:val="28"/>
        </w:rPr>
        <w:t>ерував</w:t>
      </w:r>
      <w:r w:rsidRPr="00C34014">
        <w:rPr>
          <w:sz w:val="28"/>
          <w:szCs w:val="28"/>
        </w:rPr>
        <w:t xml:space="preserve"> до Ужгородського міськрайонного суду Закарпатської області. </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Ухвалою Ужгородського міськрайонного суду Закарпатської області від </w:t>
      </w:r>
      <w:r w:rsidRPr="00C34014">
        <w:rPr>
          <w:sz w:val="28"/>
          <w:szCs w:val="28"/>
        </w:rPr>
        <w:br/>
        <w:t xml:space="preserve">3 червня 2022 року задоволено клопотання захисника Рокітнянського В.В., кримінальне провадження </w:t>
      </w:r>
      <w:r w:rsidR="0054700B" w:rsidRPr="00C34014">
        <w:rPr>
          <w:sz w:val="28"/>
          <w:szCs w:val="28"/>
        </w:rPr>
        <w:t>стосовно</w:t>
      </w:r>
      <w:r w:rsidRPr="00C34014">
        <w:rPr>
          <w:sz w:val="28"/>
          <w:szCs w:val="28"/>
        </w:rPr>
        <w:t xml:space="preserve"> </w:t>
      </w:r>
      <w:r w:rsidR="0055667B">
        <w:rPr>
          <w:sz w:val="28"/>
          <w:szCs w:val="28"/>
        </w:rPr>
        <w:t>ОСОБА1</w:t>
      </w:r>
      <w:r w:rsidRPr="00C34014">
        <w:rPr>
          <w:sz w:val="28"/>
          <w:szCs w:val="28"/>
        </w:rPr>
        <w:t xml:space="preserve"> та </w:t>
      </w:r>
      <w:r w:rsidR="009515E2">
        <w:rPr>
          <w:sz w:val="28"/>
          <w:szCs w:val="28"/>
        </w:rPr>
        <w:t>ОСОБА2</w:t>
      </w:r>
      <w:r w:rsidRPr="00C34014">
        <w:rPr>
          <w:sz w:val="28"/>
          <w:szCs w:val="28"/>
        </w:rPr>
        <w:t xml:space="preserve"> закрито на підставі пункту 10 частини першої статті 284 КПК України у зв’язку </w:t>
      </w:r>
      <w:r w:rsidR="0054700B" w:rsidRPr="00C34014">
        <w:rPr>
          <w:sz w:val="28"/>
          <w:szCs w:val="28"/>
        </w:rPr>
        <w:t>і</w:t>
      </w:r>
      <w:r w:rsidRPr="00C34014">
        <w:rPr>
          <w:sz w:val="28"/>
          <w:szCs w:val="28"/>
        </w:rPr>
        <w:t xml:space="preserve">з </w:t>
      </w:r>
      <w:r w:rsidR="0054700B" w:rsidRPr="00C34014">
        <w:rPr>
          <w:sz w:val="28"/>
          <w:szCs w:val="28"/>
        </w:rPr>
        <w:t>закінченням</w:t>
      </w:r>
      <w:r w:rsidRPr="00C34014">
        <w:rPr>
          <w:sz w:val="28"/>
          <w:szCs w:val="28"/>
        </w:rPr>
        <w:t xml:space="preserve"> строк</w:t>
      </w:r>
      <w:r w:rsidR="0054700B" w:rsidRPr="00C34014">
        <w:rPr>
          <w:sz w:val="28"/>
          <w:szCs w:val="28"/>
        </w:rPr>
        <w:t>у</w:t>
      </w:r>
      <w:r w:rsidRPr="00C34014">
        <w:rPr>
          <w:sz w:val="28"/>
          <w:szCs w:val="28"/>
        </w:rPr>
        <w:t xml:space="preserve"> досудового розслідування</w:t>
      </w:r>
      <w:r w:rsidR="0054700B" w:rsidRPr="00C34014">
        <w:rPr>
          <w:sz w:val="28"/>
          <w:szCs w:val="28"/>
        </w:rPr>
        <w:t xml:space="preserve"> після повідомлення особі про підозру</w:t>
      </w:r>
      <w:r w:rsidRPr="00C34014">
        <w:rPr>
          <w:sz w:val="28"/>
          <w:szCs w:val="28"/>
        </w:rPr>
        <w:t xml:space="preserve">. Закриваючи кримінальне провадження, суд вказав, що прокурор не довів факт належного повідомлення сторони захисту про завершення досудового розслідування, </w:t>
      </w:r>
      <w:r w:rsidR="00BF4DC5">
        <w:rPr>
          <w:sz w:val="28"/>
          <w:szCs w:val="28"/>
        </w:rPr>
        <w:t xml:space="preserve">а </w:t>
      </w:r>
      <w:r w:rsidR="0054700B" w:rsidRPr="00C34014">
        <w:rPr>
          <w:sz w:val="28"/>
          <w:szCs w:val="28"/>
        </w:rPr>
        <w:t>тому</w:t>
      </w:r>
      <w:r w:rsidRPr="00C34014">
        <w:rPr>
          <w:sz w:val="28"/>
          <w:szCs w:val="28"/>
        </w:rPr>
        <w:t xml:space="preserve"> немає підстав для неврахування</w:t>
      </w:r>
      <w:r w:rsidR="001066E4" w:rsidRPr="00C34014">
        <w:rPr>
          <w:sz w:val="28"/>
          <w:szCs w:val="28"/>
        </w:rPr>
        <w:t xml:space="preserve"> </w:t>
      </w:r>
      <w:r w:rsidR="0054700B" w:rsidRPr="00C34014">
        <w:rPr>
          <w:sz w:val="28"/>
          <w:szCs w:val="28"/>
        </w:rPr>
        <w:t xml:space="preserve">до строку досудового розслідування </w:t>
      </w:r>
      <w:r w:rsidR="00BF4DC5">
        <w:rPr>
          <w:sz w:val="28"/>
          <w:szCs w:val="28"/>
        </w:rPr>
        <w:t>період</w:t>
      </w:r>
      <w:r w:rsidR="000D4074">
        <w:rPr>
          <w:sz w:val="28"/>
          <w:szCs w:val="28"/>
        </w:rPr>
        <w:t>у</w:t>
      </w:r>
      <w:r w:rsidRPr="00C34014">
        <w:rPr>
          <w:sz w:val="28"/>
          <w:szCs w:val="28"/>
        </w:rPr>
        <w:t xml:space="preserve"> </w:t>
      </w:r>
      <w:r w:rsidR="0054700B" w:rsidRPr="00C34014">
        <w:rPr>
          <w:sz w:val="28"/>
          <w:szCs w:val="28"/>
        </w:rPr>
        <w:t>і</w:t>
      </w:r>
      <w:r w:rsidRPr="00C34014">
        <w:rPr>
          <w:sz w:val="28"/>
          <w:szCs w:val="28"/>
        </w:rPr>
        <w:t>з дня повідомлення про з</w:t>
      </w:r>
      <w:r w:rsidR="0054700B" w:rsidRPr="00C34014">
        <w:rPr>
          <w:sz w:val="28"/>
          <w:szCs w:val="28"/>
        </w:rPr>
        <w:t>а</w:t>
      </w:r>
      <w:r w:rsidRPr="00C34014">
        <w:rPr>
          <w:sz w:val="28"/>
          <w:szCs w:val="28"/>
        </w:rPr>
        <w:t xml:space="preserve">вершення досудового розслідування та відкриття матеріалів досудового розслідування для ознайомлення – 26 лютого 2022 року по день фактичного ознайомлення з матеріалами досудового розслідування – 14 квітня 2022 року. </w:t>
      </w:r>
      <w:r w:rsidR="0054700B" w:rsidRPr="00C34014">
        <w:rPr>
          <w:sz w:val="28"/>
          <w:szCs w:val="28"/>
        </w:rPr>
        <w:t>О</w:t>
      </w:r>
      <w:r w:rsidRPr="00C34014">
        <w:rPr>
          <w:sz w:val="28"/>
          <w:szCs w:val="28"/>
        </w:rPr>
        <w:t xml:space="preserve">тже, обвинувальний акт складено та скеровано до суду після </w:t>
      </w:r>
      <w:r w:rsidR="0054700B" w:rsidRPr="00C34014">
        <w:rPr>
          <w:sz w:val="28"/>
          <w:szCs w:val="28"/>
        </w:rPr>
        <w:t>закінчення</w:t>
      </w:r>
      <w:r w:rsidRPr="00C34014">
        <w:rPr>
          <w:sz w:val="28"/>
          <w:szCs w:val="28"/>
        </w:rPr>
        <w:t xml:space="preserve"> строку досудового розслідування.</w:t>
      </w:r>
    </w:p>
    <w:p w:rsidR="00462972" w:rsidRPr="00C34014" w:rsidRDefault="00462972" w:rsidP="00267028">
      <w:pPr>
        <w:widowControl w:val="0"/>
        <w:spacing w:after="0" w:line="240" w:lineRule="auto"/>
        <w:ind w:firstLine="567"/>
        <w:jc w:val="both"/>
        <w:rPr>
          <w:sz w:val="28"/>
          <w:szCs w:val="28"/>
        </w:rPr>
      </w:pPr>
      <w:r w:rsidRPr="00C34014">
        <w:rPr>
          <w:sz w:val="28"/>
          <w:szCs w:val="28"/>
        </w:rPr>
        <w:t>З огляду на наведене скаржник вказав, що прокурор Левкулич В.І. під час здійснення нагляду за додержанням законів у формі процесуального керівництва у кримінальному</w:t>
      </w:r>
      <w:r w:rsidR="009515E2">
        <w:rPr>
          <w:sz w:val="28"/>
          <w:szCs w:val="28"/>
        </w:rPr>
        <w:t xml:space="preserve"> провадженні № _____</w:t>
      </w:r>
      <w:r w:rsidRPr="00C34014">
        <w:rPr>
          <w:sz w:val="28"/>
          <w:szCs w:val="28"/>
        </w:rPr>
        <w:t xml:space="preserve"> від 30 листопада 2021 року допустив порушення норм КПК України, внаслідок чого ухвалою Ужгородського міськрайонного суду Закарпатської області </w:t>
      </w:r>
      <w:r w:rsidR="003703B3" w:rsidRPr="00C34014">
        <w:rPr>
          <w:sz w:val="28"/>
          <w:szCs w:val="28"/>
        </w:rPr>
        <w:br/>
      </w:r>
      <w:r w:rsidRPr="00C34014">
        <w:rPr>
          <w:sz w:val="28"/>
          <w:szCs w:val="28"/>
        </w:rPr>
        <w:t xml:space="preserve">від 3 червня 2022 року кримінальне провадження закрито на підставі </w:t>
      </w:r>
      <w:r w:rsidR="003703B3" w:rsidRPr="00C34014">
        <w:rPr>
          <w:sz w:val="28"/>
          <w:szCs w:val="28"/>
        </w:rPr>
        <w:br/>
      </w:r>
      <w:r w:rsidRPr="00C34014">
        <w:rPr>
          <w:sz w:val="28"/>
          <w:szCs w:val="28"/>
        </w:rPr>
        <w:t xml:space="preserve">пункту 10 частини першої статті 284 КПК України. </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Прокурор Левкулич В.І. неналежно виконав службові обов’язки під час здійснення процесуального керівництва у вказаному провадженні, оскільки не забезпечив дотримання строків досудового розслідування, не здійснив </w:t>
      </w:r>
      <w:r w:rsidR="00BF4DC5" w:rsidRPr="00411266">
        <w:rPr>
          <w:sz w:val="28"/>
          <w:szCs w:val="28"/>
        </w:rPr>
        <w:t xml:space="preserve">належного </w:t>
      </w:r>
      <w:r w:rsidRPr="00C34014">
        <w:rPr>
          <w:sz w:val="28"/>
          <w:szCs w:val="28"/>
        </w:rPr>
        <w:t>контролю за виконанням доручення щодо належного повідомлення сторони захисту про завершення досудового розслідування та виконання вимог частини четвертої статті 290 КПК України</w:t>
      </w:r>
      <w:r w:rsidR="00BF4DC5">
        <w:rPr>
          <w:sz w:val="28"/>
          <w:szCs w:val="28"/>
        </w:rPr>
        <w:t xml:space="preserve">. Зазначене призвело до того, що </w:t>
      </w:r>
      <w:r w:rsidRPr="00C34014">
        <w:rPr>
          <w:sz w:val="28"/>
          <w:szCs w:val="28"/>
        </w:rPr>
        <w:t xml:space="preserve">обвинувальний акт </w:t>
      </w:r>
      <w:r w:rsidR="00BF4DC5">
        <w:rPr>
          <w:sz w:val="28"/>
          <w:szCs w:val="28"/>
        </w:rPr>
        <w:t xml:space="preserve">був </w:t>
      </w:r>
      <w:r w:rsidR="00BF4DC5" w:rsidRPr="00C34014">
        <w:rPr>
          <w:sz w:val="28"/>
          <w:szCs w:val="28"/>
        </w:rPr>
        <w:t>скер</w:t>
      </w:r>
      <w:r w:rsidR="00BF4DC5">
        <w:rPr>
          <w:sz w:val="28"/>
          <w:szCs w:val="28"/>
        </w:rPr>
        <w:t xml:space="preserve">ований </w:t>
      </w:r>
      <w:r w:rsidRPr="00C34014">
        <w:rPr>
          <w:sz w:val="28"/>
          <w:szCs w:val="28"/>
        </w:rPr>
        <w:t xml:space="preserve">до суду </w:t>
      </w:r>
      <w:r w:rsidR="00BF4DC5">
        <w:rPr>
          <w:sz w:val="28"/>
          <w:szCs w:val="28"/>
        </w:rPr>
        <w:t>поза межами строку</w:t>
      </w:r>
      <w:r w:rsidRPr="00C34014">
        <w:rPr>
          <w:sz w:val="28"/>
          <w:szCs w:val="28"/>
        </w:rPr>
        <w:t>, визначен</w:t>
      </w:r>
      <w:r w:rsidR="00BF4DC5">
        <w:rPr>
          <w:sz w:val="28"/>
          <w:szCs w:val="28"/>
        </w:rPr>
        <w:t>ого</w:t>
      </w:r>
      <w:r w:rsidRPr="00C34014">
        <w:rPr>
          <w:sz w:val="28"/>
          <w:szCs w:val="28"/>
        </w:rPr>
        <w:t xml:space="preserve"> законом. </w:t>
      </w:r>
    </w:p>
    <w:p w:rsidR="00462972" w:rsidRPr="00C34014" w:rsidRDefault="00BF4DC5" w:rsidP="00267028">
      <w:pPr>
        <w:widowControl w:val="0"/>
        <w:spacing w:after="0" w:line="240" w:lineRule="auto"/>
        <w:ind w:firstLine="567"/>
        <w:jc w:val="both"/>
        <w:rPr>
          <w:sz w:val="28"/>
          <w:szCs w:val="28"/>
        </w:rPr>
      </w:pPr>
      <w:r>
        <w:rPr>
          <w:sz w:val="28"/>
          <w:szCs w:val="28"/>
        </w:rPr>
        <w:t>З</w:t>
      </w:r>
      <w:r w:rsidR="00462972" w:rsidRPr="00C34014">
        <w:rPr>
          <w:sz w:val="28"/>
          <w:szCs w:val="28"/>
        </w:rPr>
        <w:t>азначав, що</w:t>
      </w:r>
      <w:r>
        <w:rPr>
          <w:sz w:val="28"/>
          <w:szCs w:val="28"/>
        </w:rPr>
        <w:t xml:space="preserve"> </w:t>
      </w:r>
      <w:r w:rsidR="003703B3" w:rsidRPr="00C34014">
        <w:rPr>
          <w:sz w:val="28"/>
          <w:szCs w:val="28"/>
        </w:rPr>
        <w:t>прокурор Левкулич</w:t>
      </w:r>
      <w:r w:rsidR="00462972" w:rsidRPr="00C34014">
        <w:rPr>
          <w:sz w:val="28"/>
          <w:szCs w:val="28"/>
        </w:rPr>
        <w:t xml:space="preserve"> В.І. </w:t>
      </w:r>
      <w:r w:rsidR="00502F40" w:rsidRPr="00C34014">
        <w:rPr>
          <w:sz w:val="28"/>
          <w:szCs w:val="28"/>
        </w:rPr>
        <w:t xml:space="preserve">вчинив дисциплінарний проступок </w:t>
      </w:r>
      <w:r w:rsidR="000D4074">
        <w:rPr>
          <w:sz w:val="28"/>
          <w:szCs w:val="28"/>
        </w:rPr>
        <w:br/>
      </w:r>
      <w:r w:rsidR="003703B3" w:rsidRPr="00C34014">
        <w:rPr>
          <w:sz w:val="28"/>
          <w:szCs w:val="28"/>
        </w:rPr>
        <w:t>15 квітня 2022 року,</w:t>
      </w:r>
      <w:r w:rsidR="00462972" w:rsidRPr="00C34014">
        <w:rPr>
          <w:sz w:val="28"/>
          <w:szCs w:val="28"/>
        </w:rPr>
        <w:t xml:space="preserve"> </w:t>
      </w:r>
      <w:r w:rsidR="003703B3" w:rsidRPr="00C34014">
        <w:rPr>
          <w:sz w:val="28"/>
          <w:szCs w:val="28"/>
        </w:rPr>
        <w:t>к</w:t>
      </w:r>
      <w:r w:rsidR="00462972" w:rsidRPr="00C34014">
        <w:rPr>
          <w:sz w:val="28"/>
          <w:szCs w:val="28"/>
        </w:rPr>
        <w:t>оли обвинувальний акт скер</w:t>
      </w:r>
      <w:r w:rsidR="003703B3" w:rsidRPr="00C34014">
        <w:rPr>
          <w:sz w:val="28"/>
          <w:szCs w:val="28"/>
        </w:rPr>
        <w:t>ував</w:t>
      </w:r>
      <w:r w:rsidR="00462972" w:rsidRPr="00C34014">
        <w:rPr>
          <w:sz w:val="28"/>
          <w:szCs w:val="28"/>
        </w:rPr>
        <w:t xml:space="preserve"> до суду</w:t>
      </w:r>
      <w:r w:rsidR="003703B3" w:rsidRPr="00C34014">
        <w:rPr>
          <w:sz w:val="28"/>
          <w:szCs w:val="28"/>
        </w:rPr>
        <w:t>.</w:t>
      </w:r>
      <w:r w:rsidR="00462972" w:rsidRPr="00C34014">
        <w:rPr>
          <w:sz w:val="28"/>
          <w:szCs w:val="28"/>
        </w:rPr>
        <w:t xml:space="preserve"> </w:t>
      </w:r>
      <w:r w:rsidR="00695EE3">
        <w:rPr>
          <w:sz w:val="28"/>
          <w:szCs w:val="28"/>
        </w:rPr>
        <w:t>А отже, з</w:t>
      </w:r>
      <w:r w:rsidR="00462972" w:rsidRPr="00C34014">
        <w:rPr>
          <w:sz w:val="28"/>
          <w:szCs w:val="28"/>
        </w:rPr>
        <w:t xml:space="preserve"> урахуванням </w:t>
      </w:r>
      <w:r w:rsidR="003703B3" w:rsidRPr="00C34014">
        <w:rPr>
          <w:sz w:val="28"/>
          <w:szCs w:val="28"/>
        </w:rPr>
        <w:t xml:space="preserve">відпусток та тимчасової непрацездатності </w:t>
      </w:r>
      <w:r w:rsidR="00462972" w:rsidRPr="00C34014">
        <w:rPr>
          <w:sz w:val="28"/>
          <w:szCs w:val="28"/>
        </w:rPr>
        <w:t xml:space="preserve">прокурора </w:t>
      </w:r>
      <w:r w:rsidR="000D4074">
        <w:rPr>
          <w:sz w:val="28"/>
          <w:szCs w:val="28"/>
        </w:rPr>
        <w:br/>
      </w:r>
      <w:r w:rsidR="00462972" w:rsidRPr="00C34014">
        <w:rPr>
          <w:sz w:val="28"/>
          <w:szCs w:val="28"/>
        </w:rPr>
        <w:t>Левкулича В.І.</w:t>
      </w:r>
      <w:r w:rsidR="00695EE3">
        <w:rPr>
          <w:sz w:val="28"/>
          <w:szCs w:val="28"/>
        </w:rPr>
        <w:t>,</w:t>
      </w:r>
      <w:r w:rsidR="00462972" w:rsidRPr="00C34014">
        <w:rPr>
          <w:sz w:val="28"/>
          <w:szCs w:val="28"/>
        </w:rPr>
        <w:t xml:space="preserve"> встановлений законодавством річний строк для притягнення до дисциплінарної відповідальності не минув. </w:t>
      </w:r>
    </w:p>
    <w:p w:rsidR="00462972" w:rsidRPr="00C34014" w:rsidRDefault="00462972" w:rsidP="00267028">
      <w:pPr>
        <w:widowControl w:val="0"/>
        <w:spacing w:after="0" w:line="240" w:lineRule="auto"/>
        <w:ind w:firstLine="567"/>
        <w:jc w:val="both"/>
        <w:rPr>
          <w:sz w:val="28"/>
          <w:szCs w:val="28"/>
          <w:highlight w:val="yellow"/>
        </w:rPr>
      </w:pPr>
      <w:r w:rsidRPr="00C34014">
        <w:rPr>
          <w:sz w:val="28"/>
          <w:szCs w:val="28"/>
        </w:rPr>
        <w:t>Відповідно до протоколу автоматичного розподілу дисциплінарних скарг між членами Органу від 13 грудня 2022 року скарг</w:t>
      </w:r>
      <w:r w:rsidR="003703B3" w:rsidRPr="00C34014">
        <w:rPr>
          <w:sz w:val="28"/>
          <w:szCs w:val="28"/>
        </w:rPr>
        <w:t>у</w:t>
      </w:r>
      <w:r w:rsidRPr="00C34014">
        <w:rPr>
          <w:sz w:val="28"/>
          <w:szCs w:val="28"/>
        </w:rPr>
        <w:t xml:space="preserve"> розподілен</w:t>
      </w:r>
      <w:r w:rsidR="003703B3" w:rsidRPr="00C34014">
        <w:rPr>
          <w:sz w:val="28"/>
          <w:szCs w:val="28"/>
        </w:rPr>
        <w:t>о</w:t>
      </w:r>
      <w:r w:rsidRPr="00C34014">
        <w:rPr>
          <w:sz w:val="28"/>
          <w:szCs w:val="28"/>
        </w:rPr>
        <w:t xml:space="preserve"> члену </w:t>
      </w:r>
      <w:r w:rsidRPr="00C34014">
        <w:rPr>
          <w:sz w:val="28"/>
          <w:szCs w:val="28"/>
        </w:rPr>
        <w:br/>
        <w:t>Томак М.В.</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Рішенням Органу від 21 грудня 2022 року № 07/3/2-758дс-244дп-22 відкрито дисциплінарне провадження стосовно прокурора відділу процесуального керівництва у кримінальних провадженнях слідчих територіального управління Державного бюро розслідувань Закарпатської обласної прокуратури Левкулича В.І.   </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15 травня 2023 року член Кваліфікаційно-дисциплінарної комісії прокурорів Томак М.В. склала висновок про наявність </w:t>
      </w:r>
      <w:r w:rsidR="001066E4" w:rsidRPr="00C34014">
        <w:rPr>
          <w:sz w:val="28"/>
          <w:szCs w:val="28"/>
        </w:rPr>
        <w:t xml:space="preserve">ознак </w:t>
      </w:r>
      <w:r w:rsidRPr="00C34014">
        <w:rPr>
          <w:sz w:val="28"/>
          <w:szCs w:val="28"/>
        </w:rPr>
        <w:t xml:space="preserve">дисциплінарного проступку прокурора відділу процесуального керівництва у кримінальних провадженнях слідчих територіального управління Державного бюро розслідувань Закарпатської обласної прокуратури Левкулича В.І. внаслідок неналежного виконання ним службових обов’язків. </w:t>
      </w:r>
    </w:p>
    <w:p w:rsidR="00462972" w:rsidRPr="00C34014" w:rsidRDefault="00462972" w:rsidP="00267028">
      <w:pPr>
        <w:widowControl w:val="0"/>
        <w:spacing w:after="0" w:line="240" w:lineRule="auto"/>
        <w:ind w:firstLine="567"/>
        <w:jc w:val="both"/>
        <w:rPr>
          <w:sz w:val="28"/>
          <w:szCs w:val="28"/>
        </w:rPr>
      </w:pPr>
    </w:p>
    <w:p w:rsidR="00462972" w:rsidRPr="00C34014" w:rsidRDefault="00462972" w:rsidP="00267028">
      <w:pPr>
        <w:widowControl w:val="0"/>
        <w:spacing w:after="0" w:line="240" w:lineRule="auto"/>
        <w:ind w:firstLine="567"/>
        <w:jc w:val="both"/>
        <w:rPr>
          <w:b/>
          <w:sz w:val="28"/>
          <w:szCs w:val="28"/>
        </w:rPr>
      </w:pPr>
      <w:r w:rsidRPr="00C34014">
        <w:rPr>
          <w:b/>
          <w:sz w:val="28"/>
          <w:szCs w:val="28"/>
        </w:rPr>
        <w:t>Фактичні обставини, встановлені під час розгляду дисциплінарної справи</w:t>
      </w:r>
    </w:p>
    <w:p w:rsidR="00462972" w:rsidRPr="00C34014" w:rsidRDefault="00462972" w:rsidP="00267028">
      <w:pPr>
        <w:widowControl w:val="0"/>
        <w:spacing w:after="0" w:line="240" w:lineRule="auto"/>
        <w:ind w:firstLine="567"/>
        <w:jc w:val="both"/>
        <w:rPr>
          <w:sz w:val="28"/>
          <w:szCs w:val="28"/>
        </w:rPr>
      </w:pPr>
      <w:r w:rsidRPr="00C34014">
        <w:rPr>
          <w:sz w:val="28"/>
          <w:szCs w:val="28"/>
          <w:shd w:val="clear" w:color="auto" w:fill="FFFFFF"/>
        </w:rPr>
        <w:t xml:space="preserve">Предметом </w:t>
      </w:r>
      <w:r w:rsidR="00695EE3" w:rsidRPr="00411266">
        <w:rPr>
          <w:sz w:val="28"/>
          <w:szCs w:val="28"/>
          <w:shd w:val="clear" w:color="auto" w:fill="FFFFFF"/>
        </w:rPr>
        <w:t>перевірки</w:t>
      </w:r>
      <w:r w:rsidR="00695EE3">
        <w:rPr>
          <w:sz w:val="28"/>
          <w:szCs w:val="28"/>
          <w:shd w:val="clear" w:color="auto" w:fill="FFFFFF"/>
        </w:rPr>
        <w:t xml:space="preserve"> </w:t>
      </w:r>
      <w:r w:rsidRPr="00C34014">
        <w:rPr>
          <w:sz w:val="28"/>
          <w:szCs w:val="28"/>
          <w:shd w:val="clear" w:color="auto" w:fill="FFFFFF"/>
        </w:rPr>
        <w:t>Кваліфікаційно-дисциплінарної комісії прокурорів (далі – Комісія)</w:t>
      </w:r>
      <w:r w:rsidRPr="00C34014">
        <w:rPr>
          <w:sz w:val="28"/>
          <w:szCs w:val="28"/>
        </w:rPr>
        <w:t xml:space="preserve"> були дії прокурора відділу процесуального керівництва у кримінальних провадженнях слідчих територіального управління Державного бюро розслідувань Закарпатської обласної прокуратури Левкулича В.І. під час здійснення ним нагляду за додержанням законів у формі процесуального керівництва у кримінальному</w:t>
      </w:r>
      <w:r w:rsidR="0055667B">
        <w:rPr>
          <w:sz w:val="28"/>
          <w:szCs w:val="28"/>
        </w:rPr>
        <w:t xml:space="preserve"> провадженні № ____</w:t>
      </w:r>
      <w:r w:rsidRPr="00C34014">
        <w:rPr>
          <w:sz w:val="28"/>
          <w:szCs w:val="28"/>
        </w:rPr>
        <w:t xml:space="preserve"> від </w:t>
      </w:r>
      <w:r w:rsidRPr="00C34014">
        <w:rPr>
          <w:sz w:val="28"/>
          <w:szCs w:val="28"/>
        </w:rPr>
        <w:br/>
        <w:t>30 листопада 2021 року.</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Встановлено, що досудове  розслідування у кримінальному </w:t>
      </w:r>
      <w:r w:rsidR="0055667B">
        <w:rPr>
          <w:sz w:val="28"/>
          <w:szCs w:val="28"/>
        </w:rPr>
        <w:t xml:space="preserve">провадженні </w:t>
      </w:r>
      <w:r w:rsidR="0055667B">
        <w:rPr>
          <w:sz w:val="28"/>
          <w:szCs w:val="28"/>
        </w:rPr>
        <w:br/>
        <w:t>№ ____</w:t>
      </w:r>
      <w:r w:rsidRPr="00C34014">
        <w:rPr>
          <w:sz w:val="28"/>
          <w:szCs w:val="28"/>
        </w:rPr>
        <w:t xml:space="preserve"> здійснено слідчими Територіального управління Д</w:t>
      </w:r>
      <w:r w:rsidR="009F3F29" w:rsidRPr="00C34014">
        <w:rPr>
          <w:sz w:val="28"/>
          <w:szCs w:val="28"/>
        </w:rPr>
        <w:t>ержавного бюро розслідувань у місті Львові (далі – ТУ ДБР у місті</w:t>
      </w:r>
      <w:r w:rsidRPr="00C34014">
        <w:rPr>
          <w:sz w:val="28"/>
          <w:szCs w:val="28"/>
        </w:rPr>
        <w:t xml:space="preserve"> Львові) за фактом вчинення </w:t>
      </w:r>
      <w:r w:rsidR="0055667B">
        <w:rPr>
          <w:sz w:val="28"/>
          <w:szCs w:val="28"/>
        </w:rPr>
        <w:t>ОСОБА1</w:t>
      </w:r>
      <w:r w:rsidRPr="00C34014">
        <w:rPr>
          <w:sz w:val="28"/>
          <w:szCs w:val="28"/>
        </w:rPr>
        <w:t xml:space="preserve"> та </w:t>
      </w:r>
      <w:r w:rsidR="0055667B">
        <w:rPr>
          <w:sz w:val="28"/>
          <w:szCs w:val="28"/>
        </w:rPr>
        <w:t>ОСОБА2</w:t>
      </w:r>
      <w:r w:rsidRPr="00C34014">
        <w:rPr>
          <w:sz w:val="28"/>
          <w:szCs w:val="28"/>
        </w:rPr>
        <w:t xml:space="preserve"> кримінального правопорушення, передбаченого частиною третьою статті 368 КК України. </w:t>
      </w:r>
    </w:p>
    <w:p w:rsidR="00462972" w:rsidRPr="00C34014" w:rsidRDefault="009F3F29" w:rsidP="00267028">
      <w:pPr>
        <w:widowControl w:val="0"/>
        <w:spacing w:after="0" w:line="240" w:lineRule="auto"/>
        <w:ind w:firstLine="567"/>
        <w:jc w:val="both"/>
        <w:rPr>
          <w:sz w:val="28"/>
          <w:szCs w:val="28"/>
        </w:rPr>
      </w:pPr>
      <w:r w:rsidRPr="00C34014">
        <w:rPr>
          <w:sz w:val="28"/>
          <w:szCs w:val="28"/>
        </w:rPr>
        <w:t>Із</w:t>
      </w:r>
      <w:r w:rsidR="00462972" w:rsidRPr="00C34014">
        <w:rPr>
          <w:sz w:val="28"/>
          <w:szCs w:val="28"/>
        </w:rPr>
        <w:t xml:space="preserve"> 30 листопада 2021 року у вказаному кримінальному провадженні визначено старшого групи прокурорів </w:t>
      </w:r>
      <w:r w:rsidRPr="00C34014">
        <w:rPr>
          <w:sz w:val="28"/>
          <w:szCs w:val="28"/>
        </w:rPr>
        <w:t xml:space="preserve">– </w:t>
      </w:r>
      <w:r w:rsidR="00462972" w:rsidRPr="00C34014">
        <w:rPr>
          <w:sz w:val="28"/>
          <w:szCs w:val="28"/>
        </w:rPr>
        <w:t>Левкулича</w:t>
      </w:r>
      <w:r w:rsidRPr="00C34014">
        <w:rPr>
          <w:sz w:val="28"/>
          <w:szCs w:val="28"/>
        </w:rPr>
        <w:t xml:space="preserve"> </w:t>
      </w:r>
      <w:r w:rsidR="00462972" w:rsidRPr="00C34014">
        <w:rPr>
          <w:sz w:val="28"/>
          <w:szCs w:val="28"/>
        </w:rPr>
        <w:t xml:space="preserve">В.І. </w:t>
      </w:r>
    </w:p>
    <w:p w:rsidR="00462972" w:rsidRPr="00C34014" w:rsidRDefault="00462972" w:rsidP="00267028">
      <w:pPr>
        <w:widowControl w:val="0"/>
        <w:spacing w:after="0" w:line="240" w:lineRule="auto"/>
        <w:ind w:firstLine="567"/>
        <w:jc w:val="both"/>
        <w:rPr>
          <w:sz w:val="28"/>
          <w:szCs w:val="28"/>
        </w:rPr>
      </w:pPr>
      <w:r w:rsidRPr="00C34014">
        <w:rPr>
          <w:sz w:val="28"/>
          <w:szCs w:val="28"/>
        </w:rPr>
        <w:t>Постановою заступника керівника Закарпатської обласної прокуратури Жилкіна В.В. від 7 лютого 2022 року строк досудового розслідування продовжено до 13 березня 2022 року.</w:t>
      </w:r>
    </w:p>
    <w:p w:rsidR="00462972" w:rsidRPr="00C34014" w:rsidRDefault="00462972" w:rsidP="00267028">
      <w:pPr>
        <w:widowControl w:val="0"/>
        <w:spacing w:after="0" w:line="240" w:lineRule="auto"/>
        <w:ind w:firstLine="567"/>
        <w:jc w:val="both"/>
        <w:rPr>
          <w:sz w:val="28"/>
          <w:szCs w:val="28"/>
        </w:rPr>
      </w:pPr>
      <w:r w:rsidRPr="00C34014">
        <w:rPr>
          <w:sz w:val="28"/>
          <w:szCs w:val="28"/>
        </w:rPr>
        <w:t>24 лютого 2022 року прокурором Левкуличем В.І. надано доручення слідчому Гундеру П.М. щодо повідомлення сторони захисту про завершення досудового розслідування та надання можливості ознайомлення з матеріалами досудового розслідування.</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25 лютого </w:t>
      </w:r>
      <w:r w:rsidR="009F3F29" w:rsidRPr="00C34014">
        <w:rPr>
          <w:sz w:val="28"/>
          <w:szCs w:val="28"/>
        </w:rPr>
        <w:t>2022 року слідчий Гундер</w:t>
      </w:r>
      <w:r w:rsidRPr="00C34014">
        <w:rPr>
          <w:sz w:val="28"/>
          <w:szCs w:val="28"/>
        </w:rPr>
        <w:t xml:space="preserve"> П.М. </w:t>
      </w:r>
      <w:r w:rsidR="006553D9" w:rsidRPr="00C34014">
        <w:rPr>
          <w:sz w:val="28"/>
          <w:szCs w:val="28"/>
        </w:rPr>
        <w:t xml:space="preserve">оголосив </w:t>
      </w:r>
      <w:r w:rsidRPr="00C34014">
        <w:rPr>
          <w:sz w:val="28"/>
          <w:szCs w:val="28"/>
        </w:rPr>
        <w:t>обом підо</w:t>
      </w:r>
      <w:r w:rsidR="009F3F29" w:rsidRPr="00C34014">
        <w:rPr>
          <w:sz w:val="28"/>
          <w:szCs w:val="28"/>
        </w:rPr>
        <w:t xml:space="preserve">зрюваним та захисникам </w:t>
      </w:r>
      <w:r w:rsidRPr="00C34014">
        <w:rPr>
          <w:sz w:val="28"/>
          <w:szCs w:val="28"/>
        </w:rPr>
        <w:t>про завершення досудового розслідува</w:t>
      </w:r>
      <w:r w:rsidR="003E3035" w:rsidRPr="00C34014">
        <w:rPr>
          <w:sz w:val="28"/>
          <w:szCs w:val="28"/>
        </w:rPr>
        <w:t xml:space="preserve">ння у кримінальному провадженні </w:t>
      </w:r>
      <w:r w:rsidR="0055667B">
        <w:rPr>
          <w:sz w:val="28"/>
          <w:szCs w:val="28"/>
        </w:rPr>
        <w:t>№ ____</w:t>
      </w:r>
      <w:r w:rsidR="009F3F29" w:rsidRPr="00C34014">
        <w:rPr>
          <w:sz w:val="28"/>
          <w:szCs w:val="28"/>
        </w:rPr>
        <w:t xml:space="preserve">, </w:t>
      </w:r>
      <w:r w:rsidR="006553D9">
        <w:rPr>
          <w:sz w:val="28"/>
          <w:szCs w:val="28"/>
        </w:rPr>
        <w:t xml:space="preserve">та </w:t>
      </w:r>
      <w:r w:rsidR="009F3F29" w:rsidRPr="00C34014">
        <w:rPr>
          <w:sz w:val="28"/>
          <w:szCs w:val="28"/>
        </w:rPr>
        <w:t>роз’яснив</w:t>
      </w:r>
      <w:r w:rsidRPr="00C34014">
        <w:rPr>
          <w:sz w:val="28"/>
          <w:szCs w:val="28"/>
        </w:rPr>
        <w:t xml:space="preserve"> право на ознайомлення з матеріалами </w:t>
      </w:r>
      <w:r w:rsidR="006553D9">
        <w:rPr>
          <w:sz w:val="28"/>
          <w:szCs w:val="28"/>
        </w:rPr>
        <w:t xml:space="preserve">досудового розслідування </w:t>
      </w:r>
      <w:r w:rsidRPr="00C34014">
        <w:rPr>
          <w:sz w:val="28"/>
          <w:szCs w:val="28"/>
        </w:rPr>
        <w:t xml:space="preserve">за адресою: м. Ужгород, вул. Сонячна, 26. </w:t>
      </w:r>
    </w:p>
    <w:p w:rsidR="00462972" w:rsidRPr="00C34014" w:rsidRDefault="00462972" w:rsidP="00267028">
      <w:pPr>
        <w:widowControl w:val="0"/>
        <w:spacing w:after="0" w:line="240" w:lineRule="auto"/>
        <w:ind w:firstLine="567"/>
        <w:jc w:val="both"/>
        <w:rPr>
          <w:sz w:val="28"/>
          <w:szCs w:val="28"/>
        </w:rPr>
      </w:pPr>
      <w:r w:rsidRPr="00C34014">
        <w:rPr>
          <w:sz w:val="28"/>
          <w:szCs w:val="28"/>
        </w:rPr>
        <w:t>У повідомленні також зазначено про необхідність завчасног</w:t>
      </w:r>
      <w:r w:rsidR="009F3F29" w:rsidRPr="00C34014">
        <w:rPr>
          <w:sz w:val="28"/>
          <w:szCs w:val="28"/>
        </w:rPr>
        <w:t>о узгодження стороною захисту зі</w:t>
      </w:r>
      <w:r w:rsidRPr="00C34014">
        <w:rPr>
          <w:sz w:val="28"/>
          <w:szCs w:val="28"/>
        </w:rPr>
        <w:t xml:space="preserve"> слідчим дати та часу ознайомлення з матеріалами досудового розслідування за номером телефон</w:t>
      </w:r>
      <w:r w:rsidR="009F3F29" w:rsidRPr="00C34014">
        <w:rPr>
          <w:sz w:val="28"/>
          <w:szCs w:val="28"/>
        </w:rPr>
        <w:t>у</w:t>
      </w:r>
      <w:r w:rsidRPr="00C34014">
        <w:rPr>
          <w:sz w:val="28"/>
          <w:szCs w:val="28"/>
        </w:rPr>
        <w:t xml:space="preserve"> </w:t>
      </w:r>
      <w:r w:rsidR="004A0B7C">
        <w:rPr>
          <w:sz w:val="28"/>
          <w:szCs w:val="28"/>
        </w:rPr>
        <w:t>ІНФОРМАЦІЯ1</w:t>
      </w:r>
      <w:r w:rsidRPr="00C34014">
        <w:rPr>
          <w:sz w:val="28"/>
          <w:szCs w:val="28"/>
        </w:rPr>
        <w:t xml:space="preserve">. </w:t>
      </w:r>
    </w:p>
    <w:p w:rsidR="00462972" w:rsidRPr="00C34014" w:rsidRDefault="00462972" w:rsidP="00267028">
      <w:pPr>
        <w:widowControl w:val="0"/>
        <w:spacing w:after="0" w:line="240" w:lineRule="auto"/>
        <w:ind w:firstLine="567"/>
        <w:jc w:val="both"/>
        <w:rPr>
          <w:sz w:val="28"/>
          <w:szCs w:val="28"/>
        </w:rPr>
      </w:pPr>
      <w:r w:rsidRPr="00C34014">
        <w:rPr>
          <w:sz w:val="28"/>
          <w:szCs w:val="28"/>
        </w:rPr>
        <w:t>За результатами досудового розслідув</w:t>
      </w:r>
      <w:r w:rsidR="009F3F29" w:rsidRPr="00C34014">
        <w:rPr>
          <w:sz w:val="28"/>
          <w:szCs w:val="28"/>
        </w:rPr>
        <w:t>ання 14 квітня 2022 року слідчий склав, а прокурор Левкулич В.І. затвердив</w:t>
      </w:r>
      <w:r w:rsidRPr="00C34014">
        <w:rPr>
          <w:sz w:val="28"/>
          <w:szCs w:val="28"/>
        </w:rPr>
        <w:t xml:space="preserve"> обвинувальний акт, як</w:t>
      </w:r>
      <w:r w:rsidR="009F3F29" w:rsidRPr="00C34014">
        <w:rPr>
          <w:sz w:val="28"/>
          <w:szCs w:val="28"/>
        </w:rPr>
        <w:t>ий 15 квітня 2022 року скерував</w:t>
      </w:r>
      <w:r w:rsidRPr="00C34014">
        <w:rPr>
          <w:sz w:val="28"/>
          <w:szCs w:val="28"/>
        </w:rPr>
        <w:t xml:space="preserve"> до Ужгородського міськрайонного суду Закарпатської області.</w:t>
      </w:r>
    </w:p>
    <w:p w:rsidR="00462972" w:rsidRPr="00C34014" w:rsidRDefault="00462972" w:rsidP="00267028">
      <w:pPr>
        <w:widowControl w:val="0"/>
        <w:spacing w:after="0" w:line="240" w:lineRule="auto"/>
        <w:ind w:firstLine="567"/>
        <w:jc w:val="both"/>
        <w:rPr>
          <w:sz w:val="28"/>
          <w:szCs w:val="28"/>
        </w:rPr>
      </w:pPr>
      <w:r w:rsidRPr="00C34014">
        <w:rPr>
          <w:sz w:val="28"/>
          <w:szCs w:val="28"/>
        </w:rPr>
        <w:t>Ухвалою Ужгородського міськрайонного суду Закарпатської області від 3 чер</w:t>
      </w:r>
      <w:r w:rsidR="0055667B">
        <w:rPr>
          <w:sz w:val="28"/>
          <w:szCs w:val="28"/>
        </w:rPr>
        <w:t>вня 2022 року у справі № ____</w:t>
      </w:r>
      <w:r w:rsidRPr="00C34014">
        <w:rPr>
          <w:sz w:val="28"/>
          <w:szCs w:val="28"/>
        </w:rPr>
        <w:t xml:space="preserve"> задоволено клопотання сторони захисту, кримінальне провадження стосовно </w:t>
      </w:r>
      <w:r w:rsidR="009515E2">
        <w:rPr>
          <w:sz w:val="28"/>
          <w:szCs w:val="28"/>
        </w:rPr>
        <w:t>ОСОБА2</w:t>
      </w:r>
      <w:r w:rsidRPr="00C34014">
        <w:rPr>
          <w:sz w:val="28"/>
          <w:szCs w:val="28"/>
        </w:rPr>
        <w:t xml:space="preserve"> та </w:t>
      </w:r>
      <w:r w:rsidR="0055667B">
        <w:rPr>
          <w:sz w:val="28"/>
          <w:szCs w:val="28"/>
        </w:rPr>
        <w:t xml:space="preserve">ОСОБА1 </w:t>
      </w:r>
      <w:r w:rsidRPr="00C34014">
        <w:rPr>
          <w:sz w:val="28"/>
          <w:szCs w:val="28"/>
        </w:rPr>
        <w:t xml:space="preserve"> закрито на під</w:t>
      </w:r>
      <w:r w:rsidR="009515E2">
        <w:rPr>
          <w:sz w:val="28"/>
          <w:szCs w:val="28"/>
        </w:rPr>
        <w:t xml:space="preserve">ставі пункту 10 частини першої </w:t>
      </w:r>
      <w:r w:rsidRPr="00C34014">
        <w:rPr>
          <w:sz w:val="28"/>
          <w:szCs w:val="28"/>
        </w:rPr>
        <w:t xml:space="preserve">статті 284 КПК України. </w:t>
      </w:r>
    </w:p>
    <w:p w:rsidR="00462972" w:rsidRPr="00C34014" w:rsidRDefault="00462972" w:rsidP="00267028">
      <w:pPr>
        <w:widowControl w:val="0"/>
        <w:spacing w:after="0" w:line="240" w:lineRule="auto"/>
        <w:ind w:firstLine="567"/>
        <w:jc w:val="both"/>
        <w:rPr>
          <w:sz w:val="28"/>
          <w:szCs w:val="28"/>
        </w:rPr>
      </w:pPr>
      <w:r w:rsidRPr="00C34014">
        <w:rPr>
          <w:sz w:val="28"/>
          <w:szCs w:val="28"/>
        </w:rPr>
        <w:t>Суд дійшов висновку, що стороні захисту належним чином не вручено повідомлення про завершення досудового розслідування, оскільки особа, яка підозрювалася у вчине</w:t>
      </w:r>
      <w:r w:rsidR="009F3F29" w:rsidRPr="00C34014">
        <w:rPr>
          <w:sz w:val="28"/>
          <w:szCs w:val="28"/>
        </w:rPr>
        <w:t>нні кримінального правопорушення</w:t>
      </w:r>
      <w:r w:rsidRPr="00C34014">
        <w:rPr>
          <w:sz w:val="28"/>
          <w:szCs w:val="28"/>
        </w:rPr>
        <w:t xml:space="preserve">, не підтвердила факт отримання нею повістки про виклик до слідчого для ознайомлення з матеріалами кримінального провадження або факт ознайомлення із змістом </w:t>
      </w:r>
      <w:r w:rsidRPr="00411266">
        <w:rPr>
          <w:sz w:val="28"/>
          <w:szCs w:val="28"/>
        </w:rPr>
        <w:t>пові</w:t>
      </w:r>
      <w:r w:rsidR="003E6C7C" w:rsidRPr="00411266">
        <w:rPr>
          <w:sz w:val="28"/>
          <w:szCs w:val="28"/>
        </w:rPr>
        <w:t>домлення</w:t>
      </w:r>
      <w:r w:rsidRPr="00411266">
        <w:rPr>
          <w:sz w:val="28"/>
          <w:szCs w:val="28"/>
        </w:rPr>
        <w:t>.</w:t>
      </w:r>
      <w:r w:rsidRPr="00C34014">
        <w:rPr>
          <w:sz w:val="28"/>
          <w:szCs w:val="28"/>
        </w:rPr>
        <w:t xml:space="preserve"> </w:t>
      </w:r>
    </w:p>
    <w:p w:rsidR="00462972" w:rsidRPr="00C34014" w:rsidRDefault="009F3F29" w:rsidP="00267028">
      <w:pPr>
        <w:widowControl w:val="0"/>
        <w:spacing w:after="0" w:line="240" w:lineRule="auto"/>
        <w:ind w:firstLine="567"/>
        <w:jc w:val="both"/>
        <w:rPr>
          <w:sz w:val="28"/>
          <w:szCs w:val="28"/>
        </w:rPr>
      </w:pPr>
      <w:r w:rsidRPr="00C34014">
        <w:rPr>
          <w:sz w:val="28"/>
          <w:szCs w:val="28"/>
        </w:rPr>
        <w:t>Суд також встановив</w:t>
      </w:r>
      <w:r w:rsidR="00462972" w:rsidRPr="00C34014">
        <w:rPr>
          <w:sz w:val="28"/>
          <w:szCs w:val="28"/>
        </w:rPr>
        <w:t>, що повідомлення про завершення досудового розслідування з викликом до слідчого з метою виконання вимог с</w:t>
      </w:r>
      <w:r w:rsidRPr="00C34014">
        <w:rPr>
          <w:sz w:val="28"/>
          <w:szCs w:val="28"/>
        </w:rPr>
        <w:t xml:space="preserve">татті 290 КПК України слідчий надіслав </w:t>
      </w:r>
      <w:r w:rsidR="00462972" w:rsidRPr="00C34014">
        <w:rPr>
          <w:sz w:val="28"/>
          <w:szCs w:val="28"/>
        </w:rPr>
        <w:t xml:space="preserve">у додатках Viber та WhatsApp на телефон, який належав сину підозрюваного </w:t>
      </w:r>
      <w:r w:rsidR="009515E2">
        <w:rPr>
          <w:sz w:val="28"/>
          <w:szCs w:val="28"/>
        </w:rPr>
        <w:t>ОСОБА1</w:t>
      </w:r>
      <w:r w:rsidR="00462972" w:rsidRPr="00C34014">
        <w:rPr>
          <w:sz w:val="28"/>
          <w:szCs w:val="28"/>
        </w:rPr>
        <w:t xml:space="preserve">, </w:t>
      </w:r>
      <w:r w:rsidR="003E6C7C">
        <w:rPr>
          <w:sz w:val="28"/>
          <w:szCs w:val="28"/>
        </w:rPr>
        <w:t xml:space="preserve">водночас </w:t>
      </w:r>
      <w:r w:rsidR="00462972" w:rsidRPr="00C34014">
        <w:rPr>
          <w:sz w:val="28"/>
          <w:szCs w:val="28"/>
        </w:rPr>
        <w:t>виклик не містив</w:t>
      </w:r>
      <w:r w:rsidRPr="00C34014">
        <w:rPr>
          <w:sz w:val="28"/>
          <w:szCs w:val="28"/>
        </w:rPr>
        <w:t xml:space="preserve"> обов’язкових реквізитів: адреса</w:t>
      </w:r>
      <w:r w:rsidR="00462972" w:rsidRPr="00C34014">
        <w:rPr>
          <w:sz w:val="28"/>
          <w:szCs w:val="28"/>
        </w:rPr>
        <w:t xml:space="preserve"> особи, як</w:t>
      </w:r>
      <w:r w:rsidRPr="00C34014">
        <w:rPr>
          <w:sz w:val="28"/>
          <w:szCs w:val="28"/>
        </w:rPr>
        <w:t>ій направлено повідомлення, час, день, місяць</w:t>
      </w:r>
      <w:r w:rsidR="003E3035" w:rsidRPr="00C34014">
        <w:rPr>
          <w:sz w:val="28"/>
          <w:szCs w:val="28"/>
        </w:rPr>
        <w:t xml:space="preserve"> і</w:t>
      </w:r>
      <w:r w:rsidR="00462972" w:rsidRPr="00C34014">
        <w:rPr>
          <w:sz w:val="28"/>
          <w:szCs w:val="28"/>
        </w:rPr>
        <w:t xml:space="preserve"> р</w:t>
      </w:r>
      <w:r w:rsidRPr="00C34014">
        <w:rPr>
          <w:sz w:val="28"/>
          <w:szCs w:val="28"/>
        </w:rPr>
        <w:t>ік</w:t>
      </w:r>
      <w:r w:rsidR="00462972" w:rsidRPr="00C34014">
        <w:rPr>
          <w:sz w:val="28"/>
          <w:szCs w:val="28"/>
        </w:rPr>
        <w:t xml:space="preserve">, </w:t>
      </w:r>
      <w:r w:rsidRPr="00C34014">
        <w:rPr>
          <w:sz w:val="28"/>
          <w:szCs w:val="28"/>
        </w:rPr>
        <w:t>коли</w:t>
      </w:r>
      <w:r w:rsidR="00462972" w:rsidRPr="00C34014">
        <w:rPr>
          <w:sz w:val="28"/>
          <w:szCs w:val="28"/>
        </w:rPr>
        <w:t xml:space="preserve"> особа повинна прибути за викликом. </w:t>
      </w:r>
    </w:p>
    <w:p w:rsidR="00462972" w:rsidRPr="00C34014" w:rsidRDefault="009F3F29" w:rsidP="00267028">
      <w:pPr>
        <w:widowControl w:val="0"/>
        <w:spacing w:after="0" w:line="240" w:lineRule="auto"/>
        <w:ind w:firstLine="567"/>
        <w:jc w:val="both"/>
        <w:rPr>
          <w:sz w:val="28"/>
          <w:szCs w:val="28"/>
        </w:rPr>
      </w:pPr>
      <w:r w:rsidRPr="00C34014">
        <w:rPr>
          <w:sz w:val="28"/>
          <w:szCs w:val="28"/>
        </w:rPr>
        <w:t>Суд констатував</w:t>
      </w:r>
      <w:r w:rsidR="00462972" w:rsidRPr="00C34014">
        <w:rPr>
          <w:sz w:val="28"/>
          <w:szCs w:val="28"/>
        </w:rPr>
        <w:t>, що виклик, на</w:t>
      </w:r>
      <w:r w:rsidRPr="00C34014">
        <w:rPr>
          <w:sz w:val="28"/>
          <w:szCs w:val="28"/>
        </w:rPr>
        <w:t>дісланий</w:t>
      </w:r>
      <w:r w:rsidR="00462972" w:rsidRPr="00C34014">
        <w:rPr>
          <w:sz w:val="28"/>
          <w:szCs w:val="28"/>
        </w:rPr>
        <w:t xml:space="preserve"> близькій особі підозрюваного</w:t>
      </w:r>
      <w:r w:rsidRPr="00C34014">
        <w:rPr>
          <w:sz w:val="28"/>
          <w:szCs w:val="28"/>
        </w:rPr>
        <w:t>,</w:t>
      </w:r>
      <w:r w:rsidR="00462972" w:rsidRPr="00C34014">
        <w:rPr>
          <w:sz w:val="28"/>
          <w:szCs w:val="28"/>
        </w:rPr>
        <w:t xml:space="preserve"> без зазначенн</w:t>
      </w:r>
      <w:r w:rsidRPr="00C34014">
        <w:rPr>
          <w:sz w:val="28"/>
          <w:szCs w:val="28"/>
        </w:rPr>
        <w:t>я у ньому необхідних реквізитів</w:t>
      </w:r>
      <w:r w:rsidR="00462972" w:rsidRPr="00C34014">
        <w:rPr>
          <w:sz w:val="28"/>
          <w:szCs w:val="28"/>
        </w:rPr>
        <w:t xml:space="preserve"> не надавав фактичної можливості підозрюваному ознайомитися з матеріалами досудового розслідування. </w:t>
      </w:r>
      <w:r w:rsidR="003E3035" w:rsidRPr="00C34014">
        <w:rPr>
          <w:sz w:val="28"/>
          <w:szCs w:val="28"/>
        </w:rPr>
        <w:t xml:space="preserve">Ураховуючи </w:t>
      </w:r>
      <w:r w:rsidR="003E3035" w:rsidRPr="00C34014">
        <w:rPr>
          <w:color w:val="000000"/>
          <w:sz w:val="28"/>
          <w:szCs w:val="28"/>
          <w:shd w:val="clear" w:color="auto" w:fill="FFFFFF"/>
        </w:rPr>
        <w:t>неналежне повідомлення сторони захисту про завершення досудового розслідування, що призвело до закінчення строку досудового розслідування</w:t>
      </w:r>
      <w:r w:rsidR="00462972" w:rsidRPr="00C34014">
        <w:rPr>
          <w:sz w:val="28"/>
          <w:szCs w:val="28"/>
        </w:rPr>
        <w:t>, обвинувальний акт у кримінальному</w:t>
      </w:r>
      <w:r w:rsidR="0055667B">
        <w:rPr>
          <w:sz w:val="28"/>
          <w:szCs w:val="28"/>
        </w:rPr>
        <w:t xml:space="preserve"> провадженні № ____</w:t>
      </w:r>
      <w:r w:rsidR="00462972" w:rsidRPr="00C34014">
        <w:rPr>
          <w:sz w:val="28"/>
          <w:szCs w:val="28"/>
        </w:rPr>
        <w:t xml:space="preserve"> складено, затверджено та скеровано до суду поза межами строків досудового розслідування.</w:t>
      </w:r>
    </w:p>
    <w:p w:rsidR="00462972" w:rsidRPr="00C34014" w:rsidRDefault="00462972" w:rsidP="00267028">
      <w:pPr>
        <w:widowControl w:val="0"/>
        <w:spacing w:after="0" w:line="240" w:lineRule="auto"/>
        <w:ind w:firstLine="567"/>
        <w:jc w:val="both"/>
        <w:rPr>
          <w:sz w:val="28"/>
          <w:szCs w:val="28"/>
        </w:rPr>
      </w:pPr>
      <w:r w:rsidRPr="00C34014">
        <w:rPr>
          <w:sz w:val="28"/>
          <w:szCs w:val="28"/>
        </w:rPr>
        <w:t>9 червня 2022 року прокурор Левкулич В.І. подав апеляційну скаргу на ухвалу Ужгородського міськрайонного суду Закарпатської о</w:t>
      </w:r>
      <w:r w:rsidR="009F3F29" w:rsidRPr="00C34014">
        <w:rPr>
          <w:sz w:val="28"/>
          <w:szCs w:val="28"/>
        </w:rPr>
        <w:t>бласті від 3 червня 2022 року. На</w:t>
      </w:r>
      <w:r w:rsidRPr="00C34014">
        <w:rPr>
          <w:sz w:val="28"/>
          <w:szCs w:val="28"/>
        </w:rPr>
        <w:t xml:space="preserve"> обґрунтування доводів скарги </w:t>
      </w:r>
      <w:r w:rsidR="003E6C7C">
        <w:rPr>
          <w:sz w:val="28"/>
          <w:szCs w:val="28"/>
        </w:rPr>
        <w:t>зазначив</w:t>
      </w:r>
      <w:r w:rsidRPr="00C34014">
        <w:rPr>
          <w:sz w:val="28"/>
          <w:szCs w:val="28"/>
        </w:rPr>
        <w:t>, що строк з моменту повідомлення стороні захисту, тобто з 25 лютого 2022 року, до моменту фактичного ознайомлення з матеріалами досудового розслідування стороною захисту, тобто до 14 квітня 2022 року, не включається до строку досудового розслідування, отже</w:t>
      </w:r>
      <w:r w:rsidR="009F3F29" w:rsidRPr="00C34014">
        <w:rPr>
          <w:sz w:val="28"/>
          <w:szCs w:val="28"/>
        </w:rPr>
        <w:t>,</w:t>
      </w:r>
      <w:r w:rsidRPr="00C34014">
        <w:rPr>
          <w:sz w:val="28"/>
          <w:szCs w:val="28"/>
        </w:rPr>
        <w:t xml:space="preserve"> досудове розслідування закінчено у строк, визначений законодавством. </w:t>
      </w:r>
      <w:r w:rsidR="003E6C7C">
        <w:rPr>
          <w:sz w:val="28"/>
          <w:szCs w:val="28"/>
        </w:rPr>
        <w:t xml:space="preserve">Вказав, що </w:t>
      </w:r>
      <w:r w:rsidRPr="00C34014">
        <w:rPr>
          <w:sz w:val="28"/>
          <w:szCs w:val="28"/>
        </w:rPr>
        <w:t xml:space="preserve">у зв’язку з початком воєнної агресії Російської Федерації, розпочатої проти України 24 лютого 2022 року, </w:t>
      </w:r>
      <w:r w:rsidR="009F3F29" w:rsidRPr="00C34014">
        <w:rPr>
          <w:sz w:val="28"/>
          <w:szCs w:val="28"/>
        </w:rPr>
        <w:t>саме такий спосіб повідомлення сторони</w:t>
      </w:r>
      <w:r w:rsidRPr="00C34014">
        <w:rPr>
          <w:sz w:val="28"/>
          <w:szCs w:val="28"/>
        </w:rPr>
        <w:t xml:space="preserve"> захисту про завершення досудового розслідування та надання можливості для ознайомлення з його матеріалами</w:t>
      </w:r>
      <w:r w:rsidR="009F3F29" w:rsidRPr="00C34014">
        <w:rPr>
          <w:sz w:val="28"/>
          <w:szCs w:val="28"/>
        </w:rPr>
        <w:t xml:space="preserve"> був максимально ефективним</w:t>
      </w:r>
      <w:r w:rsidRPr="00C34014">
        <w:rPr>
          <w:sz w:val="28"/>
          <w:szCs w:val="28"/>
        </w:rPr>
        <w:t xml:space="preserve">. </w:t>
      </w:r>
    </w:p>
    <w:p w:rsidR="00462972" w:rsidRPr="00C34014" w:rsidRDefault="00462972" w:rsidP="00267028">
      <w:pPr>
        <w:widowControl w:val="0"/>
        <w:spacing w:after="0" w:line="240" w:lineRule="auto"/>
        <w:ind w:firstLine="567"/>
        <w:jc w:val="both"/>
        <w:rPr>
          <w:sz w:val="28"/>
          <w:szCs w:val="28"/>
        </w:rPr>
      </w:pPr>
    </w:p>
    <w:p w:rsidR="00462972" w:rsidRPr="00C34014" w:rsidRDefault="00462972" w:rsidP="00267028">
      <w:pPr>
        <w:widowControl w:val="0"/>
        <w:spacing w:after="0" w:line="240" w:lineRule="auto"/>
        <w:ind w:firstLine="567"/>
        <w:jc w:val="both"/>
        <w:rPr>
          <w:b/>
          <w:sz w:val="28"/>
          <w:szCs w:val="28"/>
        </w:rPr>
      </w:pPr>
      <w:r w:rsidRPr="00C34014">
        <w:rPr>
          <w:b/>
          <w:sz w:val="28"/>
          <w:szCs w:val="28"/>
        </w:rPr>
        <w:t>Короткий зміст оскаржуваного рішення Комісії</w:t>
      </w:r>
    </w:p>
    <w:p w:rsidR="00462972" w:rsidRPr="00C34014" w:rsidRDefault="00462972" w:rsidP="00267028">
      <w:pPr>
        <w:widowControl w:val="0"/>
        <w:spacing w:after="0" w:line="240" w:lineRule="auto"/>
        <w:ind w:firstLine="567"/>
        <w:jc w:val="both"/>
        <w:rPr>
          <w:sz w:val="28"/>
          <w:szCs w:val="28"/>
        </w:rPr>
      </w:pPr>
      <w:r w:rsidRPr="00C34014">
        <w:rPr>
          <w:sz w:val="28"/>
          <w:szCs w:val="28"/>
          <w:shd w:val="clear" w:color="auto" w:fill="FFFFFF"/>
        </w:rPr>
        <w:t>Рішенням К</w:t>
      </w:r>
      <w:r w:rsidR="009F3F29" w:rsidRPr="00C34014">
        <w:rPr>
          <w:sz w:val="28"/>
          <w:szCs w:val="28"/>
          <w:shd w:val="clear" w:color="auto" w:fill="FFFFFF"/>
        </w:rPr>
        <w:t>омісії</w:t>
      </w:r>
      <w:r w:rsidRPr="00C34014">
        <w:rPr>
          <w:sz w:val="28"/>
          <w:szCs w:val="28"/>
        </w:rPr>
        <w:t xml:space="preserve"> від 14 червня 2023 року № 120дп-23 прокурора відділу процесуального керівництва у кримінальних провадженнях слідчих територіального управління Державного бюро розслідувань Закарпатської обласної прокуратури Левкулича В.І. притягнуто до дисциплінарної відповідальності та застосовано дисциплінарне стягнення у виді догани.</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 Ухвалюючи рішення</w:t>
      </w:r>
      <w:r w:rsidR="009F3F29" w:rsidRPr="00C34014">
        <w:rPr>
          <w:sz w:val="28"/>
          <w:szCs w:val="28"/>
        </w:rPr>
        <w:t>,</w:t>
      </w:r>
      <w:r w:rsidRPr="00C34014">
        <w:rPr>
          <w:sz w:val="28"/>
          <w:szCs w:val="28"/>
        </w:rPr>
        <w:t xml:space="preserve"> Комісія виходила з того, що прокурор Левкулич В.І. об’єктивно не оцінив дотримання вимог КПК України щодо процедури ознайомлення сторони захисту із матеріалами досудового розслідування, затвердив та </w:t>
      </w:r>
      <w:r w:rsidR="001066E4" w:rsidRPr="00C34014">
        <w:rPr>
          <w:sz w:val="28"/>
          <w:szCs w:val="28"/>
        </w:rPr>
        <w:t>скерував</w:t>
      </w:r>
      <w:r w:rsidRPr="00C34014">
        <w:rPr>
          <w:sz w:val="28"/>
          <w:szCs w:val="28"/>
        </w:rPr>
        <w:t xml:space="preserve"> обвинувальний акт у кримінальному </w:t>
      </w:r>
      <w:r w:rsidR="004A0B7C">
        <w:rPr>
          <w:sz w:val="28"/>
          <w:szCs w:val="28"/>
        </w:rPr>
        <w:t xml:space="preserve">провадженні </w:t>
      </w:r>
      <w:r w:rsidR="004A0B7C">
        <w:rPr>
          <w:sz w:val="28"/>
          <w:szCs w:val="28"/>
        </w:rPr>
        <w:br/>
        <w:t>№ ____</w:t>
      </w:r>
      <w:r w:rsidRPr="00C34014">
        <w:rPr>
          <w:sz w:val="28"/>
          <w:szCs w:val="28"/>
        </w:rPr>
        <w:t xml:space="preserve"> поза строк</w:t>
      </w:r>
      <w:r w:rsidR="00354F2F">
        <w:rPr>
          <w:sz w:val="28"/>
          <w:szCs w:val="28"/>
        </w:rPr>
        <w:t>ом</w:t>
      </w:r>
      <w:r w:rsidRPr="00C34014">
        <w:rPr>
          <w:sz w:val="28"/>
          <w:szCs w:val="28"/>
        </w:rPr>
        <w:t xml:space="preserve">, визначеним частиною третьою статті 219 КПК України, а у </w:t>
      </w:r>
      <w:r w:rsidR="009F3F29" w:rsidRPr="00C34014">
        <w:rPr>
          <w:sz w:val="28"/>
          <w:szCs w:val="28"/>
        </w:rPr>
        <w:t>подальшому</w:t>
      </w:r>
      <w:r w:rsidRPr="00C34014">
        <w:rPr>
          <w:sz w:val="28"/>
          <w:szCs w:val="28"/>
        </w:rPr>
        <w:t xml:space="preserve"> безпідставно под</w:t>
      </w:r>
      <w:r w:rsidR="009F3F29" w:rsidRPr="00C34014">
        <w:rPr>
          <w:sz w:val="28"/>
          <w:szCs w:val="28"/>
        </w:rPr>
        <w:t>ав апеляційну скаргу</w:t>
      </w:r>
      <w:r w:rsidRPr="00C34014">
        <w:rPr>
          <w:sz w:val="28"/>
          <w:szCs w:val="28"/>
        </w:rPr>
        <w:t xml:space="preserve">. </w:t>
      </w:r>
    </w:p>
    <w:p w:rsidR="00462972" w:rsidRPr="00C34014" w:rsidRDefault="009F3F29" w:rsidP="00267028">
      <w:pPr>
        <w:widowControl w:val="0"/>
        <w:spacing w:after="0" w:line="240" w:lineRule="auto"/>
        <w:ind w:firstLine="567"/>
        <w:jc w:val="both"/>
        <w:rPr>
          <w:sz w:val="28"/>
          <w:szCs w:val="28"/>
        </w:rPr>
      </w:pPr>
      <w:r w:rsidRPr="00C34014">
        <w:rPr>
          <w:sz w:val="28"/>
          <w:szCs w:val="28"/>
        </w:rPr>
        <w:t>Комісія</w:t>
      </w:r>
      <w:r w:rsidR="00462972" w:rsidRPr="00C34014">
        <w:rPr>
          <w:sz w:val="28"/>
          <w:szCs w:val="28"/>
        </w:rPr>
        <w:t xml:space="preserve"> встановила, що дору</w:t>
      </w:r>
      <w:r w:rsidRPr="00C34014">
        <w:rPr>
          <w:sz w:val="28"/>
          <w:szCs w:val="28"/>
        </w:rPr>
        <w:t>чення прокурора Левкулича В.І. в</w:t>
      </w:r>
      <w:r w:rsidR="00462972" w:rsidRPr="00C34014">
        <w:rPr>
          <w:sz w:val="28"/>
          <w:szCs w:val="28"/>
        </w:rPr>
        <w:t xml:space="preserve"> частині належного повідомлення про завершення </w:t>
      </w:r>
      <w:r w:rsidRPr="00C34014">
        <w:rPr>
          <w:sz w:val="28"/>
          <w:szCs w:val="28"/>
        </w:rPr>
        <w:t>дос</w:t>
      </w:r>
      <w:r w:rsidR="00354F2F">
        <w:rPr>
          <w:sz w:val="28"/>
          <w:szCs w:val="28"/>
        </w:rPr>
        <w:t>удового розслідування слідчий</w:t>
      </w:r>
      <w:r w:rsidRPr="00C34014">
        <w:rPr>
          <w:sz w:val="28"/>
          <w:szCs w:val="28"/>
        </w:rPr>
        <w:t xml:space="preserve"> </w:t>
      </w:r>
      <w:r w:rsidR="00354F2F">
        <w:rPr>
          <w:sz w:val="28"/>
          <w:szCs w:val="28"/>
        </w:rPr>
        <w:t xml:space="preserve">належно не </w:t>
      </w:r>
      <w:r w:rsidRPr="00C34014">
        <w:rPr>
          <w:sz w:val="28"/>
          <w:szCs w:val="28"/>
        </w:rPr>
        <w:t>виконав</w:t>
      </w:r>
      <w:r w:rsidR="00462972" w:rsidRPr="00C34014">
        <w:rPr>
          <w:sz w:val="28"/>
          <w:szCs w:val="28"/>
        </w:rPr>
        <w:t>, адже таке повідомлення 25 лютого 2022 року не відповідає вимогам статті 112 КПК України та глави 11 ро</w:t>
      </w:r>
      <w:r w:rsidRPr="00C34014">
        <w:rPr>
          <w:sz w:val="28"/>
          <w:szCs w:val="28"/>
        </w:rPr>
        <w:t>зділу ІІ КПК України, оскільки в</w:t>
      </w:r>
      <w:r w:rsidR="00462972" w:rsidRPr="00C34014">
        <w:rPr>
          <w:sz w:val="28"/>
          <w:szCs w:val="28"/>
        </w:rPr>
        <w:t xml:space="preserve"> ньому відсутні обов’язкові реквізити: адреси осіб, </w:t>
      </w:r>
      <w:r w:rsidRPr="00C34014">
        <w:rPr>
          <w:sz w:val="28"/>
          <w:szCs w:val="28"/>
        </w:rPr>
        <w:t>яким</w:t>
      </w:r>
      <w:r w:rsidR="00462972" w:rsidRPr="00C34014">
        <w:rPr>
          <w:sz w:val="28"/>
          <w:szCs w:val="28"/>
        </w:rPr>
        <w:t xml:space="preserve"> </w:t>
      </w:r>
      <w:r w:rsidRPr="00C34014">
        <w:rPr>
          <w:sz w:val="28"/>
          <w:szCs w:val="28"/>
        </w:rPr>
        <w:t>направляються повідомлення, дата, час та місце</w:t>
      </w:r>
      <w:r w:rsidR="00462972" w:rsidRPr="00C34014">
        <w:rPr>
          <w:sz w:val="28"/>
          <w:szCs w:val="28"/>
        </w:rPr>
        <w:t xml:space="preserve"> проведення процесуа</w:t>
      </w:r>
      <w:r w:rsidR="002A40B2" w:rsidRPr="00C34014">
        <w:rPr>
          <w:sz w:val="28"/>
          <w:szCs w:val="28"/>
        </w:rPr>
        <w:t>льних дій, про які повідомляють</w:t>
      </w:r>
      <w:r w:rsidR="00462972" w:rsidRPr="00C34014">
        <w:rPr>
          <w:sz w:val="28"/>
          <w:szCs w:val="28"/>
        </w:rPr>
        <w:t xml:space="preserve"> особ</w:t>
      </w:r>
      <w:r w:rsidR="00354F2F">
        <w:rPr>
          <w:sz w:val="28"/>
          <w:szCs w:val="28"/>
        </w:rPr>
        <w:t>у</w:t>
      </w:r>
      <w:r w:rsidR="00462972" w:rsidRPr="00C34014">
        <w:rPr>
          <w:sz w:val="28"/>
          <w:szCs w:val="28"/>
        </w:rPr>
        <w:t xml:space="preserve">. Крім того, повідомлення здійснено не у спосіб та </w:t>
      </w:r>
      <w:r w:rsidR="002A40B2" w:rsidRPr="00C34014">
        <w:rPr>
          <w:sz w:val="28"/>
          <w:szCs w:val="28"/>
        </w:rPr>
        <w:t>у порядку</w:t>
      </w:r>
      <w:r w:rsidR="00462972" w:rsidRPr="00C34014">
        <w:rPr>
          <w:sz w:val="28"/>
          <w:szCs w:val="28"/>
        </w:rPr>
        <w:t xml:space="preserve">, </w:t>
      </w:r>
      <w:r w:rsidR="002A40B2" w:rsidRPr="00C34014">
        <w:rPr>
          <w:sz w:val="28"/>
          <w:szCs w:val="28"/>
        </w:rPr>
        <w:t>що визначені</w:t>
      </w:r>
      <w:r w:rsidR="00C73849">
        <w:rPr>
          <w:sz w:val="28"/>
          <w:szCs w:val="28"/>
        </w:rPr>
        <w:t xml:space="preserve"> частинами першою, другою </w:t>
      </w:r>
      <w:r w:rsidR="00462972" w:rsidRPr="00C34014">
        <w:rPr>
          <w:sz w:val="28"/>
          <w:szCs w:val="28"/>
        </w:rPr>
        <w:t>статті 135 КПК України.</w:t>
      </w:r>
      <w:r w:rsidR="00354F2F">
        <w:rPr>
          <w:sz w:val="28"/>
          <w:szCs w:val="28"/>
        </w:rPr>
        <w:t xml:space="preserve"> Зокрема, </w:t>
      </w:r>
      <w:r w:rsidR="002A40B2" w:rsidRPr="00C34014">
        <w:rPr>
          <w:sz w:val="28"/>
          <w:szCs w:val="28"/>
        </w:rPr>
        <w:t>взяла</w:t>
      </w:r>
      <w:r w:rsidR="00462972" w:rsidRPr="00C34014">
        <w:rPr>
          <w:sz w:val="28"/>
          <w:szCs w:val="28"/>
        </w:rPr>
        <w:t xml:space="preserve"> до уваги встан</w:t>
      </w:r>
      <w:r w:rsidR="002A40B2" w:rsidRPr="00C34014">
        <w:rPr>
          <w:sz w:val="28"/>
          <w:szCs w:val="28"/>
        </w:rPr>
        <w:t xml:space="preserve">овлені судом обставини, </w:t>
      </w:r>
      <w:r w:rsidR="00354F2F">
        <w:rPr>
          <w:sz w:val="28"/>
          <w:szCs w:val="28"/>
        </w:rPr>
        <w:t xml:space="preserve">а саме, </w:t>
      </w:r>
      <w:r w:rsidR="00462972" w:rsidRPr="00C34014">
        <w:rPr>
          <w:sz w:val="28"/>
          <w:szCs w:val="28"/>
        </w:rPr>
        <w:t>що обраний стороною обвинувачення спосіб повідомлення особам про завершення досудового розслідування через мобільні додатки Viber на номер</w:t>
      </w:r>
      <w:r w:rsidR="002A40B2" w:rsidRPr="00C34014">
        <w:rPr>
          <w:sz w:val="28"/>
          <w:szCs w:val="28"/>
        </w:rPr>
        <w:t>и</w:t>
      </w:r>
      <w:r w:rsidR="00462972" w:rsidRPr="00C34014">
        <w:rPr>
          <w:sz w:val="28"/>
          <w:szCs w:val="28"/>
        </w:rPr>
        <w:t xml:space="preserve"> телефонів дорослого члена сім’ї (сина) підозрюваного </w:t>
      </w:r>
      <w:r w:rsidR="0055667B">
        <w:rPr>
          <w:sz w:val="28"/>
          <w:szCs w:val="28"/>
        </w:rPr>
        <w:t>ОСОБА1</w:t>
      </w:r>
      <w:r w:rsidR="00462972" w:rsidRPr="00C34014">
        <w:rPr>
          <w:sz w:val="28"/>
          <w:szCs w:val="28"/>
        </w:rPr>
        <w:t xml:space="preserve">, який з батьком не проживав, та </w:t>
      </w:r>
      <w:r w:rsidR="002A40B2" w:rsidRPr="00C34014">
        <w:rPr>
          <w:sz w:val="28"/>
          <w:szCs w:val="28"/>
        </w:rPr>
        <w:t>надсилання</w:t>
      </w:r>
      <w:r w:rsidR="00462972" w:rsidRPr="00C34014">
        <w:rPr>
          <w:sz w:val="28"/>
          <w:szCs w:val="28"/>
        </w:rPr>
        <w:t xml:space="preserve"> такого повідомлення у </w:t>
      </w:r>
      <w:r w:rsidR="002A40B2" w:rsidRPr="00C34014">
        <w:rPr>
          <w:sz w:val="28"/>
          <w:szCs w:val="28"/>
        </w:rPr>
        <w:t>такий самий</w:t>
      </w:r>
      <w:r w:rsidR="00462972" w:rsidRPr="00C34014">
        <w:rPr>
          <w:sz w:val="28"/>
          <w:szCs w:val="28"/>
        </w:rPr>
        <w:t xml:space="preserve"> спосіб на номер телефону підозрюваному </w:t>
      </w:r>
      <w:r w:rsidR="009515E2">
        <w:rPr>
          <w:sz w:val="28"/>
          <w:szCs w:val="28"/>
        </w:rPr>
        <w:t>ОСОБА2</w:t>
      </w:r>
      <w:r w:rsidR="00462972" w:rsidRPr="00C34014">
        <w:rPr>
          <w:sz w:val="28"/>
          <w:szCs w:val="28"/>
        </w:rPr>
        <w:t xml:space="preserve">, який на час здійснення процесуальної дії тим номером не користувався, не відповідає вимогам КПК України.   </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 Комісія встановила, що у сторони обвинувачення не було непереборних обставин (перешкод) </w:t>
      </w:r>
      <w:r w:rsidR="002A40B2" w:rsidRPr="00C34014">
        <w:rPr>
          <w:sz w:val="28"/>
          <w:szCs w:val="28"/>
        </w:rPr>
        <w:t>для</w:t>
      </w:r>
      <w:r w:rsidRPr="00C34014">
        <w:rPr>
          <w:sz w:val="28"/>
          <w:szCs w:val="28"/>
        </w:rPr>
        <w:t xml:space="preserve"> повідомлення про завершення досудового розслідування безпосередньо </w:t>
      </w:r>
      <w:r w:rsidR="0055667B">
        <w:rPr>
          <w:sz w:val="28"/>
          <w:szCs w:val="28"/>
        </w:rPr>
        <w:t>ОСОБА1</w:t>
      </w:r>
      <w:r w:rsidRPr="00C34014">
        <w:rPr>
          <w:sz w:val="28"/>
          <w:szCs w:val="28"/>
        </w:rPr>
        <w:t xml:space="preserve">, оскільки у той </w:t>
      </w:r>
      <w:r w:rsidR="002A40B2" w:rsidRPr="00C34014">
        <w:rPr>
          <w:sz w:val="28"/>
          <w:szCs w:val="28"/>
        </w:rPr>
        <w:t>час</w:t>
      </w:r>
      <w:r w:rsidRPr="00C34014">
        <w:rPr>
          <w:sz w:val="28"/>
          <w:szCs w:val="28"/>
        </w:rPr>
        <w:t xml:space="preserve"> підозрюваний перебував за місцем свого проживання.</w:t>
      </w:r>
    </w:p>
    <w:p w:rsidR="00462972" w:rsidRPr="00C34014" w:rsidRDefault="002A40B2" w:rsidP="00267028">
      <w:pPr>
        <w:widowControl w:val="0"/>
        <w:spacing w:after="0" w:line="240" w:lineRule="auto"/>
        <w:ind w:firstLine="567"/>
        <w:jc w:val="both"/>
        <w:rPr>
          <w:sz w:val="28"/>
          <w:szCs w:val="28"/>
        </w:rPr>
      </w:pPr>
      <w:r w:rsidRPr="00C34014">
        <w:rPr>
          <w:sz w:val="28"/>
          <w:szCs w:val="28"/>
        </w:rPr>
        <w:t>Комісія</w:t>
      </w:r>
      <w:r w:rsidR="00462972" w:rsidRPr="00C34014">
        <w:rPr>
          <w:sz w:val="28"/>
          <w:szCs w:val="28"/>
        </w:rPr>
        <w:t xml:space="preserve"> дійшла висновку, що прокурор Левкулич В.І. не здійснив належного нагляду за додержанням законів під час досудового розслідування, </w:t>
      </w:r>
      <w:r w:rsidRPr="00C34014">
        <w:rPr>
          <w:sz w:val="28"/>
          <w:szCs w:val="28"/>
        </w:rPr>
        <w:t>а саме</w:t>
      </w:r>
      <w:r w:rsidR="00462972" w:rsidRPr="00C34014">
        <w:rPr>
          <w:sz w:val="28"/>
          <w:szCs w:val="28"/>
        </w:rPr>
        <w:t xml:space="preserve"> не проконтролював виконання слідчим Гундером П</w:t>
      </w:r>
      <w:r w:rsidRPr="00C34014">
        <w:rPr>
          <w:sz w:val="28"/>
          <w:szCs w:val="28"/>
        </w:rPr>
        <w:t>.М. доручення щодо повідомлення</w:t>
      </w:r>
      <w:r w:rsidR="00462972" w:rsidRPr="00C34014">
        <w:rPr>
          <w:sz w:val="28"/>
          <w:szCs w:val="28"/>
        </w:rPr>
        <w:t xml:space="preserve"> про завершення досудового розслідування, що у подальшому призвело до скерування обвинувального акта до суду поза межами строк</w:t>
      </w:r>
      <w:r w:rsidR="00354F2F">
        <w:rPr>
          <w:sz w:val="28"/>
          <w:szCs w:val="28"/>
        </w:rPr>
        <w:t xml:space="preserve">у </w:t>
      </w:r>
      <w:r w:rsidR="00462972" w:rsidRPr="00C34014">
        <w:rPr>
          <w:sz w:val="28"/>
          <w:szCs w:val="28"/>
        </w:rPr>
        <w:t>досудового розслідування.</w:t>
      </w:r>
    </w:p>
    <w:p w:rsidR="00462972" w:rsidRPr="00411266" w:rsidRDefault="00462972" w:rsidP="00411266">
      <w:pPr>
        <w:widowControl w:val="0"/>
        <w:spacing w:after="0" w:line="240" w:lineRule="auto"/>
        <w:ind w:firstLine="567"/>
        <w:jc w:val="both"/>
        <w:rPr>
          <w:i/>
          <w:sz w:val="28"/>
          <w:szCs w:val="28"/>
          <w:u w:val="single"/>
        </w:rPr>
      </w:pPr>
      <w:r w:rsidRPr="00C34014">
        <w:rPr>
          <w:sz w:val="28"/>
          <w:szCs w:val="28"/>
        </w:rPr>
        <w:t>Такі дії прокурора</w:t>
      </w:r>
      <w:r w:rsidR="00C73849">
        <w:rPr>
          <w:sz w:val="28"/>
          <w:szCs w:val="28"/>
        </w:rPr>
        <w:t xml:space="preserve">, на думку </w:t>
      </w:r>
      <w:r w:rsidR="00EB671D">
        <w:rPr>
          <w:sz w:val="28"/>
          <w:szCs w:val="28"/>
        </w:rPr>
        <w:t>Комісії</w:t>
      </w:r>
      <w:r w:rsidR="00C73849">
        <w:rPr>
          <w:sz w:val="28"/>
          <w:szCs w:val="28"/>
        </w:rPr>
        <w:t>,</w:t>
      </w:r>
      <w:r w:rsidR="00EB671D">
        <w:rPr>
          <w:sz w:val="28"/>
          <w:szCs w:val="28"/>
        </w:rPr>
        <w:t xml:space="preserve"> містять ознаки </w:t>
      </w:r>
      <w:r w:rsidRPr="00C34014">
        <w:rPr>
          <w:sz w:val="28"/>
          <w:szCs w:val="28"/>
        </w:rPr>
        <w:t>дисциплінарного проступку, передбаченого пунктом 1 частини першої статті 43 З</w:t>
      </w:r>
      <w:r w:rsidR="00EB671D">
        <w:rPr>
          <w:sz w:val="28"/>
          <w:szCs w:val="28"/>
        </w:rPr>
        <w:t xml:space="preserve">акону України «Про прокуратуру», та </w:t>
      </w:r>
      <w:r w:rsidR="002A40B2" w:rsidRPr="00C34014">
        <w:rPr>
          <w:sz w:val="28"/>
          <w:szCs w:val="28"/>
        </w:rPr>
        <w:t>є</w:t>
      </w:r>
      <w:r w:rsidRPr="00C34014">
        <w:rPr>
          <w:sz w:val="28"/>
          <w:szCs w:val="28"/>
        </w:rPr>
        <w:t xml:space="preserve"> </w:t>
      </w:r>
      <w:r w:rsidR="002A40B2" w:rsidRPr="00C34014">
        <w:rPr>
          <w:sz w:val="28"/>
          <w:szCs w:val="28"/>
        </w:rPr>
        <w:t>триваючим</w:t>
      </w:r>
      <w:r w:rsidRPr="00C34014">
        <w:rPr>
          <w:sz w:val="28"/>
          <w:szCs w:val="28"/>
        </w:rPr>
        <w:t xml:space="preserve"> </w:t>
      </w:r>
      <w:r w:rsidR="00EB671D">
        <w:rPr>
          <w:sz w:val="28"/>
          <w:szCs w:val="28"/>
        </w:rPr>
        <w:t xml:space="preserve">дисциплінарним </w:t>
      </w:r>
      <w:r w:rsidRPr="00C34014">
        <w:rPr>
          <w:sz w:val="28"/>
          <w:szCs w:val="28"/>
        </w:rPr>
        <w:t>правопорушення</w:t>
      </w:r>
      <w:r w:rsidR="002A40B2" w:rsidRPr="00C34014">
        <w:rPr>
          <w:sz w:val="28"/>
          <w:szCs w:val="28"/>
        </w:rPr>
        <w:t>м</w:t>
      </w:r>
      <w:r w:rsidRPr="00C34014">
        <w:rPr>
          <w:sz w:val="28"/>
          <w:szCs w:val="28"/>
        </w:rPr>
        <w:t>, оскільки прокурор направив обвинувальний акт до суду з порушенням процесуальн</w:t>
      </w:r>
      <w:r w:rsidR="00EB671D">
        <w:rPr>
          <w:sz w:val="28"/>
          <w:szCs w:val="28"/>
        </w:rPr>
        <w:t>ого</w:t>
      </w:r>
      <w:r w:rsidRPr="00C34014">
        <w:rPr>
          <w:sz w:val="28"/>
          <w:szCs w:val="28"/>
        </w:rPr>
        <w:t xml:space="preserve"> строк</w:t>
      </w:r>
      <w:r w:rsidR="00EB671D">
        <w:rPr>
          <w:sz w:val="28"/>
          <w:szCs w:val="28"/>
        </w:rPr>
        <w:t>у</w:t>
      </w:r>
      <w:r w:rsidRPr="00C34014">
        <w:rPr>
          <w:sz w:val="28"/>
          <w:szCs w:val="28"/>
        </w:rPr>
        <w:t>, а у подальшому відстоював у суді необґрунтовану позицію щодо законності прийнятого рішення</w:t>
      </w:r>
      <w:r w:rsidR="00EB671D">
        <w:rPr>
          <w:sz w:val="28"/>
          <w:szCs w:val="28"/>
        </w:rPr>
        <w:t xml:space="preserve"> та виклав її в а</w:t>
      </w:r>
      <w:r w:rsidRPr="00C34014">
        <w:rPr>
          <w:sz w:val="28"/>
          <w:szCs w:val="28"/>
        </w:rPr>
        <w:t xml:space="preserve">пеляційній скарзі, поданій до Закарпатського апеляційного суду. </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Оскільки дисциплінарний проступок, вчинений прокурором </w:t>
      </w:r>
      <w:r w:rsidRPr="00C34014">
        <w:rPr>
          <w:sz w:val="28"/>
          <w:szCs w:val="28"/>
        </w:rPr>
        <w:br/>
        <w:t>Левкуличем В.І.</w:t>
      </w:r>
      <w:r w:rsidR="002A40B2" w:rsidRPr="00C34014">
        <w:rPr>
          <w:sz w:val="28"/>
          <w:szCs w:val="28"/>
        </w:rPr>
        <w:t>,</w:t>
      </w:r>
      <w:r w:rsidRPr="00C34014">
        <w:rPr>
          <w:sz w:val="28"/>
          <w:szCs w:val="28"/>
        </w:rPr>
        <w:t xml:space="preserve"> </w:t>
      </w:r>
      <w:r w:rsidR="002A40B2" w:rsidRPr="00C34014">
        <w:rPr>
          <w:sz w:val="28"/>
          <w:szCs w:val="28"/>
        </w:rPr>
        <w:t>є триваючим</w:t>
      </w:r>
      <w:r w:rsidRPr="00C34014">
        <w:rPr>
          <w:sz w:val="28"/>
          <w:szCs w:val="28"/>
        </w:rPr>
        <w:t xml:space="preserve"> правопорушення</w:t>
      </w:r>
      <w:r w:rsidR="002A40B2" w:rsidRPr="00C34014">
        <w:rPr>
          <w:sz w:val="28"/>
          <w:szCs w:val="28"/>
        </w:rPr>
        <w:t>м</w:t>
      </w:r>
      <w:r w:rsidRPr="00C34014">
        <w:rPr>
          <w:sz w:val="28"/>
          <w:szCs w:val="28"/>
        </w:rPr>
        <w:t xml:space="preserve">, на переконання Комісії, встановлений законом строк для </w:t>
      </w:r>
      <w:r w:rsidR="002A40B2" w:rsidRPr="00C34014">
        <w:rPr>
          <w:sz w:val="28"/>
          <w:szCs w:val="28"/>
        </w:rPr>
        <w:t>ухвалення</w:t>
      </w:r>
      <w:r w:rsidRPr="00C34014">
        <w:rPr>
          <w:sz w:val="28"/>
          <w:szCs w:val="28"/>
        </w:rPr>
        <w:t xml:space="preserve"> рішення про притягнення прокурора до дисциплінарної відповідальності не минув.</w:t>
      </w:r>
    </w:p>
    <w:p w:rsidR="00462972" w:rsidRPr="00C34014" w:rsidRDefault="00462972" w:rsidP="00267028">
      <w:pPr>
        <w:widowControl w:val="0"/>
        <w:spacing w:after="0" w:line="240" w:lineRule="auto"/>
        <w:ind w:firstLine="567"/>
        <w:jc w:val="both"/>
        <w:rPr>
          <w:sz w:val="28"/>
          <w:szCs w:val="28"/>
        </w:rPr>
      </w:pPr>
      <w:r w:rsidRPr="00C34014">
        <w:rPr>
          <w:sz w:val="28"/>
          <w:szCs w:val="28"/>
        </w:rPr>
        <w:t>Обираючи вид дисциплінарного стягнення, К</w:t>
      </w:r>
      <w:r w:rsidR="002A40B2" w:rsidRPr="00C34014">
        <w:rPr>
          <w:sz w:val="28"/>
          <w:szCs w:val="28"/>
        </w:rPr>
        <w:t>омісія</w:t>
      </w:r>
      <w:r w:rsidRPr="00C34014">
        <w:rPr>
          <w:sz w:val="28"/>
          <w:szCs w:val="28"/>
        </w:rPr>
        <w:t xml:space="preserve"> врахувала позитивну характеристику</w:t>
      </w:r>
      <w:r w:rsidR="002A40B2" w:rsidRPr="00C34014">
        <w:rPr>
          <w:sz w:val="28"/>
          <w:szCs w:val="28"/>
        </w:rPr>
        <w:t xml:space="preserve"> прокурора Левкулича В.І.</w:t>
      </w:r>
      <w:r w:rsidRPr="00C34014">
        <w:rPr>
          <w:sz w:val="28"/>
          <w:szCs w:val="28"/>
        </w:rPr>
        <w:t xml:space="preserve">, ступінь вини, характер </w:t>
      </w:r>
      <w:r w:rsidR="00EB671D" w:rsidRPr="00411266">
        <w:rPr>
          <w:sz w:val="28"/>
          <w:szCs w:val="28"/>
        </w:rPr>
        <w:t>дисциплінарного</w:t>
      </w:r>
      <w:r w:rsidR="00EB671D">
        <w:rPr>
          <w:sz w:val="28"/>
          <w:szCs w:val="28"/>
        </w:rPr>
        <w:t xml:space="preserve"> </w:t>
      </w:r>
      <w:r w:rsidRPr="00C34014">
        <w:rPr>
          <w:sz w:val="28"/>
          <w:szCs w:val="28"/>
        </w:rPr>
        <w:t xml:space="preserve">проступку, недбалість прокурора при виконанні службових обов’язків та </w:t>
      </w:r>
      <w:r w:rsidR="002A40B2" w:rsidRPr="00C34014">
        <w:rPr>
          <w:sz w:val="28"/>
          <w:szCs w:val="28"/>
        </w:rPr>
        <w:t>дійшла</w:t>
      </w:r>
      <w:r w:rsidRPr="00C34014">
        <w:rPr>
          <w:sz w:val="28"/>
          <w:szCs w:val="28"/>
        </w:rPr>
        <w:t xml:space="preserve"> висновку про застосування дисциплінарного стягнення у виді догани.</w:t>
      </w:r>
    </w:p>
    <w:p w:rsidR="00462972" w:rsidRPr="00C34014" w:rsidRDefault="00462972" w:rsidP="00267028">
      <w:pPr>
        <w:widowControl w:val="0"/>
        <w:spacing w:after="0" w:line="240" w:lineRule="auto"/>
        <w:ind w:firstLine="567"/>
        <w:jc w:val="both"/>
        <w:rPr>
          <w:b/>
          <w:sz w:val="28"/>
          <w:szCs w:val="28"/>
        </w:rPr>
      </w:pPr>
    </w:p>
    <w:p w:rsidR="00462972" w:rsidRPr="00C34014" w:rsidRDefault="00462972" w:rsidP="00267028">
      <w:pPr>
        <w:widowControl w:val="0"/>
        <w:spacing w:after="0" w:line="240" w:lineRule="auto"/>
        <w:ind w:firstLine="567"/>
        <w:jc w:val="both"/>
        <w:rPr>
          <w:b/>
          <w:sz w:val="28"/>
          <w:szCs w:val="28"/>
          <w:lang w:eastAsia="ru-RU"/>
        </w:rPr>
      </w:pPr>
      <w:r w:rsidRPr="00C34014">
        <w:rPr>
          <w:b/>
          <w:sz w:val="28"/>
          <w:szCs w:val="28"/>
          <w:lang w:eastAsia="ru-RU"/>
        </w:rPr>
        <w:t>Узагальнені доводи скарги прокурора Левкулича В.І. на рішення Комісії</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Прокурор Левкулич В.І. обґрунтовував доводи скарги тим, що дисциплінарний орган, </w:t>
      </w:r>
      <w:r w:rsidR="00E02D90" w:rsidRPr="00C34014">
        <w:rPr>
          <w:sz w:val="28"/>
          <w:szCs w:val="28"/>
        </w:rPr>
        <w:t>ухвалюючи</w:t>
      </w:r>
      <w:r w:rsidRPr="00C34014">
        <w:rPr>
          <w:sz w:val="28"/>
          <w:szCs w:val="28"/>
        </w:rPr>
        <w:t xml:space="preserve"> рішення про притягнення до дисциплінарної відповідальності</w:t>
      </w:r>
      <w:r w:rsidR="008F28C4" w:rsidRPr="00C34014">
        <w:rPr>
          <w:sz w:val="28"/>
          <w:szCs w:val="28"/>
        </w:rPr>
        <w:t>,</w:t>
      </w:r>
      <w:r w:rsidRPr="00C34014">
        <w:rPr>
          <w:sz w:val="28"/>
          <w:szCs w:val="28"/>
        </w:rPr>
        <w:t xml:space="preserve"> не встановив та не мотивував обов’язкових ознак дисциплінарного проступку: об’єктивну сторону дисциплінарного проступку, передбаченого пунктом 1 частини першої статті 43 Закону України «Про прокуратуру» (невиконання або неналежне виконання покладених на нього службових обов’язків); винне невиконання чи неналежне виконання ним службових обов’язків; наявність причинного зв’</w:t>
      </w:r>
      <w:r w:rsidR="002A40B2" w:rsidRPr="00C34014">
        <w:rPr>
          <w:sz w:val="28"/>
          <w:szCs w:val="28"/>
        </w:rPr>
        <w:t>язку між діями (бездіяльністю) та</w:t>
      </w:r>
      <w:r w:rsidRPr="00C34014">
        <w:rPr>
          <w:sz w:val="28"/>
          <w:szCs w:val="28"/>
        </w:rPr>
        <w:t xml:space="preserve"> порушенням або неналежним виконанням покладених на працівника обов’язків; наявність шкідливих наслідків та причинного зв’язку з допущеними порушеннями трудової дисципліни.</w:t>
      </w:r>
    </w:p>
    <w:p w:rsidR="00B10D29" w:rsidRPr="00C34014" w:rsidRDefault="00462972" w:rsidP="006553D9">
      <w:pPr>
        <w:widowControl w:val="0"/>
        <w:spacing w:after="0" w:line="240" w:lineRule="auto"/>
        <w:ind w:firstLine="567"/>
        <w:jc w:val="both"/>
        <w:rPr>
          <w:sz w:val="28"/>
          <w:szCs w:val="28"/>
        </w:rPr>
      </w:pPr>
      <w:r w:rsidRPr="00C34014">
        <w:rPr>
          <w:sz w:val="28"/>
          <w:szCs w:val="28"/>
        </w:rPr>
        <w:t xml:space="preserve"> Зазначав, що не погоджується з висновками К</w:t>
      </w:r>
      <w:r w:rsidR="00A37493" w:rsidRPr="00C34014">
        <w:rPr>
          <w:sz w:val="28"/>
          <w:szCs w:val="28"/>
        </w:rPr>
        <w:t>омісії</w:t>
      </w:r>
      <w:r w:rsidRPr="00C34014">
        <w:rPr>
          <w:sz w:val="28"/>
          <w:szCs w:val="28"/>
        </w:rPr>
        <w:t xml:space="preserve"> </w:t>
      </w:r>
      <w:r w:rsidR="00A37493" w:rsidRPr="00C34014">
        <w:rPr>
          <w:sz w:val="28"/>
          <w:szCs w:val="28"/>
        </w:rPr>
        <w:t xml:space="preserve">щодо </w:t>
      </w:r>
      <w:r w:rsidR="00EB671D">
        <w:rPr>
          <w:sz w:val="28"/>
          <w:szCs w:val="28"/>
        </w:rPr>
        <w:t>не</w:t>
      </w:r>
      <w:r w:rsidRPr="00C34014">
        <w:rPr>
          <w:sz w:val="28"/>
          <w:szCs w:val="28"/>
        </w:rPr>
        <w:t xml:space="preserve">належного </w:t>
      </w:r>
      <w:r w:rsidR="00EB671D">
        <w:rPr>
          <w:sz w:val="28"/>
          <w:szCs w:val="28"/>
        </w:rPr>
        <w:t xml:space="preserve">ним </w:t>
      </w:r>
      <w:r w:rsidRPr="00C34014">
        <w:rPr>
          <w:sz w:val="28"/>
          <w:szCs w:val="28"/>
        </w:rPr>
        <w:t xml:space="preserve">нагляду за додержанням законів під час досудового розслідування, що полягало у залишенні без контролю виконання слідчим Гундером П.М. доручення прокурора щодо повідомлення про завершення досудового розслідування, оскільки Комісія не </w:t>
      </w:r>
      <w:r w:rsidR="00A37493" w:rsidRPr="00C34014">
        <w:rPr>
          <w:sz w:val="28"/>
          <w:szCs w:val="28"/>
        </w:rPr>
        <w:t>взяла</w:t>
      </w:r>
      <w:r w:rsidRPr="00C34014">
        <w:rPr>
          <w:sz w:val="28"/>
          <w:szCs w:val="28"/>
        </w:rPr>
        <w:t xml:space="preserve"> до уваги його пояснення, що з метою контролю </w:t>
      </w:r>
      <w:r w:rsidR="00452341">
        <w:rPr>
          <w:sz w:val="28"/>
          <w:szCs w:val="28"/>
        </w:rPr>
        <w:t xml:space="preserve">за </w:t>
      </w:r>
      <w:r w:rsidR="008F28C4" w:rsidRPr="00C34014">
        <w:rPr>
          <w:sz w:val="28"/>
          <w:szCs w:val="28"/>
        </w:rPr>
        <w:t>виконання</w:t>
      </w:r>
      <w:r w:rsidR="00452341">
        <w:rPr>
          <w:sz w:val="28"/>
          <w:szCs w:val="28"/>
        </w:rPr>
        <w:t>м</w:t>
      </w:r>
      <w:r w:rsidR="008F28C4" w:rsidRPr="00C34014">
        <w:rPr>
          <w:sz w:val="28"/>
          <w:szCs w:val="28"/>
        </w:rPr>
        <w:t xml:space="preserve"> </w:t>
      </w:r>
      <w:r w:rsidR="00EB671D">
        <w:rPr>
          <w:sz w:val="28"/>
          <w:szCs w:val="28"/>
        </w:rPr>
        <w:t xml:space="preserve">саме цього </w:t>
      </w:r>
      <w:r w:rsidRPr="00C34014">
        <w:rPr>
          <w:sz w:val="28"/>
          <w:szCs w:val="28"/>
        </w:rPr>
        <w:t xml:space="preserve">доручення він телефонував слідчому, який запевнив  про успішне його виконання. Аналогічну інформацію надав слідчий Гундер П.М. у </w:t>
      </w:r>
      <w:r w:rsidR="00452341">
        <w:rPr>
          <w:sz w:val="28"/>
          <w:szCs w:val="28"/>
        </w:rPr>
        <w:t xml:space="preserve">своїх </w:t>
      </w:r>
      <w:r w:rsidRPr="00C34014">
        <w:rPr>
          <w:sz w:val="28"/>
          <w:szCs w:val="28"/>
        </w:rPr>
        <w:t xml:space="preserve">поясненнях під час службової перевірки. </w:t>
      </w:r>
      <w:r w:rsidR="00452341">
        <w:rPr>
          <w:sz w:val="28"/>
          <w:szCs w:val="28"/>
        </w:rPr>
        <w:t xml:space="preserve">Вказав, що </w:t>
      </w:r>
      <w:r w:rsidRPr="00411266">
        <w:rPr>
          <w:sz w:val="28"/>
          <w:szCs w:val="28"/>
        </w:rPr>
        <w:t>жодни</w:t>
      </w:r>
      <w:r w:rsidR="00452341" w:rsidRPr="00411266">
        <w:rPr>
          <w:sz w:val="28"/>
          <w:szCs w:val="28"/>
        </w:rPr>
        <w:t>м</w:t>
      </w:r>
      <w:r w:rsidRPr="00411266">
        <w:rPr>
          <w:sz w:val="28"/>
          <w:szCs w:val="28"/>
        </w:rPr>
        <w:t xml:space="preserve"> нормативно-правовим актом не передбачено </w:t>
      </w:r>
      <w:r w:rsidR="00452341" w:rsidRPr="00411266">
        <w:rPr>
          <w:sz w:val="28"/>
          <w:szCs w:val="28"/>
        </w:rPr>
        <w:t xml:space="preserve">заборони здійснення контролю за виконанням доручення </w:t>
      </w:r>
      <w:r w:rsidR="006553D9" w:rsidRPr="00411266">
        <w:rPr>
          <w:sz w:val="28"/>
          <w:szCs w:val="28"/>
        </w:rPr>
        <w:t xml:space="preserve">за допомогою засобів </w:t>
      </w:r>
      <w:r w:rsidR="00452341" w:rsidRPr="00411266">
        <w:rPr>
          <w:sz w:val="28"/>
          <w:szCs w:val="28"/>
        </w:rPr>
        <w:t>телефонного зв’язку</w:t>
      </w:r>
      <w:r w:rsidR="00452341" w:rsidRPr="006553D9">
        <w:rPr>
          <w:i/>
          <w:sz w:val="28"/>
          <w:szCs w:val="28"/>
        </w:rPr>
        <w:t>.</w:t>
      </w:r>
      <w:r w:rsidR="00452341">
        <w:rPr>
          <w:sz w:val="28"/>
          <w:szCs w:val="28"/>
        </w:rPr>
        <w:t xml:space="preserve">  </w:t>
      </w:r>
      <w:r w:rsidR="00452341" w:rsidRPr="00452341">
        <w:rPr>
          <w:i/>
          <w:sz w:val="28"/>
          <w:szCs w:val="28"/>
          <w:u w:val="single"/>
        </w:rPr>
        <w:t xml:space="preserve"> </w:t>
      </w:r>
      <w:r w:rsidRPr="00C34014">
        <w:rPr>
          <w:sz w:val="28"/>
          <w:szCs w:val="28"/>
        </w:rPr>
        <w:t xml:space="preserve">Однак </w:t>
      </w:r>
      <w:r w:rsidR="00452341">
        <w:rPr>
          <w:sz w:val="28"/>
          <w:szCs w:val="28"/>
        </w:rPr>
        <w:t>Комісія</w:t>
      </w:r>
      <w:r w:rsidRPr="00C34014">
        <w:rPr>
          <w:sz w:val="28"/>
          <w:szCs w:val="28"/>
        </w:rPr>
        <w:t xml:space="preserve"> не нада</w:t>
      </w:r>
      <w:r w:rsidR="00B10D29">
        <w:rPr>
          <w:sz w:val="28"/>
          <w:szCs w:val="28"/>
        </w:rPr>
        <w:t xml:space="preserve">ла </w:t>
      </w:r>
      <w:r w:rsidR="00B10D29" w:rsidRPr="00C34014">
        <w:rPr>
          <w:sz w:val="28"/>
          <w:szCs w:val="28"/>
        </w:rPr>
        <w:t>оцінк</w:t>
      </w:r>
      <w:r w:rsidR="00B10D29">
        <w:rPr>
          <w:sz w:val="28"/>
          <w:szCs w:val="28"/>
        </w:rPr>
        <w:t>и</w:t>
      </w:r>
      <w:r w:rsidR="00B10D29" w:rsidRPr="00C34014">
        <w:rPr>
          <w:sz w:val="28"/>
          <w:szCs w:val="28"/>
        </w:rPr>
        <w:t xml:space="preserve"> зазначеним доводам</w:t>
      </w:r>
      <w:r w:rsidR="00B10D29">
        <w:rPr>
          <w:sz w:val="28"/>
          <w:szCs w:val="28"/>
        </w:rPr>
        <w:t>.</w:t>
      </w:r>
    </w:p>
    <w:p w:rsidR="00462972" w:rsidRPr="00C34014" w:rsidRDefault="00462972" w:rsidP="00267028">
      <w:pPr>
        <w:widowControl w:val="0"/>
        <w:spacing w:after="0" w:line="240" w:lineRule="auto"/>
        <w:ind w:firstLine="567"/>
        <w:jc w:val="both"/>
        <w:rPr>
          <w:sz w:val="28"/>
          <w:szCs w:val="28"/>
        </w:rPr>
      </w:pPr>
      <w:r w:rsidRPr="00C34014">
        <w:rPr>
          <w:sz w:val="28"/>
          <w:szCs w:val="28"/>
        </w:rPr>
        <w:t>Звертав увагу на практику К</w:t>
      </w:r>
      <w:r w:rsidR="00A37493" w:rsidRPr="00C34014">
        <w:rPr>
          <w:sz w:val="28"/>
          <w:szCs w:val="28"/>
        </w:rPr>
        <w:t>омісії</w:t>
      </w:r>
      <w:r w:rsidRPr="00C34014">
        <w:rPr>
          <w:sz w:val="28"/>
          <w:szCs w:val="28"/>
        </w:rPr>
        <w:t xml:space="preserve"> щодо </w:t>
      </w:r>
      <w:r w:rsidR="006553D9">
        <w:rPr>
          <w:sz w:val="28"/>
          <w:szCs w:val="28"/>
        </w:rPr>
        <w:t xml:space="preserve">застосування строку </w:t>
      </w:r>
      <w:r w:rsidRPr="00C34014">
        <w:rPr>
          <w:sz w:val="28"/>
          <w:szCs w:val="28"/>
        </w:rPr>
        <w:t xml:space="preserve">накладення дисциплінарного стягнення, де, з-поміж іншого, у рішенні від 10 серпня 2022 року № 114дп-22 </w:t>
      </w:r>
      <w:r w:rsidR="00A37493" w:rsidRPr="00C34014">
        <w:rPr>
          <w:sz w:val="28"/>
          <w:szCs w:val="28"/>
        </w:rPr>
        <w:t xml:space="preserve">Комісія </w:t>
      </w:r>
      <w:r w:rsidRPr="00C34014">
        <w:rPr>
          <w:sz w:val="28"/>
          <w:szCs w:val="28"/>
        </w:rPr>
        <w:t xml:space="preserve">дійшла висновку, що </w:t>
      </w:r>
      <w:r w:rsidR="006553D9" w:rsidRPr="00411266">
        <w:rPr>
          <w:sz w:val="28"/>
          <w:szCs w:val="28"/>
        </w:rPr>
        <w:t>дисциплінарний</w:t>
      </w:r>
      <w:r w:rsidR="006553D9">
        <w:rPr>
          <w:sz w:val="28"/>
          <w:szCs w:val="28"/>
        </w:rPr>
        <w:t xml:space="preserve"> </w:t>
      </w:r>
      <w:r w:rsidRPr="00C34014">
        <w:rPr>
          <w:sz w:val="28"/>
          <w:szCs w:val="28"/>
        </w:rPr>
        <w:t xml:space="preserve">проступок припинено надходженням обвинувального акта до суду. У рішенні від </w:t>
      </w:r>
      <w:r w:rsidR="00C73849">
        <w:rPr>
          <w:sz w:val="28"/>
          <w:szCs w:val="28"/>
        </w:rPr>
        <w:br/>
      </w:r>
      <w:r w:rsidRPr="00C34014">
        <w:rPr>
          <w:sz w:val="28"/>
          <w:szCs w:val="28"/>
        </w:rPr>
        <w:t>24 серпня 2021 року № 121дп-22 Комісія зазначила, що</w:t>
      </w:r>
      <w:r w:rsidR="00CF593B" w:rsidRPr="00C34014">
        <w:rPr>
          <w:sz w:val="28"/>
          <w:szCs w:val="28"/>
        </w:rPr>
        <w:t>,</w:t>
      </w:r>
      <w:r w:rsidRPr="00C34014">
        <w:rPr>
          <w:sz w:val="28"/>
          <w:szCs w:val="28"/>
        </w:rPr>
        <w:t xml:space="preserve"> вирішуючи питання про </w:t>
      </w:r>
      <w:r w:rsidR="006553D9" w:rsidRPr="00411266">
        <w:rPr>
          <w:sz w:val="28"/>
          <w:szCs w:val="28"/>
        </w:rPr>
        <w:t>застосування</w:t>
      </w:r>
      <w:r w:rsidR="006553D9">
        <w:rPr>
          <w:sz w:val="28"/>
          <w:szCs w:val="28"/>
        </w:rPr>
        <w:t xml:space="preserve"> </w:t>
      </w:r>
      <w:r w:rsidRPr="00C34014">
        <w:rPr>
          <w:sz w:val="28"/>
          <w:szCs w:val="28"/>
        </w:rPr>
        <w:t>строк</w:t>
      </w:r>
      <w:r w:rsidR="006553D9">
        <w:rPr>
          <w:sz w:val="28"/>
          <w:szCs w:val="28"/>
        </w:rPr>
        <w:t>у</w:t>
      </w:r>
      <w:r w:rsidRPr="00C34014">
        <w:rPr>
          <w:sz w:val="28"/>
          <w:szCs w:val="28"/>
        </w:rPr>
        <w:t xml:space="preserve"> притягнення прокурора до дисциплінарної відповідальності, днем вчинення дисциплінарного проступку слід вважати </w:t>
      </w:r>
      <w:r w:rsidR="006553D9">
        <w:rPr>
          <w:sz w:val="28"/>
          <w:szCs w:val="28"/>
        </w:rPr>
        <w:t>д</w:t>
      </w:r>
      <w:r w:rsidRPr="00C34014">
        <w:rPr>
          <w:sz w:val="28"/>
          <w:szCs w:val="28"/>
        </w:rPr>
        <w:t xml:space="preserve">ату, коли обвинувальний акт надійшов до суду, незважаючи на оскарження прокурором ухвали суду про закриття кримінального провадження за пунктом 10 частини першої статті 284 КПК України. </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З урахуванням наведеного прокурор вказав, що </w:t>
      </w:r>
      <w:r w:rsidR="006553D9">
        <w:rPr>
          <w:sz w:val="28"/>
          <w:szCs w:val="28"/>
        </w:rPr>
        <w:t xml:space="preserve">Комісія ухвалила </w:t>
      </w:r>
      <w:r w:rsidRPr="00C34014">
        <w:rPr>
          <w:sz w:val="28"/>
          <w:szCs w:val="28"/>
        </w:rPr>
        <w:t>рішення про притягнення його до дисциплінарної відповідальності поза межами строку, встановленого ч</w:t>
      </w:r>
      <w:r w:rsidR="00A37493" w:rsidRPr="00C34014">
        <w:rPr>
          <w:sz w:val="28"/>
          <w:szCs w:val="28"/>
        </w:rPr>
        <w:t>астиною четвертою</w:t>
      </w:r>
      <w:r w:rsidRPr="00C34014">
        <w:rPr>
          <w:sz w:val="28"/>
          <w:szCs w:val="28"/>
        </w:rPr>
        <w:t xml:space="preserve"> статті 48 Закону України «Про прокуратуру».</w:t>
      </w:r>
    </w:p>
    <w:p w:rsidR="00462972" w:rsidRPr="00C34014" w:rsidRDefault="006553D9" w:rsidP="00267028">
      <w:pPr>
        <w:widowControl w:val="0"/>
        <w:spacing w:after="0" w:line="240" w:lineRule="auto"/>
        <w:ind w:firstLine="567"/>
        <w:jc w:val="both"/>
        <w:rPr>
          <w:sz w:val="28"/>
          <w:szCs w:val="28"/>
        </w:rPr>
      </w:pPr>
      <w:r>
        <w:rPr>
          <w:sz w:val="28"/>
          <w:szCs w:val="28"/>
        </w:rPr>
        <w:t>З</w:t>
      </w:r>
      <w:r w:rsidR="00462972" w:rsidRPr="00C34014">
        <w:rPr>
          <w:sz w:val="28"/>
          <w:szCs w:val="28"/>
        </w:rPr>
        <w:t xml:space="preserve">ауважив, що </w:t>
      </w:r>
      <w:r w:rsidR="00A37493" w:rsidRPr="00C34014">
        <w:rPr>
          <w:sz w:val="28"/>
          <w:szCs w:val="28"/>
        </w:rPr>
        <w:t>висновок про наявність у</w:t>
      </w:r>
      <w:r w:rsidR="00462972" w:rsidRPr="00C34014">
        <w:rPr>
          <w:sz w:val="28"/>
          <w:szCs w:val="28"/>
        </w:rPr>
        <w:t xml:space="preserve"> його діях дисциплінарного проступку </w:t>
      </w:r>
      <w:r w:rsidR="00A37493" w:rsidRPr="00C34014">
        <w:rPr>
          <w:sz w:val="28"/>
          <w:szCs w:val="28"/>
        </w:rPr>
        <w:t xml:space="preserve">Комісія розглянула </w:t>
      </w:r>
      <w:r w:rsidR="00462972" w:rsidRPr="00C34014">
        <w:rPr>
          <w:sz w:val="28"/>
          <w:szCs w:val="28"/>
        </w:rPr>
        <w:t>з порушенням частини дев’ятої статті 46 та частини п’ятої статті 47 Закону України «Про прокуратуру», оскільки дисц</w:t>
      </w:r>
      <w:r w:rsidR="00A37493" w:rsidRPr="00C34014">
        <w:rPr>
          <w:sz w:val="28"/>
          <w:szCs w:val="28"/>
        </w:rPr>
        <w:t>иплінарна скарга зареєстрована в</w:t>
      </w:r>
      <w:r w:rsidR="00462972" w:rsidRPr="00C34014">
        <w:rPr>
          <w:sz w:val="28"/>
          <w:szCs w:val="28"/>
        </w:rPr>
        <w:t xml:space="preserve"> секретаріаті Комісії 12 грудня 2022 </w:t>
      </w:r>
      <w:r w:rsidR="00A37493" w:rsidRPr="00C34014">
        <w:rPr>
          <w:sz w:val="28"/>
          <w:szCs w:val="28"/>
        </w:rPr>
        <w:t>року, а висновок про наявність у</w:t>
      </w:r>
      <w:r w:rsidR="00462972" w:rsidRPr="00C34014">
        <w:rPr>
          <w:sz w:val="28"/>
          <w:szCs w:val="28"/>
        </w:rPr>
        <w:t xml:space="preserve"> діях прокурора складу дисциплінарного проступку затверджено 15 травня 2023 року, тобто більш ніж понад п’ять місяців. Крім того, член Комісії Томак М.В. участі в засіданні Комісії не </w:t>
      </w:r>
      <w:r w:rsidR="00A37493" w:rsidRPr="00C34014">
        <w:rPr>
          <w:sz w:val="28"/>
          <w:szCs w:val="28"/>
        </w:rPr>
        <w:t>брала</w:t>
      </w:r>
      <w:r w:rsidR="00462972" w:rsidRPr="00C34014">
        <w:rPr>
          <w:sz w:val="28"/>
          <w:szCs w:val="28"/>
        </w:rPr>
        <w:t>,</w:t>
      </w:r>
      <w:r w:rsidR="00A37493" w:rsidRPr="00C34014">
        <w:rPr>
          <w:sz w:val="28"/>
          <w:szCs w:val="28"/>
        </w:rPr>
        <w:t xml:space="preserve"> її пояснення не заслуховували</w:t>
      </w:r>
      <w:r>
        <w:rPr>
          <w:sz w:val="28"/>
          <w:szCs w:val="28"/>
        </w:rPr>
        <w:t>, а отже Комісією не було дотримано процедури розгляду дисциплінарного провадження</w:t>
      </w:r>
      <w:r w:rsidR="00462972" w:rsidRPr="00C34014">
        <w:rPr>
          <w:sz w:val="28"/>
          <w:szCs w:val="28"/>
        </w:rPr>
        <w:t xml:space="preserve">.   </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 </w:t>
      </w:r>
    </w:p>
    <w:p w:rsidR="00462972" w:rsidRPr="00C34014" w:rsidRDefault="00462972" w:rsidP="00267028">
      <w:pPr>
        <w:widowControl w:val="0"/>
        <w:spacing w:after="0" w:line="240" w:lineRule="auto"/>
        <w:ind w:firstLine="567"/>
        <w:jc w:val="both"/>
        <w:rPr>
          <w:b/>
          <w:sz w:val="28"/>
          <w:szCs w:val="28"/>
          <w:lang w:eastAsia="ru-RU"/>
        </w:rPr>
      </w:pPr>
      <w:r w:rsidRPr="00C34014">
        <w:rPr>
          <w:b/>
          <w:sz w:val="28"/>
          <w:szCs w:val="28"/>
          <w:lang w:eastAsia="ru-RU"/>
        </w:rPr>
        <w:t xml:space="preserve">Позиція </w:t>
      </w:r>
      <w:r w:rsidR="00777FB2">
        <w:rPr>
          <w:b/>
          <w:sz w:val="28"/>
          <w:szCs w:val="28"/>
          <w:lang w:eastAsia="ru-RU"/>
        </w:rPr>
        <w:t>Вищої ради правосуддя</w:t>
      </w:r>
      <w:r w:rsidRPr="00C34014">
        <w:rPr>
          <w:b/>
          <w:sz w:val="28"/>
          <w:szCs w:val="28"/>
          <w:lang w:eastAsia="ru-RU"/>
        </w:rPr>
        <w:t xml:space="preserve"> в оцінці аргументів скарги на рішення Комісії</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Комісія встановила в діях прокурора Левкулича В.І. наявність ознак дисциплінарного проступку, передбаченого пунктом 1 частини першої </w:t>
      </w:r>
      <w:r w:rsidRPr="00C34014">
        <w:rPr>
          <w:sz w:val="28"/>
          <w:szCs w:val="28"/>
        </w:rPr>
        <w:br/>
        <w:t>статті 43 Закону України «Про прокуратуру», а саме неналежне виконання службових обов’язків.</w:t>
      </w:r>
    </w:p>
    <w:p w:rsidR="00462972" w:rsidRPr="00C34014" w:rsidRDefault="00462972" w:rsidP="00267028">
      <w:pPr>
        <w:widowControl w:val="0"/>
        <w:spacing w:after="0" w:line="240" w:lineRule="auto"/>
        <w:ind w:firstLine="567"/>
        <w:jc w:val="both"/>
        <w:rPr>
          <w:sz w:val="28"/>
          <w:szCs w:val="28"/>
        </w:rPr>
      </w:pPr>
      <w:r w:rsidRPr="00C34014">
        <w:rPr>
          <w:sz w:val="28"/>
          <w:szCs w:val="28"/>
        </w:rPr>
        <w:t xml:space="preserve">Констатувала, що прокурор Левкулич В.І. не здійснив належного контролю за виконанням доручення у кримінальному провадженні, наданого слідчому, який </w:t>
      </w:r>
      <w:r w:rsidR="00AD47C3" w:rsidRPr="00C34014">
        <w:rPr>
          <w:sz w:val="28"/>
          <w:szCs w:val="28"/>
        </w:rPr>
        <w:t xml:space="preserve">у не передбачений законом </w:t>
      </w:r>
      <w:r w:rsidR="00AD47C3">
        <w:rPr>
          <w:sz w:val="28"/>
          <w:szCs w:val="28"/>
        </w:rPr>
        <w:t xml:space="preserve">спосіб повідомив </w:t>
      </w:r>
      <w:r w:rsidR="00AD47C3" w:rsidRPr="00C34014">
        <w:rPr>
          <w:sz w:val="28"/>
          <w:szCs w:val="28"/>
        </w:rPr>
        <w:t xml:space="preserve">сторону захисту </w:t>
      </w:r>
      <w:r w:rsidRPr="00C34014">
        <w:rPr>
          <w:sz w:val="28"/>
          <w:szCs w:val="28"/>
        </w:rPr>
        <w:t>про закінчення досудового розслідування та відкриття матеріалів досудового розслідування</w:t>
      </w:r>
      <w:r w:rsidR="00AD47C3">
        <w:rPr>
          <w:sz w:val="28"/>
          <w:szCs w:val="28"/>
        </w:rPr>
        <w:t xml:space="preserve">, та </w:t>
      </w:r>
      <w:r w:rsidRPr="00C34014">
        <w:rPr>
          <w:sz w:val="28"/>
          <w:szCs w:val="28"/>
        </w:rPr>
        <w:t xml:space="preserve">скерував обвинувальний акт до суду поза межами строку досудового розслідування, що призвело до закриття </w:t>
      </w:r>
      <w:r w:rsidR="00AD47C3" w:rsidRPr="00C34014">
        <w:rPr>
          <w:sz w:val="28"/>
          <w:szCs w:val="28"/>
        </w:rPr>
        <w:t xml:space="preserve">судом </w:t>
      </w:r>
      <w:r w:rsidRPr="00C34014">
        <w:rPr>
          <w:sz w:val="28"/>
          <w:szCs w:val="28"/>
        </w:rPr>
        <w:t xml:space="preserve">кримінального провадження. </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Перевіркою  матеріалів дисциплінарного провадження встановлено таке.</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 xml:space="preserve">Прокурор </w:t>
      </w:r>
      <w:r w:rsidRPr="00C34014">
        <w:rPr>
          <w:sz w:val="28"/>
          <w:szCs w:val="28"/>
          <w:lang w:eastAsia="ru-RU"/>
        </w:rPr>
        <w:t>відділу Закарпатської обласної прокуратури Левкулич В.І. здійснював процесуальне керівництво у кримінальному провадженні</w:t>
      </w:r>
      <w:r w:rsidRPr="00C34014">
        <w:rPr>
          <w:color w:val="000000"/>
          <w:sz w:val="28"/>
          <w:szCs w:val="28"/>
          <w:shd w:val="clear" w:color="auto" w:fill="FFFFFF"/>
        </w:rPr>
        <w:t xml:space="preserve"> </w:t>
      </w:r>
      <w:r w:rsidRPr="00C34014">
        <w:rPr>
          <w:sz w:val="28"/>
          <w:szCs w:val="28"/>
        </w:rPr>
        <w:t xml:space="preserve">від </w:t>
      </w:r>
      <w:r w:rsidR="00DE0CDD" w:rsidRPr="00C34014">
        <w:rPr>
          <w:sz w:val="28"/>
          <w:szCs w:val="28"/>
        </w:rPr>
        <w:br/>
      </w:r>
      <w:r w:rsidRPr="00C34014">
        <w:rPr>
          <w:sz w:val="28"/>
          <w:szCs w:val="28"/>
        </w:rPr>
        <w:t>30 листопа</w:t>
      </w:r>
      <w:r w:rsidR="0055667B">
        <w:rPr>
          <w:sz w:val="28"/>
          <w:szCs w:val="28"/>
        </w:rPr>
        <w:t>да 2021 року № ____</w:t>
      </w:r>
      <w:r w:rsidRPr="00C34014">
        <w:rPr>
          <w:sz w:val="28"/>
          <w:szCs w:val="28"/>
        </w:rPr>
        <w:t xml:space="preserve"> стосовно </w:t>
      </w:r>
      <w:r w:rsidR="009515E2">
        <w:rPr>
          <w:sz w:val="28"/>
          <w:szCs w:val="28"/>
        </w:rPr>
        <w:t>ОСОБА2</w:t>
      </w:r>
      <w:r w:rsidRPr="00C34014">
        <w:rPr>
          <w:sz w:val="28"/>
          <w:szCs w:val="28"/>
        </w:rPr>
        <w:t xml:space="preserve"> та </w:t>
      </w:r>
      <w:r w:rsidR="0055667B">
        <w:rPr>
          <w:sz w:val="28"/>
          <w:szCs w:val="28"/>
        </w:rPr>
        <w:t xml:space="preserve">ОСОБА1 </w:t>
      </w:r>
      <w:r w:rsidRPr="00C34014">
        <w:rPr>
          <w:sz w:val="28"/>
          <w:szCs w:val="28"/>
        </w:rPr>
        <w:t xml:space="preserve"> </w:t>
      </w:r>
      <w:r w:rsidR="00AD47C3">
        <w:rPr>
          <w:sz w:val="28"/>
          <w:szCs w:val="28"/>
        </w:rPr>
        <w:t xml:space="preserve">підозрюваних </w:t>
      </w:r>
      <w:r w:rsidRPr="00C34014">
        <w:rPr>
          <w:sz w:val="28"/>
          <w:szCs w:val="28"/>
        </w:rPr>
        <w:t xml:space="preserve">у вчиненні кримінального правопорушення, передбаченого </w:t>
      </w:r>
      <w:r w:rsidRPr="00C34014">
        <w:rPr>
          <w:color w:val="000000"/>
          <w:sz w:val="28"/>
          <w:szCs w:val="28"/>
          <w:shd w:val="clear" w:color="auto" w:fill="FFFFFF"/>
        </w:rPr>
        <w:t>частиною третьою </w:t>
      </w:r>
      <w:hyperlink r:id="rId8" w:anchor="910952" w:tgtFrame="_blank" w:tooltip="Кримінальний кодекс України; нормативно-правовий акт № 2341-III від 05.04.2001, ВР України" w:history="1">
        <w:r w:rsidRPr="00C34014">
          <w:rPr>
            <w:color w:val="000000"/>
            <w:sz w:val="28"/>
            <w:szCs w:val="28"/>
          </w:rPr>
          <w:t>статті 368 КК України</w:t>
        </w:r>
      </w:hyperlink>
      <w:r w:rsidRPr="00C34014">
        <w:rPr>
          <w:color w:val="000000"/>
          <w:sz w:val="28"/>
          <w:szCs w:val="28"/>
          <w:shd w:val="clear" w:color="auto" w:fill="FFFFFF"/>
        </w:rPr>
        <w:t xml:space="preserve">, в якому </w:t>
      </w:r>
      <w:r w:rsidRPr="00C34014">
        <w:rPr>
          <w:sz w:val="28"/>
          <w:szCs w:val="28"/>
        </w:rPr>
        <w:t>строк досудового розслідування продовжено до 13 березня 2022 року.</w:t>
      </w:r>
    </w:p>
    <w:p w:rsidR="00462972" w:rsidRPr="00C34014" w:rsidRDefault="00462972"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 xml:space="preserve">24 лютого 2022 року прокурор Левкулич В.І. надав доручення слідчому повідомити </w:t>
      </w:r>
      <w:r w:rsidR="0055667B">
        <w:rPr>
          <w:sz w:val="28"/>
          <w:szCs w:val="28"/>
        </w:rPr>
        <w:t>ОСОБА1</w:t>
      </w:r>
      <w:r w:rsidRPr="00C34014">
        <w:rPr>
          <w:sz w:val="28"/>
          <w:szCs w:val="28"/>
        </w:rPr>
        <w:t xml:space="preserve"> та </w:t>
      </w:r>
      <w:r w:rsidR="009515E2">
        <w:rPr>
          <w:sz w:val="28"/>
          <w:szCs w:val="28"/>
        </w:rPr>
        <w:t>ОСОБА2</w:t>
      </w:r>
      <w:r w:rsidRPr="00C34014">
        <w:rPr>
          <w:sz w:val="28"/>
          <w:szCs w:val="28"/>
        </w:rPr>
        <w:t>, а також їхніх захисників Сотника В.М. та Рокітнянського В.В. про завершення досудового розслідування та відкриття матеріалів досудового розслідування для ознайомлення.</w:t>
      </w:r>
    </w:p>
    <w:p w:rsidR="00462972" w:rsidRPr="00C34014" w:rsidRDefault="00462972"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 xml:space="preserve">25 лютого 2022 року слідчий Гундер П.М. склав повідомлення про завершення досудового розслідування, в якому роз’яснив підозрюваним </w:t>
      </w:r>
      <w:r w:rsidR="0055667B">
        <w:rPr>
          <w:sz w:val="28"/>
          <w:szCs w:val="28"/>
        </w:rPr>
        <w:t>ОСОБА1</w:t>
      </w:r>
      <w:r w:rsidR="00AD47C3">
        <w:rPr>
          <w:sz w:val="28"/>
          <w:szCs w:val="28"/>
        </w:rPr>
        <w:t xml:space="preserve">, </w:t>
      </w:r>
      <w:r w:rsidR="009515E2">
        <w:rPr>
          <w:sz w:val="28"/>
          <w:szCs w:val="28"/>
        </w:rPr>
        <w:t>ОСОБА2</w:t>
      </w:r>
      <w:r w:rsidRPr="00C34014">
        <w:rPr>
          <w:sz w:val="28"/>
          <w:szCs w:val="28"/>
        </w:rPr>
        <w:t xml:space="preserve"> та їхнім захисникам Сотнику В.М. та Рокітнянському В.В. право на доступ до матеріалів досудового розслідування у П’ятому слідчому відділі (з дислокацією у місті Ужгороді) ТУ ДБР у місті Львові за адресою: місто Ужгород, вул. Сонячна, 26. Зазначене повідомлення слідчий </w:t>
      </w:r>
      <w:r w:rsidR="00DE0CDD" w:rsidRPr="00C34014">
        <w:rPr>
          <w:sz w:val="28"/>
          <w:szCs w:val="28"/>
        </w:rPr>
        <w:t>надіслав</w:t>
      </w:r>
      <w:r w:rsidRPr="00C34014">
        <w:rPr>
          <w:sz w:val="28"/>
          <w:szCs w:val="28"/>
        </w:rPr>
        <w:t xml:space="preserve"> </w:t>
      </w:r>
      <w:r w:rsidR="00DE0CDD" w:rsidRPr="00C34014">
        <w:rPr>
          <w:sz w:val="28"/>
          <w:szCs w:val="28"/>
        </w:rPr>
        <w:t xml:space="preserve">у телефонних додатках </w:t>
      </w:r>
      <w:r w:rsidRPr="00C34014">
        <w:rPr>
          <w:sz w:val="28"/>
          <w:szCs w:val="28"/>
          <w:lang w:val="en-US"/>
        </w:rPr>
        <w:t>Viber</w:t>
      </w:r>
      <w:r w:rsidRPr="00CA3A0F">
        <w:rPr>
          <w:sz w:val="28"/>
          <w:szCs w:val="28"/>
        </w:rPr>
        <w:t xml:space="preserve"> </w:t>
      </w:r>
      <w:r w:rsidRPr="00C34014">
        <w:rPr>
          <w:sz w:val="28"/>
          <w:szCs w:val="28"/>
        </w:rPr>
        <w:t xml:space="preserve">та </w:t>
      </w:r>
      <w:r w:rsidRPr="00C34014">
        <w:rPr>
          <w:sz w:val="28"/>
          <w:szCs w:val="28"/>
          <w:lang w:val="en-US"/>
        </w:rPr>
        <w:t>WhatsApp</w:t>
      </w:r>
      <w:r w:rsidRPr="00C34014">
        <w:rPr>
          <w:sz w:val="28"/>
          <w:szCs w:val="28"/>
        </w:rPr>
        <w:t xml:space="preserve"> захисникам підозрюваних Рокітнянському В.В. та Сотнику В.М., сину підозрюваного </w:t>
      </w:r>
      <w:r w:rsidR="0055667B">
        <w:rPr>
          <w:sz w:val="28"/>
          <w:szCs w:val="28"/>
        </w:rPr>
        <w:t>ОСОБА1</w:t>
      </w:r>
      <w:r w:rsidRPr="00C34014">
        <w:rPr>
          <w:sz w:val="28"/>
          <w:szCs w:val="28"/>
        </w:rPr>
        <w:t xml:space="preserve"> та підозрюваному </w:t>
      </w:r>
      <w:r w:rsidR="009515E2">
        <w:rPr>
          <w:sz w:val="28"/>
          <w:szCs w:val="28"/>
        </w:rPr>
        <w:t>ОСОБА2</w:t>
      </w:r>
      <w:r w:rsidRPr="00C34014">
        <w:rPr>
          <w:sz w:val="28"/>
          <w:szCs w:val="28"/>
        </w:rPr>
        <w:t xml:space="preserve">. </w:t>
      </w:r>
    </w:p>
    <w:p w:rsidR="00462972" w:rsidRPr="00C34014" w:rsidRDefault="00462972"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 xml:space="preserve">Відповідно до протоколу про надання підозрюваному та його захиснику доступу до матеріалів (додаткових матеріалів) досудового розслідування від </w:t>
      </w:r>
      <w:r w:rsidRPr="00C34014">
        <w:rPr>
          <w:sz w:val="28"/>
          <w:szCs w:val="28"/>
        </w:rPr>
        <w:br/>
        <w:t xml:space="preserve">14 квітня 2022 року слідчий п’ятого слідчого відділу (з дислокацією у місті Ужгороді) </w:t>
      </w:r>
      <w:r w:rsidR="00DE0CDD" w:rsidRPr="00C34014">
        <w:rPr>
          <w:sz w:val="28"/>
          <w:szCs w:val="28"/>
        </w:rPr>
        <w:t>ТУ ДБР</w:t>
      </w:r>
      <w:r w:rsidRPr="00C34014">
        <w:rPr>
          <w:sz w:val="28"/>
          <w:szCs w:val="28"/>
        </w:rPr>
        <w:t xml:space="preserve"> у місті Львові Гундер П.М., розглянувши матеріали </w:t>
      </w:r>
      <w:r w:rsidR="0055667B">
        <w:rPr>
          <w:sz w:val="28"/>
          <w:szCs w:val="28"/>
        </w:rPr>
        <w:t>кримінального провадження № ____</w:t>
      </w:r>
      <w:r w:rsidRPr="00C34014">
        <w:rPr>
          <w:sz w:val="28"/>
          <w:szCs w:val="28"/>
        </w:rPr>
        <w:t xml:space="preserve">, внесеного до Єдиного реєстру досудових розслідувань 30 листопада 2021 року, надав підозрюваним </w:t>
      </w:r>
      <w:r w:rsidR="009515E2">
        <w:rPr>
          <w:sz w:val="28"/>
          <w:szCs w:val="28"/>
        </w:rPr>
        <w:t>ОСОБА2</w:t>
      </w:r>
      <w:r w:rsidRPr="00C34014">
        <w:rPr>
          <w:sz w:val="28"/>
          <w:szCs w:val="28"/>
        </w:rPr>
        <w:t xml:space="preserve">, </w:t>
      </w:r>
      <w:r w:rsidR="0055667B">
        <w:rPr>
          <w:sz w:val="28"/>
          <w:szCs w:val="28"/>
        </w:rPr>
        <w:t>ОСОБА1</w:t>
      </w:r>
      <w:r w:rsidRPr="00C34014">
        <w:rPr>
          <w:sz w:val="28"/>
          <w:szCs w:val="28"/>
        </w:rPr>
        <w:t xml:space="preserve"> та їхньому захиснику – адвокату </w:t>
      </w:r>
      <w:r w:rsidRPr="00C34014">
        <w:rPr>
          <w:sz w:val="28"/>
          <w:szCs w:val="28"/>
        </w:rPr>
        <w:br/>
        <w:t>Рокітнянському В.В. доступ до матеріалів досудового розслідування. Ознайомлення сторони захисту з матеріалами до</w:t>
      </w:r>
      <w:r w:rsidR="00AD47C3">
        <w:rPr>
          <w:sz w:val="28"/>
          <w:szCs w:val="28"/>
        </w:rPr>
        <w:t>судового розслідування відбулося</w:t>
      </w:r>
      <w:r w:rsidRPr="00C34014">
        <w:rPr>
          <w:sz w:val="28"/>
          <w:szCs w:val="28"/>
        </w:rPr>
        <w:t xml:space="preserve"> 14 квітня 2022 року.  </w:t>
      </w:r>
    </w:p>
    <w:p w:rsidR="00462972" w:rsidRPr="00C34014" w:rsidRDefault="00462972"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14 квітня 2022 року прокурор Левкулич В.І. затвердив обвинувальний акт у кримінальному</w:t>
      </w:r>
      <w:r w:rsidR="0055667B">
        <w:rPr>
          <w:sz w:val="28"/>
          <w:szCs w:val="28"/>
        </w:rPr>
        <w:t xml:space="preserve"> провадженні № ____</w:t>
      </w:r>
      <w:r w:rsidRPr="00C34014">
        <w:rPr>
          <w:sz w:val="28"/>
          <w:szCs w:val="28"/>
        </w:rPr>
        <w:t>, який 15 квітня 2022 року скерував до Ужгородського міськрайонного суду Закарпатської області.</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 xml:space="preserve">Ухвалою Ужгородського міськрайонного суду Закарпатської області від </w:t>
      </w:r>
      <w:r w:rsidRPr="00C34014">
        <w:rPr>
          <w:color w:val="000000"/>
          <w:sz w:val="28"/>
          <w:szCs w:val="28"/>
          <w:shd w:val="clear" w:color="auto" w:fill="FFFFFF"/>
        </w:rPr>
        <w:br/>
        <w:t xml:space="preserve">3 червня 2022 року у справі № 308/4632/22 кримінальне </w:t>
      </w:r>
      <w:r w:rsidR="0055667B">
        <w:rPr>
          <w:color w:val="000000"/>
          <w:sz w:val="28"/>
          <w:szCs w:val="28"/>
          <w:shd w:val="clear" w:color="auto" w:fill="FFFFFF"/>
        </w:rPr>
        <w:t xml:space="preserve">провадження </w:t>
      </w:r>
      <w:r w:rsidR="0055667B">
        <w:rPr>
          <w:color w:val="000000"/>
          <w:sz w:val="28"/>
          <w:szCs w:val="28"/>
          <w:shd w:val="clear" w:color="auto" w:fill="FFFFFF"/>
        </w:rPr>
        <w:br/>
        <w:t>№ ____</w:t>
      </w:r>
      <w:r w:rsidRPr="00C34014">
        <w:rPr>
          <w:color w:val="000000"/>
          <w:sz w:val="28"/>
          <w:szCs w:val="28"/>
          <w:shd w:val="clear" w:color="auto" w:fill="FFFFFF"/>
        </w:rPr>
        <w:t xml:space="preserve"> від 30 листопада 2021 року за обвинуваченням </w:t>
      </w:r>
      <w:r w:rsidRPr="00C34014">
        <w:rPr>
          <w:color w:val="000000"/>
          <w:sz w:val="28"/>
          <w:szCs w:val="28"/>
          <w:shd w:val="clear" w:color="auto" w:fill="FFFFFF"/>
        </w:rPr>
        <w:br/>
      </w:r>
      <w:r w:rsidR="009515E2">
        <w:rPr>
          <w:sz w:val="28"/>
          <w:szCs w:val="28"/>
        </w:rPr>
        <w:t>ОСОБА2</w:t>
      </w:r>
      <w:r w:rsidRPr="00C34014">
        <w:rPr>
          <w:color w:val="000000"/>
          <w:sz w:val="28"/>
          <w:szCs w:val="28"/>
          <w:shd w:val="clear" w:color="auto" w:fill="FFFFFF"/>
        </w:rPr>
        <w:t xml:space="preserve"> за частиною третьою </w:t>
      </w:r>
      <w:hyperlink r:id="rId9" w:anchor="910952" w:tgtFrame="_blank" w:tooltip="Кримінальний кодекс України; нормативно-правовий акт № 2341-III від 05.04.2001, ВР України" w:history="1">
        <w:r w:rsidRPr="00C34014">
          <w:rPr>
            <w:color w:val="000000"/>
            <w:sz w:val="28"/>
            <w:szCs w:val="28"/>
          </w:rPr>
          <w:t>статті 368 КК України</w:t>
        </w:r>
      </w:hyperlink>
      <w:r w:rsidRPr="00C34014">
        <w:rPr>
          <w:color w:val="000000"/>
          <w:sz w:val="28"/>
          <w:szCs w:val="28"/>
          <w:shd w:val="clear" w:color="auto" w:fill="FFFFFF"/>
        </w:rPr>
        <w:t xml:space="preserve"> та </w:t>
      </w:r>
      <w:r w:rsidR="0055667B">
        <w:rPr>
          <w:sz w:val="28"/>
          <w:szCs w:val="28"/>
        </w:rPr>
        <w:t>ОСОБА1</w:t>
      </w:r>
      <w:r w:rsidRPr="00C34014">
        <w:rPr>
          <w:color w:val="000000"/>
          <w:sz w:val="28"/>
          <w:szCs w:val="28"/>
          <w:shd w:val="clear" w:color="auto" w:fill="FFFFFF"/>
        </w:rPr>
        <w:t xml:space="preserve"> за частиною третьою </w:t>
      </w:r>
      <w:hyperlink r:id="rId10" w:anchor="910952" w:tgtFrame="_blank" w:tooltip="Кримінальний кодекс України; нормативно-правовий акт № 2341-III від 05.04.2001, ВР України" w:history="1">
        <w:r w:rsidRPr="00C34014">
          <w:rPr>
            <w:color w:val="000000"/>
            <w:sz w:val="28"/>
            <w:szCs w:val="28"/>
          </w:rPr>
          <w:t>статті 368 КК України</w:t>
        </w:r>
      </w:hyperlink>
      <w:r w:rsidRPr="00C34014">
        <w:rPr>
          <w:color w:val="000000"/>
          <w:sz w:val="28"/>
          <w:szCs w:val="28"/>
          <w:shd w:val="clear" w:color="auto" w:fill="FFFFFF"/>
        </w:rPr>
        <w:t xml:space="preserve"> закрито на підставі пункту </w:t>
      </w:r>
      <w:r w:rsidR="00102062">
        <w:rPr>
          <w:color w:val="000000"/>
          <w:sz w:val="28"/>
          <w:szCs w:val="28"/>
          <w:shd w:val="clear" w:color="auto" w:fill="FFFFFF"/>
        </w:rPr>
        <w:br/>
      </w:r>
      <w:r w:rsidRPr="00C34014">
        <w:rPr>
          <w:color w:val="000000"/>
          <w:sz w:val="28"/>
          <w:szCs w:val="28"/>
          <w:shd w:val="clear" w:color="auto" w:fill="FFFFFF"/>
        </w:rPr>
        <w:t>10 частини першої </w:t>
      </w:r>
      <w:hyperlink r:id="rId11" w:anchor="2160" w:tgtFrame="_blank" w:tooltip="Кримінальний процесуальний кодекс України; нормативно-правовий акт № 4651-VI від 13.04.2012, ВР України" w:history="1">
        <w:r w:rsidRPr="00C34014">
          <w:rPr>
            <w:color w:val="000000"/>
            <w:sz w:val="28"/>
            <w:szCs w:val="28"/>
          </w:rPr>
          <w:t>статті 284 КПК України</w:t>
        </w:r>
      </w:hyperlink>
      <w:r w:rsidR="00DE0CDD" w:rsidRPr="00C34014">
        <w:rPr>
          <w:color w:val="000000"/>
          <w:sz w:val="28"/>
          <w:szCs w:val="28"/>
          <w:shd w:val="clear" w:color="auto" w:fill="FFFFFF"/>
        </w:rPr>
        <w:t> у зв’</w:t>
      </w:r>
      <w:r w:rsidRPr="00C34014">
        <w:rPr>
          <w:color w:val="000000"/>
          <w:sz w:val="28"/>
          <w:szCs w:val="28"/>
          <w:shd w:val="clear" w:color="auto" w:fill="FFFFFF"/>
        </w:rPr>
        <w:t xml:space="preserve">язку </w:t>
      </w:r>
      <w:r w:rsidR="00DE0CDD" w:rsidRPr="00C34014">
        <w:rPr>
          <w:color w:val="000000"/>
          <w:sz w:val="28"/>
          <w:szCs w:val="28"/>
          <w:shd w:val="clear" w:color="auto" w:fill="FFFFFF"/>
        </w:rPr>
        <w:t xml:space="preserve">з </w:t>
      </w:r>
      <w:r w:rsidRPr="00C34014">
        <w:rPr>
          <w:color w:val="000000"/>
          <w:sz w:val="28"/>
          <w:szCs w:val="28"/>
          <w:shd w:val="clear" w:color="auto" w:fill="FFFFFF"/>
        </w:rPr>
        <w:t>тим, що після повідомлення особі про підозру закінчився строк досудового розслідування.</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Суд дійшов висновку, що на момент складання, підписання, затвердження т</w:t>
      </w:r>
      <w:r w:rsidR="00DE0CDD" w:rsidRPr="00C34014">
        <w:rPr>
          <w:color w:val="000000"/>
          <w:sz w:val="28"/>
          <w:szCs w:val="28"/>
          <w:shd w:val="clear" w:color="auto" w:fill="FFFFFF"/>
        </w:rPr>
        <w:t>а скерування обвинувального акта</w:t>
      </w:r>
      <w:r w:rsidRPr="00C34014">
        <w:rPr>
          <w:color w:val="000000"/>
          <w:sz w:val="28"/>
          <w:szCs w:val="28"/>
          <w:shd w:val="clear" w:color="auto" w:fill="FFFFFF"/>
        </w:rPr>
        <w:t xml:space="preserve"> до суду строк досудового розслідування, визначений статтею 219 КПК України, </w:t>
      </w:r>
      <w:r w:rsidR="00DE0CDD" w:rsidRPr="00C34014">
        <w:rPr>
          <w:color w:val="000000"/>
          <w:sz w:val="28"/>
          <w:szCs w:val="28"/>
          <w:shd w:val="clear" w:color="auto" w:fill="FFFFFF"/>
        </w:rPr>
        <w:t>закінчився</w:t>
      </w:r>
      <w:r w:rsidRPr="00C34014">
        <w:rPr>
          <w:color w:val="000000"/>
          <w:sz w:val="28"/>
          <w:szCs w:val="28"/>
          <w:shd w:val="clear" w:color="auto" w:fill="FFFFFF"/>
        </w:rPr>
        <w:t xml:space="preserve">. </w:t>
      </w:r>
    </w:p>
    <w:p w:rsidR="00462972" w:rsidRPr="00C34014" w:rsidRDefault="00462972"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 xml:space="preserve">Перевіривши доводи прокурора Левкулича В.І. та мотиви, викладені в оскаржуваному рішенні Комісії, </w:t>
      </w:r>
      <w:r w:rsidR="00DE0CDD" w:rsidRPr="00C34014">
        <w:rPr>
          <w:sz w:val="28"/>
          <w:szCs w:val="28"/>
        </w:rPr>
        <w:t xml:space="preserve">Вища рада правосуддя </w:t>
      </w:r>
      <w:r w:rsidRPr="00C34014">
        <w:rPr>
          <w:sz w:val="28"/>
          <w:szCs w:val="28"/>
        </w:rPr>
        <w:t>врахову</w:t>
      </w:r>
      <w:r w:rsidR="00DE0CDD" w:rsidRPr="00C34014">
        <w:rPr>
          <w:sz w:val="28"/>
          <w:szCs w:val="28"/>
        </w:rPr>
        <w:t>є</w:t>
      </w:r>
      <w:r w:rsidRPr="00C34014">
        <w:rPr>
          <w:sz w:val="28"/>
          <w:szCs w:val="28"/>
        </w:rPr>
        <w:t xml:space="preserve"> таке.</w:t>
      </w:r>
    </w:p>
    <w:p w:rsidR="00462972" w:rsidRPr="00C34014" w:rsidRDefault="00462972" w:rsidP="00267028">
      <w:pPr>
        <w:widowControl w:val="0"/>
        <w:pBdr>
          <w:bottom w:val="single" w:sz="12" w:space="31" w:color="FFFFFF"/>
        </w:pBdr>
        <w:spacing w:after="0" w:line="240" w:lineRule="auto"/>
        <w:ind w:firstLine="567"/>
        <w:contextualSpacing/>
        <w:jc w:val="both"/>
        <w:rPr>
          <w:sz w:val="28"/>
          <w:szCs w:val="28"/>
        </w:rPr>
      </w:pPr>
    </w:p>
    <w:p w:rsidR="00462972" w:rsidRPr="00C34014" w:rsidRDefault="00462972" w:rsidP="00267028">
      <w:pPr>
        <w:widowControl w:val="0"/>
        <w:pBdr>
          <w:bottom w:val="single" w:sz="12" w:space="31" w:color="FFFFFF"/>
        </w:pBdr>
        <w:spacing w:after="0" w:line="240" w:lineRule="auto"/>
        <w:ind w:firstLine="567"/>
        <w:contextualSpacing/>
        <w:jc w:val="both"/>
        <w:rPr>
          <w:i/>
          <w:color w:val="000000"/>
          <w:sz w:val="28"/>
          <w:szCs w:val="28"/>
          <w:shd w:val="clear" w:color="auto" w:fill="FFFFFF"/>
        </w:rPr>
      </w:pPr>
      <w:r w:rsidRPr="00C34014">
        <w:rPr>
          <w:i/>
          <w:color w:val="000000"/>
          <w:sz w:val="28"/>
          <w:szCs w:val="28"/>
          <w:shd w:val="clear" w:color="auto" w:fill="FFFFFF"/>
        </w:rPr>
        <w:t xml:space="preserve">Щодо неналежного виконання службових обов’язків </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Дисциплінарний проступок – це винне, протиправне діяння (дія або бездіяльність), яке порушує трудову дисципліну у відповідному організованому колективі шляхом невиконання чи неналежного виконання особою своїх трудових обов’язків, за яке передбачене застосування дисциплінарних санкцій, визначених у чинному законодавстві.</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Велика Палата В</w:t>
      </w:r>
      <w:r w:rsidR="00DE0CDD" w:rsidRPr="00C34014">
        <w:rPr>
          <w:color w:val="000000"/>
          <w:sz w:val="28"/>
          <w:szCs w:val="28"/>
          <w:shd w:val="clear" w:color="auto" w:fill="FFFFFF"/>
        </w:rPr>
        <w:t>ерховного Суду у постанові від </w:t>
      </w:r>
      <w:r w:rsidRPr="00C34014">
        <w:rPr>
          <w:color w:val="000000"/>
          <w:sz w:val="28"/>
          <w:szCs w:val="28"/>
          <w:shd w:val="clear" w:color="auto" w:fill="FFFFFF"/>
        </w:rPr>
        <w:t>2 жовтня 2018 року (справа № 800/433/17 (П/9901/112/18) зазначила, що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462972" w:rsidRPr="00C34014" w:rsidRDefault="00DE0CDD"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Відповідно до частин</w:t>
      </w:r>
      <w:r w:rsidR="00462972" w:rsidRPr="00C34014">
        <w:rPr>
          <w:color w:val="000000"/>
          <w:sz w:val="28"/>
          <w:szCs w:val="28"/>
          <w:shd w:val="clear" w:color="auto" w:fill="FFFFFF"/>
        </w:rPr>
        <w:t xml:space="preserve"> першої, другої статті 290 КПК України</w:t>
      </w:r>
      <w:r w:rsidRPr="00C34014">
        <w:rPr>
          <w:color w:val="000000"/>
          <w:sz w:val="28"/>
          <w:szCs w:val="28"/>
          <w:shd w:val="clear" w:color="auto" w:fill="FFFFFF"/>
        </w:rPr>
        <w:t>,</w:t>
      </w:r>
      <w:r w:rsidR="00462972" w:rsidRPr="00C34014">
        <w:rPr>
          <w:color w:val="000000"/>
          <w:sz w:val="28"/>
          <w:szCs w:val="28"/>
          <w:shd w:val="clear" w:color="auto" w:fill="FFFFFF"/>
        </w:rPr>
        <w:t xml:space="preserve"> визнавши зібрані під час досудового розслідування докази достатніми для складання обвинувального акта, клопотання про застосування примусових заходів медичного або виховного характеру</w:t>
      </w:r>
      <w:r w:rsidRPr="00C34014">
        <w:rPr>
          <w:color w:val="000000"/>
          <w:sz w:val="28"/>
          <w:szCs w:val="28"/>
          <w:shd w:val="clear" w:color="auto" w:fill="FFFFFF"/>
        </w:rPr>
        <w:t>,</w:t>
      </w:r>
      <w:r w:rsidR="00462972" w:rsidRPr="00C34014">
        <w:rPr>
          <w:color w:val="000000"/>
          <w:sz w:val="28"/>
          <w:szCs w:val="28"/>
          <w:shd w:val="clear" w:color="auto" w:fill="FFFFFF"/>
        </w:rPr>
        <w:t xml:space="preserve"> прокурор або слідчий за його дорученням зобов’язаний повідомити підозрюваному, його захиснику, законному представнику та захиснику особи, стосовно якої передбачається застосування примусових заходів медичного чи виховного характеру, про завершення досудового розслідування та надання доступу до матеріалів досудового розслідування.</w:t>
      </w:r>
      <w:bookmarkStart w:id="0" w:name="n2595"/>
      <w:bookmarkEnd w:id="0"/>
      <w:r w:rsidR="00462972" w:rsidRPr="00C34014">
        <w:rPr>
          <w:color w:val="000000"/>
          <w:sz w:val="28"/>
          <w:szCs w:val="28"/>
          <w:shd w:val="clear" w:color="auto" w:fill="FFFFFF"/>
        </w:rPr>
        <w:t xml:space="preserve"> Прокурор або слідчий за його дорученням зобов’язаний надати доступ до матеріалів досудового розслідування, які є в його розпорядженні, у тому числі будь-які докази, які самі по собі або в сукупності з іншими доказами можуть бути використані для доведення невинуватості або меншого ступеня винуватості обвинуваченого, або сприяти пом’якшенню покарання. </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Відповідно до висновків Касаційного кримінал</w:t>
      </w:r>
      <w:r w:rsidR="00DE0CDD" w:rsidRPr="00C34014">
        <w:rPr>
          <w:color w:val="000000"/>
          <w:sz w:val="28"/>
          <w:szCs w:val="28"/>
          <w:shd w:val="clear" w:color="auto" w:fill="FFFFFF"/>
        </w:rPr>
        <w:t>ьного суду у складі Верховного С</w:t>
      </w:r>
      <w:r w:rsidRPr="00C34014">
        <w:rPr>
          <w:color w:val="000000"/>
          <w:sz w:val="28"/>
          <w:szCs w:val="28"/>
          <w:shd w:val="clear" w:color="auto" w:fill="FFFFFF"/>
        </w:rPr>
        <w:t>уду</w:t>
      </w:r>
      <w:r w:rsidR="00CF593B" w:rsidRPr="00C34014">
        <w:rPr>
          <w:color w:val="000000"/>
          <w:sz w:val="28"/>
          <w:szCs w:val="28"/>
          <w:shd w:val="clear" w:color="auto" w:fill="FFFFFF"/>
        </w:rPr>
        <w:t>,</w:t>
      </w:r>
      <w:r w:rsidRPr="00C34014">
        <w:rPr>
          <w:color w:val="000000"/>
          <w:sz w:val="28"/>
          <w:szCs w:val="28"/>
          <w:shd w:val="clear" w:color="auto" w:fill="FFFFFF"/>
        </w:rPr>
        <w:t xml:space="preserve"> викладених у постанові від 28 вересня 2021 року у справі № 758/12538/20</w:t>
      </w:r>
      <w:r w:rsidR="00DE0CDD" w:rsidRPr="00C34014">
        <w:rPr>
          <w:color w:val="000000"/>
          <w:sz w:val="28"/>
          <w:szCs w:val="28"/>
          <w:shd w:val="clear" w:color="auto" w:fill="FFFFFF"/>
        </w:rPr>
        <w:t>,</w:t>
      </w:r>
      <w:r w:rsidRPr="00C34014">
        <w:rPr>
          <w:color w:val="000000"/>
          <w:sz w:val="28"/>
          <w:szCs w:val="28"/>
          <w:shd w:val="clear" w:color="auto" w:fill="FFFFFF"/>
        </w:rPr>
        <w:t xml:space="preserve"> період з моменту повідомлення сторони захисту про завершення досудового розслідування у порядку, визначеному </w:t>
      </w:r>
      <w:hyperlink r:id="rId12" w:anchor="2216" w:tgtFrame="_blank" w:tooltip="Кримінальний процесуальний кодекс України; нормативно-правовий акт № 4651-VI від 13.04.2012, ВР України" w:history="1">
        <w:r w:rsidR="00DE0CDD" w:rsidRPr="00C34014">
          <w:rPr>
            <w:color w:val="000000"/>
            <w:sz w:val="28"/>
            <w:szCs w:val="28"/>
          </w:rPr>
          <w:t>статтею</w:t>
        </w:r>
        <w:r w:rsidRPr="00C34014">
          <w:rPr>
            <w:color w:val="000000"/>
            <w:sz w:val="28"/>
            <w:szCs w:val="28"/>
          </w:rPr>
          <w:t xml:space="preserve"> </w:t>
        </w:r>
        <w:r w:rsidR="00DE0CDD" w:rsidRPr="00C34014">
          <w:rPr>
            <w:color w:val="000000"/>
            <w:sz w:val="28"/>
            <w:szCs w:val="28"/>
          </w:rPr>
          <w:br/>
        </w:r>
        <w:r w:rsidRPr="00C34014">
          <w:rPr>
            <w:color w:val="000000"/>
            <w:sz w:val="28"/>
            <w:szCs w:val="28"/>
          </w:rPr>
          <w:t>290 КПК</w:t>
        </w:r>
      </w:hyperlink>
      <w:r w:rsidR="00DE0CDD" w:rsidRPr="00C34014">
        <w:rPr>
          <w:sz w:val="28"/>
          <w:szCs w:val="28"/>
        </w:rPr>
        <w:t xml:space="preserve"> України</w:t>
      </w:r>
      <w:r w:rsidRPr="00C34014">
        <w:rPr>
          <w:color w:val="000000"/>
          <w:sz w:val="28"/>
          <w:szCs w:val="28"/>
          <w:shd w:val="clear" w:color="auto" w:fill="FFFFFF"/>
        </w:rPr>
        <w:t xml:space="preserve">, та відкриття матеріалів провадження для ознайомлення у строки досудового розслідування не включається. Проте факт завершення досудового розслідування має бути належно підтверджений, як і факт повідомлення цієї інформації стороні захисту. </w:t>
      </w:r>
      <w:r w:rsidR="00DE0CDD" w:rsidRPr="00C34014">
        <w:rPr>
          <w:color w:val="000000"/>
          <w:sz w:val="28"/>
          <w:szCs w:val="28"/>
          <w:shd w:val="clear" w:color="auto" w:fill="FFFFFF"/>
        </w:rPr>
        <w:t>Отже</w:t>
      </w:r>
      <w:r w:rsidR="00CF593B" w:rsidRPr="00C34014">
        <w:rPr>
          <w:color w:val="000000"/>
          <w:sz w:val="28"/>
          <w:szCs w:val="28"/>
          <w:shd w:val="clear" w:color="auto" w:fill="FFFFFF"/>
        </w:rPr>
        <w:t>,</w:t>
      </w:r>
      <w:r w:rsidR="00DE0CDD" w:rsidRPr="00C34014">
        <w:rPr>
          <w:color w:val="000000"/>
          <w:sz w:val="28"/>
          <w:szCs w:val="28"/>
          <w:shd w:val="clear" w:color="auto" w:fill="FFFFFF"/>
        </w:rPr>
        <w:t xml:space="preserve"> до</w:t>
      </w:r>
      <w:r w:rsidRPr="00C34014">
        <w:rPr>
          <w:color w:val="000000"/>
          <w:sz w:val="28"/>
          <w:szCs w:val="28"/>
          <w:shd w:val="clear" w:color="auto" w:fill="FFFFFF"/>
        </w:rPr>
        <w:t xml:space="preserve"> строк</w:t>
      </w:r>
      <w:r w:rsidR="00DE0CDD" w:rsidRPr="00C34014">
        <w:rPr>
          <w:color w:val="000000"/>
          <w:sz w:val="28"/>
          <w:szCs w:val="28"/>
          <w:shd w:val="clear" w:color="auto" w:fill="FFFFFF"/>
        </w:rPr>
        <w:t>у</w:t>
      </w:r>
      <w:r w:rsidRPr="00C34014">
        <w:rPr>
          <w:color w:val="000000"/>
          <w:sz w:val="28"/>
          <w:szCs w:val="28"/>
          <w:shd w:val="clear" w:color="auto" w:fill="FFFFFF"/>
        </w:rPr>
        <w:t xml:space="preserve"> досудового розслідування не включається весь період з моменту на</w:t>
      </w:r>
      <w:r w:rsidR="00DE0CDD" w:rsidRPr="00C34014">
        <w:rPr>
          <w:color w:val="000000"/>
          <w:sz w:val="28"/>
          <w:szCs w:val="28"/>
          <w:shd w:val="clear" w:color="auto" w:fill="FFFFFF"/>
        </w:rPr>
        <w:t>дсилання</w:t>
      </w:r>
      <w:r w:rsidRPr="00C34014">
        <w:rPr>
          <w:color w:val="000000"/>
          <w:sz w:val="28"/>
          <w:szCs w:val="28"/>
          <w:shd w:val="clear" w:color="auto" w:fill="FFFFFF"/>
        </w:rPr>
        <w:t xml:space="preserve"> або безпосереднього вручення такого повідомлення стороні захисту про завершення досудового розслідування до моменту закінчення ознайомлення цієї сторони з матеріалами досудового розслідування.</w:t>
      </w:r>
    </w:p>
    <w:p w:rsidR="00462972" w:rsidRPr="00AD47C3" w:rsidRDefault="00DE0CDD"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Згідно із частинами</w:t>
      </w:r>
      <w:r w:rsidR="00462972" w:rsidRPr="00C34014">
        <w:rPr>
          <w:sz w:val="28"/>
          <w:szCs w:val="28"/>
        </w:rPr>
        <w:t xml:space="preserve"> першою, третьою статті 111 КПК України повідомлення у кримінальному провадженні є процесуальною дією, за допомогою якої слідчий, прокурор, слідчий суддя чи суд повідомляє певного учасника кримінального провадження про дату, час та місце проведення відповідної процесуальної дії або про прийняте процесуальне рішення чи здійснену процесуальну дію. </w:t>
      </w:r>
      <w:r w:rsidR="00462972" w:rsidRPr="00AD47C3">
        <w:rPr>
          <w:sz w:val="28"/>
          <w:szCs w:val="28"/>
        </w:rPr>
        <w:t>Повідомлення у кримінальному провадженні здійснюється у випадках, передбачених цим Кодексом, у порядку, передбаченому </w:t>
      </w:r>
      <w:hyperlink r:id="rId13" w:anchor="n1401" w:history="1">
        <w:r w:rsidR="00462972" w:rsidRPr="00AD47C3">
          <w:rPr>
            <w:sz w:val="28"/>
            <w:szCs w:val="28"/>
          </w:rPr>
          <w:t>главою 11</w:t>
        </w:r>
      </w:hyperlink>
      <w:r w:rsidR="00462972" w:rsidRPr="00AD47C3">
        <w:rPr>
          <w:sz w:val="28"/>
          <w:szCs w:val="28"/>
        </w:rPr>
        <w:t> цього Кодексу, за винятком положень щодо змісту повідомлення та наслідків неприбуття особи.</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Відповідно до статті 112 КПК України у повідомленні повинно бути зазначено: ім’я (найменування) особи, яка повідомляється, адреса, дата, час та місце проведення процесуальної дії, про яку повідомляється особа, а також інформація про процесуальну дію (дії), яка буде проведена, або про здійснену процесуальну дію чи прийняте процесуальне рішення, про які повідомляється особа.</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Належним підтвердженням отримання особою повістки про виклик або ознайомлення з її змістом іншим шляхом є розпис особи про отримання повістки, в тому числі на поштовому повідомленні, відеозапис вручення особі повістки, будь-які інші дані, які підтверджують факт вручення особі повістки про виклик або ознайомлення з її змістом (частина перша статті 136 КПК України).</w:t>
      </w:r>
    </w:p>
    <w:p w:rsidR="000F5CD6" w:rsidRDefault="000F5CD6"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Pr>
          <w:color w:val="000000"/>
          <w:sz w:val="28"/>
          <w:szCs w:val="28"/>
          <w:shd w:val="clear" w:color="auto" w:fill="FFFFFF"/>
        </w:rPr>
        <w:t xml:space="preserve">Ухвалою Ужгородського міськрайонного суду Закарпатської області від </w:t>
      </w:r>
      <w:r>
        <w:rPr>
          <w:color w:val="000000"/>
          <w:sz w:val="28"/>
          <w:szCs w:val="28"/>
          <w:shd w:val="clear" w:color="auto" w:fill="FFFFFF"/>
        </w:rPr>
        <w:br/>
        <w:t xml:space="preserve">3 червня 2022 року </w:t>
      </w:r>
      <w:r w:rsidRPr="00C34014">
        <w:rPr>
          <w:color w:val="000000"/>
          <w:sz w:val="28"/>
          <w:szCs w:val="28"/>
          <w:shd w:val="clear" w:color="auto" w:fill="FFFFFF"/>
        </w:rPr>
        <w:t xml:space="preserve">у справі № 308/4632/22 кримінальне провадження </w:t>
      </w:r>
      <w:r w:rsidRPr="00C34014">
        <w:rPr>
          <w:color w:val="000000"/>
          <w:sz w:val="28"/>
          <w:szCs w:val="28"/>
          <w:shd w:val="clear" w:color="auto" w:fill="FFFFFF"/>
        </w:rPr>
        <w:br/>
      </w:r>
      <w:r>
        <w:rPr>
          <w:color w:val="000000"/>
          <w:sz w:val="28"/>
          <w:szCs w:val="28"/>
          <w:shd w:val="clear" w:color="auto" w:fill="FFFFFF"/>
        </w:rPr>
        <w:t xml:space="preserve">за обвинуваченням </w:t>
      </w:r>
      <w:r w:rsidR="009515E2">
        <w:rPr>
          <w:sz w:val="28"/>
          <w:szCs w:val="28"/>
        </w:rPr>
        <w:t>ОСОБА2</w:t>
      </w:r>
      <w:r>
        <w:rPr>
          <w:color w:val="000000"/>
          <w:sz w:val="28"/>
          <w:szCs w:val="28"/>
          <w:shd w:val="clear" w:color="auto" w:fill="FFFFFF"/>
        </w:rPr>
        <w:t xml:space="preserve"> та</w:t>
      </w:r>
      <w:r w:rsidRPr="00C34014">
        <w:rPr>
          <w:color w:val="000000"/>
          <w:sz w:val="28"/>
          <w:szCs w:val="28"/>
          <w:shd w:val="clear" w:color="auto" w:fill="FFFFFF"/>
        </w:rPr>
        <w:t xml:space="preserve"> </w:t>
      </w:r>
      <w:r w:rsidR="0055667B">
        <w:rPr>
          <w:sz w:val="28"/>
          <w:szCs w:val="28"/>
        </w:rPr>
        <w:t>ОСОБА1</w:t>
      </w:r>
      <w:r w:rsidRPr="00C34014">
        <w:rPr>
          <w:color w:val="000000"/>
          <w:sz w:val="28"/>
          <w:szCs w:val="28"/>
          <w:shd w:val="clear" w:color="auto" w:fill="FFFFFF"/>
        </w:rPr>
        <w:t xml:space="preserve"> за частиною третьою </w:t>
      </w:r>
      <w:hyperlink r:id="rId14" w:anchor="910952" w:tgtFrame="_blank" w:tooltip="Кримінальний кодекс України; нормативно-правовий акт № 2341-III від 05.04.2001, ВР України" w:history="1">
        <w:r w:rsidRPr="00C34014">
          <w:rPr>
            <w:color w:val="000000"/>
            <w:sz w:val="28"/>
            <w:szCs w:val="28"/>
          </w:rPr>
          <w:t>статті 368 КК України</w:t>
        </w:r>
      </w:hyperlink>
      <w:r w:rsidRPr="00C34014">
        <w:rPr>
          <w:color w:val="000000"/>
          <w:sz w:val="28"/>
          <w:szCs w:val="28"/>
          <w:shd w:val="clear" w:color="auto" w:fill="FFFFFF"/>
        </w:rPr>
        <w:t xml:space="preserve"> закрито на підставі пункту 10 частини першої </w:t>
      </w:r>
      <w:hyperlink r:id="rId15" w:anchor="2160" w:tgtFrame="_blank" w:tooltip="Кримінальний процесуальний кодекс України; нормативно-правовий акт № 4651-VI від 13.04.2012, ВР України" w:history="1">
        <w:r w:rsidRPr="00C34014">
          <w:rPr>
            <w:color w:val="000000"/>
            <w:sz w:val="28"/>
            <w:szCs w:val="28"/>
          </w:rPr>
          <w:t>статті 284 КПК України</w:t>
        </w:r>
      </w:hyperlink>
      <w:r w:rsidRPr="00C34014">
        <w:rPr>
          <w:color w:val="000000"/>
          <w:sz w:val="28"/>
          <w:szCs w:val="28"/>
          <w:shd w:val="clear" w:color="auto" w:fill="FFFFFF"/>
        </w:rPr>
        <w:t> у зв’язку з тим, що після повідомлення особі про підозру закінчився строк досудового розслідування</w:t>
      </w:r>
      <w:r>
        <w:rPr>
          <w:color w:val="000000"/>
          <w:sz w:val="28"/>
          <w:szCs w:val="28"/>
          <w:shd w:val="clear" w:color="auto" w:fill="FFFFFF"/>
        </w:rPr>
        <w:t>.</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 xml:space="preserve">Закарпатським апеляційним судом постановлено ухвалу від 28 червня </w:t>
      </w:r>
      <w:r w:rsidR="00DE0CDD" w:rsidRPr="00C34014">
        <w:rPr>
          <w:color w:val="000000"/>
          <w:sz w:val="28"/>
          <w:szCs w:val="28"/>
          <w:shd w:val="clear" w:color="auto" w:fill="FFFFFF"/>
        </w:rPr>
        <w:br/>
      </w:r>
      <w:r w:rsidRPr="00C34014">
        <w:rPr>
          <w:color w:val="000000"/>
          <w:sz w:val="28"/>
          <w:szCs w:val="28"/>
          <w:shd w:val="clear" w:color="auto" w:fill="FFFFFF"/>
        </w:rPr>
        <w:t xml:space="preserve">2023 року у справі № 308/4632/22, якою апеляційну скаргу прокурора відділу Закарпатської обласної прокуратури Левкулича В.І. залишено без задоволення, ухвалу Ужгородського міськрайонного суду Закарпатської області від 3 червня 2022 року </w:t>
      </w:r>
      <w:r w:rsidR="00DE0CDD" w:rsidRPr="00C34014">
        <w:rPr>
          <w:color w:val="000000"/>
          <w:sz w:val="28"/>
          <w:szCs w:val="28"/>
          <w:shd w:val="clear" w:color="auto" w:fill="FFFFFF"/>
        </w:rPr>
        <w:t>–</w:t>
      </w:r>
      <w:r w:rsidRPr="00C34014">
        <w:rPr>
          <w:color w:val="000000"/>
          <w:sz w:val="28"/>
          <w:szCs w:val="28"/>
          <w:shd w:val="clear" w:color="auto" w:fill="FFFFFF"/>
        </w:rPr>
        <w:t xml:space="preserve"> без</w:t>
      </w:r>
      <w:r w:rsidR="00DE0CDD" w:rsidRPr="00C34014">
        <w:rPr>
          <w:color w:val="000000"/>
          <w:sz w:val="28"/>
          <w:szCs w:val="28"/>
          <w:shd w:val="clear" w:color="auto" w:fill="FFFFFF"/>
        </w:rPr>
        <w:t xml:space="preserve"> </w:t>
      </w:r>
      <w:r w:rsidRPr="00C34014">
        <w:rPr>
          <w:color w:val="000000"/>
          <w:sz w:val="28"/>
          <w:szCs w:val="28"/>
          <w:shd w:val="clear" w:color="auto" w:fill="FFFFFF"/>
        </w:rPr>
        <w:t xml:space="preserve">змін. </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Суд апеляційної інстанції дійшов висновку, що жодне з передбачених чинним КПК України положень щодо порядку та способу повідомлення або виклику особи під час досудового розслідування не передбач</w:t>
      </w:r>
      <w:r w:rsidR="00291C18" w:rsidRPr="00C34014">
        <w:rPr>
          <w:color w:val="000000"/>
          <w:sz w:val="28"/>
          <w:szCs w:val="28"/>
          <w:shd w:val="clear" w:color="auto" w:fill="FFFFFF"/>
        </w:rPr>
        <w:t>ає такий спосіб повідомлення</w:t>
      </w:r>
      <w:r w:rsidR="00DE0CDD" w:rsidRPr="00C34014">
        <w:rPr>
          <w:color w:val="000000"/>
          <w:sz w:val="28"/>
          <w:szCs w:val="28"/>
          <w:shd w:val="clear" w:color="auto" w:fill="FFFFFF"/>
        </w:rPr>
        <w:t>,</w:t>
      </w:r>
      <w:r w:rsidR="00291C18" w:rsidRPr="00C34014">
        <w:rPr>
          <w:color w:val="000000"/>
          <w:sz w:val="28"/>
          <w:szCs w:val="28"/>
          <w:shd w:val="clear" w:color="auto" w:fill="FFFFFF"/>
        </w:rPr>
        <w:t xml:space="preserve"> як</w:t>
      </w:r>
      <w:r w:rsidRPr="00C34014">
        <w:rPr>
          <w:color w:val="000000"/>
          <w:sz w:val="28"/>
          <w:szCs w:val="28"/>
          <w:shd w:val="clear" w:color="auto" w:fill="FFFFFF"/>
        </w:rPr>
        <w:t xml:space="preserve"> «повідомлення на телефонний додаток», який прокурор вважає належним доказом повідомлення підозрюваних про завершення досудового розслідування та надання доступу до матеріалів досудового розслідування. </w:t>
      </w:r>
    </w:p>
    <w:p w:rsidR="00462972" w:rsidRPr="00C34014" w:rsidRDefault="00DE0CDD"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С</w:t>
      </w:r>
      <w:r w:rsidR="00462972" w:rsidRPr="00C34014">
        <w:rPr>
          <w:color w:val="000000"/>
          <w:sz w:val="28"/>
          <w:szCs w:val="28"/>
          <w:shd w:val="clear" w:color="auto" w:fill="FFFFFF"/>
        </w:rPr>
        <w:t xml:space="preserve">уд апеляційної інстанції </w:t>
      </w:r>
      <w:r w:rsidR="00165DA4">
        <w:rPr>
          <w:color w:val="000000"/>
          <w:sz w:val="28"/>
          <w:szCs w:val="28"/>
          <w:shd w:val="clear" w:color="auto" w:fill="FFFFFF"/>
        </w:rPr>
        <w:t xml:space="preserve">також </w:t>
      </w:r>
      <w:r w:rsidR="00462972" w:rsidRPr="00C34014">
        <w:rPr>
          <w:color w:val="000000"/>
          <w:sz w:val="28"/>
          <w:szCs w:val="28"/>
          <w:shd w:val="clear" w:color="auto" w:fill="FFFFFF"/>
        </w:rPr>
        <w:t xml:space="preserve">погодився з висновком суду першої інстанції, що повідомлення слідчого не містить всіх необхідних реквізитів, зокрема адреси особи, яка повідомляється, </w:t>
      </w:r>
      <w:r w:rsidRPr="00C34014">
        <w:rPr>
          <w:color w:val="000000"/>
          <w:sz w:val="28"/>
          <w:szCs w:val="28"/>
          <w:shd w:val="clear" w:color="auto" w:fill="FFFFFF"/>
        </w:rPr>
        <w:t xml:space="preserve">зазначення </w:t>
      </w:r>
      <w:r w:rsidR="00462972" w:rsidRPr="00C34014">
        <w:rPr>
          <w:color w:val="000000"/>
          <w:sz w:val="28"/>
          <w:szCs w:val="28"/>
          <w:shd w:val="clear" w:color="auto" w:fill="FFFFFF"/>
        </w:rPr>
        <w:t>часу, дня, місяц</w:t>
      </w:r>
      <w:r w:rsidR="00165DA4">
        <w:rPr>
          <w:color w:val="000000"/>
          <w:sz w:val="28"/>
          <w:szCs w:val="28"/>
          <w:shd w:val="clear" w:color="auto" w:fill="FFFFFF"/>
        </w:rPr>
        <w:t>я</w:t>
      </w:r>
      <w:r w:rsidR="00462972" w:rsidRPr="00C34014">
        <w:rPr>
          <w:color w:val="000000"/>
          <w:sz w:val="28"/>
          <w:szCs w:val="28"/>
          <w:shd w:val="clear" w:color="auto" w:fill="FFFFFF"/>
        </w:rPr>
        <w:t>, року при</w:t>
      </w:r>
      <w:r w:rsidRPr="00C34014">
        <w:rPr>
          <w:color w:val="000000"/>
          <w:sz w:val="28"/>
          <w:szCs w:val="28"/>
          <w:shd w:val="clear" w:color="auto" w:fill="FFFFFF"/>
        </w:rPr>
        <w:t xml:space="preserve">буття викликаної особи, а </w:t>
      </w:r>
      <w:r w:rsidR="00165DA4">
        <w:rPr>
          <w:color w:val="000000"/>
          <w:sz w:val="28"/>
          <w:szCs w:val="28"/>
          <w:shd w:val="clear" w:color="auto" w:fill="FFFFFF"/>
        </w:rPr>
        <w:t xml:space="preserve">тому </w:t>
      </w:r>
      <w:r w:rsidR="00462972" w:rsidRPr="00C34014">
        <w:rPr>
          <w:color w:val="000000"/>
          <w:sz w:val="28"/>
          <w:szCs w:val="28"/>
          <w:shd w:val="clear" w:color="auto" w:fill="FFFFFF"/>
        </w:rPr>
        <w:t xml:space="preserve">таке повідомлення не </w:t>
      </w:r>
      <w:r w:rsidRPr="00C34014">
        <w:rPr>
          <w:color w:val="000000"/>
          <w:sz w:val="28"/>
          <w:szCs w:val="28"/>
          <w:shd w:val="clear" w:color="auto" w:fill="FFFFFF"/>
        </w:rPr>
        <w:t>на</w:t>
      </w:r>
      <w:r w:rsidR="00462972" w:rsidRPr="00C34014">
        <w:rPr>
          <w:color w:val="000000"/>
          <w:sz w:val="28"/>
          <w:szCs w:val="28"/>
          <w:shd w:val="clear" w:color="auto" w:fill="FFFFFF"/>
        </w:rPr>
        <w:t xml:space="preserve">дає </w:t>
      </w:r>
      <w:r w:rsidR="00B1796B" w:rsidRPr="00C34014">
        <w:rPr>
          <w:color w:val="000000"/>
          <w:sz w:val="28"/>
          <w:szCs w:val="28"/>
          <w:shd w:val="clear" w:color="auto" w:fill="FFFFFF"/>
        </w:rPr>
        <w:t xml:space="preserve">можливості </w:t>
      </w:r>
      <w:r w:rsidR="00165DA4">
        <w:rPr>
          <w:color w:val="000000"/>
          <w:sz w:val="28"/>
          <w:szCs w:val="28"/>
          <w:shd w:val="clear" w:color="auto" w:fill="FFFFFF"/>
        </w:rPr>
        <w:t xml:space="preserve">стороні захисту </w:t>
      </w:r>
      <w:r w:rsidR="00B1796B" w:rsidRPr="00C34014">
        <w:rPr>
          <w:color w:val="000000"/>
          <w:sz w:val="28"/>
          <w:szCs w:val="28"/>
          <w:shd w:val="clear" w:color="auto" w:fill="FFFFFF"/>
        </w:rPr>
        <w:t>ознайомитис</w:t>
      </w:r>
      <w:r w:rsidR="00165DA4">
        <w:rPr>
          <w:color w:val="000000"/>
          <w:sz w:val="28"/>
          <w:szCs w:val="28"/>
          <w:shd w:val="clear" w:color="auto" w:fill="FFFFFF"/>
        </w:rPr>
        <w:t>я</w:t>
      </w:r>
      <w:r w:rsidR="00462972" w:rsidRPr="00C34014">
        <w:rPr>
          <w:color w:val="000000"/>
          <w:sz w:val="28"/>
          <w:szCs w:val="28"/>
          <w:shd w:val="clear" w:color="auto" w:fill="FFFFFF"/>
        </w:rPr>
        <w:t xml:space="preserve"> </w:t>
      </w:r>
      <w:r w:rsidR="00B1796B" w:rsidRPr="00C34014">
        <w:rPr>
          <w:color w:val="000000"/>
          <w:sz w:val="28"/>
          <w:szCs w:val="28"/>
          <w:shd w:val="clear" w:color="auto" w:fill="FFFFFF"/>
        </w:rPr>
        <w:t>і</w:t>
      </w:r>
      <w:r w:rsidR="00462972" w:rsidRPr="00C34014">
        <w:rPr>
          <w:color w:val="000000"/>
          <w:sz w:val="28"/>
          <w:szCs w:val="28"/>
          <w:shd w:val="clear" w:color="auto" w:fill="FFFFFF"/>
        </w:rPr>
        <w:t>з матеріалами кримінального провадження.</w:t>
      </w:r>
    </w:p>
    <w:p w:rsidR="00462972" w:rsidRPr="00C34014" w:rsidRDefault="00165DA4"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Pr>
          <w:color w:val="000000"/>
          <w:sz w:val="28"/>
          <w:szCs w:val="28"/>
          <w:shd w:val="clear" w:color="auto" w:fill="FFFFFF"/>
        </w:rPr>
        <w:t xml:space="preserve">Урахувавши наведені вище положення закону та установлені у дисциплінарному провадженні обставини, </w:t>
      </w:r>
      <w:r w:rsidR="00462972" w:rsidRPr="00C34014">
        <w:rPr>
          <w:color w:val="000000"/>
          <w:sz w:val="28"/>
          <w:szCs w:val="28"/>
          <w:shd w:val="clear" w:color="auto" w:fill="FFFFFF"/>
        </w:rPr>
        <w:t xml:space="preserve">Комісія </w:t>
      </w:r>
      <w:r>
        <w:rPr>
          <w:color w:val="000000"/>
          <w:sz w:val="28"/>
          <w:szCs w:val="28"/>
          <w:shd w:val="clear" w:color="auto" w:fill="FFFFFF"/>
        </w:rPr>
        <w:t xml:space="preserve">дійшла </w:t>
      </w:r>
      <w:r w:rsidR="00462972" w:rsidRPr="00C34014">
        <w:rPr>
          <w:color w:val="000000"/>
          <w:sz w:val="28"/>
          <w:szCs w:val="28"/>
          <w:shd w:val="clear" w:color="auto" w:fill="FFFFFF"/>
        </w:rPr>
        <w:t>правильно</w:t>
      </w:r>
      <w:r>
        <w:rPr>
          <w:color w:val="000000"/>
          <w:sz w:val="28"/>
          <w:szCs w:val="28"/>
          <w:shd w:val="clear" w:color="auto" w:fill="FFFFFF"/>
        </w:rPr>
        <w:t xml:space="preserve">го висновку про </w:t>
      </w:r>
      <w:r w:rsidR="00B1796B" w:rsidRPr="00C34014">
        <w:rPr>
          <w:color w:val="000000"/>
          <w:sz w:val="28"/>
          <w:szCs w:val="28"/>
          <w:shd w:val="clear" w:color="auto" w:fill="FFFFFF"/>
        </w:rPr>
        <w:t>неналежн</w:t>
      </w:r>
      <w:r>
        <w:rPr>
          <w:color w:val="000000"/>
          <w:sz w:val="28"/>
          <w:szCs w:val="28"/>
          <w:shd w:val="clear" w:color="auto" w:fill="FFFFFF"/>
        </w:rPr>
        <w:t>е</w:t>
      </w:r>
      <w:r w:rsidR="00B1796B" w:rsidRPr="00C34014">
        <w:rPr>
          <w:color w:val="000000"/>
          <w:sz w:val="28"/>
          <w:szCs w:val="28"/>
          <w:shd w:val="clear" w:color="auto" w:fill="FFFFFF"/>
        </w:rPr>
        <w:t xml:space="preserve"> повідомлення сторони</w:t>
      </w:r>
      <w:r w:rsidR="00462972" w:rsidRPr="00C34014">
        <w:rPr>
          <w:color w:val="000000"/>
          <w:sz w:val="28"/>
          <w:szCs w:val="28"/>
          <w:shd w:val="clear" w:color="auto" w:fill="FFFFFF"/>
        </w:rPr>
        <w:t xml:space="preserve"> захисту про завершення досудового розслідування, що призвело до закінчення строку досудового розслідування та направлення обвинувального акта до суду поза межами </w:t>
      </w:r>
      <w:r>
        <w:rPr>
          <w:color w:val="000000"/>
          <w:sz w:val="28"/>
          <w:szCs w:val="28"/>
          <w:shd w:val="clear" w:color="auto" w:fill="FFFFFF"/>
        </w:rPr>
        <w:t xml:space="preserve">цього </w:t>
      </w:r>
      <w:r w:rsidR="00462972" w:rsidRPr="00C34014">
        <w:rPr>
          <w:color w:val="000000"/>
          <w:sz w:val="28"/>
          <w:szCs w:val="28"/>
          <w:shd w:val="clear" w:color="auto" w:fill="FFFFFF"/>
        </w:rPr>
        <w:t>строку.</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sz w:val="28"/>
          <w:szCs w:val="28"/>
        </w:rPr>
        <w:t xml:space="preserve">Згідно </w:t>
      </w:r>
      <w:r w:rsidR="00B1796B" w:rsidRPr="00C34014">
        <w:rPr>
          <w:sz w:val="28"/>
          <w:szCs w:val="28"/>
        </w:rPr>
        <w:t>і</w:t>
      </w:r>
      <w:r w:rsidRPr="00C34014">
        <w:rPr>
          <w:sz w:val="28"/>
          <w:szCs w:val="28"/>
        </w:rPr>
        <w:t>з частиною третьою статті 43 Закону України «Про прокуратуру» виправдання особи або закриття стосовно неї судом кримінального провадження не може бути підставою для притягнення до дисциплінарної відповідальності прокурора, який здійснював процесуальне керівництво досудовим розслідуванням та/або підтримання державного обвинувачення у цьому провадженні, крім випадків умисного порушення ним вимог законодавства чи неналежного виконання службових обов’язків.</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а також час і місце діяння. Суб’єктивну сторону дисциплінарного проступку характеризує вина.</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Прокурор Левкулич В.І. у скарзі вказ</w:t>
      </w:r>
      <w:r w:rsidR="00B1796B" w:rsidRPr="00C34014">
        <w:rPr>
          <w:color w:val="000000"/>
          <w:sz w:val="28"/>
          <w:szCs w:val="28"/>
          <w:shd w:val="clear" w:color="auto" w:fill="FFFFFF"/>
        </w:rPr>
        <w:t xml:space="preserve">ав, що </w:t>
      </w:r>
      <w:r w:rsidRPr="00C34014">
        <w:rPr>
          <w:color w:val="000000"/>
          <w:sz w:val="28"/>
          <w:szCs w:val="28"/>
          <w:shd w:val="clear" w:color="auto" w:fill="FFFFFF"/>
        </w:rPr>
        <w:t>здійснив контроль за виконанням доручення слідчим шляхом усного сп</w:t>
      </w:r>
      <w:r w:rsidR="00B1796B" w:rsidRPr="00C34014">
        <w:rPr>
          <w:color w:val="000000"/>
          <w:sz w:val="28"/>
          <w:szCs w:val="28"/>
          <w:shd w:val="clear" w:color="auto" w:fill="FFFFFF"/>
        </w:rPr>
        <w:t>ілкування з ним по телефону,</w:t>
      </w:r>
      <w:r w:rsidRPr="00C34014">
        <w:rPr>
          <w:color w:val="000000"/>
          <w:sz w:val="28"/>
          <w:szCs w:val="28"/>
          <w:shd w:val="clear" w:color="auto" w:fill="FFFFFF"/>
        </w:rPr>
        <w:t xml:space="preserve"> </w:t>
      </w:r>
      <w:r w:rsidR="00165DA4">
        <w:rPr>
          <w:color w:val="000000"/>
          <w:sz w:val="28"/>
          <w:szCs w:val="28"/>
          <w:shd w:val="clear" w:color="auto" w:fill="FFFFFF"/>
        </w:rPr>
        <w:t xml:space="preserve">у розмові </w:t>
      </w:r>
      <w:r w:rsidRPr="00C34014">
        <w:rPr>
          <w:color w:val="000000"/>
          <w:sz w:val="28"/>
          <w:szCs w:val="28"/>
          <w:shd w:val="clear" w:color="auto" w:fill="FFFFFF"/>
        </w:rPr>
        <w:t xml:space="preserve">слідчий підтвердив, </w:t>
      </w:r>
      <w:r w:rsidR="009256CA" w:rsidRPr="00C34014">
        <w:rPr>
          <w:color w:val="000000"/>
          <w:sz w:val="28"/>
          <w:szCs w:val="28"/>
          <w:shd w:val="clear" w:color="auto" w:fill="FFFFFF"/>
        </w:rPr>
        <w:t>що</w:t>
      </w:r>
      <w:r w:rsidR="00B1796B" w:rsidRPr="00C34014">
        <w:rPr>
          <w:color w:val="000000"/>
          <w:sz w:val="28"/>
          <w:szCs w:val="28"/>
          <w:shd w:val="clear" w:color="auto" w:fill="FFFFFF"/>
        </w:rPr>
        <w:t xml:space="preserve"> направив</w:t>
      </w:r>
      <w:r w:rsidRPr="00C34014">
        <w:rPr>
          <w:color w:val="000000"/>
          <w:sz w:val="28"/>
          <w:szCs w:val="28"/>
          <w:shd w:val="clear" w:color="auto" w:fill="FFFFFF"/>
        </w:rPr>
        <w:t xml:space="preserve"> повідомлення підозрюваним та їхнім захисникам про завершення досудового розслідування та відкриття матеріалів досудового розслідування для </w:t>
      </w:r>
      <w:r w:rsidR="00B1796B" w:rsidRPr="00C34014">
        <w:rPr>
          <w:color w:val="000000"/>
          <w:sz w:val="28"/>
          <w:szCs w:val="28"/>
          <w:shd w:val="clear" w:color="auto" w:fill="FFFFFF"/>
        </w:rPr>
        <w:t xml:space="preserve">ознайомлення. </w:t>
      </w:r>
      <w:r w:rsidR="00165DA4">
        <w:rPr>
          <w:color w:val="000000"/>
          <w:sz w:val="28"/>
          <w:szCs w:val="28"/>
          <w:shd w:val="clear" w:color="auto" w:fill="FFFFFF"/>
        </w:rPr>
        <w:t xml:space="preserve">Зауважив, </w:t>
      </w:r>
      <w:r w:rsidRPr="00C34014">
        <w:rPr>
          <w:color w:val="000000"/>
          <w:sz w:val="28"/>
          <w:szCs w:val="28"/>
          <w:shd w:val="clear" w:color="auto" w:fill="FFFFFF"/>
        </w:rPr>
        <w:t xml:space="preserve">що </w:t>
      </w:r>
      <w:r w:rsidR="00DC64ED">
        <w:rPr>
          <w:color w:val="000000"/>
          <w:sz w:val="28"/>
          <w:szCs w:val="28"/>
          <w:shd w:val="clear" w:color="auto" w:fill="FFFFFF"/>
        </w:rPr>
        <w:t>чинним</w:t>
      </w:r>
      <w:r w:rsidR="00165DA4">
        <w:rPr>
          <w:color w:val="000000"/>
          <w:sz w:val="28"/>
          <w:szCs w:val="28"/>
          <w:shd w:val="clear" w:color="auto" w:fill="FFFFFF"/>
        </w:rPr>
        <w:t xml:space="preserve"> </w:t>
      </w:r>
      <w:r w:rsidRPr="00C34014">
        <w:rPr>
          <w:color w:val="000000"/>
          <w:sz w:val="28"/>
          <w:szCs w:val="28"/>
          <w:shd w:val="clear" w:color="auto" w:fill="FFFFFF"/>
        </w:rPr>
        <w:t>законодавство</w:t>
      </w:r>
      <w:r w:rsidR="00DC64ED">
        <w:rPr>
          <w:color w:val="000000"/>
          <w:sz w:val="28"/>
          <w:szCs w:val="28"/>
          <w:shd w:val="clear" w:color="auto" w:fill="FFFFFF"/>
        </w:rPr>
        <w:t>м</w:t>
      </w:r>
      <w:r w:rsidRPr="00C34014">
        <w:rPr>
          <w:color w:val="000000"/>
          <w:sz w:val="28"/>
          <w:szCs w:val="28"/>
          <w:shd w:val="clear" w:color="auto" w:fill="FFFFFF"/>
        </w:rPr>
        <w:t xml:space="preserve"> не </w:t>
      </w:r>
      <w:r w:rsidRPr="00DC64ED">
        <w:rPr>
          <w:color w:val="000000"/>
          <w:sz w:val="28"/>
          <w:szCs w:val="28"/>
          <w:shd w:val="clear" w:color="auto" w:fill="FFFFFF"/>
        </w:rPr>
        <w:t>визначено форми</w:t>
      </w:r>
      <w:r w:rsidRPr="00165DA4">
        <w:rPr>
          <w:i/>
          <w:color w:val="000000"/>
          <w:sz w:val="28"/>
          <w:szCs w:val="28"/>
          <w:shd w:val="clear" w:color="auto" w:fill="FFFFFF"/>
        </w:rPr>
        <w:t xml:space="preserve"> </w:t>
      </w:r>
      <w:r w:rsidRPr="00C34014">
        <w:rPr>
          <w:color w:val="000000"/>
          <w:sz w:val="28"/>
          <w:szCs w:val="28"/>
          <w:shd w:val="clear" w:color="auto" w:fill="FFFFFF"/>
        </w:rPr>
        <w:t xml:space="preserve">здійснення контролю за виконанням слідчим його доручень, </w:t>
      </w:r>
      <w:r w:rsidR="00165DA4">
        <w:rPr>
          <w:color w:val="000000"/>
          <w:sz w:val="28"/>
          <w:szCs w:val="28"/>
          <w:shd w:val="clear" w:color="auto" w:fill="FFFFFF"/>
        </w:rPr>
        <w:t xml:space="preserve">а </w:t>
      </w:r>
      <w:r w:rsidRPr="00C34014">
        <w:rPr>
          <w:color w:val="000000"/>
          <w:sz w:val="28"/>
          <w:szCs w:val="28"/>
          <w:shd w:val="clear" w:color="auto" w:fill="FFFFFF"/>
        </w:rPr>
        <w:t>тому</w:t>
      </w:r>
      <w:r w:rsidR="00165DA4">
        <w:rPr>
          <w:color w:val="000000"/>
          <w:sz w:val="28"/>
          <w:szCs w:val="28"/>
          <w:shd w:val="clear" w:color="auto" w:fill="FFFFFF"/>
        </w:rPr>
        <w:t xml:space="preserve"> вважає, що </w:t>
      </w:r>
      <w:r w:rsidR="00B1796B" w:rsidRPr="00C34014">
        <w:rPr>
          <w:color w:val="000000"/>
          <w:sz w:val="28"/>
          <w:szCs w:val="28"/>
          <w:shd w:val="clear" w:color="auto" w:fill="FFFFFF"/>
        </w:rPr>
        <w:t>такий контроль</w:t>
      </w:r>
      <w:r w:rsidR="00165DA4">
        <w:rPr>
          <w:color w:val="000000"/>
          <w:sz w:val="28"/>
          <w:szCs w:val="28"/>
          <w:shd w:val="clear" w:color="auto" w:fill="FFFFFF"/>
        </w:rPr>
        <w:t xml:space="preserve"> він </w:t>
      </w:r>
      <w:r w:rsidR="00B1796B" w:rsidRPr="00C34014">
        <w:rPr>
          <w:color w:val="000000"/>
          <w:sz w:val="28"/>
          <w:szCs w:val="28"/>
          <w:shd w:val="clear" w:color="auto" w:fill="FFFFFF"/>
        </w:rPr>
        <w:t>здійсн</w:t>
      </w:r>
      <w:r w:rsidR="005F6DFF">
        <w:rPr>
          <w:color w:val="000000"/>
          <w:sz w:val="28"/>
          <w:szCs w:val="28"/>
          <w:shd w:val="clear" w:color="auto" w:fill="FFFFFF"/>
        </w:rPr>
        <w:t xml:space="preserve">ював </w:t>
      </w:r>
      <w:r w:rsidRPr="00C34014">
        <w:rPr>
          <w:color w:val="000000"/>
          <w:sz w:val="28"/>
          <w:szCs w:val="28"/>
          <w:shd w:val="clear" w:color="auto" w:fill="FFFFFF"/>
        </w:rPr>
        <w:t>належно.</w:t>
      </w:r>
    </w:p>
    <w:p w:rsidR="00462972" w:rsidRPr="00C34014" w:rsidRDefault="005F6DFF"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Pr>
          <w:color w:val="000000"/>
          <w:sz w:val="28"/>
          <w:szCs w:val="28"/>
          <w:shd w:val="clear" w:color="auto" w:fill="FFFFFF"/>
        </w:rPr>
        <w:t>Відповідно до пунктів 4, 14 частини другої статті 36 КПК України п</w:t>
      </w:r>
      <w:r w:rsidR="00462972" w:rsidRPr="00C34014">
        <w:rPr>
          <w:color w:val="000000"/>
          <w:sz w:val="28"/>
          <w:szCs w:val="28"/>
          <w:shd w:val="clear" w:color="auto" w:fill="FFFFFF"/>
        </w:rPr>
        <w:t>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зокрема, доручати слідчому проведення у встановлений прокурором строк слідчих (розшукових) дій, негласних слідчих (розшукових) дій, інших процесуальних дій;</w:t>
      </w:r>
      <w:r w:rsidR="00462972" w:rsidRPr="00C34014">
        <w:rPr>
          <w:color w:val="333333"/>
          <w:sz w:val="28"/>
          <w:szCs w:val="28"/>
          <w:shd w:val="clear" w:color="auto" w:fill="FFFFFF"/>
        </w:rPr>
        <w:t xml:space="preserve"> </w:t>
      </w:r>
      <w:r w:rsidR="00462972" w:rsidRPr="00C34014">
        <w:rPr>
          <w:color w:val="000000"/>
          <w:sz w:val="28"/>
          <w:szCs w:val="28"/>
          <w:shd w:val="clear" w:color="auto" w:fill="FFFFFF"/>
        </w:rPr>
        <w:t>звертатися до суду з обвинувальним актом (пункти 4, 14 частини другої статті 36 КПК України).</w:t>
      </w:r>
    </w:p>
    <w:p w:rsidR="00462972" w:rsidRPr="00C34014" w:rsidRDefault="00B1796B"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Пунктом 11.12 н</w:t>
      </w:r>
      <w:r w:rsidR="00462972" w:rsidRPr="00C34014">
        <w:rPr>
          <w:sz w:val="28"/>
          <w:szCs w:val="28"/>
        </w:rPr>
        <w:t xml:space="preserve">аказу Генерального прокурора від 30 вересня 2021 року </w:t>
      </w:r>
      <w:r w:rsidR="00462972" w:rsidRPr="00C34014">
        <w:rPr>
          <w:sz w:val="28"/>
          <w:szCs w:val="28"/>
        </w:rPr>
        <w:br/>
        <w:t>№ 309 встановлено, що прокурор, який здійснює процесуальне керівництво досудовим розслідуванням у кримінальному провадженні, відповідно до вимог законодавства має повноваження контролювати виконання доручень і вказівок, наданих слідчому, дізнавачу, органу досудового розслідування, відповідному оперативному підрозділу, щодо проведення слідчих (розшукових) дій, негласних слідчих (розшукових) дій, інших процесуальних дій.</w:t>
      </w:r>
    </w:p>
    <w:p w:rsidR="00462972" w:rsidRPr="00C34014" w:rsidRDefault="00462972"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 xml:space="preserve">Заступник керівника Закарпатської обласної прокуратури Жилкін В.В. затвердив наказ від 13 січня 2022 року, яким закріпив обов’язок прокурора Левкулича В.І. контролювати виконання доручень і вказівок, наданих слідчому, дізнавачу, органу досудового розслідування, відповідному </w:t>
      </w:r>
      <w:r w:rsidR="00B1796B" w:rsidRPr="00C34014">
        <w:rPr>
          <w:sz w:val="28"/>
          <w:szCs w:val="28"/>
        </w:rPr>
        <w:t xml:space="preserve">органу </w:t>
      </w:r>
      <w:r w:rsidRPr="00C34014">
        <w:rPr>
          <w:sz w:val="28"/>
          <w:szCs w:val="28"/>
        </w:rPr>
        <w:t>щодо проведення слідчих (розшукових) дій, негласних слідчих (розшукових) дій, інших процесуальних дій.</w:t>
      </w:r>
    </w:p>
    <w:p w:rsidR="00462972" w:rsidRPr="00C34014" w:rsidRDefault="005F6DFF" w:rsidP="00267028">
      <w:pPr>
        <w:widowControl w:val="0"/>
        <w:pBdr>
          <w:bottom w:val="single" w:sz="12" w:space="31" w:color="FFFFFF"/>
        </w:pBdr>
        <w:spacing w:after="0" w:line="240" w:lineRule="auto"/>
        <w:ind w:firstLine="567"/>
        <w:contextualSpacing/>
        <w:jc w:val="both"/>
        <w:rPr>
          <w:sz w:val="28"/>
          <w:szCs w:val="28"/>
        </w:rPr>
      </w:pPr>
      <w:r>
        <w:rPr>
          <w:sz w:val="28"/>
          <w:szCs w:val="28"/>
        </w:rPr>
        <w:t>У</w:t>
      </w:r>
      <w:r w:rsidR="00462972" w:rsidRPr="00C34014">
        <w:rPr>
          <w:sz w:val="28"/>
          <w:szCs w:val="28"/>
        </w:rPr>
        <w:t xml:space="preserve">раховуючи встановлений судом факт </w:t>
      </w:r>
      <w:r w:rsidR="00462972" w:rsidRPr="00C34014">
        <w:rPr>
          <w:color w:val="000000"/>
          <w:sz w:val="28"/>
          <w:szCs w:val="28"/>
          <w:shd w:val="clear" w:color="auto" w:fill="FFFFFF"/>
        </w:rPr>
        <w:t>неналежного повідомлення слідчим сторон</w:t>
      </w:r>
      <w:r>
        <w:rPr>
          <w:color w:val="000000"/>
          <w:sz w:val="28"/>
          <w:szCs w:val="28"/>
          <w:shd w:val="clear" w:color="auto" w:fill="FFFFFF"/>
        </w:rPr>
        <w:t>и</w:t>
      </w:r>
      <w:r w:rsidR="00462972" w:rsidRPr="00C34014">
        <w:rPr>
          <w:color w:val="000000"/>
          <w:sz w:val="28"/>
          <w:szCs w:val="28"/>
          <w:shd w:val="clear" w:color="auto" w:fill="FFFFFF"/>
        </w:rPr>
        <w:t xml:space="preserve"> захисту про завершення досудового розслідування та відкриття</w:t>
      </w:r>
      <w:r w:rsidR="00C34014">
        <w:rPr>
          <w:color w:val="000000"/>
          <w:sz w:val="28"/>
          <w:szCs w:val="28"/>
          <w:shd w:val="clear" w:color="auto" w:fill="FFFFFF"/>
        </w:rPr>
        <w:t xml:space="preserve"> </w:t>
      </w:r>
      <w:r w:rsidR="00462972" w:rsidRPr="00C34014">
        <w:rPr>
          <w:color w:val="000000"/>
          <w:sz w:val="28"/>
          <w:szCs w:val="28"/>
          <w:shd w:val="clear" w:color="auto" w:fill="FFFFFF"/>
        </w:rPr>
        <w:t>матеріалів досудового розслідування для ознайомлення,</w:t>
      </w:r>
      <w:r w:rsidR="00462972" w:rsidRPr="00C34014">
        <w:rPr>
          <w:sz w:val="28"/>
          <w:szCs w:val="28"/>
        </w:rPr>
        <w:t xml:space="preserve"> </w:t>
      </w:r>
      <w:r w:rsidR="00A11A4A" w:rsidRPr="00C34014">
        <w:rPr>
          <w:sz w:val="28"/>
          <w:szCs w:val="28"/>
        </w:rPr>
        <w:t xml:space="preserve">Вища рада правосуддя </w:t>
      </w:r>
      <w:r w:rsidR="000D4ADE" w:rsidRPr="00C34014">
        <w:rPr>
          <w:sz w:val="28"/>
          <w:szCs w:val="28"/>
        </w:rPr>
        <w:t>до</w:t>
      </w:r>
      <w:r w:rsidR="00476CE9">
        <w:rPr>
          <w:sz w:val="28"/>
          <w:szCs w:val="28"/>
        </w:rPr>
        <w:t xml:space="preserve">ходить </w:t>
      </w:r>
      <w:r w:rsidR="00462972" w:rsidRPr="00C34014">
        <w:rPr>
          <w:sz w:val="28"/>
          <w:szCs w:val="28"/>
        </w:rPr>
        <w:t>висновку, що прокурор Левкулич В.І., здійснюючи процесуальне керівництво д</w:t>
      </w:r>
      <w:r w:rsidR="000D4ADE" w:rsidRPr="00C34014">
        <w:rPr>
          <w:sz w:val="28"/>
          <w:szCs w:val="28"/>
        </w:rPr>
        <w:t>осудовим</w:t>
      </w:r>
      <w:r w:rsidR="00462972" w:rsidRPr="00C34014">
        <w:rPr>
          <w:sz w:val="28"/>
          <w:szCs w:val="28"/>
        </w:rPr>
        <w:t xml:space="preserve"> розслідування</w:t>
      </w:r>
      <w:r w:rsidR="000D4ADE" w:rsidRPr="00C34014">
        <w:rPr>
          <w:sz w:val="28"/>
          <w:szCs w:val="28"/>
        </w:rPr>
        <w:t>м</w:t>
      </w:r>
      <w:r w:rsidR="00462972" w:rsidRPr="00C34014">
        <w:rPr>
          <w:sz w:val="28"/>
          <w:szCs w:val="28"/>
        </w:rPr>
        <w:t xml:space="preserve"> у </w:t>
      </w:r>
      <w:r w:rsidR="00462972" w:rsidRPr="00C34014">
        <w:rPr>
          <w:color w:val="000000"/>
          <w:sz w:val="28"/>
          <w:szCs w:val="28"/>
          <w:shd w:val="clear" w:color="auto" w:fill="FFFFFF"/>
        </w:rPr>
        <w:t xml:space="preserve">кримінальному провадженні </w:t>
      </w:r>
      <w:r w:rsidR="00A11A4A" w:rsidRPr="00C34014">
        <w:rPr>
          <w:color w:val="000000"/>
          <w:sz w:val="28"/>
          <w:szCs w:val="28"/>
          <w:shd w:val="clear" w:color="auto" w:fill="FFFFFF"/>
        </w:rPr>
        <w:br/>
      </w:r>
      <w:r w:rsidR="00D5414F">
        <w:rPr>
          <w:color w:val="000000"/>
          <w:sz w:val="28"/>
          <w:szCs w:val="28"/>
          <w:shd w:val="clear" w:color="auto" w:fill="FFFFFF"/>
        </w:rPr>
        <w:t>№ ____</w:t>
      </w:r>
      <w:r w:rsidR="00462972" w:rsidRPr="00C34014">
        <w:rPr>
          <w:color w:val="000000"/>
          <w:sz w:val="28"/>
          <w:szCs w:val="28"/>
          <w:shd w:val="clear" w:color="auto" w:fill="FFFFFF"/>
        </w:rPr>
        <w:t xml:space="preserve"> від 30 листопада 2021 року, допустив недбалість </w:t>
      </w:r>
      <w:r w:rsidR="000D4ADE" w:rsidRPr="00C34014">
        <w:rPr>
          <w:color w:val="000000"/>
          <w:sz w:val="28"/>
          <w:szCs w:val="28"/>
          <w:shd w:val="clear" w:color="auto" w:fill="FFFFFF"/>
        </w:rPr>
        <w:t>під час здійснення</w:t>
      </w:r>
      <w:r w:rsidR="00462972" w:rsidRPr="00C34014">
        <w:rPr>
          <w:color w:val="000000"/>
          <w:sz w:val="28"/>
          <w:szCs w:val="28"/>
          <w:shd w:val="clear" w:color="auto" w:fill="FFFFFF"/>
        </w:rPr>
        <w:t xml:space="preserve"> контролю за виконанням слідчим наданого ним доручення.</w:t>
      </w:r>
      <w:r w:rsidR="00462972" w:rsidRPr="00C34014">
        <w:rPr>
          <w:sz w:val="28"/>
          <w:szCs w:val="28"/>
        </w:rPr>
        <w:t xml:space="preserve"> </w:t>
      </w:r>
    </w:p>
    <w:p w:rsidR="00462972" w:rsidRPr="00C34014" w:rsidRDefault="00462972" w:rsidP="00267028">
      <w:pPr>
        <w:widowControl w:val="0"/>
        <w:pBdr>
          <w:bottom w:val="single" w:sz="12" w:space="31" w:color="FFFFFF"/>
        </w:pBdr>
        <w:spacing w:after="0" w:line="240" w:lineRule="auto"/>
        <w:ind w:firstLine="567"/>
        <w:contextualSpacing/>
        <w:jc w:val="both"/>
        <w:rPr>
          <w:i/>
          <w:color w:val="000000"/>
          <w:sz w:val="28"/>
          <w:szCs w:val="28"/>
          <w:shd w:val="clear" w:color="auto" w:fill="FFFFFF"/>
        </w:rPr>
      </w:pPr>
      <w:r w:rsidRPr="00C34014">
        <w:rPr>
          <w:color w:val="000000"/>
          <w:sz w:val="28"/>
          <w:szCs w:val="28"/>
          <w:shd w:val="clear" w:color="auto" w:fill="FFFFFF"/>
        </w:rPr>
        <w:t xml:space="preserve">Комісія правильно встановила, що дії/бездіяльність прокурора </w:t>
      </w:r>
      <w:r w:rsidR="000D4ADE" w:rsidRPr="00C34014">
        <w:rPr>
          <w:color w:val="000000"/>
          <w:sz w:val="28"/>
          <w:szCs w:val="28"/>
          <w:shd w:val="clear" w:color="auto" w:fill="FFFFFF"/>
        </w:rPr>
        <w:br/>
      </w:r>
      <w:r w:rsidRPr="00C34014">
        <w:rPr>
          <w:color w:val="000000"/>
          <w:sz w:val="28"/>
          <w:szCs w:val="28"/>
          <w:shd w:val="clear" w:color="auto" w:fill="FFFFFF"/>
        </w:rPr>
        <w:t xml:space="preserve">Левкулича В.І. </w:t>
      </w:r>
      <w:r w:rsidRPr="00C34014">
        <w:rPr>
          <w:sz w:val="28"/>
          <w:szCs w:val="28"/>
        </w:rPr>
        <w:t xml:space="preserve">щодо здійснення належного контролю за виконанням </w:t>
      </w:r>
      <w:r w:rsidR="008D6944" w:rsidRPr="00DC64ED">
        <w:rPr>
          <w:sz w:val="28"/>
          <w:szCs w:val="28"/>
        </w:rPr>
        <w:t>слідчим</w:t>
      </w:r>
      <w:r w:rsidR="008D6944">
        <w:rPr>
          <w:sz w:val="28"/>
          <w:szCs w:val="28"/>
        </w:rPr>
        <w:t xml:space="preserve"> </w:t>
      </w:r>
      <w:r w:rsidRPr="00C34014">
        <w:rPr>
          <w:sz w:val="28"/>
          <w:szCs w:val="28"/>
        </w:rPr>
        <w:t xml:space="preserve">доручення </w:t>
      </w:r>
      <w:r w:rsidR="008D6944" w:rsidRPr="00DC64ED">
        <w:rPr>
          <w:sz w:val="28"/>
          <w:szCs w:val="28"/>
        </w:rPr>
        <w:t>прокурора</w:t>
      </w:r>
      <w:r w:rsidR="008D6944">
        <w:rPr>
          <w:sz w:val="28"/>
          <w:szCs w:val="28"/>
        </w:rPr>
        <w:t xml:space="preserve"> </w:t>
      </w:r>
      <w:r w:rsidRPr="00C34014">
        <w:rPr>
          <w:sz w:val="28"/>
          <w:szCs w:val="28"/>
        </w:rPr>
        <w:t>у кримінальному провадженні, який повідомив сторону захисту про закінчення досудового розслідування та відкриття матеріалів досудового розслідування у не передбачений законом</w:t>
      </w:r>
      <w:r w:rsidR="000D4ADE" w:rsidRPr="00C34014">
        <w:rPr>
          <w:sz w:val="28"/>
          <w:szCs w:val="28"/>
        </w:rPr>
        <w:t xml:space="preserve"> спосіб</w:t>
      </w:r>
      <w:r w:rsidRPr="00C34014">
        <w:rPr>
          <w:sz w:val="28"/>
          <w:szCs w:val="28"/>
        </w:rPr>
        <w:t xml:space="preserve">, </w:t>
      </w:r>
      <w:r w:rsidRPr="00C34014">
        <w:rPr>
          <w:color w:val="000000"/>
          <w:sz w:val="28"/>
          <w:szCs w:val="28"/>
          <w:shd w:val="clear" w:color="auto" w:fill="FFFFFF"/>
        </w:rPr>
        <w:t>призвел</w:t>
      </w:r>
      <w:r w:rsidR="008D6944">
        <w:rPr>
          <w:color w:val="000000"/>
          <w:sz w:val="28"/>
          <w:szCs w:val="28"/>
          <w:shd w:val="clear" w:color="auto" w:fill="FFFFFF"/>
        </w:rPr>
        <w:t>о</w:t>
      </w:r>
      <w:r w:rsidRPr="00C34014">
        <w:rPr>
          <w:color w:val="000000"/>
          <w:sz w:val="28"/>
          <w:szCs w:val="28"/>
          <w:shd w:val="clear" w:color="auto" w:fill="FFFFFF"/>
        </w:rPr>
        <w:t xml:space="preserve"> до скерування обвинувального акта у кримінальному </w:t>
      </w:r>
      <w:r w:rsidR="00D5414F">
        <w:rPr>
          <w:color w:val="000000"/>
          <w:sz w:val="28"/>
          <w:szCs w:val="28"/>
          <w:shd w:val="clear" w:color="auto" w:fill="FFFFFF"/>
        </w:rPr>
        <w:t xml:space="preserve">провадженні </w:t>
      </w:r>
      <w:r w:rsidR="00D5414F">
        <w:rPr>
          <w:color w:val="000000"/>
          <w:sz w:val="28"/>
          <w:szCs w:val="28"/>
          <w:shd w:val="clear" w:color="auto" w:fill="FFFFFF"/>
        </w:rPr>
        <w:br/>
        <w:t>№ ____</w:t>
      </w:r>
      <w:bookmarkStart w:id="1" w:name="_GoBack"/>
      <w:bookmarkEnd w:id="1"/>
      <w:r w:rsidRPr="00C34014">
        <w:rPr>
          <w:color w:val="000000"/>
          <w:sz w:val="28"/>
          <w:szCs w:val="28"/>
          <w:shd w:val="clear" w:color="auto" w:fill="FFFFFF"/>
        </w:rPr>
        <w:t xml:space="preserve"> від 30 листопада 2021 року  до суду поза межами строку досудового розслідування та закриття кримінального провадження судом. </w:t>
      </w:r>
      <w:r w:rsidRPr="00C34014">
        <w:rPr>
          <w:i/>
          <w:color w:val="000000"/>
          <w:sz w:val="28"/>
          <w:szCs w:val="28"/>
          <w:shd w:val="clear" w:color="auto" w:fill="FFFFFF"/>
        </w:rPr>
        <w:t xml:space="preserve"> </w:t>
      </w:r>
    </w:p>
    <w:p w:rsidR="00462972" w:rsidRPr="00C34014" w:rsidRDefault="00291C18"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Таким чином,</w:t>
      </w:r>
      <w:r w:rsidR="00462972" w:rsidRPr="00C34014">
        <w:rPr>
          <w:sz w:val="28"/>
          <w:szCs w:val="28"/>
        </w:rPr>
        <w:t xml:space="preserve"> доводи прокурора Левкулича В.І. щодо відсутності в його діях/бездіяльності ознак дисциплінарного проступку</w:t>
      </w:r>
      <w:r w:rsidR="005F6DFF">
        <w:rPr>
          <w:sz w:val="28"/>
          <w:szCs w:val="28"/>
        </w:rPr>
        <w:t xml:space="preserve">, передбаченого </w:t>
      </w:r>
      <w:r w:rsidR="008D6944">
        <w:rPr>
          <w:sz w:val="28"/>
          <w:szCs w:val="28"/>
        </w:rPr>
        <w:t>пунктом 1 частини першої статті 43 Закону України «Про прокуратуру»</w:t>
      </w:r>
      <w:r w:rsidR="00462972" w:rsidRPr="00C34014">
        <w:rPr>
          <w:sz w:val="28"/>
          <w:szCs w:val="28"/>
        </w:rPr>
        <w:t xml:space="preserve"> не можу</w:t>
      </w:r>
      <w:r w:rsidR="000D4ADE" w:rsidRPr="00C34014">
        <w:rPr>
          <w:sz w:val="28"/>
          <w:szCs w:val="28"/>
        </w:rPr>
        <w:t>ть бути визнані обґрунтованими</w:t>
      </w:r>
      <w:r w:rsidR="00462972" w:rsidRPr="00C34014">
        <w:rPr>
          <w:sz w:val="28"/>
          <w:szCs w:val="28"/>
        </w:rPr>
        <w:t xml:space="preserve">.  </w:t>
      </w:r>
    </w:p>
    <w:p w:rsidR="00462972" w:rsidRPr="003672D1" w:rsidRDefault="00462972" w:rsidP="00267028">
      <w:pPr>
        <w:widowControl w:val="0"/>
        <w:pBdr>
          <w:bottom w:val="single" w:sz="12" w:space="31" w:color="FFFFFF"/>
        </w:pBdr>
        <w:spacing w:after="0" w:line="240" w:lineRule="auto"/>
        <w:ind w:firstLine="567"/>
        <w:contextualSpacing/>
        <w:jc w:val="both"/>
        <w:rPr>
          <w:b/>
          <w:sz w:val="28"/>
          <w:szCs w:val="28"/>
        </w:rPr>
      </w:pPr>
    </w:p>
    <w:p w:rsidR="00462972" w:rsidRPr="00C34014" w:rsidRDefault="00462972" w:rsidP="00267028">
      <w:pPr>
        <w:widowControl w:val="0"/>
        <w:pBdr>
          <w:bottom w:val="single" w:sz="12" w:space="31" w:color="FFFFFF"/>
        </w:pBdr>
        <w:spacing w:after="0" w:line="240" w:lineRule="auto"/>
        <w:ind w:firstLine="567"/>
        <w:contextualSpacing/>
        <w:jc w:val="both"/>
        <w:rPr>
          <w:i/>
          <w:color w:val="000000"/>
          <w:sz w:val="28"/>
          <w:szCs w:val="28"/>
        </w:rPr>
      </w:pPr>
      <w:r w:rsidRPr="00C34014">
        <w:rPr>
          <w:i/>
          <w:color w:val="000000"/>
          <w:sz w:val="28"/>
          <w:szCs w:val="28"/>
        </w:rPr>
        <w:t>Щодо доводів прокурора Левкулича В.І. про порушення процедури при прийнятті Комісією оскаржуваного рішення</w:t>
      </w:r>
    </w:p>
    <w:p w:rsidR="00462972" w:rsidRPr="00C34014" w:rsidRDefault="00462972"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Відповідно до частини п’ятої статті 47 Закону України «Про прокуратуру» розгляд висновку про наявність чи відсутність дисциплінарного проступку прокурора відбувається на засадах змагальності. На засіданні відповідного органу, що здійснює дисциплінарне провадження, заслуховуються пояснення члена відповідного органу, що здійснює дисциплінарне провадження, який проводив перевірку, пояснення прокурора, стосовно якого здійснюється дисциплінарне провадження, та/або його представника і в разі необхідності інших осіб.</w:t>
      </w:r>
    </w:p>
    <w:p w:rsidR="00DC64ED" w:rsidRDefault="00A5342F" w:rsidP="00267028">
      <w:pPr>
        <w:widowControl w:val="0"/>
        <w:pBdr>
          <w:bottom w:val="single" w:sz="12" w:space="31" w:color="FFFFFF"/>
        </w:pBdr>
        <w:spacing w:after="0" w:line="240" w:lineRule="auto"/>
        <w:ind w:firstLine="567"/>
        <w:contextualSpacing/>
        <w:jc w:val="both"/>
        <w:rPr>
          <w:i/>
          <w:sz w:val="28"/>
          <w:szCs w:val="28"/>
          <w:u w:val="single"/>
        </w:rPr>
      </w:pPr>
      <w:r w:rsidRPr="00DC64ED">
        <w:rPr>
          <w:sz w:val="28"/>
          <w:szCs w:val="28"/>
        </w:rPr>
        <w:t>З</w:t>
      </w:r>
      <w:r w:rsidR="00462972" w:rsidRPr="00DC64ED">
        <w:rPr>
          <w:sz w:val="28"/>
          <w:szCs w:val="28"/>
        </w:rPr>
        <w:t xml:space="preserve">азначеною вище нормою не </w:t>
      </w:r>
      <w:r w:rsidRPr="00DC64ED">
        <w:rPr>
          <w:sz w:val="28"/>
          <w:szCs w:val="28"/>
        </w:rPr>
        <w:t xml:space="preserve">встановлено </w:t>
      </w:r>
      <w:r w:rsidR="00462972" w:rsidRPr="00DC64ED">
        <w:rPr>
          <w:sz w:val="28"/>
          <w:szCs w:val="28"/>
        </w:rPr>
        <w:t xml:space="preserve">обов’язкової участі </w:t>
      </w:r>
      <w:r w:rsidRPr="00DC64ED">
        <w:rPr>
          <w:sz w:val="28"/>
          <w:szCs w:val="28"/>
        </w:rPr>
        <w:t>у засіданні Комісії т</w:t>
      </w:r>
      <w:r w:rsidR="00462972" w:rsidRPr="00DC64ED">
        <w:rPr>
          <w:sz w:val="28"/>
          <w:szCs w:val="28"/>
        </w:rPr>
        <w:t xml:space="preserve">а надання пояснень </w:t>
      </w:r>
      <w:r w:rsidRPr="00DC64ED">
        <w:rPr>
          <w:sz w:val="28"/>
          <w:szCs w:val="28"/>
        </w:rPr>
        <w:t xml:space="preserve">її </w:t>
      </w:r>
      <w:r w:rsidR="00462972" w:rsidRPr="00DC64ED">
        <w:rPr>
          <w:sz w:val="28"/>
          <w:szCs w:val="28"/>
        </w:rPr>
        <w:t>членом</w:t>
      </w:r>
      <w:r w:rsidR="00DC64ED" w:rsidRPr="00DC64ED">
        <w:rPr>
          <w:sz w:val="28"/>
          <w:szCs w:val="28"/>
        </w:rPr>
        <w:t>,</w:t>
      </w:r>
      <w:r w:rsidR="00CE5ECB">
        <w:rPr>
          <w:sz w:val="28"/>
          <w:szCs w:val="28"/>
        </w:rPr>
        <w:t xml:space="preserve"> </w:t>
      </w:r>
      <w:r w:rsidR="00462972" w:rsidRPr="00DC64ED">
        <w:rPr>
          <w:sz w:val="28"/>
          <w:szCs w:val="28"/>
        </w:rPr>
        <w:t>який проводив перевірку</w:t>
      </w:r>
      <w:r w:rsidR="00462972" w:rsidRPr="00C34014">
        <w:rPr>
          <w:sz w:val="28"/>
          <w:szCs w:val="28"/>
        </w:rPr>
        <w:t>,</w:t>
      </w:r>
      <w:r>
        <w:rPr>
          <w:sz w:val="28"/>
          <w:szCs w:val="28"/>
        </w:rPr>
        <w:t xml:space="preserve"> а тому посилання </w:t>
      </w:r>
      <w:r w:rsidR="00462972" w:rsidRPr="00C34014">
        <w:rPr>
          <w:sz w:val="28"/>
          <w:szCs w:val="28"/>
        </w:rPr>
        <w:t>прокурора Левкулича В.І.</w:t>
      </w:r>
      <w:r>
        <w:rPr>
          <w:sz w:val="28"/>
          <w:szCs w:val="28"/>
        </w:rPr>
        <w:t xml:space="preserve"> на порушення Комісією процедури розгляду дисциплінарного провадження є неспроможними. </w:t>
      </w:r>
    </w:p>
    <w:p w:rsidR="00462972" w:rsidRPr="00C34014" w:rsidRDefault="00A11A4A"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Частиною дев’ятою статті 46 Закону України «Про прокуратуру» встановлено, що п</w:t>
      </w:r>
      <w:r w:rsidR="00462972" w:rsidRPr="00C34014">
        <w:rPr>
          <w:sz w:val="28"/>
          <w:szCs w:val="28"/>
        </w:rPr>
        <w:t>еревірка відомостей про наявність підстав для притягнення прокурора до дисциплінарної відповідальності проводиться у строк, який не перевищує двох місяців із дня реєстрації дисциплінарної скарги, а в разі неможливості завершення перевірки протягом цього строку він може бути продовжений відповідним органом, що здійснює дисциплінарне провадже</w:t>
      </w:r>
      <w:r w:rsidRPr="00C34014">
        <w:rPr>
          <w:sz w:val="28"/>
          <w:szCs w:val="28"/>
        </w:rPr>
        <w:t>ння, але не більш як на місяць</w:t>
      </w:r>
      <w:r w:rsidR="00462972" w:rsidRPr="00C34014">
        <w:rPr>
          <w:sz w:val="28"/>
          <w:szCs w:val="28"/>
        </w:rPr>
        <w:t>.</w:t>
      </w:r>
    </w:p>
    <w:p w:rsidR="00462972" w:rsidRPr="00C34014" w:rsidRDefault="00462972" w:rsidP="00267028">
      <w:pPr>
        <w:widowControl w:val="0"/>
        <w:pBdr>
          <w:bottom w:val="single" w:sz="12" w:space="31" w:color="FFFFFF"/>
        </w:pBdr>
        <w:spacing w:after="0" w:line="240" w:lineRule="auto"/>
        <w:ind w:firstLine="567"/>
        <w:contextualSpacing/>
        <w:jc w:val="both"/>
        <w:rPr>
          <w:sz w:val="28"/>
          <w:szCs w:val="28"/>
        </w:rPr>
      </w:pPr>
      <w:r w:rsidRPr="00C34014">
        <w:rPr>
          <w:sz w:val="28"/>
          <w:szCs w:val="28"/>
        </w:rPr>
        <w:t>Ураховуючи, що дисциплінарна скарга про вчинення прокурором Левкуличем В.І. дисциплінарного проступку надійшла до Органу 13 грудня 2022 року, а висновок про наявність дисциплінарного проступку прокурора відділу Закарпатської обласної прокуратури Левкулича В.І. складено членом Комісії Томак М.В. 15 травня 2023 року,</w:t>
      </w:r>
      <w:r w:rsidR="00A5342F">
        <w:rPr>
          <w:sz w:val="28"/>
          <w:szCs w:val="28"/>
        </w:rPr>
        <w:t xml:space="preserve"> тобто поза межами двох місяців, </w:t>
      </w:r>
      <w:r w:rsidRPr="00C34014">
        <w:rPr>
          <w:sz w:val="28"/>
          <w:szCs w:val="28"/>
        </w:rPr>
        <w:t xml:space="preserve"> </w:t>
      </w:r>
      <w:r w:rsidR="00A5342F">
        <w:rPr>
          <w:sz w:val="28"/>
          <w:szCs w:val="28"/>
        </w:rPr>
        <w:t xml:space="preserve">доводи </w:t>
      </w:r>
      <w:r w:rsidRPr="00C34014">
        <w:rPr>
          <w:sz w:val="28"/>
          <w:szCs w:val="28"/>
        </w:rPr>
        <w:t>прокурора Левкулича В.І. про порушення Комісією строк</w:t>
      </w:r>
      <w:r w:rsidR="00A5342F">
        <w:rPr>
          <w:sz w:val="28"/>
          <w:szCs w:val="28"/>
        </w:rPr>
        <w:t>у,</w:t>
      </w:r>
      <w:r w:rsidRPr="00C34014">
        <w:rPr>
          <w:sz w:val="28"/>
          <w:szCs w:val="28"/>
        </w:rPr>
        <w:t xml:space="preserve"> встановлен</w:t>
      </w:r>
      <w:r w:rsidR="00A5342F">
        <w:rPr>
          <w:sz w:val="28"/>
          <w:szCs w:val="28"/>
        </w:rPr>
        <w:t>ого</w:t>
      </w:r>
      <w:r w:rsidRPr="00C34014">
        <w:rPr>
          <w:sz w:val="28"/>
          <w:szCs w:val="28"/>
        </w:rPr>
        <w:t xml:space="preserve"> частиною дев’ятою статті 46 Закону України «Про прокуратуру», є обґрунтованими, однак не мож</w:t>
      </w:r>
      <w:r w:rsidR="00A5342F">
        <w:rPr>
          <w:sz w:val="28"/>
          <w:szCs w:val="28"/>
        </w:rPr>
        <w:t xml:space="preserve">уть </w:t>
      </w:r>
      <w:r w:rsidRPr="00C34014">
        <w:rPr>
          <w:sz w:val="28"/>
          <w:szCs w:val="28"/>
        </w:rPr>
        <w:t>бути підставою для скасування оскаржуваного рішення.</w:t>
      </w:r>
    </w:p>
    <w:p w:rsidR="00462972" w:rsidRPr="00C34014" w:rsidRDefault="00462972" w:rsidP="00267028">
      <w:pPr>
        <w:widowControl w:val="0"/>
        <w:pBdr>
          <w:bottom w:val="single" w:sz="12" w:space="31" w:color="FFFFFF"/>
        </w:pBdr>
        <w:spacing w:after="0" w:line="240" w:lineRule="auto"/>
        <w:ind w:firstLine="567"/>
        <w:contextualSpacing/>
        <w:jc w:val="both"/>
        <w:rPr>
          <w:sz w:val="28"/>
          <w:szCs w:val="28"/>
        </w:rPr>
      </w:pPr>
    </w:p>
    <w:p w:rsidR="00462972" w:rsidRPr="00C34014" w:rsidRDefault="00462972" w:rsidP="00267028">
      <w:pPr>
        <w:widowControl w:val="0"/>
        <w:pBdr>
          <w:bottom w:val="single" w:sz="12" w:space="31" w:color="FFFFFF"/>
        </w:pBdr>
        <w:spacing w:after="0" w:line="240" w:lineRule="auto"/>
        <w:ind w:firstLine="567"/>
        <w:contextualSpacing/>
        <w:jc w:val="both"/>
        <w:rPr>
          <w:i/>
          <w:color w:val="000000"/>
          <w:sz w:val="28"/>
          <w:szCs w:val="28"/>
          <w:shd w:val="clear" w:color="auto" w:fill="FFFFFF"/>
        </w:rPr>
      </w:pPr>
      <w:r w:rsidRPr="00C34014">
        <w:rPr>
          <w:i/>
          <w:color w:val="000000"/>
          <w:sz w:val="28"/>
          <w:szCs w:val="28"/>
          <w:shd w:val="clear" w:color="auto" w:fill="FFFFFF"/>
        </w:rPr>
        <w:t>Щодо строку притягнення прокурора до дисциплінарної відповідальності</w:t>
      </w:r>
    </w:p>
    <w:p w:rsidR="00A5342F" w:rsidRDefault="00462972" w:rsidP="00A5342F">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Відповідно до частини четвертої статті 48 Закону України «Про прокуратуру»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r w:rsidR="00A5342F" w:rsidRPr="00A5342F">
        <w:rPr>
          <w:color w:val="000000"/>
          <w:sz w:val="28"/>
          <w:szCs w:val="28"/>
          <w:shd w:val="clear" w:color="auto" w:fill="FFFFFF"/>
        </w:rPr>
        <w:t xml:space="preserve"> </w:t>
      </w:r>
    </w:p>
    <w:p w:rsidR="00462972" w:rsidRPr="00DC64ED" w:rsidRDefault="00A5342F" w:rsidP="00A5342F">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DC64ED">
        <w:rPr>
          <w:color w:val="000000"/>
          <w:sz w:val="28"/>
          <w:szCs w:val="28"/>
          <w:shd w:val="clear" w:color="auto" w:fill="FFFFFF"/>
        </w:rPr>
        <w:t xml:space="preserve">Комісія констатувала, що встановлений законодавством строк ухвалення рішення про притягнення прокурора до дисциплінарної відповідальності не сплинув, оскільки дії та бездіяльність прокурора Левкулича В.І. належать до триваючого правопорушення. </w:t>
      </w:r>
    </w:p>
    <w:p w:rsidR="00462972" w:rsidRPr="00C34014" w:rsidRDefault="000D4ADE"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Згідно з</w:t>
      </w:r>
      <w:r w:rsidR="00462972" w:rsidRPr="00C34014">
        <w:rPr>
          <w:color w:val="000000"/>
          <w:sz w:val="28"/>
          <w:szCs w:val="28"/>
          <w:shd w:val="clear" w:color="auto" w:fill="FFFFFF"/>
        </w:rPr>
        <w:t xml:space="preserve"> рішення</w:t>
      </w:r>
      <w:r w:rsidRPr="00C34014">
        <w:rPr>
          <w:color w:val="000000"/>
          <w:sz w:val="28"/>
          <w:szCs w:val="28"/>
          <w:shd w:val="clear" w:color="auto" w:fill="FFFFFF"/>
        </w:rPr>
        <w:t>м</w:t>
      </w:r>
      <w:r w:rsidR="00462972" w:rsidRPr="00C34014">
        <w:rPr>
          <w:color w:val="000000"/>
          <w:sz w:val="28"/>
          <w:szCs w:val="28"/>
          <w:shd w:val="clear" w:color="auto" w:fill="FFFFFF"/>
        </w:rPr>
        <w:t xml:space="preserve"> Касаційного адміністративного суду у складі Верховного Суду від 5 березня 2018 року у справі № 800/422/17 триваюче правопорушення – це проступок, пов’язаний з тривалим, неперервним невиконанням обов’язків, передбачених правовою нормою, яке припиняється, або виконанням регламентованих обов’язків, або притягненням винної у невиконанні о</w:t>
      </w:r>
      <w:r w:rsidRPr="00C34014">
        <w:rPr>
          <w:color w:val="000000"/>
          <w:sz w:val="28"/>
          <w:szCs w:val="28"/>
          <w:shd w:val="clear" w:color="auto" w:fill="FFFFFF"/>
        </w:rPr>
        <w:t>соби до відповідальності. Тобто</w:t>
      </w:r>
      <w:r w:rsidR="00462972" w:rsidRPr="00C34014">
        <w:rPr>
          <w:color w:val="000000"/>
          <w:sz w:val="28"/>
          <w:szCs w:val="28"/>
          <w:shd w:val="clear" w:color="auto" w:fill="FFFFFF"/>
        </w:rPr>
        <w:t xml:space="preserve"> триваючі правопорушення характеризуються тим, що особа, яка вчинила якісь певні дії чи бездіяльність, перебуває надалі у стані безперервного продовження цих дій (бездіяльності). Ці дії безперервно порушують закон протягом якогось часу. Іноді такий стан </w:t>
      </w:r>
      <w:r w:rsidRPr="00C34014">
        <w:rPr>
          <w:color w:val="000000"/>
          <w:sz w:val="28"/>
          <w:szCs w:val="28"/>
          <w:shd w:val="clear" w:color="auto" w:fill="FFFFFF"/>
        </w:rPr>
        <w:t>триває</w:t>
      </w:r>
      <w:r w:rsidR="00462972" w:rsidRPr="00C34014">
        <w:rPr>
          <w:color w:val="000000"/>
          <w:sz w:val="28"/>
          <w:szCs w:val="28"/>
          <w:shd w:val="clear" w:color="auto" w:fill="FFFFFF"/>
        </w:rPr>
        <w:t xml:space="preserve"> значний час і увесь час винний безперервно вчиняє правопорушення у вигляді невиконання покладених на нього обов’язків.</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 xml:space="preserve">Об’єктивна сторона дисциплінарного проступку, вчиненого прокурором Левкуличем В.І., </w:t>
      </w:r>
      <w:r w:rsidR="000D4ADE" w:rsidRPr="00C34014">
        <w:rPr>
          <w:color w:val="000000"/>
          <w:sz w:val="28"/>
          <w:szCs w:val="28"/>
          <w:shd w:val="clear" w:color="auto" w:fill="FFFFFF"/>
        </w:rPr>
        <w:t>полягає в</w:t>
      </w:r>
      <w:r w:rsidRPr="00C34014">
        <w:rPr>
          <w:color w:val="000000"/>
          <w:sz w:val="28"/>
          <w:szCs w:val="28"/>
          <w:shd w:val="clear" w:color="auto" w:fill="FFFFFF"/>
        </w:rPr>
        <w:t xml:space="preserve"> бездіяльності щодо належного контролю за виконанням доручення слідчим про повідомлення стороні захисту про завершення досудового розслідування та відкриття матеріалів досудового</w:t>
      </w:r>
      <w:r w:rsidR="000D4ADE" w:rsidRPr="00C34014">
        <w:rPr>
          <w:color w:val="000000"/>
          <w:sz w:val="28"/>
          <w:szCs w:val="28"/>
          <w:shd w:val="clear" w:color="auto" w:fill="FFFFFF"/>
        </w:rPr>
        <w:t xml:space="preserve"> розслідування для ознайомлення та в</w:t>
      </w:r>
      <w:r w:rsidRPr="00C34014">
        <w:rPr>
          <w:color w:val="000000"/>
          <w:sz w:val="28"/>
          <w:szCs w:val="28"/>
          <w:shd w:val="clear" w:color="auto" w:fill="FFFFFF"/>
        </w:rPr>
        <w:t xml:space="preserve"> діях щодо скерування обвинувального акта до суду поза межами строку досудового розслідування.  </w:t>
      </w:r>
    </w:p>
    <w:p w:rsidR="00462972" w:rsidRPr="00C34014" w:rsidRDefault="00462972"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 xml:space="preserve">У зв’язку </w:t>
      </w:r>
      <w:r w:rsidR="000D4ADE" w:rsidRPr="00C34014">
        <w:rPr>
          <w:color w:val="000000"/>
          <w:sz w:val="28"/>
          <w:szCs w:val="28"/>
          <w:shd w:val="clear" w:color="auto" w:fill="FFFFFF"/>
        </w:rPr>
        <w:t>і</w:t>
      </w:r>
      <w:r w:rsidRPr="00C34014">
        <w:rPr>
          <w:color w:val="000000"/>
          <w:sz w:val="28"/>
          <w:szCs w:val="28"/>
          <w:shd w:val="clear" w:color="auto" w:fill="FFFFFF"/>
        </w:rPr>
        <w:t xml:space="preserve">з </w:t>
      </w:r>
      <w:r w:rsidR="000D4ADE" w:rsidRPr="00C34014">
        <w:rPr>
          <w:color w:val="000000"/>
          <w:sz w:val="28"/>
          <w:szCs w:val="28"/>
          <w:shd w:val="clear" w:color="auto" w:fill="FFFFFF"/>
        </w:rPr>
        <w:t>зазначеним</w:t>
      </w:r>
      <w:r w:rsidRPr="00C34014">
        <w:rPr>
          <w:color w:val="000000"/>
          <w:sz w:val="28"/>
          <w:szCs w:val="28"/>
          <w:shd w:val="clear" w:color="auto" w:fill="FFFFFF"/>
        </w:rPr>
        <w:t xml:space="preserve">, </w:t>
      </w:r>
      <w:r w:rsidR="00A11A4A" w:rsidRPr="00C34014">
        <w:rPr>
          <w:color w:val="000000"/>
          <w:sz w:val="28"/>
          <w:szCs w:val="28"/>
          <w:shd w:val="clear" w:color="auto" w:fill="FFFFFF"/>
        </w:rPr>
        <w:t>Вища рада правосуддя вважає</w:t>
      </w:r>
      <w:r w:rsidRPr="00C34014">
        <w:rPr>
          <w:color w:val="000000"/>
          <w:sz w:val="28"/>
          <w:szCs w:val="28"/>
          <w:shd w:val="clear" w:color="auto" w:fill="FFFFFF"/>
        </w:rPr>
        <w:t>, що днем припинення прокурором Левкуличем В.І.</w:t>
      </w:r>
      <w:r w:rsidR="00A11A4A" w:rsidRPr="00C34014">
        <w:rPr>
          <w:color w:val="000000"/>
          <w:sz w:val="28"/>
          <w:szCs w:val="28"/>
          <w:shd w:val="clear" w:color="auto" w:fill="FFFFFF"/>
        </w:rPr>
        <w:t xml:space="preserve"> дисциплінарного правопорушення в частині бездіяльності</w:t>
      </w:r>
      <w:r w:rsidRPr="00C34014">
        <w:rPr>
          <w:color w:val="000000"/>
          <w:sz w:val="28"/>
          <w:szCs w:val="28"/>
          <w:shd w:val="clear" w:color="auto" w:fill="FFFFFF"/>
        </w:rPr>
        <w:t xml:space="preserve"> є день фактичного ознайомлення сторони захисту з матеріалами досудового розслідування – 14 квітня 2022 року, а днем вчинення дисциплінарного правопорушення, яке </w:t>
      </w:r>
      <w:r w:rsidR="000D4ADE" w:rsidRPr="00C34014">
        <w:rPr>
          <w:color w:val="000000"/>
          <w:sz w:val="28"/>
          <w:szCs w:val="28"/>
          <w:shd w:val="clear" w:color="auto" w:fill="FFFFFF"/>
        </w:rPr>
        <w:t xml:space="preserve">полягає </w:t>
      </w:r>
      <w:r w:rsidR="009256CA" w:rsidRPr="00C34014">
        <w:rPr>
          <w:color w:val="000000"/>
          <w:sz w:val="28"/>
          <w:szCs w:val="28"/>
          <w:shd w:val="clear" w:color="auto" w:fill="FFFFFF"/>
        </w:rPr>
        <w:t>у</w:t>
      </w:r>
      <w:r w:rsidR="000D4ADE" w:rsidRPr="00C34014">
        <w:rPr>
          <w:color w:val="000000"/>
          <w:sz w:val="28"/>
          <w:szCs w:val="28"/>
          <w:shd w:val="clear" w:color="auto" w:fill="FFFFFF"/>
        </w:rPr>
        <w:t xml:space="preserve"> скеруванні</w:t>
      </w:r>
      <w:r w:rsidRPr="00C34014">
        <w:rPr>
          <w:color w:val="000000"/>
          <w:sz w:val="28"/>
          <w:szCs w:val="28"/>
          <w:shd w:val="clear" w:color="auto" w:fill="FFFFFF"/>
        </w:rPr>
        <w:t xml:space="preserve"> ним обвинувального акта до суду поза межами строку досудо</w:t>
      </w:r>
      <w:r w:rsidR="00A11A4A" w:rsidRPr="00C34014">
        <w:rPr>
          <w:color w:val="000000"/>
          <w:sz w:val="28"/>
          <w:szCs w:val="28"/>
          <w:shd w:val="clear" w:color="auto" w:fill="FFFFFF"/>
        </w:rPr>
        <w:t xml:space="preserve">вого розслідування – 15 квітня </w:t>
      </w:r>
      <w:r w:rsidRPr="00C34014">
        <w:rPr>
          <w:color w:val="000000"/>
          <w:sz w:val="28"/>
          <w:szCs w:val="28"/>
          <w:shd w:val="clear" w:color="auto" w:fill="FFFFFF"/>
        </w:rPr>
        <w:t>2022 року.</w:t>
      </w:r>
    </w:p>
    <w:p w:rsidR="00462972" w:rsidRPr="00C34014" w:rsidRDefault="001C0C15"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DC64ED">
        <w:rPr>
          <w:color w:val="000000"/>
          <w:sz w:val="28"/>
          <w:szCs w:val="28"/>
          <w:shd w:val="clear" w:color="auto" w:fill="FFFFFF"/>
        </w:rPr>
        <w:t xml:space="preserve">Відповідно до наданої </w:t>
      </w:r>
      <w:r w:rsidR="00462972" w:rsidRPr="00DC64ED">
        <w:rPr>
          <w:color w:val="000000"/>
          <w:sz w:val="28"/>
          <w:szCs w:val="28"/>
          <w:shd w:val="clear" w:color="auto" w:fill="FFFFFF"/>
        </w:rPr>
        <w:t>Закарпатськ</w:t>
      </w:r>
      <w:r w:rsidRPr="00DC64ED">
        <w:rPr>
          <w:color w:val="000000"/>
          <w:sz w:val="28"/>
          <w:szCs w:val="28"/>
          <w:shd w:val="clear" w:color="auto" w:fill="FFFFFF"/>
        </w:rPr>
        <w:t>ою</w:t>
      </w:r>
      <w:r w:rsidR="00462972" w:rsidRPr="00DC64ED">
        <w:rPr>
          <w:color w:val="000000"/>
          <w:sz w:val="28"/>
          <w:szCs w:val="28"/>
          <w:shd w:val="clear" w:color="auto" w:fill="FFFFFF"/>
        </w:rPr>
        <w:t xml:space="preserve"> обласн</w:t>
      </w:r>
      <w:r w:rsidRPr="00DC64ED">
        <w:rPr>
          <w:color w:val="000000"/>
          <w:sz w:val="28"/>
          <w:szCs w:val="28"/>
          <w:shd w:val="clear" w:color="auto" w:fill="FFFFFF"/>
        </w:rPr>
        <w:t xml:space="preserve">ою </w:t>
      </w:r>
      <w:r w:rsidR="00462972" w:rsidRPr="00DC64ED">
        <w:rPr>
          <w:color w:val="000000"/>
          <w:sz w:val="28"/>
          <w:szCs w:val="28"/>
          <w:shd w:val="clear" w:color="auto" w:fill="FFFFFF"/>
        </w:rPr>
        <w:t>прокуратур</w:t>
      </w:r>
      <w:r w:rsidRPr="00DC64ED">
        <w:rPr>
          <w:color w:val="000000"/>
          <w:sz w:val="28"/>
          <w:szCs w:val="28"/>
          <w:shd w:val="clear" w:color="auto" w:fill="FFFFFF"/>
        </w:rPr>
        <w:t>ою інформації</w:t>
      </w:r>
      <w:r w:rsidRPr="001C0C15">
        <w:rPr>
          <w:i/>
          <w:color w:val="000000"/>
          <w:sz w:val="28"/>
          <w:szCs w:val="28"/>
          <w:shd w:val="clear" w:color="auto" w:fill="FFFFFF"/>
        </w:rPr>
        <w:t xml:space="preserve"> </w:t>
      </w:r>
      <w:r w:rsidR="00462972" w:rsidRPr="00C34014">
        <w:rPr>
          <w:color w:val="000000"/>
          <w:sz w:val="28"/>
          <w:szCs w:val="28"/>
          <w:shd w:val="clear" w:color="auto" w:fill="FFFFFF"/>
        </w:rPr>
        <w:t>від 1 лютого 2024</w:t>
      </w:r>
      <w:r>
        <w:rPr>
          <w:color w:val="000000"/>
          <w:sz w:val="28"/>
          <w:szCs w:val="28"/>
          <w:shd w:val="clear" w:color="auto" w:fill="FFFFFF"/>
        </w:rPr>
        <w:t xml:space="preserve"> року, </w:t>
      </w:r>
      <w:r w:rsidR="00462972" w:rsidRPr="00C34014">
        <w:rPr>
          <w:color w:val="000000"/>
          <w:sz w:val="28"/>
          <w:szCs w:val="28"/>
          <w:shd w:val="clear" w:color="auto" w:fill="FFFFFF"/>
        </w:rPr>
        <w:t xml:space="preserve">прокурор Левкулич В.І. </w:t>
      </w:r>
      <w:r w:rsidR="000D4ADE" w:rsidRPr="00C34014">
        <w:rPr>
          <w:color w:val="000000"/>
          <w:sz w:val="28"/>
          <w:szCs w:val="28"/>
          <w:shd w:val="clear" w:color="auto" w:fill="FFFFFF"/>
        </w:rPr>
        <w:t>і</w:t>
      </w:r>
      <w:r w:rsidR="00462972" w:rsidRPr="00C34014">
        <w:rPr>
          <w:color w:val="000000"/>
          <w:sz w:val="28"/>
          <w:szCs w:val="28"/>
          <w:shd w:val="clear" w:color="auto" w:fill="FFFFFF"/>
        </w:rPr>
        <w:t xml:space="preserve">з 15 квітня 2022 року по </w:t>
      </w:r>
      <w:r w:rsidR="00CE5ECB">
        <w:rPr>
          <w:color w:val="000000"/>
          <w:sz w:val="28"/>
          <w:szCs w:val="28"/>
          <w:shd w:val="clear" w:color="auto" w:fill="FFFFFF"/>
        </w:rPr>
        <w:br/>
      </w:r>
      <w:r w:rsidR="00462972" w:rsidRPr="00C34014">
        <w:rPr>
          <w:color w:val="000000"/>
          <w:sz w:val="28"/>
          <w:szCs w:val="28"/>
          <w:shd w:val="clear" w:color="auto" w:fill="FFFFFF"/>
        </w:rPr>
        <w:t xml:space="preserve">14 червня 2023 року перебував у відпустці 24 календарних дні, </w:t>
      </w:r>
      <w:r>
        <w:rPr>
          <w:color w:val="000000"/>
          <w:sz w:val="28"/>
          <w:szCs w:val="28"/>
          <w:shd w:val="clear" w:color="auto" w:fill="FFFFFF"/>
        </w:rPr>
        <w:t xml:space="preserve">та </w:t>
      </w:r>
      <w:r w:rsidR="00462972" w:rsidRPr="00C34014">
        <w:rPr>
          <w:color w:val="000000"/>
          <w:sz w:val="28"/>
          <w:szCs w:val="28"/>
          <w:shd w:val="clear" w:color="auto" w:fill="FFFFFF"/>
        </w:rPr>
        <w:t>був відсутній на роботі у зв’язку з тимчасовою непрацездатністю 21 календарний день</w:t>
      </w:r>
      <w:r>
        <w:rPr>
          <w:color w:val="000000"/>
          <w:sz w:val="28"/>
          <w:szCs w:val="28"/>
          <w:shd w:val="clear" w:color="auto" w:fill="FFFFFF"/>
        </w:rPr>
        <w:t xml:space="preserve">, загалом 45 календарних днів. </w:t>
      </w:r>
    </w:p>
    <w:p w:rsidR="00B71760" w:rsidRPr="00DC64ED" w:rsidRDefault="000D4ADE"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DC64ED">
        <w:rPr>
          <w:color w:val="000000"/>
          <w:sz w:val="28"/>
          <w:szCs w:val="28"/>
          <w:shd w:val="clear" w:color="auto" w:fill="FFFFFF"/>
        </w:rPr>
        <w:t>Отже</w:t>
      </w:r>
      <w:r w:rsidR="00462972" w:rsidRPr="00DC64ED">
        <w:rPr>
          <w:color w:val="000000"/>
          <w:sz w:val="28"/>
          <w:szCs w:val="28"/>
          <w:shd w:val="clear" w:color="auto" w:fill="FFFFFF"/>
        </w:rPr>
        <w:t xml:space="preserve">, </w:t>
      </w:r>
      <w:r w:rsidRPr="00DC64ED">
        <w:rPr>
          <w:color w:val="000000"/>
          <w:sz w:val="28"/>
          <w:szCs w:val="28"/>
          <w:shd w:val="clear" w:color="auto" w:fill="FFFFFF"/>
        </w:rPr>
        <w:t>і</w:t>
      </w:r>
      <w:r w:rsidR="00462972" w:rsidRPr="00DC64ED">
        <w:rPr>
          <w:color w:val="000000"/>
          <w:sz w:val="28"/>
          <w:szCs w:val="28"/>
          <w:shd w:val="clear" w:color="auto" w:fill="FFFFFF"/>
        </w:rPr>
        <w:t xml:space="preserve">з дня вчинення проступку (15 квітня 2022 року) по день ухвалення рішення про накладення дисциплінарного стягнення (14 червня </w:t>
      </w:r>
      <w:r w:rsidR="00462972" w:rsidRPr="00DC64ED">
        <w:rPr>
          <w:color w:val="000000"/>
          <w:sz w:val="28"/>
          <w:szCs w:val="28"/>
          <w:shd w:val="clear" w:color="auto" w:fill="FFFFFF"/>
        </w:rPr>
        <w:br/>
        <w:t>2023 року) строк накладення дисциплінарного стягнення, визначений частиною четвертою статті 48 Закону України «Про прокуратуру» сплинув</w:t>
      </w:r>
      <w:r w:rsidR="00777FB2">
        <w:rPr>
          <w:color w:val="000000"/>
          <w:sz w:val="28"/>
          <w:szCs w:val="28"/>
          <w:shd w:val="clear" w:color="auto" w:fill="FFFFFF"/>
        </w:rPr>
        <w:t xml:space="preserve"> у травні </w:t>
      </w:r>
      <w:r w:rsidR="00777FB2">
        <w:rPr>
          <w:color w:val="000000"/>
          <w:sz w:val="28"/>
          <w:szCs w:val="28"/>
          <w:shd w:val="clear" w:color="auto" w:fill="FFFFFF"/>
        </w:rPr>
        <w:br/>
        <w:t>2023 року.</w:t>
      </w:r>
      <w:r w:rsidR="00B71760" w:rsidRPr="00DC64ED">
        <w:rPr>
          <w:color w:val="000000"/>
          <w:sz w:val="28"/>
          <w:szCs w:val="28"/>
          <w:shd w:val="clear" w:color="auto" w:fill="FFFFFF"/>
        </w:rPr>
        <w:t xml:space="preserve"> </w:t>
      </w:r>
    </w:p>
    <w:p w:rsidR="00462972" w:rsidRPr="00B71760" w:rsidRDefault="00B71760" w:rsidP="00267028">
      <w:pPr>
        <w:widowControl w:val="0"/>
        <w:pBdr>
          <w:bottom w:val="single" w:sz="12" w:space="31" w:color="FFFFFF"/>
        </w:pBdr>
        <w:spacing w:after="0" w:line="240" w:lineRule="auto"/>
        <w:ind w:firstLine="567"/>
        <w:contextualSpacing/>
        <w:jc w:val="both"/>
        <w:rPr>
          <w:i/>
          <w:color w:val="000000"/>
          <w:sz w:val="28"/>
          <w:szCs w:val="28"/>
          <w:shd w:val="clear" w:color="auto" w:fill="FFFFFF"/>
        </w:rPr>
      </w:pPr>
      <w:r w:rsidRPr="00DC64ED">
        <w:rPr>
          <w:color w:val="000000"/>
          <w:sz w:val="28"/>
          <w:szCs w:val="28"/>
          <w:shd w:val="clear" w:color="auto" w:fill="FFFFFF"/>
        </w:rPr>
        <w:t xml:space="preserve">З огляду на наведене, </w:t>
      </w:r>
      <w:r w:rsidR="001C0C15" w:rsidRPr="00DC64ED">
        <w:rPr>
          <w:sz w:val="28"/>
          <w:szCs w:val="28"/>
        </w:rPr>
        <w:t xml:space="preserve">доводи прокурора Левкулича В.І. про те, що рішення Комісії від 14 червня 2023 року ухвалено поза межами річного строку накладення дисциплінарного стягнення є обґрунтованими, а тому оскаржуване рішення підлягає скасуванню, а </w:t>
      </w:r>
      <w:r w:rsidR="00462972" w:rsidRPr="00DC64ED">
        <w:rPr>
          <w:color w:val="000000"/>
          <w:sz w:val="28"/>
          <w:szCs w:val="28"/>
          <w:shd w:val="clear" w:color="auto" w:fill="FFFFFF"/>
        </w:rPr>
        <w:t>дисциплінарне провадження закриттю.</w:t>
      </w:r>
      <w:r w:rsidR="00462972" w:rsidRPr="00B71760">
        <w:rPr>
          <w:i/>
          <w:color w:val="000000"/>
          <w:sz w:val="28"/>
          <w:szCs w:val="28"/>
          <w:shd w:val="clear" w:color="auto" w:fill="FFFFFF"/>
        </w:rPr>
        <w:t xml:space="preserve"> </w:t>
      </w:r>
    </w:p>
    <w:p w:rsidR="0056106F" w:rsidRPr="00C34014" w:rsidRDefault="00F6058E"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color w:val="000000"/>
          <w:sz w:val="28"/>
          <w:szCs w:val="28"/>
          <w:shd w:val="clear" w:color="auto" w:fill="FFFFFF"/>
        </w:rPr>
        <w:t>Пунктом 1 частини п’ятої</w:t>
      </w:r>
      <w:r w:rsidR="00462972" w:rsidRPr="00C34014">
        <w:rPr>
          <w:color w:val="000000"/>
          <w:sz w:val="28"/>
          <w:szCs w:val="28"/>
          <w:shd w:val="clear" w:color="auto" w:fill="FFFFFF"/>
        </w:rPr>
        <w:t xml:space="preserve"> статті 53 Закону України «Про прокуратуру» за 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скасувати повністю рішення відповідного органу про притягнення до дисциплінарної відповідальності прокурора та закрити дисциплінарне провадження.</w:t>
      </w:r>
      <w:r w:rsidR="0056106F" w:rsidRPr="00C34014">
        <w:rPr>
          <w:sz w:val="28"/>
          <w:szCs w:val="28"/>
          <w:shd w:val="clear" w:color="auto" w:fill="FFFFFF"/>
        </w:rPr>
        <w:t xml:space="preserve"> </w:t>
      </w:r>
    </w:p>
    <w:p w:rsidR="00E770FD" w:rsidRPr="00C34014" w:rsidRDefault="00E770FD" w:rsidP="00267028">
      <w:pPr>
        <w:widowControl w:val="0"/>
        <w:pBdr>
          <w:bottom w:val="single" w:sz="12" w:space="31" w:color="FFFFFF"/>
        </w:pBdr>
        <w:spacing w:after="0" w:line="240" w:lineRule="auto"/>
        <w:ind w:firstLine="567"/>
        <w:contextualSpacing/>
        <w:jc w:val="both"/>
        <w:rPr>
          <w:color w:val="000000"/>
          <w:sz w:val="28"/>
          <w:szCs w:val="28"/>
          <w:shd w:val="clear" w:color="auto" w:fill="FFFFFF"/>
        </w:rPr>
      </w:pPr>
      <w:r w:rsidRPr="00C34014">
        <w:rPr>
          <w:sz w:val="28"/>
          <w:szCs w:val="28"/>
          <w:shd w:val="clear" w:color="auto" w:fill="FFFFFF"/>
        </w:rPr>
        <w:t xml:space="preserve">Вища рада правосуддя, керуючись статтею 131 Конституції України, статтею 53 Закону України «Про Вищу раду правосуддя», статтею 43 Закону України «Про прокуратуру», </w:t>
      </w:r>
    </w:p>
    <w:p w:rsidR="00462972" w:rsidRPr="00C34014" w:rsidRDefault="00462972" w:rsidP="00267028">
      <w:pPr>
        <w:widowControl w:val="0"/>
        <w:pBdr>
          <w:bottom w:val="single" w:sz="12" w:space="31" w:color="FFFFFF"/>
        </w:pBdr>
        <w:spacing w:after="0" w:line="240" w:lineRule="auto"/>
        <w:contextualSpacing/>
        <w:jc w:val="both"/>
        <w:rPr>
          <w:color w:val="000000"/>
          <w:sz w:val="28"/>
          <w:szCs w:val="28"/>
          <w:shd w:val="clear" w:color="auto" w:fill="FFFFFF"/>
        </w:rPr>
      </w:pPr>
    </w:p>
    <w:p w:rsidR="0056106F" w:rsidRPr="00C34014" w:rsidRDefault="0056106F" w:rsidP="00267028">
      <w:pPr>
        <w:widowControl w:val="0"/>
        <w:pBdr>
          <w:bottom w:val="single" w:sz="12" w:space="31" w:color="FFFFFF"/>
        </w:pBdr>
        <w:spacing w:after="0" w:line="240" w:lineRule="auto"/>
        <w:ind w:firstLine="567"/>
        <w:contextualSpacing/>
        <w:jc w:val="center"/>
        <w:rPr>
          <w:rFonts w:eastAsia="Times New Roman"/>
          <w:b/>
          <w:color w:val="000000"/>
          <w:sz w:val="28"/>
          <w:szCs w:val="28"/>
          <w:lang w:eastAsia="uk-UA" w:bidi="uk-UA"/>
        </w:rPr>
      </w:pPr>
      <w:r w:rsidRPr="00C34014">
        <w:rPr>
          <w:rFonts w:eastAsia="Times New Roman"/>
          <w:b/>
          <w:color w:val="000000"/>
          <w:sz w:val="28"/>
          <w:szCs w:val="28"/>
          <w:lang w:eastAsia="uk-UA" w:bidi="uk-UA"/>
        </w:rPr>
        <w:t>вирішила:</w:t>
      </w:r>
    </w:p>
    <w:p w:rsidR="0056106F" w:rsidRPr="00C34014" w:rsidRDefault="0056106F" w:rsidP="00267028">
      <w:pPr>
        <w:widowControl w:val="0"/>
        <w:pBdr>
          <w:bottom w:val="single" w:sz="12" w:space="31" w:color="FFFFFF"/>
        </w:pBdr>
        <w:spacing w:after="0" w:line="240" w:lineRule="auto"/>
        <w:ind w:firstLine="567"/>
        <w:contextualSpacing/>
        <w:jc w:val="center"/>
        <w:rPr>
          <w:rFonts w:eastAsia="Times New Roman"/>
          <w:color w:val="000000"/>
          <w:sz w:val="28"/>
          <w:szCs w:val="28"/>
          <w:lang w:eastAsia="uk-UA" w:bidi="uk-UA"/>
        </w:rPr>
      </w:pPr>
    </w:p>
    <w:p w:rsidR="0056106F" w:rsidRPr="0056106F" w:rsidRDefault="00462972" w:rsidP="00267028">
      <w:pPr>
        <w:widowControl w:val="0"/>
        <w:pBdr>
          <w:bottom w:val="single" w:sz="12" w:space="31" w:color="FFFFFF"/>
        </w:pBdr>
        <w:spacing w:after="0" w:line="240" w:lineRule="auto"/>
        <w:contextualSpacing/>
        <w:jc w:val="both"/>
        <w:rPr>
          <w:sz w:val="28"/>
          <w:szCs w:val="28"/>
          <w:lang w:eastAsia="ru-RU"/>
        </w:rPr>
      </w:pPr>
      <w:r w:rsidRPr="00C34014">
        <w:rPr>
          <w:sz w:val="28"/>
          <w:szCs w:val="28"/>
        </w:rPr>
        <w:t>рішення Кваліфікаційно-дисциплінарної комісії прокурорів від 14 червня 2023 року № 120дп-23</w:t>
      </w:r>
      <w:r w:rsidRPr="00C34014">
        <w:rPr>
          <w:sz w:val="28"/>
          <w:szCs w:val="28"/>
          <w:lang w:eastAsia="ru-RU"/>
        </w:rPr>
        <w:t xml:space="preserve"> про накладення дисциплінарного стягнення на прокурора</w:t>
      </w:r>
      <w:r w:rsidRPr="00C34014">
        <w:rPr>
          <w:bCs/>
          <w:sz w:val="28"/>
          <w:szCs w:val="28"/>
        </w:rPr>
        <w:t xml:space="preserve"> </w:t>
      </w:r>
      <w:r w:rsidRPr="00C34014">
        <w:rPr>
          <w:sz w:val="28"/>
          <w:szCs w:val="28"/>
          <w:lang w:eastAsia="ru-RU"/>
        </w:rPr>
        <w:t>відділу Закарпатської обласної прокуратури Левкулича Віталія Івановича</w:t>
      </w:r>
      <w:r w:rsidRPr="00C34014">
        <w:rPr>
          <w:sz w:val="28"/>
          <w:szCs w:val="28"/>
        </w:rPr>
        <w:t xml:space="preserve"> у виді догани скасувати, дисциплінарне провадження закрити.</w:t>
      </w:r>
    </w:p>
    <w:p w:rsidR="0056106F" w:rsidRPr="00B34D80" w:rsidRDefault="0056106F" w:rsidP="00267028">
      <w:pPr>
        <w:widowControl w:val="0"/>
        <w:pBdr>
          <w:bottom w:val="single" w:sz="12" w:space="31" w:color="FFFFFF"/>
        </w:pBdr>
        <w:spacing w:after="0" w:line="240" w:lineRule="auto"/>
        <w:ind w:firstLine="567"/>
        <w:contextualSpacing/>
        <w:jc w:val="both"/>
        <w:rPr>
          <w:sz w:val="28"/>
          <w:szCs w:val="28"/>
          <w:lang w:eastAsia="ru-RU"/>
        </w:rPr>
      </w:pPr>
      <w:r w:rsidRPr="00B34D80">
        <w:rPr>
          <w:sz w:val="28"/>
          <w:szCs w:val="28"/>
          <w:lang w:eastAsia="ru-RU"/>
        </w:rPr>
        <w:t>Рішення Вищої ради правосуддя може бути оскаржене в порядку, встановленому статтею 54 Закону України «Про Вищу раду правосуддя».</w:t>
      </w:r>
    </w:p>
    <w:p w:rsidR="00462972" w:rsidRPr="00462972" w:rsidRDefault="00462972" w:rsidP="00267028">
      <w:pPr>
        <w:widowControl w:val="0"/>
        <w:tabs>
          <w:tab w:val="left" w:pos="6804"/>
        </w:tabs>
        <w:spacing w:after="0" w:line="240" w:lineRule="auto"/>
        <w:jc w:val="both"/>
        <w:rPr>
          <w:rFonts w:eastAsia="Times New Roman"/>
          <w:b/>
          <w:sz w:val="28"/>
          <w:szCs w:val="28"/>
          <w:lang w:eastAsia="ru-RU"/>
        </w:rPr>
      </w:pPr>
      <w:r w:rsidRPr="00462972">
        <w:rPr>
          <w:rFonts w:eastAsia="Times New Roman"/>
          <w:b/>
          <w:sz w:val="28"/>
          <w:szCs w:val="28"/>
          <w:lang w:eastAsia="ru-RU"/>
        </w:rPr>
        <w:t>Голова Вищої ради правосуддя</w:t>
      </w:r>
      <w:r w:rsidRPr="00462972">
        <w:rPr>
          <w:rFonts w:eastAsia="Times New Roman"/>
          <w:b/>
          <w:sz w:val="28"/>
          <w:szCs w:val="28"/>
          <w:lang w:eastAsia="ru-RU"/>
        </w:rPr>
        <w:tab/>
        <w:t>Григорій УСИК</w:t>
      </w:r>
    </w:p>
    <w:p w:rsidR="00462972" w:rsidRPr="00462972" w:rsidRDefault="00462972" w:rsidP="00267028">
      <w:pPr>
        <w:widowControl w:val="0"/>
        <w:spacing w:after="0" w:line="240" w:lineRule="auto"/>
        <w:jc w:val="both"/>
        <w:rPr>
          <w:rFonts w:eastAsia="Times New Roman"/>
          <w:b/>
          <w:sz w:val="28"/>
          <w:szCs w:val="28"/>
          <w:lang w:eastAsia="ru-RU"/>
        </w:rPr>
      </w:pPr>
    </w:p>
    <w:p w:rsidR="00462972" w:rsidRPr="00462972" w:rsidRDefault="00462972" w:rsidP="00267028">
      <w:pPr>
        <w:widowControl w:val="0"/>
        <w:spacing w:after="0" w:line="240" w:lineRule="auto"/>
        <w:jc w:val="both"/>
        <w:rPr>
          <w:rFonts w:eastAsia="Times New Roman"/>
          <w:b/>
          <w:sz w:val="28"/>
          <w:szCs w:val="28"/>
          <w:lang w:eastAsia="ru-RU"/>
        </w:rPr>
      </w:pPr>
      <w:r w:rsidRPr="00462972">
        <w:rPr>
          <w:rFonts w:eastAsia="Times New Roman"/>
          <w:b/>
          <w:sz w:val="28"/>
          <w:szCs w:val="28"/>
          <w:lang w:eastAsia="ru-RU"/>
        </w:rPr>
        <w:t>Члени Вищої ради правосуддя</w:t>
      </w:r>
    </w:p>
    <w:p w:rsidR="00462972" w:rsidRPr="00462972" w:rsidRDefault="00462972" w:rsidP="00267028">
      <w:pPr>
        <w:widowControl w:val="0"/>
        <w:spacing w:after="0" w:line="240" w:lineRule="auto"/>
        <w:jc w:val="both"/>
        <w:rPr>
          <w:rFonts w:eastAsia="Times New Roman"/>
          <w:b/>
          <w:sz w:val="28"/>
          <w:szCs w:val="28"/>
          <w:lang w:eastAsia="ru-RU"/>
        </w:rPr>
      </w:pPr>
    </w:p>
    <w:tbl>
      <w:tblPr>
        <w:tblW w:w="9974" w:type="dxa"/>
        <w:tblInd w:w="-115" w:type="dxa"/>
        <w:tblLayout w:type="fixed"/>
        <w:tblLook w:val="0400" w:firstRow="0" w:lastRow="0" w:firstColumn="0" w:lastColumn="0" w:noHBand="0" w:noVBand="1"/>
      </w:tblPr>
      <w:tblGrid>
        <w:gridCol w:w="4871"/>
        <w:gridCol w:w="5103"/>
      </w:tblGrid>
      <w:tr w:rsidR="00462972" w:rsidRPr="00462972" w:rsidTr="00462972">
        <w:trPr>
          <w:trHeight w:val="476"/>
        </w:trPr>
        <w:tc>
          <w:tcPr>
            <w:tcW w:w="4871" w:type="dxa"/>
          </w:tcPr>
          <w:p w:rsidR="00462972" w:rsidRPr="00462972" w:rsidRDefault="00462972" w:rsidP="00267028">
            <w:pPr>
              <w:widowControl w:val="0"/>
              <w:spacing w:after="0" w:line="240" w:lineRule="auto"/>
              <w:ind w:firstLine="1108"/>
              <w:rPr>
                <w:rFonts w:eastAsia="Times New Roman"/>
                <w:b/>
                <w:sz w:val="28"/>
                <w:szCs w:val="28"/>
                <w:lang w:eastAsia="ru-RU"/>
              </w:rPr>
            </w:pPr>
            <w:r w:rsidRPr="00462972">
              <w:rPr>
                <w:rFonts w:eastAsia="Times New Roman"/>
                <w:b/>
                <w:sz w:val="28"/>
                <w:szCs w:val="28"/>
                <w:lang w:eastAsia="ru-RU"/>
              </w:rPr>
              <w:t>Юлія БОКОВА</w:t>
            </w:r>
          </w:p>
          <w:p w:rsidR="00462972" w:rsidRPr="00462972" w:rsidRDefault="00462972" w:rsidP="00267028">
            <w:pPr>
              <w:widowControl w:val="0"/>
              <w:spacing w:after="0" w:line="240" w:lineRule="auto"/>
              <w:rPr>
                <w:rFonts w:eastAsia="Times New Roman"/>
                <w:b/>
                <w:sz w:val="28"/>
                <w:szCs w:val="28"/>
                <w:lang w:eastAsia="ru-RU"/>
              </w:rPr>
            </w:pPr>
          </w:p>
          <w:p w:rsidR="00462972" w:rsidRPr="00462972" w:rsidRDefault="00462972" w:rsidP="00267028">
            <w:pPr>
              <w:widowControl w:val="0"/>
              <w:spacing w:after="0" w:line="240" w:lineRule="auto"/>
              <w:ind w:firstLine="1460"/>
              <w:rPr>
                <w:rFonts w:eastAsia="Times New Roman"/>
                <w:b/>
                <w:sz w:val="28"/>
                <w:szCs w:val="28"/>
                <w:lang w:eastAsia="ru-RU"/>
              </w:rPr>
            </w:pPr>
          </w:p>
          <w:p w:rsidR="00462972" w:rsidRPr="00462972" w:rsidRDefault="00462972" w:rsidP="00267028">
            <w:pPr>
              <w:widowControl w:val="0"/>
              <w:spacing w:after="0" w:line="240" w:lineRule="auto"/>
              <w:ind w:firstLine="1108"/>
              <w:rPr>
                <w:rFonts w:eastAsia="Times New Roman"/>
                <w:b/>
                <w:sz w:val="28"/>
                <w:szCs w:val="28"/>
                <w:lang w:eastAsia="ru-RU"/>
              </w:rPr>
            </w:pPr>
            <w:r w:rsidRPr="00462972">
              <w:rPr>
                <w:rFonts w:eastAsia="Times New Roman"/>
                <w:b/>
                <w:sz w:val="28"/>
                <w:szCs w:val="28"/>
                <w:lang w:eastAsia="ru-RU"/>
              </w:rPr>
              <w:t>Тетяна БОНДАРЕНКО</w:t>
            </w:r>
          </w:p>
          <w:p w:rsidR="00462972" w:rsidRPr="00462972" w:rsidRDefault="00462972" w:rsidP="00267028">
            <w:pPr>
              <w:widowControl w:val="0"/>
              <w:spacing w:after="0" w:line="240" w:lineRule="auto"/>
              <w:ind w:firstLine="1460"/>
              <w:rPr>
                <w:rFonts w:eastAsia="Times New Roman"/>
                <w:b/>
                <w:sz w:val="28"/>
                <w:szCs w:val="28"/>
                <w:lang w:eastAsia="ru-RU"/>
              </w:rPr>
            </w:pPr>
          </w:p>
          <w:p w:rsidR="00A11A4A" w:rsidRDefault="00A11A4A" w:rsidP="00267028">
            <w:pPr>
              <w:widowControl w:val="0"/>
              <w:spacing w:after="0" w:line="240" w:lineRule="auto"/>
              <w:ind w:firstLine="1391"/>
              <w:jc w:val="both"/>
              <w:rPr>
                <w:rFonts w:eastAsia="Times New Roman"/>
                <w:b/>
                <w:sz w:val="28"/>
                <w:szCs w:val="28"/>
                <w:lang w:eastAsia="ru-RU"/>
              </w:rPr>
            </w:pPr>
          </w:p>
          <w:p w:rsidR="00462972" w:rsidRPr="00462972" w:rsidRDefault="00A11A4A" w:rsidP="00267028">
            <w:pPr>
              <w:widowControl w:val="0"/>
              <w:spacing w:after="0" w:line="240" w:lineRule="auto"/>
              <w:ind w:firstLine="1108"/>
              <w:jc w:val="both"/>
              <w:rPr>
                <w:rFonts w:eastAsia="Times New Roman"/>
                <w:b/>
                <w:sz w:val="28"/>
                <w:szCs w:val="28"/>
                <w:lang w:eastAsia="ru-RU"/>
              </w:rPr>
            </w:pPr>
            <w:r w:rsidRPr="00462972">
              <w:rPr>
                <w:rFonts w:eastAsia="Times New Roman"/>
                <w:b/>
                <w:sz w:val="28"/>
                <w:szCs w:val="28"/>
                <w:lang w:eastAsia="ru-RU"/>
              </w:rPr>
              <w:t>Олег КАНДЗЮБА</w:t>
            </w:r>
          </w:p>
          <w:p w:rsidR="00462972" w:rsidRPr="00462972" w:rsidRDefault="00462972" w:rsidP="00267028">
            <w:pPr>
              <w:widowControl w:val="0"/>
              <w:spacing w:after="0" w:line="240" w:lineRule="auto"/>
              <w:rPr>
                <w:rFonts w:eastAsia="Times New Roman"/>
                <w:b/>
                <w:sz w:val="28"/>
                <w:szCs w:val="28"/>
                <w:lang w:eastAsia="ru-RU"/>
              </w:rPr>
            </w:pPr>
          </w:p>
        </w:tc>
        <w:tc>
          <w:tcPr>
            <w:tcW w:w="5103" w:type="dxa"/>
          </w:tcPr>
          <w:p w:rsidR="00067808" w:rsidRPr="00462972" w:rsidRDefault="00067808" w:rsidP="00267028">
            <w:pPr>
              <w:widowControl w:val="0"/>
              <w:spacing w:after="0" w:line="240" w:lineRule="auto"/>
              <w:ind w:firstLine="1481"/>
              <w:rPr>
                <w:rFonts w:eastAsia="Times New Roman"/>
                <w:b/>
                <w:sz w:val="28"/>
                <w:szCs w:val="28"/>
                <w:lang w:eastAsia="ru-RU"/>
              </w:rPr>
            </w:pPr>
            <w:r>
              <w:rPr>
                <w:rFonts w:eastAsia="Times New Roman"/>
                <w:b/>
                <w:sz w:val="28"/>
                <w:szCs w:val="28"/>
                <w:lang w:eastAsia="ru-RU"/>
              </w:rPr>
              <w:t xml:space="preserve"> </w:t>
            </w:r>
            <w:r w:rsidRPr="00462972">
              <w:rPr>
                <w:rFonts w:eastAsia="Times New Roman"/>
                <w:b/>
                <w:sz w:val="28"/>
                <w:szCs w:val="28"/>
                <w:lang w:eastAsia="ru-RU"/>
              </w:rPr>
              <w:t>Роман МАСЕЛКО</w:t>
            </w:r>
          </w:p>
          <w:p w:rsidR="00462972" w:rsidRPr="00462972" w:rsidRDefault="00462972" w:rsidP="00267028">
            <w:pPr>
              <w:widowControl w:val="0"/>
              <w:spacing w:after="0" w:line="240" w:lineRule="auto"/>
              <w:rPr>
                <w:rFonts w:eastAsia="Times New Roman"/>
                <w:b/>
                <w:sz w:val="28"/>
                <w:szCs w:val="28"/>
                <w:lang w:eastAsia="ru-RU"/>
              </w:rPr>
            </w:pPr>
          </w:p>
          <w:p w:rsidR="00462972" w:rsidRPr="00462972" w:rsidRDefault="00462972" w:rsidP="00267028">
            <w:pPr>
              <w:widowControl w:val="0"/>
              <w:spacing w:after="0" w:line="240" w:lineRule="auto"/>
              <w:ind w:firstLine="1623"/>
              <w:rPr>
                <w:rFonts w:eastAsia="Times New Roman"/>
                <w:b/>
                <w:sz w:val="28"/>
                <w:szCs w:val="28"/>
                <w:lang w:eastAsia="ru-RU"/>
              </w:rPr>
            </w:pPr>
          </w:p>
          <w:p w:rsidR="00067808" w:rsidRPr="00462972" w:rsidRDefault="00067808" w:rsidP="00267028">
            <w:pPr>
              <w:widowControl w:val="0"/>
              <w:spacing w:after="0" w:line="240" w:lineRule="auto"/>
              <w:ind w:firstLine="1481"/>
              <w:rPr>
                <w:rFonts w:eastAsia="Times New Roman"/>
                <w:b/>
                <w:sz w:val="28"/>
                <w:szCs w:val="28"/>
                <w:lang w:eastAsia="ru-RU"/>
              </w:rPr>
            </w:pPr>
            <w:r w:rsidRPr="00462972">
              <w:rPr>
                <w:rFonts w:eastAsia="Times New Roman"/>
                <w:b/>
                <w:sz w:val="28"/>
                <w:szCs w:val="28"/>
                <w:lang w:eastAsia="ru-RU"/>
              </w:rPr>
              <w:t>Олексій МЕЛЬНИК</w:t>
            </w:r>
          </w:p>
          <w:p w:rsidR="00462972" w:rsidRPr="00462972" w:rsidRDefault="00462972" w:rsidP="00267028">
            <w:pPr>
              <w:widowControl w:val="0"/>
              <w:spacing w:after="0" w:line="240" w:lineRule="auto"/>
              <w:ind w:firstLine="1663"/>
              <w:rPr>
                <w:rFonts w:eastAsia="Times New Roman"/>
                <w:b/>
                <w:sz w:val="28"/>
                <w:szCs w:val="28"/>
                <w:lang w:eastAsia="ru-RU"/>
              </w:rPr>
            </w:pPr>
          </w:p>
          <w:p w:rsidR="00462972" w:rsidRPr="00462972" w:rsidRDefault="00462972" w:rsidP="00267028">
            <w:pPr>
              <w:widowControl w:val="0"/>
              <w:spacing w:after="0" w:line="240" w:lineRule="auto"/>
              <w:ind w:firstLine="1481"/>
              <w:rPr>
                <w:rFonts w:eastAsia="Times New Roman"/>
                <w:b/>
                <w:sz w:val="28"/>
                <w:szCs w:val="28"/>
                <w:lang w:eastAsia="ru-RU"/>
              </w:rPr>
            </w:pPr>
          </w:p>
          <w:p w:rsidR="00067808" w:rsidRPr="00462972" w:rsidRDefault="00067808" w:rsidP="00267028">
            <w:pPr>
              <w:widowControl w:val="0"/>
              <w:spacing w:after="0" w:line="240" w:lineRule="auto"/>
              <w:ind w:firstLine="1481"/>
              <w:rPr>
                <w:rFonts w:eastAsia="Times New Roman"/>
                <w:b/>
                <w:sz w:val="28"/>
                <w:szCs w:val="28"/>
                <w:lang w:eastAsia="ru-RU"/>
              </w:rPr>
            </w:pPr>
            <w:r w:rsidRPr="00462972">
              <w:rPr>
                <w:rFonts w:eastAsia="Times New Roman"/>
                <w:b/>
                <w:sz w:val="28"/>
                <w:szCs w:val="28"/>
                <w:lang w:eastAsia="ru-RU"/>
              </w:rPr>
              <w:t>Микола МОРОЗ</w:t>
            </w:r>
          </w:p>
          <w:p w:rsidR="00462972" w:rsidRPr="00462972" w:rsidRDefault="00462972" w:rsidP="00267028">
            <w:pPr>
              <w:widowControl w:val="0"/>
              <w:spacing w:after="0" w:line="240" w:lineRule="auto"/>
              <w:ind w:firstLine="1623"/>
              <w:rPr>
                <w:rFonts w:eastAsia="Times New Roman"/>
                <w:b/>
                <w:sz w:val="28"/>
                <w:szCs w:val="28"/>
                <w:lang w:eastAsia="ru-RU"/>
              </w:rPr>
            </w:pPr>
          </w:p>
          <w:p w:rsidR="00462972" w:rsidRPr="00462972" w:rsidRDefault="00462972" w:rsidP="00267028">
            <w:pPr>
              <w:widowControl w:val="0"/>
              <w:spacing w:after="0" w:line="240" w:lineRule="auto"/>
              <w:ind w:firstLine="1481"/>
              <w:rPr>
                <w:rFonts w:eastAsia="Times New Roman"/>
                <w:b/>
                <w:sz w:val="28"/>
                <w:szCs w:val="28"/>
                <w:lang w:eastAsia="ru-RU"/>
              </w:rPr>
            </w:pPr>
          </w:p>
        </w:tc>
      </w:tr>
      <w:tr w:rsidR="00462972" w:rsidRPr="00462972" w:rsidTr="00462972">
        <w:trPr>
          <w:trHeight w:val="497"/>
        </w:trPr>
        <w:tc>
          <w:tcPr>
            <w:tcW w:w="4871" w:type="dxa"/>
          </w:tcPr>
          <w:p w:rsidR="00A11A4A" w:rsidRPr="00462972" w:rsidRDefault="00A11A4A" w:rsidP="00267028">
            <w:pPr>
              <w:widowControl w:val="0"/>
              <w:spacing w:after="0" w:line="240" w:lineRule="auto"/>
              <w:ind w:firstLine="1108"/>
              <w:rPr>
                <w:rFonts w:eastAsia="Times New Roman"/>
                <w:b/>
                <w:sz w:val="28"/>
                <w:szCs w:val="28"/>
                <w:lang w:eastAsia="ru-RU"/>
              </w:rPr>
            </w:pPr>
            <w:r w:rsidRPr="00462972">
              <w:rPr>
                <w:rFonts w:eastAsia="Times New Roman"/>
                <w:b/>
                <w:sz w:val="28"/>
                <w:szCs w:val="28"/>
                <w:lang w:eastAsia="ru-RU"/>
              </w:rPr>
              <w:t>Олена КОВБІЙ</w:t>
            </w:r>
          </w:p>
          <w:p w:rsidR="00462972" w:rsidRPr="00462972" w:rsidRDefault="00462972" w:rsidP="00267028">
            <w:pPr>
              <w:widowControl w:val="0"/>
              <w:spacing w:after="0" w:line="240" w:lineRule="auto"/>
              <w:ind w:firstLine="1108"/>
              <w:rPr>
                <w:rFonts w:eastAsia="Times New Roman"/>
                <w:b/>
                <w:sz w:val="28"/>
                <w:szCs w:val="28"/>
                <w:lang w:eastAsia="ru-RU"/>
              </w:rPr>
            </w:pPr>
          </w:p>
        </w:tc>
        <w:tc>
          <w:tcPr>
            <w:tcW w:w="5103" w:type="dxa"/>
          </w:tcPr>
          <w:p w:rsidR="00067808" w:rsidRPr="00462972" w:rsidRDefault="00067808" w:rsidP="00267028">
            <w:pPr>
              <w:widowControl w:val="0"/>
              <w:spacing w:after="0" w:line="240" w:lineRule="auto"/>
              <w:ind w:firstLine="1481"/>
              <w:rPr>
                <w:rFonts w:eastAsia="Times New Roman"/>
                <w:b/>
                <w:sz w:val="28"/>
                <w:szCs w:val="28"/>
                <w:lang w:eastAsia="ru-RU"/>
              </w:rPr>
            </w:pPr>
            <w:r w:rsidRPr="00462972">
              <w:rPr>
                <w:rFonts w:eastAsia="Times New Roman"/>
                <w:b/>
                <w:sz w:val="28"/>
                <w:szCs w:val="28"/>
                <w:lang w:eastAsia="ru-RU"/>
              </w:rPr>
              <w:t>Інна ПЛАХТІЙ</w:t>
            </w:r>
          </w:p>
          <w:p w:rsidR="00462972" w:rsidRPr="00462972" w:rsidRDefault="00462972" w:rsidP="00267028">
            <w:pPr>
              <w:widowControl w:val="0"/>
              <w:spacing w:after="0" w:line="240" w:lineRule="auto"/>
              <w:ind w:firstLine="1965"/>
              <w:rPr>
                <w:rFonts w:eastAsia="Times New Roman"/>
                <w:b/>
                <w:sz w:val="28"/>
                <w:szCs w:val="28"/>
                <w:lang w:eastAsia="ru-RU"/>
              </w:rPr>
            </w:pPr>
          </w:p>
          <w:p w:rsidR="00462972" w:rsidRPr="00462972" w:rsidRDefault="00462972" w:rsidP="00267028">
            <w:pPr>
              <w:widowControl w:val="0"/>
              <w:spacing w:after="0" w:line="240" w:lineRule="auto"/>
              <w:ind w:firstLine="1965"/>
              <w:rPr>
                <w:rFonts w:eastAsia="Times New Roman"/>
                <w:b/>
                <w:sz w:val="28"/>
                <w:szCs w:val="28"/>
                <w:lang w:eastAsia="ru-RU"/>
              </w:rPr>
            </w:pPr>
          </w:p>
        </w:tc>
      </w:tr>
      <w:tr w:rsidR="00462972" w:rsidRPr="00462972" w:rsidTr="00462972">
        <w:trPr>
          <w:trHeight w:val="476"/>
        </w:trPr>
        <w:tc>
          <w:tcPr>
            <w:tcW w:w="4871" w:type="dxa"/>
          </w:tcPr>
          <w:p w:rsidR="00A11A4A" w:rsidRPr="00462972" w:rsidRDefault="00A11A4A" w:rsidP="00267028">
            <w:pPr>
              <w:widowControl w:val="0"/>
              <w:spacing w:after="0" w:line="240" w:lineRule="auto"/>
              <w:ind w:firstLine="1108"/>
              <w:rPr>
                <w:rFonts w:eastAsia="Times New Roman"/>
                <w:b/>
                <w:sz w:val="28"/>
                <w:szCs w:val="28"/>
                <w:lang w:eastAsia="ru-RU"/>
              </w:rPr>
            </w:pPr>
            <w:r w:rsidRPr="00462972">
              <w:rPr>
                <w:rFonts w:eastAsia="Times New Roman"/>
                <w:b/>
                <w:sz w:val="28"/>
                <w:szCs w:val="28"/>
                <w:lang w:eastAsia="ru-RU"/>
              </w:rPr>
              <w:t>Алла КОТЕЛЕВЕЦЬ</w:t>
            </w:r>
          </w:p>
          <w:p w:rsidR="00462972" w:rsidRPr="00462972" w:rsidRDefault="00462972" w:rsidP="00267028">
            <w:pPr>
              <w:widowControl w:val="0"/>
              <w:spacing w:after="0" w:line="240" w:lineRule="auto"/>
              <w:ind w:firstLine="1460"/>
              <w:rPr>
                <w:rFonts w:eastAsia="Times New Roman"/>
                <w:b/>
                <w:sz w:val="28"/>
                <w:szCs w:val="28"/>
                <w:lang w:eastAsia="ru-RU"/>
              </w:rPr>
            </w:pPr>
          </w:p>
          <w:p w:rsidR="00462972" w:rsidRPr="00462972" w:rsidRDefault="00462972" w:rsidP="00267028">
            <w:pPr>
              <w:widowControl w:val="0"/>
              <w:spacing w:after="0" w:line="240" w:lineRule="auto"/>
              <w:ind w:firstLine="1460"/>
              <w:rPr>
                <w:rFonts w:eastAsia="Times New Roman"/>
                <w:b/>
                <w:sz w:val="28"/>
                <w:szCs w:val="28"/>
                <w:lang w:eastAsia="ru-RU"/>
              </w:rPr>
            </w:pPr>
          </w:p>
          <w:p w:rsidR="00A11A4A" w:rsidRPr="00462972" w:rsidRDefault="00A11A4A" w:rsidP="00267028">
            <w:pPr>
              <w:widowControl w:val="0"/>
              <w:spacing w:after="0" w:line="240" w:lineRule="auto"/>
              <w:ind w:firstLine="1108"/>
              <w:rPr>
                <w:rFonts w:eastAsia="Times New Roman"/>
                <w:b/>
                <w:sz w:val="28"/>
                <w:szCs w:val="28"/>
                <w:lang w:eastAsia="ru-RU"/>
              </w:rPr>
            </w:pPr>
            <w:r w:rsidRPr="00067808">
              <w:rPr>
                <w:rFonts w:eastAsia="Times New Roman"/>
                <w:b/>
                <w:sz w:val="28"/>
                <w:szCs w:val="28"/>
                <w:lang w:eastAsia="ru-RU"/>
              </w:rPr>
              <w:t>Станіслав КРАВЧЕНКО</w:t>
            </w:r>
          </w:p>
          <w:p w:rsidR="00DC44D4" w:rsidRDefault="00DC44D4" w:rsidP="00267028">
            <w:pPr>
              <w:widowControl w:val="0"/>
              <w:spacing w:after="0" w:line="240" w:lineRule="auto"/>
              <w:ind w:firstLine="1108"/>
              <w:rPr>
                <w:rFonts w:eastAsia="Times New Roman"/>
                <w:b/>
                <w:sz w:val="28"/>
                <w:szCs w:val="28"/>
                <w:lang w:eastAsia="ru-RU"/>
              </w:rPr>
            </w:pPr>
          </w:p>
          <w:p w:rsidR="00DC44D4" w:rsidRDefault="00DC44D4" w:rsidP="00267028">
            <w:pPr>
              <w:widowControl w:val="0"/>
              <w:spacing w:after="0" w:line="240" w:lineRule="auto"/>
              <w:ind w:firstLine="1108"/>
              <w:rPr>
                <w:rFonts w:eastAsia="Times New Roman"/>
                <w:b/>
                <w:sz w:val="28"/>
                <w:szCs w:val="28"/>
                <w:lang w:eastAsia="ru-RU"/>
              </w:rPr>
            </w:pPr>
          </w:p>
          <w:p w:rsidR="00067808" w:rsidRPr="00462972" w:rsidRDefault="00067808" w:rsidP="00267028">
            <w:pPr>
              <w:widowControl w:val="0"/>
              <w:spacing w:after="0" w:line="240" w:lineRule="auto"/>
              <w:ind w:firstLine="1108"/>
              <w:rPr>
                <w:rFonts w:eastAsia="Times New Roman"/>
                <w:b/>
                <w:sz w:val="28"/>
                <w:szCs w:val="28"/>
                <w:lang w:eastAsia="ru-RU"/>
              </w:rPr>
            </w:pPr>
            <w:r w:rsidRPr="00462972">
              <w:rPr>
                <w:rFonts w:eastAsia="Times New Roman"/>
                <w:b/>
                <w:sz w:val="28"/>
                <w:szCs w:val="28"/>
                <w:lang w:eastAsia="ru-RU"/>
              </w:rPr>
              <w:t>Дмитро ЛУК’ЯНОВ</w:t>
            </w:r>
          </w:p>
          <w:p w:rsidR="00462972" w:rsidRPr="00462972" w:rsidRDefault="00462972" w:rsidP="00267028">
            <w:pPr>
              <w:widowControl w:val="0"/>
              <w:spacing w:after="0" w:line="240" w:lineRule="auto"/>
              <w:ind w:firstLine="1460"/>
              <w:rPr>
                <w:rFonts w:eastAsia="Times New Roman"/>
                <w:b/>
                <w:sz w:val="28"/>
                <w:szCs w:val="28"/>
                <w:lang w:eastAsia="ru-RU"/>
              </w:rPr>
            </w:pPr>
          </w:p>
          <w:p w:rsidR="00462972" w:rsidRPr="00462972" w:rsidRDefault="00462972" w:rsidP="00267028">
            <w:pPr>
              <w:widowControl w:val="0"/>
              <w:spacing w:after="0" w:line="240" w:lineRule="auto"/>
              <w:ind w:firstLine="1460"/>
              <w:rPr>
                <w:rFonts w:eastAsia="Times New Roman"/>
                <w:b/>
                <w:sz w:val="28"/>
                <w:szCs w:val="28"/>
                <w:lang w:eastAsia="ru-RU"/>
              </w:rPr>
            </w:pPr>
          </w:p>
          <w:p w:rsidR="00462972" w:rsidRPr="00462972" w:rsidRDefault="00462972" w:rsidP="00267028">
            <w:pPr>
              <w:widowControl w:val="0"/>
              <w:spacing w:after="0" w:line="240" w:lineRule="auto"/>
              <w:ind w:firstLine="1460"/>
              <w:rPr>
                <w:rFonts w:eastAsia="Times New Roman"/>
                <w:b/>
                <w:sz w:val="28"/>
                <w:szCs w:val="28"/>
                <w:lang w:eastAsia="ru-RU"/>
              </w:rPr>
            </w:pPr>
          </w:p>
          <w:p w:rsidR="00462972" w:rsidRPr="00462972" w:rsidRDefault="00462972" w:rsidP="00267028">
            <w:pPr>
              <w:widowControl w:val="0"/>
              <w:spacing w:after="0" w:line="240" w:lineRule="auto"/>
              <w:ind w:firstLine="1460"/>
              <w:rPr>
                <w:rFonts w:eastAsia="Times New Roman"/>
                <w:b/>
                <w:sz w:val="28"/>
                <w:szCs w:val="28"/>
                <w:lang w:eastAsia="ru-RU"/>
              </w:rPr>
            </w:pPr>
          </w:p>
          <w:p w:rsidR="00462972" w:rsidRPr="00462972" w:rsidRDefault="00462972" w:rsidP="00267028">
            <w:pPr>
              <w:widowControl w:val="0"/>
              <w:spacing w:after="0" w:line="240" w:lineRule="auto"/>
              <w:ind w:firstLine="1108"/>
              <w:rPr>
                <w:rFonts w:eastAsia="Times New Roman"/>
                <w:b/>
                <w:sz w:val="28"/>
                <w:szCs w:val="28"/>
                <w:lang w:eastAsia="ru-RU"/>
              </w:rPr>
            </w:pPr>
          </w:p>
        </w:tc>
        <w:tc>
          <w:tcPr>
            <w:tcW w:w="5103" w:type="dxa"/>
          </w:tcPr>
          <w:p w:rsidR="00067808" w:rsidRPr="00462972" w:rsidRDefault="00067808" w:rsidP="00267028">
            <w:pPr>
              <w:widowControl w:val="0"/>
              <w:spacing w:after="0" w:line="240" w:lineRule="auto"/>
              <w:ind w:firstLine="1481"/>
              <w:rPr>
                <w:rFonts w:eastAsia="Times New Roman"/>
                <w:sz w:val="28"/>
                <w:szCs w:val="28"/>
                <w:lang w:eastAsia="ru-RU"/>
              </w:rPr>
            </w:pPr>
            <w:r w:rsidRPr="00462972">
              <w:rPr>
                <w:rFonts w:eastAsia="Times New Roman"/>
                <w:b/>
                <w:sz w:val="28"/>
                <w:szCs w:val="28"/>
                <w:lang w:eastAsia="ru-RU"/>
              </w:rPr>
              <w:t>Ольга ПОПІКОВА</w:t>
            </w:r>
          </w:p>
          <w:p w:rsidR="00462972" w:rsidRPr="00462972" w:rsidRDefault="00462972" w:rsidP="00267028">
            <w:pPr>
              <w:widowControl w:val="0"/>
              <w:spacing w:after="0" w:line="240" w:lineRule="auto"/>
              <w:ind w:firstLine="1965"/>
              <w:rPr>
                <w:rFonts w:eastAsia="Times New Roman"/>
                <w:b/>
                <w:sz w:val="28"/>
                <w:szCs w:val="28"/>
                <w:lang w:eastAsia="ru-RU"/>
              </w:rPr>
            </w:pPr>
          </w:p>
          <w:p w:rsidR="00462972" w:rsidRPr="00462972" w:rsidRDefault="00462972" w:rsidP="00267028">
            <w:pPr>
              <w:widowControl w:val="0"/>
              <w:spacing w:after="0" w:line="240" w:lineRule="auto"/>
              <w:ind w:firstLine="1663"/>
              <w:rPr>
                <w:rFonts w:eastAsia="Times New Roman"/>
                <w:b/>
                <w:sz w:val="28"/>
                <w:szCs w:val="28"/>
                <w:lang w:eastAsia="ru-RU"/>
              </w:rPr>
            </w:pPr>
          </w:p>
          <w:p w:rsidR="00067808" w:rsidRDefault="00067808" w:rsidP="00267028">
            <w:pPr>
              <w:widowControl w:val="0"/>
              <w:spacing w:after="0" w:line="240" w:lineRule="auto"/>
              <w:ind w:firstLine="1481"/>
              <w:rPr>
                <w:rFonts w:eastAsia="Times New Roman"/>
                <w:b/>
                <w:sz w:val="28"/>
                <w:szCs w:val="28"/>
                <w:lang w:eastAsia="ru-RU"/>
              </w:rPr>
            </w:pPr>
            <w:r w:rsidRPr="00462972">
              <w:rPr>
                <w:rFonts w:eastAsia="Times New Roman"/>
                <w:b/>
                <w:sz w:val="28"/>
                <w:szCs w:val="28"/>
                <w:lang w:eastAsia="ru-RU"/>
              </w:rPr>
              <w:t>Віталій САЛІХОВ</w:t>
            </w:r>
          </w:p>
          <w:p w:rsidR="00DC44D4" w:rsidRPr="00462972" w:rsidRDefault="00DC44D4" w:rsidP="00267028">
            <w:pPr>
              <w:widowControl w:val="0"/>
              <w:spacing w:after="0" w:line="240" w:lineRule="auto"/>
              <w:ind w:firstLine="1481"/>
              <w:rPr>
                <w:rFonts w:eastAsia="Times New Roman"/>
                <w:b/>
                <w:sz w:val="28"/>
                <w:szCs w:val="28"/>
                <w:lang w:eastAsia="ru-RU"/>
              </w:rPr>
            </w:pPr>
          </w:p>
          <w:p w:rsidR="00DC44D4" w:rsidRDefault="00DC44D4" w:rsidP="00267028">
            <w:pPr>
              <w:widowControl w:val="0"/>
              <w:spacing w:after="0" w:line="240" w:lineRule="auto"/>
              <w:ind w:firstLine="1481"/>
              <w:rPr>
                <w:rFonts w:eastAsia="Times New Roman"/>
                <w:b/>
                <w:sz w:val="28"/>
                <w:szCs w:val="28"/>
                <w:lang w:eastAsia="ru-RU"/>
              </w:rPr>
            </w:pPr>
          </w:p>
          <w:p w:rsidR="00067808" w:rsidRPr="00462972" w:rsidRDefault="00067808" w:rsidP="00267028">
            <w:pPr>
              <w:widowControl w:val="0"/>
              <w:spacing w:after="0" w:line="240" w:lineRule="auto"/>
              <w:ind w:firstLine="1481"/>
              <w:rPr>
                <w:rFonts w:eastAsia="Times New Roman"/>
                <w:b/>
                <w:sz w:val="28"/>
                <w:szCs w:val="28"/>
                <w:lang w:eastAsia="ru-RU"/>
              </w:rPr>
            </w:pPr>
            <w:r w:rsidRPr="00462972">
              <w:rPr>
                <w:rFonts w:eastAsia="Times New Roman"/>
                <w:b/>
                <w:sz w:val="28"/>
                <w:szCs w:val="28"/>
                <w:lang w:eastAsia="ru-RU"/>
              </w:rPr>
              <w:t>Олександр САСЕВИЧ</w:t>
            </w:r>
          </w:p>
          <w:p w:rsidR="00462972" w:rsidRPr="00462972" w:rsidRDefault="00462972" w:rsidP="00267028">
            <w:pPr>
              <w:widowControl w:val="0"/>
              <w:spacing w:after="0" w:line="240" w:lineRule="auto"/>
              <w:ind w:firstLine="1965"/>
              <w:rPr>
                <w:rFonts w:eastAsia="Times New Roman"/>
                <w:b/>
                <w:sz w:val="28"/>
                <w:szCs w:val="28"/>
                <w:lang w:eastAsia="ru-RU"/>
              </w:rPr>
            </w:pPr>
          </w:p>
          <w:p w:rsidR="00462972" w:rsidRPr="00462972" w:rsidRDefault="00462972" w:rsidP="00267028">
            <w:pPr>
              <w:widowControl w:val="0"/>
              <w:spacing w:after="0" w:line="240" w:lineRule="auto"/>
              <w:ind w:firstLine="1663"/>
              <w:rPr>
                <w:rFonts w:eastAsia="Times New Roman"/>
                <w:b/>
                <w:sz w:val="28"/>
                <w:szCs w:val="28"/>
                <w:lang w:eastAsia="ru-RU"/>
              </w:rPr>
            </w:pPr>
          </w:p>
          <w:p w:rsidR="00462972" w:rsidRPr="00462972" w:rsidRDefault="00462972" w:rsidP="00267028">
            <w:pPr>
              <w:widowControl w:val="0"/>
              <w:spacing w:after="0" w:line="240" w:lineRule="auto"/>
              <w:ind w:firstLine="1965"/>
              <w:rPr>
                <w:rFonts w:eastAsia="Times New Roman"/>
                <w:b/>
                <w:sz w:val="28"/>
                <w:szCs w:val="28"/>
                <w:lang w:eastAsia="ru-RU"/>
              </w:rPr>
            </w:pPr>
          </w:p>
          <w:p w:rsidR="00462972" w:rsidRPr="00462972" w:rsidRDefault="00462972" w:rsidP="00267028">
            <w:pPr>
              <w:widowControl w:val="0"/>
              <w:spacing w:after="0" w:line="240" w:lineRule="auto"/>
              <w:ind w:firstLine="1965"/>
              <w:rPr>
                <w:rFonts w:eastAsia="Times New Roman"/>
                <w:b/>
                <w:sz w:val="28"/>
                <w:szCs w:val="28"/>
                <w:lang w:eastAsia="ru-RU"/>
              </w:rPr>
            </w:pPr>
          </w:p>
          <w:p w:rsidR="00462972" w:rsidRPr="00462972" w:rsidRDefault="00462972" w:rsidP="00267028">
            <w:pPr>
              <w:widowControl w:val="0"/>
              <w:spacing w:after="0" w:line="240" w:lineRule="auto"/>
              <w:ind w:firstLine="1481"/>
              <w:rPr>
                <w:rFonts w:eastAsia="Times New Roman"/>
                <w:b/>
                <w:sz w:val="28"/>
                <w:szCs w:val="28"/>
                <w:lang w:eastAsia="ru-RU"/>
              </w:rPr>
            </w:pPr>
          </w:p>
        </w:tc>
      </w:tr>
    </w:tbl>
    <w:p w:rsidR="0056106F" w:rsidRPr="0056106F" w:rsidRDefault="0056106F" w:rsidP="00267028">
      <w:pPr>
        <w:widowControl w:val="0"/>
        <w:pBdr>
          <w:bottom w:val="single" w:sz="12" w:space="31" w:color="FFFFFF"/>
        </w:pBdr>
        <w:spacing w:after="0" w:line="240" w:lineRule="auto"/>
        <w:contextualSpacing/>
        <w:jc w:val="both"/>
        <w:rPr>
          <w:rFonts w:eastAsia="Times New Roman"/>
          <w:color w:val="000000"/>
          <w:sz w:val="28"/>
          <w:szCs w:val="28"/>
          <w:lang w:eastAsia="uk-UA" w:bidi="uk-UA"/>
        </w:rPr>
      </w:pPr>
    </w:p>
    <w:sectPr w:rsidR="0056106F" w:rsidRPr="0056106F" w:rsidSect="00182F4C">
      <w:headerReference w:type="defaul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8E5" w:rsidRDefault="009318E5" w:rsidP="00182F4C">
      <w:pPr>
        <w:spacing w:after="0" w:line="240" w:lineRule="auto"/>
      </w:pPr>
      <w:r>
        <w:separator/>
      </w:r>
    </w:p>
  </w:endnote>
  <w:endnote w:type="continuationSeparator" w:id="0">
    <w:p w:rsidR="009318E5" w:rsidRDefault="009318E5" w:rsidP="00182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8E5" w:rsidRDefault="009318E5" w:rsidP="00182F4C">
      <w:pPr>
        <w:spacing w:after="0" w:line="240" w:lineRule="auto"/>
      </w:pPr>
      <w:r>
        <w:separator/>
      </w:r>
    </w:p>
  </w:footnote>
  <w:footnote w:type="continuationSeparator" w:id="0">
    <w:p w:rsidR="009318E5" w:rsidRDefault="009318E5" w:rsidP="00182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CE5ECB" w:rsidRDefault="00D5414F">
        <w:pPr>
          <w:pStyle w:val="a8"/>
          <w:jc w:val="center"/>
        </w:pPr>
        <w:r>
          <w:fldChar w:fldCharType="begin"/>
        </w:r>
        <w:r>
          <w:instrText>PAGE   \* MERGEFORMAT</w:instrText>
        </w:r>
        <w:r>
          <w:fldChar w:fldCharType="separate"/>
        </w:r>
        <w:r>
          <w:rPr>
            <w:noProof/>
          </w:rPr>
          <w:t>2</w:t>
        </w:r>
        <w:r>
          <w:rPr>
            <w:noProof/>
          </w:rPr>
          <w:fldChar w:fldCharType="end"/>
        </w:r>
      </w:p>
    </w:sdtContent>
  </w:sdt>
  <w:p w:rsidR="00CE5ECB" w:rsidRPr="00182F4C" w:rsidRDefault="00CE5ECB">
    <w:pPr>
      <w:pStyle w:val="a8"/>
      <w:rPr>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54947"/>
    <w:rsid w:val="00004CE0"/>
    <w:rsid w:val="00023EC4"/>
    <w:rsid w:val="00030E4B"/>
    <w:rsid w:val="000602EF"/>
    <w:rsid w:val="00067808"/>
    <w:rsid w:val="00075B22"/>
    <w:rsid w:val="00084E25"/>
    <w:rsid w:val="000A463A"/>
    <w:rsid w:val="000A5AFA"/>
    <w:rsid w:val="000B215B"/>
    <w:rsid w:val="000D112A"/>
    <w:rsid w:val="000D4074"/>
    <w:rsid w:val="000D4ADE"/>
    <w:rsid w:val="000F5CD6"/>
    <w:rsid w:val="00102062"/>
    <w:rsid w:val="001056F3"/>
    <w:rsid w:val="001066E4"/>
    <w:rsid w:val="001301C9"/>
    <w:rsid w:val="00141987"/>
    <w:rsid w:val="00147812"/>
    <w:rsid w:val="00165847"/>
    <w:rsid w:val="00165DA4"/>
    <w:rsid w:val="00182F4C"/>
    <w:rsid w:val="0018313A"/>
    <w:rsid w:val="001C0C15"/>
    <w:rsid w:val="001E2E2C"/>
    <w:rsid w:val="00234CEE"/>
    <w:rsid w:val="00242318"/>
    <w:rsid w:val="00242DA1"/>
    <w:rsid w:val="00267028"/>
    <w:rsid w:val="00291C18"/>
    <w:rsid w:val="002938FB"/>
    <w:rsid w:val="00293C87"/>
    <w:rsid w:val="002A40B2"/>
    <w:rsid w:val="002C0170"/>
    <w:rsid w:val="002C1DFD"/>
    <w:rsid w:val="0030611C"/>
    <w:rsid w:val="00342D3F"/>
    <w:rsid w:val="0034742F"/>
    <w:rsid w:val="00354F2F"/>
    <w:rsid w:val="003672D1"/>
    <w:rsid w:val="003703B3"/>
    <w:rsid w:val="003D1D44"/>
    <w:rsid w:val="003D1F7A"/>
    <w:rsid w:val="003E3035"/>
    <w:rsid w:val="003E6C7C"/>
    <w:rsid w:val="00411266"/>
    <w:rsid w:val="00452341"/>
    <w:rsid w:val="00462972"/>
    <w:rsid w:val="00476CE9"/>
    <w:rsid w:val="004A0B7C"/>
    <w:rsid w:val="004B07C7"/>
    <w:rsid w:val="004D0474"/>
    <w:rsid w:val="004D2A10"/>
    <w:rsid w:val="004D4164"/>
    <w:rsid w:val="004F14AF"/>
    <w:rsid w:val="004F15A7"/>
    <w:rsid w:val="004F2849"/>
    <w:rsid w:val="004F2AF5"/>
    <w:rsid w:val="00502474"/>
    <w:rsid w:val="00502F40"/>
    <w:rsid w:val="00522596"/>
    <w:rsid w:val="0053550D"/>
    <w:rsid w:val="0054700B"/>
    <w:rsid w:val="00554D48"/>
    <w:rsid w:val="0055667B"/>
    <w:rsid w:val="0056106F"/>
    <w:rsid w:val="00587D03"/>
    <w:rsid w:val="005B2F29"/>
    <w:rsid w:val="005B7D90"/>
    <w:rsid w:val="005C04D5"/>
    <w:rsid w:val="005D50AF"/>
    <w:rsid w:val="005F6DFF"/>
    <w:rsid w:val="006259E8"/>
    <w:rsid w:val="00634EB3"/>
    <w:rsid w:val="00645B2D"/>
    <w:rsid w:val="00651510"/>
    <w:rsid w:val="006553D9"/>
    <w:rsid w:val="00695EE3"/>
    <w:rsid w:val="006A4D8C"/>
    <w:rsid w:val="006C547E"/>
    <w:rsid w:val="0072089D"/>
    <w:rsid w:val="00724159"/>
    <w:rsid w:val="0075024F"/>
    <w:rsid w:val="00750386"/>
    <w:rsid w:val="00754947"/>
    <w:rsid w:val="00777FB2"/>
    <w:rsid w:val="00791E60"/>
    <w:rsid w:val="007A0DDF"/>
    <w:rsid w:val="007A36A9"/>
    <w:rsid w:val="007A5941"/>
    <w:rsid w:val="007B2E2F"/>
    <w:rsid w:val="007B42B8"/>
    <w:rsid w:val="0082230C"/>
    <w:rsid w:val="00827C73"/>
    <w:rsid w:val="008543AE"/>
    <w:rsid w:val="008836DC"/>
    <w:rsid w:val="00884C19"/>
    <w:rsid w:val="008D1A8F"/>
    <w:rsid w:val="008D6944"/>
    <w:rsid w:val="008F28C4"/>
    <w:rsid w:val="008F5FFE"/>
    <w:rsid w:val="00905E1D"/>
    <w:rsid w:val="009256CA"/>
    <w:rsid w:val="009318E5"/>
    <w:rsid w:val="009515E2"/>
    <w:rsid w:val="00965AF0"/>
    <w:rsid w:val="00980BB6"/>
    <w:rsid w:val="009F3F29"/>
    <w:rsid w:val="00A11A4A"/>
    <w:rsid w:val="00A13A59"/>
    <w:rsid w:val="00A20ECC"/>
    <w:rsid w:val="00A37493"/>
    <w:rsid w:val="00A528E3"/>
    <w:rsid w:val="00A5342F"/>
    <w:rsid w:val="00A70853"/>
    <w:rsid w:val="00A77B16"/>
    <w:rsid w:val="00A96268"/>
    <w:rsid w:val="00AD47C3"/>
    <w:rsid w:val="00B06EB8"/>
    <w:rsid w:val="00B10D29"/>
    <w:rsid w:val="00B1796B"/>
    <w:rsid w:val="00B34D80"/>
    <w:rsid w:val="00B71760"/>
    <w:rsid w:val="00B73D81"/>
    <w:rsid w:val="00BD5067"/>
    <w:rsid w:val="00BE419F"/>
    <w:rsid w:val="00BF4DC5"/>
    <w:rsid w:val="00BF79AA"/>
    <w:rsid w:val="00C015B5"/>
    <w:rsid w:val="00C23E76"/>
    <w:rsid w:val="00C34014"/>
    <w:rsid w:val="00C73849"/>
    <w:rsid w:val="00C8030C"/>
    <w:rsid w:val="00C832D1"/>
    <w:rsid w:val="00C90FF6"/>
    <w:rsid w:val="00C93FC6"/>
    <w:rsid w:val="00C965CF"/>
    <w:rsid w:val="00CA2A44"/>
    <w:rsid w:val="00CA3A0F"/>
    <w:rsid w:val="00CC524E"/>
    <w:rsid w:val="00CE5ECB"/>
    <w:rsid w:val="00CF593B"/>
    <w:rsid w:val="00CF5C04"/>
    <w:rsid w:val="00D122D0"/>
    <w:rsid w:val="00D24B0A"/>
    <w:rsid w:val="00D31C8B"/>
    <w:rsid w:val="00D4115A"/>
    <w:rsid w:val="00D5414F"/>
    <w:rsid w:val="00D66E06"/>
    <w:rsid w:val="00D7570E"/>
    <w:rsid w:val="00DB0CA6"/>
    <w:rsid w:val="00DC44D4"/>
    <w:rsid w:val="00DC5144"/>
    <w:rsid w:val="00DC6035"/>
    <w:rsid w:val="00DC64ED"/>
    <w:rsid w:val="00DE0CDD"/>
    <w:rsid w:val="00DF1F6F"/>
    <w:rsid w:val="00DF5F8A"/>
    <w:rsid w:val="00E02D90"/>
    <w:rsid w:val="00E06FD5"/>
    <w:rsid w:val="00E322F4"/>
    <w:rsid w:val="00E36927"/>
    <w:rsid w:val="00E420EB"/>
    <w:rsid w:val="00E7488A"/>
    <w:rsid w:val="00E770FD"/>
    <w:rsid w:val="00E851F3"/>
    <w:rsid w:val="00E95434"/>
    <w:rsid w:val="00EB17AC"/>
    <w:rsid w:val="00EB671D"/>
    <w:rsid w:val="00ED3902"/>
    <w:rsid w:val="00EF187E"/>
    <w:rsid w:val="00EF4EAF"/>
    <w:rsid w:val="00F3357F"/>
    <w:rsid w:val="00F37244"/>
    <w:rsid w:val="00F41DC3"/>
    <w:rsid w:val="00F43EC5"/>
    <w:rsid w:val="00F5251F"/>
    <w:rsid w:val="00F6058E"/>
    <w:rsid w:val="00F66987"/>
    <w:rsid w:val="00FB0BC1"/>
    <w:rsid w:val="00FB5876"/>
    <w:rsid w:val="00FC736C"/>
    <w:rsid w:val="00FC77C4"/>
    <w:rsid w:val="00FD650C"/>
    <w:rsid w:val="00FE1D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7BCBB"/>
  <w15:docId w15:val="{B2965198-53E2-491F-871B-EA9D31200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067"/>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D5067"/>
    <w:pPr>
      <w:ind w:left="720"/>
      <w:contextualSpacing/>
    </w:pPr>
    <w:rPr>
      <w:lang w:val="ru-RU"/>
    </w:rPr>
  </w:style>
  <w:style w:type="paragraph" w:styleId="a5">
    <w:name w:val="No Spacing"/>
    <w:link w:val="a6"/>
    <w:uiPriority w:val="1"/>
    <w:qFormat/>
    <w:rsid w:val="00BD5067"/>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BD5067"/>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BD5067"/>
    <w:rPr>
      <w:rFonts w:ascii="Times New Roman" w:eastAsia="Calibri" w:hAnsi="Times New Roman" w:cs="Times New Roman"/>
      <w:sz w:val="28"/>
    </w:rPr>
  </w:style>
  <w:style w:type="paragraph" w:styleId="HTML">
    <w:name w:val="HTML Preformatted"/>
    <w:basedOn w:val="a"/>
    <w:link w:val="HTML0"/>
    <w:unhideWhenUsed/>
    <w:rsid w:val="007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72089D"/>
    <w:rPr>
      <w:rFonts w:ascii="Courier New" w:eastAsia="Times New Roman" w:hAnsi="Courier New" w:cs="Times New Roman"/>
      <w:sz w:val="20"/>
      <w:szCs w:val="20"/>
      <w:lang w:val="ru-RU" w:eastAsia="ru-RU"/>
    </w:rPr>
  </w:style>
  <w:style w:type="character" w:customStyle="1" w:styleId="2">
    <w:name w:val="Основной текст (2)_"/>
    <w:link w:val="20"/>
    <w:locked/>
    <w:rsid w:val="0072089D"/>
    <w:rPr>
      <w:b/>
      <w:bCs/>
      <w:sz w:val="26"/>
      <w:szCs w:val="26"/>
      <w:shd w:val="clear" w:color="auto" w:fill="FFFFFF"/>
    </w:rPr>
  </w:style>
  <w:style w:type="paragraph" w:customStyle="1" w:styleId="20">
    <w:name w:val="Основной текст (2)"/>
    <w:basedOn w:val="a"/>
    <w:link w:val="2"/>
    <w:rsid w:val="0072089D"/>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0">
    <w:name w:val="rvts20"/>
    <w:rsid w:val="0072089D"/>
  </w:style>
  <w:style w:type="character" w:customStyle="1" w:styleId="rvts28">
    <w:name w:val="rvts28"/>
    <w:basedOn w:val="a0"/>
    <w:rsid w:val="0072089D"/>
  </w:style>
  <w:style w:type="character" w:styleId="a7">
    <w:name w:val="Strong"/>
    <w:basedOn w:val="a0"/>
    <w:uiPriority w:val="22"/>
    <w:qFormat/>
    <w:rsid w:val="0072089D"/>
    <w:rPr>
      <w:b/>
      <w:bCs/>
    </w:rPr>
  </w:style>
  <w:style w:type="character" w:customStyle="1" w:styleId="rvts11">
    <w:name w:val="rvts11"/>
    <w:basedOn w:val="a0"/>
    <w:rsid w:val="008543AE"/>
  </w:style>
  <w:style w:type="character" w:customStyle="1" w:styleId="rvts22">
    <w:name w:val="rvts22"/>
    <w:basedOn w:val="a0"/>
    <w:rsid w:val="008543AE"/>
  </w:style>
  <w:style w:type="paragraph" w:customStyle="1" w:styleId="rtejustify">
    <w:name w:val="rtejustify"/>
    <w:basedOn w:val="a"/>
    <w:rsid w:val="008543AE"/>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8543AE"/>
  </w:style>
  <w:style w:type="paragraph" w:customStyle="1" w:styleId="rvps2">
    <w:name w:val="rvps2"/>
    <w:basedOn w:val="a"/>
    <w:rsid w:val="00C23E76"/>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182F4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82F4C"/>
    <w:rPr>
      <w:rFonts w:ascii="Times New Roman" w:eastAsia="Calibri" w:hAnsi="Times New Roman" w:cs="Times New Roman"/>
      <w:sz w:val="24"/>
    </w:rPr>
  </w:style>
  <w:style w:type="paragraph" w:styleId="aa">
    <w:name w:val="footer"/>
    <w:basedOn w:val="a"/>
    <w:link w:val="ab"/>
    <w:uiPriority w:val="99"/>
    <w:unhideWhenUsed/>
    <w:rsid w:val="00182F4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82F4C"/>
    <w:rPr>
      <w:rFonts w:ascii="Times New Roman" w:eastAsia="Calibri" w:hAnsi="Times New Roman" w:cs="Times New Roman"/>
      <w:sz w:val="24"/>
    </w:rPr>
  </w:style>
  <w:style w:type="paragraph" w:styleId="ac">
    <w:name w:val="Balloon Text"/>
    <w:basedOn w:val="a"/>
    <w:link w:val="ad"/>
    <w:uiPriority w:val="99"/>
    <w:semiHidden/>
    <w:unhideWhenUsed/>
    <w:rsid w:val="008836DC"/>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8836DC"/>
    <w:rPr>
      <w:rFonts w:ascii="Segoe UI" w:eastAsia="Calibri" w:hAnsi="Segoe UI" w:cs="Segoe UI"/>
      <w:sz w:val="18"/>
      <w:szCs w:val="18"/>
    </w:rPr>
  </w:style>
  <w:style w:type="numbering" w:customStyle="1" w:styleId="1">
    <w:name w:val="Немає списку1"/>
    <w:next w:val="a2"/>
    <w:uiPriority w:val="99"/>
    <w:semiHidden/>
    <w:unhideWhenUsed/>
    <w:rsid w:val="00462972"/>
  </w:style>
  <w:style w:type="character" w:customStyle="1" w:styleId="rvts57">
    <w:name w:val="rvts57"/>
    <w:basedOn w:val="a0"/>
    <w:rsid w:val="00462972"/>
  </w:style>
  <w:style w:type="character" w:customStyle="1" w:styleId="rvts65">
    <w:name w:val="rvts65"/>
    <w:basedOn w:val="a0"/>
    <w:rsid w:val="00462972"/>
  </w:style>
  <w:style w:type="character" w:customStyle="1" w:styleId="rvts44">
    <w:name w:val="rvts44"/>
    <w:basedOn w:val="a0"/>
    <w:rsid w:val="00462972"/>
  </w:style>
  <w:style w:type="character" w:customStyle="1" w:styleId="10">
    <w:name w:val="Гіперпосилання1"/>
    <w:basedOn w:val="a0"/>
    <w:uiPriority w:val="99"/>
    <w:unhideWhenUsed/>
    <w:rsid w:val="00462972"/>
    <w:rPr>
      <w:color w:val="0000FF"/>
      <w:u w:val="single"/>
    </w:rPr>
  </w:style>
  <w:style w:type="character" w:customStyle="1" w:styleId="rvts46">
    <w:name w:val="rvts46"/>
    <w:basedOn w:val="a0"/>
    <w:rsid w:val="00462972"/>
  </w:style>
  <w:style w:type="character" w:customStyle="1" w:styleId="ae">
    <w:name w:val="Основной текст_"/>
    <w:basedOn w:val="a0"/>
    <w:link w:val="11"/>
    <w:rsid w:val="00462972"/>
    <w:rPr>
      <w:rFonts w:eastAsia="Times New Roman" w:cs="Times New Roman"/>
      <w:sz w:val="26"/>
      <w:szCs w:val="26"/>
    </w:rPr>
  </w:style>
  <w:style w:type="paragraph" w:customStyle="1" w:styleId="11">
    <w:name w:val="Основной текст1"/>
    <w:basedOn w:val="a"/>
    <w:link w:val="ae"/>
    <w:rsid w:val="00462972"/>
    <w:pPr>
      <w:widowControl w:val="0"/>
      <w:spacing w:after="0" w:line="240" w:lineRule="auto"/>
      <w:ind w:firstLine="400"/>
    </w:pPr>
    <w:rPr>
      <w:rFonts w:asciiTheme="minorHAnsi" w:eastAsia="Times New Roman" w:hAnsiTheme="minorHAnsi"/>
      <w:sz w:val="26"/>
      <w:szCs w:val="26"/>
    </w:rPr>
  </w:style>
  <w:style w:type="character" w:styleId="af">
    <w:name w:val="Hyperlink"/>
    <w:basedOn w:val="a0"/>
    <w:uiPriority w:val="99"/>
    <w:semiHidden/>
    <w:unhideWhenUsed/>
    <w:rsid w:val="004629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733833">
      <w:bodyDiv w:val="1"/>
      <w:marLeft w:val="0"/>
      <w:marRight w:val="0"/>
      <w:marTop w:val="0"/>
      <w:marBottom w:val="0"/>
      <w:divBdr>
        <w:top w:val="none" w:sz="0" w:space="0" w:color="auto"/>
        <w:left w:val="none" w:sz="0" w:space="0" w:color="auto"/>
        <w:bottom w:val="none" w:sz="0" w:space="0" w:color="auto"/>
        <w:right w:val="none" w:sz="0" w:space="0" w:color="auto"/>
      </w:divBdr>
    </w:div>
    <w:div w:id="153183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910952/ed_2022_04_14/pravo1/T012341.html?pravo=1" TargetMode="External"/><Relationship Id="rId13" Type="http://schemas.openxmlformats.org/officeDocument/2006/relationships/hyperlink" Target="https://zakon.rada.gov.ua/laws/show/4651-17/conv"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arch.ligazakon.ua/l_doc2.nsf/link1/an_2216/ed_2021_08_08/pravo1/T124651.html?pravo=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arch.ligazakon.ua/l_doc2.nsf/link1/an_2160/ed_2022_05_03/pravo1/T124651.html?pravo=1" TargetMode="External"/><Relationship Id="rId5" Type="http://schemas.openxmlformats.org/officeDocument/2006/relationships/footnotes" Target="footnotes.xml"/><Relationship Id="rId15" Type="http://schemas.openxmlformats.org/officeDocument/2006/relationships/hyperlink" Target="http://search.ligazakon.ua/l_doc2.nsf/link1/an_2160/ed_2022_05_03/pravo1/T124651.html?pravo=1" TargetMode="External"/><Relationship Id="rId10" Type="http://schemas.openxmlformats.org/officeDocument/2006/relationships/hyperlink" Target="http://search.ligazakon.ua/l_doc2.nsf/link1/an_910952/ed_2022_04_14/pravo1/T012341.html?pravo=1" TargetMode="External"/><Relationship Id="rId4" Type="http://schemas.openxmlformats.org/officeDocument/2006/relationships/webSettings" Target="webSettings.xml"/><Relationship Id="rId9" Type="http://schemas.openxmlformats.org/officeDocument/2006/relationships/hyperlink" Target="http://search.ligazakon.ua/l_doc2.nsf/link1/an_910952/ed_2022_04_14/pravo1/T012341.html?pravo=1" TargetMode="External"/><Relationship Id="rId14" Type="http://schemas.openxmlformats.org/officeDocument/2006/relationships/hyperlink" Target="http://search.ligazakon.ua/l_doc2.nsf/link1/an_910952/ed_2022_04_14/pravo1/T012341.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0E6C7-9D9D-4D66-967A-98EE2584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26233</Words>
  <Characters>14954</Characters>
  <Application>Microsoft Office Word</Application>
  <DocSecurity>0</DocSecurity>
  <Lines>124</Lines>
  <Paragraphs>82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2024-03-14T16:52:00Z</cp:lastPrinted>
  <dcterms:created xsi:type="dcterms:W3CDTF">2024-03-15T08:38:00Z</dcterms:created>
  <dcterms:modified xsi:type="dcterms:W3CDTF">2024-03-15T08:38:00Z</dcterms:modified>
</cp:coreProperties>
</file>