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692F95" w:rsidRDefault="0008483A" w:rsidP="00A202E8">
      <w:pPr>
        <w:spacing w:before="120" w:after="120"/>
        <w:ind w:firstLine="567"/>
        <w:jc w:val="center"/>
        <w:rPr>
          <w:rFonts w:ascii="Times New Roman" w:hAnsi="Times New Roman"/>
          <w:b/>
          <w:color w:val="000000"/>
          <w:sz w:val="28"/>
          <w:szCs w:val="28"/>
        </w:rPr>
      </w:pPr>
      <w:bookmarkStart w:id="0" w:name="OLE_LINK6"/>
      <w:bookmarkStart w:id="1" w:name="OLE_LINK7"/>
      <w:r w:rsidRPr="00692F95">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1528FB" w:rsidRPr="00692F95" w:rsidRDefault="001528FB" w:rsidP="00A202E8">
      <w:pPr>
        <w:spacing w:before="120" w:after="120"/>
        <w:jc w:val="center"/>
        <w:rPr>
          <w:rFonts w:ascii="AcademyC" w:hAnsi="AcademyC"/>
          <w:b/>
          <w:color w:val="000000"/>
          <w:sz w:val="28"/>
          <w:szCs w:val="28"/>
        </w:rPr>
      </w:pPr>
    </w:p>
    <w:p w:rsidR="0076452C" w:rsidRPr="00A827A5" w:rsidRDefault="0076452C" w:rsidP="00A202E8">
      <w:pPr>
        <w:spacing w:before="120" w:after="120"/>
        <w:jc w:val="center"/>
        <w:rPr>
          <w:rFonts w:ascii="AcademyC" w:hAnsi="AcademyC"/>
          <w:b/>
          <w:color w:val="000000"/>
          <w:sz w:val="28"/>
          <w:szCs w:val="28"/>
        </w:rPr>
      </w:pPr>
      <w:r w:rsidRPr="00A827A5">
        <w:rPr>
          <w:rFonts w:ascii="AcademyC" w:hAnsi="AcademyC"/>
          <w:b/>
          <w:color w:val="000000"/>
          <w:sz w:val="28"/>
          <w:szCs w:val="28"/>
        </w:rPr>
        <w:t>УКРАЇНА</w:t>
      </w:r>
    </w:p>
    <w:p w:rsidR="0076452C" w:rsidRPr="00A827A5" w:rsidRDefault="0076452C" w:rsidP="00A202E8">
      <w:pPr>
        <w:spacing w:before="120" w:after="120"/>
        <w:jc w:val="center"/>
        <w:rPr>
          <w:rFonts w:ascii="AcademyC" w:hAnsi="AcademyC"/>
          <w:b/>
          <w:color w:val="000000"/>
          <w:sz w:val="28"/>
          <w:szCs w:val="28"/>
        </w:rPr>
      </w:pPr>
      <w:r w:rsidRPr="00A827A5">
        <w:rPr>
          <w:rFonts w:ascii="AcademyC" w:hAnsi="AcademyC"/>
          <w:b/>
          <w:color w:val="000000"/>
          <w:sz w:val="28"/>
          <w:szCs w:val="28"/>
        </w:rPr>
        <w:t>ВИЩА</w:t>
      </w:r>
      <w:r w:rsidR="009806A4" w:rsidRPr="00A827A5">
        <w:rPr>
          <w:rFonts w:ascii="AcademyC" w:hAnsi="AcademyC"/>
          <w:b/>
          <w:color w:val="000000"/>
          <w:sz w:val="28"/>
          <w:szCs w:val="28"/>
        </w:rPr>
        <w:t xml:space="preserve"> </w:t>
      </w:r>
      <w:r w:rsidRPr="00A827A5">
        <w:rPr>
          <w:rFonts w:ascii="AcademyC" w:hAnsi="AcademyC"/>
          <w:b/>
          <w:color w:val="000000"/>
          <w:sz w:val="28"/>
          <w:szCs w:val="28"/>
        </w:rPr>
        <w:t>РАДА</w:t>
      </w:r>
      <w:r w:rsidR="009806A4" w:rsidRPr="00A827A5">
        <w:rPr>
          <w:rFonts w:ascii="AcademyC" w:hAnsi="AcademyC"/>
          <w:b/>
          <w:color w:val="000000"/>
          <w:sz w:val="28"/>
          <w:szCs w:val="28"/>
        </w:rPr>
        <w:t xml:space="preserve"> </w:t>
      </w:r>
      <w:r w:rsidRPr="00A827A5">
        <w:rPr>
          <w:rFonts w:ascii="AcademyC" w:hAnsi="AcademyC"/>
          <w:b/>
          <w:color w:val="000000"/>
          <w:sz w:val="28"/>
          <w:szCs w:val="28"/>
        </w:rPr>
        <w:t>ПРАВОСУДДЯ</w:t>
      </w:r>
    </w:p>
    <w:p w:rsidR="0076452C" w:rsidRPr="00A827A5" w:rsidRDefault="0076452C" w:rsidP="00A202E8">
      <w:pPr>
        <w:spacing w:before="120" w:after="120"/>
        <w:jc w:val="center"/>
        <w:rPr>
          <w:rFonts w:ascii="AcademyC" w:hAnsi="AcademyC"/>
          <w:b/>
          <w:color w:val="000000"/>
          <w:sz w:val="28"/>
          <w:szCs w:val="28"/>
        </w:rPr>
      </w:pPr>
      <w:r w:rsidRPr="00A827A5">
        <w:rPr>
          <w:rFonts w:ascii="AcademyC" w:hAnsi="AcademyC"/>
          <w:b/>
          <w:color w:val="000000"/>
          <w:sz w:val="28"/>
          <w:szCs w:val="28"/>
        </w:rPr>
        <w:t xml:space="preserve"> ДРУГА</w:t>
      </w:r>
      <w:r w:rsidR="009806A4" w:rsidRPr="00A827A5">
        <w:rPr>
          <w:rFonts w:ascii="AcademyC" w:hAnsi="AcademyC"/>
          <w:b/>
          <w:color w:val="000000"/>
          <w:sz w:val="28"/>
          <w:szCs w:val="28"/>
        </w:rPr>
        <w:t xml:space="preserve"> </w:t>
      </w:r>
      <w:r w:rsidRPr="00A827A5">
        <w:rPr>
          <w:rFonts w:ascii="AcademyC" w:hAnsi="AcademyC"/>
          <w:b/>
          <w:color w:val="000000"/>
          <w:sz w:val="28"/>
          <w:szCs w:val="28"/>
        </w:rPr>
        <w:t>ДИСЦИПЛІНАРНА ПАЛАТА</w:t>
      </w:r>
    </w:p>
    <w:p w:rsidR="0076452C" w:rsidRPr="00A827A5" w:rsidRDefault="0076452C" w:rsidP="00A202E8">
      <w:pPr>
        <w:pStyle w:val="a3"/>
        <w:spacing w:before="120" w:after="120"/>
        <w:ind w:left="0"/>
        <w:contextualSpacing w:val="0"/>
        <w:jc w:val="center"/>
        <w:rPr>
          <w:rFonts w:ascii="AcademyC" w:hAnsi="AcademyC"/>
          <w:b/>
          <w:sz w:val="28"/>
          <w:szCs w:val="28"/>
          <w:lang w:val="uk-UA"/>
        </w:rPr>
      </w:pPr>
      <w:r w:rsidRPr="00A827A5">
        <w:rPr>
          <w:rFonts w:ascii="AcademyC" w:hAnsi="AcademyC"/>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692F95">
        <w:tc>
          <w:tcPr>
            <w:tcW w:w="3284" w:type="dxa"/>
            <w:tcBorders>
              <w:top w:val="nil"/>
              <w:left w:val="nil"/>
              <w:bottom w:val="nil"/>
              <w:right w:val="nil"/>
            </w:tcBorders>
          </w:tcPr>
          <w:p w:rsidR="0076452C" w:rsidRPr="00692F95" w:rsidRDefault="00E812E3" w:rsidP="00A202E8">
            <w:pPr>
              <w:spacing w:before="120" w:after="120"/>
              <w:ind w:left="-105"/>
              <w:rPr>
                <w:rFonts w:ascii="Times New Roman" w:hAnsi="Times New Roman"/>
                <w:b/>
                <w:sz w:val="24"/>
                <w:szCs w:val="24"/>
              </w:rPr>
            </w:pPr>
            <w:r w:rsidRPr="00692F95">
              <w:rPr>
                <w:rFonts w:ascii="Times New Roman" w:hAnsi="Times New Roman"/>
                <w:b/>
                <w:sz w:val="24"/>
                <w:szCs w:val="24"/>
              </w:rPr>
              <w:t>6</w:t>
            </w:r>
            <w:r w:rsidR="0076452C" w:rsidRPr="00692F95">
              <w:rPr>
                <w:rFonts w:ascii="Times New Roman" w:hAnsi="Times New Roman"/>
                <w:b/>
                <w:sz w:val="24"/>
                <w:szCs w:val="24"/>
              </w:rPr>
              <w:t xml:space="preserve"> </w:t>
            </w:r>
            <w:r w:rsidRPr="00692F95">
              <w:rPr>
                <w:rFonts w:ascii="Times New Roman" w:hAnsi="Times New Roman"/>
                <w:b/>
                <w:sz w:val="24"/>
                <w:szCs w:val="24"/>
              </w:rPr>
              <w:t>березня</w:t>
            </w:r>
            <w:r w:rsidR="0076452C" w:rsidRPr="00692F95">
              <w:rPr>
                <w:rFonts w:ascii="Times New Roman" w:hAnsi="Times New Roman"/>
                <w:b/>
                <w:sz w:val="24"/>
                <w:szCs w:val="24"/>
              </w:rPr>
              <w:t xml:space="preserve"> 20</w:t>
            </w:r>
            <w:r w:rsidR="00954480" w:rsidRPr="00692F95">
              <w:rPr>
                <w:rFonts w:ascii="Times New Roman" w:hAnsi="Times New Roman"/>
                <w:b/>
                <w:sz w:val="24"/>
                <w:szCs w:val="24"/>
              </w:rPr>
              <w:t>2</w:t>
            </w:r>
            <w:r w:rsidR="0063064F" w:rsidRPr="00692F95">
              <w:rPr>
                <w:rFonts w:ascii="Times New Roman" w:hAnsi="Times New Roman"/>
                <w:b/>
                <w:sz w:val="24"/>
                <w:szCs w:val="24"/>
              </w:rPr>
              <w:t>4</w:t>
            </w:r>
            <w:r w:rsidR="0076452C" w:rsidRPr="00692F95">
              <w:rPr>
                <w:rFonts w:ascii="Times New Roman" w:hAnsi="Times New Roman"/>
                <w:b/>
                <w:sz w:val="24"/>
                <w:szCs w:val="24"/>
              </w:rPr>
              <w:t xml:space="preserve"> року</w:t>
            </w:r>
          </w:p>
        </w:tc>
        <w:tc>
          <w:tcPr>
            <w:tcW w:w="3285" w:type="dxa"/>
            <w:tcBorders>
              <w:top w:val="nil"/>
              <w:left w:val="nil"/>
              <w:bottom w:val="nil"/>
              <w:right w:val="nil"/>
            </w:tcBorders>
          </w:tcPr>
          <w:p w:rsidR="0076452C" w:rsidRPr="00692F95" w:rsidRDefault="0076452C" w:rsidP="00A202E8">
            <w:pPr>
              <w:spacing w:before="120" w:after="120"/>
              <w:ind w:firstLine="567"/>
              <w:jc w:val="center"/>
              <w:rPr>
                <w:rFonts w:ascii="Times New Roman" w:hAnsi="Times New Roman"/>
                <w:b/>
                <w:sz w:val="24"/>
                <w:szCs w:val="24"/>
              </w:rPr>
            </w:pPr>
            <w:r w:rsidRPr="00692F95">
              <w:rPr>
                <w:rFonts w:ascii="Times New Roman" w:hAnsi="Times New Roman"/>
                <w:b/>
                <w:sz w:val="24"/>
                <w:szCs w:val="24"/>
              </w:rPr>
              <w:t>Київ</w:t>
            </w:r>
            <w:r w:rsidR="009806A4" w:rsidRPr="00692F95">
              <w:rPr>
                <w:rFonts w:ascii="Times New Roman" w:hAnsi="Times New Roman"/>
                <w:b/>
                <w:sz w:val="24"/>
                <w:szCs w:val="24"/>
              </w:rPr>
              <w:t xml:space="preserve"> </w:t>
            </w:r>
          </w:p>
        </w:tc>
        <w:tc>
          <w:tcPr>
            <w:tcW w:w="3285" w:type="dxa"/>
            <w:tcBorders>
              <w:top w:val="nil"/>
              <w:left w:val="nil"/>
              <w:bottom w:val="nil"/>
              <w:right w:val="nil"/>
            </w:tcBorders>
          </w:tcPr>
          <w:p w:rsidR="0076452C" w:rsidRPr="00692F95" w:rsidRDefault="0076452C" w:rsidP="00A202E8">
            <w:pPr>
              <w:spacing w:before="120" w:after="120"/>
              <w:ind w:firstLine="567"/>
              <w:jc w:val="right"/>
              <w:rPr>
                <w:rFonts w:ascii="Times New Roman" w:hAnsi="Times New Roman"/>
                <w:b/>
                <w:sz w:val="24"/>
                <w:szCs w:val="24"/>
              </w:rPr>
            </w:pPr>
            <w:r w:rsidRPr="00692F95">
              <w:rPr>
                <w:rFonts w:ascii="Times New Roman" w:hAnsi="Times New Roman"/>
                <w:b/>
                <w:sz w:val="24"/>
                <w:szCs w:val="24"/>
              </w:rPr>
              <w:t>№</w:t>
            </w:r>
            <w:r w:rsidR="00954480" w:rsidRPr="00692F95">
              <w:rPr>
                <w:rFonts w:ascii="Times New Roman" w:hAnsi="Times New Roman"/>
                <w:b/>
                <w:sz w:val="24"/>
                <w:szCs w:val="24"/>
              </w:rPr>
              <w:t> </w:t>
            </w:r>
            <w:r w:rsidR="00D76B00">
              <w:rPr>
                <w:rFonts w:ascii="Times New Roman" w:hAnsi="Times New Roman"/>
                <w:b/>
                <w:sz w:val="24"/>
                <w:szCs w:val="24"/>
              </w:rPr>
              <w:t>680/2дп/15-24</w:t>
            </w:r>
          </w:p>
        </w:tc>
      </w:tr>
    </w:tbl>
    <w:p w:rsidR="0076452C" w:rsidRPr="00692F95" w:rsidRDefault="0076452C" w:rsidP="003D1C5E">
      <w:pPr>
        <w:tabs>
          <w:tab w:val="left" w:pos="4962"/>
        </w:tabs>
        <w:spacing w:before="480" w:after="120"/>
        <w:ind w:right="5386"/>
        <w:jc w:val="both"/>
        <w:rPr>
          <w:rFonts w:ascii="Times New Roman" w:hAnsi="Times New Roman"/>
          <w:b/>
          <w:sz w:val="24"/>
          <w:szCs w:val="24"/>
        </w:rPr>
      </w:pPr>
      <w:r w:rsidRPr="00692F95">
        <w:rPr>
          <w:rFonts w:ascii="Times New Roman" w:hAnsi="Times New Roman"/>
          <w:b/>
          <w:sz w:val="24"/>
          <w:szCs w:val="24"/>
        </w:rPr>
        <w:t xml:space="preserve">Про </w:t>
      </w:r>
      <w:bookmarkEnd w:id="0"/>
      <w:bookmarkEnd w:id="1"/>
      <w:r w:rsidR="007E49E6" w:rsidRPr="00692F95">
        <w:rPr>
          <w:rFonts w:ascii="Times New Roman" w:hAnsi="Times New Roman"/>
          <w:b/>
          <w:sz w:val="24"/>
          <w:szCs w:val="24"/>
        </w:rPr>
        <w:t>відкрит</w:t>
      </w:r>
      <w:r w:rsidR="00AB717F" w:rsidRPr="00692F95">
        <w:rPr>
          <w:rFonts w:ascii="Times New Roman" w:hAnsi="Times New Roman"/>
          <w:b/>
          <w:sz w:val="24"/>
          <w:szCs w:val="24"/>
        </w:rPr>
        <w:t>тя</w:t>
      </w:r>
      <w:r w:rsidR="007E49E6" w:rsidRPr="00692F95">
        <w:rPr>
          <w:rFonts w:ascii="Times New Roman" w:hAnsi="Times New Roman"/>
          <w:b/>
          <w:sz w:val="24"/>
          <w:szCs w:val="24"/>
        </w:rPr>
        <w:t xml:space="preserve"> </w:t>
      </w:r>
      <w:r w:rsidR="00DD2E7D" w:rsidRPr="00692F95">
        <w:rPr>
          <w:rFonts w:ascii="Times New Roman" w:hAnsi="Times New Roman"/>
          <w:b/>
          <w:sz w:val="24"/>
          <w:szCs w:val="24"/>
        </w:rPr>
        <w:t>дисциплінарної с</w:t>
      </w:r>
      <w:r w:rsidR="00D32205" w:rsidRPr="00692F95">
        <w:rPr>
          <w:rFonts w:ascii="Times New Roman" w:hAnsi="Times New Roman"/>
          <w:b/>
          <w:sz w:val="24"/>
          <w:szCs w:val="24"/>
        </w:rPr>
        <w:t>прави ст</w:t>
      </w:r>
      <w:r w:rsidR="00D72CD3" w:rsidRPr="00692F95">
        <w:rPr>
          <w:rFonts w:ascii="Times New Roman" w:hAnsi="Times New Roman"/>
          <w:b/>
          <w:sz w:val="24"/>
          <w:szCs w:val="24"/>
        </w:rPr>
        <w:t xml:space="preserve">осовно </w:t>
      </w:r>
      <w:r w:rsidR="00DD2E7D" w:rsidRPr="00692F95">
        <w:rPr>
          <w:rFonts w:ascii="Times New Roman" w:hAnsi="Times New Roman"/>
          <w:b/>
          <w:sz w:val="24"/>
          <w:szCs w:val="24"/>
        </w:rPr>
        <w:t xml:space="preserve">судді </w:t>
      </w:r>
      <w:r w:rsidR="00585850" w:rsidRPr="00692F95">
        <w:rPr>
          <w:rFonts w:ascii="Times New Roman" w:hAnsi="Times New Roman"/>
          <w:b/>
          <w:sz w:val="24"/>
          <w:szCs w:val="24"/>
        </w:rPr>
        <w:t xml:space="preserve">Господарського суду Рівненської області </w:t>
      </w:r>
      <w:r w:rsidR="00E812E3" w:rsidRPr="00692F95">
        <w:rPr>
          <w:rFonts w:ascii="Times New Roman" w:hAnsi="Times New Roman"/>
          <w:b/>
          <w:sz w:val="24"/>
          <w:szCs w:val="24"/>
        </w:rPr>
        <w:t>Церковної Н.Ф.</w:t>
      </w:r>
    </w:p>
    <w:p w:rsidR="0060637B" w:rsidRPr="00692F95" w:rsidRDefault="0060637B" w:rsidP="005510CA">
      <w:pPr>
        <w:spacing w:before="240" w:after="0"/>
        <w:ind w:firstLine="567"/>
        <w:jc w:val="both"/>
        <w:rPr>
          <w:rFonts w:ascii="Times New Roman" w:hAnsi="Times New Roman"/>
          <w:sz w:val="28"/>
          <w:szCs w:val="28"/>
        </w:rPr>
      </w:pPr>
      <w:r w:rsidRPr="00692F95">
        <w:rPr>
          <w:rFonts w:ascii="Times New Roman" w:hAnsi="Times New Roman"/>
          <w:sz w:val="28"/>
          <w:szCs w:val="28"/>
        </w:rPr>
        <w:t>Друга Дисциплінарна палата Вищої ради правосуддя у складі головуючого</w:t>
      </w:r>
      <w:r w:rsidR="004B7056" w:rsidRPr="00692F95">
        <w:rPr>
          <w:rFonts w:ascii="Times New Roman" w:hAnsi="Times New Roman"/>
          <w:sz w:val="28"/>
          <w:szCs w:val="28"/>
        </w:rPr>
        <w:t> </w:t>
      </w:r>
      <w:r w:rsidR="0048656B" w:rsidRPr="00692F95">
        <w:rPr>
          <w:rFonts w:ascii="Times New Roman" w:hAnsi="Times New Roman"/>
          <w:sz w:val="28"/>
          <w:szCs w:val="28"/>
        </w:rPr>
        <w:t>–</w:t>
      </w:r>
      <w:r w:rsidR="004B7056" w:rsidRPr="00692F95">
        <w:rPr>
          <w:rFonts w:ascii="Times New Roman" w:hAnsi="Times New Roman"/>
          <w:sz w:val="28"/>
          <w:szCs w:val="28"/>
        </w:rPr>
        <w:t> </w:t>
      </w:r>
      <w:proofErr w:type="spellStart"/>
      <w:r w:rsidR="00E84220" w:rsidRPr="00692F95">
        <w:rPr>
          <w:rFonts w:ascii="Times New Roman" w:hAnsi="Times New Roman"/>
          <w:sz w:val="28"/>
          <w:szCs w:val="28"/>
        </w:rPr>
        <w:t>Саліхова</w:t>
      </w:r>
      <w:proofErr w:type="spellEnd"/>
      <w:r w:rsidR="00E84220" w:rsidRPr="00692F95">
        <w:rPr>
          <w:rFonts w:ascii="Times New Roman" w:hAnsi="Times New Roman"/>
          <w:sz w:val="28"/>
          <w:szCs w:val="28"/>
        </w:rPr>
        <w:t xml:space="preserve"> В.В., </w:t>
      </w:r>
      <w:r w:rsidRPr="00692F95">
        <w:rPr>
          <w:rFonts w:ascii="Times New Roman" w:hAnsi="Times New Roman"/>
          <w:sz w:val="28"/>
          <w:szCs w:val="28"/>
        </w:rPr>
        <w:t xml:space="preserve">членів </w:t>
      </w:r>
      <w:r w:rsidR="002406AC" w:rsidRPr="00692F95">
        <w:rPr>
          <w:rFonts w:ascii="Times New Roman" w:hAnsi="Times New Roman"/>
          <w:sz w:val="28"/>
          <w:szCs w:val="28"/>
        </w:rPr>
        <w:t xml:space="preserve">Другої Дисциплінарної палати </w:t>
      </w:r>
      <w:r w:rsidR="008535FB" w:rsidRPr="00692F95">
        <w:rPr>
          <w:rFonts w:ascii="Times New Roman" w:hAnsi="Times New Roman"/>
          <w:sz w:val="28"/>
          <w:szCs w:val="28"/>
        </w:rPr>
        <w:t xml:space="preserve">Вищої ради правосуддя </w:t>
      </w:r>
      <w:proofErr w:type="spellStart"/>
      <w:r w:rsidR="00E84220" w:rsidRPr="00692F95">
        <w:rPr>
          <w:rFonts w:ascii="Times New Roman" w:hAnsi="Times New Roman"/>
          <w:sz w:val="28"/>
          <w:szCs w:val="28"/>
        </w:rPr>
        <w:t>Бурлакова</w:t>
      </w:r>
      <w:proofErr w:type="spellEnd"/>
      <w:r w:rsidR="00E84220" w:rsidRPr="00692F95">
        <w:rPr>
          <w:rFonts w:ascii="Times New Roman" w:hAnsi="Times New Roman"/>
          <w:sz w:val="28"/>
          <w:szCs w:val="28"/>
        </w:rPr>
        <w:t xml:space="preserve"> С.Ю., </w:t>
      </w:r>
      <w:proofErr w:type="spellStart"/>
      <w:r w:rsidR="001857C1" w:rsidRPr="00692F95">
        <w:rPr>
          <w:rFonts w:ascii="Times New Roman" w:hAnsi="Times New Roman"/>
          <w:sz w:val="28"/>
          <w:szCs w:val="28"/>
        </w:rPr>
        <w:t>Ковбій</w:t>
      </w:r>
      <w:proofErr w:type="spellEnd"/>
      <w:r w:rsidR="002406AC" w:rsidRPr="00692F95">
        <w:rPr>
          <w:rFonts w:ascii="Times New Roman" w:hAnsi="Times New Roman"/>
          <w:sz w:val="28"/>
          <w:szCs w:val="28"/>
        </w:rPr>
        <w:t> </w:t>
      </w:r>
      <w:r w:rsidR="001857C1" w:rsidRPr="00692F95">
        <w:rPr>
          <w:rFonts w:ascii="Times New Roman" w:hAnsi="Times New Roman"/>
          <w:sz w:val="28"/>
          <w:szCs w:val="28"/>
        </w:rPr>
        <w:t>О.В.</w:t>
      </w:r>
      <w:r w:rsidR="00A84D17" w:rsidRPr="00692F95">
        <w:rPr>
          <w:rFonts w:ascii="Times New Roman" w:hAnsi="Times New Roman"/>
          <w:sz w:val="28"/>
          <w:szCs w:val="28"/>
        </w:rPr>
        <w:t xml:space="preserve"> та</w:t>
      </w:r>
      <w:r w:rsidR="001857C1" w:rsidRPr="00692F95">
        <w:rPr>
          <w:rFonts w:ascii="Times New Roman" w:hAnsi="Times New Roman"/>
          <w:sz w:val="28"/>
          <w:szCs w:val="28"/>
        </w:rPr>
        <w:t xml:space="preserve"> Мельника</w:t>
      </w:r>
      <w:r w:rsidR="00332D9C" w:rsidRPr="00692F95">
        <w:rPr>
          <w:rFonts w:ascii="Times New Roman" w:hAnsi="Times New Roman"/>
          <w:sz w:val="28"/>
          <w:szCs w:val="28"/>
        </w:rPr>
        <w:t> </w:t>
      </w:r>
      <w:r w:rsidR="001857C1" w:rsidRPr="00692F95">
        <w:rPr>
          <w:rFonts w:ascii="Times New Roman" w:hAnsi="Times New Roman"/>
          <w:sz w:val="28"/>
          <w:szCs w:val="28"/>
        </w:rPr>
        <w:t>О.П</w:t>
      </w:r>
      <w:r w:rsidR="00A84D17" w:rsidRPr="00692F95">
        <w:rPr>
          <w:rFonts w:ascii="Times New Roman" w:hAnsi="Times New Roman"/>
          <w:sz w:val="28"/>
          <w:szCs w:val="28"/>
        </w:rPr>
        <w:t>.</w:t>
      </w:r>
      <w:r w:rsidR="00B90991" w:rsidRPr="00692F95">
        <w:rPr>
          <w:rFonts w:ascii="Times New Roman" w:hAnsi="Times New Roman"/>
          <w:sz w:val="28"/>
          <w:szCs w:val="28"/>
        </w:rPr>
        <w:t>,</w:t>
      </w:r>
      <w:r w:rsidRPr="00692F95">
        <w:rPr>
          <w:rFonts w:ascii="Times New Roman" w:hAnsi="Times New Roman"/>
          <w:sz w:val="28"/>
          <w:szCs w:val="28"/>
        </w:rPr>
        <w:t xml:space="preserve"> розглянувши висновок доповідача</w:t>
      </w:r>
      <w:r w:rsidR="002406AC" w:rsidRPr="00692F95">
        <w:rPr>
          <w:rFonts w:ascii="Times New Roman" w:hAnsi="Times New Roman"/>
          <w:sz w:val="28"/>
          <w:szCs w:val="28"/>
        </w:rPr>
        <w:t> </w:t>
      </w:r>
      <w:r w:rsidRPr="00692F95">
        <w:rPr>
          <w:rFonts w:ascii="Times New Roman" w:hAnsi="Times New Roman"/>
          <w:sz w:val="28"/>
          <w:szCs w:val="28"/>
        </w:rPr>
        <w:t>–</w:t>
      </w:r>
      <w:r w:rsidR="00276240" w:rsidRPr="00692F95">
        <w:rPr>
          <w:rFonts w:ascii="Times New Roman" w:hAnsi="Times New Roman"/>
          <w:sz w:val="28"/>
          <w:szCs w:val="28"/>
        </w:rPr>
        <w:t xml:space="preserve"> </w:t>
      </w:r>
      <w:r w:rsidRPr="00692F95">
        <w:rPr>
          <w:rFonts w:ascii="Times New Roman" w:hAnsi="Times New Roman"/>
          <w:sz w:val="28"/>
          <w:szCs w:val="28"/>
        </w:rPr>
        <w:t xml:space="preserve">члена Другої Дисциплінарної палати Вищої ради правосуддя </w:t>
      </w:r>
      <w:proofErr w:type="spellStart"/>
      <w:r w:rsidR="00463E65" w:rsidRPr="00692F95">
        <w:rPr>
          <w:rFonts w:ascii="Times New Roman" w:hAnsi="Times New Roman"/>
          <w:sz w:val="28"/>
          <w:szCs w:val="28"/>
        </w:rPr>
        <w:t>Маселка</w:t>
      </w:r>
      <w:proofErr w:type="spellEnd"/>
      <w:r w:rsidRPr="00692F95">
        <w:rPr>
          <w:rFonts w:ascii="Times New Roman" w:hAnsi="Times New Roman"/>
          <w:sz w:val="28"/>
          <w:szCs w:val="28"/>
        </w:rPr>
        <w:t xml:space="preserve"> </w:t>
      </w:r>
      <w:r w:rsidR="00463E65" w:rsidRPr="00692F95">
        <w:rPr>
          <w:rFonts w:ascii="Times New Roman" w:hAnsi="Times New Roman"/>
          <w:sz w:val="28"/>
          <w:szCs w:val="28"/>
        </w:rPr>
        <w:t>Р</w:t>
      </w:r>
      <w:r w:rsidRPr="00692F95">
        <w:rPr>
          <w:rFonts w:ascii="Times New Roman" w:hAnsi="Times New Roman"/>
          <w:sz w:val="28"/>
          <w:szCs w:val="28"/>
        </w:rPr>
        <w:t>.</w:t>
      </w:r>
      <w:r w:rsidR="00463E65" w:rsidRPr="00692F95">
        <w:rPr>
          <w:rFonts w:ascii="Times New Roman" w:hAnsi="Times New Roman"/>
          <w:sz w:val="28"/>
          <w:szCs w:val="28"/>
        </w:rPr>
        <w:t>А</w:t>
      </w:r>
      <w:r w:rsidRPr="00692F95">
        <w:rPr>
          <w:rFonts w:ascii="Times New Roman" w:hAnsi="Times New Roman"/>
          <w:sz w:val="28"/>
          <w:szCs w:val="28"/>
        </w:rPr>
        <w:t xml:space="preserve">. за результатами </w:t>
      </w:r>
      <w:r w:rsidR="00780D14" w:rsidRPr="00692F95">
        <w:rPr>
          <w:rFonts w:ascii="Times New Roman" w:hAnsi="Times New Roman"/>
          <w:sz w:val="28"/>
          <w:szCs w:val="28"/>
        </w:rPr>
        <w:t>попередн</w:t>
      </w:r>
      <w:r w:rsidR="005C58F9" w:rsidRPr="00692F95">
        <w:rPr>
          <w:rFonts w:ascii="Times New Roman" w:hAnsi="Times New Roman"/>
          <w:sz w:val="28"/>
          <w:szCs w:val="28"/>
        </w:rPr>
        <w:t>ьої перевірки</w:t>
      </w:r>
      <w:r w:rsidRPr="00692F95">
        <w:rPr>
          <w:rFonts w:ascii="Times New Roman" w:hAnsi="Times New Roman"/>
          <w:sz w:val="28"/>
          <w:szCs w:val="28"/>
        </w:rPr>
        <w:t xml:space="preserve"> </w:t>
      </w:r>
      <w:r w:rsidR="004774CE" w:rsidRPr="00692F95">
        <w:rPr>
          <w:rFonts w:ascii="Times New Roman" w:hAnsi="Times New Roman"/>
          <w:sz w:val="28"/>
          <w:szCs w:val="28"/>
        </w:rPr>
        <w:t xml:space="preserve">дисциплінарної </w:t>
      </w:r>
      <w:r w:rsidR="005C58F9" w:rsidRPr="00692F95">
        <w:rPr>
          <w:rFonts w:ascii="Times New Roman" w:hAnsi="Times New Roman"/>
          <w:sz w:val="28"/>
          <w:szCs w:val="28"/>
        </w:rPr>
        <w:t>скарги</w:t>
      </w:r>
      <w:r w:rsidR="004774CE" w:rsidRPr="00692F95">
        <w:rPr>
          <w:rFonts w:ascii="Times New Roman" w:hAnsi="Times New Roman"/>
          <w:sz w:val="28"/>
          <w:szCs w:val="28"/>
        </w:rPr>
        <w:t xml:space="preserve"> </w:t>
      </w:r>
      <w:r w:rsidR="00616535" w:rsidRPr="00692F95">
        <w:rPr>
          <w:rFonts w:ascii="Times New Roman" w:eastAsia="Times New Roman" w:hAnsi="Times New Roman"/>
          <w:sz w:val="28"/>
          <w:szCs w:val="28"/>
        </w:rPr>
        <w:t xml:space="preserve">Приватного акціонерного товариства «Троянівське», від імені та в інтересах якого діє адвокат </w:t>
      </w:r>
      <w:proofErr w:type="spellStart"/>
      <w:r w:rsidR="00616535" w:rsidRPr="00692F95">
        <w:rPr>
          <w:rFonts w:ascii="Times New Roman" w:eastAsia="Times New Roman" w:hAnsi="Times New Roman"/>
          <w:sz w:val="28"/>
          <w:szCs w:val="28"/>
        </w:rPr>
        <w:t>Странніков</w:t>
      </w:r>
      <w:proofErr w:type="spellEnd"/>
      <w:r w:rsidR="00616535" w:rsidRPr="00692F95">
        <w:rPr>
          <w:rFonts w:ascii="Times New Roman" w:eastAsia="Times New Roman" w:hAnsi="Times New Roman"/>
          <w:sz w:val="28"/>
          <w:szCs w:val="28"/>
        </w:rPr>
        <w:t xml:space="preserve"> Андрій В’ячеславович</w:t>
      </w:r>
      <w:r w:rsidR="00616535" w:rsidRPr="00692F95">
        <w:rPr>
          <w:rFonts w:ascii="Times New Roman" w:hAnsi="Times New Roman"/>
          <w:sz w:val="28"/>
          <w:szCs w:val="28"/>
        </w:rPr>
        <w:t xml:space="preserve">, </w:t>
      </w:r>
      <w:r w:rsidRPr="00692F95">
        <w:rPr>
          <w:rFonts w:ascii="Times New Roman" w:hAnsi="Times New Roman"/>
          <w:sz w:val="28"/>
          <w:szCs w:val="28"/>
        </w:rPr>
        <w:t xml:space="preserve">стосовно судді </w:t>
      </w:r>
      <w:r w:rsidR="004E395B" w:rsidRPr="00692F95">
        <w:rPr>
          <w:rFonts w:ascii="Times New Roman" w:eastAsia="Times New Roman" w:hAnsi="Times New Roman"/>
          <w:sz w:val="28"/>
          <w:szCs w:val="28"/>
        </w:rPr>
        <w:t xml:space="preserve">Господарського суду Рівненської області </w:t>
      </w:r>
      <w:r w:rsidR="00205CE9" w:rsidRPr="00692F95">
        <w:rPr>
          <w:rFonts w:ascii="Times New Roman" w:eastAsia="Times New Roman" w:hAnsi="Times New Roman"/>
          <w:sz w:val="28"/>
          <w:szCs w:val="28"/>
        </w:rPr>
        <w:t>Церковної Наталії Федорівни</w:t>
      </w:r>
      <w:r w:rsidRPr="00692F95">
        <w:rPr>
          <w:rFonts w:ascii="Times New Roman" w:hAnsi="Times New Roman"/>
          <w:sz w:val="28"/>
          <w:szCs w:val="28"/>
        </w:rPr>
        <w:t xml:space="preserve">, </w:t>
      </w:r>
    </w:p>
    <w:p w:rsidR="0060637B" w:rsidRPr="00692F95" w:rsidRDefault="0060637B" w:rsidP="005510CA">
      <w:pPr>
        <w:pStyle w:val="20"/>
        <w:shd w:val="clear" w:color="auto" w:fill="auto"/>
        <w:spacing w:after="120" w:line="276" w:lineRule="auto"/>
        <w:ind w:firstLine="567"/>
        <w:rPr>
          <w:rStyle w:val="FontStyle14"/>
          <w:sz w:val="28"/>
          <w:szCs w:val="28"/>
          <w:lang w:val="uk-UA"/>
        </w:rPr>
      </w:pPr>
      <w:r w:rsidRPr="00692F95">
        <w:rPr>
          <w:rStyle w:val="FontStyle14"/>
          <w:sz w:val="28"/>
          <w:szCs w:val="28"/>
          <w:lang w:val="uk-UA"/>
        </w:rPr>
        <w:t>встановила:</w:t>
      </w:r>
    </w:p>
    <w:p w:rsidR="007330CD" w:rsidRPr="00692F95" w:rsidRDefault="007330CD" w:rsidP="00A202E8">
      <w:pPr>
        <w:spacing w:before="120" w:after="120"/>
        <w:jc w:val="both"/>
        <w:rPr>
          <w:rFonts w:ascii="Times New Roman" w:hAnsi="Times New Roman"/>
          <w:sz w:val="28"/>
          <w:szCs w:val="28"/>
        </w:rPr>
      </w:pPr>
      <w:r w:rsidRPr="00692F95">
        <w:rPr>
          <w:rFonts w:ascii="Times New Roman" w:hAnsi="Times New Roman"/>
          <w:sz w:val="28"/>
          <w:szCs w:val="28"/>
        </w:rPr>
        <w:t>8 грудня 2021 року до Вищої ради правосуддя надійшла дисциплінарна скарга Приватного акціонерного товариства «Троянівське». В дисциплінарній скарзі повідомляється, що дії судді Церковної Н.Ф. можуть містити ознаки дисциплінарного проступку, передбаченого підпунктом «а» пункту 1 та пунктом 4 частини першої статті 106 Закону України «Про судоустрій і статус суддів».</w:t>
      </w:r>
    </w:p>
    <w:p w:rsidR="00742F15" w:rsidRPr="00692F95" w:rsidRDefault="00742F15" w:rsidP="00001D41">
      <w:pPr>
        <w:spacing w:before="240" w:after="120"/>
        <w:jc w:val="both"/>
        <w:rPr>
          <w:rFonts w:ascii="Times New Roman" w:eastAsia="Times New Roman" w:hAnsi="Times New Roman"/>
          <w:b/>
          <w:bCs/>
          <w:color w:val="000000"/>
          <w:sz w:val="28"/>
          <w:szCs w:val="28"/>
          <w:shd w:val="clear" w:color="auto" w:fill="FFFFFF"/>
        </w:rPr>
      </w:pPr>
      <w:r w:rsidRPr="00692F95">
        <w:rPr>
          <w:rFonts w:ascii="Times New Roman" w:eastAsia="Times New Roman" w:hAnsi="Times New Roman"/>
          <w:b/>
          <w:bCs/>
          <w:color w:val="000000"/>
          <w:sz w:val="28"/>
          <w:szCs w:val="28"/>
          <w:shd w:val="clear" w:color="auto" w:fill="FFFFFF"/>
        </w:rPr>
        <w:t>ПРОЦЕД</w:t>
      </w:r>
      <w:r w:rsidR="003F695A" w:rsidRPr="00692F95">
        <w:rPr>
          <w:rFonts w:ascii="Times New Roman" w:eastAsia="Times New Roman" w:hAnsi="Times New Roman"/>
          <w:b/>
          <w:bCs/>
          <w:color w:val="000000"/>
          <w:sz w:val="28"/>
          <w:szCs w:val="28"/>
          <w:shd w:val="clear" w:color="auto" w:fill="FFFFFF"/>
        </w:rPr>
        <w:t>У</w:t>
      </w:r>
      <w:r w:rsidRPr="00692F95">
        <w:rPr>
          <w:rFonts w:ascii="Times New Roman" w:eastAsia="Times New Roman" w:hAnsi="Times New Roman"/>
          <w:b/>
          <w:bCs/>
          <w:color w:val="000000"/>
          <w:sz w:val="28"/>
          <w:szCs w:val="28"/>
          <w:shd w:val="clear" w:color="auto" w:fill="FFFFFF"/>
        </w:rPr>
        <w:t>РА</w:t>
      </w:r>
    </w:p>
    <w:p w:rsidR="00A4622A" w:rsidRPr="00692F95" w:rsidRDefault="00A4622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Указом Президента України від 28 грудня 2010 року № 1290/2010 Церковн</w:t>
      </w:r>
      <w:r w:rsidR="005E3BB3"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 Н.Ф. призначен</w:t>
      </w:r>
      <w:r w:rsidR="005E3BB3" w:rsidRPr="00692F95">
        <w:rPr>
          <w:rFonts w:ascii="Times New Roman" w:eastAsia="Times New Roman" w:hAnsi="Times New Roman"/>
          <w:sz w:val="28"/>
          <w:szCs w:val="28"/>
          <w:lang w:val="uk-UA"/>
        </w:rPr>
        <w:t>о</w:t>
      </w:r>
      <w:r w:rsidRPr="00692F95">
        <w:rPr>
          <w:rFonts w:ascii="Times New Roman" w:eastAsia="Times New Roman" w:hAnsi="Times New Roman"/>
          <w:sz w:val="28"/>
          <w:szCs w:val="28"/>
          <w:lang w:val="uk-UA"/>
        </w:rPr>
        <w:t xml:space="preserve"> на посаду судді Господарського суду Рівненської області строком на п’ять років.</w:t>
      </w:r>
    </w:p>
    <w:p w:rsidR="00A4622A" w:rsidRPr="00692F95" w:rsidRDefault="00A4622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Указом Президента України від 28 вересня 2017 року № 296/2017 Церковн</w:t>
      </w:r>
      <w:r w:rsidR="001816F5"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 Н.Ф. призначен</w:t>
      </w:r>
      <w:r w:rsidR="001816F5" w:rsidRPr="00692F95">
        <w:rPr>
          <w:rFonts w:ascii="Times New Roman" w:eastAsia="Times New Roman" w:hAnsi="Times New Roman"/>
          <w:sz w:val="28"/>
          <w:szCs w:val="28"/>
          <w:lang w:val="uk-UA"/>
        </w:rPr>
        <w:t>о</w:t>
      </w:r>
      <w:r w:rsidRPr="00692F95">
        <w:rPr>
          <w:rFonts w:ascii="Times New Roman" w:eastAsia="Times New Roman" w:hAnsi="Times New Roman"/>
          <w:sz w:val="28"/>
          <w:szCs w:val="28"/>
          <w:lang w:val="uk-UA"/>
        </w:rPr>
        <w:t xml:space="preserve"> суддею Господарського суду Рівненської області безстроково.</w:t>
      </w:r>
    </w:p>
    <w:p w:rsidR="00742F15" w:rsidRPr="00692F95" w:rsidRDefault="00742F15" w:rsidP="00A202E8">
      <w:pPr>
        <w:pStyle w:val="a3"/>
        <w:numPr>
          <w:ilvl w:val="0"/>
          <w:numId w:val="15"/>
        </w:numPr>
        <w:autoSpaceDE w:val="0"/>
        <w:adjustRightInd w:val="0"/>
        <w:spacing w:before="120" w:after="120"/>
        <w:ind w:left="567" w:hanging="567"/>
        <w:contextualSpacing w:val="0"/>
        <w:jc w:val="both"/>
        <w:rPr>
          <w:rFonts w:ascii="Times New Roman" w:eastAsiaTheme="minorHAnsi" w:hAnsi="Times New Roman"/>
          <w:sz w:val="28"/>
          <w:szCs w:val="28"/>
          <w:lang w:val="uk-UA"/>
        </w:rPr>
      </w:pPr>
      <w:r w:rsidRPr="00692F95">
        <w:rPr>
          <w:rFonts w:ascii="Times New Roman" w:eastAsiaTheme="minorHAnsi" w:hAnsi="Times New Roman"/>
          <w:sz w:val="28"/>
          <w:szCs w:val="28"/>
          <w:lang w:val="uk-UA"/>
        </w:rPr>
        <w:lastRenderedPageBreak/>
        <w:t>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зупинила розгляд дисциплінарних скарг з 5 серпня 2021</w:t>
      </w:r>
      <w:r w:rsidR="005F4FC7" w:rsidRPr="00692F95">
        <w:rPr>
          <w:rFonts w:ascii="Times New Roman" w:eastAsiaTheme="minorHAnsi" w:hAnsi="Times New Roman"/>
          <w:sz w:val="28"/>
          <w:szCs w:val="28"/>
          <w:lang w:val="uk-UA"/>
        </w:rPr>
        <w:t> </w:t>
      </w:r>
      <w:r w:rsidRPr="00692F95">
        <w:rPr>
          <w:rFonts w:ascii="Times New Roman" w:eastAsiaTheme="minorHAnsi" w:hAnsi="Times New Roman"/>
          <w:sz w:val="28"/>
          <w:szCs w:val="28"/>
          <w:lang w:val="uk-UA"/>
        </w:rPr>
        <w:t>року.</w:t>
      </w:r>
    </w:p>
    <w:p w:rsidR="00742F15" w:rsidRPr="00692F95" w:rsidRDefault="00742F15" w:rsidP="00A202E8">
      <w:pPr>
        <w:pStyle w:val="a3"/>
        <w:numPr>
          <w:ilvl w:val="0"/>
          <w:numId w:val="15"/>
        </w:numPr>
        <w:autoSpaceDE w:val="0"/>
        <w:adjustRightInd w:val="0"/>
        <w:spacing w:before="120" w:after="120"/>
        <w:ind w:left="567" w:hanging="567"/>
        <w:contextualSpacing w:val="0"/>
        <w:jc w:val="both"/>
        <w:rPr>
          <w:rFonts w:ascii="Times New Roman" w:eastAsiaTheme="minorHAnsi" w:hAnsi="Times New Roman"/>
          <w:sz w:val="28"/>
          <w:szCs w:val="28"/>
          <w:lang w:val="uk-UA"/>
        </w:rPr>
      </w:pPr>
      <w:r w:rsidRPr="00692F95">
        <w:rPr>
          <w:rFonts w:ascii="Times New Roman" w:eastAsiaTheme="minorHAnsi" w:hAnsi="Times New Roman"/>
          <w:sz w:val="28"/>
          <w:szCs w:val="28"/>
          <w:lang w:val="uk-UA"/>
        </w:rPr>
        <w:t>Відновлення розгляду дисциплінарних скарг відбулось 1 листопада 2023</w:t>
      </w:r>
      <w:r w:rsidR="00A37F64" w:rsidRPr="00692F95">
        <w:rPr>
          <w:rFonts w:ascii="Times New Roman" w:eastAsiaTheme="minorHAnsi" w:hAnsi="Times New Roman"/>
          <w:sz w:val="28"/>
          <w:szCs w:val="28"/>
          <w:lang w:val="uk-UA"/>
        </w:rPr>
        <w:t> </w:t>
      </w:r>
      <w:r w:rsidRPr="00692F95">
        <w:rPr>
          <w:rFonts w:ascii="Times New Roman" w:eastAsiaTheme="minorHAnsi" w:hAnsi="Times New Roman"/>
          <w:sz w:val="28"/>
          <w:szCs w:val="28"/>
          <w:lang w:val="uk-UA"/>
        </w:rPr>
        <w:t>року на виконання Закону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8B49B9" w:rsidRPr="00692F95" w:rsidRDefault="008B49B9"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Протоколом автоматизованого розподілу справи між членам Вищої ради правосуддя від 13 листопада 2023 року доповідачем </w:t>
      </w:r>
      <w:r w:rsidR="0062231C"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 xml:space="preserve"> справі визначено члена Вищої ради правосуддя </w:t>
      </w:r>
      <w:proofErr w:type="spellStart"/>
      <w:r w:rsidRPr="00692F95">
        <w:rPr>
          <w:rFonts w:ascii="Times New Roman" w:eastAsia="Times New Roman" w:hAnsi="Times New Roman"/>
          <w:sz w:val="28"/>
          <w:szCs w:val="28"/>
          <w:lang w:val="uk-UA"/>
        </w:rPr>
        <w:t>Маселка</w:t>
      </w:r>
      <w:proofErr w:type="spellEnd"/>
      <w:r w:rsidRPr="00692F95">
        <w:rPr>
          <w:rFonts w:ascii="Times New Roman" w:eastAsia="Times New Roman" w:hAnsi="Times New Roman"/>
          <w:sz w:val="28"/>
          <w:szCs w:val="28"/>
          <w:lang w:val="uk-UA"/>
        </w:rPr>
        <w:t xml:space="preserve"> Р.А.</w:t>
      </w:r>
    </w:p>
    <w:p w:rsidR="008B49B9" w:rsidRPr="00692F95" w:rsidRDefault="008B49B9"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9 лютого 2024 року до Вищої ради правосуддя надійшли пояснення судді Церковної Н.Ф., в яких вона заперечує вчинення дисциплінарного проступку.</w:t>
      </w:r>
    </w:p>
    <w:p w:rsidR="00001D41" w:rsidRPr="00692F95" w:rsidRDefault="008B49B9"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20 лютого 2024 року до Вищої ради правосуддя надійшов лист-відповідь Національної академії аграрних наук України з поясненнями щодо обставин, які викладені в дисциплінарній скарзі.</w:t>
      </w:r>
      <w:r w:rsidR="00001D41" w:rsidRPr="00692F95">
        <w:rPr>
          <w:rFonts w:ascii="Times New Roman" w:eastAsia="Times New Roman" w:hAnsi="Times New Roman"/>
          <w:sz w:val="28"/>
          <w:szCs w:val="28"/>
          <w:lang w:val="uk-UA"/>
        </w:rPr>
        <w:t xml:space="preserve"> </w:t>
      </w:r>
    </w:p>
    <w:p w:rsidR="008B49B9" w:rsidRPr="00692F95" w:rsidRDefault="008B49B9" w:rsidP="00001D41">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Національна академія аграрних наук України повідомила, що вона не була залучена як сторона у справі № 918/1003/21, а тому їй не відомі обставини, які можуть свідчити про вчинення суддею Церковною Н.Ф.</w:t>
      </w:r>
      <w:r w:rsidR="00872627"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дисциплінарного проступку.</w:t>
      </w:r>
    </w:p>
    <w:p w:rsidR="00F92EEA" w:rsidRPr="00692F95" w:rsidRDefault="00F92EEA" w:rsidP="005F4FC7">
      <w:pPr>
        <w:spacing w:before="240" w:after="120"/>
        <w:rPr>
          <w:rFonts w:ascii="Times New Roman" w:eastAsia="Times New Roman" w:hAnsi="Times New Roman"/>
          <w:sz w:val="28"/>
          <w:szCs w:val="28"/>
        </w:rPr>
      </w:pPr>
      <w:r w:rsidRPr="00692F95">
        <w:rPr>
          <w:rFonts w:ascii="Times New Roman" w:eastAsia="Times New Roman" w:hAnsi="Times New Roman"/>
          <w:b/>
          <w:bCs/>
          <w:sz w:val="28"/>
          <w:szCs w:val="28"/>
        </w:rPr>
        <w:t>КОРОТКИЙ ВИКЛАД ЗМІСТУ ДИСЦИПЛІНАРНОЇ СКАРГИ</w:t>
      </w:r>
    </w:p>
    <w:p w:rsidR="00001D41"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12 листопада 2021 року суддя Господарського суду Рівненської області Церковна Н.Ф. постановила ухвалу в справі № 918/1003/21, якою застосовано заходи забезпечення позову до пред’явлення позову</w:t>
      </w:r>
      <w:r w:rsidR="00001D41" w:rsidRPr="00692F95">
        <w:rPr>
          <w:rFonts w:ascii="Times New Roman" w:eastAsia="Times New Roman" w:hAnsi="Times New Roman"/>
          <w:sz w:val="28"/>
          <w:szCs w:val="28"/>
          <w:lang w:val="uk-UA"/>
        </w:rPr>
        <w:t>.</w:t>
      </w:r>
    </w:p>
    <w:p w:rsidR="00F92EEA" w:rsidRPr="00692F95" w:rsidRDefault="00473589" w:rsidP="009E09FC">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Ухвалою</w:t>
      </w:r>
      <w:r w:rsidR="009E09FC" w:rsidRPr="00692F95">
        <w:rPr>
          <w:rFonts w:ascii="Times New Roman" w:eastAsia="Times New Roman" w:hAnsi="Times New Roman"/>
          <w:sz w:val="28"/>
          <w:szCs w:val="28"/>
          <w:lang w:val="uk-UA"/>
        </w:rPr>
        <w:t xml:space="preserve"> </w:t>
      </w:r>
      <w:r w:rsidR="00F92EEA" w:rsidRPr="00692F95">
        <w:rPr>
          <w:rFonts w:ascii="Times New Roman" w:eastAsia="Times New Roman" w:hAnsi="Times New Roman"/>
          <w:sz w:val="28"/>
          <w:szCs w:val="28"/>
          <w:lang w:val="uk-UA"/>
        </w:rPr>
        <w:t>заборон</w:t>
      </w:r>
      <w:r w:rsidRPr="00692F95">
        <w:rPr>
          <w:rFonts w:ascii="Times New Roman" w:eastAsia="Times New Roman" w:hAnsi="Times New Roman"/>
          <w:sz w:val="28"/>
          <w:szCs w:val="28"/>
          <w:lang w:val="uk-UA"/>
        </w:rPr>
        <w:t>ено</w:t>
      </w:r>
      <w:r w:rsidR="00F92EEA" w:rsidRPr="00692F95">
        <w:rPr>
          <w:rFonts w:ascii="Times New Roman" w:eastAsia="Times New Roman" w:hAnsi="Times New Roman"/>
          <w:sz w:val="28"/>
          <w:szCs w:val="28"/>
          <w:lang w:val="uk-UA"/>
        </w:rPr>
        <w:t xml:space="preserve"> Приватному акціонерному товариству «Троянівське» (далі</w:t>
      </w:r>
      <w:r w:rsidR="00C97780" w:rsidRPr="00692F95">
        <w:rPr>
          <w:rFonts w:ascii="Times New Roman" w:eastAsia="Times New Roman" w:hAnsi="Times New Roman"/>
          <w:sz w:val="28"/>
          <w:szCs w:val="28"/>
          <w:lang w:val="uk-UA"/>
        </w:rPr>
        <w:t xml:space="preserve"> ‒</w:t>
      </w:r>
      <w:r w:rsidR="00C753EA" w:rsidRPr="00692F95">
        <w:rPr>
          <w:rFonts w:ascii="Times New Roman" w:eastAsia="Times New Roman" w:hAnsi="Times New Roman"/>
          <w:sz w:val="28"/>
          <w:szCs w:val="28"/>
          <w:lang w:val="uk-UA"/>
        </w:rPr>
        <w:t xml:space="preserve"> </w:t>
      </w:r>
      <w:r w:rsidR="00F92EEA" w:rsidRPr="00692F95">
        <w:rPr>
          <w:rFonts w:ascii="Times New Roman" w:eastAsia="Times New Roman" w:hAnsi="Times New Roman"/>
          <w:sz w:val="28"/>
          <w:szCs w:val="28"/>
          <w:lang w:val="uk-UA"/>
        </w:rPr>
        <w:t>ПрАТ «Троянівське»</w:t>
      </w:r>
      <w:r w:rsidRPr="00692F95">
        <w:rPr>
          <w:rFonts w:ascii="Times New Roman" w:eastAsia="Times New Roman" w:hAnsi="Times New Roman"/>
          <w:sz w:val="28"/>
          <w:szCs w:val="28"/>
          <w:lang w:val="uk-UA"/>
        </w:rPr>
        <w:t>)</w:t>
      </w:r>
      <w:r w:rsidR="00F92EEA" w:rsidRPr="00692F95">
        <w:rPr>
          <w:rFonts w:ascii="Times New Roman" w:eastAsia="Times New Roman" w:hAnsi="Times New Roman"/>
          <w:sz w:val="28"/>
          <w:szCs w:val="28"/>
          <w:lang w:val="uk-UA"/>
        </w:rPr>
        <w:t>, а також будь-яким іншим третім особам без виключення, від імені та в інтересах ПрАТ «Троянівське» або щодо нього, вчиняти будь-які дії направленні на перешкоджання, без дозволу та присутності представників Т</w:t>
      </w:r>
      <w:r w:rsidR="00C97780" w:rsidRPr="00692F95">
        <w:rPr>
          <w:rFonts w:ascii="Times New Roman" w:eastAsia="Times New Roman" w:hAnsi="Times New Roman"/>
          <w:sz w:val="28"/>
          <w:szCs w:val="28"/>
          <w:lang w:val="uk-UA"/>
        </w:rPr>
        <w:t>овариства з обмеженою відповідальністю</w:t>
      </w:r>
      <w:r w:rsidR="00F92EEA" w:rsidRPr="00692F95">
        <w:rPr>
          <w:rFonts w:ascii="Times New Roman" w:eastAsia="Times New Roman" w:hAnsi="Times New Roman"/>
          <w:sz w:val="28"/>
          <w:szCs w:val="28"/>
          <w:lang w:val="uk-UA"/>
        </w:rPr>
        <w:t xml:space="preserve"> «</w:t>
      </w:r>
      <w:proofErr w:type="spellStart"/>
      <w:r w:rsidR="00F92EEA" w:rsidRPr="00692F95">
        <w:rPr>
          <w:rFonts w:ascii="Times New Roman" w:eastAsia="Times New Roman" w:hAnsi="Times New Roman"/>
          <w:sz w:val="28"/>
          <w:szCs w:val="28"/>
          <w:lang w:val="uk-UA"/>
        </w:rPr>
        <w:t>Органікс</w:t>
      </w:r>
      <w:r w:rsidR="00F92EEA" w:rsidRPr="00692F95">
        <w:rPr>
          <w:rFonts w:ascii="Times New Roman" w:eastAsia="Times New Roman" w:hAnsi="Times New Roman"/>
          <w:sz w:val="28"/>
          <w:szCs w:val="28"/>
          <w:lang w:val="uk-UA"/>
        </w:rPr>
        <w:noBreakHyphen/>
        <w:t>агро</w:t>
      </w:r>
      <w:proofErr w:type="spellEnd"/>
      <w:r w:rsidR="00F92EEA" w:rsidRPr="00692F95">
        <w:rPr>
          <w:rFonts w:ascii="Times New Roman" w:eastAsia="Times New Roman" w:hAnsi="Times New Roman"/>
          <w:sz w:val="28"/>
          <w:szCs w:val="28"/>
          <w:lang w:val="uk-UA"/>
        </w:rPr>
        <w:t>»</w:t>
      </w:r>
      <w:r w:rsidR="00C97780" w:rsidRPr="00692F95">
        <w:rPr>
          <w:rFonts w:ascii="Times New Roman" w:eastAsia="Times New Roman" w:hAnsi="Times New Roman"/>
          <w:sz w:val="28"/>
          <w:szCs w:val="28"/>
          <w:lang w:val="uk-UA"/>
        </w:rPr>
        <w:t xml:space="preserve"> (далі ‒ ТОВ «</w:t>
      </w:r>
      <w:proofErr w:type="spellStart"/>
      <w:r w:rsidR="00C97780" w:rsidRPr="00692F95">
        <w:rPr>
          <w:rFonts w:ascii="Times New Roman" w:eastAsia="Times New Roman" w:hAnsi="Times New Roman"/>
          <w:sz w:val="28"/>
          <w:szCs w:val="28"/>
          <w:lang w:val="uk-UA"/>
        </w:rPr>
        <w:t>Органікс</w:t>
      </w:r>
      <w:r w:rsidR="00C97780" w:rsidRPr="00692F95">
        <w:rPr>
          <w:rFonts w:ascii="Times New Roman" w:eastAsia="Times New Roman" w:hAnsi="Times New Roman"/>
          <w:sz w:val="28"/>
          <w:szCs w:val="28"/>
          <w:lang w:val="uk-UA"/>
        </w:rPr>
        <w:noBreakHyphen/>
        <w:t>агро</w:t>
      </w:r>
      <w:proofErr w:type="spellEnd"/>
      <w:r w:rsidR="00C97780" w:rsidRPr="00692F95">
        <w:rPr>
          <w:rFonts w:ascii="Times New Roman" w:eastAsia="Times New Roman" w:hAnsi="Times New Roman"/>
          <w:sz w:val="28"/>
          <w:szCs w:val="28"/>
          <w:lang w:val="uk-UA"/>
        </w:rPr>
        <w:t xml:space="preserve">») </w:t>
      </w:r>
      <w:r w:rsidR="00F92EEA" w:rsidRPr="00692F95">
        <w:rPr>
          <w:rFonts w:ascii="Times New Roman" w:eastAsia="Times New Roman" w:hAnsi="Times New Roman"/>
          <w:sz w:val="28"/>
          <w:szCs w:val="28"/>
          <w:lang w:val="uk-UA"/>
        </w:rPr>
        <w:t>та блокування роботи ТОВ</w:t>
      </w:r>
      <w:r w:rsidR="007060B1" w:rsidRPr="00692F95">
        <w:rPr>
          <w:rFonts w:ascii="Times New Roman" w:eastAsia="Times New Roman" w:hAnsi="Times New Roman"/>
          <w:sz w:val="28"/>
          <w:szCs w:val="28"/>
          <w:lang w:val="uk-UA"/>
        </w:rPr>
        <w:t> </w:t>
      </w:r>
      <w:r w:rsidR="00F92EEA" w:rsidRPr="00692F95">
        <w:rPr>
          <w:rFonts w:ascii="Times New Roman" w:eastAsia="Times New Roman" w:hAnsi="Times New Roman"/>
          <w:sz w:val="28"/>
          <w:szCs w:val="28"/>
          <w:lang w:val="uk-UA"/>
        </w:rPr>
        <w:t>«</w:t>
      </w:r>
      <w:proofErr w:type="spellStart"/>
      <w:r w:rsidR="00F92EEA" w:rsidRPr="00692F95">
        <w:rPr>
          <w:rFonts w:ascii="Times New Roman" w:eastAsia="Times New Roman" w:hAnsi="Times New Roman"/>
          <w:sz w:val="28"/>
          <w:szCs w:val="28"/>
          <w:lang w:val="uk-UA"/>
        </w:rPr>
        <w:t>Органікс-агро</w:t>
      </w:r>
      <w:proofErr w:type="spellEnd"/>
      <w:r w:rsidR="00F92EEA" w:rsidRPr="00692F95">
        <w:rPr>
          <w:rFonts w:ascii="Times New Roman" w:eastAsia="Times New Roman" w:hAnsi="Times New Roman"/>
          <w:sz w:val="28"/>
          <w:szCs w:val="28"/>
          <w:lang w:val="uk-UA"/>
        </w:rPr>
        <w:t xml:space="preserve">» у будь який спосіб, спрямованих на одержання у володіння (збір, завантаження, транспортування, зберігання тощо) </w:t>
      </w:r>
      <w:r w:rsidR="00F92EEA" w:rsidRPr="00692F95">
        <w:rPr>
          <w:rFonts w:ascii="Times New Roman" w:eastAsia="Times New Roman" w:hAnsi="Times New Roman"/>
          <w:sz w:val="28"/>
          <w:szCs w:val="28"/>
          <w:lang w:val="uk-UA"/>
        </w:rPr>
        <w:lastRenderedPageBreak/>
        <w:t xml:space="preserve">незавершене виробництво сільськогосподарських культур </w:t>
      </w:r>
      <w:r w:rsidR="0067218B" w:rsidRPr="00692F95">
        <w:rPr>
          <w:rFonts w:ascii="Times New Roman" w:eastAsia="Times New Roman" w:hAnsi="Times New Roman"/>
          <w:sz w:val="28"/>
          <w:szCs w:val="28"/>
          <w:lang w:val="uk-UA"/>
        </w:rPr>
        <w:t>–</w:t>
      </w:r>
      <w:r w:rsidR="00F92EEA" w:rsidRPr="00692F95">
        <w:rPr>
          <w:rFonts w:ascii="Times New Roman" w:eastAsia="Times New Roman" w:hAnsi="Times New Roman"/>
          <w:sz w:val="28"/>
          <w:szCs w:val="28"/>
          <w:lang w:val="uk-UA"/>
        </w:rPr>
        <w:t xml:space="preserve"> кукурудзи, соняшника, сої, на земельних ділянках ПрАТ «Троянівське».</w:t>
      </w:r>
    </w:p>
    <w:p w:rsidR="00F92EEA" w:rsidRPr="00692F95" w:rsidRDefault="003A1058"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w:t>
      </w:r>
      <w:r w:rsidR="00F92EEA" w:rsidRPr="00692F95">
        <w:rPr>
          <w:rFonts w:ascii="Times New Roman" w:eastAsia="Times New Roman" w:hAnsi="Times New Roman"/>
          <w:sz w:val="28"/>
          <w:szCs w:val="28"/>
          <w:lang w:val="uk-UA"/>
        </w:rPr>
        <w:t xml:space="preserve"> дисциплінарній скарзі зазначається, що суддя внаслідок грубої недбалості не звернула належної уваги на той факт, що заходи забезпечення позову застосовувалися до врожаю 202</w:t>
      </w:r>
      <w:r w:rsidR="006F5F00" w:rsidRPr="00692F95">
        <w:rPr>
          <w:rFonts w:ascii="Times New Roman" w:eastAsia="Times New Roman" w:hAnsi="Times New Roman"/>
          <w:sz w:val="28"/>
          <w:szCs w:val="28"/>
          <w:lang w:val="uk-UA"/>
        </w:rPr>
        <w:t>1</w:t>
      </w:r>
      <w:r w:rsidR="00F92EEA" w:rsidRPr="00692F95">
        <w:rPr>
          <w:rFonts w:ascii="Times New Roman" w:eastAsia="Times New Roman" w:hAnsi="Times New Roman"/>
          <w:sz w:val="28"/>
          <w:szCs w:val="28"/>
          <w:lang w:val="uk-UA"/>
        </w:rPr>
        <w:t xml:space="preserve"> року, </w:t>
      </w:r>
      <w:r w:rsidR="00F81E41" w:rsidRPr="00692F95">
        <w:rPr>
          <w:rFonts w:ascii="Times New Roman" w:eastAsia="Times New Roman" w:hAnsi="Times New Roman"/>
          <w:sz w:val="28"/>
          <w:szCs w:val="28"/>
          <w:lang w:val="uk-UA"/>
        </w:rPr>
        <w:t xml:space="preserve">який </w:t>
      </w:r>
      <w:r w:rsidR="00F92EEA" w:rsidRPr="00692F95">
        <w:rPr>
          <w:rFonts w:ascii="Times New Roman" w:eastAsia="Times New Roman" w:hAnsi="Times New Roman"/>
          <w:sz w:val="28"/>
          <w:szCs w:val="28"/>
          <w:lang w:val="uk-UA"/>
        </w:rPr>
        <w:t>не міг бути предметом договору контракції</w:t>
      </w:r>
      <w:r w:rsidR="006F5F00" w:rsidRPr="00692F95">
        <w:rPr>
          <w:rFonts w:ascii="Times New Roman" w:eastAsia="Times New Roman" w:hAnsi="Times New Roman"/>
          <w:sz w:val="28"/>
          <w:szCs w:val="28"/>
          <w:lang w:val="uk-UA"/>
        </w:rPr>
        <w:t>,</w:t>
      </w:r>
      <w:r w:rsidR="00F92EEA" w:rsidRPr="00692F95">
        <w:rPr>
          <w:rFonts w:ascii="Times New Roman" w:eastAsia="Times New Roman" w:hAnsi="Times New Roman"/>
          <w:sz w:val="28"/>
          <w:szCs w:val="28"/>
          <w:lang w:val="uk-UA"/>
        </w:rPr>
        <w:t xml:space="preserve"> укладеного у квітні 2020 року.</w:t>
      </w:r>
    </w:p>
    <w:p w:rsidR="00F92EEA" w:rsidRPr="00692F95" w:rsidRDefault="00AF728F" w:rsidP="00A202E8">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На думку скаржника </w:t>
      </w:r>
      <w:r w:rsidR="00F92EEA" w:rsidRPr="00692F95">
        <w:rPr>
          <w:rFonts w:ascii="Times New Roman" w:eastAsia="Times New Roman" w:hAnsi="Times New Roman"/>
          <w:sz w:val="28"/>
          <w:szCs w:val="28"/>
          <w:lang w:val="uk-UA"/>
        </w:rPr>
        <w:t>постановлена ухвала грубо порушила права ПрАТ «Троянівське», що призвело до істотних негативних наслідків.</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ТОВ «</w:t>
      </w:r>
      <w:proofErr w:type="spellStart"/>
      <w:r w:rsidRPr="00692F95">
        <w:rPr>
          <w:rFonts w:ascii="Times New Roman" w:eastAsia="Times New Roman" w:hAnsi="Times New Roman"/>
          <w:sz w:val="28"/>
          <w:szCs w:val="28"/>
          <w:lang w:val="uk-UA"/>
        </w:rPr>
        <w:t>Органікс-агро</w:t>
      </w:r>
      <w:proofErr w:type="spellEnd"/>
      <w:r w:rsidRPr="00692F95">
        <w:rPr>
          <w:rFonts w:ascii="Times New Roman" w:eastAsia="Times New Roman" w:hAnsi="Times New Roman"/>
          <w:sz w:val="28"/>
          <w:szCs w:val="28"/>
          <w:lang w:val="uk-UA"/>
        </w:rPr>
        <w:t>» не мал</w:t>
      </w:r>
      <w:r w:rsidR="002D7561" w:rsidRPr="00692F95">
        <w:rPr>
          <w:rFonts w:ascii="Times New Roman" w:eastAsia="Times New Roman" w:hAnsi="Times New Roman"/>
          <w:sz w:val="28"/>
          <w:szCs w:val="28"/>
          <w:lang w:val="uk-UA"/>
        </w:rPr>
        <w:t>о</w:t>
      </w:r>
      <w:r w:rsidRPr="00692F95">
        <w:rPr>
          <w:rFonts w:ascii="Times New Roman" w:eastAsia="Times New Roman" w:hAnsi="Times New Roman"/>
          <w:sz w:val="28"/>
          <w:szCs w:val="28"/>
          <w:lang w:val="uk-UA"/>
        </w:rPr>
        <w:t xml:space="preserve"> жодних господарських взаємовідносин з ПрАТ «Троянівське» та прав на </w:t>
      </w:r>
      <w:r w:rsidR="00AF728F"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 xml:space="preserve">рожай, </w:t>
      </w:r>
      <w:r w:rsidR="00E27DCB" w:rsidRPr="00692F95">
        <w:rPr>
          <w:rFonts w:ascii="Times New Roman" w:eastAsia="Times New Roman" w:hAnsi="Times New Roman"/>
          <w:sz w:val="28"/>
          <w:szCs w:val="28"/>
          <w:lang w:val="uk-UA"/>
        </w:rPr>
        <w:t xml:space="preserve">а тому </w:t>
      </w:r>
      <w:r w:rsidRPr="00692F95">
        <w:rPr>
          <w:rFonts w:ascii="Times New Roman" w:eastAsia="Times New Roman" w:hAnsi="Times New Roman"/>
          <w:sz w:val="28"/>
          <w:szCs w:val="28"/>
          <w:lang w:val="uk-UA"/>
        </w:rPr>
        <w:t>заволоділ</w:t>
      </w:r>
      <w:r w:rsidR="00E27DCB" w:rsidRPr="00692F95">
        <w:rPr>
          <w:rFonts w:ascii="Times New Roman" w:eastAsia="Times New Roman" w:hAnsi="Times New Roman"/>
          <w:sz w:val="28"/>
          <w:szCs w:val="28"/>
          <w:lang w:val="uk-UA"/>
        </w:rPr>
        <w:t>о</w:t>
      </w:r>
      <w:r w:rsidRPr="00692F95">
        <w:rPr>
          <w:rFonts w:ascii="Times New Roman" w:eastAsia="Times New Roman" w:hAnsi="Times New Roman"/>
          <w:sz w:val="28"/>
          <w:szCs w:val="28"/>
          <w:lang w:val="uk-UA"/>
        </w:rPr>
        <w:t xml:space="preserve"> урожаєм</w:t>
      </w:r>
      <w:r w:rsidR="00E27DCB" w:rsidRPr="00692F95">
        <w:rPr>
          <w:rFonts w:ascii="Times New Roman" w:eastAsia="Times New Roman" w:hAnsi="Times New Roman"/>
          <w:sz w:val="28"/>
          <w:szCs w:val="28"/>
          <w:lang w:val="uk-UA"/>
        </w:rPr>
        <w:t>, яке належить</w:t>
      </w:r>
      <w:r w:rsidRPr="00692F95">
        <w:rPr>
          <w:rFonts w:ascii="Times New Roman" w:eastAsia="Times New Roman" w:hAnsi="Times New Roman"/>
          <w:sz w:val="28"/>
          <w:szCs w:val="28"/>
          <w:lang w:val="uk-UA"/>
        </w:rPr>
        <w:t xml:space="preserve"> ПрАТ «Троянівське»</w:t>
      </w:r>
      <w:r w:rsidR="002D7561" w:rsidRPr="00692F95">
        <w:rPr>
          <w:rFonts w:ascii="Times New Roman" w:eastAsia="Times New Roman" w:hAnsi="Times New Roman"/>
          <w:sz w:val="28"/>
          <w:szCs w:val="28"/>
          <w:lang w:val="uk-UA"/>
        </w:rPr>
        <w:t xml:space="preserve"> виключно на підставі ухвали суду.</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Автоматичний розподіл справи № 918/1003/21 було </w:t>
      </w:r>
      <w:r w:rsidR="00E27DCB" w:rsidRPr="00692F95">
        <w:rPr>
          <w:rFonts w:ascii="Times New Roman" w:eastAsia="Times New Roman" w:hAnsi="Times New Roman"/>
          <w:sz w:val="28"/>
          <w:szCs w:val="28"/>
          <w:lang w:val="uk-UA"/>
        </w:rPr>
        <w:t>здійснено</w:t>
      </w:r>
      <w:r w:rsidRPr="00692F95">
        <w:rPr>
          <w:rFonts w:ascii="Times New Roman" w:eastAsia="Times New Roman" w:hAnsi="Times New Roman"/>
          <w:sz w:val="28"/>
          <w:szCs w:val="28"/>
          <w:lang w:val="uk-UA"/>
        </w:rPr>
        <w:t xml:space="preserve"> 12 листопада 2021 року о 14 год</w:t>
      </w:r>
      <w:r w:rsidR="002D7561"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45 хв</w:t>
      </w:r>
      <w:r w:rsidR="002D7561"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56 сек. Цього ж дня ТОВ</w:t>
      </w:r>
      <w:r w:rsidR="00221E79"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w:t>
      </w:r>
      <w:proofErr w:type="spellStart"/>
      <w:r w:rsidRPr="00692F95">
        <w:rPr>
          <w:rFonts w:ascii="Times New Roman" w:eastAsia="Times New Roman" w:hAnsi="Times New Roman"/>
          <w:sz w:val="28"/>
          <w:szCs w:val="28"/>
          <w:lang w:val="uk-UA"/>
        </w:rPr>
        <w:t>Органікс</w:t>
      </w:r>
      <w:r w:rsidR="00221E79" w:rsidRPr="00692F95">
        <w:rPr>
          <w:rFonts w:ascii="Times New Roman" w:eastAsia="Times New Roman" w:hAnsi="Times New Roman"/>
          <w:sz w:val="28"/>
          <w:szCs w:val="28"/>
          <w:lang w:val="uk-UA"/>
        </w:rPr>
        <w:noBreakHyphen/>
      </w:r>
      <w:r w:rsidR="000A4062"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було подано заяву</w:t>
      </w:r>
      <w:r w:rsidR="000A4062" w:rsidRPr="00692F95">
        <w:rPr>
          <w:rFonts w:ascii="Times New Roman" w:eastAsia="Times New Roman" w:hAnsi="Times New Roman"/>
          <w:sz w:val="28"/>
          <w:szCs w:val="28"/>
          <w:lang w:val="uk-UA"/>
        </w:rPr>
        <w:t xml:space="preserve">, якою долучено </w:t>
      </w:r>
      <w:r w:rsidRPr="00692F95">
        <w:rPr>
          <w:rFonts w:ascii="Times New Roman" w:eastAsia="Times New Roman" w:hAnsi="Times New Roman"/>
          <w:sz w:val="28"/>
          <w:szCs w:val="28"/>
          <w:lang w:val="uk-UA"/>
        </w:rPr>
        <w:t>додатк</w:t>
      </w:r>
      <w:r w:rsidR="00A36149" w:rsidRPr="00692F95">
        <w:rPr>
          <w:rFonts w:ascii="Times New Roman" w:eastAsia="Times New Roman" w:hAnsi="Times New Roman"/>
          <w:sz w:val="28"/>
          <w:szCs w:val="28"/>
          <w:lang w:val="uk-UA"/>
        </w:rPr>
        <w:t>и</w:t>
      </w:r>
      <w:r w:rsidRPr="00692F95">
        <w:rPr>
          <w:rFonts w:ascii="Times New Roman" w:eastAsia="Times New Roman" w:hAnsi="Times New Roman"/>
          <w:sz w:val="28"/>
          <w:szCs w:val="28"/>
          <w:lang w:val="uk-UA"/>
        </w:rPr>
        <w:t xml:space="preserve"> на 360</w:t>
      </w:r>
      <w:r w:rsidR="00221E79"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аркушах.</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Суддя Церковна Н.Ф.</w:t>
      </w:r>
      <w:r w:rsidR="00C130A3"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починаючи орієнтовно з 15 год</w:t>
      </w:r>
      <w:r w:rsidR="00C130A3"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встигла ознайомитися </w:t>
      </w:r>
      <w:r w:rsidR="00A36149" w:rsidRPr="00692F95">
        <w:rPr>
          <w:rFonts w:ascii="Times New Roman" w:eastAsia="Times New Roman" w:hAnsi="Times New Roman"/>
          <w:sz w:val="28"/>
          <w:szCs w:val="28"/>
          <w:lang w:val="uk-UA"/>
        </w:rPr>
        <w:t xml:space="preserve">та проаналізувати </w:t>
      </w:r>
      <w:r w:rsidRPr="00692F95">
        <w:rPr>
          <w:rFonts w:ascii="Times New Roman" w:eastAsia="Times New Roman" w:hAnsi="Times New Roman"/>
          <w:sz w:val="28"/>
          <w:szCs w:val="28"/>
          <w:lang w:val="uk-UA"/>
        </w:rPr>
        <w:t>зміст клопотання, ознайомитися з додатками на 360 аркушах, набрати текст ухвали суду</w:t>
      </w:r>
      <w:r w:rsidR="005F5AC6"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включно із кадастровими номерами земельних ділянок (номера яких складаються із дев'ятнадцяти цифр)</w:t>
      </w:r>
      <w:r w:rsidR="005F5AC6"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та направити текст ухвали до Єдиного державного реєстру судових рішень (далі </w:t>
      </w:r>
      <w:r w:rsidR="005F5AC6"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ЄДРСР).</w:t>
      </w:r>
    </w:p>
    <w:p w:rsidR="00F92EEA" w:rsidRPr="00692F95" w:rsidRDefault="00F92EEA" w:rsidP="00A202E8">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Скаржник стверджує, що часу, який залишився у судді після автоматизованого розподілу справи</w:t>
      </w:r>
      <w:r w:rsidR="00DF3A6D"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w:t>
      </w:r>
      <w:r w:rsidR="004A2A62" w:rsidRPr="00692F95">
        <w:rPr>
          <w:rFonts w:ascii="Times New Roman" w:eastAsia="Times New Roman" w:hAnsi="Times New Roman"/>
          <w:sz w:val="28"/>
          <w:szCs w:val="28"/>
          <w:lang w:val="uk-UA"/>
        </w:rPr>
        <w:t>було вкрай недостатньо для ґрунтовного аналізу отриманих нею відомостей</w:t>
      </w:r>
      <w:r w:rsidRPr="00692F95">
        <w:rPr>
          <w:rFonts w:ascii="Times New Roman" w:eastAsia="Times New Roman" w:hAnsi="Times New Roman"/>
          <w:sz w:val="28"/>
          <w:szCs w:val="28"/>
          <w:lang w:val="uk-UA"/>
        </w:rPr>
        <w:t>.</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17 листопада 2021 року у справі № 918/1003/21 </w:t>
      </w:r>
      <w:r w:rsidR="0020633C" w:rsidRPr="00692F95">
        <w:rPr>
          <w:rFonts w:ascii="Times New Roman" w:eastAsia="Times New Roman" w:hAnsi="Times New Roman"/>
          <w:sz w:val="28"/>
          <w:szCs w:val="28"/>
          <w:lang w:val="uk-UA"/>
        </w:rPr>
        <w:t>суддя Церковна Н.Ф.</w:t>
      </w:r>
      <w:r w:rsidRPr="00692F95">
        <w:rPr>
          <w:rFonts w:ascii="Times New Roman" w:eastAsia="Times New Roman" w:hAnsi="Times New Roman"/>
          <w:sz w:val="28"/>
          <w:szCs w:val="28"/>
          <w:lang w:val="uk-UA"/>
        </w:rPr>
        <w:t xml:space="preserve"> постанов</w:t>
      </w:r>
      <w:r w:rsidR="0020633C" w:rsidRPr="00692F95">
        <w:rPr>
          <w:rFonts w:ascii="Times New Roman" w:eastAsia="Times New Roman" w:hAnsi="Times New Roman"/>
          <w:sz w:val="28"/>
          <w:szCs w:val="28"/>
          <w:lang w:val="uk-UA"/>
        </w:rPr>
        <w:t>и</w:t>
      </w:r>
      <w:r w:rsidRPr="00692F95">
        <w:rPr>
          <w:rFonts w:ascii="Times New Roman" w:eastAsia="Times New Roman" w:hAnsi="Times New Roman"/>
          <w:sz w:val="28"/>
          <w:szCs w:val="28"/>
          <w:lang w:val="uk-UA"/>
        </w:rPr>
        <w:t>л</w:t>
      </w:r>
      <w:r w:rsidR="0020633C"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 xml:space="preserve"> ухвалу, якою здійснено заміну заходу забезпечення позову. Заміна </w:t>
      </w:r>
      <w:r w:rsidR="0020633C" w:rsidRPr="00692F95">
        <w:rPr>
          <w:rFonts w:ascii="Times New Roman" w:eastAsia="Times New Roman" w:hAnsi="Times New Roman"/>
          <w:sz w:val="28"/>
          <w:szCs w:val="28"/>
          <w:lang w:val="uk-UA"/>
        </w:rPr>
        <w:t>полягала у</w:t>
      </w:r>
      <w:r w:rsidRPr="00692F95">
        <w:rPr>
          <w:rFonts w:ascii="Times New Roman" w:eastAsia="Times New Roman" w:hAnsi="Times New Roman"/>
          <w:sz w:val="28"/>
          <w:szCs w:val="28"/>
          <w:lang w:val="uk-UA"/>
        </w:rPr>
        <w:t xml:space="preserve"> додаванн</w:t>
      </w:r>
      <w:r w:rsidR="0020633C" w:rsidRPr="00692F95">
        <w:rPr>
          <w:rFonts w:ascii="Times New Roman" w:eastAsia="Times New Roman" w:hAnsi="Times New Roman"/>
          <w:sz w:val="28"/>
          <w:szCs w:val="28"/>
          <w:lang w:val="uk-UA"/>
        </w:rPr>
        <w:t>і</w:t>
      </w:r>
      <w:r w:rsidRPr="00692F95">
        <w:rPr>
          <w:rFonts w:ascii="Times New Roman" w:eastAsia="Times New Roman" w:hAnsi="Times New Roman"/>
          <w:sz w:val="28"/>
          <w:szCs w:val="28"/>
          <w:lang w:val="uk-UA"/>
        </w:rPr>
        <w:t xml:space="preserve"> до переліку суб’єктів Приватного акціонерного товариства «Сільськогосподарське підприємство «</w:t>
      </w:r>
      <w:proofErr w:type="spellStart"/>
      <w:r w:rsidRPr="00692F95">
        <w:rPr>
          <w:rFonts w:ascii="Times New Roman" w:eastAsia="Times New Roman" w:hAnsi="Times New Roman"/>
          <w:sz w:val="28"/>
          <w:szCs w:val="28"/>
          <w:lang w:val="uk-UA"/>
        </w:rPr>
        <w:t>Шубківське</w:t>
      </w:r>
      <w:proofErr w:type="spellEnd"/>
      <w:r w:rsidRPr="00692F95">
        <w:rPr>
          <w:rFonts w:ascii="Times New Roman" w:eastAsia="Times New Roman" w:hAnsi="Times New Roman"/>
          <w:sz w:val="28"/>
          <w:szCs w:val="28"/>
          <w:lang w:val="uk-UA"/>
        </w:rPr>
        <w:t xml:space="preserve">» </w:t>
      </w:r>
      <w:r w:rsidR="00416FE5" w:rsidRPr="00692F95">
        <w:rPr>
          <w:rFonts w:ascii="Times New Roman" w:eastAsia="Times New Roman" w:hAnsi="Times New Roman"/>
          <w:sz w:val="28"/>
          <w:szCs w:val="28"/>
          <w:lang w:val="uk-UA"/>
        </w:rPr>
        <w:t xml:space="preserve">(далі ‒ </w:t>
      </w:r>
      <w:proofErr w:type="spellStart"/>
      <w:r w:rsidR="00416FE5" w:rsidRPr="00692F95">
        <w:rPr>
          <w:rFonts w:ascii="Times New Roman" w:eastAsia="Times New Roman" w:hAnsi="Times New Roman"/>
          <w:sz w:val="28"/>
          <w:szCs w:val="28"/>
          <w:lang w:val="uk-UA"/>
        </w:rPr>
        <w:t>ПрАТ</w:t>
      </w:r>
      <w:proofErr w:type="spellEnd"/>
      <w:r w:rsidR="00416FE5" w:rsidRPr="00692F95">
        <w:rPr>
          <w:rFonts w:ascii="Times New Roman" w:eastAsia="Times New Roman" w:hAnsi="Times New Roman"/>
          <w:sz w:val="28"/>
          <w:szCs w:val="28"/>
          <w:lang w:val="uk-UA"/>
        </w:rPr>
        <w:t> «Сільськогосподарське підприємство «</w:t>
      </w:r>
      <w:proofErr w:type="spellStart"/>
      <w:r w:rsidR="00416FE5" w:rsidRPr="00692F95">
        <w:rPr>
          <w:rFonts w:ascii="Times New Roman" w:eastAsia="Times New Roman" w:hAnsi="Times New Roman"/>
          <w:sz w:val="28"/>
          <w:szCs w:val="28"/>
          <w:lang w:val="uk-UA"/>
        </w:rPr>
        <w:t>Шубківське</w:t>
      </w:r>
      <w:proofErr w:type="spellEnd"/>
      <w:r w:rsidR="00416FE5"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та </w:t>
      </w:r>
      <w:r w:rsidR="00B70FAA" w:rsidRPr="00692F95">
        <w:rPr>
          <w:rFonts w:ascii="Times New Roman" w:eastAsia="Times New Roman" w:hAnsi="Times New Roman"/>
          <w:sz w:val="28"/>
          <w:szCs w:val="28"/>
          <w:lang w:val="uk-UA"/>
        </w:rPr>
        <w:t xml:space="preserve">нових </w:t>
      </w:r>
      <w:r w:rsidRPr="00692F95">
        <w:rPr>
          <w:rFonts w:ascii="Times New Roman" w:eastAsia="Times New Roman" w:hAnsi="Times New Roman"/>
          <w:sz w:val="28"/>
          <w:szCs w:val="28"/>
          <w:lang w:val="uk-UA"/>
        </w:rPr>
        <w:t>кадастрових номерів</w:t>
      </w:r>
      <w:r w:rsidR="00110F0A" w:rsidRPr="00692F95">
        <w:rPr>
          <w:rFonts w:ascii="Times New Roman" w:eastAsia="Times New Roman" w:hAnsi="Times New Roman"/>
          <w:sz w:val="28"/>
          <w:szCs w:val="28"/>
          <w:lang w:val="uk-UA"/>
        </w:rPr>
        <w:t xml:space="preserve"> земельних ділянок</w:t>
      </w:r>
      <w:r w:rsidRPr="00692F95">
        <w:rPr>
          <w:rFonts w:ascii="Times New Roman" w:eastAsia="Times New Roman" w:hAnsi="Times New Roman"/>
          <w:sz w:val="28"/>
          <w:szCs w:val="28"/>
          <w:lang w:val="uk-UA"/>
        </w:rPr>
        <w:t>.</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Новим забезпеченням значно збільшено кількість земельних ділянок</w:t>
      </w:r>
      <w:r w:rsidR="00B70FAA"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на яких було заборонено здійснювати збір врожаю 2021 року.</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Скаржник стверджує, що в резолютивній частині ухвали від 17 листопада 2021 року земельні ділянки </w:t>
      </w:r>
      <w:proofErr w:type="spellStart"/>
      <w:r w:rsidRPr="00692F95">
        <w:rPr>
          <w:rFonts w:ascii="Times New Roman" w:eastAsia="Times New Roman" w:hAnsi="Times New Roman"/>
          <w:sz w:val="28"/>
          <w:szCs w:val="28"/>
          <w:lang w:val="uk-UA"/>
        </w:rPr>
        <w:t>ПрАТ</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Шубківське</w:t>
      </w:r>
      <w:proofErr w:type="spellEnd"/>
      <w:r w:rsidRPr="00692F95">
        <w:rPr>
          <w:rFonts w:ascii="Times New Roman" w:eastAsia="Times New Roman" w:hAnsi="Times New Roman"/>
          <w:sz w:val="28"/>
          <w:szCs w:val="28"/>
          <w:lang w:val="uk-UA"/>
        </w:rPr>
        <w:t>» взагалі не зазначено, що може свідчити про навмисне спотворення (фальсифікацію) суддею Церковною Н.Ф. фактичних обставин справи.</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lastRenderedPageBreak/>
        <w:t xml:space="preserve">Суддя свідомо проігнорувала ту обставину, </w:t>
      </w:r>
      <w:r w:rsidR="001A4C5A" w:rsidRPr="00692F95">
        <w:rPr>
          <w:rFonts w:ascii="Times New Roman" w:eastAsia="Times New Roman" w:hAnsi="Times New Roman"/>
          <w:sz w:val="28"/>
          <w:szCs w:val="28"/>
          <w:lang w:val="uk-UA"/>
        </w:rPr>
        <w:t xml:space="preserve">що </w:t>
      </w:r>
      <w:r w:rsidRPr="00692F95">
        <w:rPr>
          <w:rFonts w:ascii="Times New Roman" w:eastAsia="Times New Roman" w:hAnsi="Times New Roman"/>
          <w:sz w:val="28"/>
          <w:szCs w:val="28"/>
          <w:lang w:val="uk-UA"/>
        </w:rPr>
        <w:t>заявником не наведено фактичних обставин (та не підтверджено їх доказами), які б свідчили про реальну ймовірність ускладнення чи унеможливлення ефективного захисту його прав, за захистом яких він має намір звернутися до суду, у разі задоволення позову та обставин, які б підтверджували, що невжиття відповідних заходів забезпечення позову ускладнить чи унеможливить ефективний захист або поновлення порушених чи оспорюваних прав або інтересів заявника.</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Предметом майбутнього позову </w:t>
      </w:r>
      <w:r w:rsidR="00FD129D" w:rsidRPr="00692F95">
        <w:rPr>
          <w:rFonts w:ascii="Times New Roman" w:eastAsia="Times New Roman" w:hAnsi="Times New Roman"/>
          <w:sz w:val="28"/>
          <w:szCs w:val="28"/>
          <w:lang w:val="uk-UA"/>
        </w:rPr>
        <w:t>ТОВ «</w:t>
      </w:r>
      <w:proofErr w:type="spellStart"/>
      <w:r w:rsidR="00FD129D" w:rsidRPr="00692F95">
        <w:rPr>
          <w:rFonts w:ascii="Times New Roman" w:eastAsia="Times New Roman" w:hAnsi="Times New Roman"/>
          <w:sz w:val="28"/>
          <w:szCs w:val="28"/>
          <w:lang w:val="uk-UA"/>
        </w:rPr>
        <w:t>Органікс-агро</w:t>
      </w:r>
      <w:proofErr w:type="spellEnd"/>
      <w:r w:rsidR="00FD129D"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мало бути стягнення грошових коштів (відшкодування збитків, упущеної вигоди), а не витребування майна, тому такий засіб забезпечення позову як заборона проводити збір </w:t>
      </w:r>
      <w:r w:rsidR="00FD129D"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рожаю та заборона блокування роботи ТОВ «</w:t>
      </w:r>
      <w:proofErr w:type="spellStart"/>
      <w:r w:rsidRPr="00692F95">
        <w:rPr>
          <w:rFonts w:ascii="Times New Roman" w:eastAsia="Times New Roman" w:hAnsi="Times New Roman"/>
          <w:sz w:val="28"/>
          <w:szCs w:val="28"/>
          <w:lang w:val="uk-UA"/>
        </w:rPr>
        <w:t>Органікс</w:t>
      </w:r>
      <w:r w:rsidRPr="00692F95">
        <w:rPr>
          <w:rFonts w:ascii="Times New Roman" w:eastAsia="Times New Roman" w:hAnsi="Times New Roman"/>
          <w:sz w:val="28"/>
          <w:szCs w:val="28"/>
          <w:lang w:val="uk-UA"/>
        </w:rPr>
        <w:noBreakHyphen/>
        <w:t>агро</w:t>
      </w:r>
      <w:proofErr w:type="spellEnd"/>
      <w:r w:rsidRPr="00692F95">
        <w:rPr>
          <w:rFonts w:ascii="Times New Roman" w:eastAsia="Times New Roman" w:hAnsi="Times New Roman"/>
          <w:sz w:val="28"/>
          <w:szCs w:val="28"/>
          <w:lang w:val="uk-UA"/>
        </w:rPr>
        <w:t xml:space="preserve">» явно не узгоджується із предметом майбутнього позову, що, в свою чергу, свідчить про відсутність </w:t>
      </w:r>
      <w:r w:rsidR="00481734" w:rsidRPr="00692F95">
        <w:rPr>
          <w:rFonts w:ascii="Times New Roman" w:eastAsia="Times New Roman" w:hAnsi="Times New Roman"/>
          <w:sz w:val="28"/>
          <w:szCs w:val="28"/>
          <w:lang w:val="uk-UA"/>
        </w:rPr>
        <w:t>зв’язку</w:t>
      </w:r>
      <w:r w:rsidRPr="00692F95">
        <w:rPr>
          <w:rFonts w:ascii="Times New Roman" w:eastAsia="Times New Roman" w:hAnsi="Times New Roman"/>
          <w:sz w:val="28"/>
          <w:szCs w:val="28"/>
          <w:lang w:val="uk-UA"/>
        </w:rPr>
        <w:t xml:space="preserve"> між обраним заявником заходом забезпечення позову і предметом позовних вимог.</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В дисциплінарній скарзі зазначається, що судд</w:t>
      </w:r>
      <w:r w:rsidR="00073638" w:rsidRPr="00692F95">
        <w:rPr>
          <w:rFonts w:ascii="Times New Roman" w:eastAsia="Times New Roman" w:hAnsi="Times New Roman"/>
          <w:sz w:val="28"/>
          <w:szCs w:val="28"/>
          <w:lang w:val="uk-UA"/>
        </w:rPr>
        <w:t>я</w:t>
      </w:r>
      <w:r w:rsidRPr="00692F95">
        <w:rPr>
          <w:rFonts w:ascii="Times New Roman" w:eastAsia="Times New Roman" w:hAnsi="Times New Roman"/>
          <w:sz w:val="28"/>
          <w:szCs w:val="28"/>
          <w:lang w:val="uk-UA"/>
        </w:rPr>
        <w:t xml:space="preserve"> Церковною Н.Ф. </w:t>
      </w:r>
      <w:r w:rsidR="00073638" w:rsidRPr="00692F95">
        <w:rPr>
          <w:rFonts w:ascii="Times New Roman" w:eastAsia="Times New Roman" w:hAnsi="Times New Roman"/>
          <w:sz w:val="28"/>
          <w:szCs w:val="28"/>
          <w:lang w:val="uk-UA"/>
        </w:rPr>
        <w:t>вчинила дисциплінарний проступок, передбачений</w:t>
      </w:r>
      <w:r w:rsidRPr="00692F95">
        <w:rPr>
          <w:rFonts w:ascii="Times New Roman" w:eastAsia="Times New Roman" w:hAnsi="Times New Roman"/>
          <w:sz w:val="28"/>
          <w:szCs w:val="28"/>
          <w:lang w:val="uk-UA"/>
        </w:rPr>
        <w:t xml:space="preserve"> пункт</w:t>
      </w:r>
      <w:r w:rsidR="00073638" w:rsidRPr="00692F95">
        <w:rPr>
          <w:rFonts w:ascii="Times New Roman" w:eastAsia="Times New Roman" w:hAnsi="Times New Roman"/>
          <w:sz w:val="28"/>
          <w:szCs w:val="28"/>
          <w:lang w:val="uk-UA"/>
        </w:rPr>
        <w:t>ом</w:t>
      </w:r>
      <w:r w:rsidRPr="00692F95">
        <w:rPr>
          <w:rFonts w:ascii="Times New Roman" w:eastAsia="Times New Roman" w:hAnsi="Times New Roman"/>
          <w:sz w:val="28"/>
          <w:szCs w:val="28"/>
          <w:lang w:val="uk-UA"/>
        </w:rPr>
        <w:t xml:space="preserve"> 4 частини 1 статті 106 Закону України «Про судоустрій і статус суддів»</w:t>
      </w:r>
    </w:p>
    <w:p w:rsidR="00F92EEA" w:rsidRPr="00692F95" w:rsidRDefault="00F92EEA" w:rsidP="003D1C5E">
      <w:pPr>
        <w:tabs>
          <w:tab w:val="left" w:pos="284"/>
        </w:tabs>
        <w:spacing w:before="240" w:after="120"/>
        <w:rPr>
          <w:rFonts w:ascii="Times New Roman" w:eastAsia="Times New Roman" w:hAnsi="Times New Roman"/>
          <w:b/>
          <w:bCs/>
          <w:sz w:val="28"/>
          <w:szCs w:val="28"/>
        </w:rPr>
      </w:pPr>
      <w:r w:rsidRPr="00692F95">
        <w:rPr>
          <w:rFonts w:ascii="Times New Roman" w:eastAsia="Times New Roman" w:hAnsi="Times New Roman"/>
          <w:b/>
          <w:bCs/>
          <w:sz w:val="28"/>
          <w:szCs w:val="28"/>
        </w:rPr>
        <w:t>КОРОТКИЙ ВИКЛАД ПОЯСНЕНЬ СУДДІ</w:t>
      </w:r>
    </w:p>
    <w:p w:rsidR="00F92EEA" w:rsidRPr="00692F95" w:rsidRDefault="00F92EEA"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Суддя Церковна Н.Ф. пояснила, що під час розгляду заяви про забезпечення позову у справі № 918/1003/21 нею враховано, що метою вжиття заходів забезпечення позову є уникнення можливого порушення в майбутньому прав та охоронюваних законом інтересів позивача, а також будь-яких труднощів при виконанні рішення у випадку задоволення позову.</w:t>
      </w:r>
    </w:p>
    <w:p w:rsidR="00F92EEA" w:rsidRPr="00692F95" w:rsidRDefault="00F92EEA"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Вимогою майбутнього позову мали </w:t>
      </w:r>
      <w:r w:rsidR="00BD52D4" w:rsidRPr="00692F95">
        <w:rPr>
          <w:rFonts w:ascii="Times New Roman" w:eastAsia="Times New Roman" w:hAnsi="Times New Roman"/>
          <w:sz w:val="28"/>
          <w:szCs w:val="28"/>
          <w:lang w:val="uk-UA"/>
        </w:rPr>
        <w:t>стати</w:t>
      </w:r>
      <w:r w:rsidRPr="00692F95">
        <w:rPr>
          <w:rFonts w:ascii="Times New Roman" w:eastAsia="Times New Roman" w:hAnsi="Times New Roman"/>
          <w:sz w:val="28"/>
          <w:szCs w:val="28"/>
          <w:lang w:val="uk-UA"/>
        </w:rPr>
        <w:t xml:space="preserve"> майнова та немайнова вимога (вчинення певної дії), а тому суддя ретельно дослідила наявність достатньо обґрунтованого припущення того факту, що невжиття відповідних заходів може істотно ускладнити чи унеможливити ефективний захист або поновлення порушених чи оспорюваних прав або інтересів позивача, за захистом яких він має намір звернутися до суду.</w:t>
      </w:r>
    </w:p>
    <w:p w:rsidR="00F92EEA" w:rsidRPr="00692F95" w:rsidRDefault="00F92EEA"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Із поданих матеріалів суддя Церковна Н.Ф. встановила, що заявник набув право вимоги до відповідачів майбутнього позову на законних підставах, а </w:t>
      </w:r>
      <w:r w:rsidR="008F1058" w:rsidRPr="00692F95">
        <w:rPr>
          <w:rFonts w:ascii="Times New Roman" w:eastAsia="Times New Roman" w:hAnsi="Times New Roman"/>
          <w:sz w:val="28"/>
          <w:szCs w:val="28"/>
          <w:lang w:val="uk-UA"/>
        </w:rPr>
        <w:t>тому</w:t>
      </w:r>
      <w:r w:rsidRPr="00692F95">
        <w:rPr>
          <w:rFonts w:ascii="Times New Roman" w:eastAsia="Times New Roman" w:hAnsi="Times New Roman"/>
          <w:sz w:val="28"/>
          <w:szCs w:val="28"/>
          <w:lang w:val="uk-UA"/>
        </w:rPr>
        <w:t xml:space="preserve"> має намір звернутись до суду про стягнення коштів з ПрАТ «Троянівське» та зобов’язання вчинити певні дії.</w:t>
      </w:r>
    </w:p>
    <w:p w:rsidR="00F92EEA" w:rsidRPr="00692F95" w:rsidRDefault="00F92EEA"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lastRenderedPageBreak/>
        <w:t>Стосовно прав ТОВ «</w:t>
      </w:r>
      <w:proofErr w:type="spellStart"/>
      <w:r w:rsidRPr="00692F95">
        <w:rPr>
          <w:rFonts w:ascii="Times New Roman" w:eastAsia="Times New Roman" w:hAnsi="Times New Roman"/>
          <w:sz w:val="28"/>
          <w:szCs w:val="28"/>
          <w:lang w:val="uk-UA"/>
        </w:rPr>
        <w:t>Органікс-</w:t>
      </w:r>
      <w:r w:rsidR="00B04488"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на урожай 2021 року суддя Церковна Н.Ф. пояснила, що ПрАТ «Троянівське» не надало будь-яких доказів</w:t>
      </w:r>
      <w:r w:rsidR="00B428E4" w:rsidRPr="00692F95">
        <w:rPr>
          <w:rFonts w:ascii="Times New Roman" w:eastAsia="Times New Roman" w:hAnsi="Times New Roman"/>
          <w:sz w:val="28"/>
          <w:szCs w:val="28"/>
          <w:lang w:val="uk-UA"/>
        </w:rPr>
        <w:t xml:space="preserve"> на підтвердження</w:t>
      </w:r>
      <w:r w:rsidRPr="00692F95">
        <w:rPr>
          <w:rFonts w:ascii="Times New Roman" w:eastAsia="Times New Roman" w:hAnsi="Times New Roman"/>
          <w:sz w:val="28"/>
          <w:szCs w:val="28"/>
          <w:lang w:val="uk-UA"/>
        </w:rPr>
        <w:t xml:space="preserve"> права власності на </w:t>
      </w:r>
      <w:r w:rsidR="00B428E4" w:rsidRPr="00692F95">
        <w:rPr>
          <w:rFonts w:ascii="Times New Roman" w:eastAsia="Times New Roman" w:hAnsi="Times New Roman"/>
          <w:sz w:val="28"/>
          <w:szCs w:val="28"/>
          <w:lang w:val="uk-UA"/>
        </w:rPr>
        <w:t>вказане</w:t>
      </w:r>
      <w:r w:rsidRPr="00692F95">
        <w:rPr>
          <w:rFonts w:ascii="Times New Roman" w:eastAsia="Times New Roman" w:hAnsi="Times New Roman"/>
          <w:sz w:val="28"/>
          <w:szCs w:val="28"/>
          <w:lang w:val="uk-UA"/>
        </w:rPr>
        <w:t xml:space="preserve"> майно.</w:t>
      </w:r>
    </w:p>
    <w:p w:rsidR="00F92EEA" w:rsidRPr="00692F95" w:rsidRDefault="00F92EEA"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Суд</w:t>
      </w:r>
      <w:r w:rsidR="005F5E39" w:rsidRPr="00692F95">
        <w:rPr>
          <w:rFonts w:ascii="Times New Roman" w:eastAsia="Times New Roman" w:hAnsi="Times New Roman"/>
          <w:sz w:val="28"/>
          <w:szCs w:val="28"/>
          <w:lang w:val="uk-UA"/>
        </w:rPr>
        <w:t>дя Церковна Н.Ф.</w:t>
      </w:r>
      <w:r w:rsidR="00C753EA" w:rsidRPr="00692F95">
        <w:rPr>
          <w:rFonts w:ascii="Times New Roman" w:eastAsia="Times New Roman" w:hAnsi="Times New Roman"/>
          <w:sz w:val="28"/>
          <w:szCs w:val="28"/>
          <w:lang w:val="uk-UA"/>
        </w:rPr>
        <w:t xml:space="preserve"> </w:t>
      </w:r>
      <w:r w:rsidR="007E04B2" w:rsidRPr="00692F95">
        <w:rPr>
          <w:rFonts w:ascii="Times New Roman" w:eastAsia="Times New Roman" w:hAnsi="Times New Roman"/>
          <w:sz w:val="28"/>
          <w:szCs w:val="28"/>
          <w:lang w:val="uk-UA"/>
        </w:rPr>
        <w:t>повідомила, що нею</w:t>
      </w:r>
      <w:r w:rsidRPr="00692F95">
        <w:rPr>
          <w:rFonts w:ascii="Times New Roman" w:eastAsia="Times New Roman" w:hAnsi="Times New Roman"/>
          <w:sz w:val="28"/>
          <w:szCs w:val="28"/>
          <w:lang w:val="uk-UA"/>
        </w:rPr>
        <w:t xml:space="preserve"> взято до уваги</w:t>
      </w:r>
      <w:r w:rsidR="007E04B2"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наявний </w:t>
      </w:r>
      <w:r w:rsidR="007E04B2" w:rsidRPr="00692F95">
        <w:rPr>
          <w:rFonts w:ascii="Times New Roman" w:eastAsia="Times New Roman" w:hAnsi="Times New Roman"/>
          <w:sz w:val="28"/>
          <w:szCs w:val="28"/>
          <w:lang w:val="uk-UA"/>
        </w:rPr>
        <w:t>зв’язок</w:t>
      </w:r>
      <w:r w:rsidRPr="00692F95">
        <w:rPr>
          <w:rFonts w:ascii="Times New Roman" w:eastAsia="Times New Roman" w:hAnsi="Times New Roman"/>
          <w:sz w:val="28"/>
          <w:szCs w:val="28"/>
          <w:lang w:val="uk-UA"/>
        </w:rPr>
        <w:t xml:space="preserve"> між обраними майбутнім позивачем заходами забезпечення позову і предметом позовних вимог у цій справі, оскільки заборона майбутнім відповідачам вчиняти певні дії стосується земельних ділянок, на яких знаходились сільськогосподарські культури </w:t>
      </w:r>
      <w:r w:rsidR="00EF20C9"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к</w:t>
      </w:r>
      <w:r w:rsidR="00EF20C9"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курудзи, соняшника, сої.</w:t>
      </w:r>
    </w:p>
    <w:p w:rsidR="00F92EEA" w:rsidRPr="00692F95" w:rsidRDefault="00F92EEA" w:rsidP="00A202E8">
      <w:pPr>
        <w:pStyle w:val="a3"/>
        <w:tabs>
          <w:tab w:val="left" w:pos="0"/>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Пунктом 1.1 договору контракції сільськогосподарської продукції № 0804 ВК передбачено, що відповідач зобов'язується виростити і передати позивачу у власність сільськогосподарську продукцію, тобто майбутній </w:t>
      </w:r>
      <w:r w:rsidR="007722D0"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рожай.</w:t>
      </w:r>
    </w:p>
    <w:p w:rsidR="00F92EEA" w:rsidRPr="00692F95" w:rsidRDefault="007722D0"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Суддя вважає, що о</w:t>
      </w:r>
      <w:r w:rsidR="00F92EEA" w:rsidRPr="00692F95">
        <w:rPr>
          <w:rFonts w:ascii="Times New Roman" w:eastAsia="Times New Roman" w:hAnsi="Times New Roman"/>
          <w:sz w:val="28"/>
          <w:szCs w:val="28"/>
          <w:lang w:val="uk-UA"/>
        </w:rPr>
        <w:t>бставини</w:t>
      </w:r>
      <w:r w:rsidRPr="00692F95">
        <w:rPr>
          <w:rFonts w:ascii="Times New Roman" w:eastAsia="Times New Roman" w:hAnsi="Times New Roman"/>
          <w:sz w:val="28"/>
          <w:szCs w:val="28"/>
          <w:lang w:val="uk-UA"/>
        </w:rPr>
        <w:t>,</w:t>
      </w:r>
      <w:r w:rsidR="00F92EEA" w:rsidRPr="00692F95">
        <w:rPr>
          <w:rFonts w:ascii="Times New Roman" w:eastAsia="Times New Roman" w:hAnsi="Times New Roman"/>
          <w:sz w:val="28"/>
          <w:szCs w:val="28"/>
          <w:lang w:val="uk-UA"/>
        </w:rPr>
        <w:t xml:space="preserve"> на які посилається скаржник у своїй скарзі</w:t>
      </w:r>
      <w:r w:rsidRPr="00692F95">
        <w:rPr>
          <w:rFonts w:ascii="Times New Roman" w:eastAsia="Times New Roman" w:hAnsi="Times New Roman"/>
          <w:sz w:val="28"/>
          <w:szCs w:val="28"/>
          <w:lang w:val="uk-UA"/>
        </w:rPr>
        <w:t>,</w:t>
      </w:r>
      <w:r w:rsidR="00F92EEA" w:rsidRPr="00692F95">
        <w:rPr>
          <w:rFonts w:ascii="Times New Roman" w:eastAsia="Times New Roman" w:hAnsi="Times New Roman"/>
          <w:sz w:val="28"/>
          <w:szCs w:val="28"/>
          <w:lang w:val="uk-UA"/>
        </w:rPr>
        <w:t xml:space="preserve"> є новими доказами, які не оцінювались судом при прийняті ухвали суду від 12 листопада 2021 року.</w:t>
      </w:r>
    </w:p>
    <w:p w:rsidR="00F92EEA" w:rsidRPr="00692F95" w:rsidRDefault="00F92EEA" w:rsidP="00A202E8">
      <w:pPr>
        <w:tabs>
          <w:tab w:val="left" w:pos="567"/>
        </w:tabs>
        <w:spacing w:before="120" w:after="120"/>
        <w:ind w:left="567"/>
        <w:rPr>
          <w:rFonts w:ascii="Times New Roman" w:eastAsia="Times New Roman" w:hAnsi="Times New Roman"/>
          <w:b/>
          <w:bCs/>
          <w:sz w:val="28"/>
          <w:szCs w:val="28"/>
        </w:rPr>
      </w:pPr>
      <w:r w:rsidRPr="00692F95">
        <w:rPr>
          <w:rFonts w:ascii="Times New Roman" w:eastAsia="Times New Roman" w:hAnsi="Times New Roman"/>
          <w:b/>
          <w:bCs/>
          <w:sz w:val="28"/>
          <w:szCs w:val="28"/>
        </w:rPr>
        <w:t>Стосовно часу витраченого судом</w:t>
      </w:r>
    </w:p>
    <w:p w:rsidR="00001D41" w:rsidRPr="00692F95" w:rsidRDefault="007722D0"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Суддя Церковна Н.Ф. пояснила, що з</w:t>
      </w:r>
      <w:r w:rsidR="00F92EEA" w:rsidRPr="00692F95">
        <w:rPr>
          <w:rFonts w:ascii="Times New Roman" w:eastAsia="Times New Roman" w:hAnsi="Times New Roman"/>
          <w:sz w:val="28"/>
          <w:szCs w:val="28"/>
          <w:lang w:val="uk-UA"/>
        </w:rPr>
        <w:t>аява ТОВ «</w:t>
      </w:r>
      <w:proofErr w:type="spellStart"/>
      <w:r w:rsidR="00F92EEA" w:rsidRPr="00692F95">
        <w:rPr>
          <w:rFonts w:ascii="Times New Roman" w:eastAsia="Times New Roman" w:hAnsi="Times New Roman"/>
          <w:sz w:val="28"/>
          <w:szCs w:val="28"/>
          <w:lang w:val="uk-UA"/>
        </w:rPr>
        <w:t>Органікс-</w:t>
      </w:r>
      <w:r w:rsidRPr="00692F95">
        <w:rPr>
          <w:rFonts w:ascii="Times New Roman" w:eastAsia="Times New Roman" w:hAnsi="Times New Roman"/>
          <w:sz w:val="28"/>
          <w:szCs w:val="28"/>
          <w:lang w:val="uk-UA"/>
        </w:rPr>
        <w:t>а</w:t>
      </w:r>
      <w:r w:rsidR="00F92EEA" w:rsidRPr="00692F95">
        <w:rPr>
          <w:rFonts w:ascii="Times New Roman" w:eastAsia="Times New Roman" w:hAnsi="Times New Roman"/>
          <w:sz w:val="28"/>
          <w:szCs w:val="28"/>
          <w:lang w:val="uk-UA"/>
        </w:rPr>
        <w:t>гро</w:t>
      </w:r>
      <w:proofErr w:type="spellEnd"/>
      <w:r w:rsidR="00F92EEA" w:rsidRPr="00692F95">
        <w:rPr>
          <w:rFonts w:ascii="Times New Roman" w:eastAsia="Times New Roman" w:hAnsi="Times New Roman"/>
          <w:sz w:val="28"/>
          <w:szCs w:val="28"/>
          <w:lang w:val="uk-UA"/>
        </w:rPr>
        <w:t xml:space="preserve">» була зареєстрована та </w:t>
      </w:r>
      <w:proofErr w:type="spellStart"/>
      <w:r w:rsidRPr="00692F95">
        <w:rPr>
          <w:rFonts w:ascii="Times New Roman" w:eastAsia="Times New Roman" w:hAnsi="Times New Roman"/>
          <w:sz w:val="28"/>
          <w:szCs w:val="28"/>
          <w:lang w:val="uk-UA"/>
        </w:rPr>
        <w:t>відсканована</w:t>
      </w:r>
      <w:proofErr w:type="spellEnd"/>
      <w:r w:rsidR="00F92EEA" w:rsidRPr="00692F95">
        <w:rPr>
          <w:rFonts w:ascii="Times New Roman" w:eastAsia="Times New Roman" w:hAnsi="Times New Roman"/>
          <w:sz w:val="28"/>
          <w:szCs w:val="28"/>
          <w:lang w:val="uk-UA"/>
        </w:rPr>
        <w:t xml:space="preserve"> відділом канцелярії та документального забезпечення Господарського суду Рівненської області о 14 год 45 хв.</w:t>
      </w:r>
      <w:r w:rsidR="00001D41" w:rsidRPr="00692F95">
        <w:rPr>
          <w:rFonts w:ascii="Times New Roman" w:eastAsia="Times New Roman" w:hAnsi="Times New Roman"/>
          <w:sz w:val="28"/>
          <w:szCs w:val="28"/>
          <w:lang w:val="uk-UA"/>
        </w:rPr>
        <w:t xml:space="preserve"> </w:t>
      </w:r>
    </w:p>
    <w:p w:rsidR="00F92EEA" w:rsidRPr="00692F95" w:rsidRDefault="00A202E8" w:rsidP="00001D41">
      <w:pPr>
        <w:pStyle w:val="a3"/>
        <w:tabs>
          <w:tab w:val="left" w:pos="0"/>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Тому вона</w:t>
      </w:r>
      <w:r w:rsidR="00F92EEA" w:rsidRPr="00692F95">
        <w:rPr>
          <w:rFonts w:ascii="Times New Roman" w:eastAsia="Times New Roman" w:hAnsi="Times New Roman"/>
          <w:sz w:val="28"/>
          <w:szCs w:val="28"/>
          <w:lang w:val="uk-UA"/>
        </w:rPr>
        <w:t xml:space="preserve"> мала можливість вивчити матеріали справи в електронному вигляді, що</w:t>
      </w:r>
      <w:r w:rsidRPr="00692F95">
        <w:rPr>
          <w:rFonts w:ascii="Times New Roman" w:eastAsia="Times New Roman" w:hAnsi="Times New Roman"/>
          <w:sz w:val="28"/>
          <w:szCs w:val="28"/>
          <w:lang w:val="uk-UA"/>
        </w:rPr>
        <w:t xml:space="preserve"> </w:t>
      </w:r>
      <w:r w:rsidR="00F92EEA" w:rsidRPr="00692F95">
        <w:rPr>
          <w:rFonts w:ascii="Times New Roman" w:eastAsia="Times New Roman" w:hAnsi="Times New Roman"/>
          <w:sz w:val="28"/>
          <w:szCs w:val="28"/>
          <w:lang w:val="uk-UA"/>
        </w:rPr>
        <w:t xml:space="preserve">спростило роботу з матеріалами, їх перевірку у відповідних реєстрах та надало можливість використовувати </w:t>
      </w:r>
      <w:proofErr w:type="spellStart"/>
      <w:r w:rsidR="00F92EEA" w:rsidRPr="00692F95">
        <w:rPr>
          <w:rFonts w:ascii="Times New Roman" w:eastAsia="Times New Roman" w:hAnsi="Times New Roman"/>
          <w:sz w:val="28"/>
          <w:szCs w:val="28"/>
          <w:lang w:val="uk-UA"/>
        </w:rPr>
        <w:t>відскановані</w:t>
      </w:r>
      <w:proofErr w:type="spellEnd"/>
      <w:r w:rsidR="00F92EEA" w:rsidRPr="00692F95">
        <w:rPr>
          <w:rFonts w:ascii="Times New Roman" w:eastAsia="Times New Roman" w:hAnsi="Times New Roman"/>
          <w:sz w:val="28"/>
          <w:szCs w:val="28"/>
          <w:lang w:val="uk-UA"/>
        </w:rPr>
        <w:t xml:space="preserve"> матеріали при написанні рішення.</w:t>
      </w:r>
    </w:p>
    <w:p w:rsidR="009A2642" w:rsidRPr="00692F95" w:rsidRDefault="00F92EEA" w:rsidP="00A202E8">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Заява ТОВ «</w:t>
      </w:r>
      <w:proofErr w:type="spellStart"/>
      <w:r w:rsidRPr="00692F95">
        <w:rPr>
          <w:rFonts w:ascii="Times New Roman" w:eastAsia="Times New Roman" w:hAnsi="Times New Roman"/>
          <w:sz w:val="28"/>
          <w:szCs w:val="28"/>
          <w:lang w:val="uk-UA"/>
        </w:rPr>
        <w:t>Органікс-Агро</w:t>
      </w:r>
      <w:proofErr w:type="spellEnd"/>
      <w:r w:rsidRPr="00692F95">
        <w:rPr>
          <w:rFonts w:ascii="Times New Roman" w:eastAsia="Times New Roman" w:hAnsi="Times New Roman"/>
          <w:sz w:val="28"/>
          <w:szCs w:val="28"/>
          <w:lang w:val="uk-UA"/>
        </w:rPr>
        <w:t xml:space="preserve">» про вжиття заходів забезпечення позову із зазначенням відповідних кадастрових номерів викладена на 11 аркушах. </w:t>
      </w:r>
    </w:p>
    <w:p w:rsidR="00F92EEA" w:rsidRPr="00692F95" w:rsidRDefault="00F92EEA" w:rsidP="009A2642">
      <w:pPr>
        <w:pStyle w:val="a3"/>
        <w:tabs>
          <w:tab w:val="left" w:pos="0"/>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При цьому, додатки до матеріалів заяви в значній мірі складають витяги з Державного реєстру речових прав на нерухоме майно та Реєстру прав власності на рухоме майно щодо кадастрових номерів, в яких міститься розширена інформація щодо кожної земельної ділянки. Відтак, на один кадастровий номер в середньому приходиться 3 сторінки витягу. </w:t>
      </w:r>
    </w:p>
    <w:p w:rsidR="00F92EEA" w:rsidRPr="00692F95" w:rsidRDefault="00F92EEA" w:rsidP="00A202E8">
      <w:pPr>
        <w:pStyle w:val="a3"/>
        <w:tabs>
          <w:tab w:val="left" w:pos="0"/>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Робота з </w:t>
      </w:r>
      <w:proofErr w:type="spellStart"/>
      <w:r w:rsidRPr="00692F95">
        <w:rPr>
          <w:rFonts w:ascii="Times New Roman" w:eastAsia="Times New Roman" w:hAnsi="Times New Roman"/>
          <w:sz w:val="28"/>
          <w:szCs w:val="28"/>
          <w:lang w:val="uk-UA"/>
        </w:rPr>
        <w:t>відсканованими</w:t>
      </w:r>
      <w:proofErr w:type="spellEnd"/>
      <w:r w:rsidRPr="00692F95">
        <w:rPr>
          <w:rFonts w:ascii="Times New Roman" w:eastAsia="Times New Roman" w:hAnsi="Times New Roman"/>
          <w:sz w:val="28"/>
          <w:szCs w:val="28"/>
          <w:lang w:val="uk-UA"/>
        </w:rPr>
        <w:t xml:space="preserve"> матеріалами справи є значно швидшою, аніж з паперовою, оскільки необхідна інформація для перевірки переноситься у відповідний реєстр в цифровій формі.</w:t>
      </w:r>
    </w:p>
    <w:p w:rsidR="00F92EEA" w:rsidRPr="00692F95" w:rsidRDefault="00F92EEA" w:rsidP="009D5AC5">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Ухвала Господарського суду Рівненської області від 12 листопада 2021 року була підписана електронним цифровим підписом о 18 год</w:t>
      </w:r>
      <w:r w:rsidR="00CC5C07"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24 </w:t>
      </w:r>
      <w:r w:rsidRPr="00692F95">
        <w:rPr>
          <w:rFonts w:ascii="Times New Roman" w:eastAsia="Times New Roman" w:hAnsi="Times New Roman"/>
          <w:sz w:val="28"/>
          <w:szCs w:val="28"/>
          <w:lang w:val="uk-UA"/>
        </w:rPr>
        <w:lastRenderedPageBreak/>
        <w:t>хв</w:t>
      </w:r>
      <w:r w:rsidR="00CC5C07" w:rsidRPr="00692F95">
        <w:rPr>
          <w:rFonts w:ascii="Times New Roman" w:eastAsia="Times New Roman" w:hAnsi="Times New Roman"/>
          <w:sz w:val="28"/>
          <w:szCs w:val="28"/>
          <w:lang w:val="uk-UA"/>
        </w:rPr>
        <w:t>.</w:t>
      </w:r>
      <w:r w:rsidR="009D5AC5" w:rsidRPr="00692F95">
        <w:rPr>
          <w:rFonts w:ascii="Times New Roman" w:eastAsia="Times New Roman" w:hAnsi="Times New Roman"/>
          <w:sz w:val="28"/>
          <w:szCs w:val="28"/>
          <w:lang w:val="uk-UA"/>
        </w:rPr>
        <w:t>, а тому</w:t>
      </w:r>
      <w:r w:rsidR="00D76C2C" w:rsidRPr="00692F95">
        <w:rPr>
          <w:rFonts w:ascii="Times New Roman" w:eastAsia="Times New Roman" w:hAnsi="Times New Roman"/>
          <w:sz w:val="28"/>
          <w:szCs w:val="28"/>
          <w:lang w:val="uk-UA"/>
        </w:rPr>
        <w:t xml:space="preserve">, на думку судді, </w:t>
      </w:r>
      <w:r w:rsidRPr="00692F95">
        <w:rPr>
          <w:rFonts w:ascii="Times New Roman" w:eastAsia="Times New Roman" w:hAnsi="Times New Roman"/>
          <w:sz w:val="28"/>
          <w:szCs w:val="28"/>
          <w:lang w:val="uk-UA"/>
        </w:rPr>
        <w:t xml:space="preserve">для ознайомлення з матеріалами справи та написання повного тексту ухвали </w:t>
      </w:r>
      <w:r w:rsidR="00D76C2C" w:rsidRPr="00692F95">
        <w:rPr>
          <w:rFonts w:ascii="Times New Roman" w:eastAsia="Times New Roman" w:hAnsi="Times New Roman"/>
          <w:sz w:val="28"/>
          <w:szCs w:val="28"/>
          <w:lang w:val="uk-UA"/>
        </w:rPr>
        <w:t>нею</w:t>
      </w:r>
      <w:r w:rsidRPr="00692F95">
        <w:rPr>
          <w:rFonts w:ascii="Times New Roman" w:eastAsia="Times New Roman" w:hAnsi="Times New Roman"/>
          <w:sz w:val="28"/>
          <w:szCs w:val="28"/>
          <w:lang w:val="uk-UA"/>
        </w:rPr>
        <w:t xml:space="preserve"> вчинено всі необхідні дії в зазначеному проміжку часу.</w:t>
      </w:r>
    </w:p>
    <w:p w:rsidR="00F92EEA" w:rsidRPr="00692F95" w:rsidRDefault="00F92EEA" w:rsidP="00A202E8">
      <w:pPr>
        <w:pStyle w:val="a3"/>
        <w:tabs>
          <w:tab w:val="left" w:pos="0"/>
        </w:tabs>
        <w:spacing w:before="120" w:after="120"/>
        <w:ind w:left="567"/>
        <w:contextualSpacing w:val="0"/>
        <w:rPr>
          <w:rFonts w:ascii="Times New Roman" w:eastAsia="Times New Roman" w:hAnsi="Times New Roman"/>
          <w:b/>
          <w:bCs/>
          <w:sz w:val="28"/>
          <w:szCs w:val="28"/>
          <w:lang w:val="uk-UA"/>
        </w:rPr>
      </w:pPr>
      <w:r w:rsidRPr="00692F95">
        <w:rPr>
          <w:rFonts w:ascii="Times New Roman" w:eastAsia="Times New Roman" w:hAnsi="Times New Roman"/>
          <w:b/>
          <w:bCs/>
          <w:sz w:val="28"/>
          <w:szCs w:val="28"/>
          <w:lang w:val="uk-UA"/>
        </w:rPr>
        <w:t>Стосовно заміни одного заходу забезпечення позову іншим</w:t>
      </w:r>
    </w:p>
    <w:p w:rsidR="00001D41" w:rsidRPr="00692F95" w:rsidRDefault="00CC5C07" w:rsidP="006C531D">
      <w:pPr>
        <w:pStyle w:val="a3"/>
        <w:numPr>
          <w:ilvl w:val="0"/>
          <w:numId w:val="15"/>
        </w:numPr>
        <w:tabs>
          <w:tab w:val="left" w:pos="0"/>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w:t>
      </w:r>
      <w:r w:rsidR="00F92EEA" w:rsidRPr="00692F95">
        <w:rPr>
          <w:rFonts w:ascii="Times New Roman" w:eastAsia="Times New Roman" w:hAnsi="Times New Roman"/>
          <w:sz w:val="28"/>
          <w:szCs w:val="28"/>
          <w:lang w:val="uk-UA"/>
        </w:rPr>
        <w:t>итання про вирішення заміни одного заходу забезпечення позову іншим проведено в судовому засіданні, що підтверджується протоколом судового засідання від 17</w:t>
      </w:r>
      <w:r w:rsidR="00D76C2C" w:rsidRPr="00692F95">
        <w:rPr>
          <w:rFonts w:ascii="Times New Roman" w:eastAsia="Times New Roman" w:hAnsi="Times New Roman"/>
          <w:sz w:val="28"/>
          <w:szCs w:val="28"/>
          <w:lang w:val="uk-UA"/>
        </w:rPr>
        <w:t> </w:t>
      </w:r>
      <w:r w:rsidR="00F92EEA" w:rsidRPr="00692F95">
        <w:rPr>
          <w:rFonts w:ascii="Times New Roman" w:eastAsia="Times New Roman" w:hAnsi="Times New Roman"/>
          <w:sz w:val="28"/>
          <w:szCs w:val="28"/>
          <w:lang w:val="uk-UA"/>
        </w:rPr>
        <w:t xml:space="preserve">листопада 2021 року за участю головуючого судді Церковної Н.Ф. при секретарі судового засідання </w:t>
      </w:r>
      <w:proofErr w:type="spellStart"/>
      <w:r w:rsidR="00F92EEA" w:rsidRPr="00692F95">
        <w:rPr>
          <w:rFonts w:ascii="Times New Roman" w:eastAsia="Times New Roman" w:hAnsi="Times New Roman"/>
          <w:sz w:val="28"/>
          <w:szCs w:val="28"/>
          <w:lang w:val="uk-UA"/>
        </w:rPr>
        <w:t>Сичик</w:t>
      </w:r>
      <w:proofErr w:type="spellEnd"/>
      <w:r w:rsidR="00F92EEA" w:rsidRPr="00692F95">
        <w:rPr>
          <w:rFonts w:ascii="Times New Roman" w:eastAsia="Times New Roman" w:hAnsi="Times New Roman"/>
          <w:sz w:val="28"/>
          <w:szCs w:val="28"/>
          <w:lang w:val="uk-UA"/>
        </w:rPr>
        <w:t xml:space="preserve"> М.С. </w:t>
      </w:r>
    </w:p>
    <w:p w:rsidR="00F92EEA" w:rsidRPr="00692F95" w:rsidRDefault="006C531D" w:rsidP="00001D41">
      <w:pPr>
        <w:pStyle w:val="a3"/>
        <w:tabs>
          <w:tab w:val="left" w:pos="0"/>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Тому </w:t>
      </w:r>
      <w:r w:rsidR="00F92EEA" w:rsidRPr="00692F95">
        <w:rPr>
          <w:rFonts w:ascii="Times New Roman" w:eastAsia="Times New Roman" w:hAnsi="Times New Roman"/>
          <w:sz w:val="28"/>
          <w:szCs w:val="28"/>
          <w:lang w:val="uk-UA"/>
        </w:rPr>
        <w:t>судом дотримано вимоги Г</w:t>
      </w:r>
      <w:r w:rsidRPr="00692F95">
        <w:rPr>
          <w:rFonts w:ascii="Times New Roman" w:eastAsia="Times New Roman" w:hAnsi="Times New Roman"/>
          <w:sz w:val="28"/>
          <w:szCs w:val="28"/>
          <w:lang w:val="uk-UA"/>
        </w:rPr>
        <w:t>осподарського процесуального кодексу</w:t>
      </w:r>
      <w:r w:rsidR="00F92EEA" w:rsidRPr="00692F95">
        <w:rPr>
          <w:rFonts w:ascii="Times New Roman" w:eastAsia="Times New Roman" w:hAnsi="Times New Roman"/>
          <w:sz w:val="28"/>
          <w:szCs w:val="28"/>
          <w:lang w:val="uk-UA"/>
        </w:rPr>
        <w:t xml:space="preserve"> України</w:t>
      </w:r>
      <w:r w:rsidRPr="00692F95">
        <w:rPr>
          <w:rFonts w:ascii="Times New Roman" w:eastAsia="Times New Roman" w:hAnsi="Times New Roman"/>
          <w:sz w:val="28"/>
          <w:szCs w:val="28"/>
          <w:lang w:val="uk-UA"/>
        </w:rPr>
        <w:t xml:space="preserve"> (далі ‒ ГПК України)</w:t>
      </w:r>
      <w:r w:rsidR="00F92EEA" w:rsidRPr="00692F95">
        <w:rPr>
          <w:rFonts w:ascii="Times New Roman" w:eastAsia="Times New Roman" w:hAnsi="Times New Roman"/>
          <w:sz w:val="28"/>
          <w:szCs w:val="28"/>
          <w:lang w:val="uk-UA"/>
        </w:rPr>
        <w:t>, щодо розгляду заяви про заміну одного заходу забезпечення позову іншим.</w:t>
      </w:r>
    </w:p>
    <w:p w:rsidR="00F92EEA" w:rsidRPr="00692F95" w:rsidRDefault="00F92EEA" w:rsidP="00E25103">
      <w:pPr>
        <w:tabs>
          <w:tab w:val="left" w:pos="0"/>
        </w:tabs>
        <w:spacing w:before="240" w:after="120"/>
        <w:jc w:val="both"/>
        <w:rPr>
          <w:rFonts w:ascii="Times New Roman" w:eastAsia="Times New Roman" w:hAnsi="Times New Roman"/>
          <w:b/>
          <w:bCs/>
          <w:sz w:val="28"/>
          <w:szCs w:val="28"/>
        </w:rPr>
      </w:pPr>
      <w:r w:rsidRPr="00692F95">
        <w:rPr>
          <w:rFonts w:ascii="Times New Roman" w:eastAsia="Times New Roman" w:hAnsi="Times New Roman"/>
          <w:b/>
          <w:bCs/>
          <w:sz w:val="28"/>
          <w:szCs w:val="28"/>
        </w:rPr>
        <w:t>ФАКТ</w:t>
      </w:r>
      <w:r w:rsidR="00C1508E" w:rsidRPr="00692F95">
        <w:rPr>
          <w:rFonts w:ascii="Times New Roman" w:eastAsia="Times New Roman" w:hAnsi="Times New Roman"/>
          <w:b/>
          <w:bCs/>
          <w:sz w:val="28"/>
          <w:szCs w:val="28"/>
        </w:rPr>
        <w:t>И</w:t>
      </w:r>
      <w:r w:rsidRPr="00692F95">
        <w:rPr>
          <w:rFonts w:ascii="Times New Roman" w:eastAsia="Times New Roman" w:hAnsi="Times New Roman"/>
          <w:b/>
          <w:bCs/>
          <w:sz w:val="28"/>
          <w:szCs w:val="28"/>
        </w:rPr>
        <w:t>, ВСТАНОВЛЕН</w:t>
      </w:r>
      <w:r w:rsidR="00C1508E" w:rsidRPr="00692F95">
        <w:rPr>
          <w:rFonts w:ascii="Times New Roman" w:eastAsia="Times New Roman" w:hAnsi="Times New Roman"/>
          <w:b/>
          <w:bCs/>
          <w:sz w:val="28"/>
          <w:szCs w:val="28"/>
        </w:rPr>
        <w:t>І</w:t>
      </w:r>
      <w:r w:rsidRPr="00692F95">
        <w:rPr>
          <w:rFonts w:ascii="Times New Roman" w:eastAsia="Times New Roman" w:hAnsi="Times New Roman"/>
          <w:b/>
          <w:bCs/>
          <w:sz w:val="28"/>
          <w:szCs w:val="28"/>
        </w:rPr>
        <w:t xml:space="preserve"> ПІД ЧАС </w:t>
      </w:r>
      <w:r w:rsidR="00E25103" w:rsidRPr="00692F95">
        <w:rPr>
          <w:rFonts w:ascii="Times New Roman" w:eastAsia="Times New Roman" w:hAnsi="Times New Roman"/>
          <w:b/>
          <w:bCs/>
          <w:sz w:val="28"/>
          <w:szCs w:val="28"/>
        </w:rPr>
        <w:t>ПОПЕРЕДНЬОЇ ПЕРЕВІРКИ СКАРГИ</w:t>
      </w:r>
    </w:p>
    <w:p w:rsidR="00F92EEA" w:rsidRPr="00692F95" w:rsidRDefault="00F92EEA" w:rsidP="006C531D">
      <w:pPr>
        <w:tabs>
          <w:tab w:val="left" w:pos="284"/>
        </w:tabs>
        <w:spacing w:before="120" w:after="120"/>
        <w:ind w:left="567"/>
        <w:rPr>
          <w:rFonts w:ascii="Times New Roman" w:eastAsia="Times New Roman" w:hAnsi="Times New Roman"/>
          <w:b/>
          <w:bCs/>
          <w:sz w:val="28"/>
          <w:szCs w:val="28"/>
        </w:rPr>
      </w:pPr>
      <w:r w:rsidRPr="00692F95">
        <w:rPr>
          <w:rFonts w:ascii="Times New Roman" w:eastAsia="Times New Roman" w:hAnsi="Times New Roman"/>
          <w:b/>
          <w:bCs/>
          <w:sz w:val="28"/>
          <w:szCs w:val="28"/>
        </w:rPr>
        <w:t xml:space="preserve">Обставини, які передували зверненню до суду </w:t>
      </w:r>
    </w:p>
    <w:p w:rsidR="00991867"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8 квітня 2020 року між П</w:t>
      </w:r>
      <w:r w:rsidR="00991867" w:rsidRPr="00692F95">
        <w:rPr>
          <w:rFonts w:ascii="Times New Roman" w:eastAsia="Times New Roman" w:hAnsi="Times New Roman"/>
          <w:sz w:val="28"/>
          <w:szCs w:val="28"/>
          <w:lang w:val="uk-UA"/>
        </w:rPr>
        <w:t>риватне підприємство</w:t>
      </w:r>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Холдер</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агро</w:t>
      </w:r>
      <w:proofErr w:type="spellEnd"/>
      <w:r w:rsidRPr="00692F95">
        <w:rPr>
          <w:rFonts w:ascii="Times New Roman" w:eastAsia="Times New Roman" w:hAnsi="Times New Roman"/>
          <w:sz w:val="28"/>
          <w:szCs w:val="28"/>
          <w:lang w:val="uk-UA"/>
        </w:rPr>
        <w:t>»</w:t>
      </w:r>
      <w:r w:rsidR="00991867" w:rsidRPr="00692F95">
        <w:rPr>
          <w:rFonts w:ascii="Times New Roman" w:eastAsia="Times New Roman" w:hAnsi="Times New Roman"/>
          <w:sz w:val="28"/>
          <w:szCs w:val="28"/>
          <w:lang w:val="uk-UA"/>
        </w:rPr>
        <w:t xml:space="preserve"> (далі ‒ ПП</w:t>
      </w:r>
      <w:r w:rsidR="00221E79" w:rsidRPr="00692F95">
        <w:rPr>
          <w:rFonts w:ascii="Times New Roman" w:eastAsia="Times New Roman" w:hAnsi="Times New Roman"/>
          <w:sz w:val="28"/>
          <w:szCs w:val="28"/>
          <w:lang w:val="uk-UA"/>
        </w:rPr>
        <w:t> </w:t>
      </w:r>
      <w:r w:rsidR="00991867" w:rsidRPr="00692F95">
        <w:rPr>
          <w:rFonts w:ascii="Times New Roman" w:eastAsia="Times New Roman" w:hAnsi="Times New Roman"/>
          <w:sz w:val="28"/>
          <w:szCs w:val="28"/>
          <w:lang w:val="uk-UA"/>
        </w:rPr>
        <w:t>«</w:t>
      </w:r>
      <w:proofErr w:type="spellStart"/>
      <w:r w:rsidR="00991867" w:rsidRPr="00692F95">
        <w:rPr>
          <w:rFonts w:ascii="Times New Roman" w:eastAsia="Times New Roman" w:hAnsi="Times New Roman"/>
          <w:sz w:val="28"/>
          <w:szCs w:val="28"/>
          <w:lang w:val="uk-UA"/>
        </w:rPr>
        <w:t>Холдер</w:t>
      </w:r>
      <w:proofErr w:type="spellEnd"/>
      <w:r w:rsidR="00991867" w:rsidRPr="00692F95">
        <w:rPr>
          <w:rFonts w:ascii="Times New Roman" w:eastAsia="Times New Roman" w:hAnsi="Times New Roman"/>
          <w:sz w:val="28"/>
          <w:szCs w:val="28"/>
          <w:lang w:val="uk-UA"/>
        </w:rPr>
        <w:t xml:space="preserve"> </w:t>
      </w:r>
      <w:proofErr w:type="spellStart"/>
      <w:r w:rsidR="00991867" w:rsidRPr="00692F95">
        <w:rPr>
          <w:rFonts w:ascii="Times New Roman" w:eastAsia="Times New Roman" w:hAnsi="Times New Roman"/>
          <w:sz w:val="28"/>
          <w:szCs w:val="28"/>
          <w:lang w:val="uk-UA"/>
        </w:rPr>
        <w:t>агро</w:t>
      </w:r>
      <w:proofErr w:type="spellEnd"/>
      <w:r w:rsidR="00991867"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та </w:t>
      </w:r>
      <w:r w:rsidR="00927DEE" w:rsidRPr="00692F95">
        <w:rPr>
          <w:rFonts w:ascii="Times New Roman" w:eastAsia="Times New Roman" w:hAnsi="Times New Roman"/>
          <w:sz w:val="28"/>
          <w:szCs w:val="28"/>
          <w:lang w:val="uk-UA"/>
        </w:rPr>
        <w:t>Держаними підприємством</w:t>
      </w:r>
      <w:r w:rsidR="00C753EA"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«Дослідне господарство «</w:t>
      </w:r>
      <w:proofErr w:type="spellStart"/>
      <w:r w:rsidRPr="00692F95">
        <w:rPr>
          <w:rFonts w:ascii="Times New Roman" w:eastAsia="Times New Roman" w:hAnsi="Times New Roman"/>
          <w:sz w:val="28"/>
          <w:szCs w:val="28"/>
          <w:lang w:val="uk-UA"/>
        </w:rPr>
        <w:t>Білокриницьке</w:t>
      </w:r>
      <w:proofErr w:type="spellEnd"/>
      <w:r w:rsidRPr="00692F95">
        <w:rPr>
          <w:rFonts w:ascii="Times New Roman" w:eastAsia="Times New Roman" w:hAnsi="Times New Roman"/>
          <w:sz w:val="28"/>
          <w:szCs w:val="28"/>
          <w:lang w:val="uk-UA"/>
        </w:rPr>
        <w:t>»</w:t>
      </w:r>
      <w:r w:rsidR="00927DEE" w:rsidRPr="00692F95">
        <w:rPr>
          <w:rFonts w:ascii="Times New Roman" w:eastAsia="Times New Roman" w:hAnsi="Times New Roman"/>
          <w:sz w:val="28"/>
          <w:szCs w:val="28"/>
          <w:lang w:val="uk-UA"/>
        </w:rPr>
        <w:t xml:space="preserve"> (далі ‒ </w:t>
      </w:r>
      <w:proofErr w:type="spellStart"/>
      <w:r w:rsidR="00927DEE" w:rsidRPr="00692F95">
        <w:rPr>
          <w:rFonts w:ascii="Times New Roman" w:eastAsia="Times New Roman" w:hAnsi="Times New Roman"/>
          <w:sz w:val="28"/>
          <w:szCs w:val="28"/>
          <w:lang w:val="uk-UA"/>
        </w:rPr>
        <w:t>ДП</w:t>
      </w:r>
      <w:proofErr w:type="spellEnd"/>
      <w:r w:rsidR="00C753EA" w:rsidRPr="00692F95">
        <w:rPr>
          <w:rFonts w:ascii="Times New Roman" w:eastAsia="Times New Roman" w:hAnsi="Times New Roman"/>
          <w:sz w:val="28"/>
          <w:szCs w:val="28"/>
          <w:lang w:val="uk-UA"/>
        </w:rPr>
        <w:t xml:space="preserve"> </w:t>
      </w:r>
      <w:r w:rsidR="00927DEE" w:rsidRPr="00692F95">
        <w:rPr>
          <w:rFonts w:ascii="Times New Roman" w:eastAsia="Times New Roman" w:hAnsi="Times New Roman"/>
          <w:sz w:val="28"/>
          <w:szCs w:val="28"/>
          <w:lang w:val="uk-UA"/>
        </w:rPr>
        <w:t>«Дослідне господарство «</w:t>
      </w:r>
      <w:proofErr w:type="spellStart"/>
      <w:r w:rsidR="00927DEE" w:rsidRPr="00692F95">
        <w:rPr>
          <w:rFonts w:ascii="Times New Roman" w:eastAsia="Times New Roman" w:hAnsi="Times New Roman"/>
          <w:sz w:val="28"/>
          <w:szCs w:val="28"/>
          <w:lang w:val="uk-UA"/>
        </w:rPr>
        <w:t>Білокриницьке</w:t>
      </w:r>
      <w:proofErr w:type="spellEnd"/>
      <w:r w:rsidR="00927DEE"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інституту сільського господарства західного полісся Національної академії аграрних наук України було укладено договір контрактації сільськогосподарської продукції № 0804 ВК</w:t>
      </w:r>
      <w:r w:rsidR="00CD5189" w:rsidRPr="00692F95">
        <w:rPr>
          <w:rFonts w:ascii="Times New Roman" w:eastAsia="Times New Roman" w:hAnsi="Times New Roman"/>
          <w:sz w:val="28"/>
          <w:szCs w:val="28"/>
          <w:lang w:val="uk-UA"/>
        </w:rPr>
        <w:t xml:space="preserve"> (далі ‒ Договір № 0804 ВК)</w:t>
      </w:r>
      <w:r w:rsidR="00991867" w:rsidRPr="00692F95">
        <w:rPr>
          <w:rFonts w:ascii="Times New Roman" w:eastAsia="Times New Roman" w:hAnsi="Times New Roman"/>
          <w:sz w:val="28"/>
          <w:szCs w:val="28"/>
          <w:lang w:val="uk-UA"/>
        </w:rPr>
        <w:t>.</w:t>
      </w:r>
    </w:p>
    <w:p w:rsidR="00F92EEA" w:rsidRPr="00692F95" w:rsidRDefault="00991867" w:rsidP="00991867">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За умовами вказаного договору </w:t>
      </w:r>
      <w:r w:rsidR="00F92EEA" w:rsidRPr="00692F95">
        <w:rPr>
          <w:rFonts w:ascii="Times New Roman" w:eastAsia="Times New Roman" w:hAnsi="Times New Roman"/>
          <w:sz w:val="28"/>
          <w:szCs w:val="28"/>
          <w:lang w:val="uk-UA"/>
        </w:rPr>
        <w:t>ДП «Дослідне господарство «</w:t>
      </w:r>
      <w:proofErr w:type="spellStart"/>
      <w:r w:rsidR="00F92EEA" w:rsidRPr="00692F95">
        <w:rPr>
          <w:rFonts w:ascii="Times New Roman" w:eastAsia="Times New Roman" w:hAnsi="Times New Roman"/>
          <w:sz w:val="28"/>
          <w:szCs w:val="28"/>
          <w:lang w:val="uk-UA"/>
        </w:rPr>
        <w:t>Білокриницьке</w:t>
      </w:r>
      <w:proofErr w:type="spellEnd"/>
      <w:r w:rsidR="00F92EEA"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зобов’язалося</w:t>
      </w:r>
      <w:r w:rsidR="00F92EEA" w:rsidRPr="00692F95">
        <w:rPr>
          <w:rFonts w:ascii="Times New Roman" w:eastAsia="Times New Roman" w:hAnsi="Times New Roman"/>
          <w:sz w:val="28"/>
          <w:szCs w:val="28"/>
          <w:lang w:val="uk-UA"/>
        </w:rPr>
        <w:t xml:space="preserve"> виростити і передати у власність ПП</w:t>
      </w:r>
      <w:r w:rsidRPr="00692F95">
        <w:rPr>
          <w:rFonts w:ascii="Times New Roman" w:eastAsia="Times New Roman" w:hAnsi="Times New Roman"/>
          <w:sz w:val="28"/>
          <w:szCs w:val="28"/>
          <w:lang w:val="uk-UA"/>
        </w:rPr>
        <w:t> </w:t>
      </w:r>
      <w:r w:rsidR="00F92EEA" w:rsidRPr="00692F95">
        <w:rPr>
          <w:rFonts w:ascii="Times New Roman" w:eastAsia="Times New Roman" w:hAnsi="Times New Roman"/>
          <w:sz w:val="28"/>
          <w:szCs w:val="28"/>
          <w:lang w:val="uk-UA"/>
        </w:rPr>
        <w:t>«</w:t>
      </w:r>
      <w:proofErr w:type="spellStart"/>
      <w:r w:rsidR="00F92EEA" w:rsidRPr="00692F95">
        <w:rPr>
          <w:rFonts w:ascii="Times New Roman" w:eastAsia="Times New Roman" w:hAnsi="Times New Roman"/>
          <w:sz w:val="28"/>
          <w:szCs w:val="28"/>
          <w:lang w:val="uk-UA"/>
        </w:rPr>
        <w:t>Холдер</w:t>
      </w:r>
      <w:proofErr w:type="spellEnd"/>
      <w:r w:rsidR="00F92EEA" w:rsidRPr="00692F95">
        <w:rPr>
          <w:rFonts w:ascii="Times New Roman" w:eastAsia="Times New Roman" w:hAnsi="Times New Roman"/>
          <w:sz w:val="28"/>
          <w:szCs w:val="28"/>
          <w:lang w:val="uk-UA"/>
        </w:rPr>
        <w:t xml:space="preserve"> </w:t>
      </w:r>
      <w:proofErr w:type="spellStart"/>
      <w:r w:rsidR="00F92EEA" w:rsidRPr="00692F95">
        <w:rPr>
          <w:rFonts w:ascii="Times New Roman" w:eastAsia="Times New Roman" w:hAnsi="Times New Roman"/>
          <w:sz w:val="28"/>
          <w:szCs w:val="28"/>
          <w:lang w:val="uk-UA"/>
        </w:rPr>
        <w:t>агро</w:t>
      </w:r>
      <w:proofErr w:type="spellEnd"/>
      <w:r w:rsidR="00F92EEA" w:rsidRPr="00692F95">
        <w:rPr>
          <w:rFonts w:ascii="Times New Roman" w:eastAsia="Times New Roman" w:hAnsi="Times New Roman"/>
          <w:sz w:val="28"/>
          <w:szCs w:val="28"/>
          <w:lang w:val="uk-UA"/>
        </w:rPr>
        <w:t xml:space="preserve">» сільськогосподарську продукцію, вирощену </w:t>
      </w:r>
      <w:r w:rsidR="00F353D1" w:rsidRPr="00692F95">
        <w:rPr>
          <w:rFonts w:ascii="Times New Roman" w:eastAsia="Times New Roman" w:hAnsi="Times New Roman"/>
          <w:sz w:val="28"/>
          <w:szCs w:val="28"/>
          <w:lang w:val="uk-UA"/>
        </w:rPr>
        <w:t xml:space="preserve">власними силами </w:t>
      </w:r>
      <w:r w:rsidR="00F92EEA" w:rsidRPr="00692F95">
        <w:rPr>
          <w:rFonts w:ascii="Times New Roman" w:eastAsia="Times New Roman" w:hAnsi="Times New Roman"/>
          <w:sz w:val="28"/>
          <w:szCs w:val="28"/>
          <w:lang w:val="uk-UA"/>
        </w:rPr>
        <w:t>на земельних ділянках</w:t>
      </w:r>
      <w:r w:rsidR="00F353D1" w:rsidRPr="00692F95">
        <w:rPr>
          <w:rFonts w:ascii="Times New Roman" w:eastAsia="Times New Roman" w:hAnsi="Times New Roman"/>
          <w:sz w:val="28"/>
          <w:szCs w:val="28"/>
          <w:lang w:val="uk-UA"/>
        </w:rPr>
        <w:t xml:space="preserve">, які </w:t>
      </w:r>
      <w:r w:rsidR="00300A38" w:rsidRPr="00692F95">
        <w:rPr>
          <w:rFonts w:ascii="Times New Roman" w:eastAsia="Times New Roman" w:hAnsi="Times New Roman"/>
          <w:sz w:val="28"/>
          <w:szCs w:val="28"/>
          <w:lang w:val="uk-UA"/>
        </w:rPr>
        <w:t>перебувають в їх користуванні,</w:t>
      </w:r>
      <w:r w:rsidR="00F92EEA" w:rsidRPr="00692F95">
        <w:rPr>
          <w:rFonts w:ascii="Times New Roman" w:eastAsia="Times New Roman" w:hAnsi="Times New Roman"/>
          <w:sz w:val="28"/>
          <w:szCs w:val="28"/>
          <w:lang w:val="uk-UA"/>
        </w:rPr>
        <w:t xml:space="preserve"> але за рахунок ПП «</w:t>
      </w:r>
      <w:proofErr w:type="spellStart"/>
      <w:r w:rsidR="00F92EEA" w:rsidRPr="00692F95">
        <w:rPr>
          <w:rFonts w:ascii="Times New Roman" w:eastAsia="Times New Roman" w:hAnsi="Times New Roman"/>
          <w:sz w:val="28"/>
          <w:szCs w:val="28"/>
          <w:lang w:val="uk-UA"/>
        </w:rPr>
        <w:t>Холдер</w:t>
      </w:r>
      <w:proofErr w:type="spellEnd"/>
      <w:r w:rsidR="00F92EEA" w:rsidRPr="00692F95">
        <w:rPr>
          <w:rFonts w:ascii="Times New Roman" w:eastAsia="Times New Roman" w:hAnsi="Times New Roman"/>
          <w:sz w:val="28"/>
          <w:szCs w:val="28"/>
          <w:lang w:val="uk-UA"/>
        </w:rPr>
        <w:t xml:space="preserve"> </w:t>
      </w:r>
      <w:proofErr w:type="spellStart"/>
      <w:r w:rsidR="00F92EEA" w:rsidRPr="00692F95">
        <w:rPr>
          <w:rFonts w:ascii="Times New Roman" w:eastAsia="Times New Roman" w:hAnsi="Times New Roman"/>
          <w:sz w:val="28"/>
          <w:szCs w:val="28"/>
          <w:lang w:val="uk-UA"/>
        </w:rPr>
        <w:t>агро</w:t>
      </w:r>
      <w:proofErr w:type="spellEnd"/>
      <w:r w:rsidR="00F92EEA" w:rsidRPr="00692F95">
        <w:rPr>
          <w:rFonts w:ascii="Times New Roman" w:eastAsia="Times New Roman" w:hAnsi="Times New Roman"/>
          <w:sz w:val="28"/>
          <w:szCs w:val="28"/>
          <w:lang w:val="uk-UA"/>
        </w:rPr>
        <w:t>».</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Для виконання умов Договору </w:t>
      </w:r>
      <w:r w:rsidR="00CD5189" w:rsidRPr="00692F95">
        <w:rPr>
          <w:rFonts w:ascii="Times New Roman" w:eastAsia="Times New Roman" w:hAnsi="Times New Roman"/>
          <w:sz w:val="28"/>
          <w:szCs w:val="28"/>
          <w:lang w:val="uk-UA"/>
        </w:rPr>
        <w:t xml:space="preserve">№ 0804 ВК </w:t>
      </w:r>
      <w:r w:rsidRPr="00692F95">
        <w:rPr>
          <w:rFonts w:ascii="Times New Roman" w:eastAsia="Times New Roman" w:hAnsi="Times New Roman"/>
          <w:sz w:val="28"/>
          <w:szCs w:val="28"/>
          <w:lang w:val="uk-UA"/>
        </w:rPr>
        <w:t>між ПП «</w:t>
      </w:r>
      <w:proofErr w:type="spellStart"/>
      <w:r w:rsidRPr="00692F95">
        <w:rPr>
          <w:rFonts w:ascii="Times New Roman" w:eastAsia="Times New Roman" w:hAnsi="Times New Roman"/>
          <w:sz w:val="28"/>
          <w:szCs w:val="28"/>
          <w:lang w:val="uk-UA"/>
        </w:rPr>
        <w:t>Холдер</w:t>
      </w:r>
      <w:proofErr w:type="spellEnd"/>
      <w:r w:rsidRPr="00692F95">
        <w:rPr>
          <w:rFonts w:ascii="Times New Roman" w:eastAsia="Times New Roman" w:hAnsi="Times New Roman"/>
          <w:sz w:val="28"/>
          <w:szCs w:val="28"/>
          <w:lang w:val="uk-UA"/>
        </w:rPr>
        <w:t> </w:t>
      </w:r>
      <w:proofErr w:type="spellStart"/>
      <w:r w:rsidRPr="00692F95">
        <w:rPr>
          <w:rFonts w:ascii="Times New Roman" w:eastAsia="Times New Roman" w:hAnsi="Times New Roman"/>
          <w:sz w:val="28"/>
          <w:szCs w:val="28"/>
          <w:lang w:val="uk-UA"/>
        </w:rPr>
        <w:t>агро</w:t>
      </w:r>
      <w:proofErr w:type="spellEnd"/>
      <w:r w:rsidRPr="00692F95">
        <w:rPr>
          <w:rFonts w:ascii="Times New Roman" w:eastAsia="Times New Roman" w:hAnsi="Times New Roman"/>
          <w:sz w:val="28"/>
          <w:szCs w:val="28"/>
          <w:lang w:val="uk-UA"/>
        </w:rPr>
        <w:t xml:space="preserve">» та </w:t>
      </w:r>
      <w:proofErr w:type="spellStart"/>
      <w:r w:rsidRPr="00692F95">
        <w:rPr>
          <w:rFonts w:ascii="Times New Roman" w:eastAsia="Times New Roman" w:hAnsi="Times New Roman"/>
          <w:sz w:val="28"/>
          <w:szCs w:val="28"/>
          <w:lang w:val="uk-UA"/>
        </w:rPr>
        <w:t>ДП</w:t>
      </w:r>
      <w:proofErr w:type="spellEnd"/>
      <w:r w:rsidR="00CD5189"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«Дослідне господарство «</w:t>
      </w:r>
      <w:proofErr w:type="spellStart"/>
      <w:r w:rsidRPr="00692F95">
        <w:rPr>
          <w:rFonts w:ascii="Times New Roman" w:eastAsia="Times New Roman" w:hAnsi="Times New Roman"/>
          <w:sz w:val="28"/>
          <w:szCs w:val="28"/>
          <w:lang w:val="uk-UA"/>
        </w:rPr>
        <w:t>Білокриницьке</w:t>
      </w:r>
      <w:proofErr w:type="spellEnd"/>
      <w:r w:rsidRPr="00692F95">
        <w:rPr>
          <w:rFonts w:ascii="Times New Roman" w:eastAsia="Times New Roman" w:hAnsi="Times New Roman"/>
          <w:sz w:val="28"/>
          <w:szCs w:val="28"/>
          <w:lang w:val="uk-UA"/>
        </w:rPr>
        <w:t>» було укладено інший договір – договір підряду № 1004 від 10 квітня 2020 року</w:t>
      </w:r>
      <w:r w:rsidR="00CD5189" w:rsidRPr="00692F95">
        <w:rPr>
          <w:rFonts w:ascii="Times New Roman" w:eastAsia="Times New Roman" w:hAnsi="Times New Roman"/>
          <w:sz w:val="28"/>
          <w:szCs w:val="28"/>
          <w:lang w:val="uk-UA"/>
        </w:rPr>
        <w:t xml:space="preserve"> (далі ‒ Договір № 1004)</w:t>
      </w:r>
      <w:r w:rsidRPr="00692F95">
        <w:rPr>
          <w:rFonts w:ascii="Times New Roman" w:eastAsia="Times New Roman" w:hAnsi="Times New Roman"/>
          <w:sz w:val="28"/>
          <w:szCs w:val="28"/>
          <w:lang w:val="uk-UA"/>
        </w:rPr>
        <w:t>.</w:t>
      </w:r>
    </w:p>
    <w:p w:rsidR="00F92EEA" w:rsidRPr="00692F95" w:rsidRDefault="00F92EEA" w:rsidP="00CD5189">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ПП «</w:t>
      </w:r>
      <w:proofErr w:type="spellStart"/>
      <w:r w:rsidRPr="00692F95">
        <w:rPr>
          <w:rFonts w:ascii="Times New Roman" w:eastAsia="Times New Roman" w:hAnsi="Times New Roman"/>
          <w:sz w:val="28"/>
          <w:szCs w:val="28"/>
          <w:lang w:val="uk-UA"/>
        </w:rPr>
        <w:t>Холдер</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агро</w:t>
      </w:r>
      <w:proofErr w:type="spellEnd"/>
      <w:r w:rsidRPr="00692F95">
        <w:rPr>
          <w:rFonts w:ascii="Times New Roman" w:eastAsia="Times New Roman" w:hAnsi="Times New Roman"/>
          <w:sz w:val="28"/>
          <w:szCs w:val="28"/>
          <w:lang w:val="uk-UA"/>
        </w:rPr>
        <w:t>» стверджувало, що ДП «Дослідне господарство «</w:t>
      </w:r>
      <w:proofErr w:type="spellStart"/>
      <w:r w:rsidRPr="00692F95">
        <w:rPr>
          <w:rFonts w:ascii="Times New Roman" w:eastAsia="Times New Roman" w:hAnsi="Times New Roman"/>
          <w:sz w:val="28"/>
          <w:szCs w:val="28"/>
          <w:lang w:val="uk-UA"/>
        </w:rPr>
        <w:t>Білокриницьке</w:t>
      </w:r>
      <w:proofErr w:type="spellEnd"/>
      <w:r w:rsidRPr="00692F95">
        <w:rPr>
          <w:rFonts w:ascii="Times New Roman" w:eastAsia="Times New Roman" w:hAnsi="Times New Roman"/>
          <w:sz w:val="28"/>
          <w:szCs w:val="28"/>
          <w:lang w:val="uk-UA"/>
        </w:rPr>
        <w:t>» не передало вирощену сільськогосподарську продукцію</w:t>
      </w:r>
      <w:r w:rsidR="00EC266F" w:rsidRPr="00692F95">
        <w:rPr>
          <w:rFonts w:ascii="Times New Roman" w:eastAsia="Times New Roman" w:hAnsi="Times New Roman"/>
          <w:sz w:val="28"/>
          <w:szCs w:val="28"/>
          <w:lang w:val="uk-UA"/>
        </w:rPr>
        <w:t xml:space="preserve">  на суму </w:t>
      </w:r>
      <w:r w:rsidRPr="00692F95">
        <w:rPr>
          <w:rFonts w:ascii="Times New Roman" w:eastAsia="Times New Roman" w:hAnsi="Times New Roman"/>
          <w:sz w:val="28"/>
          <w:szCs w:val="28"/>
          <w:lang w:val="uk-UA"/>
        </w:rPr>
        <w:t>26 421 426,38 гривень</w:t>
      </w:r>
      <w:r w:rsidR="0064049F" w:rsidRPr="00692F95">
        <w:rPr>
          <w:rFonts w:ascii="Times New Roman" w:eastAsia="Times New Roman" w:hAnsi="Times New Roman"/>
          <w:sz w:val="28"/>
          <w:szCs w:val="28"/>
          <w:lang w:val="uk-UA"/>
        </w:rPr>
        <w:t xml:space="preserve">, яку зобов’язано було передати у відповідності до </w:t>
      </w:r>
      <w:r w:rsidR="005B3B20" w:rsidRPr="00692F95">
        <w:rPr>
          <w:rFonts w:ascii="Times New Roman" w:eastAsia="Times New Roman" w:hAnsi="Times New Roman"/>
          <w:sz w:val="28"/>
          <w:szCs w:val="28"/>
          <w:lang w:val="uk-UA"/>
        </w:rPr>
        <w:t xml:space="preserve">умов </w:t>
      </w:r>
      <w:r w:rsidR="0064049F" w:rsidRPr="00692F95">
        <w:rPr>
          <w:rFonts w:ascii="Times New Roman" w:eastAsia="Times New Roman" w:hAnsi="Times New Roman"/>
          <w:sz w:val="28"/>
          <w:szCs w:val="28"/>
          <w:lang w:val="uk-UA"/>
        </w:rPr>
        <w:t>договору контрактації сільськогосподарської продукції № 0804 ВК</w:t>
      </w:r>
      <w:r w:rsidRPr="00692F95">
        <w:rPr>
          <w:rFonts w:ascii="Times New Roman" w:eastAsia="Times New Roman" w:hAnsi="Times New Roman"/>
          <w:sz w:val="28"/>
          <w:szCs w:val="28"/>
          <w:lang w:val="uk-UA"/>
        </w:rPr>
        <w:t>.</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У вересні 2020 року на підставі виконавчих проваджень № 63113571, № 63329134 </w:t>
      </w:r>
      <w:r w:rsidR="00CC587B" w:rsidRPr="00692F95">
        <w:rPr>
          <w:rFonts w:ascii="Times New Roman" w:eastAsia="Times New Roman" w:hAnsi="Times New Roman"/>
          <w:sz w:val="28"/>
          <w:szCs w:val="28"/>
          <w:lang w:val="uk-UA"/>
        </w:rPr>
        <w:t>ПрАТ «Троянівське» (</w:t>
      </w:r>
      <w:r w:rsidR="00090FB8" w:rsidRPr="00692F95">
        <w:rPr>
          <w:rFonts w:ascii="Times New Roman" w:eastAsia="Times New Roman" w:hAnsi="Times New Roman"/>
          <w:sz w:val="28"/>
          <w:szCs w:val="28"/>
          <w:lang w:val="uk-UA"/>
        </w:rPr>
        <w:t>стягувач</w:t>
      </w:r>
      <w:r w:rsidR="00CC587B"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зібра</w:t>
      </w:r>
      <w:r w:rsidR="006B0184" w:rsidRPr="00692F95">
        <w:rPr>
          <w:rFonts w:ascii="Times New Roman" w:eastAsia="Times New Roman" w:hAnsi="Times New Roman"/>
          <w:sz w:val="28"/>
          <w:szCs w:val="28"/>
          <w:lang w:val="uk-UA"/>
        </w:rPr>
        <w:t>л</w:t>
      </w:r>
      <w:r w:rsidRPr="00692F95">
        <w:rPr>
          <w:rFonts w:ascii="Times New Roman" w:eastAsia="Times New Roman" w:hAnsi="Times New Roman"/>
          <w:sz w:val="28"/>
          <w:szCs w:val="28"/>
          <w:lang w:val="uk-UA"/>
        </w:rPr>
        <w:t xml:space="preserve">о урожай соняшнику </w:t>
      </w:r>
      <w:r w:rsidRPr="00692F95">
        <w:rPr>
          <w:rFonts w:ascii="Times New Roman" w:eastAsia="Times New Roman" w:hAnsi="Times New Roman"/>
          <w:sz w:val="28"/>
          <w:szCs w:val="28"/>
          <w:lang w:val="uk-UA"/>
        </w:rPr>
        <w:lastRenderedPageBreak/>
        <w:t>вагою 1 970 тон</w:t>
      </w:r>
      <w:r w:rsidR="00CC587B" w:rsidRPr="00692F95">
        <w:rPr>
          <w:rFonts w:ascii="Times New Roman" w:eastAsia="Times New Roman" w:hAnsi="Times New Roman"/>
          <w:sz w:val="28"/>
          <w:szCs w:val="28"/>
          <w:lang w:val="uk-UA"/>
        </w:rPr>
        <w:t xml:space="preserve">, який </w:t>
      </w:r>
      <w:r w:rsidR="00B31811" w:rsidRPr="00692F95">
        <w:rPr>
          <w:rFonts w:ascii="Times New Roman" w:eastAsia="Times New Roman" w:hAnsi="Times New Roman"/>
          <w:sz w:val="28"/>
          <w:szCs w:val="28"/>
          <w:lang w:val="uk-UA"/>
        </w:rPr>
        <w:t>належав</w:t>
      </w:r>
      <w:r w:rsidR="00CC587B" w:rsidRPr="00692F95">
        <w:rPr>
          <w:rFonts w:ascii="Times New Roman" w:eastAsia="Times New Roman" w:hAnsi="Times New Roman"/>
          <w:sz w:val="28"/>
          <w:szCs w:val="28"/>
          <w:lang w:val="uk-UA"/>
        </w:rPr>
        <w:t xml:space="preserve"> ДП «Дослідне господарство «</w:t>
      </w:r>
      <w:proofErr w:type="spellStart"/>
      <w:r w:rsidR="00CC587B" w:rsidRPr="00692F95">
        <w:rPr>
          <w:rFonts w:ascii="Times New Roman" w:eastAsia="Times New Roman" w:hAnsi="Times New Roman"/>
          <w:sz w:val="28"/>
          <w:szCs w:val="28"/>
          <w:lang w:val="uk-UA"/>
        </w:rPr>
        <w:t>Білокриницьке</w:t>
      </w:r>
      <w:proofErr w:type="spellEnd"/>
      <w:r w:rsidR="00CC587B" w:rsidRPr="00692F95">
        <w:rPr>
          <w:rFonts w:ascii="Times New Roman" w:eastAsia="Times New Roman" w:hAnsi="Times New Roman"/>
          <w:sz w:val="28"/>
          <w:szCs w:val="28"/>
          <w:lang w:val="uk-UA"/>
        </w:rPr>
        <w:t>» (боржник)</w:t>
      </w:r>
      <w:r w:rsidR="005020FF" w:rsidRPr="00692F95">
        <w:rPr>
          <w:rFonts w:ascii="Times New Roman" w:eastAsia="Times New Roman" w:hAnsi="Times New Roman"/>
          <w:sz w:val="28"/>
          <w:szCs w:val="28"/>
          <w:lang w:val="uk-UA"/>
        </w:rPr>
        <w:t>. За твердженням</w:t>
      </w:r>
      <w:r w:rsidRPr="00692F95">
        <w:rPr>
          <w:rFonts w:ascii="Times New Roman" w:eastAsia="Times New Roman" w:hAnsi="Times New Roman"/>
          <w:sz w:val="28"/>
          <w:szCs w:val="28"/>
          <w:lang w:val="uk-UA"/>
        </w:rPr>
        <w:t xml:space="preserve"> ПП «</w:t>
      </w:r>
      <w:proofErr w:type="spellStart"/>
      <w:r w:rsidRPr="00692F95">
        <w:rPr>
          <w:rFonts w:ascii="Times New Roman" w:eastAsia="Times New Roman" w:hAnsi="Times New Roman"/>
          <w:sz w:val="28"/>
          <w:szCs w:val="28"/>
          <w:lang w:val="uk-UA"/>
        </w:rPr>
        <w:t>Холдер</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агро</w:t>
      </w:r>
      <w:proofErr w:type="spellEnd"/>
      <w:r w:rsidRPr="00692F95">
        <w:rPr>
          <w:rFonts w:ascii="Times New Roman" w:eastAsia="Times New Roman" w:hAnsi="Times New Roman"/>
          <w:sz w:val="28"/>
          <w:szCs w:val="28"/>
          <w:lang w:val="uk-UA"/>
        </w:rPr>
        <w:t xml:space="preserve">», </w:t>
      </w:r>
      <w:r w:rsidR="00073F0D" w:rsidRPr="00692F95">
        <w:rPr>
          <w:rFonts w:ascii="Times New Roman" w:eastAsia="Times New Roman" w:hAnsi="Times New Roman"/>
          <w:sz w:val="28"/>
          <w:szCs w:val="28"/>
          <w:lang w:val="uk-UA"/>
        </w:rPr>
        <w:t xml:space="preserve">в результаті такого </w:t>
      </w:r>
      <w:r w:rsidR="005020FF" w:rsidRPr="00692F95">
        <w:rPr>
          <w:rFonts w:ascii="Times New Roman" w:eastAsia="Times New Roman" w:hAnsi="Times New Roman"/>
          <w:sz w:val="28"/>
          <w:szCs w:val="28"/>
          <w:lang w:val="uk-UA"/>
        </w:rPr>
        <w:t xml:space="preserve">стягнення </w:t>
      </w:r>
      <w:r w:rsidRPr="00692F95">
        <w:rPr>
          <w:rFonts w:ascii="Times New Roman" w:eastAsia="Times New Roman" w:hAnsi="Times New Roman"/>
          <w:sz w:val="28"/>
          <w:szCs w:val="28"/>
          <w:lang w:val="uk-UA"/>
        </w:rPr>
        <w:t xml:space="preserve">завдано йому </w:t>
      </w:r>
      <w:r w:rsidR="00073F0D" w:rsidRPr="00692F95">
        <w:rPr>
          <w:rFonts w:ascii="Times New Roman" w:eastAsia="Times New Roman" w:hAnsi="Times New Roman"/>
          <w:sz w:val="28"/>
          <w:szCs w:val="28"/>
          <w:lang w:val="uk-UA"/>
        </w:rPr>
        <w:t xml:space="preserve">було завдано </w:t>
      </w:r>
      <w:r w:rsidRPr="00692F95">
        <w:rPr>
          <w:rFonts w:ascii="Times New Roman" w:eastAsia="Times New Roman" w:hAnsi="Times New Roman"/>
          <w:sz w:val="28"/>
          <w:szCs w:val="28"/>
          <w:lang w:val="uk-UA"/>
        </w:rPr>
        <w:t>шкоди на суму 26</w:t>
      </w:r>
      <w:r w:rsidR="00073F0D"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421 426,38 гривень</w:t>
      </w:r>
      <w:r w:rsidR="005020FF" w:rsidRPr="00692F95">
        <w:rPr>
          <w:rFonts w:ascii="Times New Roman" w:eastAsia="Times New Roman" w:hAnsi="Times New Roman"/>
          <w:sz w:val="28"/>
          <w:szCs w:val="28"/>
          <w:lang w:val="uk-UA"/>
        </w:rPr>
        <w:t xml:space="preserve">, оскільки </w:t>
      </w:r>
      <w:r w:rsidR="00073F0D" w:rsidRPr="00692F95">
        <w:rPr>
          <w:rFonts w:ascii="Times New Roman" w:eastAsia="Times New Roman" w:hAnsi="Times New Roman"/>
          <w:sz w:val="28"/>
          <w:szCs w:val="28"/>
          <w:lang w:val="uk-UA"/>
        </w:rPr>
        <w:t>власником</w:t>
      </w:r>
      <w:r w:rsidR="000A3874" w:rsidRPr="00692F95">
        <w:rPr>
          <w:rFonts w:ascii="Times New Roman" w:eastAsia="Times New Roman" w:hAnsi="Times New Roman"/>
          <w:sz w:val="28"/>
          <w:szCs w:val="28"/>
          <w:lang w:val="uk-UA"/>
        </w:rPr>
        <w:t xml:space="preserve"> урожа</w:t>
      </w:r>
      <w:r w:rsidR="00073F0D" w:rsidRPr="00692F95">
        <w:rPr>
          <w:rFonts w:ascii="Times New Roman" w:eastAsia="Times New Roman" w:hAnsi="Times New Roman"/>
          <w:sz w:val="28"/>
          <w:szCs w:val="28"/>
          <w:lang w:val="uk-UA"/>
        </w:rPr>
        <w:t>ю</w:t>
      </w:r>
      <w:r w:rsidR="000A3874" w:rsidRPr="00692F95">
        <w:rPr>
          <w:rFonts w:ascii="Times New Roman" w:eastAsia="Times New Roman" w:hAnsi="Times New Roman"/>
          <w:sz w:val="28"/>
          <w:szCs w:val="28"/>
          <w:lang w:val="uk-UA"/>
        </w:rPr>
        <w:t xml:space="preserve"> </w:t>
      </w:r>
      <w:r w:rsidR="00073F0D" w:rsidRPr="00692F95">
        <w:rPr>
          <w:rFonts w:ascii="Times New Roman" w:eastAsia="Times New Roman" w:hAnsi="Times New Roman"/>
          <w:sz w:val="28"/>
          <w:szCs w:val="28"/>
          <w:lang w:val="uk-UA"/>
        </w:rPr>
        <w:t>є</w:t>
      </w:r>
      <w:r w:rsidR="000A3874" w:rsidRPr="00692F95">
        <w:rPr>
          <w:rFonts w:ascii="Times New Roman" w:eastAsia="Times New Roman" w:hAnsi="Times New Roman"/>
          <w:sz w:val="28"/>
          <w:szCs w:val="28"/>
          <w:lang w:val="uk-UA"/>
        </w:rPr>
        <w:t xml:space="preserve"> ПП «</w:t>
      </w:r>
      <w:proofErr w:type="spellStart"/>
      <w:r w:rsidR="000A3874" w:rsidRPr="00692F95">
        <w:rPr>
          <w:rFonts w:ascii="Times New Roman" w:eastAsia="Times New Roman" w:hAnsi="Times New Roman"/>
          <w:sz w:val="28"/>
          <w:szCs w:val="28"/>
          <w:lang w:val="uk-UA"/>
        </w:rPr>
        <w:t>Холдер</w:t>
      </w:r>
      <w:proofErr w:type="spellEnd"/>
      <w:r w:rsidR="000A3874" w:rsidRPr="00692F95">
        <w:rPr>
          <w:rFonts w:ascii="Times New Roman" w:eastAsia="Times New Roman" w:hAnsi="Times New Roman"/>
          <w:sz w:val="28"/>
          <w:szCs w:val="28"/>
          <w:lang w:val="uk-UA"/>
        </w:rPr>
        <w:t xml:space="preserve"> </w:t>
      </w:r>
      <w:proofErr w:type="spellStart"/>
      <w:r w:rsidR="000A3874" w:rsidRPr="00692F95">
        <w:rPr>
          <w:rFonts w:ascii="Times New Roman" w:eastAsia="Times New Roman" w:hAnsi="Times New Roman"/>
          <w:sz w:val="28"/>
          <w:szCs w:val="28"/>
          <w:lang w:val="uk-UA"/>
        </w:rPr>
        <w:t>агро</w:t>
      </w:r>
      <w:proofErr w:type="spellEnd"/>
      <w:r w:rsidR="000A3874" w:rsidRPr="00692F95">
        <w:rPr>
          <w:rFonts w:ascii="Times New Roman" w:eastAsia="Times New Roman" w:hAnsi="Times New Roman"/>
          <w:sz w:val="28"/>
          <w:szCs w:val="28"/>
          <w:lang w:val="uk-UA"/>
        </w:rPr>
        <w:t>».</w:t>
      </w:r>
    </w:p>
    <w:p w:rsidR="009A2642"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За заявою ПП «</w:t>
      </w:r>
      <w:proofErr w:type="spellStart"/>
      <w:r w:rsidRPr="00692F95">
        <w:rPr>
          <w:rFonts w:ascii="Times New Roman" w:eastAsia="Times New Roman" w:hAnsi="Times New Roman"/>
          <w:sz w:val="28"/>
          <w:szCs w:val="28"/>
          <w:lang w:val="uk-UA"/>
        </w:rPr>
        <w:t>Холдер</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агро</w:t>
      </w:r>
      <w:proofErr w:type="spellEnd"/>
      <w:r w:rsidRPr="00692F95">
        <w:rPr>
          <w:rFonts w:ascii="Times New Roman" w:eastAsia="Times New Roman" w:hAnsi="Times New Roman"/>
          <w:sz w:val="28"/>
          <w:szCs w:val="28"/>
          <w:lang w:val="uk-UA"/>
        </w:rPr>
        <w:t xml:space="preserve">» було </w:t>
      </w:r>
      <w:r w:rsidR="000337CE" w:rsidRPr="00692F95">
        <w:rPr>
          <w:rFonts w:ascii="Times New Roman" w:eastAsia="Times New Roman" w:hAnsi="Times New Roman"/>
          <w:sz w:val="28"/>
          <w:szCs w:val="28"/>
          <w:lang w:val="uk-UA"/>
        </w:rPr>
        <w:t>внесено до Єдиного реєстру досудових розслідувань відомості про вчинення злочину, передбаченого частиною 5</w:t>
      </w:r>
      <w:r w:rsidR="00221E79" w:rsidRPr="00692F95">
        <w:rPr>
          <w:rFonts w:ascii="Times New Roman" w:eastAsia="Times New Roman" w:hAnsi="Times New Roman"/>
          <w:sz w:val="28"/>
          <w:szCs w:val="28"/>
          <w:lang w:val="uk-UA"/>
        </w:rPr>
        <w:t> </w:t>
      </w:r>
      <w:r w:rsidR="000337CE" w:rsidRPr="00692F95">
        <w:rPr>
          <w:rFonts w:ascii="Times New Roman" w:eastAsia="Times New Roman" w:hAnsi="Times New Roman"/>
          <w:sz w:val="28"/>
          <w:szCs w:val="28"/>
          <w:lang w:val="uk-UA"/>
        </w:rPr>
        <w:t>статті 191, частиною 2 статті 364, частиною 4 статті 190 Кримінального кодексу України (</w:t>
      </w:r>
      <w:r w:rsidRPr="00692F95">
        <w:rPr>
          <w:rFonts w:ascii="Times New Roman" w:eastAsia="Times New Roman" w:hAnsi="Times New Roman"/>
          <w:sz w:val="28"/>
          <w:szCs w:val="28"/>
          <w:lang w:val="uk-UA"/>
        </w:rPr>
        <w:t>кримінальне</w:t>
      </w:r>
      <w:r w:rsidR="004C6170">
        <w:rPr>
          <w:rFonts w:ascii="Times New Roman" w:eastAsia="Times New Roman" w:hAnsi="Times New Roman"/>
          <w:sz w:val="28"/>
          <w:szCs w:val="28"/>
          <w:lang w:val="uk-UA"/>
        </w:rPr>
        <w:t xml:space="preserve"> провадження № ____</w:t>
      </w:r>
      <w:bookmarkStart w:id="2" w:name="_GoBack"/>
      <w:bookmarkEnd w:id="2"/>
      <w:r w:rsidR="000337CE"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w:t>
      </w:r>
    </w:p>
    <w:p w:rsidR="00F92EEA" w:rsidRPr="00692F95" w:rsidRDefault="00A61271" w:rsidP="009A2642">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w:t>
      </w:r>
      <w:r w:rsidR="00F92EEA" w:rsidRPr="00692F95">
        <w:rPr>
          <w:rFonts w:ascii="Times New Roman" w:eastAsia="Times New Roman" w:hAnsi="Times New Roman"/>
          <w:sz w:val="28"/>
          <w:szCs w:val="28"/>
          <w:lang w:val="uk-UA"/>
        </w:rPr>
        <w:t xml:space="preserve"> заяві про вчинення злочину вказувалося, що директор ПрАТ</w:t>
      </w:r>
      <w:r w:rsidR="00221E79" w:rsidRPr="00692F95">
        <w:rPr>
          <w:rFonts w:ascii="Times New Roman" w:eastAsia="Times New Roman" w:hAnsi="Times New Roman"/>
          <w:sz w:val="28"/>
          <w:szCs w:val="28"/>
          <w:lang w:val="uk-UA"/>
        </w:rPr>
        <w:t> </w:t>
      </w:r>
      <w:r w:rsidR="00F92EEA" w:rsidRPr="00692F95">
        <w:rPr>
          <w:rFonts w:ascii="Times New Roman" w:eastAsia="Times New Roman" w:hAnsi="Times New Roman"/>
          <w:sz w:val="28"/>
          <w:szCs w:val="28"/>
          <w:lang w:val="uk-UA"/>
        </w:rPr>
        <w:t>«Троянівське» Попов С.О., шляхом зловживання довірою заволодів майном ПП «</w:t>
      </w:r>
      <w:proofErr w:type="spellStart"/>
      <w:r w:rsidR="00F92EEA" w:rsidRPr="00692F95">
        <w:rPr>
          <w:rFonts w:ascii="Times New Roman" w:eastAsia="Times New Roman" w:hAnsi="Times New Roman"/>
          <w:sz w:val="28"/>
          <w:szCs w:val="28"/>
          <w:lang w:val="uk-UA"/>
        </w:rPr>
        <w:t>Холдер</w:t>
      </w:r>
      <w:proofErr w:type="spellEnd"/>
      <w:r w:rsidR="00F92EEA" w:rsidRPr="00692F95">
        <w:rPr>
          <w:rFonts w:ascii="Times New Roman" w:eastAsia="Times New Roman" w:hAnsi="Times New Roman"/>
          <w:sz w:val="28"/>
          <w:szCs w:val="28"/>
          <w:lang w:val="uk-UA"/>
        </w:rPr>
        <w:t> </w:t>
      </w:r>
      <w:proofErr w:type="spellStart"/>
      <w:r w:rsidR="00F92EEA" w:rsidRPr="00692F95">
        <w:rPr>
          <w:rFonts w:ascii="Times New Roman" w:eastAsia="Times New Roman" w:hAnsi="Times New Roman"/>
          <w:sz w:val="28"/>
          <w:szCs w:val="28"/>
          <w:lang w:val="uk-UA"/>
        </w:rPr>
        <w:t>агро</w:t>
      </w:r>
      <w:proofErr w:type="spellEnd"/>
      <w:r w:rsidR="00F92EEA" w:rsidRPr="00692F95">
        <w:rPr>
          <w:rFonts w:ascii="Times New Roman" w:eastAsia="Times New Roman" w:hAnsi="Times New Roman"/>
          <w:sz w:val="28"/>
          <w:szCs w:val="28"/>
          <w:lang w:val="uk-UA"/>
        </w:rPr>
        <w:t>» у особливо великих розмірах.</w:t>
      </w:r>
    </w:p>
    <w:p w:rsidR="00D62E58"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9 листопада 2021 року між ПП «</w:t>
      </w:r>
      <w:proofErr w:type="spellStart"/>
      <w:r w:rsidRPr="00692F95">
        <w:rPr>
          <w:rFonts w:ascii="Times New Roman" w:eastAsia="Times New Roman" w:hAnsi="Times New Roman"/>
          <w:sz w:val="28"/>
          <w:szCs w:val="28"/>
          <w:lang w:val="uk-UA"/>
        </w:rPr>
        <w:t>Холдер</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агро</w:t>
      </w:r>
      <w:proofErr w:type="spellEnd"/>
      <w:r w:rsidRPr="00692F95">
        <w:rPr>
          <w:rFonts w:ascii="Times New Roman" w:eastAsia="Times New Roman" w:hAnsi="Times New Roman"/>
          <w:sz w:val="28"/>
          <w:szCs w:val="28"/>
          <w:lang w:val="uk-UA"/>
        </w:rPr>
        <w:t>» та ТОВ «</w:t>
      </w:r>
      <w:proofErr w:type="spellStart"/>
      <w:r w:rsidRPr="00692F95">
        <w:rPr>
          <w:rFonts w:ascii="Times New Roman" w:eastAsia="Times New Roman" w:hAnsi="Times New Roman"/>
          <w:sz w:val="28"/>
          <w:szCs w:val="28"/>
          <w:lang w:val="uk-UA"/>
        </w:rPr>
        <w:t>Органікс-</w:t>
      </w:r>
      <w:r w:rsidR="000337CE"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xml:space="preserve">» було укладено договір про зміну кредитора у </w:t>
      </w:r>
      <w:r w:rsidR="00D62E58" w:rsidRPr="00692F95">
        <w:rPr>
          <w:rFonts w:ascii="Times New Roman" w:eastAsia="Times New Roman" w:hAnsi="Times New Roman"/>
          <w:sz w:val="28"/>
          <w:szCs w:val="28"/>
          <w:lang w:val="uk-UA"/>
        </w:rPr>
        <w:t>зобов’язанні</w:t>
      </w:r>
      <w:r w:rsidRPr="00692F95">
        <w:rPr>
          <w:rFonts w:ascii="Times New Roman" w:eastAsia="Times New Roman" w:hAnsi="Times New Roman"/>
          <w:sz w:val="28"/>
          <w:szCs w:val="28"/>
          <w:lang w:val="uk-UA"/>
        </w:rPr>
        <w:t xml:space="preserve"> № 9/11/21</w:t>
      </w:r>
      <w:r w:rsidR="0028101A" w:rsidRPr="00692F95">
        <w:rPr>
          <w:rFonts w:ascii="Times New Roman" w:eastAsia="Times New Roman" w:hAnsi="Times New Roman"/>
          <w:sz w:val="28"/>
          <w:szCs w:val="28"/>
          <w:lang w:val="uk-UA"/>
        </w:rPr>
        <w:t xml:space="preserve"> (далі ‒  Договір № 9/11/21)</w:t>
      </w:r>
      <w:r w:rsidR="00D62E58" w:rsidRPr="00692F95">
        <w:rPr>
          <w:rFonts w:ascii="Times New Roman" w:eastAsia="Times New Roman" w:hAnsi="Times New Roman"/>
          <w:sz w:val="28"/>
          <w:szCs w:val="28"/>
          <w:lang w:val="uk-UA"/>
        </w:rPr>
        <w:t>.</w:t>
      </w:r>
    </w:p>
    <w:p w:rsidR="00F92EEA" w:rsidRPr="00692F95" w:rsidRDefault="00D62E58" w:rsidP="00D62E58">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З</w:t>
      </w:r>
      <w:r w:rsidR="00F92EEA"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 xml:space="preserve"> умовами вказаного договору</w:t>
      </w:r>
      <w:r w:rsidR="00F92EEA" w:rsidRPr="00692F95">
        <w:rPr>
          <w:rFonts w:ascii="Times New Roman" w:eastAsia="Times New Roman" w:hAnsi="Times New Roman"/>
          <w:sz w:val="28"/>
          <w:szCs w:val="28"/>
          <w:lang w:val="uk-UA"/>
        </w:rPr>
        <w:t xml:space="preserve"> ПП «</w:t>
      </w:r>
      <w:proofErr w:type="spellStart"/>
      <w:r w:rsidR="00F92EEA" w:rsidRPr="00692F95">
        <w:rPr>
          <w:rFonts w:ascii="Times New Roman" w:eastAsia="Times New Roman" w:hAnsi="Times New Roman"/>
          <w:sz w:val="28"/>
          <w:szCs w:val="28"/>
          <w:lang w:val="uk-UA"/>
        </w:rPr>
        <w:t>Холдер</w:t>
      </w:r>
      <w:proofErr w:type="spellEnd"/>
      <w:r w:rsidR="00F92EEA" w:rsidRPr="00692F95">
        <w:rPr>
          <w:rFonts w:ascii="Times New Roman" w:eastAsia="Times New Roman" w:hAnsi="Times New Roman"/>
          <w:sz w:val="28"/>
          <w:szCs w:val="28"/>
          <w:lang w:val="uk-UA"/>
        </w:rPr>
        <w:t xml:space="preserve"> </w:t>
      </w:r>
      <w:proofErr w:type="spellStart"/>
      <w:r w:rsidR="00F92EEA" w:rsidRPr="00692F95">
        <w:rPr>
          <w:rFonts w:ascii="Times New Roman" w:eastAsia="Times New Roman" w:hAnsi="Times New Roman"/>
          <w:sz w:val="28"/>
          <w:szCs w:val="28"/>
          <w:lang w:val="uk-UA"/>
        </w:rPr>
        <w:t>агро</w:t>
      </w:r>
      <w:proofErr w:type="spellEnd"/>
      <w:r w:rsidR="00F92EEA" w:rsidRPr="00692F95">
        <w:rPr>
          <w:rFonts w:ascii="Times New Roman" w:eastAsia="Times New Roman" w:hAnsi="Times New Roman"/>
          <w:sz w:val="28"/>
          <w:szCs w:val="28"/>
          <w:lang w:val="uk-UA"/>
        </w:rPr>
        <w:t>» відступи</w:t>
      </w:r>
      <w:r w:rsidRPr="00692F95">
        <w:rPr>
          <w:rFonts w:ascii="Times New Roman" w:eastAsia="Times New Roman" w:hAnsi="Times New Roman"/>
          <w:sz w:val="28"/>
          <w:szCs w:val="28"/>
          <w:lang w:val="uk-UA"/>
        </w:rPr>
        <w:t>ло</w:t>
      </w:r>
      <w:r w:rsidR="00F92EEA" w:rsidRPr="00692F95">
        <w:rPr>
          <w:rFonts w:ascii="Times New Roman" w:eastAsia="Times New Roman" w:hAnsi="Times New Roman"/>
          <w:sz w:val="28"/>
          <w:szCs w:val="28"/>
          <w:lang w:val="uk-UA"/>
        </w:rPr>
        <w:t xml:space="preserve"> на користь ТОВ «</w:t>
      </w:r>
      <w:proofErr w:type="spellStart"/>
      <w:r w:rsidR="00F92EEA" w:rsidRPr="00692F95">
        <w:rPr>
          <w:rFonts w:ascii="Times New Roman" w:eastAsia="Times New Roman" w:hAnsi="Times New Roman"/>
          <w:sz w:val="28"/>
          <w:szCs w:val="28"/>
          <w:lang w:val="uk-UA"/>
        </w:rPr>
        <w:t>Органікс-</w:t>
      </w:r>
      <w:r w:rsidRPr="00692F95">
        <w:rPr>
          <w:rFonts w:ascii="Times New Roman" w:eastAsia="Times New Roman" w:hAnsi="Times New Roman"/>
          <w:sz w:val="28"/>
          <w:szCs w:val="28"/>
          <w:lang w:val="uk-UA"/>
        </w:rPr>
        <w:t>а</w:t>
      </w:r>
      <w:r w:rsidR="00F92EEA" w:rsidRPr="00692F95">
        <w:rPr>
          <w:rFonts w:ascii="Times New Roman" w:eastAsia="Times New Roman" w:hAnsi="Times New Roman"/>
          <w:sz w:val="28"/>
          <w:szCs w:val="28"/>
          <w:lang w:val="uk-UA"/>
        </w:rPr>
        <w:t>гро</w:t>
      </w:r>
      <w:proofErr w:type="spellEnd"/>
      <w:r w:rsidR="00F92EEA" w:rsidRPr="00692F95">
        <w:rPr>
          <w:rFonts w:ascii="Times New Roman" w:eastAsia="Times New Roman" w:hAnsi="Times New Roman"/>
          <w:sz w:val="28"/>
          <w:szCs w:val="28"/>
          <w:lang w:val="uk-UA"/>
        </w:rPr>
        <w:t>» право вимоги та всі права за Договором № 1004.</w:t>
      </w:r>
    </w:p>
    <w:p w:rsidR="00F92EEA" w:rsidRPr="00692F95" w:rsidRDefault="00F92EEA" w:rsidP="00A202E8">
      <w:pPr>
        <w:tabs>
          <w:tab w:val="left" w:pos="567"/>
        </w:tabs>
        <w:spacing w:before="120" w:after="120"/>
        <w:rPr>
          <w:rFonts w:ascii="Times New Roman" w:eastAsia="Times New Roman" w:hAnsi="Times New Roman"/>
          <w:b/>
          <w:bCs/>
          <w:sz w:val="28"/>
          <w:szCs w:val="28"/>
        </w:rPr>
      </w:pPr>
      <w:r w:rsidRPr="00692F95">
        <w:rPr>
          <w:rFonts w:ascii="Times New Roman" w:eastAsia="Times New Roman" w:hAnsi="Times New Roman"/>
          <w:b/>
          <w:bCs/>
          <w:sz w:val="28"/>
          <w:szCs w:val="28"/>
        </w:rPr>
        <w:tab/>
        <w:t>Розгляд заяви про забезпечення позову</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12 листопада 2021 року ТОВ «</w:t>
      </w:r>
      <w:proofErr w:type="spellStart"/>
      <w:r w:rsidRPr="00692F95">
        <w:rPr>
          <w:rFonts w:ascii="Times New Roman" w:eastAsia="Times New Roman" w:hAnsi="Times New Roman"/>
          <w:sz w:val="28"/>
          <w:szCs w:val="28"/>
          <w:lang w:val="uk-UA"/>
        </w:rPr>
        <w:t>Органікс-</w:t>
      </w:r>
      <w:r w:rsidR="00D62E58"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звернулося до Господарського суду Рівненської області із заявою про забезпечення позову до подання позовної заяви.</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ТОВ «</w:t>
      </w:r>
      <w:proofErr w:type="spellStart"/>
      <w:r w:rsidRPr="00692F95">
        <w:rPr>
          <w:rFonts w:ascii="Times New Roman" w:eastAsia="Times New Roman" w:hAnsi="Times New Roman"/>
          <w:sz w:val="28"/>
          <w:szCs w:val="28"/>
          <w:lang w:val="uk-UA"/>
        </w:rPr>
        <w:t>Органікс-</w:t>
      </w:r>
      <w:r w:rsidR="0028101A"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xml:space="preserve">» стверджувало, що на підставі </w:t>
      </w:r>
      <w:r w:rsidR="0028101A" w:rsidRPr="00692F95">
        <w:rPr>
          <w:rFonts w:ascii="Times New Roman" w:eastAsia="Times New Roman" w:hAnsi="Times New Roman"/>
          <w:sz w:val="28"/>
          <w:szCs w:val="28"/>
          <w:lang w:val="uk-UA"/>
        </w:rPr>
        <w:t>Д</w:t>
      </w:r>
      <w:r w:rsidRPr="00692F95">
        <w:rPr>
          <w:rFonts w:ascii="Times New Roman" w:eastAsia="Times New Roman" w:hAnsi="Times New Roman"/>
          <w:sz w:val="28"/>
          <w:szCs w:val="28"/>
          <w:lang w:val="uk-UA"/>
        </w:rPr>
        <w:t>оговору № 9/11/21 воно набуло право вимоги до ДП «Дослідне господарство «</w:t>
      </w:r>
      <w:proofErr w:type="spellStart"/>
      <w:r w:rsidRPr="00692F95">
        <w:rPr>
          <w:rFonts w:ascii="Times New Roman" w:eastAsia="Times New Roman" w:hAnsi="Times New Roman"/>
          <w:sz w:val="28"/>
          <w:szCs w:val="28"/>
          <w:lang w:val="uk-UA"/>
        </w:rPr>
        <w:t>Білокриницьке</w:t>
      </w:r>
      <w:proofErr w:type="spellEnd"/>
      <w:r w:rsidRPr="00692F95">
        <w:rPr>
          <w:rFonts w:ascii="Times New Roman" w:eastAsia="Times New Roman" w:hAnsi="Times New Roman"/>
          <w:sz w:val="28"/>
          <w:szCs w:val="28"/>
          <w:lang w:val="uk-UA"/>
        </w:rPr>
        <w:t xml:space="preserve">», а </w:t>
      </w:r>
      <w:r w:rsidR="0028101A" w:rsidRPr="00692F95">
        <w:rPr>
          <w:rFonts w:ascii="Times New Roman" w:eastAsia="Times New Roman" w:hAnsi="Times New Roman"/>
          <w:sz w:val="28"/>
          <w:szCs w:val="28"/>
          <w:lang w:val="uk-UA"/>
        </w:rPr>
        <w:t>тому</w:t>
      </w:r>
      <w:r w:rsidRPr="00692F95">
        <w:rPr>
          <w:rFonts w:ascii="Times New Roman" w:eastAsia="Times New Roman" w:hAnsi="Times New Roman"/>
          <w:sz w:val="28"/>
          <w:szCs w:val="28"/>
          <w:lang w:val="uk-UA"/>
        </w:rPr>
        <w:t xml:space="preserve"> має намір звернутись до ПрАТ «Троянівське» з позовом про стягнення коштів у розмірі 26 421 426,38 грн.  та </w:t>
      </w:r>
      <w:r w:rsidR="00FF2060" w:rsidRPr="00692F95">
        <w:rPr>
          <w:rFonts w:ascii="Times New Roman" w:eastAsia="Times New Roman" w:hAnsi="Times New Roman"/>
          <w:sz w:val="28"/>
          <w:szCs w:val="28"/>
          <w:lang w:val="uk-UA"/>
        </w:rPr>
        <w:t>зобов’язання</w:t>
      </w:r>
      <w:r w:rsidRPr="00692F95">
        <w:rPr>
          <w:rFonts w:ascii="Times New Roman" w:eastAsia="Times New Roman" w:hAnsi="Times New Roman"/>
          <w:sz w:val="28"/>
          <w:szCs w:val="28"/>
          <w:lang w:val="uk-UA"/>
        </w:rPr>
        <w:t xml:space="preserve"> вчинити певні дії.</w:t>
      </w:r>
    </w:p>
    <w:p w:rsidR="00F92EEA" w:rsidRPr="00692F95" w:rsidRDefault="00F83DF1"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w:t>
      </w:r>
      <w:r w:rsidR="00F92EEA" w:rsidRPr="00692F95">
        <w:rPr>
          <w:rFonts w:ascii="Times New Roman" w:eastAsia="Times New Roman" w:hAnsi="Times New Roman"/>
          <w:sz w:val="28"/>
          <w:szCs w:val="28"/>
          <w:lang w:val="uk-UA"/>
        </w:rPr>
        <w:t xml:space="preserve"> заяві про забезпечення позову ТОВ «</w:t>
      </w:r>
      <w:proofErr w:type="spellStart"/>
      <w:r w:rsidR="00F92EEA" w:rsidRPr="00692F95">
        <w:rPr>
          <w:rFonts w:ascii="Times New Roman" w:eastAsia="Times New Roman" w:hAnsi="Times New Roman"/>
          <w:sz w:val="28"/>
          <w:szCs w:val="28"/>
          <w:lang w:val="uk-UA"/>
        </w:rPr>
        <w:t>Органікс-</w:t>
      </w:r>
      <w:r w:rsidR="005172CF" w:rsidRPr="00692F95">
        <w:rPr>
          <w:rFonts w:ascii="Times New Roman" w:eastAsia="Times New Roman" w:hAnsi="Times New Roman"/>
          <w:sz w:val="28"/>
          <w:szCs w:val="28"/>
          <w:lang w:val="uk-UA"/>
        </w:rPr>
        <w:t>а</w:t>
      </w:r>
      <w:r w:rsidR="00F92EEA" w:rsidRPr="00692F95">
        <w:rPr>
          <w:rFonts w:ascii="Times New Roman" w:eastAsia="Times New Roman" w:hAnsi="Times New Roman"/>
          <w:sz w:val="28"/>
          <w:szCs w:val="28"/>
          <w:lang w:val="uk-UA"/>
        </w:rPr>
        <w:t>гро</w:t>
      </w:r>
      <w:proofErr w:type="spellEnd"/>
      <w:r w:rsidR="00F92EEA" w:rsidRPr="00692F95">
        <w:rPr>
          <w:rFonts w:ascii="Times New Roman" w:eastAsia="Times New Roman" w:hAnsi="Times New Roman"/>
          <w:sz w:val="28"/>
          <w:szCs w:val="28"/>
          <w:lang w:val="uk-UA"/>
        </w:rPr>
        <w:t>» зазначило</w:t>
      </w:r>
      <w:r w:rsidR="005172CF" w:rsidRPr="00692F95">
        <w:rPr>
          <w:rFonts w:ascii="Times New Roman" w:eastAsia="Times New Roman" w:hAnsi="Times New Roman"/>
          <w:sz w:val="28"/>
          <w:szCs w:val="28"/>
          <w:lang w:val="uk-UA"/>
        </w:rPr>
        <w:t>, що</w:t>
      </w:r>
      <w:r w:rsidR="00F92EEA" w:rsidRPr="00692F95">
        <w:rPr>
          <w:rFonts w:ascii="Times New Roman" w:eastAsia="Times New Roman" w:hAnsi="Times New Roman"/>
          <w:sz w:val="28"/>
          <w:szCs w:val="28"/>
          <w:lang w:val="uk-UA"/>
        </w:rPr>
        <w:t xml:space="preserve"> </w:t>
      </w:r>
      <w:proofErr w:type="spellStart"/>
      <w:r w:rsidR="00F92EEA" w:rsidRPr="00692F95">
        <w:rPr>
          <w:rFonts w:ascii="Times New Roman" w:eastAsia="Times New Roman" w:hAnsi="Times New Roman"/>
          <w:sz w:val="28"/>
          <w:szCs w:val="28"/>
          <w:lang w:val="uk-UA"/>
        </w:rPr>
        <w:t>ПрАТ</w:t>
      </w:r>
      <w:proofErr w:type="spellEnd"/>
      <w:r w:rsidR="00F92EEA" w:rsidRPr="00692F95">
        <w:rPr>
          <w:rFonts w:ascii="Times New Roman" w:eastAsia="Times New Roman" w:hAnsi="Times New Roman"/>
          <w:sz w:val="28"/>
          <w:szCs w:val="28"/>
          <w:lang w:val="uk-UA"/>
        </w:rPr>
        <w:t xml:space="preserve"> «Троянівське» здійснює збір </w:t>
      </w:r>
      <w:r w:rsidR="005172CF" w:rsidRPr="00692F95">
        <w:rPr>
          <w:rFonts w:ascii="Times New Roman" w:eastAsia="Times New Roman" w:hAnsi="Times New Roman"/>
          <w:sz w:val="28"/>
          <w:szCs w:val="28"/>
          <w:lang w:val="uk-UA"/>
        </w:rPr>
        <w:t>у</w:t>
      </w:r>
      <w:r w:rsidR="00F92EEA" w:rsidRPr="00692F95">
        <w:rPr>
          <w:rFonts w:ascii="Times New Roman" w:eastAsia="Times New Roman" w:hAnsi="Times New Roman"/>
          <w:sz w:val="28"/>
          <w:szCs w:val="28"/>
          <w:lang w:val="uk-UA"/>
        </w:rPr>
        <w:t>рожаю, як</w:t>
      </w:r>
      <w:r w:rsidR="005172CF" w:rsidRPr="00692F95">
        <w:rPr>
          <w:rFonts w:ascii="Times New Roman" w:eastAsia="Times New Roman" w:hAnsi="Times New Roman"/>
          <w:sz w:val="28"/>
          <w:szCs w:val="28"/>
          <w:lang w:val="uk-UA"/>
        </w:rPr>
        <w:t>ий</w:t>
      </w:r>
      <w:r w:rsidR="00F92EEA" w:rsidRPr="00692F95">
        <w:rPr>
          <w:rFonts w:ascii="Times New Roman" w:eastAsia="Times New Roman" w:hAnsi="Times New Roman"/>
          <w:sz w:val="28"/>
          <w:szCs w:val="28"/>
          <w:lang w:val="uk-UA"/>
        </w:rPr>
        <w:t xml:space="preserve"> належить заявнику.</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Розгляд суддею Церковною</w:t>
      </w:r>
      <w:r w:rsidR="00227CA8"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Н.Ф. заяви про забезпечення позову відбувався без виклику сторін.</w:t>
      </w:r>
      <w:r w:rsidR="00945D05" w:rsidRPr="00692F95">
        <w:rPr>
          <w:rFonts w:ascii="Times New Roman" w:eastAsia="Times New Roman" w:hAnsi="Times New Roman"/>
          <w:sz w:val="28"/>
          <w:szCs w:val="28"/>
          <w:lang w:val="uk-UA"/>
        </w:rPr>
        <w:t xml:space="preserve"> Суддя дійшла висновку, що заява про вжиття заходів забезпечення позову підлягає задоволенню.</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17 листопада 2021 року ТОВ «</w:t>
      </w:r>
      <w:proofErr w:type="spellStart"/>
      <w:r w:rsidRPr="00692F95">
        <w:rPr>
          <w:rFonts w:ascii="Times New Roman" w:eastAsia="Times New Roman" w:hAnsi="Times New Roman"/>
          <w:sz w:val="28"/>
          <w:szCs w:val="28"/>
          <w:lang w:val="uk-UA"/>
        </w:rPr>
        <w:t>Органікс-</w:t>
      </w:r>
      <w:r w:rsidR="00227CA8"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звернулось до Господарського суду Рівненської області із заявою про заміну одного заходу забезпечення позову іншим.</w:t>
      </w:r>
    </w:p>
    <w:p w:rsidR="00F92EEA" w:rsidRPr="00692F95" w:rsidRDefault="00F92EEA" w:rsidP="00227CA8">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Вимоги вказаної заяви ТОВ «</w:t>
      </w:r>
      <w:proofErr w:type="spellStart"/>
      <w:r w:rsidRPr="00692F95">
        <w:rPr>
          <w:rFonts w:ascii="Times New Roman" w:eastAsia="Times New Roman" w:hAnsi="Times New Roman"/>
          <w:sz w:val="28"/>
          <w:szCs w:val="28"/>
          <w:lang w:val="uk-UA"/>
        </w:rPr>
        <w:t>Органікс-Агро</w:t>
      </w:r>
      <w:proofErr w:type="spellEnd"/>
      <w:r w:rsidRPr="00692F95">
        <w:rPr>
          <w:rFonts w:ascii="Times New Roman" w:eastAsia="Times New Roman" w:hAnsi="Times New Roman"/>
          <w:sz w:val="28"/>
          <w:szCs w:val="28"/>
          <w:lang w:val="uk-UA"/>
        </w:rPr>
        <w:t>» обґрунтов</w:t>
      </w:r>
      <w:r w:rsidR="00DE37B5" w:rsidRPr="00692F95">
        <w:rPr>
          <w:rFonts w:ascii="Times New Roman" w:eastAsia="Times New Roman" w:hAnsi="Times New Roman"/>
          <w:sz w:val="28"/>
          <w:szCs w:val="28"/>
          <w:lang w:val="uk-UA"/>
        </w:rPr>
        <w:t>увало</w:t>
      </w:r>
      <w:r w:rsidRPr="00692F95">
        <w:rPr>
          <w:rFonts w:ascii="Times New Roman" w:eastAsia="Times New Roman" w:hAnsi="Times New Roman"/>
          <w:sz w:val="28"/>
          <w:szCs w:val="28"/>
          <w:lang w:val="uk-UA"/>
        </w:rPr>
        <w:t xml:space="preserve"> тим, що 7 жовтня 2021 року між ПрАТ «Троянівське» та </w:t>
      </w:r>
      <w:r w:rsidRPr="00692F95">
        <w:rPr>
          <w:rFonts w:ascii="Times New Roman" w:eastAsia="Times New Roman" w:hAnsi="Times New Roman"/>
          <w:sz w:val="28"/>
          <w:szCs w:val="28"/>
          <w:lang w:val="uk-UA"/>
        </w:rPr>
        <w:lastRenderedPageBreak/>
        <w:t>ПрАТ «Сільськогосподарське підприємство «</w:t>
      </w:r>
      <w:proofErr w:type="spellStart"/>
      <w:r w:rsidRPr="00692F95">
        <w:rPr>
          <w:rFonts w:ascii="Times New Roman" w:eastAsia="Times New Roman" w:hAnsi="Times New Roman"/>
          <w:sz w:val="28"/>
          <w:szCs w:val="28"/>
          <w:lang w:val="uk-UA"/>
        </w:rPr>
        <w:t>Шубківське</w:t>
      </w:r>
      <w:proofErr w:type="spellEnd"/>
      <w:r w:rsidRPr="00692F95">
        <w:rPr>
          <w:rFonts w:ascii="Times New Roman" w:eastAsia="Times New Roman" w:hAnsi="Times New Roman"/>
          <w:sz w:val="28"/>
          <w:szCs w:val="28"/>
          <w:lang w:val="uk-UA"/>
        </w:rPr>
        <w:t>» був укладений договір купівлі-продажу незавершеного виробництва (посівів) № 07/10/2021-01.</w:t>
      </w:r>
    </w:p>
    <w:p w:rsidR="00F92EEA" w:rsidRPr="00692F95" w:rsidRDefault="00F92EEA" w:rsidP="00DE37B5">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За умовами договору ПрАТ «Сільськогосподарське підприємство «</w:t>
      </w:r>
      <w:proofErr w:type="spellStart"/>
      <w:r w:rsidRPr="00692F95">
        <w:rPr>
          <w:rFonts w:ascii="Times New Roman" w:eastAsia="Times New Roman" w:hAnsi="Times New Roman"/>
          <w:sz w:val="28"/>
          <w:szCs w:val="28"/>
          <w:lang w:val="uk-UA"/>
        </w:rPr>
        <w:t>Шубківське</w:t>
      </w:r>
      <w:proofErr w:type="spellEnd"/>
      <w:r w:rsidRPr="00692F95">
        <w:rPr>
          <w:rFonts w:ascii="Times New Roman" w:eastAsia="Times New Roman" w:hAnsi="Times New Roman"/>
          <w:sz w:val="28"/>
          <w:szCs w:val="28"/>
          <w:lang w:val="uk-UA"/>
        </w:rPr>
        <w:t>» зобов’язалося передати у власність заявнику посіви кукурудзи та соняшник</w:t>
      </w:r>
      <w:r w:rsidR="00DE37B5"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 xml:space="preserve"> загальною площею 2 260,3316 га, що знаходяться на землях сільськогосподарського призначення за адресою: Рівненська область, Рівненський район, </w:t>
      </w:r>
      <w:proofErr w:type="spellStart"/>
      <w:r w:rsidRPr="00692F95">
        <w:rPr>
          <w:rFonts w:ascii="Times New Roman" w:eastAsia="Times New Roman" w:hAnsi="Times New Roman"/>
          <w:sz w:val="28"/>
          <w:szCs w:val="28"/>
          <w:lang w:val="uk-UA"/>
        </w:rPr>
        <w:t>Білокриницька</w:t>
      </w:r>
      <w:proofErr w:type="spellEnd"/>
      <w:r w:rsidRPr="00692F95">
        <w:rPr>
          <w:rFonts w:ascii="Times New Roman" w:eastAsia="Times New Roman" w:hAnsi="Times New Roman"/>
          <w:sz w:val="28"/>
          <w:szCs w:val="28"/>
          <w:lang w:val="uk-UA"/>
        </w:rPr>
        <w:t xml:space="preserve"> територіальна громада (за межами села </w:t>
      </w:r>
      <w:proofErr w:type="spellStart"/>
      <w:r w:rsidRPr="00692F95">
        <w:rPr>
          <w:rFonts w:ascii="Times New Roman" w:eastAsia="Times New Roman" w:hAnsi="Times New Roman"/>
          <w:sz w:val="28"/>
          <w:szCs w:val="28"/>
          <w:lang w:val="uk-UA"/>
        </w:rPr>
        <w:t>Шубків</w:t>
      </w:r>
      <w:proofErr w:type="spellEnd"/>
      <w:r w:rsidRPr="00692F95">
        <w:rPr>
          <w:rFonts w:ascii="Times New Roman" w:eastAsia="Times New Roman" w:hAnsi="Times New Roman"/>
          <w:sz w:val="28"/>
          <w:szCs w:val="28"/>
          <w:lang w:val="uk-UA"/>
        </w:rPr>
        <w:t xml:space="preserve">), а </w:t>
      </w:r>
      <w:proofErr w:type="spellStart"/>
      <w:r w:rsidRPr="00692F95">
        <w:rPr>
          <w:rFonts w:ascii="Times New Roman" w:eastAsia="Times New Roman" w:hAnsi="Times New Roman"/>
          <w:sz w:val="28"/>
          <w:szCs w:val="28"/>
          <w:lang w:val="uk-UA"/>
        </w:rPr>
        <w:t>ПрАТ</w:t>
      </w:r>
      <w:proofErr w:type="spellEnd"/>
      <w:r w:rsidRPr="00692F95">
        <w:rPr>
          <w:rFonts w:ascii="Times New Roman" w:eastAsia="Times New Roman" w:hAnsi="Times New Roman"/>
          <w:sz w:val="28"/>
          <w:szCs w:val="28"/>
          <w:lang w:val="uk-UA"/>
        </w:rPr>
        <w:t xml:space="preserve"> «Троянівське» </w:t>
      </w:r>
      <w:r w:rsidR="00DB4A5C" w:rsidRPr="00692F95">
        <w:rPr>
          <w:rFonts w:ascii="Times New Roman" w:eastAsia="Times New Roman" w:hAnsi="Times New Roman"/>
          <w:sz w:val="28"/>
          <w:szCs w:val="28"/>
          <w:lang w:val="uk-UA"/>
        </w:rPr>
        <w:t>зобов’язалося</w:t>
      </w:r>
      <w:r w:rsidRPr="00692F95">
        <w:rPr>
          <w:rFonts w:ascii="Times New Roman" w:eastAsia="Times New Roman" w:hAnsi="Times New Roman"/>
          <w:sz w:val="28"/>
          <w:szCs w:val="28"/>
          <w:lang w:val="uk-UA"/>
        </w:rPr>
        <w:t xml:space="preserve"> прийняти та оплатити незавершене виробництво (посівів).</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На думку ТОВ «</w:t>
      </w:r>
      <w:proofErr w:type="spellStart"/>
      <w:r w:rsidRPr="00692F95">
        <w:rPr>
          <w:rFonts w:ascii="Times New Roman" w:eastAsia="Times New Roman" w:hAnsi="Times New Roman"/>
          <w:sz w:val="28"/>
          <w:szCs w:val="28"/>
          <w:lang w:val="uk-UA"/>
        </w:rPr>
        <w:t>Органікс-</w:t>
      </w:r>
      <w:r w:rsidR="00DB4A5C"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забезпечення позову до пред’явлення позову згідно ухвали суду від 12 листопада 2021 року виявилось неефективним (не повним), оскільки відповідач продовжує</w:t>
      </w:r>
      <w:r w:rsidR="002A19E8"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вчиняти дії по збору сільськогосподарської продукції належної позивачу на земельних ділянках, які не охоплені ухвалою суду від 12 листопада 2021 року. </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17 листопада 2021 року Господарський суд Рівненської області розглянувши заяву заявника та дослідивши наявні докази, прийшов до висновку, що вона підлягає задоволенню.</w:t>
      </w:r>
    </w:p>
    <w:p w:rsidR="00F92EEA" w:rsidRPr="00692F95" w:rsidRDefault="00F92EEA" w:rsidP="00A202E8">
      <w:pPr>
        <w:tabs>
          <w:tab w:val="left" w:pos="567"/>
        </w:tabs>
        <w:spacing w:before="120" w:after="120"/>
        <w:ind w:left="360"/>
        <w:rPr>
          <w:rFonts w:ascii="Times New Roman" w:eastAsia="Times New Roman" w:hAnsi="Times New Roman"/>
          <w:b/>
          <w:bCs/>
          <w:sz w:val="28"/>
          <w:szCs w:val="28"/>
        </w:rPr>
      </w:pPr>
      <w:r w:rsidRPr="00692F95">
        <w:rPr>
          <w:rFonts w:ascii="Times New Roman" w:eastAsia="Times New Roman" w:hAnsi="Times New Roman"/>
          <w:b/>
          <w:bCs/>
          <w:sz w:val="28"/>
          <w:szCs w:val="28"/>
        </w:rPr>
        <w:tab/>
      </w:r>
      <w:r w:rsidR="00FF4112" w:rsidRPr="00692F95">
        <w:rPr>
          <w:rFonts w:ascii="Times New Roman" w:eastAsia="Times New Roman" w:hAnsi="Times New Roman"/>
          <w:b/>
          <w:bCs/>
          <w:sz w:val="28"/>
          <w:szCs w:val="28"/>
        </w:rPr>
        <w:t>О</w:t>
      </w:r>
      <w:r w:rsidRPr="00692F95">
        <w:rPr>
          <w:rFonts w:ascii="Times New Roman" w:eastAsia="Times New Roman" w:hAnsi="Times New Roman"/>
          <w:b/>
          <w:bCs/>
          <w:sz w:val="28"/>
          <w:szCs w:val="28"/>
        </w:rPr>
        <w:t>скарження заходів забезпечення позову</w:t>
      </w:r>
    </w:p>
    <w:p w:rsidR="00FF4112" w:rsidRPr="00692F95" w:rsidRDefault="00FF4112" w:rsidP="00FF4112">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Не погоджуючись з даною ухвалою суду, ПрАТ «Троянівське» звернулося до Північно-західного апеляційного господарського суду з апеляційною скаргою, в якій просило скасувати ухвалу суду першої інстанції.</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20 грудня 2021 року Північно-західний апеляційний господарський суд розглянувши апеляційну скаргу ПрАТ «Троянівське» на ухвали Господарського суду Рівненської області від 12 листопада 2021 року та від 17 листопада 2021 року у справі № 918/1003/21 скасував </w:t>
      </w:r>
      <w:r w:rsidR="008575CF" w:rsidRPr="00692F95">
        <w:rPr>
          <w:rFonts w:ascii="Times New Roman" w:eastAsia="Times New Roman" w:hAnsi="Times New Roman"/>
          <w:sz w:val="28"/>
          <w:szCs w:val="28"/>
          <w:lang w:val="uk-UA"/>
        </w:rPr>
        <w:t>ці</w:t>
      </w:r>
      <w:r w:rsidRPr="00692F95">
        <w:rPr>
          <w:rFonts w:ascii="Times New Roman" w:eastAsia="Times New Roman" w:hAnsi="Times New Roman"/>
          <w:sz w:val="28"/>
          <w:szCs w:val="28"/>
          <w:lang w:val="uk-UA"/>
        </w:rPr>
        <w:t xml:space="preserve"> ухвали та прийняв нове рішення, яким відмовив в задоволенні заяви ТОВ «</w:t>
      </w:r>
      <w:proofErr w:type="spellStart"/>
      <w:r w:rsidRPr="00692F95">
        <w:rPr>
          <w:rFonts w:ascii="Times New Roman" w:eastAsia="Times New Roman" w:hAnsi="Times New Roman"/>
          <w:sz w:val="28"/>
          <w:szCs w:val="28"/>
          <w:lang w:val="uk-UA"/>
        </w:rPr>
        <w:t>Органікс</w:t>
      </w:r>
      <w:r w:rsidR="00F85E7C" w:rsidRPr="004C6170">
        <w:rPr>
          <w:rFonts w:ascii="Times New Roman" w:eastAsia="Times New Roman" w:hAnsi="Times New Roman"/>
          <w:sz w:val="28"/>
          <w:szCs w:val="28"/>
          <w:lang w:val="uk-UA"/>
        </w:rPr>
        <w:noBreakHyphen/>
      </w:r>
      <w:r w:rsidR="00974510"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гро</w:t>
      </w:r>
      <w:proofErr w:type="spellEnd"/>
      <w:r w:rsidRPr="00692F95">
        <w:rPr>
          <w:rFonts w:ascii="Times New Roman" w:eastAsia="Times New Roman" w:hAnsi="Times New Roman"/>
          <w:sz w:val="28"/>
          <w:szCs w:val="28"/>
          <w:lang w:val="uk-UA"/>
        </w:rPr>
        <w:t>» про забезпечення позову та про заміну одного заходу забезпечення позову іншим.</w:t>
      </w:r>
    </w:p>
    <w:p w:rsidR="00F92EEA" w:rsidRPr="00692F95" w:rsidRDefault="00F92EEA" w:rsidP="00974510">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Підставами для скасування судового рішення стало порушення норм процесуального права або неправильне застосування норм матеріального права під час розгляду відповідних заяв.</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Колегія суддів Північно-західного апеляційного господарського суду дійшла висновку, що місцевий господарський суд, застосовуючи визначені заявником заходи забезпечення позову, залишив поза увагою відсутність </w:t>
      </w:r>
      <w:r w:rsidR="002F764F" w:rsidRPr="00692F95">
        <w:rPr>
          <w:rFonts w:ascii="Times New Roman" w:eastAsia="Times New Roman" w:hAnsi="Times New Roman"/>
          <w:sz w:val="28"/>
          <w:szCs w:val="28"/>
          <w:lang w:val="uk-UA"/>
        </w:rPr>
        <w:t>зв’язку</w:t>
      </w:r>
      <w:r w:rsidRPr="00692F95">
        <w:rPr>
          <w:rFonts w:ascii="Times New Roman" w:eastAsia="Times New Roman" w:hAnsi="Times New Roman"/>
          <w:sz w:val="28"/>
          <w:szCs w:val="28"/>
          <w:lang w:val="uk-UA"/>
        </w:rPr>
        <w:t xml:space="preserve"> між обраним заявником заходом забезпечення позову і предметом </w:t>
      </w:r>
      <w:r w:rsidRPr="00692F95">
        <w:rPr>
          <w:rFonts w:ascii="Times New Roman" w:eastAsia="Times New Roman" w:hAnsi="Times New Roman"/>
          <w:sz w:val="28"/>
          <w:szCs w:val="28"/>
          <w:lang w:val="uk-UA"/>
        </w:rPr>
        <w:lastRenderedPageBreak/>
        <w:t>позовних вимог, не звернув увагу на відсутність будь-яких доказів на підтвердження обставин, обґрунтованості поданої заяви.</w:t>
      </w:r>
    </w:p>
    <w:p w:rsidR="00F92EEA" w:rsidRPr="00692F95" w:rsidRDefault="00CC193F" w:rsidP="002F764F">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З</w:t>
      </w:r>
      <w:r w:rsidR="00F92EEA" w:rsidRPr="00692F95">
        <w:rPr>
          <w:rFonts w:ascii="Times New Roman" w:eastAsia="Times New Roman" w:hAnsi="Times New Roman"/>
          <w:sz w:val="28"/>
          <w:szCs w:val="28"/>
          <w:lang w:val="uk-UA"/>
        </w:rPr>
        <w:t xml:space="preserve">аявником не наведено фактичних обставин, які б свідчили про реальну ймовірність ускладнення чи унеможливлення ефективного захисту його прав, за захистом яких він має намір звернутися до суду у разі задоволення позову та обставин, які б підтверджували, що невжиття відповідних заходів забезпечення позову ускладнить чи унеможливить ефективний захист або поновлення порушених чи оспорюваних прав або інтересів заявника. </w:t>
      </w:r>
    </w:p>
    <w:p w:rsidR="00F92EEA" w:rsidRPr="00692F95" w:rsidRDefault="00F92EEA" w:rsidP="00FD5D2B">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Колегія суддів виснувала, що суд повинен дотриматися розумного балансу між необхідністю забезпечити можливе майбутнє виконання судового рішення та неприпустимістю блокування господарської діяльності особи.</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Північно-західний апеляційний господарський суд встановив, що власником урожаю на земельних ділянках</w:t>
      </w:r>
      <w:r w:rsidR="00FD5D2B" w:rsidRPr="00692F95">
        <w:rPr>
          <w:rFonts w:ascii="Times New Roman" w:eastAsia="Times New Roman" w:hAnsi="Times New Roman"/>
          <w:sz w:val="28"/>
          <w:szCs w:val="28"/>
          <w:lang w:val="uk-UA"/>
        </w:rPr>
        <w:t>, які вказані в ухвалах Господарського суду Рівненської області від 12 листопада 2021 року та від 17 листопада 2021 року</w:t>
      </w:r>
      <w:r w:rsidRPr="00692F95">
        <w:rPr>
          <w:rFonts w:ascii="Times New Roman" w:eastAsia="Times New Roman" w:hAnsi="Times New Roman"/>
          <w:sz w:val="28"/>
          <w:szCs w:val="28"/>
          <w:lang w:val="uk-UA"/>
        </w:rPr>
        <w:t xml:space="preserve"> є ТОВ</w:t>
      </w:r>
      <w:r w:rsidR="00FD5D2B"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w:t>
      </w:r>
      <w:proofErr w:type="spellStart"/>
      <w:r w:rsidRPr="00692F95">
        <w:rPr>
          <w:rFonts w:ascii="Times New Roman" w:eastAsia="Times New Roman" w:hAnsi="Times New Roman"/>
          <w:sz w:val="28"/>
          <w:szCs w:val="28"/>
          <w:lang w:val="uk-UA"/>
        </w:rPr>
        <w:t>Лендвізор</w:t>
      </w:r>
      <w:proofErr w:type="spellEnd"/>
      <w:r w:rsidRPr="00692F95">
        <w:rPr>
          <w:rFonts w:ascii="Times New Roman" w:eastAsia="Times New Roman" w:hAnsi="Times New Roman"/>
          <w:sz w:val="28"/>
          <w:szCs w:val="28"/>
          <w:lang w:val="uk-UA"/>
        </w:rPr>
        <w:t>».</w:t>
      </w:r>
    </w:p>
    <w:p w:rsidR="00F92EEA" w:rsidRPr="00692F95" w:rsidRDefault="00F92EEA" w:rsidP="00FD5D2B">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Право власності підтверджується </w:t>
      </w:r>
      <w:r w:rsidR="00FD5D2B" w:rsidRPr="00692F95">
        <w:rPr>
          <w:rFonts w:ascii="Times New Roman" w:eastAsia="Times New Roman" w:hAnsi="Times New Roman"/>
          <w:sz w:val="28"/>
          <w:szCs w:val="28"/>
          <w:lang w:val="uk-UA"/>
        </w:rPr>
        <w:t>д</w:t>
      </w:r>
      <w:r w:rsidRPr="00692F95">
        <w:rPr>
          <w:rFonts w:ascii="Times New Roman" w:eastAsia="Times New Roman" w:hAnsi="Times New Roman"/>
          <w:sz w:val="28"/>
          <w:szCs w:val="28"/>
          <w:lang w:val="uk-UA"/>
        </w:rPr>
        <w:t>оговором купівлі-продажу незавершеного виробництва (посівів) № 01/11/2021-01 від 1 листопада 2021</w:t>
      </w:r>
      <w:r w:rsidR="00FD5D2B" w:rsidRPr="00692F95">
        <w:rPr>
          <w:rFonts w:ascii="Times New Roman" w:eastAsia="Times New Roman" w:hAnsi="Times New Roman"/>
          <w:sz w:val="28"/>
          <w:szCs w:val="28"/>
          <w:lang w:val="uk-UA"/>
        </w:rPr>
        <w:t> </w:t>
      </w:r>
      <w:r w:rsidRPr="00692F95">
        <w:rPr>
          <w:rFonts w:ascii="Times New Roman" w:eastAsia="Times New Roman" w:hAnsi="Times New Roman"/>
          <w:sz w:val="28"/>
          <w:szCs w:val="28"/>
          <w:lang w:val="uk-UA"/>
        </w:rPr>
        <w:t xml:space="preserve">року, </w:t>
      </w:r>
      <w:r w:rsidR="00FD5D2B" w:rsidRPr="00692F95">
        <w:rPr>
          <w:rFonts w:ascii="Times New Roman" w:eastAsia="Times New Roman" w:hAnsi="Times New Roman"/>
          <w:sz w:val="28"/>
          <w:szCs w:val="28"/>
          <w:lang w:val="uk-UA"/>
        </w:rPr>
        <w:t>с</w:t>
      </w:r>
      <w:r w:rsidRPr="00692F95">
        <w:rPr>
          <w:rFonts w:ascii="Times New Roman" w:eastAsia="Times New Roman" w:hAnsi="Times New Roman"/>
          <w:sz w:val="28"/>
          <w:szCs w:val="28"/>
          <w:lang w:val="uk-UA"/>
        </w:rPr>
        <w:t xml:space="preserve">пецифікацією № 1 </w:t>
      </w:r>
      <w:r w:rsidR="007806E5" w:rsidRPr="00692F95">
        <w:rPr>
          <w:rFonts w:ascii="Times New Roman" w:eastAsia="Times New Roman" w:hAnsi="Times New Roman"/>
          <w:sz w:val="28"/>
          <w:szCs w:val="28"/>
          <w:lang w:val="uk-UA"/>
        </w:rPr>
        <w:t>та</w:t>
      </w:r>
      <w:r w:rsidRPr="00692F95">
        <w:rPr>
          <w:rFonts w:ascii="Times New Roman" w:eastAsia="Times New Roman" w:hAnsi="Times New Roman"/>
          <w:sz w:val="28"/>
          <w:szCs w:val="28"/>
          <w:lang w:val="uk-UA"/>
        </w:rPr>
        <w:t xml:space="preserve"> </w:t>
      </w:r>
      <w:r w:rsidR="007806E5" w:rsidRPr="00692F95">
        <w:rPr>
          <w:rFonts w:ascii="Times New Roman" w:eastAsia="Times New Roman" w:hAnsi="Times New Roman"/>
          <w:sz w:val="28"/>
          <w:szCs w:val="28"/>
          <w:lang w:val="uk-UA"/>
        </w:rPr>
        <w:t>а</w:t>
      </w:r>
      <w:r w:rsidRPr="00692F95">
        <w:rPr>
          <w:rFonts w:ascii="Times New Roman" w:eastAsia="Times New Roman" w:hAnsi="Times New Roman"/>
          <w:sz w:val="28"/>
          <w:szCs w:val="28"/>
          <w:lang w:val="uk-UA"/>
        </w:rPr>
        <w:t>ктом прийому-передачі незавершеного виробництва</w:t>
      </w:r>
      <w:r w:rsidR="007806E5" w:rsidRPr="00692F95">
        <w:rPr>
          <w:rFonts w:ascii="Times New Roman" w:eastAsia="Times New Roman" w:hAnsi="Times New Roman"/>
          <w:sz w:val="28"/>
          <w:szCs w:val="28"/>
          <w:lang w:val="uk-UA"/>
        </w:rPr>
        <w:t xml:space="preserve"> до вказаного договору</w:t>
      </w:r>
      <w:r w:rsidRPr="00692F95">
        <w:rPr>
          <w:rFonts w:ascii="Times New Roman" w:eastAsia="Times New Roman" w:hAnsi="Times New Roman"/>
          <w:sz w:val="28"/>
          <w:szCs w:val="28"/>
          <w:lang w:val="uk-UA"/>
        </w:rPr>
        <w:t>.</w:t>
      </w:r>
    </w:p>
    <w:p w:rsidR="007C7FE3" w:rsidRPr="00692F95" w:rsidRDefault="00CD1FE5" w:rsidP="00CD1FE5">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З</w:t>
      </w:r>
      <w:r w:rsidR="00F92EEA" w:rsidRPr="00692F95">
        <w:rPr>
          <w:rFonts w:ascii="Times New Roman" w:eastAsia="Times New Roman" w:hAnsi="Times New Roman"/>
          <w:sz w:val="28"/>
          <w:szCs w:val="28"/>
          <w:lang w:val="uk-UA"/>
        </w:rPr>
        <w:t>аходи забезпечення позову порушують права та інтереси ТОВ</w:t>
      </w:r>
      <w:r w:rsidR="00F85E7C">
        <w:rPr>
          <w:rFonts w:ascii="Times New Roman" w:eastAsia="Times New Roman" w:hAnsi="Times New Roman"/>
          <w:sz w:val="28"/>
          <w:szCs w:val="28"/>
          <w:lang w:val="en-US"/>
        </w:rPr>
        <w:t> </w:t>
      </w:r>
      <w:r w:rsidR="00F92EEA" w:rsidRPr="00692F95">
        <w:rPr>
          <w:rFonts w:ascii="Times New Roman" w:eastAsia="Times New Roman" w:hAnsi="Times New Roman"/>
          <w:sz w:val="28"/>
          <w:szCs w:val="28"/>
          <w:lang w:val="uk-UA"/>
        </w:rPr>
        <w:t>«</w:t>
      </w:r>
      <w:proofErr w:type="spellStart"/>
      <w:r w:rsidR="00F92EEA" w:rsidRPr="00692F95">
        <w:rPr>
          <w:rFonts w:ascii="Times New Roman" w:eastAsia="Times New Roman" w:hAnsi="Times New Roman"/>
          <w:sz w:val="28"/>
          <w:szCs w:val="28"/>
          <w:lang w:val="uk-UA"/>
        </w:rPr>
        <w:t>Лендвізор</w:t>
      </w:r>
      <w:proofErr w:type="spellEnd"/>
      <w:r w:rsidR="00F92EEA" w:rsidRPr="00692F95">
        <w:rPr>
          <w:rFonts w:ascii="Times New Roman" w:eastAsia="Times New Roman" w:hAnsi="Times New Roman"/>
          <w:sz w:val="28"/>
          <w:szCs w:val="28"/>
          <w:lang w:val="uk-UA"/>
        </w:rPr>
        <w:t>», як власника урожа</w:t>
      </w:r>
      <w:r w:rsidR="007806E5" w:rsidRPr="00692F95">
        <w:rPr>
          <w:rFonts w:ascii="Times New Roman" w:eastAsia="Times New Roman" w:hAnsi="Times New Roman"/>
          <w:sz w:val="28"/>
          <w:szCs w:val="28"/>
          <w:lang w:val="uk-UA"/>
        </w:rPr>
        <w:t>ю</w:t>
      </w:r>
      <w:r w:rsidR="00F92EEA" w:rsidRPr="00692F95">
        <w:rPr>
          <w:rFonts w:ascii="Times New Roman" w:eastAsia="Times New Roman" w:hAnsi="Times New Roman"/>
          <w:sz w:val="28"/>
          <w:szCs w:val="28"/>
          <w:lang w:val="uk-UA"/>
        </w:rPr>
        <w:t>, а визначений заявником захід забезпечення позову матиме наслідком перешкоджання господарській діяльності товариства, призведе до погіршення стану майна (урожаю) та зниження його вартості.</w:t>
      </w:r>
      <w:r w:rsidR="004D6A98" w:rsidRPr="00692F95">
        <w:rPr>
          <w:rFonts w:ascii="Times New Roman" w:eastAsia="Times New Roman" w:hAnsi="Times New Roman"/>
          <w:sz w:val="28"/>
          <w:szCs w:val="28"/>
          <w:lang w:val="uk-UA"/>
        </w:rPr>
        <w:t xml:space="preserve"> </w:t>
      </w:r>
    </w:p>
    <w:p w:rsidR="00F92EEA" w:rsidRPr="00692F95" w:rsidRDefault="00F92EEA" w:rsidP="00DD35C9">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Посилання </w:t>
      </w:r>
      <w:r w:rsidR="004D6A98" w:rsidRPr="00692F95">
        <w:rPr>
          <w:rFonts w:ascii="Times New Roman" w:eastAsia="Times New Roman" w:hAnsi="Times New Roman"/>
          <w:sz w:val="28"/>
          <w:szCs w:val="28"/>
          <w:lang w:val="uk-UA"/>
        </w:rPr>
        <w:t>ТОВ «</w:t>
      </w:r>
      <w:proofErr w:type="spellStart"/>
      <w:r w:rsidR="004D6A98" w:rsidRPr="00692F95">
        <w:rPr>
          <w:rFonts w:ascii="Times New Roman" w:eastAsia="Times New Roman" w:hAnsi="Times New Roman"/>
          <w:sz w:val="28"/>
          <w:szCs w:val="28"/>
          <w:lang w:val="uk-UA"/>
        </w:rPr>
        <w:t>Органікс-агро</w:t>
      </w:r>
      <w:proofErr w:type="spellEnd"/>
      <w:r w:rsidR="004D6A98"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на те, що за ознаками кримінальних правопорушень було відкрито кримінальне провадження стосовно службових осіб </w:t>
      </w:r>
      <w:r w:rsidR="004D6A98" w:rsidRPr="00692F95">
        <w:rPr>
          <w:rFonts w:ascii="Times New Roman" w:eastAsia="Times New Roman" w:hAnsi="Times New Roman"/>
          <w:sz w:val="28"/>
          <w:szCs w:val="28"/>
          <w:lang w:val="uk-UA"/>
        </w:rPr>
        <w:t>ПрАТ</w:t>
      </w:r>
      <w:r w:rsidRPr="00692F95">
        <w:rPr>
          <w:rFonts w:ascii="Times New Roman" w:eastAsia="Times New Roman" w:hAnsi="Times New Roman"/>
          <w:sz w:val="28"/>
          <w:szCs w:val="28"/>
          <w:lang w:val="uk-UA"/>
        </w:rPr>
        <w:t xml:space="preserve"> «Троянівське» не є тими доказами, що надають підстави для вжиття визначених заявником заходів забезпечення позову.</w:t>
      </w:r>
    </w:p>
    <w:p w:rsidR="00EF03D8" w:rsidRPr="00692F95" w:rsidRDefault="00EF03D8" w:rsidP="00EF03D8">
      <w:pPr>
        <w:pStyle w:val="a3"/>
        <w:tabs>
          <w:tab w:val="left" w:pos="284"/>
        </w:tabs>
        <w:spacing w:before="120" w:after="120"/>
        <w:ind w:left="567"/>
        <w:contextualSpacing w:val="0"/>
        <w:jc w:val="both"/>
        <w:rPr>
          <w:rFonts w:ascii="Times New Roman" w:eastAsia="Times New Roman" w:hAnsi="Times New Roman"/>
          <w:b/>
          <w:sz w:val="28"/>
          <w:szCs w:val="28"/>
          <w:lang w:val="uk-UA"/>
        </w:rPr>
      </w:pPr>
      <w:r w:rsidRPr="00692F95">
        <w:rPr>
          <w:rFonts w:ascii="Times New Roman" w:eastAsia="Times New Roman" w:hAnsi="Times New Roman"/>
          <w:b/>
          <w:sz w:val="28"/>
          <w:szCs w:val="28"/>
          <w:lang w:val="uk-UA"/>
        </w:rPr>
        <w:t>Подача позову</w:t>
      </w:r>
      <w:r w:rsidR="00C724EF" w:rsidRPr="00692F95">
        <w:rPr>
          <w:rFonts w:ascii="Times New Roman" w:eastAsia="Times New Roman" w:hAnsi="Times New Roman"/>
          <w:b/>
          <w:bCs/>
          <w:sz w:val="28"/>
          <w:szCs w:val="28"/>
          <w:lang w:val="uk-UA"/>
        </w:rPr>
        <w:t>,</w:t>
      </w:r>
      <w:r w:rsidRPr="00692F95">
        <w:rPr>
          <w:rFonts w:ascii="Times New Roman" w:eastAsia="Times New Roman" w:hAnsi="Times New Roman"/>
          <w:b/>
          <w:sz w:val="28"/>
          <w:szCs w:val="28"/>
          <w:lang w:val="uk-UA"/>
        </w:rPr>
        <w:t xml:space="preserve"> </w:t>
      </w:r>
      <w:r w:rsidR="00A23A8B" w:rsidRPr="00692F95">
        <w:rPr>
          <w:rFonts w:ascii="Times New Roman" w:eastAsia="Times New Roman" w:hAnsi="Times New Roman"/>
          <w:b/>
          <w:bCs/>
          <w:sz w:val="28"/>
          <w:szCs w:val="28"/>
          <w:lang w:val="uk-UA"/>
        </w:rPr>
        <w:t>на</w:t>
      </w:r>
      <w:r w:rsidR="005352B0" w:rsidRPr="00692F95">
        <w:rPr>
          <w:rFonts w:ascii="Times New Roman" w:eastAsia="Times New Roman" w:hAnsi="Times New Roman"/>
          <w:b/>
          <w:bCs/>
          <w:sz w:val="28"/>
          <w:szCs w:val="28"/>
          <w:lang w:val="uk-UA"/>
        </w:rPr>
        <w:t xml:space="preserve"> забезпечення </w:t>
      </w:r>
      <w:r w:rsidR="00A23A8B" w:rsidRPr="00692F95">
        <w:rPr>
          <w:rFonts w:ascii="Times New Roman" w:eastAsia="Times New Roman" w:hAnsi="Times New Roman"/>
          <w:b/>
          <w:bCs/>
          <w:sz w:val="28"/>
          <w:szCs w:val="28"/>
          <w:lang w:val="uk-UA"/>
        </w:rPr>
        <w:t>якого подавалась заява</w:t>
      </w:r>
    </w:p>
    <w:p w:rsidR="00C93D44" w:rsidRPr="00692F95" w:rsidRDefault="00C93D44" w:rsidP="00C93D44">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19 листопада 2021 року до Господарського суду Рівненської області надійшов позов ТОВ «</w:t>
      </w:r>
      <w:proofErr w:type="spellStart"/>
      <w:r w:rsidRPr="00692F95">
        <w:rPr>
          <w:rFonts w:ascii="Times New Roman" w:eastAsia="Times New Roman" w:hAnsi="Times New Roman"/>
          <w:sz w:val="28"/>
          <w:szCs w:val="28"/>
          <w:lang w:val="uk-UA"/>
        </w:rPr>
        <w:t>Органікс-агро</w:t>
      </w:r>
      <w:proofErr w:type="spellEnd"/>
      <w:r w:rsidRPr="00692F95">
        <w:rPr>
          <w:rFonts w:ascii="Times New Roman" w:eastAsia="Times New Roman" w:hAnsi="Times New Roman"/>
          <w:sz w:val="28"/>
          <w:szCs w:val="28"/>
          <w:lang w:val="uk-UA"/>
        </w:rPr>
        <w:t xml:space="preserve">» до </w:t>
      </w:r>
      <w:proofErr w:type="spellStart"/>
      <w:r w:rsidRPr="00692F95">
        <w:rPr>
          <w:rFonts w:ascii="Times New Roman" w:eastAsia="Times New Roman" w:hAnsi="Times New Roman"/>
          <w:sz w:val="28"/>
          <w:szCs w:val="28"/>
          <w:lang w:val="uk-UA"/>
        </w:rPr>
        <w:t>ПрАТ</w:t>
      </w:r>
      <w:proofErr w:type="spellEnd"/>
      <w:r w:rsidRPr="00692F95">
        <w:rPr>
          <w:rFonts w:ascii="Times New Roman" w:eastAsia="Times New Roman" w:hAnsi="Times New Roman"/>
          <w:sz w:val="28"/>
          <w:szCs w:val="28"/>
          <w:lang w:val="uk-UA"/>
        </w:rPr>
        <w:t xml:space="preserve"> «Троянівське» про стягнення 26 421 426, 38 грн. збитків</w:t>
      </w:r>
      <w:r w:rsidR="00454AEF" w:rsidRPr="00692F95">
        <w:rPr>
          <w:rFonts w:ascii="Times New Roman" w:eastAsia="Times New Roman" w:hAnsi="Times New Roman"/>
          <w:sz w:val="28"/>
          <w:szCs w:val="28"/>
          <w:lang w:val="uk-UA"/>
        </w:rPr>
        <w:t xml:space="preserve"> (справа № 918/1039/21).</w:t>
      </w:r>
    </w:p>
    <w:p w:rsidR="00C93D44" w:rsidRPr="00692F95" w:rsidRDefault="00C93D44" w:rsidP="00C93D44">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Ухвалою Господарського суду Рівненської області від 2</w:t>
      </w:r>
      <w:r w:rsidR="004B432B" w:rsidRPr="00692F95">
        <w:rPr>
          <w:rFonts w:ascii="Times New Roman" w:eastAsia="Times New Roman" w:hAnsi="Times New Roman"/>
          <w:sz w:val="28"/>
          <w:szCs w:val="28"/>
          <w:lang w:val="uk-UA"/>
        </w:rPr>
        <w:t>3</w:t>
      </w:r>
      <w:r w:rsidRPr="00692F95">
        <w:rPr>
          <w:rFonts w:ascii="Times New Roman" w:eastAsia="Times New Roman" w:hAnsi="Times New Roman"/>
          <w:sz w:val="28"/>
          <w:szCs w:val="28"/>
          <w:lang w:val="uk-UA"/>
        </w:rPr>
        <w:t xml:space="preserve"> листопада 2021 року вказану позовну</w:t>
      </w:r>
      <w:r w:rsidR="008F69E1" w:rsidRPr="00692F95">
        <w:rPr>
          <w:rFonts w:ascii="Times New Roman" w:eastAsia="Times New Roman" w:hAnsi="Times New Roman"/>
          <w:sz w:val="28"/>
          <w:szCs w:val="28"/>
          <w:lang w:val="uk-UA"/>
        </w:rPr>
        <w:t xml:space="preserve"> заяву передано до Господарського суду Рівненської області у провадженні якого перебуває справа № 918/351/21 </w:t>
      </w:r>
      <w:r w:rsidR="008F69E1" w:rsidRPr="00692F95">
        <w:rPr>
          <w:rFonts w:ascii="Times New Roman" w:eastAsia="Times New Roman" w:hAnsi="Times New Roman"/>
          <w:sz w:val="28"/>
          <w:szCs w:val="28"/>
          <w:lang w:val="uk-UA"/>
        </w:rPr>
        <w:lastRenderedPageBreak/>
        <w:t xml:space="preserve">про банкрутство Державного підприємства </w:t>
      </w:r>
      <w:r w:rsidR="005A107D" w:rsidRPr="00692F95">
        <w:rPr>
          <w:rFonts w:ascii="Times New Roman" w:eastAsia="Times New Roman" w:hAnsi="Times New Roman"/>
          <w:sz w:val="28"/>
          <w:szCs w:val="28"/>
          <w:lang w:val="uk-UA"/>
        </w:rPr>
        <w:t>«</w:t>
      </w:r>
      <w:r w:rsidR="008F69E1" w:rsidRPr="00692F95">
        <w:rPr>
          <w:rFonts w:ascii="Times New Roman" w:eastAsia="Times New Roman" w:hAnsi="Times New Roman"/>
          <w:sz w:val="28"/>
          <w:szCs w:val="28"/>
          <w:lang w:val="uk-UA"/>
        </w:rPr>
        <w:t xml:space="preserve">Дослідне господарство </w:t>
      </w:r>
      <w:r w:rsidR="005A107D" w:rsidRPr="00692F95">
        <w:rPr>
          <w:rFonts w:ascii="Times New Roman" w:eastAsia="Times New Roman" w:hAnsi="Times New Roman"/>
          <w:sz w:val="28"/>
          <w:szCs w:val="28"/>
          <w:lang w:val="uk-UA"/>
        </w:rPr>
        <w:t>«</w:t>
      </w:r>
      <w:proofErr w:type="spellStart"/>
      <w:r w:rsidR="008F69E1" w:rsidRPr="00692F95">
        <w:rPr>
          <w:rFonts w:ascii="Times New Roman" w:eastAsia="Times New Roman" w:hAnsi="Times New Roman"/>
          <w:sz w:val="28"/>
          <w:szCs w:val="28"/>
          <w:lang w:val="uk-UA"/>
        </w:rPr>
        <w:t>Білокриницьке</w:t>
      </w:r>
      <w:proofErr w:type="spellEnd"/>
      <w:r w:rsidR="005A107D" w:rsidRPr="00692F95">
        <w:rPr>
          <w:rFonts w:ascii="Times New Roman" w:eastAsia="Times New Roman" w:hAnsi="Times New Roman"/>
          <w:sz w:val="28"/>
          <w:szCs w:val="28"/>
          <w:lang w:val="uk-UA"/>
        </w:rPr>
        <w:t>»</w:t>
      </w:r>
      <w:r w:rsidR="008F69E1" w:rsidRPr="00692F95">
        <w:rPr>
          <w:rFonts w:ascii="Times New Roman" w:eastAsia="Times New Roman" w:hAnsi="Times New Roman"/>
          <w:sz w:val="28"/>
          <w:szCs w:val="28"/>
          <w:lang w:val="uk-UA"/>
        </w:rPr>
        <w:t xml:space="preserve"> Інституту сільського господарства Західного Полісся Національної академії аграрних наук України для розгляду спору в межах цієї справи.</w:t>
      </w:r>
    </w:p>
    <w:p w:rsidR="00C93D44" w:rsidRPr="00692F95" w:rsidRDefault="00C93D44" w:rsidP="00C93D44">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Ухвалою Господарського суду Рівненської області від 15 </w:t>
      </w:r>
      <w:r w:rsidR="00C25FBB" w:rsidRPr="00692F95">
        <w:rPr>
          <w:rFonts w:ascii="Times New Roman" w:eastAsia="Times New Roman" w:hAnsi="Times New Roman"/>
          <w:sz w:val="28"/>
          <w:szCs w:val="28"/>
          <w:lang w:val="uk-UA"/>
        </w:rPr>
        <w:t>березня</w:t>
      </w:r>
      <w:r w:rsidRPr="00692F95">
        <w:rPr>
          <w:rFonts w:ascii="Times New Roman" w:eastAsia="Times New Roman" w:hAnsi="Times New Roman"/>
          <w:sz w:val="28"/>
          <w:szCs w:val="28"/>
          <w:lang w:val="uk-UA"/>
        </w:rPr>
        <w:t xml:space="preserve"> 202</w:t>
      </w:r>
      <w:r w:rsidR="00C25FBB" w:rsidRPr="00692F95">
        <w:rPr>
          <w:rFonts w:ascii="Times New Roman" w:eastAsia="Times New Roman" w:hAnsi="Times New Roman"/>
          <w:sz w:val="28"/>
          <w:szCs w:val="28"/>
          <w:lang w:val="uk-UA"/>
        </w:rPr>
        <w:t>2</w:t>
      </w:r>
      <w:r w:rsidRPr="00692F95">
        <w:rPr>
          <w:rFonts w:ascii="Times New Roman" w:eastAsia="Times New Roman" w:hAnsi="Times New Roman"/>
          <w:sz w:val="28"/>
          <w:szCs w:val="28"/>
          <w:lang w:val="uk-UA"/>
        </w:rPr>
        <w:t xml:space="preserve"> року вказану позовну заяву повернуто, оскільки позивач не усунув недоліки позовної заяви у строк, встановлений судом.</w:t>
      </w:r>
    </w:p>
    <w:p w:rsidR="001C2273" w:rsidRPr="00692F95" w:rsidRDefault="001C2273" w:rsidP="001C2273">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24 листопада 2021 року до Господарського суду Рівненської області </w:t>
      </w:r>
      <w:r w:rsidR="00EE3796" w:rsidRPr="00692F95">
        <w:rPr>
          <w:rFonts w:ascii="Times New Roman" w:eastAsia="Times New Roman" w:hAnsi="Times New Roman"/>
          <w:sz w:val="28"/>
          <w:szCs w:val="28"/>
          <w:lang w:val="uk-UA"/>
        </w:rPr>
        <w:t xml:space="preserve">надійшов </w:t>
      </w:r>
      <w:r w:rsidR="006C78CC" w:rsidRPr="00692F95">
        <w:rPr>
          <w:rFonts w:ascii="Times New Roman" w:eastAsia="Times New Roman" w:hAnsi="Times New Roman"/>
          <w:sz w:val="28"/>
          <w:szCs w:val="28"/>
          <w:lang w:val="uk-UA"/>
        </w:rPr>
        <w:t xml:space="preserve">ще один </w:t>
      </w:r>
      <w:r w:rsidR="00EE3796" w:rsidRPr="00692F95">
        <w:rPr>
          <w:rFonts w:ascii="Times New Roman" w:eastAsia="Times New Roman" w:hAnsi="Times New Roman"/>
          <w:sz w:val="28"/>
          <w:szCs w:val="28"/>
          <w:lang w:val="uk-UA"/>
        </w:rPr>
        <w:t xml:space="preserve">позов </w:t>
      </w:r>
      <w:r w:rsidR="00726972" w:rsidRPr="00692F95">
        <w:rPr>
          <w:rFonts w:ascii="Times New Roman" w:eastAsia="Times New Roman" w:hAnsi="Times New Roman"/>
          <w:sz w:val="28"/>
          <w:szCs w:val="28"/>
          <w:lang w:val="uk-UA"/>
        </w:rPr>
        <w:t>ТОВ «</w:t>
      </w:r>
      <w:proofErr w:type="spellStart"/>
      <w:r w:rsidR="00726972" w:rsidRPr="00692F95">
        <w:rPr>
          <w:rFonts w:ascii="Times New Roman" w:eastAsia="Times New Roman" w:hAnsi="Times New Roman"/>
          <w:sz w:val="28"/>
          <w:szCs w:val="28"/>
          <w:lang w:val="uk-UA"/>
        </w:rPr>
        <w:t>Органікс-агро</w:t>
      </w:r>
      <w:proofErr w:type="spellEnd"/>
      <w:r w:rsidR="00726972"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до </w:t>
      </w:r>
      <w:proofErr w:type="spellStart"/>
      <w:r w:rsidRPr="00692F95">
        <w:rPr>
          <w:rFonts w:ascii="Times New Roman" w:eastAsia="Times New Roman" w:hAnsi="Times New Roman"/>
          <w:sz w:val="28"/>
          <w:szCs w:val="28"/>
          <w:lang w:val="uk-UA"/>
        </w:rPr>
        <w:t>ПрАТ</w:t>
      </w:r>
      <w:proofErr w:type="spellEnd"/>
      <w:r w:rsidRPr="00692F95">
        <w:rPr>
          <w:rFonts w:ascii="Times New Roman" w:eastAsia="Times New Roman" w:hAnsi="Times New Roman"/>
          <w:sz w:val="28"/>
          <w:szCs w:val="28"/>
          <w:lang w:val="uk-UA"/>
        </w:rPr>
        <w:t xml:space="preserve"> «Троянівське» про стягнення</w:t>
      </w:r>
      <w:r w:rsidR="006C78CC" w:rsidRPr="00692F95">
        <w:rPr>
          <w:rFonts w:ascii="Times New Roman" w:eastAsia="Times New Roman" w:hAnsi="Times New Roman"/>
          <w:sz w:val="28"/>
          <w:szCs w:val="28"/>
          <w:lang w:val="uk-UA"/>
        </w:rPr>
        <w:t xml:space="preserve"> аналогічної суми </w:t>
      </w:r>
      <w:r w:rsidRPr="00692F95">
        <w:rPr>
          <w:rFonts w:ascii="Times New Roman" w:eastAsia="Times New Roman" w:hAnsi="Times New Roman"/>
          <w:sz w:val="28"/>
          <w:szCs w:val="28"/>
          <w:lang w:val="uk-UA"/>
        </w:rPr>
        <w:t>збитків</w:t>
      </w:r>
      <w:r w:rsidR="001052E2" w:rsidRPr="00692F95">
        <w:rPr>
          <w:rFonts w:ascii="Times New Roman" w:eastAsia="Times New Roman" w:hAnsi="Times New Roman"/>
          <w:sz w:val="28"/>
          <w:szCs w:val="28"/>
          <w:lang w:val="uk-UA"/>
        </w:rPr>
        <w:t xml:space="preserve"> - 26 421 426, 38 грн. </w:t>
      </w:r>
      <w:r w:rsidR="00454AEF" w:rsidRPr="00692F95">
        <w:rPr>
          <w:rFonts w:ascii="Times New Roman" w:eastAsia="Times New Roman" w:hAnsi="Times New Roman"/>
          <w:sz w:val="28"/>
          <w:szCs w:val="28"/>
          <w:lang w:val="uk-UA"/>
        </w:rPr>
        <w:t>(справа № 918/1070/21)</w:t>
      </w:r>
      <w:r w:rsidRPr="00692F95">
        <w:rPr>
          <w:rFonts w:ascii="Times New Roman" w:eastAsia="Times New Roman" w:hAnsi="Times New Roman"/>
          <w:sz w:val="28"/>
          <w:szCs w:val="28"/>
          <w:lang w:val="uk-UA"/>
        </w:rPr>
        <w:t>.</w:t>
      </w:r>
    </w:p>
    <w:p w:rsidR="001C2273" w:rsidRPr="00692F95" w:rsidRDefault="001C2273" w:rsidP="001C2273">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Ухвалою Господарського суду Рівненської області від 29 листопада 2021 року вказану позовну залишено без руху, оскільки позивач не сплатив судовий збір.</w:t>
      </w:r>
    </w:p>
    <w:p w:rsidR="001C2273" w:rsidRPr="00692F95" w:rsidRDefault="001C2273" w:rsidP="00EF03D8">
      <w:pPr>
        <w:pStyle w:val="a3"/>
        <w:tabs>
          <w:tab w:val="left" w:pos="284"/>
        </w:tabs>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Ухвалою Господарського суду Рівненської області від 15 грудня 2021 року вказану позовну заяву повернуто, оскільки позивач не усунув недоліки позовної заяви у строк, встановлений судом.</w:t>
      </w:r>
    </w:p>
    <w:p w:rsidR="00174A1F" w:rsidRPr="00692F95" w:rsidRDefault="001052E2" w:rsidP="00BF730D">
      <w:pPr>
        <w:pStyle w:val="a3"/>
        <w:numPr>
          <w:ilvl w:val="0"/>
          <w:numId w:val="15"/>
        </w:numPr>
        <w:tabs>
          <w:tab w:val="left" w:pos="284"/>
        </w:tabs>
        <w:spacing w:before="120" w:after="120"/>
        <w:ind w:left="567" w:hanging="567"/>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Таким чином, позов </w:t>
      </w:r>
      <w:r w:rsidR="0048120C" w:rsidRPr="00692F95">
        <w:rPr>
          <w:rFonts w:ascii="Times New Roman" w:eastAsia="Times New Roman" w:hAnsi="Times New Roman"/>
          <w:sz w:val="28"/>
          <w:szCs w:val="28"/>
          <w:lang w:val="uk-UA"/>
        </w:rPr>
        <w:t xml:space="preserve">на забезпечення якого </w:t>
      </w:r>
      <w:r w:rsidR="003D4FD1" w:rsidRPr="00692F95">
        <w:rPr>
          <w:rFonts w:ascii="Times New Roman" w:eastAsia="Times New Roman" w:hAnsi="Times New Roman"/>
          <w:sz w:val="28"/>
          <w:szCs w:val="28"/>
          <w:lang w:val="uk-UA"/>
        </w:rPr>
        <w:t xml:space="preserve">суддею Церковною Н.Ф. </w:t>
      </w:r>
      <w:r w:rsidR="0048120C" w:rsidRPr="00692F95">
        <w:rPr>
          <w:rFonts w:ascii="Times New Roman" w:eastAsia="Times New Roman" w:hAnsi="Times New Roman"/>
          <w:sz w:val="28"/>
          <w:szCs w:val="28"/>
          <w:lang w:val="uk-UA"/>
        </w:rPr>
        <w:t xml:space="preserve">було </w:t>
      </w:r>
      <w:r w:rsidR="00E82D83" w:rsidRPr="00692F95">
        <w:rPr>
          <w:rFonts w:ascii="Times New Roman" w:eastAsia="Times New Roman" w:hAnsi="Times New Roman"/>
          <w:sz w:val="28"/>
          <w:szCs w:val="28"/>
          <w:lang w:val="uk-UA"/>
        </w:rPr>
        <w:t>постановлено ухвал</w:t>
      </w:r>
      <w:r w:rsidR="003E7747" w:rsidRPr="00692F95">
        <w:rPr>
          <w:rFonts w:ascii="Times New Roman" w:eastAsia="Times New Roman" w:hAnsi="Times New Roman"/>
          <w:sz w:val="28"/>
          <w:szCs w:val="28"/>
          <w:lang w:val="uk-UA"/>
        </w:rPr>
        <w:t xml:space="preserve">и </w:t>
      </w:r>
      <w:r w:rsidR="006E63D2" w:rsidRPr="00692F95">
        <w:rPr>
          <w:rFonts w:ascii="Times New Roman" w:eastAsia="Times New Roman" w:hAnsi="Times New Roman"/>
          <w:sz w:val="28"/>
          <w:szCs w:val="28"/>
          <w:lang w:val="uk-UA"/>
        </w:rPr>
        <w:t>від 12</w:t>
      </w:r>
      <w:r w:rsidR="00EA2F46" w:rsidRPr="00692F95">
        <w:rPr>
          <w:rFonts w:ascii="Times New Roman" w:eastAsia="Times New Roman" w:hAnsi="Times New Roman"/>
          <w:sz w:val="28"/>
          <w:szCs w:val="28"/>
          <w:lang w:val="uk-UA"/>
        </w:rPr>
        <w:t xml:space="preserve"> листопада </w:t>
      </w:r>
      <w:r w:rsidR="006E63D2" w:rsidRPr="00692F95">
        <w:rPr>
          <w:rFonts w:ascii="Times New Roman" w:eastAsia="Times New Roman" w:hAnsi="Times New Roman"/>
          <w:sz w:val="28"/>
          <w:szCs w:val="28"/>
          <w:lang w:val="uk-UA"/>
        </w:rPr>
        <w:t xml:space="preserve">2021 </w:t>
      </w:r>
      <w:r w:rsidR="00EA2F46" w:rsidRPr="00692F95">
        <w:rPr>
          <w:rFonts w:ascii="Times New Roman" w:eastAsia="Times New Roman" w:hAnsi="Times New Roman"/>
          <w:sz w:val="28"/>
          <w:szCs w:val="28"/>
          <w:lang w:val="uk-UA"/>
        </w:rPr>
        <w:t xml:space="preserve">року </w:t>
      </w:r>
      <w:r w:rsidR="006E63D2" w:rsidRPr="00692F95">
        <w:rPr>
          <w:rFonts w:ascii="Times New Roman" w:eastAsia="Times New Roman" w:hAnsi="Times New Roman"/>
          <w:sz w:val="28"/>
          <w:szCs w:val="28"/>
          <w:lang w:val="uk-UA"/>
        </w:rPr>
        <w:t xml:space="preserve">та </w:t>
      </w:r>
      <w:r w:rsidR="00875219" w:rsidRPr="00692F95">
        <w:rPr>
          <w:rFonts w:ascii="Times New Roman" w:eastAsia="Times New Roman" w:hAnsi="Times New Roman"/>
          <w:sz w:val="28"/>
          <w:szCs w:val="28"/>
          <w:lang w:val="uk-UA"/>
        </w:rPr>
        <w:t>17</w:t>
      </w:r>
      <w:r w:rsidR="00EA2F46" w:rsidRPr="00692F95">
        <w:rPr>
          <w:rFonts w:ascii="Times New Roman" w:eastAsia="Times New Roman" w:hAnsi="Times New Roman"/>
          <w:sz w:val="28"/>
          <w:szCs w:val="28"/>
          <w:lang w:val="uk-UA"/>
        </w:rPr>
        <w:t xml:space="preserve"> листопада </w:t>
      </w:r>
      <w:r w:rsidR="00875219" w:rsidRPr="00692F95">
        <w:rPr>
          <w:rFonts w:ascii="Times New Roman" w:eastAsia="Times New Roman" w:hAnsi="Times New Roman"/>
          <w:sz w:val="28"/>
          <w:szCs w:val="28"/>
          <w:lang w:val="uk-UA"/>
        </w:rPr>
        <w:t>2021</w:t>
      </w:r>
      <w:r w:rsidR="00E82D83" w:rsidRPr="00692F95">
        <w:rPr>
          <w:rFonts w:ascii="Times New Roman" w:eastAsia="Times New Roman" w:hAnsi="Times New Roman"/>
          <w:sz w:val="28"/>
          <w:szCs w:val="28"/>
          <w:lang w:val="uk-UA"/>
        </w:rPr>
        <w:t xml:space="preserve"> </w:t>
      </w:r>
      <w:r w:rsidR="00EA2F46" w:rsidRPr="00692F95">
        <w:rPr>
          <w:rFonts w:ascii="Times New Roman" w:eastAsia="Times New Roman" w:hAnsi="Times New Roman"/>
          <w:sz w:val="28"/>
          <w:szCs w:val="28"/>
          <w:lang w:val="uk-UA"/>
        </w:rPr>
        <w:t>року</w:t>
      </w:r>
      <w:r w:rsidR="00E82D83" w:rsidRPr="00692F95">
        <w:rPr>
          <w:rFonts w:ascii="Times New Roman" w:eastAsia="Times New Roman" w:hAnsi="Times New Roman"/>
          <w:sz w:val="28"/>
          <w:szCs w:val="28"/>
          <w:lang w:val="uk-UA"/>
        </w:rPr>
        <w:t xml:space="preserve"> </w:t>
      </w:r>
      <w:r w:rsidR="008A339C" w:rsidRPr="00692F95">
        <w:rPr>
          <w:rFonts w:ascii="Times New Roman" w:eastAsia="Times New Roman" w:hAnsi="Times New Roman"/>
          <w:sz w:val="28"/>
          <w:szCs w:val="28"/>
          <w:lang w:val="uk-UA"/>
        </w:rPr>
        <w:t>фактично не був поданий та не розглядався</w:t>
      </w:r>
      <w:r w:rsidR="00786A3A" w:rsidRPr="00692F95">
        <w:rPr>
          <w:rFonts w:ascii="Times New Roman" w:eastAsia="Times New Roman" w:hAnsi="Times New Roman"/>
          <w:sz w:val="28"/>
          <w:szCs w:val="28"/>
          <w:lang w:val="uk-UA"/>
        </w:rPr>
        <w:t>.</w:t>
      </w:r>
    </w:p>
    <w:p w:rsidR="00C5712D" w:rsidRPr="00692F95" w:rsidRDefault="00064E4E" w:rsidP="00C5712D">
      <w:pPr>
        <w:spacing w:before="240" w:after="120"/>
        <w:rPr>
          <w:rFonts w:ascii="Times New Roman" w:eastAsia="Times New Roman" w:hAnsi="Times New Roman"/>
          <w:b/>
          <w:bCs/>
          <w:sz w:val="28"/>
          <w:szCs w:val="28"/>
        </w:rPr>
      </w:pPr>
      <w:r w:rsidRPr="00692F95">
        <w:rPr>
          <w:rFonts w:ascii="Times New Roman" w:eastAsia="Times New Roman" w:hAnsi="Times New Roman"/>
          <w:b/>
          <w:bCs/>
          <w:sz w:val="28"/>
          <w:szCs w:val="28"/>
        </w:rPr>
        <w:t>В</w:t>
      </w:r>
      <w:r w:rsidR="00A50FB9" w:rsidRPr="00692F95">
        <w:rPr>
          <w:rFonts w:ascii="Times New Roman" w:eastAsia="Times New Roman" w:hAnsi="Times New Roman"/>
          <w:b/>
          <w:bCs/>
          <w:sz w:val="28"/>
          <w:szCs w:val="28"/>
        </w:rPr>
        <w:t>ИСНОВКИ ЗА РЕЗУЛЬТАТОМ РОЗГЛЯДУ СКАРГИ</w:t>
      </w:r>
    </w:p>
    <w:p w:rsidR="00F92EEA" w:rsidRPr="00692F95" w:rsidRDefault="00F92EEA" w:rsidP="00C5712D">
      <w:pPr>
        <w:spacing w:before="120" w:after="120"/>
        <w:ind w:firstLine="567"/>
        <w:rPr>
          <w:rFonts w:ascii="Times New Roman" w:eastAsia="Times New Roman" w:hAnsi="Times New Roman"/>
          <w:b/>
          <w:bCs/>
          <w:sz w:val="28"/>
          <w:szCs w:val="28"/>
        </w:rPr>
      </w:pPr>
      <w:r w:rsidRPr="00692F95">
        <w:rPr>
          <w:rFonts w:ascii="Times New Roman" w:eastAsia="Times New Roman" w:hAnsi="Times New Roman"/>
          <w:b/>
          <w:bCs/>
          <w:sz w:val="28"/>
          <w:szCs w:val="28"/>
        </w:rPr>
        <w:t>Істотне порушення норм процесуального права</w:t>
      </w:r>
    </w:p>
    <w:p w:rsidR="00D935E2" w:rsidRPr="00692F95" w:rsidRDefault="00D935E2" w:rsidP="00D935E2">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17 листопада 2021 року</w:t>
      </w:r>
      <w:r w:rsidR="003F0A97" w:rsidRPr="00692F95">
        <w:rPr>
          <w:rFonts w:ascii="Times New Roman" w:eastAsia="Times New Roman" w:hAnsi="Times New Roman"/>
          <w:sz w:val="28"/>
          <w:szCs w:val="28"/>
          <w:lang w:val="uk-UA"/>
        </w:rPr>
        <w:t xml:space="preserve"> ТОВ «</w:t>
      </w:r>
      <w:proofErr w:type="spellStart"/>
      <w:r w:rsidR="003F0A97" w:rsidRPr="00692F95">
        <w:rPr>
          <w:rFonts w:ascii="Times New Roman" w:eastAsia="Times New Roman" w:hAnsi="Times New Roman"/>
          <w:sz w:val="28"/>
          <w:szCs w:val="28"/>
          <w:lang w:val="uk-UA"/>
        </w:rPr>
        <w:t>Органікс-агро</w:t>
      </w:r>
      <w:proofErr w:type="spellEnd"/>
      <w:r w:rsidR="003F0A97" w:rsidRPr="00692F95">
        <w:rPr>
          <w:rFonts w:ascii="Times New Roman" w:eastAsia="Times New Roman" w:hAnsi="Times New Roman"/>
          <w:sz w:val="28"/>
          <w:szCs w:val="28"/>
          <w:lang w:val="uk-UA"/>
        </w:rPr>
        <w:t xml:space="preserve">» звернулося </w:t>
      </w:r>
      <w:r w:rsidR="006467CF" w:rsidRPr="00692F95">
        <w:rPr>
          <w:rFonts w:ascii="Times New Roman" w:eastAsia="Times New Roman" w:hAnsi="Times New Roman"/>
          <w:sz w:val="28"/>
          <w:szCs w:val="28"/>
          <w:lang w:val="uk-UA"/>
        </w:rPr>
        <w:t>до</w:t>
      </w:r>
      <w:r w:rsidRPr="00692F95">
        <w:rPr>
          <w:rFonts w:ascii="Times New Roman" w:eastAsia="Times New Roman" w:hAnsi="Times New Roman"/>
          <w:sz w:val="28"/>
          <w:szCs w:val="28"/>
          <w:lang w:val="uk-UA"/>
        </w:rPr>
        <w:t xml:space="preserve"> Господарськ</w:t>
      </w:r>
      <w:r w:rsidR="006467CF" w:rsidRPr="00692F95">
        <w:rPr>
          <w:rFonts w:ascii="Times New Roman" w:eastAsia="Times New Roman" w:hAnsi="Times New Roman"/>
          <w:sz w:val="28"/>
          <w:szCs w:val="28"/>
          <w:lang w:val="uk-UA"/>
        </w:rPr>
        <w:t>ого</w:t>
      </w:r>
      <w:r w:rsidRPr="00692F95">
        <w:rPr>
          <w:rFonts w:ascii="Times New Roman" w:eastAsia="Times New Roman" w:hAnsi="Times New Roman"/>
          <w:sz w:val="28"/>
          <w:szCs w:val="28"/>
          <w:lang w:val="uk-UA"/>
        </w:rPr>
        <w:t xml:space="preserve"> суд</w:t>
      </w:r>
      <w:r w:rsidR="006467CF" w:rsidRPr="00692F95">
        <w:rPr>
          <w:rFonts w:ascii="Times New Roman" w:eastAsia="Times New Roman" w:hAnsi="Times New Roman"/>
          <w:sz w:val="28"/>
          <w:szCs w:val="28"/>
          <w:lang w:val="uk-UA"/>
        </w:rPr>
        <w:t>у</w:t>
      </w:r>
      <w:r w:rsidRPr="00692F95">
        <w:rPr>
          <w:rFonts w:ascii="Times New Roman" w:eastAsia="Times New Roman" w:hAnsi="Times New Roman"/>
          <w:sz w:val="28"/>
          <w:szCs w:val="28"/>
          <w:lang w:val="uk-UA"/>
        </w:rPr>
        <w:t xml:space="preserve"> Рівненської області </w:t>
      </w:r>
      <w:r w:rsidR="006467CF" w:rsidRPr="00692F95">
        <w:rPr>
          <w:rFonts w:ascii="Times New Roman" w:eastAsia="Times New Roman" w:hAnsi="Times New Roman"/>
          <w:sz w:val="28"/>
          <w:szCs w:val="28"/>
          <w:lang w:val="uk-UA"/>
        </w:rPr>
        <w:t>і заявою</w:t>
      </w:r>
      <w:r w:rsidR="00402C1B" w:rsidRPr="00692F95">
        <w:rPr>
          <w:rFonts w:ascii="Times New Roman" w:eastAsia="Times New Roman" w:hAnsi="Times New Roman"/>
          <w:sz w:val="28"/>
          <w:szCs w:val="28"/>
          <w:lang w:val="uk-UA"/>
        </w:rPr>
        <w:t xml:space="preserve"> </w:t>
      </w:r>
      <w:r w:rsidR="001451C1" w:rsidRPr="00692F95">
        <w:rPr>
          <w:rFonts w:ascii="Times New Roman" w:eastAsia="Times New Roman" w:hAnsi="Times New Roman"/>
          <w:sz w:val="28"/>
          <w:szCs w:val="28"/>
          <w:lang w:val="uk-UA"/>
        </w:rPr>
        <w:t>про заміну заходів забезпечення позову</w:t>
      </w:r>
      <w:r w:rsidR="006467CF" w:rsidRPr="00692F95">
        <w:rPr>
          <w:rFonts w:ascii="Times New Roman" w:eastAsia="Times New Roman" w:hAnsi="Times New Roman"/>
          <w:sz w:val="28"/>
          <w:szCs w:val="28"/>
          <w:lang w:val="uk-UA"/>
        </w:rPr>
        <w:t xml:space="preserve">, яку суд </w:t>
      </w:r>
      <w:r w:rsidR="00795096" w:rsidRPr="00692F95">
        <w:rPr>
          <w:rFonts w:ascii="Times New Roman" w:eastAsia="Times New Roman" w:hAnsi="Times New Roman"/>
          <w:sz w:val="28"/>
          <w:szCs w:val="28"/>
          <w:lang w:val="uk-UA"/>
        </w:rPr>
        <w:t xml:space="preserve">задовольнив </w:t>
      </w:r>
      <w:r w:rsidR="00DD3102" w:rsidRPr="00692F95">
        <w:rPr>
          <w:rFonts w:ascii="Times New Roman" w:eastAsia="Times New Roman" w:hAnsi="Times New Roman"/>
          <w:sz w:val="28"/>
          <w:szCs w:val="28"/>
          <w:lang w:val="uk-UA"/>
        </w:rPr>
        <w:t>того ж дня відповідною ухвалою</w:t>
      </w:r>
      <w:r w:rsidRPr="00692F95">
        <w:rPr>
          <w:rFonts w:ascii="Times New Roman" w:eastAsia="Times New Roman" w:hAnsi="Times New Roman"/>
          <w:sz w:val="28"/>
          <w:szCs w:val="28"/>
          <w:lang w:val="uk-UA"/>
        </w:rPr>
        <w:t>.</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Відповідно до частини </w:t>
      </w:r>
      <w:r w:rsidR="00EE1DE8" w:rsidRPr="00692F95">
        <w:rPr>
          <w:rFonts w:ascii="Times New Roman" w:eastAsia="Times New Roman" w:hAnsi="Times New Roman"/>
          <w:sz w:val="28"/>
          <w:szCs w:val="28"/>
          <w:lang w:val="uk-UA"/>
        </w:rPr>
        <w:t xml:space="preserve">1, </w:t>
      </w:r>
      <w:r w:rsidRPr="00692F95">
        <w:rPr>
          <w:rFonts w:ascii="Times New Roman" w:eastAsia="Times New Roman" w:hAnsi="Times New Roman"/>
          <w:sz w:val="28"/>
          <w:szCs w:val="28"/>
          <w:lang w:val="uk-UA"/>
        </w:rPr>
        <w:t xml:space="preserve">2 статті 143 </w:t>
      </w:r>
      <w:r w:rsidR="001707E8" w:rsidRPr="00692F95">
        <w:rPr>
          <w:rFonts w:ascii="Times New Roman" w:eastAsia="Times New Roman" w:hAnsi="Times New Roman"/>
          <w:sz w:val="28"/>
          <w:szCs w:val="28"/>
          <w:lang w:val="uk-UA"/>
        </w:rPr>
        <w:t>ГПК</w:t>
      </w:r>
      <w:r w:rsidRPr="00692F95">
        <w:rPr>
          <w:rFonts w:ascii="Times New Roman" w:eastAsia="Times New Roman" w:hAnsi="Times New Roman"/>
          <w:sz w:val="28"/>
          <w:szCs w:val="28"/>
          <w:lang w:val="uk-UA"/>
        </w:rPr>
        <w:t xml:space="preserve"> України</w:t>
      </w:r>
      <w:r w:rsidR="00EE1DE8" w:rsidRPr="00692F95">
        <w:rPr>
          <w:rFonts w:ascii="Times New Roman" w:eastAsia="Times New Roman" w:hAnsi="Times New Roman"/>
          <w:sz w:val="28"/>
          <w:szCs w:val="28"/>
          <w:lang w:val="uk-UA"/>
        </w:rPr>
        <w:t xml:space="preserve"> </w:t>
      </w:r>
      <w:r w:rsidRPr="00692F95">
        <w:rPr>
          <w:rFonts w:ascii="Times New Roman" w:eastAsia="Times New Roman" w:hAnsi="Times New Roman"/>
          <w:sz w:val="28"/>
          <w:szCs w:val="28"/>
          <w:lang w:val="uk-UA"/>
        </w:rPr>
        <w:t xml:space="preserve"> </w:t>
      </w:r>
      <w:r w:rsidR="00EE1DE8" w:rsidRPr="00692F95">
        <w:rPr>
          <w:rFonts w:ascii="Times New Roman" w:eastAsia="Times New Roman" w:hAnsi="Times New Roman"/>
          <w:sz w:val="28"/>
          <w:szCs w:val="28"/>
          <w:lang w:val="uk-UA"/>
        </w:rPr>
        <w:t>за клопотанням учасника справи суд може допустити заміну одного заходу забезпечення позову іншим. П</w:t>
      </w:r>
      <w:r w:rsidRPr="00692F95">
        <w:rPr>
          <w:rFonts w:ascii="Times New Roman" w:eastAsia="Times New Roman" w:hAnsi="Times New Roman"/>
          <w:sz w:val="28"/>
          <w:szCs w:val="28"/>
          <w:lang w:val="uk-UA"/>
        </w:rPr>
        <w:t>итання про заміну одного заходу забезпечення позову іншим вирішується судом в судовому засіданні не пізніше наступного дня після надходження до суду відповідного клопотання учасника справи.</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Верховний Суд у своєму рішенні від 1 жовтня 2021 року у справі № 913/849/14 виснував, що у вирішенні питання про заміну одного заходу забезпечення позову іншим обов’язковим є надання оцінки обґрунтованості необхідності здійснення такої заміни, здатності саме того </w:t>
      </w:r>
      <w:r w:rsidRPr="00692F95">
        <w:rPr>
          <w:rFonts w:ascii="Times New Roman" w:eastAsia="Times New Roman" w:hAnsi="Times New Roman"/>
          <w:sz w:val="28"/>
          <w:szCs w:val="28"/>
          <w:lang w:val="uk-UA"/>
        </w:rPr>
        <w:lastRenderedPageBreak/>
        <w:t>заходу, на який заявник просить замінити вжитий судом, забезпечити фактичне виконання рішення суду у разі задоволення позову, наявності зв’язку цього заходу забезпечення позову з предметом позову у справі, співмірності заходу із заявленими позовними вимогами, враховуючи також необхідність забезпечення збалансованості інтересів учасників справи.</w:t>
      </w:r>
    </w:p>
    <w:p w:rsidR="009A5D59" w:rsidRPr="00692F95" w:rsidRDefault="008E6FEC"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Перелік заходів забезпечення позову визначено частиною 2 статті 137 ГПК України.</w:t>
      </w:r>
      <w:r w:rsidR="009B717F" w:rsidRPr="00692F95">
        <w:rPr>
          <w:rFonts w:ascii="Times New Roman" w:eastAsia="Times New Roman" w:hAnsi="Times New Roman"/>
          <w:sz w:val="28"/>
          <w:szCs w:val="28"/>
          <w:lang w:val="uk-UA"/>
        </w:rPr>
        <w:t xml:space="preserve"> Кожних з перелічених у вказаній статті заходів забезпечення позову є унікальним і безпосередньо пов'язаний </w:t>
      </w:r>
      <w:r w:rsidR="00FC2AB7" w:rsidRPr="00692F95">
        <w:rPr>
          <w:rFonts w:ascii="Times New Roman" w:eastAsia="Times New Roman" w:hAnsi="Times New Roman"/>
          <w:sz w:val="28"/>
          <w:szCs w:val="28"/>
          <w:lang w:val="uk-UA"/>
        </w:rPr>
        <w:t>зі способом захисту прав та інтересів.</w:t>
      </w:r>
    </w:p>
    <w:p w:rsidR="00F92EEA" w:rsidRPr="00692F95" w:rsidRDefault="00F92EEA" w:rsidP="001145C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Порівнюючи зміст резолютивних частин ухвал Господарського суду Рівненської області від 1</w:t>
      </w:r>
      <w:r w:rsidR="00297A5B" w:rsidRPr="00692F95">
        <w:rPr>
          <w:rFonts w:ascii="Times New Roman" w:eastAsia="Times New Roman" w:hAnsi="Times New Roman"/>
          <w:sz w:val="28"/>
          <w:szCs w:val="28"/>
          <w:lang w:val="uk-UA"/>
        </w:rPr>
        <w:t>2</w:t>
      </w:r>
      <w:r w:rsidRPr="00692F95">
        <w:rPr>
          <w:rFonts w:ascii="Times New Roman" w:eastAsia="Times New Roman" w:hAnsi="Times New Roman"/>
          <w:sz w:val="28"/>
          <w:szCs w:val="28"/>
          <w:lang w:val="uk-UA"/>
        </w:rPr>
        <w:t xml:space="preserve"> листопада 2021 року та 17 листопада 2021 року слід виснувати, що ухвала 17 листопада 2021 року доповнюється текстом «та Приватного акціонерного товариства «Сільськогосподарське підприємство «</w:t>
      </w:r>
      <w:proofErr w:type="spellStart"/>
      <w:r w:rsidRPr="00692F95">
        <w:rPr>
          <w:rFonts w:ascii="Times New Roman" w:eastAsia="Times New Roman" w:hAnsi="Times New Roman"/>
          <w:sz w:val="28"/>
          <w:szCs w:val="28"/>
          <w:lang w:val="uk-UA"/>
        </w:rPr>
        <w:t>Шубківське</w:t>
      </w:r>
      <w:proofErr w:type="spellEnd"/>
      <w:r w:rsidRPr="00692F95">
        <w:rPr>
          <w:rFonts w:ascii="Times New Roman" w:eastAsia="Times New Roman" w:hAnsi="Times New Roman"/>
          <w:sz w:val="28"/>
          <w:szCs w:val="28"/>
          <w:lang w:val="uk-UA"/>
        </w:rPr>
        <w:t>», а також новими кадастровими номерами.</w:t>
      </w:r>
    </w:p>
    <w:p w:rsidR="00F92EEA" w:rsidRPr="00692F95" w:rsidRDefault="00F92EEA" w:rsidP="00117FEE">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Отже, відбулася не заміна заходу забезпечення позову, а розширення попереднього.</w:t>
      </w:r>
    </w:p>
    <w:p w:rsidR="00F92EEA" w:rsidRPr="00692F95" w:rsidRDefault="00F92EEA" w:rsidP="00BD1D89">
      <w:pPr>
        <w:spacing w:before="120" w:after="120"/>
        <w:ind w:left="567"/>
        <w:rPr>
          <w:rFonts w:ascii="Times New Roman" w:eastAsia="Times New Roman" w:hAnsi="Times New Roman"/>
          <w:b/>
          <w:bCs/>
          <w:sz w:val="28"/>
          <w:szCs w:val="28"/>
        </w:rPr>
      </w:pPr>
      <w:proofErr w:type="spellStart"/>
      <w:r w:rsidRPr="00692F95">
        <w:rPr>
          <w:rFonts w:ascii="Times New Roman" w:eastAsia="Times New Roman" w:hAnsi="Times New Roman"/>
          <w:b/>
          <w:bCs/>
          <w:sz w:val="28"/>
          <w:szCs w:val="28"/>
        </w:rPr>
        <w:t>Незазначення</w:t>
      </w:r>
      <w:proofErr w:type="spellEnd"/>
      <w:r w:rsidRPr="00692F95">
        <w:rPr>
          <w:rFonts w:ascii="Times New Roman" w:eastAsia="Times New Roman" w:hAnsi="Times New Roman"/>
          <w:b/>
          <w:bCs/>
          <w:sz w:val="28"/>
          <w:szCs w:val="28"/>
        </w:rPr>
        <w:t xml:space="preserve"> в судовому рішенні мотивів прийняття аргументів сторін щодо суті спору</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В ухвалі Господарського суду Рівненської області від 12 листопада 2021 року суддя Церковна Н.Ф. зосереджує увагу</w:t>
      </w:r>
      <w:r w:rsidR="00BD1D89" w:rsidRPr="00692F95">
        <w:rPr>
          <w:rFonts w:ascii="Times New Roman" w:eastAsia="Times New Roman" w:hAnsi="Times New Roman"/>
          <w:sz w:val="28"/>
          <w:szCs w:val="28"/>
          <w:lang w:val="uk-UA"/>
        </w:rPr>
        <w:t xml:space="preserve"> на тому</w:t>
      </w:r>
      <w:r w:rsidRPr="00692F95">
        <w:rPr>
          <w:rFonts w:ascii="Times New Roman" w:eastAsia="Times New Roman" w:hAnsi="Times New Roman"/>
          <w:sz w:val="28"/>
          <w:szCs w:val="28"/>
          <w:lang w:val="uk-UA"/>
        </w:rPr>
        <w:t>, що достатньо обґрунтоване припущення того факту, що невжиття відповідних заходів може істотно ускладнити чи унеможливити ефективний захист або поновлення порушених чи оспорюваних прав або інтересів позивача, за захистом яких він має намір звернутися до суду</w:t>
      </w:r>
      <w:r w:rsidR="00047313" w:rsidRPr="00692F95">
        <w:rPr>
          <w:rFonts w:ascii="Times New Roman" w:eastAsia="Times New Roman" w:hAnsi="Times New Roman"/>
          <w:sz w:val="28"/>
          <w:szCs w:val="28"/>
          <w:lang w:val="uk-UA"/>
        </w:rPr>
        <w:t>,</w:t>
      </w:r>
      <w:r w:rsidRPr="00692F95">
        <w:rPr>
          <w:rFonts w:ascii="Times New Roman" w:eastAsia="Times New Roman" w:hAnsi="Times New Roman"/>
          <w:sz w:val="28"/>
          <w:szCs w:val="28"/>
          <w:lang w:val="uk-UA"/>
        </w:rPr>
        <w:t xml:space="preserve"> підлягає ретельному дослідженню.</w:t>
      </w:r>
    </w:p>
    <w:p w:rsidR="00F92EEA" w:rsidRPr="00692F95" w:rsidRDefault="00F92EEA" w:rsidP="00CB2DF5">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Незважаючи на акцентування</w:t>
      </w:r>
      <w:r w:rsidR="00047313" w:rsidRPr="00692F95">
        <w:rPr>
          <w:rFonts w:ascii="Times New Roman" w:eastAsia="Times New Roman" w:hAnsi="Times New Roman"/>
          <w:sz w:val="28"/>
          <w:szCs w:val="28"/>
          <w:lang w:val="uk-UA"/>
        </w:rPr>
        <w:t xml:space="preserve"> стосовно важливості такого дослідження</w:t>
      </w:r>
      <w:r w:rsidRPr="00692F95">
        <w:rPr>
          <w:rFonts w:ascii="Times New Roman" w:eastAsia="Times New Roman" w:hAnsi="Times New Roman"/>
          <w:sz w:val="28"/>
          <w:szCs w:val="28"/>
          <w:lang w:val="uk-UA"/>
        </w:rPr>
        <w:t xml:space="preserve"> суддя Церковна Н.Ф. жодним чином не мотивує вказане припущення, тобто не проводить ретельне дослідження.</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ТОВ «</w:t>
      </w:r>
      <w:proofErr w:type="spellStart"/>
      <w:r w:rsidRPr="00692F95">
        <w:rPr>
          <w:rFonts w:ascii="Times New Roman" w:eastAsia="Times New Roman" w:hAnsi="Times New Roman"/>
          <w:sz w:val="28"/>
          <w:szCs w:val="28"/>
          <w:lang w:val="uk-UA"/>
        </w:rPr>
        <w:t>Органікс-агро</w:t>
      </w:r>
      <w:proofErr w:type="spellEnd"/>
      <w:r w:rsidRPr="00692F95">
        <w:rPr>
          <w:rFonts w:ascii="Times New Roman" w:eastAsia="Times New Roman" w:hAnsi="Times New Roman"/>
          <w:sz w:val="28"/>
          <w:szCs w:val="28"/>
          <w:lang w:val="uk-UA"/>
        </w:rPr>
        <w:t>» не наведено фактичних обставин (та не підтверджено їх доказами), які б свідчили про реальну ймовірність ускладнення чи унеможливлення ефективного захисту його прав, за захистом яких він має намір звернутися до суду, а невжиття відповідних заходів забезпечення позову ускладнить чи унеможливить ефективний захист або поновлення порушених чи оспорюваних прав або інтересів заявника.</w:t>
      </w:r>
    </w:p>
    <w:p w:rsidR="00F92EEA" w:rsidRPr="00692F95" w:rsidRDefault="00F92EEA" w:rsidP="00CB2DF5">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lastRenderedPageBreak/>
        <w:t>В ухвалі Господарського суду Рівненської області від 12 листопада 2021 року суддя Церковна Н.Ф. проігнорувала відсутність таки</w:t>
      </w:r>
      <w:r w:rsidR="00AE36FE" w:rsidRPr="00692F95">
        <w:rPr>
          <w:rFonts w:ascii="Times New Roman" w:eastAsia="Times New Roman" w:hAnsi="Times New Roman"/>
          <w:sz w:val="28"/>
          <w:szCs w:val="28"/>
          <w:lang w:val="uk-UA"/>
        </w:rPr>
        <w:t>х</w:t>
      </w:r>
      <w:r w:rsidRPr="00692F95">
        <w:rPr>
          <w:rFonts w:ascii="Times New Roman" w:eastAsia="Times New Roman" w:hAnsi="Times New Roman"/>
          <w:sz w:val="28"/>
          <w:szCs w:val="28"/>
          <w:lang w:val="uk-UA"/>
        </w:rPr>
        <w:t xml:space="preserve"> обставин.</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Відповідно до Висновку № 11 (2008) Консультативної ради європейських суддів щодо якості судових рішень (пункти 34–36, 40) судові рішення повинні, в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Право особи на справедливий судовий розгляд забезпечується і конкретизується, зокрема, через право на мотивоване судове рішення, що також роз’яснено в прецедентах Європейського суду з прав людини</w:t>
      </w:r>
      <w:r w:rsidR="00A850E1" w:rsidRPr="00692F95">
        <w:rPr>
          <w:rFonts w:ascii="Times New Roman" w:eastAsia="Times New Roman" w:hAnsi="Times New Roman"/>
          <w:sz w:val="28"/>
          <w:szCs w:val="28"/>
          <w:lang w:val="uk-UA"/>
        </w:rPr>
        <w:t xml:space="preserve"> (далі ‒  ЄСПЛ)</w:t>
      </w:r>
      <w:r w:rsidRPr="00692F95">
        <w:rPr>
          <w:rFonts w:ascii="Times New Roman" w:eastAsia="Times New Roman" w:hAnsi="Times New Roman"/>
          <w:sz w:val="28"/>
          <w:szCs w:val="28"/>
          <w:lang w:val="uk-UA"/>
        </w:rPr>
        <w:t>.</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інстанцією вищого рівня. Лише за умови винесення обґрунтованого рішення може забезпечуватись публічний контроль за здійсненням правосуддя (рішення у справі «</w:t>
      </w:r>
      <w:proofErr w:type="spellStart"/>
      <w:r w:rsidRPr="00692F95">
        <w:rPr>
          <w:rFonts w:ascii="Times New Roman" w:eastAsia="Times New Roman" w:hAnsi="Times New Roman"/>
          <w:sz w:val="28"/>
          <w:szCs w:val="28"/>
          <w:lang w:val="uk-UA"/>
        </w:rPr>
        <w:t>Гірвісаарі</w:t>
      </w:r>
      <w:proofErr w:type="spellEnd"/>
      <w:r w:rsidRPr="00692F95">
        <w:rPr>
          <w:rFonts w:ascii="Times New Roman" w:eastAsia="Times New Roman" w:hAnsi="Times New Roman"/>
          <w:sz w:val="28"/>
          <w:szCs w:val="28"/>
          <w:lang w:val="uk-UA"/>
        </w:rPr>
        <w:t xml:space="preserve"> проти Фінляндії», № 49684/99, пункт 30, від 27 вересня 2001 року).</w:t>
      </w:r>
    </w:p>
    <w:p w:rsidR="00F92EEA" w:rsidRPr="00692F95" w:rsidRDefault="00701CE6"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В</w:t>
      </w:r>
      <w:r w:rsidR="00F92EEA" w:rsidRPr="00692F95">
        <w:rPr>
          <w:rFonts w:ascii="Times New Roman" w:eastAsia="Times New Roman" w:hAnsi="Times New Roman"/>
          <w:sz w:val="28"/>
          <w:szCs w:val="28"/>
          <w:lang w:val="uk-UA"/>
        </w:rPr>
        <w:t xml:space="preserve"> рішенні у справі «</w:t>
      </w:r>
      <w:proofErr w:type="spellStart"/>
      <w:r w:rsidR="00F92EEA" w:rsidRPr="00692F95">
        <w:rPr>
          <w:rFonts w:ascii="Times New Roman" w:eastAsia="Times New Roman" w:hAnsi="Times New Roman"/>
          <w:sz w:val="28"/>
          <w:szCs w:val="28"/>
          <w:lang w:val="uk-UA"/>
        </w:rPr>
        <w:t>Бендерський</w:t>
      </w:r>
      <w:proofErr w:type="spellEnd"/>
      <w:r w:rsidR="00F92EEA" w:rsidRPr="00692F95">
        <w:rPr>
          <w:rFonts w:ascii="Times New Roman" w:eastAsia="Times New Roman" w:hAnsi="Times New Roman"/>
          <w:sz w:val="28"/>
          <w:szCs w:val="28"/>
          <w:lang w:val="uk-UA"/>
        </w:rPr>
        <w:t xml:space="preserve"> проти України» (пункт 42) Європейський суд з прав людини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ґрунтуються. </w:t>
      </w:r>
    </w:p>
    <w:p w:rsidR="00F92EEA" w:rsidRPr="00692F95" w:rsidRDefault="00F92EEA" w:rsidP="00C05169">
      <w:pPr>
        <w:pStyle w:val="a3"/>
        <w:spacing w:before="120" w:after="120"/>
        <w:ind w:left="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Межі такого обов’язку можуть різнитися залежно від природи рішення та мають оцінюватись у світлі обставин кожної справи. Конвенція про захист прав людини і основоположних свобод не гарантує захисту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виніс саме таке рішення, погодився з одними та відкинув інші доводи. </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У Висновку № 11 (2008) Консультативної ради європейських суддів до уваги Комітету Міністрів Ради Європи щодо якості судових рішень </w:t>
      </w:r>
      <w:r w:rsidRPr="00692F95">
        <w:rPr>
          <w:rFonts w:ascii="Times New Roman" w:eastAsia="Times New Roman" w:hAnsi="Times New Roman"/>
          <w:sz w:val="28"/>
          <w:szCs w:val="28"/>
          <w:lang w:val="uk-UA"/>
        </w:rPr>
        <w:lastRenderedPageBreak/>
        <w:t>зазначено, що чітке обґрунтування та аналіз є базовими вимогами до судових рішень і важливим аспектом права на справедливий суд. Судове рішення високої якості – це рішення, яке досягає правильного результату, наскільки це дозволяють надані судді матеріали, у справедливий, швидкий, зрозумілий та недвозначний спосіб.</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Стаття 6 Конвенції про захист прав людини і основоположних свобод передбачає, що кожен при вирішенні спору щодо його цивільних прав і обов’язків має право на справедливий і публічний розгляд його справи упродовж розумного строку належним і безстороннім судом, встановленим законом.</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У рішенні </w:t>
      </w:r>
      <w:r w:rsidR="00A850E1" w:rsidRPr="00692F95">
        <w:rPr>
          <w:rFonts w:ascii="Times New Roman" w:eastAsia="Times New Roman" w:hAnsi="Times New Roman"/>
          <w:sz w:val="28"/>
          <w:szCs w:val="28"/>
          <w:lang w:val="uk-UA"/>
        </w:rPr>
        <w:t>ЄСПЛ</w:t>
      </w:r>
      <w:r w:rsidRPr="00692F95">
        <w:rPr>
          <w:rFonts w:ascii="Times New Roman" w:eastAsia="Times New Roman" w:hAnsi="Times New Roman"/>
          <w:sz w:val="28"/>
          <w:szCs w:val="28"/>
          <w:lang w:val="uk-UA"/>
        </w:rPr>
        <w:t xml:space="preserve"> від 12 жовтня 1978 року № 7360/76 у справі «</w:t>
      </w:r>
      <w:proofErr w:type="spellStart"/>
      <w:r w:rsidRPr="00692F95">
        <w:rPr>
          <w:rFonts w:ascii="Times New Roman" w:eastAsia="Times New Roman" w:hAnsi="Times New Roman"/>
          <w:sz w:val="28"/>
          <w:szCs w:val="28"/>
          <w:lang w:val="uk-UA"/>
        </w:rPr>
        <w:t>Лео</w:t>
      </w:r>
      <w:proofErr w:type="spellEnd"/>
      <w:r w:rsidRPr="00692F95">
        <w:rPr>
          <w:rFonts w:ascii="Times New Roman" w:eastAsia="Times New Roman" w:hAnsi="Times New Roman"/>
          <w:sz w:val="28"/>
          <w:szCs w:val="28"/>
          <w:lang w:val="uk-UA"/>
        </w:rPr>
        <w:t xml:space="preserve"> </w:t>
      </w:r>
      <w:proofErr w:type="spellStart"/>
      <w:r w:rsidRPr="00692F95">
        <w:rPr>
          <w:rFonts w:ascii="Times New Roman" w:eastAsia="Times New Roman" w:hAnsi="Times New Roman"/>
          <w:sz w:val="28"/>
          <w:szCs w:val="28"/>
          <w:lang w:val="uk-UA"/>
        </w:rPr>
        <w:t>Занд</w:t>
      </w:r>
      <w:proofErr w:type="spellEnd"/>
      <w:r w:rsidRPr="00692F95">
        <w:rPr>
          <w:rFonts w:ascii="Times New Roman" w:eastAsia="Times New Roman" w:hAnsi="Times New Roman"/>
          <w:sz w:val="28"/>
          <w:szCs w:val="28"/>
          <w:lang w:val="uk-UA"/>
        </w:rPr>
        <w:t xml:space="preserve"> проти Австрії» зазначено, що словосполучення «встановлений законом» поширюється не лише на правову основу самого існування «суду», а й на дотримання таким судом певних норм, які регулюють його діяльність. Поняття «суд, встановлений законом» у частині першій статті 6 Конвенції охоплює усю організаційну структуру судів включно з питаннями, що належать до юрисдикції певних категорій судів (пункт 68).</w:t>
      </w:r>
    </w:p>
    <w:p w:rsidR="00F92EEA" w:rsidRPr="00692F95" w:rsidRDefault="00F92EEA" w:rsidP="00476671">
      <w:pPr>
        <w:spacing w:before="120" w:after="120"/>
        <w:ind w:left="567"/>
        <w:rPr>
          <w:rFonts w:ascii="Times New Roman" w:eastAsia="Times New Roman" w:hAnsi="Times New Roman"/>
          <w:b/>
          <w:bCs/>
          <w:sz w:val="28"/>
          <w:szCs w:val="28"/>
        </w:rPr>
      </w:pPr>
      <w:r w:rsidRPr="00692F95">
        <w:rPr>
          <w:rFonts w:ascii="Times New Roman" w:eastAsia="Times New Roman" w:hAnsi="Times New Roman"/>
          <w:b/>
          <w:bCs/>
          <w:sz w:val="28"/>
          <w:szCs w:val="28"/>
        </w:rPr>
        <w:t>Порушення прав людини і основоположних свобод або інше грубе порушення закону, що призвело до істотних негативних наслідків</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Статтею 136 </w:t>
      </w:r>
      <w:r w:rsidR="00326A4F" w:rsidRPr="00692F95">
        <w:rPr>
          <w:rFonts w:ascii="Times New Roman" w:eastAsia="Times New Roman" w:hAnsi="Times New Roman"/>
          <w:sz w:val="28"/>
          <w:szCs w:val="28"/>
          <w:lang w:val="uk-UA"/>
        </w:rPr>
        <w:t>ГПК</w:t>
      </w:r>
      <w:r w:rsidRPr="00692F95">
        <w:rPr>
          <w:rFonts w:ascii="Times New Roman" w:eastAsia="Times New Roman" w:hAnsi="Times New Roman"/>
          <w:sz w:val="28"/>
          <w:szCs w:val="28"/>
          <w:lang w:val="uk-UA"/>
        </w:rPr>
        <w:t xml:space="preserve"> України передбачено, забезпечення позову допускається,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Відповідно до пункту 4 частини 1 статті 137 ГПК України позов забезпечується забороною іншим особам вчиняти дії щодо предмета спору або здійснювати платежі, або передавати майно відповідачеві, або виконувати щодо нього інші зобов’язання.</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b/>
          <w:bCs/>
          <w:sz w:val="28"/>
          <w:szCs w:val="28"/>
          <w:lang w:val="uk-UA"/>
        </w:rPr>
      </w:pPr>
      <w:r w:rsidRPr="00692F95">
        <w:rPr>
          <w:rFonts w:ascii="Times New Roman" w:eastAsia="Times New Roman" w:hAnsi="Times New Roman"/>
          <w:sz w:val="28"/>
          <w:szCs w:val="28"/>
          <w:lang w:val="uk-UA"/>
        </w:rPr>
        <w:t>Вжиття заходів забезпечення позову у вигляді заборон</w:t>
      </w:r>
      <w:r w:rsidR="009D5450" w:rsidRPr="00692F95">
        <w:rPr>
          <w:rFonts w:ascii="Times New Roman" w:eastAsia="Times New Roman" w:hAnsi="Times New Roman"/>
          <w:sz w:val="28"/>
          <w:szCs w:val="28"/>
          <w:lang w:val="uk-UA"/>
        </w:rPr>
        <w:t>и</w:t>
      </w:r>
      <w:r w:rsidRPr="00692F95">
        <w:rPr>
          <w:rFonts w:ascii="Times New Roman" w:eastAsia="Times New Roman" w:hAnsi="Times New Roman"/>
          <w:sz w:val="28"/>
          <w:szCs w:val="28"/>
          <w:lang w:val="uk-UA"/>
        </w:rPr>
        <w:t xml:space="preserve"> блокування роботи ТОВ «</w:t>
      </w:r>
      <w:proofErr w:type="spellStart"/>
      <w:r w:rsidRPr="00692F95">
        <w:rPr>
          <w:rFonts w:ascii="Times New Roman" w:eastAsia="Times New Roman" w:hAnsi="Times New Roman"/>
          <w:sz w:val="28"/>
          <w:szCs w:val="28"/>
          <w:lang w:val="uk-UA"/>
        </w:rPr>
        <w:t>Органікс</w:t>
      </w:r>
      <w:r w:rsidRPr="00692F95">
        <w:rPr>
          <w:rFonts w:ascii="Times New Roman" w:eastAsia="Times New Roman" w:hAnsi="Times New Roman"/>
          <w:sz w:val="28"/>
          <w:szCs w:val="28"/>
          <w:lang w:val="uk-UA"/>
        </w:rPr>
        <w:noBreakHyphen/>
        <w:t>агро</w:t>
      </w:r>
      <w:proofErr w:type="spellEnd"/>
      <w:r w:rsidRPr="00692F95">
        <w:rPr>
          <w:rFonts w:ascii="Times New Roman" w:eastAsia="Times New Roman" w:hAnsi="Times New Roman"/>
          <w:sz w:val="28"/>
          <w:szCs w:val="28"/>
          <w:lang w:val="uk-UA"/>
        </w:rPr>
        <w:t>» у будь який спосіб, спрямованих на одержання ним у володіння (збір, завантаження, транспортування, зберігання тощо) свідчить про надання ТОВ «</w:t>
      </w:r>
      <w:proofErr w:type="spellStart"/>
      <w:r w:rsidRPr="00692F95">
        <w:rPr>
          <w:rFonts w:ascii="Times New Roman" w:eastAsia="Times New Roman" w:hAnsi="Times New Roman"/>
          <w:sz w:val="28"/>
          <w:szCs w:val="28"/>
          <w:lang w:val="uk-UA"/>
        </w:rPr>
        <w:t>Органікс</w:t>
      </w:r>
      <w:r w:rsidRPr="00692F95">
        <w:rPr>
          <w:rFonts w:ascii="Times New Roman" w:eastAsia="Times New Roman" w:hAnsi="Times New Roman"/>
          <w:sz w:val="28"/>
          <w:szCs w:val="28"/>
          <w:lang w:val="uk-UA"/>
        </w:rPr>
        <w:noBreakHyphen/>
        <w:t>агро</w:t>
      </w:r>
      <w:proofErr w:type="spellEnd"/>
      <w:r w:rsidRPr="00692F95">
        <w:rPr>
          <w:rFonts w:ascii="Times New Roman" w:eastAsia="Times New Roman" w:hAnsi="Times New Roman"/>
          <w:sz w:val="28"/>
          <w:szCs w:val="28"/>
          <w:lang w:val="uk-UA"/>
        </w:rPr>
        <w:t>» права на збір урожаю, хоча між сторонами явно існує спір щодо визначення законного власника.</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Предметом майбутнього позову мало бути стягнення грошових коштів (відшкодування збитків, упущеної вигоди), а не витребування майна</w:t>
      </w:r>
      <w:r w:rsidR="004941B7" w:rsidRPr="00692F95">
        <w:rPr>
          <w:rFonts w:ascii="Times New Roman" w:eastAsia="Times New Roman" w:hAnsi="Times New Roman"/>
          <w:sz w:val="28"/>
          <w:szCs w:val="28"/>
          <w:lang w:val="uk-UA"/>
        </w:rPr>
        <w:t xml:space="preserve"> чи виконання договору</w:t>
      </w:r>
      <w:r w:rsidRPr="00692F95">
        <w:rPr>
          <w:rFonts w:ascii="Times New Roman" w:eastAsia="Times New Roman" w:hAnsi="Times New Roman"/>
          <w:sz w:val="28"/>
          <w:szCs w:val="28"/>
          <w:lang w:val="uk-UA"/>
        </w:rPr>
        <w:t xml:space="preserve">, а тому такий засіб забезпечення позову не </w:t>
      </w:r>
      <w:r w:rsidRPr="00692F95">
        <w:rPr>
          <w:rFonts w:ascii="Times New Roman" w:eastAsia="Times New Roman" w:hAnsi="Times New Roman"/>
          <w:sz w:val="28"/>
          <w:szCs w:val="28"/>
          <w:lang w:val="uk-UA"/>
        </w:rPr>
        <w:lastRenderedPageBreak/>
        <w:t xml:space="preserve">узгоджується із предметом майбутнього позову, що свідчить про відсутність </w:t>
      </w:r>
      <w:r w:rsidR="007A0C5F" w:rsidRPr="00692F95">
        <w:rPr>
          <w:rFonts w:ascii="Times New Roman" w:eastAsia="Times New Roman" w:hAnsi="Times New Roman"/>
          <w:sz w:val="28"/>
          <w:szCs w:val="28"/>
          <w:lang w:val="uk-UA"/>
        </w:rPr>
        <w:t>зв’язку</w:t>
      </w:r>
      <w:r w:rsidRPr="00692F95">
        <w:rPr>
          <w:rFonts w:ascii="Times New Roman" w:eastAsia="Times New Roman" w:hAnsi="Times New Roman"/>
          <w:sz w:val="28"/>
          <w:szCs w:val="28"/>
          <w:lang w:val="uk-UA"/>
        </w:rPr>
        <w:t xml:space="preserve"> між обраним заявником заходом забезпечення позову і предметом позовних вимог.</w:t>
      </w:r>
    </w:p>
    <w:p w:rsidR="00F92EEA" w:rsidRPr="00692F95" w:rsidRDefault="00F92EEA" w:rsidP="00A202E8">
      <w:pPr>
        <w:pStyle w:val="a3"/>
        <w:numPr>
          <w:ilvl w:val="0"/>
          <w:numId w:val="15"/>
        </w:numPr>
        <w:tabs>
          <w:tab w:val="left" w:pos="284"/>
        </w:tabs>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Колегія суддів Північно-західного апеляційного господарського суду встановила, що заходи забезпечення позову порушують права та інтереси ТОВ «</w:t>
      </w:r>
      <w:proofErr w:type="spellStart"/>
      <w:r w:rsidRPr="00692F95">
        <w:rPr>
          <w:rFonts w:ascii="Times New Roman" w:eastAsia="Times New Roman" w:hAnsi="Times New Roman"/>
          <w:sz w:val="28"/>
          <w:szCs w:val="28"/>
          <w:lang w:val="uk-UA"/>
        </w:rPr>
        <w:t>Лендвізор</w:t>
      </w:r>
      <w:proofErr w:type="spellEnd"/>
      <w:r w:rsidRPr="00692F95">
        <w:rPr>
          <w:rFonts w:ascii="Times New Roman" w:eastAsia="Times New Roman" w:hAnsi="Times New Roman"/>
          <w:sz w:val="28"/>
          <w:szCs w:val="28"/>
          <w:lang w:val="uk-UA"/>
        </w:rPr>
        <w:t>», як особи, яка на момент вжиття заходів забезпечення позову була власником урожаю.</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Скаржник стверджу</w:t>
      </w:r>
      <w:r w:rsidR="007A0C5F" w:rsidRPr="00692F95">
        <w:rPr>
          <w:rFonts w:ascii="Times New Roman" w:eastAsia="Times New Roman" w:hAnsi="Times New Roman"/>
          <w:sz w:val="28"/>
          <w:szCs w:val="28"/>
          <w:lang w:val="uk-UA"/>
        </w:rPr>
        <w:t>є</w:t>
      </w:r>
      <w:r w:rsidRPr="00692F95">
        <w:rPr>
          <w:rFonts w:ascii="Times New Roman" w:eastAsia="Times New Roman" w:hAnsi="Times New Roman"/>
          <w:sz w:val="28"/>
          <w:szCs w:val="28"/>
          <w:lang w:val="uk-UA"/>
        </w:rPr>
        <w:t>, що вартість вирощеної сільськогосподарської продукції становить 26 421 426,38 гривень,</w:t>
      </w:r>
      <w:r w:rsidR="007E1B42" w:rsidRPr="00692F95">
        <w:rPr>
          <w:rFonts w:ascii="Times New Roman" w:eastAsia="Times New Roman" w:hAnsi="Times New Roman"/>
          <w:sz w:val="28"/>
          <w:szCs w:val="28"/>
          <w:lang w:val="uk-UA"/>
        </w:rPr>
        <w:t xml:space="preserve"> а тому обмеження </w:t>
      </w:r>
      <w:r w:rsidR="00090B76" w:rsidRPr="00692F95">
        <w:rPr>
          <w:rFonts w:ascii="Times New Roman" w:eastAsia="Times New Roman" w:hAnsi="Times New Roman"/>
          <w:sz w:val="28"/>
          <w:szCs w:val="28"/>
          <w:lang w:val="uk-UA"/>
        </w:rPr>
        <w:t xml:space="preserve">прав </w:t>
      </w:r>
      <w:r w:rsidR="005353DC" w:rsidRPr="00692F95">
        <w:rPr>
          <w:rFonts w:ascii="Times New Roman" w:eastAsia="Times New Roman" w:hAnsi="Times New Roman"/>
          <w:sz w:val="28"/>
          <w:szCs w:val="28"/>
          <w:lang w:val="uk-UA"/>
        </w:rPr>
        <w:t>власника</w:t>
      </w:r>
      <w:r w:rsidR="00090B76" w:rsidRPr="00692F95">
        <w:rPr>
          <w:rFonts w:ascii="Times New Roman" w:eastAsia="Times New Roman" w:hAnsi="Times New Roman"/>
          <w:sz w:val="28"/>
          <w:szCs w:val="28"/>
          <w:lang w:val="uk-UA"/>
        </w:rPr>
        <w:t xml:space="preserve"> </w:t>
      </w:r>
      <w:r w:rsidR="00531FA6" w:rsidRPr="00692F95">
        <w:rPr>
          <w:rFonts w:ascii="Times New Roman" w:eastAsia="Times New Roman" w:hAnsi="Times New Roman"/>
          <w:sz w:val="28"/>
          <w:szCs w:val="28"/>
          <w:lang w:val="uk-UA"/>
        </w:rPr>
        <w:t>на майно такої вартості</w:t>
      </w:r>
      <w:r w:rsidRPr="00692F95">
        <w:rPr>
          <w:rFonts w:ascii="Times New Roman" w:eastAsia="Times New Roman" w:hAnsi="Times New Roman"/>
          <w:sz w:val="28"/>
          <w:szCs w:val="28"/>
          <w:lang w:val="uk-UA"/>
        </w:rPr>
        <w:t xml:space="preserve"> може свідчити про наявність істотних негативних наслідків.</w:t>
      </w:r>
    </w:p>
    <w:p w:rsidR="00F92EEA" w:rsidRPr="00692F95" w:rsidRDefault="00F92EEA" w:rsidP="00A202E8">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Статтею 1 Протоколу до Конвенції про захист прав людини і основоположних свобод визначено, що кожна юридична особа має право мирно володіти своїм майном. Обмеж</w:t>
      </w:r>
      <w:r w:rsidR="004A7266" w:rsidRPr="00692F95">
        <w:rPr>
          <w:rFonts w:ascii="Times New Roman" w:eastAsia="Times New Roman" w:hAnsi="Times New Roman"/>
          <w:sz w:val="28"/>
          <w:szCs w:val="28"/>
          <w:lang w:val="uk-UA"/>
        </w:rPr>
        <w:t>ення</w:t>
      </w:r>
      <w:r w:rsidRPr="00692F95">
        <w:rPr>
          <w:rFonts w:ascii="Times New Roman" w:eastAsia="Times New Roman" w:hAnsi="Times New Roman"/>
          <w:sz w:val="28"/>
          <w:szCs w:val="28"/>
          <w:lang w:val="uk-UA"/>
        </w:rPr>
        <w:t xml:space="preserve"> прав ТОВ «</w:t>
      </w:r>
      <w:proofErr w:type="spellStart"/>
      <w:r w:rsidRPr="00692F95">
        <w:rPr>
          <w:rFonts w:ascii="Times New Roman" w:eastAsia="Times New Roman" w:hAnsi="Times New Roman"/>
          <w:sz w:val="28"/>
          <w:szCs w:val="28"/>
          <w:lang w:val="uk-UA"/>
        </w:rPr>
        <w:t>Лендвізор</w:t>
      </w:r>
      <w:proofErr w:type="spellEnd"/>
      <w:r w:rsidRPr="00692F95">
        <w:rPr>
          <w:rFonts w:ascii="Times New Roman" w:eastAsia="Times New Roman" w:hAnsi="Times New Roman"/>
          <w:sz w:val="28"/>
          <w:szCs w:val="28"/>
          <w:lang w:val="uk-UA"/>
        </w:rPr>
        <w:t xml:space="preserve">» </w:t>
      </w:r>
      <w:r w:rsidR="00C8042C" w:rsidRPr="00692F95">
        <w:rPr>
          <w:rFonts w:ascii="Times New Roman" w:eastAsia="Times New Roman" w:hAnsi="Times New Roman"/>
          <w:sz w:val="28"/>
          <w:szCs w:val="28"/>
          <w:lang w:val="uk-UA"/>
        </w:rPr>
        <w:t>має ознаки</w:t>
      </w:r>
      <w:r w:rsidRPr="00692F95">
        <w:rPr>
          <w:rFonts w:ascii="Times New Roman" w:eastAsia="Times New Roman" w:hAnsi="Times New Roman"/>
          <w:sz w:val="28"/>
          <w:szCs w:val="28"/>
          <w:lang w:val="uk-UA"/>
        </w:rPr>
        <w:t xml:space="preserve"> поруш</w:t>
      </w:r>
      <w:r w:rsidR="00C8042C" w:rsidRPr="00692F95">
        <w:rPr>
          <w:rFonts w:ascii="Times New Roman" w:eastAsia="Times New Roman" w:hAnsi="Times New Roman"/>
          <w:sz w:val="28"/>
          <w:szCs w:val="28"/>
          <w:lang w:val="uk-UA"/>
        </w:rPr>
        <w:t>ення</w:t>
      </w:r>
      <w:r w:rsidRPr="00692F95">
        <w:rPr>
          <w:rFonts w:ascii="Times New Roman" w:eastAsia="Times New Roman" w:hAnsi="Times New Roman"/>
          <w:sz w:val="28"/>
          <w:szCs w:val="28"/>
          <w:lang w:val="uk-UA"/>
        </w:rPr>
        <w:t xml:space="preserve"> </w:t>
      </w:r>
      <w:r w:rsidR="00300C0C" w:rsidRPr="00692F95">
        <w:rPr>
          <w:rFonts w:ascii="Times New Roman" w:eastAsia="Times New Roman" w:hAnsi="Times New Roman"/>
          <w:sz w:val="28"/>
          <w:szCs w:val="28"/>
          <w:lang w:val="uk-UA"/>
        </w:rPr>
        <w:t>гарантованих Конвенцією</w:t>
      </w:r>
      <w:r w:rsidRPr="00692F95">
        <w:rPr>
          <w:rFonts w:ascii="Times New Roman" w:eastAsia="Times New Roman" w:hAnsi="Times New Roman"/>
          <w:sz w:val="28"/>
          <w:szCs w:val="28"/>
          <w:lang w:val="uk-UA"/>
        </w:rPr>
        <w:t xml:space="preserve"> прав власника майна.</w:t>
      </w:r>
    </w:p>
    <w:p w:rsidR="00F92EEA" w:rsidRPr="00692F95" w:rsidRDefault="008B7741" w:rsidP="00521803">
      <w:pPr>
        <w:pStyle w:val="a3"/>
        <w:numPr>
          <w:ilvl w:val="0"/>
          <w:numId w:val="15"/>
        </w:numPr>
        <w:spacing w:before="120" w:after="120"/>
        <w:ind w:left="567" w:hanging="567"/>
        <w:contextualSpacing w:val="0"/>
        <w:jc w:val="both"/>
        <w:rPr>
          <w:rFonts w:ascii="Times New Roman" w:eastAsia="Times New Roman" w:hAnsi="Times New Roman"/>
          <w:sz w:val="28"/>
          <w:szCs w:val="28"/>
          <w:lang w:val="uk-UA"/>
        </w:rPr>
      </w:pPr>
      <w:r w:rsidRPr="00692F95">
        <w:rPr>
          <w:rFonts w:ascii="Times New Roman" w:eastAsia="Times New Roman" w:hAnsi="Times New Roman"/>
          <w:sz w:val="28"/>
          <w:szCs w:val="28"/>
          <w:lang w:val="uk-UA"/>
        </w:rPr>
        <w:t xml:space="preserve">Таким чином </w:t>
      </w:r>
      <w:r w:rsidR="005B0ACE" w:rsidRPr="00692F95">
        <w:rPr>
          <w:rFonts w:ascii="Times New Roman" w:eastAsia="Times New Roman" w:hAnsi="Times New Roman"/>
          <w:sz w:val="28"/>
          <w:szCs w:val="28"/>
          <w:lang w:val="uk-UA"/>
        </w:rPr>
        <w:t>Другою Дисциплінарною палатою Вищої ради правосуддя</w:t>
      </w:r>
      <w:r w:rsidR="00F92EEA" w:rsidRPr="00692F95">
        <w:rPr>
          <w:rFonts w:ascii="Times New Roman" w:eastAsia="Times New Roman" w:hAnsi="Times New Roman"/>
          <w:color w:val="000000" w:themeColor="text1"/>
          <w:sz w:val="28"/>
          <w:szCs w:val="28"/>
          <w:lang w:val="uk-UA"/>
        </w:rPr>
        <w:t xml:space="preserve"> встановлено </w:t>
      </w:r>
      <w:r w:rsidR="00521803" w:rsidRPr="00692F95">
        <w:rPr>
          <w:rFonts w:ascii="Times New Roman" w:eastAsia="Times New Roman" w:hAnsi="Times New Roman"/>
          <w:color w:val="000000" w:themeColor="text1"/>
          <w:sz w:val="28"/>
          <w:szCs w:val="28"/>
          <w:lang w:val="uk-UA"/>
        </w:rPr>
        <w:t>факти</w:t>
      </w:r>
      <w:r w:rsidR="00F92EEA" w:rsidRPr="00692F95">
        <w:rPr>
          <w:rFonts w:ascii="Times New Roman" w:eastAsia="Times New Roman" w:hAnsi="Times New Roman"/>
          <w:color w:val="000000" w:themeColor="text1"/>
          <w:sz w:val="28"/>
          <w:szCs w:val="28"/>
          <w:lang w:val="uk-UA"/>
        </w:rPr>
        <w:t xml:space="preserve">, які з точки зору звичайної розсудливої людини у своїй сукупності </w:t>
      </w:r>
      <w:r w:rsidR="00521803" w:rsidRPr="00692F95">
        <w:rPr>
          <w:rFonts w:ascii="Times New Roman" w:eastAsia="Times New Roman" w:hAnsi="Times New Roman"/>
          <w:color w:val="000000" w:themeColor="text1"/>
          <w:sz w:val="28"/>
          <w:szCs w:val="28"/>
          <w:lang w:val="uk-UA"/>
        </w:rPr>
        <w:t xml:space="preserve">можуть свідчити </w:t>
      </w:r>
      <w:r w:rsidR="00F92EEA" w:rsidRPr="00692F95">
        <w:rPr>
          <w:rFonts w:ascii="Times New Roman" w:eastAsia="Times New Roman" w:hAnsi="Times New Roman"/>
          <w:color w:val="000000" w:themeColor="text1"/>
          <w:sz w:val="28"/>
          <w:szCs w:val="28"/>
          <w:lang w:val="uk-UA"/>
        </w:rPr>
        <w:t xml:space="preserve">про наявність </w:t>
      </w:r>
      <w:r w:rsidR="007D6D7E" w:rsidRPr="00692F95">
        <w:rPr>
          <w:rFonts w:ascii="Times New Roman" w:eastAsia="Times New Roman" w:hAnsi="Times New Roman"/>
          <w:color w:val="000000" w:themeColor="text1"/>
          <w:sz w:val="28"/>
          <w:szCs w:val="28"/>
          <w:lang w:val="uk-UA"/>
        </w:rPr>
        <w:t>в</w:t>
      </w:r>
      <w:r w:rsidR="00F92EEA" w:rsidRPr="00692F95">
        <w:rPr>
          <w:rFonts w:ascii="Times New Roman" w:eastAsia="Times New Roman" w:hAnsi="Times New Roman"/>
          <w:color w:val="000000" w:themeColor="text1"/>
          <w:sz w:val="28"/>
          <w:szCs w:val="28"/>
          <w:lang w:val="uk-UA"/>
        </w:rPr>
        <w:t xml:space="preserve"> діях судді </w:t>
      </w:r>
      <w:r w:rsidR="00521803" w:rsidRPr="00692F95">
        <w:rPr>
          <w:rFonts w:ascii="Times New Roman" w:eastAsia="Times New Roman" w:hAnsi="Times New Roman"/>
          <w:color w:val="000000" w:themeColor="text1"/>
          <w:sz w:val="28"/>
          <w:szCs w:val="28"/>
          <w:lang w:val="uk-UA"/>
        </w:rPr>
        <w:t xml:space="preserve">Церковної Н.Ф. </w:t>
      </w:r>
      <w:r w:rsidR="00F92EEA" w:rsidRPr="00692F95">
        <w:rPr>
          <w:rFonts w:ascii="Times New Roman" w:eastAsia="Times New Roman" w:hAnsi="Times New Roman"/>
          <w:color w:val="000000" w:themeColor="text1"/>
          <w:sz w:val="28"/>
          <w:szCs w:val="28"/>
          <w:lang w:val="uk-UA"/>
        </w:rPr>
        <w:t>ознак дисциплінарного проступку, передбаченого підпункт</w:t>
      </w:r>
      <w:r w:rsidR="00521803" w:rsidRPr="00692F95">
        <w:rPr>
          <w:rFonts w:ascii="Times New Roman" w:eastAsia="Times New Roman" w:hAnsi="Times New Roman"/>
          <w:color w:val="000000" w:themeColor="text1"/>
          <w:sz w:val="28"/>
          <w:szCs w:val="28"/>
          <w:lang w:val="uk-UA"/>
        </w:rPr>
        <w:t>ом</w:t>
      </w:r>
      <w:r w:rsidR="00F92EEA" w:rsidRPr="00692F95">
        <w:rPr>
          <w:rFonts w:ascii="Times New Roman" w:eastAsia="Times New Roman" w:hAnsi="Times New Roman"/>
          <w:color w:val="000000" w:themeColor="text1"/>
          <w:sz w:val="28"/>
          <w:szCs w:val="28"/>
          <w:lang w:val="uk-UA"/>
        </w:rPr>
        <w:t xml:space="preserve"> «а» пункту 1</w:t>
      </w:r>
      <w:r w:rsidR="00521803" w:rsidRPr="00692F95">
        <w:rPr>
          <w:rFonts w:ascii="Times New Roman" w:eastAsia="Times New Roman" w:hAnsi="Times New Roman"/>
          <w:sz w:val="28"/>
          <w:szCs w:val="28"/>
          <w:lang w:val="uk-UA"/>
        </w:rPr>
        <w:t>, п</w:t>
      </w:r>
      <w:r w:rsidR="00F92EEA" w:rsidRPr="00692F95">
        <w:rPr>
          <w:rFonts w:ascii="Times New Roman" w:eastAsia="Times New Roman" w:hAnsi="Times New Roman"/>
          <w:color w:val="000000" w:themeColor="text1"/>
          <w:sz w:val="28"/>
          <w:szCs w:val="28"/>
          <w:lang w:val="uk-UA"/>
        </w:rPr>
        <w:t>ідпункт</w:t>
      </w:r>
      <w:r w:rsidR="00521803" w:rsidRPr="00692F95">
        <w:rPr>
          <w:rFonts w:ascii="Times New Roman" w:eastAsia="Times New Roman" w:hAnsi="Times New Roman"/>
          <w:color w:val="000000" w:themeColor="text1"/>
          <w:sz w:val="28"/>
          <w:szCs w:val="28"/>
          <w:lang w:val="uk-UA"/>
        </w:rPr>
        <w:t>ом</w:t>
      </w:r>
      <w:r w:rsidR="00F92EEA" w:rsidRPr="00692F95">
        <w:rPr>
          <w:rFonts w:ascii="Times New Roman" w:eastAsia="Times New Roman" w:hAnsi="Times New Roman"/>
          <w:color w:val="000000" w:themeColor="text1"/>
          <w:sz w:val="28"/>
          <w:szCs w:val="28"/>
          <w:lang w:val="uk-UA"/>
        </w:rPr>
        <w:t xml:space="preserve"> «б» пункту 1</w:t>
      </w:r>
      <w:r w:rsidR="00521803" w:rsidRPr="00692F95">
        <w:rPr>
          <w:rFonts w:ascii="Times New Roman" w:eastAsia="Times New Roman" w:hAnsi="Times New Roman"/>
          <w:sz w:val="28"/>
          <w:szCs w:val="28"/>
          <w:lang w:val="uk-UA"/>
        </w:rPr>
        <w:t>, п</w:t>
      </w:r>
      <w:r w:rsidR="00F92EEA" w:rsidRPr="00692F95">
        <w:rPr>
          <w:rFonts w:ascii="Times New Roman" w:eastAsia="Times New Roman" w:hAnsi="Times New Roman"/>
          <w:color w:val="000000" w:themeColor="text1"/>
          <w:sz w:val="28"/>
          <w:szCs w:val="28"/>
          <w:lang w:val="uk-UA"/>
        </w:rPr>
        <w:t>ункт</w:t>
      </w:r>
      <w:r w:rsidR="00521803" w:rsidRPr="00692F95">
        <w:rPr>
          <w:rFonts w:ascii="Times New Roman" w:eastAsia="Times New Roman" w:hAnsi="Times New Roman"/>
          <w:color w:val="000000" w:themeColor="text1"/>
          <w:sz w:val="28"/>
          <w:szCs w:val="28"/>
          <w:lang w:val="uk-UA"/>
        </w:rPr>
        <w:t>ом</w:t>
      </w:r>
      <w:r w:rsidR="00F92EEA" w:rsidRPr="00692F95">
        <w:rPr>
          <w:rFonts w:ascii="Times New Roman" w:eastAsia="Times New Roman" w:hAnsi="Times New Roman"/>
          <w:color w:val="000000" w:themeColor="text1"/>
          <w:sz w:val="28"/>
          <w:szCs w:val="28"/>
          <w:lang w:val="uk-UA"/>
        </w:rPr>
        <w:t xml:space="preserve"> 4 </w:t>
      </w:r>
      <w:r w:rsidR="00521803" w:rsidRPr="00692F95">
        <w:rPr>
          <w:rFonts w:ascii="Times New Roman" w:eastAsia="Times New Roman" w:hAnsi="Times New Roman"/>
          <w:sz w:val="28"/>
          <w:szCs w:val="28"/>
          <w:lang w:val="uk-UA"/>
        </w:rPr>
        <w:t xml:space="preserve">частини </w:t>
      </w:r>
      <w:r w:rsidR="00521803" w:rsidRPr="00692F95">
        <w:rPr>
          <w:rFonts w:ascii="Times New Roman" w:eastAsia="Times New Roman" w:hAnsi="Times New Roman"/>
          <w:color w:val="000000" w:themeColor="text1"/>
          <w:sz w:val="28"/>
          <w:szCs w:val="28"/>
          <w:lang w:val="uk-UA"/>
        </w:rPr>
        <w:t>першої статті 106 Закону України «Про судоустрій і статус суддів»</w:t>
      </w:r>
      <w:r w:rsidR="00F92EEA" w:rsidRPr="00692F95">
        <w:rPr>
          <w:rFonts w:ascii="Times New Roman" w:eastAsia="Times New Roman" w:hAnsi="Times New Roman"/>
          <w:sz w:val="28"/>
          <w:szCs w:val="28"/>
          <w:lang w:val="uk-UA"/>
        </w:rPr>
        <w:t>.</w:t>
      </w:r>
    </w:p>
    <w:p w:rsidR="00956B5A" w:rsidRPr="00692F95" w:rsidRDefault="00E65860" w:rsidP="00A202E8">
      <w:pPr>
        <w:spacing w:before="120" w:after="120"/>
        <w:ind w:firstLine="567"/>
        <w:jc w:val="both"/>
        <w:rPr>
          <w:rFonts w:ascii="Times New Roman" w:hAnsi="Times New Roman"/>
          <w:sz w:val="28"/>
          <w:szCs w:val="28"/>
        </w:rPr>
      </w:pPr>
      <w:r w:rsidRPr="00692F95">
        <w:rPr>
          <w:rFonts w:ascii="Times New Roman" w:hAnsi="Times New Roman"/>
          <w:sz w:val="28"/>
          <w:szCs w:val="28"/>
        </w:rPr>
        <w:t>З огляду на викладене</w:t>
      </w:r>
      <w:r w:rsidR="0084352E" w:rsidRPr="00692F95">
        <w:rPr>
          <w:rFonts w:ascii="Times New Roman" w:hAnsi="Times New Roman"/>
          <w:sz w:val="28"/>
          <w:szCs w:val="28"/>
        </w:rPr>
        <w:t>, керуючись статтею 46 Закону України «Про Вищу раду правосуддя», статтею 106 Закону України «Про судоустрій і статус суддів»</w:t>
      </w:r>
      <w:r w:rsidR="00BC47CC" w:rsidRPr="00692F95">
        <w:rPr>
          <w:rFonts w:ascii="Times New Roman" w:hAnsi="Times New Roman"/>
          <w:sz w:val="28"/>
          <w:szCs w:val="28"/>
        </w:rPr>
        <w:t>,</w:t>
      </w:r>
      <w:r w:rsidRPr="00692F95">
        <w:rPr>
          <w:rFonts w:ascii="Times New Roman" w:hAnsi="Times New Roman"/>
          <w:sz w:val="28"/>
          <w:szCs w:val="28"/>
        </w:rPr>
        <w:t xml:space="preserve"> Друга Дисциплінарна палата Вищої ради правосуддя</w:t>
      </w:r>
    </w:p>
    <w:p w:rsidR="00AF2B28" w:rsidRPr="00692F95" w:rsidRDefault="00AF2B28" w:rsidP="00221E79">
      <w:pPr>
        <w:pStyle w:val="a6"/>
        <w:spacing w:before="240" w:after="240" w:line="276" w:lineRule="auto"/>
        <w:ind w:firstLine="567"/>
        <w:jc w:val="center"/>
        <w:rPr>
          <w:b/>
          <w:color w:val="000000"/>
          <w:sz w:val="28"/>
          <w:szCs w:val="28"/>
          <w:lang w:val="uk-UA"/>
        </w:rPr>
      </w:pPr>
      <w:r w:rsidRPr="00692F95">
        <w:rPr>
          <w:b/>
          <w:sz w:val="28"/>
          <w:szCs w:val="28"/>
          <w:lang w:val="uk-UA"/>
        </w:rPr>
        <w:t>ухвалила</w:t>
      </w:r>
      <w:r w:rsidRPr="00692F95">
        <w:rPr>
          <w:b/>
          <w:color w:val="000000"/>
          <w:sz w:val="28"/>
          <w:szCs w:val="28"/>
          <w:lang w:val="uk-UA"/>
        </w:rPr>
        <w:t>:</w:t>
      </w:r>
    </w:p>
    <w:p w:rsidR="00834547" w:rsidRPr="00692F95" w:rsidRDefault="00834547" w:rsidP="00A202E8">
      <w:pPr>
        <w:spacing w:before="120" w:after="120"/>
        <w:jc w:val="both"/>
        <w:rPr>
          <w:rFonts w:ascii="Times New Roman" w:hAnsi="Times New Roman"/>
          <w:sz w:val="28"/>
          <w:szCs w:val="28"/>
        </w:rPr>
      </w:pPr>
      <w:r w:rsidRPr="00692F95">
        <w:rPr>
          <w:rFonts w:ascii="Times New Roman" w:hAnsi="Times New Roman"/>
          <w:sz w:val="28"/>
          <w:szCs w:val="28"/>
        </w:rPr>
        <w:t xml:space="preserve">відкрити дисциплінарну справу стосовно судді </w:t>
      </w:r>
      <w:r w:rsidR="007D6D7E" w:rsidRPr="00692F95">
        <w:rPr>
          <w:rFonts w:ascii="Times New Roman" w:eastAsia="Times New Roman" w:hAnsi="Times New Roman"/>
          <w:sz w:val="28"/>
          <w:szCs w:val="28"/>
        </w:rPr>
        <w:t>Господарського суду Рівненської області Церковної Наталії Федорівни</w:t>
      </w:r>
      <w:r w:rsidR="00535F1A" w:rsidRPr="00692F95">
        <w:rPr>
          <w:rFonts w:ascii="Times New Roman" w:hAnsi="Times New Roman"/>
          <w:sz w:val="28"/>
          <w:szCs w:val="28"/>
        </w:rPr>
        <w:t>.</w:t>
      </w:r>
    </w:p>
    <w:p w:rsidR="00AF2B28" w:rsidRPr="00692F95" w:rsidRDefault="00AF2B28" w:rsidP="00A202E8">
      <w:pPr>
        <w:pStyle w:val="a6"/>
        <w:spacing w:before="120" w:line="276" w:lineRule="auto"/>
        <w:ind w:firstLine="567"/>
        <w:jc w:val="both"/>
        <w:rPr>
          <w:sz w:val="28"/>
          <w:szCs w:val="28"/>
          <w:lang w:val="uk-UA"/>
        </w:rPr>
      </w:pPr>
      <w:r w:rsidRPr="00692F95">
        <w:rPr>
          <w:sz w:val="28"/>
          <w:szCs w:val="28"/>
          <w:lang w:val="uk-UA"/>
        </w:rPr>
        <w:t xml:space="preserve">Ухвала оскарженню не підлягає. </w:t>
      </w:r>
    </w:p>
    <w:p w:rsidR="00B04F8A" w:rsidRPr="00692F95" w:rsidRDefault="00CB020A" w:rsidP="00A202E8">
      <w:pPr>
        <w:spacing w:before="120" w:after="120"/>
        <w:ind w:firstLine="567"/>
        <w:jc w:val="both"/>
        <w:rPr>
          <w:rFonts w:ascii="Times New Roman" w:hAnsi="Times New Roman"/>
          <w:b/>
          <w:color w:val="000000"/>
          <w:sz w:val="28"/>
          <w:szCs w:val="28"/>
        </w:rPr>
      </w:pPr>
      <w:r w:rsidRPr="00692F95">
        <w:rPr>
          <w:rFonts w:ascii="Times New Roman" w:hAnsi="Times New Roman"/>
          <w:b/>
          <w:sz w:val="28"/>
          <w:szCs w:val="28"/>
        </w:rPr>
        <w:tab/>
      </w:r>
      <w:r w:rsidR="009806A4" w:rsidRPr="00692F95">
        <w:rPr>
          <w:rFonts w:ascii="Times New Roman" w:hAnsi="Times New Roman"/>
          <w:b/>
          <w:sz w:val="28"/>
          <w:szCs w:val="28"/>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28"/>
      </w:tblGrid>
      <w:tr w:rsidR="00CB020A" w:rsidRPr="00692F95" w:rsidTr="00834547">
        <w:tc>
          <w:tcPr>
            <w:tcW w:w="4811" w:type="dxa"/>
          </w:tcPr>
          <w:p w:rsidR="00CB020A" w:rsidRPr="00692F95" w:rsidRDefault="00CB020A" w:rsidP="00A202E8">
            <w:pPr>
              <w:pStyle w:val="a6"/>
              <w:spacing w:before="120" w:line="276" w:lineRule="auto"/>
              <w:jc w:val="both"/>
              <w:rPr>
                <w:b/>
                <w:sz w:val="28"/>
                <w:szCs w:val="28"/>
                <w:lang w:val="uk-UA"/>
              </w:rPr>
            </w:pPr>
            <w:r w:rsidRPr="00692F95">
              <w:rPr>
                <w:b/>
                <w:sz w:val="28"/>
                <w:szCs w:val="28"/>
                <w:lang w:val="uk-UA"/>
              </w:rPr>
              <w:t>Головуючий на засіданні</w:t>
            </w:r>
          </w:p>
          <w:p w:rsidR="00CB020A" w:rsidRPr="00692F95" w:rsidRDefault="00CB020A" w:rsidP="00A202E8">
            <w:pPr>
              <w:pStyle w:val="a6"/>
              <w:spacing w:before="120" w:line="276" w:lineRule="auto"/>
              <w:jc w:val="both"/>
              <w:rPr>
                <w:color w:val="000000"/>
                <w:sz w:val="28"/>
                <w:szCs w:val="28"/>
                <w:shd w:val="clear" w:color="auto" w:fill="FFFFFF"/>
                <w:lang w:val="uk-UA"/>
              </w:rPr>
            </w:pPr>
            <w:r w:rsidRPr="00692F95">
              <w:rPr>
                <w:b/>
                <w:sz w:val="28"/>
                <w:szCs w:val="28"/>
                <w:lang w:val="uk-UA"/>
              </w:rPr>
              <w:t>Другої Дисциплінарної палати</w:t>
            </w:r>
          </w:p>
          <w:p w:rsidR="00CB020A" w:rsidRPr="00692F95" w:rsidRDefault="00CB020A" w:rsidP="00A202E8">
            <w:pPr>
              <w:spacing w:before="120" w:after="120"/>
              <w:jc w:val="both"/>
              <w:rPr>
                <w:rFonts w:ascii="Times New Roman" w:hAnsi="Times New Roman"/>
                <w:b/>
                <w:sz w:val="28"/>
                <w:szCs w:val="28"/>
              </w:rPr>
            </w:pPr>
            <w:r w:rsidRPr="00692F95">
              <w:rPr>
                <w:rFonts w:ascii="Times New Roman" w:hAnsi="Times New Roman"/>
                <w:b/>
                <w:sz w:val="28"/>
                <w:szCs w:val="28"/>
              </w:rPr>
              <w:t>Вищої ради правосуддя</w:t>
            </w:r>
            <w:r w:rsidR="009806A4" w:rsidRPr="00692F95">
              <w:rPr>
                <w:rFonts w:ascii="Times New Roman" w:hAnsi="Times New Roman"/>
                <w:b/>
                <w:sz w:val="28"/>
                <w:szCs w:val="28"/>
              </w:rPr>
              <w:t xml:space="preserve"> </w:t>
            </w:r>
          </w:p>
        </w:tc>
        <w:tc>
          <w:tcPr>
            <w:tcW w:w="4828" w:type="dxa"/>
            <w:vAlign w:val="bottom"/>
          </w:tcPr>
          <w:p w:rsidR="0048656B" w:rsidRPr="00692F95" w:rsidRDefault="0048656B" w:rsidP="002235D8">
            <w:pPr>
              <w:spacing w:before="120" w:after="120"/>
              <w:ind w:left="1989"/>
              <w:rPr>
                <w:rFonts w:ascii="Times New Roman" w:hAnsi="Times New Roman"/>
                <w:b/>
                <w:sz w:val="28"/>
                <w:szCs w:val="28"/>
              </w:rPr>
            </w:pPr>
          </w:p>
          <w:p w:rsidR="00CB020A" w:rsidRPr="00692F95" w:rsidRDefault="001C75ED" w:rsidP="002235D8">
            <w:pPr>
              <w:spacing w:before="120" w:after="120"/>
              <w:ind w:left="1989"/>
              <w:rPr>
                <w:rFonts w:ascii="Times New Roman" w:hAnsi="Times New Roman"/>
                <w:b/>
                <w:sz w:val="28"/>
                <w:szCs w:val="28"/>
              </w:rPr>
            </w:pPr>
            <w:r w:rsidRPr="00692F95">
              <w:rPr>
                <w:rFonts w:ascii="Times New Roman" w:hAnsi="Times New Roman"/>
                <w:b/>
                <w:sz w:val="28"/>
                <w:szCs w:val="28"/>
              </w:rPr>
              <w:t xml:space="preserve">Віталій САЛІХОВ </w:t>
            </w:r>
          </w:p>
        </w:tc>
      </w:tr>
      <w:tr w:rsidR="00CB020A" w:rsidRPr="00692F95" w:rsidTr="00834547">
        <w:tc>
          <w:tcPr>
            <w:tcW w:w="4811" w:type="dxa"/>
          </w:tcPr>
          <w:p w:rsidR="00CB020A" w:rsidRPr="00692F95" w:rsidRDefault="0071493E" w:rsidP="00A202E8">
            <w:pPr>
              <w:spacing w:before="120" w:after="120"/>
              <w:jc w:val="both"/>
              <w:rPr>
                <w:rFonts w:ascii="Times New Roman" w:hAnsi="Times New Roman"/>
                <w:b/>
                <w:sz w:val="28"/>
                <w:szCs w:val="28"/>
              </w:rPr>
            </w:pPr>
            <w:r w:rsidRPr="00692F95">
              <w:rPr>
                <w:rFonts w:ascii="Times New Roman" w:hAnsi="Times New Roman"/>
                <w:b/>
                <w:sz w:val="28"/>
                <w:szCs w:val="28"/>
              </w:rPr>
              <w:lastRenderedPageBreak/>
              <w:t>Члени Другої Дисциплінарної</w:t>
            </w:r>
            <w:r w:rsidR="009806A4" w:rsidRPr="00692F95">
              <w:rPr>
                <w:rFonts w:ascii="Times New Roman" w:hAnsi="Times New Roman"/>
                <w:b/>
                <w:sz w:val="28"/>
                <w:szCs w:val="28"/>
              </w:rPr>
              <w:t xml:space="preserve"> </w:t>
            </w:r>
            <w:r w:rsidRPr="00692F95">
              <w:rPr>
                <w:rFonts w:ascii="Times New Roman" w:hAnsi="Times New Roman"/>
                <w:b/>
                <w:sz w:val="28"/>
                <w:szCs w:val="28"/>
              </w:rPr>
              <w:t>палати Вищої ради правосуддя</w:t>
            </w:r>
            <w:r w:rsidR="009806A4" w:rsidRPr="00692F95">
              <w:rPr>
                <w:rFonts w:ascii="Times New Roman" w:hAnsi="Times New Roman"/>
                <w:b/>
                <w:color w:val="000000"/>
                <w:sz w:val="28"/>
                <w:szCs w:val="28"/>
              </w:rPr>
              <w:t xml:space="preserve"> </w:t>
            </w:r>
          </w:p>
        </w:tc>
        <w:tc>
          <w:tcPr>
            <w:tcW w:w="4828" w:type="dxa"/>
            <w:vAlign w:val="bottom"/>
          </w:tcPr>
          <w:p w:rsidR="00CB020A" w:rsidRPr="00692F95" w:rsidRDefault="00CD652E" w:rsidP="002235D8">
            <w:pPr>
              <w:tabs>
                <w:tab w:val="left" w:pos="6663"/>
              </w:tabs>
              <w:spacing w:before="360" w:after="120"/>
              <w:ind w:left="1989"/>
              <w:rPr>
                <w:rFonts w:ascii="Times New Roman" w:hAnsi="Times New Roman"/>
                <w:b/>
                <w:sz w:val="28"/>
                <w:szCs w:val="28"/>
              </w:rPr>
            </w:pPr>
            <w:r w:rsidRPr="00692F95">
              <w:rPr>
                <w:rFonts w:ascii="Times New Roman" w:hAnsi="Times New Roman"/>
                <w:b/>
                <w:sz w:val="28"/>
                <w:szCs w:val="28"/>
              </w:rPr>
              <w:t xml:space="preserve">Сергій БУРЛАКОВ </w:t>
            </w:r>
          </w:p>
        </w:tc>
      </w:tr>
      <w:tr w:rsidR="002E67AB" w:rsidRPr="00692F95" w:rsidTr="00834547">
        <w:tc>
          <w:tcPr>
            <w:tcW w:w="4811" w:type="dxa"/>
          </w:tcPr>
          <w:p w:rsidR="002E67AB" w:rsidRPr="00692F95" w:rsidRDefault="002E67AB" w:rsidP="00A202E8">
            <w:pPr>
              <w:spacing w:before="120" w:after="120"/>
              <w:ind w:firstLine="567"/>
              <w:jc w:val="both"/>
              <w:rPr>
                <w:rFonts w:ascii="Times New Roman" w:hAnsi="Times New Roman"/>
                <w:b/>
                <w:sz w:val="28"/>
                <w:szCs w:val="28"/>
              </w:rPr>
            </w:pPr>
          </w:p>
        </w:tc>
        <w:tc>
          <w:tcPr>
            <w:tcW w:w="4828" w:type="dxa"/>
            <w:vAlign w:val="bottom"/>
          </w:tcPr>
          <w:p w:rsidR="002E67AB" w:rsidRPr="00692F95" w:rsidRDefault="00880E6F" w:rsidP="002235D8">
            <w:pPr>
              <w:spacing w:before="480" w:after="240"/>
              <w:ind w:left="1989"/>
              <w:rPr>
                <w:rFonts w:ascii="Times New Roman" w:hAnsi="Times New Roman"/>
                <w:b/>
                <w:sz w:val="28"/>
                <w:szCs w:val="28"/>
                <w:highlight w:val="yellow"/>
              </w:rPr>
            </w:pPr>
            <w:r w:rsidRPr="00692F95">
              <w:rPr>
                <w:rFonts w:ascii="Times New Roman" w:hAnsi="Times New Roman"/>
                <w:b/>
                <w:sz w:val="28"/>
                <w:szCs w:val="28"/>
              </w:rPr>
              <w:t>Олена КОВБІЙ</w:t>
            </w:r>
          </w:p>
        </w:tc>
      </w:tr>
      <w:tr w:rsidR="002E67AB" w:rsidRPr="00692F95" w:rsidTr="00834547">
        <w:trPr>
          <w:trHeight w:val="799"/>
        </w:trPr>
        <w:tc>
          <w:tcPr>
            <w:tcW w:w="4811" w:type="dxa"/>
          </w:tcPr>
          <w:p w:rsidR="002E67AB" w:rsidRPr="00692F95" w:rsidRDefault="002E67AB" w:rsidP="00A202E8">
            <w:pPr>
              <w:spacing w:before="120" w:after="120"/>
              <w:ind w:firstLine="567"/>
              <w:jc w:val="both"/>
              <w:rPr>
                <w:rFonts w:ascii="Times New Roman" w:hAnsi="Times New Roman"/>
                <w:b/>
                <w:sz w:val="28"/>
                <w:szCs w:val="28"/>
              </w:rPr>
            </w:pPr>
          </w:p>
        </w:tc>
        <w:tc>
          <w:tcPr>
            <w:tcW w:w="4828" w:type="dxa"/>
            <w:vAlign w:val="bottom"/>
          </w:tcPr>
          <w:p w:rsidR="002E67AB" w:rsidRPr="00692F95" w:rsidRDefault="00880E6F" w:rsidP="002235D8">
            <w:pPr>
              <w:tabs>
                <w:tab w:val="left" w:pos="6663"/>
              </w:tabs>
              <w:spacing w:before="480" w:after="240"/>
              <w:ind w:left="1989"/>
              <w:rPr>
                <w:rFonts w:ascii="Times New Roman" w:hAnsi="Times New Roman"/>
                <w:sz w:val="28"/>
                <w:szCs w:val="28"/>
                <w:highlight w:val="yellow"/>
              </w:rPr>
            </w:pPr>
            <w:r w:rsidRPr="00692F95">
              <w:rPr>
                <w:rFonts w:ascii="Times New Roman" w:hAnsi="Times New Roman"/>
                <w:b/>
                <w:sz w:val="28"/>
                <w:szCs w:val="28"/>
              </w:rPr>
              <w:t>Олексій МЕЛЬНИК</w:t>
            </w:r>
          </w:p>
        </w:tc>
      </w:tr>
    </w:tbl>
    <w:p w:rsidR="009D6BDB" w:rsidRPr="00692F95" w:rsidRDefault="009D6BDB" w:rsidP="00A202E8">
      <w:pPr>
        <w:spacing w:before="120" w:after="120"/>
        <w:rPr>
          <w:b/>
          <w:sz w:val="28"/>
          <w:szCs w:val="28"/>
        </w:rPr>
      </w:pPr>
    </w:p>
    <w:p w:rsidR="00CB020A" w:rsidRPr="00692F95" w:rsidRDefault="00CB020A" w:rsidP="002235D8">
      <w:pPr>
        <w:autoSpaceDN/>
        <w:spacing w:before="120" w:after="120"/>
        <w:rPr>
          <w:rFonts w:ascii="Times New Roman" w:eastAsia="Times New Roman" w:hAnsi="Times New Roman"/>
          <w:b/>
          <w:sz w:val="28"/>
          <w:szCs w:val="28"/>
          <w:lang w:eastAsia="ru-RU"/>
        </w:rPr>
      </w:pPr>
    </w:p>
    <w:sectPr w:rsidR="00CB020A" w:rsidRPr="00692F95" w:rsidSect="00915930">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930" w:rsidRDefault="00915930" w:rsidP="004B5400">
      <w:pPr>
        <w:spacing w:after="0" w:line="240" w:lineRule="auto"/>
      </w:pPr>
      <w:r>
        <w:separator/>
      </w:r>
    </w:p>
  </w:endnote>
  <w:endnote w:type="continuationSeparator" w:id="0">
    <w:p w:rsidR="00915930" w:rsidRDefault="00915930" w:rsidP="004B5400">
      <w:pPr>
        <w:spacing w:after="0" w:line="240" w:lineRule="auto"/>
      </w:pPr>
      <w:r>
        <w:continuationSeparator/>
      </w:r>
    </w:p>
  </w:endnote>
  <w:endnote w:type="continuationNotice" w:id="1">
    <w:p w:rsidR="00915930" w:rsidRDefault="00915930">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930" w:rsidRDefault="00915930" w:rsidP="004B5400">
      <w:pPr>
        <w:spacing w:after="0" w:line="240" w:lineRule="auto"/>
      </w:pPr>
      <w:r>
        <w:separator/>
      </w:r>
    </w:p>
  </w:footnote>
  <w:footnote w:type="continuationSeparator" w:id="0">
    <w:p w:rsidR="00915930" w:rsidRDefault="00915930" w:rsidP="004B5400">
      <w:pPr>
        <w:spacing w:after="0" w:line="240" w:lineRule="auto"/>
      </w:pPr>
      <w:r>
        <w:continuationSeparator/>
      </w:r>
    </w:p>
  </w:footnote>
  <w:footnote w:type="continuationNotice" w:id="1">
    <w:p w:rsidR="00915930" w:rsidRDefault="00915930">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EndPr>
      <w:rPr>
        <w:rFonts w:ascii="Times New Roman" w:hAnsi="Times New Roman"/>
        <w:sz w:val="26"/>
        <w:szCs w:val="26"/>
      </w:rPr>
    </w:sdtEndPr>
    <w:sdtContent>
      <w:p w:rsidR="00205FDF" w:rsidRPr="00205FDF" w:rsidRDefault="001E0D08"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004B5400"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A827A5">
          <w:rPr>
            <w:rFonts w:ascii="Times New Roman" w:hAnsi="Times New Roman"/>
            <w:noProof/>
            <w:sz w:val="26"/>
            <w:szCs w:val="26"/>
          </w:rPr>
          <w:t>15</w:t>
        </w:r>
        <w:r w:rsidRPr="00205FDF">
          <w:rPr>
            <w:rFonts w:ascii="Times New Roman" w:hAnsi="Times New Roman"/>
            <w:sz w:val="26"/>
            <w:szCs w:val="26"/>
          </w:rP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1">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3"/>
  </w:num>
  <w:num w:numId="2">
    <w:abstractNumId w:val="7"/>
  </w:num>
  <w:num w:numId="3">
    <w:abstractNumId w:val="1"/>
  </w:num>
  <w:num w:numId="4">
    <w:abstractNumId w:val="6"/>
  </w:num>
  <w:num w:numId="5">
    <w:abstractNumId w:val="14"/>
  </w:num>
  <w:num w:numId="6">
    <w:abstractNumId w:val="15"/>
  </w:num>
  <w:num w:numId="7">
    <w:abstractNumId w:val="11"/>
  </w:num>
  <w:num w:numId="8">
    <w:abstractNumId w:val="12"/>
  </w:num>
  <w:num w:numId="9">
    <w:abstractNumId w:val="0"/>
  </w:num>
  <w:num w:numId="10">
    <w:abstractNumId w:val="9"/>
  </w:num>
  <w:num w:numId="11">
    <w:abstractNumId w:val="8"/>
  </w:num>
  <w:num w:numId="12">
    <w:abstractNumId w:val="10"/>
  </w:num>
  <w:num w:numId="13">
    <w:abstractNumId w:val="4"/>
  </w:num>
  <w:num w:numId="14">
    <w:abstractNumId w:val="3"/>
  </w:num>
  <w:num w:numId="15">
    <w:abstractNumId w:val="2"/>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141B"/>
    <w:rsid w:val="0000193C"/>
    <w:rsid w:val="00001D41"/>
    <w:rsid w:val="00002DA1"/>
    <w:rsid w:val="00006112"/>
    <w:rsid w:val="00007891"/>
    <w:rsid w:val="00010FDE"/>
    <w:rsid w:val="00015EE6"/>
    <w:rsid w:val="000167CD"/>
    <w:rsid w:val="00017425"/>
    <w:rsid w:val="000207D0"/>
    <w:rsid w:val="000212DA"/>
    <w:rsid w:val="00023D25"/>
    <w:rsid w:val="00026398"/>
    <w:rsid w:val="00026602"/>
    <w:rsid w:val="000316E0"/>
    <w:rsid w:val="00031CE8"/>
    <w:rsid w:val="000337CE"/>
    <w:rsid w:val="0003589F"/>
    <w:rsid w:val="000400F0"/>
    <w:rsid w:val="00041A98"/>
    <w:rsid w:val="0004216E"/>
    <w:rsid w:val="0004509F"/>
    <w:rsid w:val="00045992"/>
    <w:rsid w:val="000463C8"/>
    <w:rsid w:val="00047313"/>
    <w:rsid w:val="00055525"/>
    <w:rsid w:val="00055DE3"/>
    <w:rsid w:val="00057CE7"/>
    <w:rsid w:val="000619A3"/>
    <w:rsid w:val="00064E4E"/>
    <w:rsid w:val="00064F93"/>
    <w:rsid w:val="00065EEC"/>
    <w:rsid w:val="00065FD5"/>
    <w:rsid w:val="000673F4"/>
    <w:rsid w:val="000701E0"/>
    <w:rsid w:val="00070EBE"/>
    <w:rsid w:val="00071912"/>
    <w:rsid w:val="00071AAD"/>
    <w:rsid w:val="00072BA2"/>
    <w:rsid w:val="00073638"/>
    <w:rsid w:val="00073F0D"/>
    <w:rsid w:val="00073F98"/>
    <w:rsid w:val="00074F69"/>
    <w:rsid w:val="00075BC3"/>
    <w:rsid w:val="00075C89"/>
    <w:rsid w:val="00076E74"/>
    <w:rsid w:val="0007704F"/>
    <w:rsid w:val="000770E7"/>
    <w:rsid w:val="000771A0"/>
    <w:rsid w:val="00081408"/>
    <w:rsid w:val="00082E3C"/>
    <w:rsid w:val="00083912"/>
    <w:rsid w:val="000839FF"/>
    <w:rsid w:val="0008483A"/>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C22A6"/>
    <w:rsid w:val="000C2D9F"/>
    <w:rsid w:val="000C447B"/>
    <w:rsid w:val="000C6AC7"/>
    <w:rsid w:val="000C7107"/>
    <w:rsid w:val="000C72BF"/>
    <w:rsid w:val="000C7485"/>
    <w:rsid w:val="000C76D5"/>
    <w:rsid w:val="000C7B76"/>
    <w:rsid w:val="000D0F38"/>
    <w:rsid w:val="000D35C2"/>
    <w:rsid w:val="000D43B2"/>
    <w:rsid w:val="000D501C"/>
    <w:rsid w:val="000E20D9"/>
    <w:rsid w:val="000E48B4"/>
    <w:rsid w:val="000E59CB"/>
    <w:rsid w:val="000E6F9E"/>
    <w:rsid w:val="000F05C8"/>
    <w:rsid w:val="000F1AC5"/>
    <w:rsid w:val="000F3409"/>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5212"/>
    <w:rsid w:val="001258E6"/>
    <w:rsid w:val="001276E8"/>
    <w:rsid w:val="00130239"/>
    <w:rsid w:val="00133A3B"/>
    <w:rsid w:val="00134322"/>
    <w:rsid w:val="00134C39"/>
    <w:rsid w:val="00135FE6"/>
    <w:rsid w:val="001451C1"/>
    <w:rsid w:val="00145E0E"/>
    <w:rsid w:val="001507C5"/>
    <w:rsid w:val="001528FB"/>
    <w:rsid w:val="001572DC"/>
    <w:rsid w:val="00161DF0"/>
    <w:rsid w:val="0016211B"/>
    <w:rsid w:val="001647F3"/>
    <w:rsid w:val="00164A6F"/>
    <w:rsid w:val="001673C6"/>
    <w:rsid w:val="00167BE5"/>
    <w:rsid w:val="001707E8"/>
    <w:rsid w:val="00174572"/>
    <w:rsid w:val="00174595"/>
    <w:rsid w:val="00174A1F"/>
    <w:rsid w:val="00174E9B"/>
    <w:rsid w:val="001761DB"/>
    <w:rsid w:val="00176DC7"/>
    <w:rsid w:val="0018025C"/>
    <w:rsid w:val="001816F5"/>
    <w:rsid w:val="00182995"/>
    <w:rsid w:val="001857C1"/>
    <w:rsid w:val="00186AB3"/>
    <w:rsid w:val="00187E10"/>
    <w:rsid w:val="00187EDD"/>
    <w:rsid w:val="00190710"/>
    <w:rsid w:val="0019508F"/>
    <w:rsid w:val="00196C85"/>
    <w:rsid w:val="00197AC8"/>
    <w:rsid w:val="001A0B9D"/>
    <w:rsid w:val="001A4AE3"/>
    <w:rsid w:val="001A4C5A"/>
    <w:rsid w:val="001A550A"/>
    <w:rsid w:val="001B0A1C"/>
    <w:rsid w:val="001B1737"/>
    <w:rsid w:val="001B3816"/>
    <w:rsid w:val="001B5727"/>
    <w:rsid w:val="001B7AB2"/>
    <w:rsid w:val="001C0734"/>
    <w:rsid w:val="001C2273"/>
    <w:rsid w:val="001C2F1A"/>
    <w:rsid w:val="001C5831"/>
    <w:rsid w:val="001C75ED"/>
    <w:rsid w:val="001D3106"/>
    <w:rsid w:val="001D4832"/>
    <w:rsid w:val="001D791A"/>
    <w:rsid w:val="001E0D08"/>
    <w:rsid w:val="001E43E9"/>
    <w:rsid w:val="001E4C91"/>
    <w:rsid w:val="001E6445"/>
    <w:rsid w:val="001E68AD"/>
    <w:rsid w:val="001F0940"/>
    <w:rsid w:val="001F11A2"/>
    <w:rsid w:val="001F25D5"/>
    <w:rsid w:val="001F3B0D"/>
    <w:rsid w:val="001F3CF2"/>
    <w:rsid w:val="001F476D"/>
    <w:rsid w:val="001F5915"/>
    <w:rsid w:val="002007A5"/>
    <w:rsid w:val="00201915"/>
    <w:rsid w:val="00205CE9"/>
    <w:rsid w:val="00205FDF"/>
    <w:rsid w:val="0020633C"/>
    <w:rsid w:val="00206DBC"/>
    <w:rsid w:val="00207B40"/>
    <w:rsid w:val="002107D3"/>
    <w:rsid w:val="00212239"/>
    <w:rsid w:val="00212AE1"/>
    <w:rsid w:val="00213C53"/>
    <w:rsid w:val="00214468"/>
    <w:rsid w:val="00221E79"/>
    <w:rsid w:val="002235D8"/>
    <w:rsid w:val="00224933"/>
    <w:rsid w:val="002260CF"/>
    <w:rsid w:val="002269BF"/>
    <w:rsid w:val="00227CA8"/>
    <w:rsid w:val="00227D9C"/>
    <w:rsid w:val="00230D91"/>
    <w:rsid w:val="00231631"/>
    <w:rsid w:val="002337EE"/>
    <w:rsid w:val="00235FFD"/>
    <w:rsid w:val="002361ED"/>
    <w:rsid w:val="00237E2F"/>
    <w:rsid w:val="002406AC"/>
    <w:rsid w:val="00253891"/>
    <w:rsid w:val="00253AD7"/>
    <w:rsid w:val="002555EE"/>
    <w:rsid w:val="00257079"/>
    <w:rsid w:val="002572AE"/>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7A5B"/>
    <w:rsid w:val="002A188B"/>
    <w:rsid w:val="002A19E8"/>
    <w:rsid w:val="002A1AF7"/>
    <w:rsid w:val="002A1BB1"/>
    <w:rsid w:val="002A2056"/>
    <w:rsid w:val="002B24F3"/>
    <w:rsid w:val="002B318A"/>
    <w:rsid w:val="002B4105"/>
    <w:rsid w:val="002C0EA4"/>
    <w:rsid w:val="002C15FF"/>
    <w:rsid w:val="002C393D"/>
    <w:rsid w:val="002C7066"/>
    <w:rsid w:val="002C788A"/>
    <w:rsid w:val="002D088C"/>
    <w:rsid w:val="002D10A2"/>
    <w:rsid w:val="002D371C"/>
    <w:rsid w:val="002D60B4"/>
    <w:rsid w:val="002D72B4"/>
    <w:rsid w:val="002D7561"/>
    <w:rsid w:val="002E0567"/>
    <w:rsid w:val="002E27F2"/>
    <w:rsid w:val="002E43D9"/>
    <w:rsid w:val="002E67AB"/>
    <w:rsid w:val="002F0231"/>
    <w:rsid w:val="002F0A40"/>
    <w:rsid w:val="002F28A1"/>
    <w:rsid w:val="002F3254"/>
    <w:rsid w:val="002F764F"/>
    <w:rsid w:val="002F7CBB"/>
    <w:rsid w:val="00300A38"/>
    <w:rsid w:val="00300C0C"/>
    <w:rsid w:val="00301722"/>
    <w:rsid w:val="00301965"/>
    <w:rsid w:val="0030563B"/>
    <w:rsid w:val="00305C0F"/>
    <w:rsid w:val="00310866"/>
    <w:rsid w:val="00310E25"/>
    <w:rsid w:val="0031352A"/>
    <w:rsid w:val="003165A3"/>
    <w:rsid w:val="00326A4F"/>
    <w:rsid w:val="00327DB7"/>
    <w:rsid w:val="0033188C"/>
    <w:rsid w:val="00331E43"/>
    <w:rsid w:val="0033239D"/>
    <w:rsid w:val="00332D9C"/>
    <w:rsid w:val="00342F51"/>
    <w:rsid w:val="003446EF"/>
    <w:rsid w:val="00344AF0"/>
    <w:rsid w:val="003479FF"/>
    <w:rsid w:val="00355FF8"/>
    <w:rsid w:val="00357096"/>
    <w:rsid w:val="00360ED9"/>
    <w:rsid w:val="00361491"/>
    <w:rsid w:val="00364B1C"/>
    <w:rsid w:val="00367D02"/>
    <w:rsid w:val="00370D4F"/>
    <w:rsid w:val="00372CBF"/>
    <w:rsid w:val="00373686"/>
    <w:rsid w:val="003747CE"/>
    <w:rsid w:val="00381882"/>
    <w:rsid w:val="003821D2"/>
    <w:rsid w:val="00382218"/>
    <w:rsid w:val="00383751"/>
    <w:rsid w:val="00384B3D"/>
    <w:rsid w:val="00384B68"/>
    <w:rsid w:val="00387227"/>
    <w:rsid w:val="0039151C"/>
    <w:rsid w:val="003A1058"/>
    <w:rsid w:val="003A2368"/>
    <w:rsid w:val="003A3D72"/>
    <w:rsid w:val="003A6C24"/>
    <w:rsid w:val="003A73F1"/>
    <w:rsid w:val="003A7D9E"/>
    <w:rsid w:val="003B22C2"/>
    <w:rsid w:val="003B43A8"/>
    <w:rsid w:val="003B4A78"/>
    <w:rsid w:val="003B55D6"/>
    <w:rsid w:val="003B5BCA"/>
    <w:rsid w:val="003C130B"/>
    <w:rsid w:val="003C2825"/>
    <w:rsid w:val="003C2E59"/>
    <w:rsid w:val="003C3D98"/>
    <w:rsid w:val="003C4FC9"/>
    <w:rsid w:val="003C7506"/>
    <w:rsid w:val="003D1C5E"/>
    <w:rsid w:val="003D4FD1"/>
    <w:rsid w:val="003D5153"/>
    <w:rsid w:val="003D6F2C"/>
    <w:rsid w:val="003D746D"/>
    <w:rsid w:val="003E1840"/>
    <w:rsid w:val="003E2326"/>
    <w:rsid w:val="003E2336"/>
    <w:rsid w:val="003E3A74"/>
    <w:rsid w:val="003E4BDC"/>
    <w:rsid w:val="003E7747"/>
    <w:rsid w:val="003F0A97"/>
    <w:rsid w:val="003F1CF2"/>
    <w:rsid w:val="003F340A"/>
    <w:rsid w:val="003F5F14"/>
    <w:rsid w:val="003F695A"/>
    <w:rsid w:val="00402C1B"/>
    <w:rsid w:val="004045C0"/>
    <w:rsid w:val="00411671"/>
    <w:rsid w:val="0041215E"/>
    <w:rsid w:val="00416748"/>
    <w:rsid w:val="00416FE5"/>
    <w:rsid w:val="00422011"/>
    <w:rsid w:val="00423D2F"/>
    <w:rsid w:val="00431665"/>
    <w:rsid w:val="004318E6"/>
    <w:rsid w:val="00431EE1"/>
    <w:rsid w:val="00433E89"/>
    <w:rsid w:val="00435F73"/>
    <w:rsid w:val="0044467E"/>
    <w:rsid w:val="00451532"/>
    <w:rsid w:val="00453567"/>
    <w:rsid w:val="00453B72"/>
    <w:rsid w:val="00454AEF"/>
    <w:rsid w:val="00455366"/>
    <w:rsid w:val="00460D19"/>
    <w:rsid w:val="00463AA9"/>
    <w:rsid w:val="00463E65"/>
    <w:rsid w:val="00467271"/>
    <w:rsid w:val="004673AE"/>
    <w:rsid w:val="00472986"/>
    <w:rsid w:val="00473589"/>
    <w:rsid w:val="00473B95"/>
    <w:rsid w:val="004750D3"/>
    <w:rsid w:val="00476671"/>
    <w:rsid w:val="00476C3C"/>
    <w:rsid w:val="004774CE"/>
    <w:rsid w:val="0048033C"/>
    <w:rsid w:val="0048120C"/>
    <w:rsid w:val="00481734"/>
    <w:rsid w:val="00481A6A"/>
    <w:rsid w:val="00482830"/>
    <w:rsid w:val="00484A2D"/>
    <w:rsid w:val="0048656B"/>
    <w:rsid w:val="00490C65"/>
    <w:rsid w:val="0049101B"/>
    <w:rsid w:val="004941B7"/>
    <w:rsid w:val="0049717F"/>
    <w:rsid w:val="004A1A58"/>
    <w:rsid w:val="004A1D6B"/>
    <w:rsid w:val="004A2349"/>
    <w:rsid w:val="004A2A62"/>
    <w:rsid w:val="004A2AC0"/>
    <w:rsid w:val="004A3620"/>
    <w:rsid w:val="004A4AF2"/>
    <w:rsid w:val="004A7266"/>
    <w:rsid w:val="004B015D"/>
    <w:rsid w:val="004B0724"/>
    <w:rsid w:val="004B2330"/>
    <w:rsid w:val="004B32E0"/>
    <w:rsid w:val="004B432B"/>
    <w:rsid w:val="004B4BC5"/>
    <w:rsid w:val="004B5400"/>
    <w:rsid w:val="004B7056"/>
    <w:rsid w:val="004C5D89"/>
    <w:rsid w:val="004C6170"/>
    <w:rsid w:val="004D03E7"/>
    <w:rsid w:val="004D2EFE"/>
    <w:rsid w:val="004D6A98"/>
    <w:rsid w:val="004E24DD"/>
    <w:rsid w:val="004E395B"/>
    <w:rsid w:val="004E70CA"/>
    <w:rsid w:val="004E72D6"/>
    <w:rsid w:val="004E75A1"/>
    <w:rsid w:val="004F2381"/>
    <w:rsid w:val="004F4D03"/>
    <w:rsid w:val="004F59D9"/>
    <w:rsid w:val="004F6CFB"/>
    <w:rsid w:val="004F7545"/>
    <w:rsid w:val="00501675"/>
    <w:rsid w:val="0050172F"/>
    <w:rsid w:val="005020FF"/>
    <w:rsid w:val="00513B07"/>
    <w:rsid w:val="005172CF"/>
    <w:rsid w:val="00521803"/>
    <w:rsid w:val="00521847"/>
    <w:rsid w:val="00524E1E"/>
    <w:rsid w:val="005267CB"/>
    <w:rsid w:val="00527E8A"/>
    <w:rsid w:val="00527FC1"/>
    <w:rsid w:val="00531FA6"/>
    <w:rsid w:val="005352B0"/>
    <w:rsid w:val="005353DC"/>
    <w:rsid w:val="005354F4"/>
    <w:rsid w:val="00535F1A"/>
    <w:rsid w:val="00541612"/>
    <w:rsid w:val="00543094"/>
    <w:rsid w:val="005441DC"/>
    <w:rsid w:val="00545160"/>
    <w:rsid w:val="00547CCF"/>
    <w:rsid w:val="005510CA"/>
    <w:rsid w:val="00551632"/>
    <w:rsid w:val="005537AF"/>
    <w:rsid w:val="00554031"/>
    <w:rsid w:val="00554CC3"/>
    <w:rsid w:val="00555608"/>
    <w:rsid w:val="0055663E"/>
    <w:rsid w:val="005616D5"/>
    <w:rsid w:val="00562895"/>
    <w:rsid w:val="005653DF"/>
    <w:rsid w:val="00566F35"/>
    <w:rsid w:val="005676A4"/>
    <w:rsid w:val="0056797E"/>
    <w:rsid w:val="00567AC0"/>
    <w:rsid w:val="005706C4"/>
    <w:rsid w:val="00572DE8"/>
    <w:rsid w:val="0057425F"/>
    <w:rsid w:val="00575587"/>
    <w:rsid w:val="00575C9F"/>
    <w:rsid w:val="00576C66"/>
    <w:rsid w:val="00580DE6"/>
    <w:rsid w:val="00584DF3"/>
    <w:rsid w:val="00585850"/>
    <w:rsid w:val="005862D2"/>
    <w:rsid w:val="00592083"/>
    <w:rsid w:val="00593AD6"/>
    <w:rsid w:val="00595936"/>
    <w:rsid w:val="0059755B"/>
    <w:rsid w:val="005A107D"/>
    <w:rsid w:val="005A10EC"/>
    <w:rsid w:val="005A7912"/>
    <w:rsid w:val="005B0ACE"/>
    <w:rsid w:val="005B2B58"/>
    <w:rsid w:val="005B3B20"/>
    <w:rsid w:val="005B3BC0"/>
    <w:rsid w:val="005B47C4"/>
    <w:rsid w:val="005B5C9F"/>
    <w:rsid w:val="005B6A24"/>
    <w:rsid w:val="005B7035"/>
    <w:rsid w:val="005B70BD"/>
    <w:rsid w:val="005C12FA"/>
    <w:rsid w:val="005C1F09"/>
    <w:rsid w:val="005C21E0"/>
    <w:rsid w:val="005C2E61"/>
    <w:rsid w:val="005C58F9"/>
    <w:rsid w:val="005C5BFB"/>
    <w:rsid w:val="005C641F"/>
    <w:rsid w:val="005C683F"/>
    <w:rsid w:val="005C76EC"/>
    <w:rsid w:val="005D03FE"/>
    <w:rsid w:val="005D13B9"/>
    <w:rsid w:val="005D4A7A"/>
    <w:rsid w:val="005D510E"/>
    <w:rsid w:val="005D51FF"/>
    <w:rsid w:val="005D6435"/>
    <w:rsid w:val="005E3279"/>
    <w:rsid w:val="005E3602"/>
    <w:rsid w:val="005E3BB3"/>
    <w:rsid w:val="005E3EA3"/>
    <w:rsid w:val="005E58B7"/>
    <w:rsid w:val="005E5D87"/>
    <w:rsid w:val="005F0DBB"/>
    <w:rsid w:val="005F2661"/>
    <w:rsid w:val="005F4FC7"/>
    <w:rsid w:val="005F5AC6"/>
    <w:rsid w:val="005F5E39"/>
    <w:rsid w:val="005F6FDE"/>
    <w:rsid w:val="005F7ADC"/>
    <w:rsid w:val="0060098D"/>
    <w:rsid w:val="0060637B"/>
    <w:rsid w:val="006113B3"/>
    <w:rsid w:val="00611FC1"/>
    <w:rsid w:val="00613903"/>
    <w:rsid w:val="00614B89"/>
    <w:rsid w:val="00615888"/>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4998"/>
    <w:rsid w:val="00645299"/>
    <w:rsid w:val="006467CF"/>
    <w:rsid w:val="006473A1"/>
    <w:rsid w:val="006500B7"/>
    <w:rsid w:val="0065173A"/>
    <w:rsid w:val="0065268B"/>
    <w:rsid w:val="006535B2"/>
    <w:rsid w:val="006538B5"/>
    <w:rsid w:val="00663DE9"/>
    <w:rsid w:val="0066735F"/>
    <w:rsid w:val="00670966"/>
    <w:rsid w:val="00671CF5"/>
    <w:rsid w:val="0067218B"/>
    <w:rsid w:val="006723CD"/>
    <w:rsid w:val="00672C57"/>
    <w:rsid w:val="006737E8"/>
    <w:rsid w:val="0067479B"/>
    <w:rsid w:val="0067593C"/>
    <w:rsid w:val="006772B4"/>
    <w:rsid w:val="00677DD0"/>
    <w:rsid w:val="00690266"/>
    <w:rsid w:val="00692591"/>
    <w:rsid w:val="00692F95"/>
    <w:rsid w:val="00695BE2"/>
    <w:rsid w:val="00696C13"/>
    <w:rsid w:val="00697E3E"/>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E3A72"/>
    <w:rsid w:val="006E63D2"/>
    <w:rsid w:val="006F25A5"/>
    <w:rsid w:val="006F3F95"/>
    <w:rsid w:val="006F4E94"/>
    <w:rsid w:val="006F5F00"/>
    <w:rsid w:val="0070131F"/>
    <w:rsid w:val="00701CE6"/>
    <w:rsid w:val="007029A4"/>
    <w:rsid w:val="007060B1"/>
    <w:rsid w:val="00713F2B"/>
    <w:rsid w:val="0071493E"/>
    <w:rsid w:val="00716D1A"/>
    <w:rsid w:val="007170DE"/>
    <w:rsid w:val="007202AA"/>
    <w:rsid w:val="007216F0"/>
    <w:rsid w:val="00723D1E"/>
    <w:rsid w:val="00725AED"/>
    <w:rsid w:val="00726368"/>
    <w:rsid w:val="00726972"/>
    <w:rsid w:val="007330CD"/>
    <w:rsid w:val="00734C18"/>
    <w:rsid w:val="00742AAB"/>
    <w:rsid w:val="00742F15"/>
    <w:rsid w:val="00743E99"/>
    <w:rsid w:val="0074564E"/>
    <w:rsid w:val="00745F7C"/>
    <w:rsid w:val="00746448"/>
    <w:rsid w:val="007465ED"/>
    <w:rsid w:val="0074717B"/>
    <w:rsid w:val="00750082"/>
    <w:rsid w:val="00750278"/>
    <w:rsid w:val="007515FD"/>
    <w:rsid w:val="00752AAA"/>
    <w:rsid w:val="00752BF2"/>
    <w:rsid w:val="0075312C"/>
    <w:rsid w:val="00753210"/>
    <w:rsid w:val="007550DD"/>
    <w:rsid w:val="00755CF3"/>
    <w:rsid w:val="007569F0"/>
    <w:rsid w:val="00757B61"/>
    <w:rsid w:val="00760EC8"/>
    <w:rsid w:val="00762390"/>
    <w:rsid w:val="0076249E"/>
    <w:rsid w:val="0076452C"/>
    <w:rsid w:val="00767142"/>
    <w:rsid w:val="00770EDF"/>
    <w:rsid w:val="007722D0"/>
    <w:rsid w:val="00775BDB"/>
    <w:rsid w:val="007806E5"/>
    <w:rsid w:val="00780D14"/>
    <w:rsid w:val="007825DB"/>
    <w:rsid w:val="0078318E"/>
    <w:rsid w:val="007867D5"/>
    <w:rsid w:val="00786A3A"/>
    <w:rsid w:val="00792763"/>
    <w:rsid w:val="007946C2"/>
    <w:rsid w:val="00795096"/>
    <w:rsid w:val="007A0C5F"/>
    <w:rsid w:val="007A186E"/>
    <w:rsid w:val="007A2CD8"/>
    <w:rsid w:val="007A4EE2"/>
    <w:rsid w:val="007A6668"/>
    <w:rsid w:val="007B3867"/>
    <w:rsid w:val="007C1095"/>
    <w:rsid w:val="007C7FE3"/>
    <w:rsid w:val="007D056E"/>
    <w:rsid w:val="007D0818"/>
    <w:rsid w:val="007D102C"/>
    <w:rsid w:val="007D6D7E"/>
    <w:rsid w:val="007E0322"/>
    <w:rsid w:val="007E04B2"/>
    <w:rsid w:val="007E1B42"/>
    <w:rsid w:val="007E1F95"/>
    <w:rsid w:val="007E2719"/>
    <w:rsid w:val="007E3B33"/>
    <w:rsid w:val="007E49E6"/>
    <w:rsid w:val="007E7134"/>
    <w:rsid w:val="007F2D0D"/>
    <w:rsid w:val="007F3306"/>
    <w:rsid w:val="007F71B3"/>
    <w:rsid w:val="007F7EF1"/>
    <w:rsid w:val="00800AED"/>
    <w:rsid w:val="00800BE8"/>
    <w:rsid w:val="008045B4"/>
    <w:rsid w:val="00807B4C"/>
    <w:rsid w:val="00810A26"/>
    <w:rsid w:val="00815B3E"/>
    <w:rsid w:val="00815FFE"/>
    <w:rsid w:val="008174E3"/>
    <w:rsid w:val="00817C5A"/>
    <w:rsid w:val="00823CBA"/>
    <w:rsid w:val="00825922"/>
    <w:rsid w:val="008266FC"/>
    <w:rsid w:val="00827650"/>
    <w:rsid w:val="00827E94"/>
    <w:rsid w:val="00830618"/>
    <w:rsid w:val="008336E3"/>
    <w:rsid w:val="00834547"/>
    <w:rsid w:val="00835F1D"/>
    <w:rsid w:val="00836C01"/>
    <w:rsid w:val="0083757E"/>
    <w:rsid w:val="00837D0F"/>
    <w:rsid w:val="008419D7"/>
    <w:rsid w:val="008425E3"/>
    <w:rsid w:val="00843352"/>
    <w:rsid w:val="0084352E"/>
    <w:rsid w:val="00844006"/>
    <w:rsid w:val="008468DF"/>
    <w:rsid w:val="00846CB7"/>
    <w:rsid w:val="008512EB"/>
    <w:rsid w:val="00852097"/>
    <w:rsid w:val="0085307D"/>
    <w:rsid w:val="00853269"/>
    <w:rsid w:val="008535FB"/>
    <w:rsid w:val="00855A73"/>
    <w:rsid w:val="008575CF"/>
    <w:rsid w:val="00857ED5"/>
    <w:rsid w:val="00862CC4"/>
    <w:rsid w:val="008640BC"/>
    <w:rsid w:val="00864B65"/>
    <w:rsid w:val="0087221D"/>
    <w:rsid w:val="00872627"/>
    <w:rsid w:val="008728A0"/>
    <w:rsid w:val="00875219"/>
    <w:rsid w:val="00875C67"/>
    <w:rsid w:val="00876C05"/>
    <w:rsid w:val="00876E9F"/>
    <w:rsid w:val="00880E6F"/>
    <w:rsid w:val="00883E59"/>
    <w:rsid w:val="00891976"/>
    <w:rsid w:val="008946AF"/>
    <w:rsid w:val="008957D8"/>
    <w:rsid w:val="00896F70"/>
    <w:rsid w:val="008A3355"/>
    <w:rsid w:val="008A339C"/>
    <w:rsid w:val="008A7AA9"/>
    <w:rsid w:val="008B0681"/>
    <w:rsid w:val="008B3D56"/>
    <w:rsid w:val="008B49B9"/>
    <w:rsid w:val="008B4D85"/>
    <w:rsid w:val="008B7741"/>
    <w:rsid w:val="008C4310"/>
    <w:rsid w:val="008C50E9"/>
    <w:rsid w:val="008C5681"/>
    <w:rsid w:val="008D3B6A"/>
    <w:rsid w:val="008D4695"/>
    <w:rsid w:val="008E1041"/>
    <w:rsid w:val="008E3CF2"/>
    <w:rsid w:val="008E6FEC"/>
    <w:rsid w:val="008E73A9"/>
    <w:rsid w:val="008F1058"/>
    <w:rsid w:val="008F133A"/>
    <w:rsid w:val="008F37B9"/>
    <w:rsid w:val="008F4200"/>
    <w:rsid w:val="008F5CBB"/>
    <w:rsid w:val="008F69E1"/>
    <w:rsid w:val="008F7DA7"/>
    <w:rsid w:val="00902A9E"/>
    <w:rsid w:val="00902CF0"/>
    <w:rsid w:val="00903185"/>
    <w:rsid w:val="00903248"/>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435F"/>
    <w:rsid w:val="009646F9"/>
    <w:rsid w:val="00964F43"/>
    <w:rsid w:val="00966D28"/>
    <w:rsid w:val="0096777D"/>
    <w:rsid w:val="00967AF7"/>
    <w:rsid w:val="0097230A"/>
    <w:rsid w:val="0097390A"/>
    <w:rsid w:val="00974510"/>
    <w:rsid w:val="009806A4"/>
    <w:rsid w:val="00980F36"/>
    <w:rsid w:val="00981E6E"/>
    <w:rsid w:val="00984D93"/>
    <w:rsid w:val="009873D8"/>
    <w:rsid w:val="009908FE"/>
    <w:rsid w:val="00991867"/>
    <w:rsid w:val="00991A63"/>
    <w:rsid w:val="00992171"/>
    <w:rsid w:val="0099276A"/>
    <w:rsid w:val="00994EC4"/>
    <w:rsid w:val="00995DB5"/>
    <w:rsid w:val="00996562"/>
    <w:rsid w:val="009A05BD"/>
    <w:rsid w:val="009A11BA"/>
    <w:rsid w:val="009A2642"/>
    <w:rsid w:val="009A2F20"/>
    <w:rsid w:val="009A3854"/>
    <w:rsid w:val="009A4BF9"/>
    <w:rsid w:val="009A4CBF"/>
    <w:rsid w:val="009A4E54"/>
    <w:rsid w:val="009A5D59"/>
    <w:rsid w:val="009A5F4F"/>
    <w:rsid w:val="009A6FE9"/>
    <w:rsid w:val="009A7D61"/>
    <w:rsid w:val="009B1844"/>
    <w:rsid w:val="009B24F5"/>
    <w:rsid w:val="009B284B"/>
    <w:rsid w:val="009B5E19"/>
    <w:rsid w:val="009B64B2"/>
    <w:rsid w:val="009B717F"/>
    <w:rsid w:val="009C14AD"/>
    <w:rsid w:val="009C2647"/>
    <w:rsid w:val="009C2DAB"/>
    <w:rsid w:val="009C58B5"/>
    <w:rsid w:val="009D0447"/>
    <w:rsid w:val="009D0FF7"/>
    <w:rsid w:val="009D5450"/>
    <w:rsid w:val="009D5AC5"/>
    <w:rsid w:val="009D61C3"/>
    <w:rsid w:val="009D6BDB"/>
    <w:rsid w:val="009E0090"/>
    <w:rsid w:val="009E09FC"/>
    <w:rsid w:val="009E19BC"/>
    <w:rsid w:val="009E2036"/>
    <w:rsid w:val="009E267A"/>
    <w:rsid w:val="009E362B"/>
    <w:rsid w:val="009E4F85"/>
    <w:rsid w:val="009E513E"/>
    <w:rsid w:val="009F0068"/>
    <w:rsid w:val="009F1EA9"/>
    <w:rsid w:val="009F371B"/>
    <w:rsid w:val="009F3E87"/>
    <w:rsid w:val="009F71BB"/>
    <w:rsid w:val="00A02FB9"/>
    <w:rsid w:val="00A07931"/>
    <w:rsid w:val="00A1105D"/>
    <w:rsid w:val="00A149C8"/>
    <w:rsid w:val="00A14DE6"/>
    <w:rsid w:val="00A1546D"/>
    <w:rsid w:val="00A15622"/>
    <w:rsid w:val="00A202E8"/>
    <w:rsid w:val="00A22010"/>
    <w:rsid w:val="00A237B2"/>
    <w:rsid w:val="00A23A8B"/>
    <w:rsid w:val="00A23CC9"/>
    <w:rsid w:val="00A264A6"/>
    <w:rsid w:val="00A26A59"/>
    <w:rsid w:val="00A309AF"/>
    <w:rsid w:val="00A30B63"/>
    <w:rsid w:val="00A346CD"/>
    <w:rsid w:val="00A34D56"/>
    <w:rsid w:val="00A35A27"/>
    <w:rsid w:val="00A36149"/>
    <w:rsid w:val="00A36525"/>
    <w:rsid w:val="00A37F64"/>
    <w:rsid w:val="00A41349"/>
    <w:rsid w:val="00A4137C"/>
    <w:rsid w:val="00A41EC6"/>
    <w:rsid w:val="00A434FA"/>
    <w:rsid w:val="00A43654"/>
    <w:rsid w:val="00A43EFA"/>
    <w:rsid w:val="00A44988"/>
    <w:rsid w:val="00A4622A"/>
    <w:rsid w:val="00A472D1"/>
    <w:rsid w:val="00A50FB9"/>
    <w:rsid w:val="00A5211F"/>
    <w:rsid w:val="00A536EC"/>
    <w:rsid w:val="00A56414"/>
    <w:rsid w:val="00A60AFB"/>
    <w:rsid w:val="00A60F9D"/>
    <w:rsid w:val="00A61271"/>
    <w:rsid w:val="00A62219"/>
    <w:rsid w:val="00A67D43"/>
    <w:rsid w:val="00A71573"/>
    <w:rsid w:val="00A71BC3"/>
    <w:rsid w:val="00A7331A"/>
    <w:rsid w:val="00A7475F"/>
    <w:rsid w:val="00A827A5"/>
    <w:rsid w:val="00A82DD0"/>
    <w:rsid w:val="00A84D17"/>
    <w:rsid w:val="00A85037"/>
    <w:rsid w:val="00A850E1"/>
    <w:rsid w:val="00A93572"/>
    <w:rsid w:val="00A937EF"/>
    <w:rsid w:val="00A95FA5"/>
    <w:rsid w:val="00A973DC"/>
    <w:rsid w:val="00A97FB9"/>
    <w:rsid w:val="00AA0369"/>
    <w:rsid w:val="00AA0F4F"/>
    <w:rsid w:val="00AA538D"/>
    <w:rsid w:val="00AA5440"/>
    <w:rsid w:val="00AB02F0"/>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567F"/>
    <w:rsid w:val="00AD5990"/>
    <w:rsid w:val="00AD5DFA"/>
    <w:rsid w:val="00AD711B"/>
    <w:rsid w:val="00AE1173"/>
    <w:rsid w:val="00AE1B03"/>
    <w:rsid w:val="00AE36FE"/>
    <w:rsid w:val="00AF1E23"/>
    <w:rsid w:val="00AF213E"/>
    <w:rsid w:val="00AF2B28"/>
    <w:rsid w:val="00AF52FC"/>
    <w:rsid w:val="00AF728F"/>
    <w:rsid w:val="00B01B2A"/>
    <w:rsid w:val="00B01CF4"/>
    <w:rsid w:val="00B04294"/>
    <w:rsid w:val="00B04488"/>
    <w:rsid w:val="00B04F8A"/>
    <w:rsid w:val="00B07393"/>
    <w:rsid w:val="00B10C02"/>
    <w:rsid w:val="00B115A8"/>
    <w:rsid w:val="00B17918"/>
    <w:rsid w:val="00B23D4F"/>
    <w:rsid w:val="00B23F22"/>
    <w:rsid w:val="00B256A7"/>
    <w:rsid w:val="00B27CC2"/>
    <w:rsid w:val="00B304F4"/>
    <w:rsid w:val="00B31811"/>
    <w:rsid w:val="00B3401E"/>
    <w:rsid w:val="00B34C4B"/>
    <w:rsid w:val="00B35DEC"/>
    <w:rsid w:val="00B407E8"/>
    <w:rsid w:val="00B41DDC"/>
    <w:rsid w:val="00B428E4"/>
    <w:rsid w:val="00B44307"/>
    <w:rsid w:val="00B470E7"/>
    <w:rsid w:val="00B55366"/>
    <w:rsid w:val="00B62296"/>
    <w:rsid w:val="00B66E5B"/>
    <w:rsid w:val="00B675DF"/>
    <w:rsid w:val="00B70FAA"/>
    <w:rsid w:val="00B7413E"/>
    <w:rsid w:val="00B77312"/>
    <w:rsid w:val="00B81BCF"/>
    <w:rsid w:val="00B81CA2"/>
    <w:rsid w:val="00B81DB5"/>
    <w:rsid w:val="00B82C55"/>
    <w:rsid w:val="00B83425"/>
    <w:rsid w:val="00B86D04"/>
    <w:rsid w:val="00B90461"/>
    <w:rsid w:val="00B90991"/>
    <w:rsid w:val="00B925BA"/>
    <w:rsid w:val="00B948AC"/>
    <w:rsid w:val="00B96185"/>
    <w:rsid w:val="00BA1561"/>
    <w:rsid w:val="00BA6D02"/>
    <w:rsid w:val="00BA7BA1"/>
    <w:rsid w:val="00BB05FB"/>
    <w:rsid w:val="00BB48D3"/>
    <w:rsid w:val="00BB66DD"/>
    <w:rsid w:val="00BB7E2E"/>
    <w:rsid w:val="00BC1CE6"/>
    <w:rsid w:val="00BC4295"/>
    <w:rsid w:val="00BC47CC"/>
    <w:rsid w:val="00BC5120"/>
    <w:rsid w:val="00BC6D5F"/>
    <w:rsid w:val="00BC76AA"/>
    <w:rsid w:val="00BD0940"/>
    <w:rsid w:val="00BD0C0F"/>
    <w:rsid w:val="00BD183A"/>
    <w:rsid w:val="00BD1D89"/>
    <w:rsid w:val="00BD1F07"/>
    <w:rsid w:val="00BD52D4"/>
    <w:rsid w:val="00BE039D"/>
    <w:rsid w:val="00BF6CAC"/>
    <w:rsid w:val="00BF730D"/>
    <w:rsid w:val="00C0030C"/>
    <w:rsid w:val="00C01E65"/>
    <w:rsid w:val="00C03567"/>
    <w:rsid w:val="00C05169"/>
    <w:rsid w:val="00C10969"/>
    <w:rsid w:val="00C11C99"/>
    <w:rsid w:val="00C130A3"/>
    <w:rsid w:val="00C13EA6"/>
    <w:rsid w:val="00C14150"/>
    <w:rsid w:val="00C14B3A"/>
    <w:rsid w:val="00C1508E"/>
    <w:rsid w:val="00C158D8"/>
    <w:rsid w:val="00C16B10"/>
    <w:rsid w:val="00C2033F"/>
    <w:rsid w:val="00C255F7"/>
    <w:rsid w:val="00C25FBB"/>
    <w:rsid w:val="00C27D5C"/>
    <w:rsid w:val="00C30096"/>
    <w:rsid w:val="00C3038C"/>
    <w:rsid w:val="00C31B9C"/>
    <w:rsid w:val="00C32C50"/>
    <w:rsid w:val="00C32CFC"/>
    <w:rsid w:val="00C3371E"/>
    <w:rsid w:val="00C40982"/>
    <w:rsid w:val="00C40FCF"/>
    <w:rsid w:val="00C47BC0"/>
    <w:rsid w:val="00C51424"/>
    <w:rsid w:val="00C529F1"/>
    <w:rsid w:val="00C53712"/>
    <w:rsid w:val="00C54383"/>
    <w:rsid w:val="00C5518B"/>
    <w:rsid w:val="00C5712D"/>
    <w:rsid w:val="00C572E4"/>
    <w:rsid w:val="00C61D46"/>
    <w:rsid w:val="00C647D1"/>
    <w:rsid w:val="00C6595A"/>
    <w:rsid w:val="00C65CB8"/>
    <w:rsid w:val="00C7189F"/>
    <w:rsid w:val="00C724EF"/>
    <w:rsid w:val="00C753EA"/>
    <w:rsid w:val="00C773A4"/>
    <w:rsid w:val="00C779F1"/>
    <w:rsid w:val="00C77CF4"/>
    <w:rsid w:val="00C8042C"/>
    <w:rsid w:val="00C806D1"/>
    <w:rsid w:val="00C92BCA"/>
    <w:rsid w:val="00C9358C"/>
    <w:rsid w:val="00C93C97"/>
    <w:rsid w:val="00C93D44"/>
    <w:rsid w:val="00C944BC"/>
    <w:rsid w:val="00C96688"/>
    <w:rsid w:val="00C96DAE"/>
    <w:rsid w:val="00C97780"/>
    <w:rsid w:val="00CA1A6A"/>
    <w:rsid w:val="00CA2BCA"/>
    <w:rsid w:val="00CA5CF2"/>
    <w:rsid w:val="00CB020A"/>
    <w:rsid w:val="00CB10FF"/>
    <w:rsid w:val="00CB2DF5"/>
    <w:rsid w:val="00CB3B95"/>
    <w:rsid w:val="00CC193F"/>
    <w:rsid w:val="00CC587B"/>
    <w:rsid w:val="00CC5C07"/>
    <w:rsid w:val="00CC7BFE"/>
    <w:rsid w:val="00CD1513"/>
    <w:rsid w:val="00CD1FE5"/>
    <w:rsid w:val="00CD3134"/>
    <w:rsid w:val="00CD5189"/>
    <w:rsid w:val="00CD652E"/>
    <w:rsid w:val="00CE2B00"/>
    <w:rsid w:val="00CE53E0"/>
    <w:rsid w:val="00CE673C"/>
    <w:rsid w:val="00CE75E7"/>
    <w:rsid w:val="00CF331A"/>
    <w:rsid w:val="00CF3FA1"/>
    <w:rsid w:val="00CF4C48"/>
    <w:rsid w:val="00D00534"/>
    <w:rsid w:val="00D023D6"/>
    <w:rsid w:val="00D04F46"/>
    <w:rsid w:val="00D0567B"/>
    <w:rsid w:val="00D110E1"/>
    <w:rsid w:val="00D11DB6"/>
    <w:rsid w:val="00D12CB3"/>
    <w:rsid w:val="00D15881"/>
    <w:rsid w:val="00D16259"/>
    <w:rsid w:val="00D21AC1"/>
    <w:rsid w:val="00D22D53"/>
    <w:rsid w:val="00D22DC2"/>
    <w:rsid w:val="00D2583B"/>
    <w:rsid w:val="00D26F70"/>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66BE"/>
    <w:rsid w:val="00D60561"/>
    <w:rsid w:val="00D60776"/>
    <w:rsid w:val="00D60A7D"/>
    <w:rsid w:val="00D62E58"/>
    <w:rsid w:val="00D65AF7"/>
    <w:rsid w:val="00D66E04"/>
    <w:rsid w:val="00D72CD3"/>
    <w:rsid w:val="00D74F81"/>
    <w:rsid w:val="00D76B00"/>
    <w:rsid w:val="00D76BA9"/>
    <w:rsid w:val="00D76C2C"/>
    <w:rsid w:val="00D77278"/>
    <w:rsid w:val="00D807AA"/>
    <w:rsid w:val="00D8094F"/>
    <w:rsid w:val="00D8527C"/>
    <w:rsid w:val="00D8563B"/>
    <w:rsid w:val="00D86701"/>
    <w:rsid w:val="00D86A12"/>
    <w:rsid w:val="00D92DAE"/>
    <w:rsid w:val="00D935E2"/>
    <w:rsid w:val="00D9394F"/>
    <w:rsid w:val="00DA06B7"/>
    <w:rsid w:val="00DA4D26"/>
    <w:rsid w:val="00DB01EF"/>
    <w:rsid w:val="00DB0DED"/>
    <w:rsid w:val="00DB1DE1"/>
    <w:rsid w:val="00DB4A5C"/>
    <w:rsid w:val="00DB6905"/>
    <w:rsid w:val="00DB7C4C"/>
    <w:rsid w:val="00DC07BD"/>
    <w:rsid w:val="00DC1976"/>
    <w:rsid w:val="00DC2D79"/>
    <w:rsid w:val="00DC5000"/>
    <w:rsid w:val="00DC71F4"/>
    <w:rsid w:val="00DC721E"/>
    <w:rsid w:val="00DD040F"/>
    <w:rsid w:val="00DD24F1"/>
    <w:rsid w:val="00DD2E7D"/>
    <w:rsid w:val="00DD3102"/>
    <w:rsid w:val="00DD35C9"/>
    <w:rsid w:val="00DD4EFA"/>
    <w:rsid w:val="00DD6DBF"/>
    <w:rsid w:val="00DE02BE"/>
    <w:rsid w:val="00DE0969"/>
    <w:rsid w:val="00DE35E7"/>
    <w:rsid w:val="00DE37B5"/>
    <w:rsid w:val="00DE6376"/>
    <w:rsid w:val="00DF022D"/>
    <w:rsid w:val="00DF1458"/>
    <w:rsid w:val="00DF23CE"/>
    <w:rsid w:val="00DF2C14"/>
    <w:rsid w:val="00DF3A6D"/>
    <w:rsid w:val="00DF3BB7"/>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303EC"/>
    <w:rsid w:val="00E30E3A"/>
    <w:rsid w:val="00E31874"/>
    <w:rsid w:val="00E32153"/>
    <w:rsid w:val="00E33980"/>
    <w:rsid w:val="00E360B5"/>
    <w:rsid w:val="00E36980"/>
    <w:rsid w:val="00E44F53"/>
    <w:rsid w:val="00E44FFB"/>
    <w:rsid w:val="00E45C42"/>
    <w:rsid w:val="00E54A85"/>
    <w:rsid w:val="00E557C3"/>
    <w:rsid w:val="00E55AC9"/>
    <w:rsid w:val="00E60E94"/>
    <w:rsid w:val="00E6181F"/>
    <w:rsid w:val="00E64ABC"/>
    <w:rsid w:val="00E65860"/>
    <w:rsid w:val="00E65AF6"/>
    <w:rsid w:val="00E67A92"/>
    <w:rsid w:val="00E700BA"/>
    <w:rsid w:val="00E74586"/>
    <w:rsid w:val="00E75AAD"/>
    <w:rsid w:val="00E807CE"/>
    <w:rsid w:val="00E80996"/>
    <w:rsid w:val="00E80CAA"/>
    <w:rsid w:val="00E812E3"/>
    <w:rsid w:val="00E818E7"/>
    <w:rsid w:val="00E82D2B"/>
    <w:rsid w:val="00E82D83"/>
    <w:rsid w:val="00E83A53"/>
    <w:rsid w:val="00E84220"/>
    <w:rsid w:val="00E84E95"/>
    <w:rsid w:val="00EA20C1"/>
    <w:rsid w:val="00EA2F46"/>
    <w:rsid w:val="00EA39C5"/>
    <w:rsid w:val="00EA3B42"/>
    <w:rsid w:val="00EA5CA7"/>
    <w:rsid w:val="00EB0B9F"/>
    <w:rsid w:val="00EB1B27"/>
    <w:rsid w:val="00EB2FBE"/>
    <w:rsid w:val="00EB74C0"/>
    <w:rsid w:val="00EC266F"/>
    <w:rsid w:val="00EC4A6F"/>
    <w:rsid w:val="00EC6391"/>
    <w:rsid w:val="00EC7BD3"/>
    <w:rsid w:val="00ED0343"/>
    <w:rsid w:val="00ED28D3"/>
    <w:rsid w:val="00ED3A33"/>
    <w:rsid w:val="00ED4883"/>
    <w:rsid w:val="00ED5641"/>
    <w:rsid w:val="00ED63CD"/>
    <w:rsid w:val="00EE0F19"/>
    <w:rsid w:val="00EE1DE8"/>
    <w:rsid w:val="00EE3796"/>
    <w:rsid w:val="00EE514F"/>
    <w:rsid w:val="00EE60ED"/>
    <w:rsid w:val="00EE6670"/>
    <w:rsid w:val="00EF03D8"/>
    <w:rsid w:val="00EF20C9"/>
    <w:rsid w:val="00EF2244"/>
    <w:rsid w:val="00EF3807"/>
    <w:rsid w:val="00EF38BA"/>
    <w:rsid w:val="00EF4ADB"/>
    <w:rsid w:val="00EF523E"/>
    <w:rsid w:val="00F0104A"/>
    <w:rsid w:val="00F04D38"/>
    <w:rsid w:val="00F06F10"/>
    <w:rsid w:val="00F0744F"/>
    <w:rsid w:val="00F076AC"/>
    <w:rsid w:val="00F07978"/>
    <w:rsid w:val="00F10C94"/>
    <w:rsid w:val="00F1542D"/>
    <w:rsid w:val="00F15B5B"/>
    <w:rsid w:val="00F2308F"/>
    <w:rsid w:val="00F23B98"/>
    <w:rsid w:val="00F3264F"/>
    <w:rsid w:val="00F330D7"/>
    <w:rsid w:val="00F33242"/>
    <w:rsid w:val="00F353D1"/>
    <w:rsid w:val="00F449BA"/>
    <w:rsid w:val="00F46214"/>
    <w:rsid w:val="00F521E1"/>
    <w:rsid w:val="00F52731"/>
    <w:rsid w:val="00F530CD"/>
    <w:rsid w:val="00F53EC3"/>
    <w:rsid w:val="00F540DF"/>
    <w:rsid w:val="00F5553D"/>
    <w:rsid w:val="00F55D2C"/>
    <w:rsid w:val="00F56B20"/>
    <w:rsid w:val="00F57EA3"/>
    <w:rsid w:val="00F6418C"/>
    <w:rsid w:val="00F64B23"/>
    <w:rsid w:val="00F71BCB"/>
    <w:rsid w:val="00F71D38"/>
    <w:rsid w:val="00F722D6"/>
    <w:rsid w:val="00F7422E"/>
    <w:rsid w:val="00F754CE"/>
    <w:rsid w:val="00F77B18"/>
    <w:rsid w:val="00F809B0"/>
    <w:rsid w:val="00F81C14"/>
    <w:rsid w:val="00F81E41"/>
    <w:rsid w:val="00F82391"/>
    <w:rsid w:val="00F83DF1"/>
    <w:rsid w:val="00F85B2B"/>
    <w:rsid w:val="00F85E7C"/>
    <w:rsid w:val="00F8678B"/>
    <w:rsid w:val="00F9177C"/>
    <w:rsid w:val="00F91E71"/>
    <w:rsid w:val="00F92EEA"/>
    <w:rsid w:val="00F938D2"/>
    <w:rsid w:val="00F96200"/>
    <w:rsid w:val="00F962D7"/>
    <w:rsid w:val="00F972DD"/>
    <w:rsid w:val="00FA0AE2"/>
    <w:rsid w:val="00FA1C9F"/>
    <w:rsid w:val="00FA4A38"/>
    <w:rsid w:val="00FA5D0B"/>
    <w:rsid w:val="00FA7F38"/>
    <w:rsid w:val="00FB2E34"/>
    <w:rsid w:val="00FB3EC7"/>
    <w:rsid w:val="00FB400A"/>
    <w:rsid w:val="00FB7DD3"/>
    <w:rsid w:val="00FC231C"/>
    <w:rsid w:val="00FC2A65"/>
    <w:rsid w:val="00FC2AB7"/>
    <w:rsid w:val="00FC3C6A"/>
    <w:rsid w:val="00FC474D"/>
    <w:rsid w:val="00FC50A8"/>
    <w:rsid w:val="00FC5C3C"/>
    <w:rsid w:val="00FC789A"/>
    <w:rsid w:val="00FC7AC6"/>
    <w:rsid w:val="00FD00AD"/>
    <w:rsid w:val="00FD1194"/>
    <w:rsid w:val="00FD129D"/>
    <w:rsid w:val="00FD1378"/>
    <w:rsid w:val="00FD2539"/>
    <w:rsid w:val="00FD47B7"/>
    <w:rsid w:val="00FD4865"/>
    <w:rsid w:val="00FD4A62"/>
    <w:rsid w:val="00FD5D2B"/>
    <w:rsid w:val="00FD77C2"/>
    <w:rsid w:val="00FD7AB3"/>
    <w:rsid w:val="00FD7F5F"/>
    <w:rsid w:val="00FE3203"/>
    <w:rsid w:val="00FE3D46"/>
    <w:rsid w:val="00FE68E4"/>
    <w:rsid w:val="00FE6CF2"/>
    <w:rsid w:val="00FF0A54"/>
    <w:rsid w:val="00FF13FF"/>
    <w:rsid w:val="00FF2060"/>
    <w:rsid w:val="00FF4112"/>
    <w:rsid w:val="00FF42FB"/>
    <w:rsid w:val="1318359A"/>
    <w:rsid w:val="4AB342D2"/>
    <w:rsid w:val="78E61B47"/>
    <w:rsid w:val="7D004BD4"/>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а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о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ние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ечания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ечания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86000-E529-4F3F-B19B-09664794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18518</Words>
  <Characters>10556</Characters>
  <Application>Microsoft Office Word</Application>
  <DocSecurity>0</DocSecurity>
  <Lines>87</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Лариса Бардаченко (VRU-GAMEMAX2-03 - l.bardachenko)</cp:lastModifiedBy>
  <cp:revision>3</cp:revision>
  <cp:lastPrinted>2023-11-28T13:00:00Z</cp:lastPrinted>
  <dcterms:created xsi:type="dcterms:W3CDTF">2024-03-21T14:00:00Z</dcterms:created>
  <dcterms:modified xsi:type="dcterms:W3CDTF">2024-03-21T14:05:00Z</dcterms:modified>
</cp:coreProperties>
</file>