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EA5F3" w14:textId="77777777" w:rsidR="000251CC" w:rsidRDefault="000251CC" w:rsidP="005863F1">
      <w:pPr>
        <w:ind w:left="5954"/>
        <w:rPr>
          <w:color w:val="000000"/>
          <w:lang w:eastAsia="uk-UA"/>
        </w:rPr>
      </w:pPr>
    </w:p>
    <w:p w14:paraId="60712A7A" w14:textId="77777777" w:rsidR="000251CC" w:rsidRDefault="000251CC" w:rsidP="005863F1">
      <w:pPr>
        <w:pStyle w:val="a7"/>
        <w:spacing w:after="0" w:line="240" w:lineRule="auto"/>
        <w:ind w:left="0"/>
        <w:jc w:val="both"/>
        <w:rPr>
          <w:sz w:val="28"/>
          <w:szCs w:val="28"/>
          <w:lang w:val="uk-UA"/>
        </w:rPr>
      </w:pPr>
    </w:p>
    <w:p w14:paraId="707763EF" w14:textId="77777777" w:rsidR="000251CC" w:rsidRDefault="000251CC" w:rsidP="005863F1">
      <w:pPr>
        <w:pStyle w:val="a7"/>
        <w:spacing w:line="240" w:lineRule="auto"/>
        <w:ind w:left="0"/>
        <w:jc w:val="both"/>
        <w:rPr>
          <w:sz w:val="28"/>
          <w:szCs w:val="28"/>
        </w:rPr>
      </w:pPr>
    </w:p>
    <w:p w14:paraId="2F41AAF5" w14:textId="77777777" w:rsidR="000251CC" w:rsidRPr="0091248D" w:rsidRDefault="000251CC" w:rsidP="005863F1">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658F0877" wp14:editId="3B449B0B">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14:paraId="05483879" w14:textId="77777777" w:rsidR="000251CC" w:rsidRPr="0091248D" w:rsidRDefault="000251CC" w:rsidP="005863F1">
      <w:pPr>
        <w:pStyle w:val="a3"/>
        <w:jc w:val="center"/>
        <w:rPr>
          <w:rFonts w:ascii="AcademyC" w:hAnsi="AcademyC"/>
          <w:szCs w:val="28"/>
        </w:rPr>
      </w:pPr>
      <w:r w:rsidRPr="0091248D">
        <w:rPr>
          <w:rFonts w:ascii="AcademyC" w:hAnsi="AcademyC"/>
          <w:szCs w:val="28"/>
        </w:rPr>
        <w:t>ВИЩА  РАДА  ПРАВОСУДДЯ</w:t>
      </w:r>
    </w:p>
    <w:p w14:paraId="3EAB27AA" w14:textId="77777777" w:rsidR="000251CC" w:rsidRPr="0091248D" w:rsidRDefault="000251CC" w:rsidP="005863F1">
      <w:pPr>
        <w:pStyle w:val="a3"/>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471D76F4" w14:textId="77777777" w:rsidR="000251CC" w:rsidRPr="0091248D" w:rsidRDefault="000251CC" w:rsidP="005863F1">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0251CC" w:rsidRPr="00635BF0" w14:paraId="60E2691E" w14:textId="77777777" w:rsidTr="00D65270">
        <w:trPr>
          <w:trHeight w:val="188"/>
        </w:trPr>
        <w:tc>
          <w:tcPr>
            <w:tcW w:w="3098" w:type="dxa"/>
          </w:tcPr>
          <w:p w14:paraId="50695272" w14:textId="004181F1" w:rsidR="000251CC" w:rsidRPr="00635BF0" w:rsidRDefault="005863F1" w:rsidP="005863F1">
            <w:pPr>
              <w:ind w:right="-2"/>
              <w:rPr>
                <w:noProof/>
                <w:lang w:val="en-US"/>
              </w:rPr>
            </w:pPr>
            <w:r>
              <w:rPr>
                <w:noProof/>
                <w:lang w:val="ru-RU"/>
              </w:rPr>
              <w:t>6</w:t>
            </w:r>
            <w:r w:rsidR="000251CC">
              <w:rPr>
                <w:noProof/>
                <w:lang w:val="ru-RU"/>
              </w:rPr>
              <w:t xml:space="preserve"> </w:t>
            </w:r>
            <w:r>
              <w:rPr>
                <w:noProof/>
                <w:lang w:val="ru-RU"/>
              </w:rPr>
              <w:t>березня</w:t>
            </w:r>
            <w:r w:rsidR="000251CC">
              <w:rPr>
                <w:noProof/>
                <w:lang w:val="ru-RU"/>
              </w:rPr>
              <w:t xml:space="preserve"> 2024 року</w:t>
            </w:r>
          </w:p>
        </w:tc>
        <w:tc>
          <w:tcPr>
            <w:tcW w:w="3309" w:type="dxa"/>
          </w:tcPr>
          <w:p w14:paraId="738CB727" w14:textId="77777777" w:rsidR="000251CC" w:rsidRPr="00D91211" w:rsidRDefault="000251CC" w:rsidP="005863F1">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14:paraId="785B47E7" w14:textId="1D2D05C6" w:rsidR="000251CC" w:rsidRPr="000251CC" w:rsidRDefault="000251CC" w:rsidP="00524777">
            <w:pPr>
              <w:ind w:right="-2"/>
              <w:jc w:val="center"/>
              <w:rPr>
                <w:noProof/>
                <w:lang w:val="ru-RU"/>
              </w:rPr>
            </w:pPr>
            <w:r>
              <w:rPr>
                <w:rFonts w:ascii="Bookman Old Style" w:hAnsi="Bookman Old Style"/>
                <w:noProof/>
                <w:lang w:val="en-US"/>
              </w:rPr>
              <w:t xml:space="preserve">   </w:t>
            </w:r>
            <w:r w:rsidRPr="00635BF0">
              <w:rPr>
                <w:rFonts w:ascii="Bookman Old Style" w:hAnsi="Bookman Old Style"/>
                <w:noProof/>
                <w:lang w:val="ru-RU"/>
              </w:rPr>
              <w:t xml:space="preserve"> </w:t>
            </w:r>
            <w:r w:rsidRPr="000251CC">
              <w:rPr>
                <w:noProof/>
                <w:lang w:val="ru-RU"/>
              </w:rPr>
              <w:t xml:space="preserve">№ </w:t>
            </w:r>
            <w:r w:rsidR="00524777">
              <w:rPr>
                <w:noProof/>
                <w:lang w:val="ru-RU"/>
              </w:rPr>
              <w:t>672/</w:t>
            </w:r>
            <w:r w:rsidRPr="000251CC">
              <w:rPr>
                <w:noProof/>
                <w:lang w:val="ru-RU"/>
              </w:rPr>
              <w:t>2дп/15-24</w:t>
            </w:r>
          </w:p>
        </w:tc>
      </w:tr>
    </w:tbl>
    <w:p w14:paraId="68E79C02" w14:textId="77777777" w:rsidR="000251CC" w:rsidRPr="006F5465" w:rsidRDefault="000251CC" w:rsidP="005863F1">
      <w:pPr>
        <w:jc w:val="center"/>
        <w:rPr>
          <w:b/>
          <w:noProof/>
          <w:sz w:val="26"/>
          <w:szCs w:val="26"/>
          <w:lang w:val="en-US"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6"/>
        <w:gridCol w:w="4156"/>
      </w:tblGrid>
      <w:tr w:rsidR="000251CC" w:rsidRPr="00532957" w14:paraId="30D9BF41" w14:textId="77777777" w:rsidTr="00D65270">
        <w:trPr>
          <w:trHeight w:val="1233"/>
        </w:trPr>
        <w:tc>
          <w:tcPr>
            <w:tcW w:w="4156" w:type="dxa"/>
            <w:tcBorders>
              <w:top w:val="nil"/>
              <w:left w:val="nil"/>
              <w:bottom w:val="nil"/>
              <w:right w:val="nil"/>
            </w:tcBorders>
          </w:tcPr>
          <w:p w14:paraId="1858D916" w14:textId="77777777" w:rsidR="000251CC" w:rsidRDefault="000251CC" w:rsidP="005863F1">
            <w:pPr>
              <w:ind w:left="-71" w:right="-106"/>
              <w:jc w:val="both"/>
              <w:rPr>
                <w:b/>
                <w:sz w:val="24"/>
                <w:szCs w:val="24"/>
              </w:rPr>
            </w:pPr>
          </w:p>
          <w:p w14:paraId="238CEB19" w14:textId="2C39D816" w:rsidR="000251CC" w:rsidRPr="00532957" w:rsidRDefault="000251CC" w:rsidP="005863F1">
            <w:pPr>
              <w:ind w:left="-71" w:right="-106"/>
              <w:jc w:val="both"/>
              <w:rPr>
                <w:b/>
                <w:sz w:val="24"/>
                <w:szCs w:val="24"/>
              </w:rPr>
            </w:pPr>
            <w:r w:rsidRPr="00532957">
              <w:rPr>
                <w:b/>
                <w:sz w:val="24"/>
                <w:szCs w:val="24"/>
              </w:rPr>
              <w:t>Про</w:t>
            </w:r>
            <w:r>
              <w:rPr>
                <w:b/>
                <w:sz w:val="24"/>
                <w:szCs w:val="24"/>
              </w:rPr>
              <w:t xml:space="preserve"> відмову у притягненні</w:t>
            </w:r>
            <w:r w:rsidRPr="00532957">
              <w:rPr>
                <w:b/>
                <w:sz w:val="24"/>
                <w:szCs w:val="24"/>
              </w:rPr>
              <w:t xml:space="preserve"> до дисциплінарної відповідальності судді </w:t>
            </w:r>
            <w:proofErr w:type="spellStart"/>
            <w:r w:rsidR="00343BF6" w:rsidRPr="00343BF6">
              <w:rPr>
                <w:b/>
                <w:sz w:val="24"/>
                <w:szCs w:val="24"/>
              </w:rPr>
              <w:t>Коломацького</w:t>
            </w:r>
            <w:proofErr w:type="spellEnd"/>
            <w:r w:rsidR="00343BF6" w:rsidRPr="00343BF6">
              <w:rPr>
                <w:b/>
                <w:sz w:val="24"/>
                <w:szCs w:val="24"/>
              </w:rPr>
              <w:t xml:space="preserve"> районного суду Харківської області</w:t>
            </w:r>
            <w:r w:rsidR="00A53DB4" w:rsidRPr="00343BF6">
              <w:rPr>
                <w:b/>
                <w:sz w:val="24"/>
                <w:szCs w:val="24"/>
              </w:rPr>
              <w:t xml:space="preserve"> </w:t>
            </w:r>
            <w:r w:rsidR="00343BF6" w:rsidRPr="00343BF6">
              <w:rPr>
                <w:b/>
                <w:sz w:val="24"/>
                <w:szCs w:val="24"/>
              </w:rPr>
              <w:t>Скляренка М.О.</w:t>
            </w:r>
            <w:r w:rsidR="00541249">
              <w:rPr>
                <w:b/>
                <w:sz w:val="24"/>
                <w:szCs w:val="24"/>
              </w:rPr>
              <w:t xml:space="preserve"> та припинення дисциплінарного провадження</w:t>
            </w:r>
          </w:p>
          <w:p w14:paraId="7023EA35" w14:textId="77777777" w:rsidR="000251CC" w:rsidRPr="00532957" w:rsidRDefault="000251CC" w:rsidP="005863F1">
            <w:pPr>
              <w:tabs>
                <w:tab w:val="left" w:pos="3153"/>
              </w:tabs>
              <w:ind w:right="-108"/>
              <w:jc w:val="both"/>
              <w:rPr>
                <w:b/>
                <w:sz w:val="22"/>
                <w:szCs w:val="22"/>
              </w:rPr>
            </w:pPr>
          </w:p>
        </w:tc>
        <w:tc>
          <w:tcPr>
            <w:tcW w:w="4156" w:type="dxa"/>
            <w:tcBorders>
              <w:top w:val="nil"/>
              <w:left w:val="nil"/>
              <w:bottom w:val="nil"/>
              <w:right w:val="nil"/>
            </w:tcBorders>
          </w:tcPr>
          <w:p w14:paraId="2CDCE213" w14:textId="77777777" w:rsidR="000251CC" w:rsidRDefault="000251CC" w:rsidP="005863F1">
            <w:pPr>
              <w:ind w:left="-71" w:right="176"/>
              <w:jc w:val="both"/>
            </w:pPr>
          </w:p>
        </w:tc>
      </w:tr>
    </w:tbl>
    <w:p w14:paraId="6B3E1FBB" w14:textId="77777777" w:rsidR="000251CC" w:rsidRDefault="000251CC" w:rsidP="005863F1">
      <w:pPr>
        <w:suppressAutoHyphens/>
        <w:ind w:firstLine="567"/>
        <w:jc w:val="both"/>
      </w:pPr>
    </w:p>
    <w:p w14:paraId="412D7965" w14:textId="3EAB8F62" w:rsidR="000251CC" w:rsidRDefault="000251CC" w:rsidP="005863F1">
      <w:pPr>
        <w:suppressAutoHyphens/>
        <w:ind w:firstLine="567"/>
        <w:jc w:val="both"/>
      </w:pPr>
      <w:r w:rsidRPr="00532957">
        <w:t xml:space="preserve">Друга Дисциплінарна палата Вищої ради правосуддя у складі головуючого – </w:t>
      </w:r>
      <w:proofErr w:type="spellStart"/>
      <w:r w:rsidR="00343BF6">
        <w:t>Маселка</w:t>
      </w:r>
      <w:proofErr w:type="spellEnd"/>
      <w:r w:rsidR="00343BF6">
        <w:t xml:space="preserve"> Р.А</w:t>
      </w:r>
      <w:r w:rsidR="001C23C2">
        <w:t>.</w:t>
      </w:r>
      <w:r w:rsidRPr="00532957">
        <w:t xml:space="preserve">, членів Другої Дисциплінарної палати Вищої ради правосуддя </w:t>
      </w:r>
      <w:proofErr w:type="spellStart"/>
      <w:r w:rsidR="001C23C2">
        <w:t>Бурлакова</w:t>
      </w:r>
      <w:proofErr w:type="spellEnd"/>
      <w:r w:rsidR="001C23C2">
        <w:t xml:space="preserve"> С.Ю., </w:t>
      </w:r>
      <w:r>
        <w:t>Мельника О.П.</w:t>
      </w:r>
      <w:r w:rsidR="001C23C2">
        <w:t xml:space="preserve">, </w:t>
      </w:r>
      <w:proofErr w:type="spellStart"/>
      <w:r w:rsidR="00343BF6">
        <w:t>Саліхова</w:t>
      </w:r>
      <w:proofErr w:type="spellEnd"/>
      <w:r w:rsidR="00343BF6">
        <w:t xml:space="preserve"> В.В.</w:t>
      </w:r>
      <w:r w:rsidR="00D17937">
        <w:t>,</w:t>
      </w:r>
      <w:r w:rsidR="00343BF6">
        <w:t xml:space="preserve"> </w:t>
      </w:r>
      <w:r w:rsidRPr="00532957">
        <w:t xml:space="preserve">заслухавши доповідача – члена Другої Дисциплінарної палати Вищої ради правосуддя </w:t>
      </w:r>
      <w:proofErr w:type="spellStart"/>
      <w:r w:rsidR="00343BF6">
        <w:t>Ковбій</w:t>
      </w:r>
      <w:proofErr w:type="spellEnd"/>
      <w:r w:rsidR="00343BF6">
        <w:t xml:space="preserve"> О.В</w:t>
      </w:r>
      <w:r w:rsidR="001C23C2">
        <w:t>.</w:t>
      </w:r>
      <w:r w:rsidRPr="00532957">
        <w:t xml:space="preserve">, розглянувши дисциплінарну справу, відкриту </w:t>
      </w:r>
      <w:r w:rsidR="00343BF6">
        <w:t xml:space="preserve">за </w:t>
      </w:r>
      <w:r w:rsidR="00343BF6" w:rsidRPr="00343BF6">
        <w:t>рішеннями Вищої кваліфікаційної комісії суддів України від 21 серпня 2023 року № 24/дп-23 та №</w:t>
      </w:r>
      <w:r w:rsidR="00343BF6">
        <w:t> </w:t>
      </w:r>
      <w:r w:rsidR="00343BF6" w:rsidRPr="00343BF6">
        <w:t xml:space="preserve">25/дп-23 про визнання підтвердженою інформації про недостовірність (у тому числі неповноту) відомостей, вказаних суддею </w:t>
      </w:r>
      <w:proofErr w:type="spellStart"/>
      <w:r w:rsidR="00343BF6" w:rsidRPr="00343BF6">
        <w:t>Коломацького</w:t>
      </w:r>
      <w:proofErr w:type="spellEnd"/>
      <w:r w:rsidR="00343BF6" w:rsidRPr="00343BF6">
        <w:t xml:space="preserve"> районного суду Харківської області Скляренком Михайлом Олексійовичем у деклараціях доброчесності судді за 2020 та 2021 роки</w:t>
      </w:r>
      <w:r w:rsidRPr="00343BF6">
        <w:t>,</w:t>
      </w:r>
    </w:p>
    <w:p w14:paraId="10C0F979" w14:textId="77777777" w:rsidR="00343BF6" w:rsidRPr="00532957" w:rsidRDefault="00343BF6" w:rsidP="005863F1">
      <w:pPr>
        <w:suppressAutoHyphens/>
        <w:ind w:firstLine="567"/>
        <w:jc w:val="both"/>
      </w:pPr>
    </w:p>
    <w:p w14:paraId="23914B00" w14:textId="7BDB595A" w:rsidR="000251CC" w:rsidRDefault="000251CC" w:rsidP="005863F1">
      <w:pPr>
        <w:ind w:firstLine="567"/>
        <w:jc w:val="center"/>
        <w:rPr>
          <w:b/>
          <w:lang w:eastAsia="ru-RU"/>
        </w:rPr>
      </w:pPr>
      <w:r w:rsidRPr="00532957">
        <w:rPr>
          <w:b/>
          <w:lang w:eastAsia="ru-RU"/>
        </w:rPr>
        <w:t>встановила:</w:t>
      </w:r>
    </w:p>
    <w:p w14:paraId="761C1937" w14:textId="77777777" w:rsidR="001C23C2" w:rsidRPr="00FE779F" w:rsidRDefault="001C23C2" w:rsidP="005863F1">
      <w:pPr>
        <w:ind w:firstLine="567"/>
        <w:jc w:val="center"/>
        <w:rPr>
          <w:b/>
          <w:sz w:val="16"/>
          <w:szCs w:val="16"/>
          <w:lang w:eastAsia="ru-RU"/>
        </w:rPr>
      </w:pPr>
    </w:p>
    <w:p w14:paraId="48856F75" w14:textId="6BD85CF7" w:rsidR="00343BF6" w:rsidRPr="005863F1" w:rsidRDefault="00343BF6" w:rsidP="00D17937">
      <w:pPr>
        <w:pStyle w:val="20"/>
        <w:shd w:val="clear" w:color="auto" w:fill="auto"/>
        <w:spacing w:line="240" w:lineRule="auto"/>
        <w:ind w:firstLine="0"/>
        <w:jc w:val="both"/>
        <w:rPr>
          <w:sz w:val="28"/>
          <w:szCs w:val="28"/>
        </w:rPr>
      </w:pPr>
      <w:r w:rsidRPr="005863F1">
        <w:rPr>
          <w:sz w:val="28"/>
          <w:szCs w:val="28"/>
        </w:rPr>
        <w:t xml:space="preserve">до Вищої ради правосуддя 11 вересня 2023 року за вхідним № 4944/0/8-23 надійшли рішення Вищої кваліфікаційної комісії суддів України (далі – Комісія) від 21 серпня 2023 року № 24/дп-23 та № 24/дп-23 про визнання підтвердженою інформації про недостовірність (у тому числі неповноту) відомостей, вказаних суддею </w:t>
      </w:r>
      <w:proofErr w:type="spellStart"/>
      <w:r w:rsidRPr="005863F1">
        <w:rPr>
          <w:sz w:val="28"/>
          <w:szCs w:val="28"/>
        </w:rPr>
        <w:t>Коломацького</w:t>
      </w:r>
      <w:proofErr w:type="spellEnd"/>
      <w:r w:rsidRPr="005863F1">
        <w:rPr>
          <w:sz w:val="28"/>
          <w:szCs w:val="28"/>
        </w:rPr>
        <w:t xml:space="preserve"> районного суду Харківської області Скляренком М.О. у деклараціях доброчесності судді за 2020 та 2021 роки. </w:t>
      </w:r>
    </w:p>
    <w:p w14:paraId="27567AD0" w14:textId="740D2B5B" w:rsidR="00343BF6" w:rsidRPr="005863F1" w:rsidRDefault="00343BF6" w:rsidP="005863F1">
      <w:pPr>
        <w:ind w:firstLine="567"/>
        <w:contextualSpacing/>
        <w:jc w:val="both"/>
      </w:pPr>
      <w:r w:rsidRPr="005863F1">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r w:rsidR="000A2773">
        <w:t>, який</w:t>
      </w:r>
      <w:r w:rsidRPr="005863F1">
        <w:t xml:space="preserve"> набра</w:t>
      </w:r>
      <w:r w:rsidR="000A2773">
        <w:t>в чинності 17 вересня 2023 року</w:t>
      </w:r>
      <w:r w:rsidRPr="005863F1">
        <w:t xml:space="preserve"> </w:t>
      </w:r>
      <w:r w:rsidR="000A2773" w:rsidRPr="005863F1">
        <w:t>(далі – Закон № 3304-ІХ</w:t>
      </w:r>
      <w:r w:rsidR="000A2773">
        <w:t>)</w:t>
      </w:r>
      <w:r w:rsidRPr="005863F1">
        <w:t xml:space="preserve">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w:t>
      </w:r>
      <w:r w:rsidRPr="005863F1">
        <w:lastRenderedPageBreak/>
        <w:t xml:space="preserve">19 жовтня 2023 року) </w:t>
      </w:r>
      <w:proofErr w:type="spellStart"/>
      <w:r w:rsidRPr="005863F1">
        <w:t>внесено</w:t>
      </w:r>
      <w:proofErr w:type="spellEnd"/>
      <w:r w:rsidRPr="005863F1">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14:paraId="3BB23B87" w14:textId="77777777" w:rsidR="00343BF6" w:rsidRPr="005863F1" w:rsidRDefault="00343BF6" w:rsidP="005863F1">
      <w:pPr>
        <w:ind w:firstLine="567"/>
        <w:contextualSpacing/>
        <w:jc w:val="both"/>
      </w:pPr>
      <w:r w:rsidRPr="005863F1">
        <w:t>Розділ ІІІ «Прикінцеві та перехідні положення» Закону України «Про Вищу раду правосуддя» доповнено пунктом 23</w:t>
      </w:r>
      <w:r w:rsidRPr="005863F1">
        <w:rPr>
          <w:vertAlign w:val="superscript"/>
        </w:rPr>
        <w:t>7</w:t>
      </w:r>
      <w:r w:rsidRPr="005863F1">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6DC8C1A" w14:textId="4100274C" w:rsidR="004F0A7A" w:rsidRPr="005863F1" w:rsidRDefault="004F0A7A" w:rsidP="005863F1">
      <w:pPr>
        <w:pStyle w:val="a3"/>
        <w:ind w:firstLine="567"/>
        <w:jc w:val="both"/>
        <w:rPr>
          <w:rFonts w:cs="Times New Roman"/>
          <w:szCs w:val="28"/>
        </w:rPr>
      </w:pPr>
      <w:r w:rsidRPr="005863F1">
        <w:rPr>
          <w:rFonts w:cs="Times New Roman"/>
          <w:szCs w:val="28"/>
        </w:rPr>
        <w:t xml:space="preserve">На підставі протоколу автоматизованого розподілу справи між членами Вищої ради правосуддя від 5 грудня 2023 року вказані рішення </w:t>
      </w:r>
      <w:r w:rsidR="000A2773">
        <w:rPr>
          <w:rFonts w:cs="Times New Roman"/>
          <w:szCs w:val="28"/>
        </w:rPr>
        <w:t xml:space="preserve">Комісії </w:t>
      </w:r>
      <w:r w:rsidRPr="005863F1">
        <w:rPr>
          <w:rFonts w:cs="Times New Roman"/>
          <w:szCs w:val="28"/>
        </w:rPr>
        <w:t xml:space="preserve">передані для попередньої перевірки члену Другої Дисциплінарної палати Вищої ради </w:t>
      </w:r>
      <w:proofErr w:type="spellStart"/>
      <w:r w:rsidRPr="005863F1">
        <w:rPr>
          <w:rFonts w:cs="Times New Roman"/>
          <w:szCs w:val="28"/>
        </w:rPr>
        <w:t>Ковбій</w:t>
      </w:r>
      <w:proofErr w:type="spellEnd"/>
      <w:r w:rsidRPr="005863F1">
        <w:rPr>
          <w:rFonts w:cs="Times New Roman"/>
          <w:szCs w:val="28"/>
        </w:rPr>
        <w:t> О.В. (доповідач).</w:t>
      </w:r>
    </w:p>
    <w:p w14:paraId="733626A6" w14:textId="374FDE66" w:rsidR="00DC39DF" w:rsidRPr="005863F1" w:rsidRDefault="00DC39DF" w:rsidP="005863F1">
      <w:pPr>
        <w:pStyle w:val="a3"/>
        <w:ind w:firstLine="567"/>
        <w:contextualSpacing/>
        <w:jc w:val="both"/>
        <w:rPr>
          <w:rFonts w:cs="Times New Roman"/>
          <w:szCs w:val="28"/>
        </w:rPr>
      </w:pPr>
      <w:r w:rsidRPr="005863F1">
        <w:rPr>
          <w:rFonts w:cs="Times New Roman"/>
          <w:szCs w:val="28"/>
        </w:rPr>
        <w:t xml:space="preserve">Ухвалою Другої Дисциплінарної палати Вищої ради правосуддя від </w:t>
      </w:r>
      <w:r w:rsidR="00343BF6" w:rsidRPr="005863F1">
        <w:rPr>
          <w:rFonts w:cs="Times New Roman"/>
          <w:szCs w:val="28"/>
        </w:rPr>
        <w:t>7 лютого 2024</w:t>
      </w:r>
      <w:r w:rsidRPr="005863F1">
        <w:rPr>
          <w:rFonts w:cs="Times New Roman"/>
          <w:szCs w:val="28"/>
        </w:rPr>
        <w:t xml:space="preserve"> року № </w:t>
      </w:r>
      <w:r w:rsidR="00343BF6" w:rsidRPr="005863F1">
        <w:rPr>
          <w:rFonts w:cs="Times New Roman"/>
          <w:szCs w:val="28"/>
        </w:rPr>
        <w:t>358</w:t>
      </w:r>
      <w:r w:rsidRPr="005863F1">
        <w:rPr>
          <w:rFonts w:cs="Times New Roman"/>
          <w:szCs w:val="28"/>
        </w:rPr>
        <w:t>/2дп/15-2</w:t>
      </w:r>
      <w:r w:rsidR="00343BF6" w:rsidRPr="005863F1">
        <w:rPr>
          <w:rFonts w:cs="Times New Roman"/>
          <w:szCs w:val="28"/>
        </w:rPr>
        <w:t>4</w:t>
      </w:r>
      <w:r w:rsidRPr="005863F1">
        <w:rPr>
          <w:rFonts w:cs="Times New Roman"/>
          <w:szCs w:val="28"/>
        </w:rPr>
        <w:t xml:space="preserve"> відкрито дисциплінарну справу стосовно судді </w:t>
      </w:r>
      <w:proofErr w:type="spellStart"/>
      <w:r w:rsidR="00343BF6" w:rsidRPr="005863F1">
        <w:rPr>
          <w:rFonts w:cs="Times New Roman"/>
          <w:szCs w:val="28"/>
        </w:rPr>
        <w:t>Коломацького</w:t>
      </w:r>
      <w:proofErr w:type="spellEnd"/>
      <w:r w:rsidR="00343BF6" w:rsidRPr="005863F1">
        <w:rPr>
          <w:rFonts w:cs="Times New Roman"/>
          <w:szCs w:val="28"/>
        </w:rPr>
        <w:t xml:space="preserve"> районного суду Харківської області Скляренка М.О.</w:t>
      </w:r>
      <w:r w:rsidRPr="005863F1">
        <w:rPr>
          <w:rFonts w:cs="Times New Roman"/>
          <w:szCs w:val="28"/>
        </w:rPr>
        <w:t xml:space="preserve">, оскільки у діях судді можлива наявність ознак дисциплінарного проступку, передбаченого </w:t>
      </w:r>
      <w:r w:rsidR="004F0A7A" w:rsidRPr="005863F1">
        <w:rPr>
          <w:rFonts w:cs="Times New Roman"/>
          <w:szCs w:val="28"/>
        </w:rPr>
        <w:t xml:space="preserve">пунктом </w:t>
      </w:r>
      <w:r w:rsidR="00343BF6" w:rsidRPr="005863F1">
        <w:rPr>
          <w:rFonts w:cs="Times New Roman"/>
          <w:szCs w:val="28"/>
        </w:rPr>
        <w:t xml:space="preserve">19 частини першої статті 106 </w:t>
      </w:r>
      <w:r w:rsidRPr="005863F1">
        <w:rPr>
          <w:rFonts w:cs="Times New Roman"/>
          <w:szCs w:val="28"/>
        </w:rPr>
        <w:t>Закону України «Про</w:t>
      </w:r>
      <w:r w:rsidR="004F0A7A" w:rsidRPr="005863F1">
        <w:rPr>
          <w:rFonts w:cs="Times New Roman"/>
          <w:szCs w:val="28"/>
        </w:rPr>
        <w:t> </w:t>
      </w:r>
      <w:r w:rsidRPr="005863F1">
        <w:rPr>
          <w:rFonts w:cs="Times New Roman"/>
          <w:szCs w:val="28"/>
        </w:rPr>
        <w:t>судоустрій і статус с</w:t>
      </w:r>
      <w:r w:rsidR="00343BF6" w:rsidRPr="005863F1">
        <w:rPr>
          <w:rFonts w:cs="Times New Roman"/>
          <w:szCs w:val="28"/>
        </w:rPr>
        <w:t>уддів»</w:t>
      </w:r>
      <w:r w:rsidRPr="005863F1">
        <w:rPr>
          <w:rFonts w:cs="Times New Roman"/>
          <w:szCs w:val="28"/>
        </w:rPr>
        <w:t>, а саме</w:t>
      </w:r>
      <w:r w:rsidRPr="005863F1">
        <w:rPr>
          <w:rFonts w:eastAsia="Calibri" w:cs="Times New Roman"/>
          <w:szCs w:val="28"/>
        </w:rPr>
        <w:t xml:space="preserve"> </w:t>
      </w:r>
      <w:r w:rsidR="004F0A7A" w:rsidRPr="005863F1">
        <w:rPr>
          <w:rFonts w:cs="Times New Roman"/>
          <w:szCs w:val="28"/>
          <w:shd w:val="clear" w:color="auto" w:fill="FFFFFF"/>
        </w:rPr>
        <w:t>декларування завідомо недостовірних (у тому числі неповних) тверджень у декларації доброчесності судді</w:t>
      </w:r>
      <w:r w:rsidRPr="005863F1">
        <w:rPr>
          <w:rFonts w:eastAsia="Calibri" w:cs="Times New Roman"/>
          <w:szCs w:val="28"/>
        </w:rPr>
        <w:t>.</w:t>
      </w:r>
    </w:p>
    <w:p w14:paraId="7C33A05E" w14:textId="781BB2B3" w:rsidR="000251CC" w:rsidRPr="005863F1" w:rsidRDefault="000251CC" w:rsidP="005863F1">
      <w:pPr>
        <w:widowControl w:val="0"/>
        <w:ind w:firstLine="567"/>
        <w:jc w:val="both"/>
        <w:rPr>
          <w:shd w:val="clear" w:color="auto" w:fill="FFFFFF"/>
        </w:rPr>
      </w:pPr>
      <w:r w:rsidRPr="005863F1">
        <w:rPr>
          <w:shd w:val="clear" w:color="auto" w:fill="FFFFFF"/>
        </w:rPr>
        <w:t xml:space="preserve">Про розгляд дисциплінарної справи суддя та </w:t>
      </w:r>
      <w:r w:rsidR="004F0A7A" w:rsidRPr="005863F1">
        <w:rPr>
          <w:shd w:val="clear" w:color="auto" w:fill="FFFFFF"/>
        </w:rPr>
        <w:t>Вища кваліфікаційна комісія суддів України</w:t>
      </w:r>
      <w:r w:rsidRPr="005863F1">
        <w:rPr>
          <w:shd w:val="clear" w:color="auto" w:fill="FFFFFF"/>
        </w:rPr>
        <w:t xml:space="preserve"> повідомлені шляхом надіслання відповідних повідомлень поштою, а також шляхом розміщення на офіційному </w:t>
      </w:r>
      <w:proofErr w:type="spellStart"/>
      <w:r w:rsidRPr="005863F1">
        <w:rPr>
          <w:shd w:val="clear" w:color="auto" w:fill="FFFFFF"/>
        </w:rPr>
        <w:t>вебсайті</w:t>
      </w:r>
      <w:proofErr w:type="spellEnd"/>
      <w:r w:rsidRPr="005863F1">
        <w:rPr>
          <w:shd w:val="clear" w:color="auto" w:fill="FFFFFF"/>
        </w:rPr>
        <w:t xml:space="preserve"> Вищої ради правосуддя оголошення про засідання Другої Дисциплінарної палати Вищої ради правосуддя. Крім того,</w:t>
      </w:r>
      <w:r w:rsidR="00445AAB" w:rsidRPr="005863F1">
        <w:rPr>
          <w:shd w:val="clear" w:color="auto" w:fill="FFFFFF"/>
        </w:rPr>
        <w:t xml:space="preserve"> </w:t>
      </w:r>
      <w:r w:rsidRPr="005863F1">
        <w:rPr>
          <w:shd w:val="clear" w:color="auto" w:fill="FFFFFF"/>
        </w:rPr>
        <w:t>у зв’язку із введенням в Україні воєнного стану та з метою забезпечення реалізації прав судді та скаржник</w:t>
      </w:r>
      <w:r w:rsidR="00B2789D" w:rsidRPr="005863F1">
        <w:rPr>
          <w:shd w:val="clear" w:color="auto" w:fill="FFFFFF"/>
        </w:rPr>
        <w:t>а</w:t>
      </w:r>
      <w:r w:rsidRPr="005863F1">
        <w:rPr>
          <w:shd w:val="clear" w:color="auto" w:fill="FFFFFF"/>
        </w:rPr>
        <w:t>, визначених пунктом</w:t>
      </w:r>
      <w:r w:rsidR="000A2773">
        <w:rPr>
          <w:shd w:val="clear" w:color="auto" w:fill="FFFFFF"/>
        </w:rPr>
        <w:t> </w:t>
      </w:r>
      <w:r w:rsidRPr="005863F1">
        <w:rPr>
          <w:shd w:val="clear" w:color="auto" w:fill="FFFFFF"/>
        </w:rPr>
        <w:t xml:space="preserve">13.22 Регламенту Вищої ради правосуддя, судді та </w:t>
      </w:r>
      <w:r w:rsidR="004F0A7A" w:rsidRPr="005863F1">
        <w:rPr>
          <w:shd w:val="clear" w:color="auto" w:fill="FFFFFF"/>
        </w:rPr>
        <w:t xml:space="preserve">Вищій кваліфікаційній комісії суддів України </w:t>
      </w:r>
      <w:r w:rsidRPr="005863F1">
        <w:rPr>
          <w:shd w:val="clear" w:color="auto" w:fill="FFFFFF"/>
        </w:rPr>
        <w:t xml:space="preserve">запропоновано взяти участь у вказаному засіданні в режимі </w:t>
      </w:r>
      <w:proofErr w:type="spellStart"/>
      <w:r w:rsidRPr="005863F1">
        <w:rPr>
          <w:shd w:val="clear" w:color="auto" w:fill="FFFFFF"/>
        </w:rPr>
        <w:t>відеоконференції</w:t>
      </w:r>
      <w:proofErr w:type="spellEnd"/>
      <w:r w:rsidRPr="005863F1">
        <w:rPr>
          <w:shd w:val="clear" w:color="auto" w:fill="FFFFFF"/>
        </w:rPr>
        <w:t>.</w:t>
      </w:r>
    </w:p>
    <w:p w14:paraId="639C2E2F" w14:textId="0C1C9D49" w:rsidR="000251CC" w:rsidRPr="005863F1" w:rsidRDefault="004F0A7A" w:rsidP="005863F1">
      <w:pPr>
        <w:widowControl w:val="0"/>
        <w:ind w:firstLine="567"/>
        <w:jc w:val="both"/>
        <w:rPr>
          <w:shd w:val="clear" w:color="auto" w:fill="FFFFFF"/>
        </w:rPr>
      </w:pPr>
      <w:r w:rsidRPr="005863F1">
        <w:rPr>
          <w:shd w:val="clear" w:color="auto" w:fill="FFFFFF"/>
        </w:rPr>
        <w:t>6</w:t>
      </w:r>
      <w:r w:rsidR="000251CC" w:rsidRPr="005863F1">
        <w:rPr>
          <w:shd w:val="clear" w:color="auto" w:fill="FFFFFF"/>
        </w:rPr>
        <w:t xml:space="preserve"> </w:t>
      </w:r>
      <w:r w:rsidRPr="005863F1">
        <w:rPr>
          <w:shd w:val="clear" w:color="auto" w:fill="FFFFFF"/>
        </w:rPr>
        <w:t>березня</w:t>
      </w:r>
      <w:r w:rsidR="000251CC" w:rsidRPr="005863F1">
        <w:rPr>
          <w:shd w:val="clear" w:color="auto" w:fill="FFFFFF"/>
        </w:rPr>
        <w:t xml:space="preserve"> 2024 року в засіданні Другої Дисциплінарної палати Вищої ради правосуддя суддя </w:t>
      </w:r>
      <w:r w:rsidRPr="005863F1">
        <w:rPr>
          <w:shd w:val="clear" w:color="auto" w:fill="FFFFFF"/>
        </w:rPr>
        <w:t>Скляренко М.О.</w:t>
      </w:r>
      <w:r w:rsidR="000251CC" w:rsidRPr="005863F1">
        <w:rPr>
          <w:shd w:val="clear" w:color="auto" w:fill="FFFFFF"/>
        </w:rPr>
        <w:t xml:space="preserve"> взя</w:t>
      </w:r>
      <w:r w:rsidR="00496C52" w:rsidRPr="005863F1">
        <w:rPr>
          <w:shd w:val="clear" w:color="auto" w:fill="FFFFFF"/>
        </w:rPr>
        <w:t>в</w:t>
      </w:r>
      <w:r w:rsidR="000251CC" w:rsidRPr="005863F1">
        <w:rPr>
          <w:shd w:val="clear" w:color="auto" w:fill="FFFFFF"/>
        </w:rPr>
        <w:t xml:space="preserve"> участь </w:t>
      </w:r>
      <w:r w:rsidR="00080162" w:rsidRPr="005863F1">
        <w:rPr>
          <w:shd w:val="clear" w:color="auto" w:fill="FFFFFF"/>
        </w:rPr>
        <w:t>у</w:t>
      </w:r>
      <w:r w:rsidR="000251CC" w:rsidRPr="005863F1">
        <w:rPr>
          <w:shd w:val="clear" w:color="auto" w:fill="FFFFFF"/>
        </w:rPr>
        <w:t xml:space="preserve"> режимі </w:t>
      </w:r>
      <w:proofErr w:type="spellStart"/>
      <w:r w:rsidR="000251CC" w:rsidRPr="005863F1">
        <w:rPr>
          <w:shd w:val="clear" w:color="auto" w:fill="FFFFFF"/>
        </w:rPr>
        <w:t>відеоконференції</w:t>
      </w:r>
      <w:proofErr w:type="spellEnd"/>
      <w:r w:rsidR="000251CC" w:rsidRPr="005863F1">
        <w:rPr>
          <w:shd w:val="clear" w:color="auto" w:fill="FFFFFF"/>
        </w:rPr>
        <w:t>.</w:t>
      </w:r>
    </w:p>
    <w:p w14:paraId="79A49A9C" w14:textId="4455D196" w:rsidR="000251CC" w:rsidRPr="005863F1" w:rsidRDefault="004F0A7A" w:rsidP="005863F1">
      <w:pPr>
        <w:widowControl w:val="0"/>
        <w:ind w:firstLine="567"/>
        <w:jc w:val="both"/>
        <w:rPr>
          <w:shd w:val="clear" w:color="auto" w:fill="FFFFFF"/>
        </w:rPr>
      </w:pPr>
      <w:r w:rsidRPr="005863F1">
        <w:rPr>
          <w:color w:val="1D1D1B"/>
          <w:shd w:val="clear" w:color="auto" w:fill="FFFFFF"/>
        </w:rPr>
        <w:t>6</w:t>
      </w:r>
      <w:r w:rsidR="000251CC" w:rsidRPr="005863F1">
        <w:rPr>
          <w:color w:val="1D1D1B"/>
          <w:shd w:val="clear" w:color="auto" w:fill="FFFFFF"/>
        </w:rPr>
        <w:t xml:space="preserve"> </w:t>
      </w:r>
      <w:r w:rsidRPr="005863F1">
        <w:rPr>
          <w:color w:val="1D1D1B"/>
          <w:shd w:val="clear" w:color="auto" w:fill="FFFFFF"/>
        </w:rPr>
        <w:t>березня</w:t>
      </w:r>
      <w:r w:rsidR="000251CC" w:rsidRPr="005863F1">
        <w:rPr>
          <w:color w:val="1D1D1B"/>
          <w:shd w:val="clear" w:color="auto" w:fill="FFFFFF"/>
        </w:rPr>
        <w:t xml:space="preserve"> 2024 року на засідання Другої Дисциплінарної палати Вищої ради правосуддя </w:t>
      </w:r>
      <w:r w:rsidRPr="005863F1">
        <w:rPr>
          <w:color w:val="1D1D1B"/>
          <w:shd w:val="clear" w:color="auto" w:fill="FFFFFF"/>
        </w:rPr>
        <w:t>представник Вищої кваліфікаційної комісії суддів України</w:t>
      </w:r>
      <w:r w:rsidR="000251CC" w:rsidRPr="005863F1">
        <w:rPr>
          <w:color w:val="1D1D1B"/>
          <w:shd w:val="clear" w:color="auto" w:fill="FFFFFF"/>
        </w:rPr>
        <w:t xml:space="preserve"> </w:t>
      </w:r>
      <w:r w:rsidR="000251CC" w:rsidRPr="00541249">
        <w:rPr>
          <w:color w:val="1D1D1B"/>
          <w:shd w:val="clear" w:color="auto" w:fill="FFFFFF"/>
        </w:rPr>
        <w:t>не прибув.</w:t>
      </w:r>
    </w:p>
    <w:p w14:paraId="3ACC5533" w14:textId="5EBD02FC" w:rsidR="000251CC" w:rsidRPr="005863F1" w:rsidRDefault="000251CC" w:rsidP="005863F1">
      <w:pPr>
        <w:widowControl w:val="0"/>
        <w:ind w:firstLine="567"/>
        <w:jc w:val="both"/>
        <w:rPr>
          <w:bCs/>
        </w:rPr>
      </w:pPr>
      <w:r w:rsidRPr="005863F1">
        <w:rPr>
          <w:rFonts w:eastAsia="Times New Roman"/>
          <w:shd w:val="clear" w:color="auto" w:fill="FFFFFF"/>
          <w:lang w:eastAsia="ru-RU"/>
        </w:rPr>
        <w:t>Друга</w:t>
      </w:r>
      <w:r w:rsidRPr="005863F1">
        <w:rPr>
          <w:bCs/>
        </w:rPr>
        <w:t xml:space="preserve"> Дисциплінарна палата Вищої ради правосуддя, заслухавши доповідача</w:t>
      </w:r>
      <w:r w:rsidR="00BD03C1" w:rsidRPr="005863F1">
        <w:rPr>
          <w:bCs/>
        </w:rPr>
        <w:t xml:space="preserve"> – члена Другої Дисциплінарної палати Вищої ради правосуддя </w:t>
      </w:r>
      <w:proofErr w:type="spellStart"/>
      <w:r w:rsidR="004F0A7A" w:rsidRPr="005863F1">
        <w:rPr>
          <w:bCs/>
        </w:rPr>
        <w:t>Ковбій</w:t>
      </w:r>
      <w:proofErr w:type="spellEnd"/>
      <w:r w:rsidR="004F0A7A" w:rsidRPr="005863F1">
        <w:rPr>
          <w:bCs/>
        </w:rPr>
        <w:t xml:space="preserve"> О.В</w:t>
      </w:r>
      <w:r w:rsidR="00BD03C1" w:rsidRPr="005863F1">
        <w:rPr>
          <w:bCs/>
        </w:rPr>
        <w:t>.</w:t>
      </w:r>
      <w:r w:rsidRPr="005863F1">
        <w:rPr>
          <w:bCs/>
        </w:rPr>
        <w:t>, суддю</w:t>
      </w:r>
      <w:r w:rsidR="00BD03C1" w:rsidRPr="005863F1">
        <w:rPr>
          <w:bCs/>
        </w:rPr>
        <w:t xml:space="preserve"> </w:t>
      </w:r>
      <w:r w:rsidR="004F0A7A" w:rsidRPr="005863F1">
        <w:rPr>
          <w:bCs/>
        </w:rPr>
        <w:t>Скляренка М.О</w:t>
      </w:r>
      <w:r w:rsidR="00BD03C1" w:rsidRPr="005863F1">
        <w:rPr>
          <w:bCs/>
        </w:rPr>
        <w:t>.</w:t>
      </w:r>
      <w:r w:rsidRPr="005863F1">
        <w:rPr>
          <w:bCs/>
        </w:rPr>
        <w:t xml:space="preserve">, дослідивши матеріали дисциплінарної справи, </w:t>
      </w:r>
      <w:r w:rsidR="00515862" w:rsidRPr="005863F1">
        <w:rPr>
          <w:color w:val="1D1D1B"/>
          <w:shd w:val="clear" w:color="auto" w:fill="FFFFFF"/>
        </w:rPr>
        <w:t xml:space="preserve">погодилась із пропозицією доповідача та дійшла висновку про відсутність підстав для притягнення судді </w:t>
      </w:r>
      <w:proofErr w:type="spellStart"/>
      <w:r w:rsidR="004F0A7A" w:rsidRPr="005863F1">
        <w:t>Коломацького</w:t>
      </w:r>
      <w:proofErr w:type="spellEnd"/>
      <w:r w:rsidR="004F0A7A" w:rsidRPr="005863F1">
        <w:t xml:space="preserve"> районного суду Харківської області Скляренка М.О.</w:t>
      </w:r>
      <w:r w:rsidR="005863F1">
        <w:t xml:space="preserve"> </w:t>
      </w:r>
      <w:r w:rsidR="00515862" w:rsidRPr="005863F1">
        <w:rPr>
          <w:color w:val="1D1D1B"/>
          <w:shd w:val="clear" w:color="auto" w:fill="FFFFFF"/>
        </w:rPr>
        <w:t>до дисциплінарної відповідальності з огляду на таке.</w:t>
      </w:r>
    </w:p>
    <w:p w14:paraId="3C86FA03" w14:textId="77777777" w:rsidR="004F0A7A" w:rsidRPr="005863F1" w:rsidRDefault="004F0A7A" w:rsidP="005863F1">
      <w:pPr>
        <w:pStyle w:val="20"/>
        <w:shd w:val="clear" w:color="auto" w:fill="auto"/>
        <w:spacing w:line="240" w:lineRule="auto"/>
        <w:ind w:firstLine="567"/>
        <w:jc w:val="both"/>
        <w:rPr>
          <w:sz w:val="28"/>
          <w:szCs w:val="28"/>
        </w:rPr>
      </w:pPr>
      <w:r w:rsidRPr="005863F1">
        <w:rPr>
          <w:sz w:val="28"/>
          <w:szCs w:val="28"/>
        </w:rPr>
        <w:t xml:space="preserve">Скляренко Михайло Олексійович Указом Президента України від 12 грудня 2012 року № 597/2012 призначений на посаду судді </w:t>
      </w:r>
      <w:proofErr w:type="spellStart"/>
      <w:r w:rsidRPr="005863F1">
        <w:rPr>
          <w:sz w:val="28"/>
          <w:szCs w:val="28"/>
        </w:rPr>
        <w:t>Коломацького</w:t>
      </w:r>
      <w:proofErr w:type="spellEnd"/>
      <w:r w:rsidRPr="005863F1">
        <w:rPr>
          <w:sz w:val="28"/>
          <w:szCs w:val="28"/>
        </w:rPr>
        <w:t xml:space="preserve"> районного суду Харківської області строком на п’ять років, Указом Президента України від </w:t>
      </w:r>
      <w:r w:rsidRPr="005863F1">
        <w:rPr>
          <w:sz w:val="28"/>
          <w:szCs w:val="28"/>
        </w:rPr>
        <w:lastRenderedPageBreak/>
        <w:t xml:space="preserve">8 лютого 2022 року № 42/2022 призначений на посаду судді </w:t>
      </w:r>
      <w:proofErr w:type="spellStart"/>
      <w:r w:rsidRPr="005863F1">
        <w:rPr>
          <w:sz w:val="28"/>
          <w:szCs w:val="28"/>
        </w:rPr>
        <w:t>Коломацького</w:t>
      </w:r>
      <w:proofErr w:type="spellEnd"/>
      <w:r w:rsidRPr="005863F1">
        <w:rPr>
          <w:sz w:val="28"/>
          <w:szCs w:val="28"/>
        </w:rPr>
        <w:t xml:space="preserve"> районного суду Харківської області. </w:t>
      </w:r>
    </w:p>
    <w:p w14:paraId="09E554BD" w14:textId="7CF7F7FE" w:rsidR="004F0A7A" w:rsidRPr="005863F1" w:rsidRDefault="004F0A7A" w:rsidP="005863F1">
      <w:pPr>
        <w:pStyle w:val="20"/>
        <w:shd w:val="clear" w:color="auto" w:fill="auto"/>
        <w:spacing w:line="240" w:lineRule="auto"/>
        <w:ind w:firstLine="567"/>
        <w:jc w:val="both"/>
        <w:rPr>
          <w:b/>
          <w:sz w:val="28"/>
          <w:szCs w:val="28"/>
          <w:u w:val="single"/>
        </w:rPr>
      </w:pPr>
      <w:r w:rsidRPr="005863F1">
        <w:rPr>
          <w:b/>
          <w:sz w:val="28"/>
          <w:szCs w:val="28"/>
          <w:u w:val="single"/>
        </w:rPr>
        <w:t>Рішення Вищої кваліфікаційної комісії суддів України від 21 серпня 2023 року № 24/д</w:t>
      </w:r>
      <w:r w:rsidR="000A2773">
        <w:rPr>
          <w:b/>
          <w:sz w:val="28"/>
          <w:szCs w:val="28"/>
          <w:u w:val="single"/>
        </w:rPr>
        <w:t>п-23</w:t>
      </w:r>
    </w:p>
    <w:p w14:paraId="3DF09B38" w14:textId="7B36B1F8" w:rsidR="004F0A7A" w:rsidRPr="005863F1" w:rsidRDefault="004F0A7A" w:rsidP="005863F1">
      <w:pPr>
        <w:pStyle w:val="20"/>
        <w:shd w:val="clear" w:color="auto" w:fill="auto"/>
        <w:spacing w:line="240" w:lineRule="auto"/>
        <w:ind w:firstLine="567"/>
        <w:jc w:val="both"/>
        <w:rPr>
          <w:sz w:val="28"/>
          <w:szCs w:val="28"/>
        </w:rPr>
      </w:pPr>
      <w:r w:rsidRPr="005863F1">
        <w:rPr>
          <w:sz w:val="28"/>
          <w:szCs w:val="28"/>
        </w:rPr>
        <w:t xml:space="preserve">Із рішення Вищої кваліфікаційної комісії суддів України від 21 серпня 2023 року № 24/дп-23 вбачається, що 20 вересня 2021 року до Комісії надійшло повідомлення </w:t>
      </w:r>
      <w:r w:rsidR="00B92DE5">
        <w:rPr>
          <w:sz w:val="28"/>
          <w:szCs w:val="28"/>
        </w:rPr>
        <w:t>ОСОБА1</w:t>
      </w:r>
      <w:r w:rsidRPr="005863F1">
        <w:rPr>
          <w:sz w:val="28"/>
          <w:szCs w:val="28"/>
        </w:rPr>
        <w:t xml:space="preserve"> щодо інформації, яка може свідчити про недостовірність (у тому числі неповноту) тверджень, указаних суддею </w:t>
      </w:r>
      <w:proofErr w:type="spellStart"/>
      <w:r w:rsidRPr="005863F1">
        <w:rPr>
          <w:sz w:val="28"/>
          <w:szCs w:val="28"/>
        </w:rPr>
        <w:t>Коломацького</w:t>
      </w:r>
      <w:proofErr w:type="spellEnd"/>
      <w:r w:rsidRPr="005863F1">
        <w:rPr>
          <w:sz w:val="28"/>
          <w:szCs w:val="28"/>
        </w:rPr>
        <w:t xml:space="preserve"> районного суду Харківської області Скляренком М.О. у декларації доброчесності судді за 2020 рік. </w:t>
      </w:r>
    </w:p>
    <w:p w14:paraId="527F94E6" w14:textId="65D6B38E" w:rsidR="004F0A7A" w:rsidRPr="005863F1" w:rsidRDefault="004F0A7A" w:rsidP="005863F1">
      <w:pPr>
        <w:pStyle w:val="20"/>
        <w:shd w:val="clear" w:color="auto" w:fill="auto"/>
        <w:spacing w:line="240" w:lineRule="auto"/>
        <w:ind w:firstLine="567"/>
        <w:jc w:val="both"/>
        <w:rPr>
          <w:sz w:val="28"/>
          <w:szCs w:val="28"/>
        </w:rPr>
      </w:pPr>
      <w:r w:rsidRPr="005863F1">
        <w:rPr>
          <w:sz w:val="28"/>
          <w:szCs w:val="28"/>
        </w:rPr>
        <w:t>Заявник вказав, що твердження судді Скляренка М.О., зазначені у пунктах</w:t>
      </w:r>
      <w:r w:rsidR="000A2773">
        <w:rPr>
          <w:sz w:val="28"/>
          <w:szCs w:val="28"/>
        </w:rPr>
        <w:t> </w:t>
      </w:r>
      <w:r w:rsidRPr="005863F1">
        <w:rPr>
          <w:sz w:val="28"/>
          <w:szCs w:val="28"/>
        </w:rPr>
        <w:t xml:space="preserve">6 та 7 </w:t>
      </w:r>
      <w:r w:rsidR="000A2773">
        <w:rPr>
          <w:sz w:val="28"/>
          <w:szCs w:val="28"/>
        </w:rPr>
        <w:t>д</w:t>
      </w:r>
      <w:r w:rsidRPr="005863F1">
        <w:rPr>
          <w:sz w:val="28"/>
          <w:szCs w:val="28"/>
        </w:rPr>
        <w:t>екларації</w:t>
      </w:r>
      <w:r w:rsidR="000A2773">
        <w:rPr>
          <w:sz w:val="28"/>
          <w:szCs w:val="28"/>
        </w:rPr>
        <w:t>,</w:t>
      </w:r>
      <w:r w:rsidRPr="005863F1">
        <w:rPr>
          <w:sz w:val="28"/>
          <w:szCs w:val="28"/>
        </w:rPr>
        <w:t xml:space="preserve"> стосуються фактів 2021 року, а не декларації доброчесності судді за 2020 рік. Тобто, на думку заявника, відомості «не підтверджую» у цих пунктах свідчать про декларування суддею завідомо неправдивих тверджень.</w:t>
      </w:r>
    </w:p>
    <w:p w14:paraId="0380286E" w14:textId="5659F34B"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 xml:space="preserve">Комісією встановлено, що суддя Скляренко М.О. 6 лютого 2021 року подав декларацію доброчесності судді за 2020 рік, у пунктах 6 </w:t>
      </w:r>
      <w:r w:rsidR="000A2773">
        <w:rPr>
          <w:rFonts w:ascii="Times New Roman" w:hAnsi="Times New Roman"/>
          <w:color w:val="000000"/>
          <w:sz w:val="28"/>
          <w:lang w:eastAsia="uk-UA" w:bidi="uk-UA"/>
        </w:rPr>
        <w:t>і</w:t>
      </w:r>
      <w:r w:rsidRPr="005863F1">
        <w:rPr>
          <w:rFonts w:ascii="Times New Roman" w:hAnsi="Times New Roman"/>
          <w:color w:val="000000"/>
          <w:sz w:val="28"/>
          <w:lang w:eastAsia="uk-UA" w:bidi="uk-UA"/>
        </w:rPr>
        <w:t xml:space="preserve"> 7 розділу II якої він не підтвердив твердження «Мною вчасно подано декларацію родинних </w:t>
      </w:r>
      <w:proofErr w:type="spellStart"/>
      <w:r w:rsidRPr="005863F1">
        <w:rPr>
          <w:rFonts w:ascii="Times New Roman" w:hAnsi="Times New Roman"/>
          <w:color w:val="000000"/>
          <w:sz w:val="28"/>
          <w:lang w:eastAsia="uk-UA" w:bidi="uk-UA"/>
        </w:rPr>
        <w:t>зв’язків</w:t>
      </w:r>
      <w:proofErr w:type="spellEnd"/>
      <w:r w:rsidRPr="005863F1">
        <w:rPr>
          <w:rFonts w:ascii="Times New Roman" w:hAnsi="Times New Roman"/>
          <w:color w:val="000000"/>
          <w:sz w:val="28"/>
          <w:lang w:eastAsia="uk-UA" w:bidi="uk-UA"/>
        </w:rPr>
        <w:t xml:space="preserve"> та зазначено у ній достовірні (у тому числі повні) відомості» та «Мною вчасно подано декларацію доброчесності та зазначено у ній достовірні (у тому числі повні) відомості».</w:t>
      </w:r>
    </w:p>
    <w:p w14:paraId="669BB483" w14:textId="462B5F7E" w:rsidR="004F0A7A" w:rsidRPr="005863F1" w:rsidRDefault="000A2773" w:rsidP="005863F1">
      <w:pPr>
        <w:pStyle w:val="23"/>
        <w:shd w:val="clear" w:color="auto" w:fill="auto"/>
        <w:spacing w:before="0" w:after="0" w:line="240" w:lineRule="auto"/>
        <w:ind w:firstLine="567"/>
        <w:jc w:val="both"/>
        <w:rPr>
          <w:rFonts w:ascii="Times New Roman" w:hAnsi="Times New Roman"/>
          <w:sz w:val="28"/>
        </w:rPr>
      </w:pPr>
      <w:r>
        <w:rPr>
          <w:rFonts w:ascii="Times New Roman" w:hAnsi="Times New Roman"/>
          <w:color w:val="000000"/>
          <w:sz w:val="28"/>
          <w:lang w:eastAsia="uk-UA" w:bidi="uk-UA"/>
        </w:rPr>
        <w:t>При цьому декларацію</w:t>
      </w:r>
      <w:r w:rsidR="004F0A7A" w:rsidRPr="005863F1">
        <w:rPr>
          <w:rFonts w:ascii="Times New Roman" w:hAnsi="Times New Roman"/>
          <w:color w:val="000000"/>
          <w:sz w:val="28"/>
          <w:lang w:eastAsia="uk-UA" w:bidi="uk-UA"/>
        </w:rPr>
        <w:t xml:space="preserve"> доброчесності судді за 2019 рік та </w:t>
      </w:r>
      <w:r>
        <w:rPr>
          <w:rFonts w:ascii="Times New Roman" w:hAnsi="Times New Roman"/>
          <w:color w:val="000000"/>
          <w:sz w:val="28"/>
          <w:lang w:eastAsia="uk-UA" w:bidi="uk-UA"/>
        </w:rPr>
        <w:t xml:space="preserve">декларацію </w:t>
      </w:r>
      <w:r w:rsidR="004F0A7A" w:rsidRPr="005863F1">
        <w:rPr>
          <w:rFonts w:ascii="Times New Roman" w:hAnsi="Times New Roman"/>
          <w:color w:val="000000"/>
          <w:sz w:val="28"/>
          <w:lang w:eastAsia="uk-UA" w:bidi="uk-UA"/>
        </w:rPr>
        <w:t xml:space="preserve">родинних </w:t>
      </w:r>
      <w:proofErr w:type="spellStart"/>
      <w:r w:rsidR="004F0A7A" w:rsidRPr="005863F1">
        <w:rPr>
          <w:rFonts w:ascii="Times New Roman" w:hAnsi="Times New Roman"/>
          <w:color w:val="000000"/>
          <w:sz w:val="28"/>
          <w:lang w:eastAsia="uk-UA" w:bidi="uk-UA"/>
        </w:rPr>
        <w:t>зв’язків</w:t>
      </w:r>
      <w:proofErr w:type="spellEnd"/>
      <w:r w:rsidR="004F0A7A" w:rsidRPr="005863F1">
        <w:rPr>
          <w:rFonts w:ascii="Times New Roman" w:hAnsi="Times New Roman"/>
          <w:color w:val="000000"/>
          <w:sz w:val="28"/>
          <w:lang w:eastAsia="uk-UA" w:bidi="uk-UA"/>
        </w:rPr>
        <w:t xml:space="preserve"> судді за 2015–2019 роки суддя Скляренко М.О. подав вчасно. При декларуванні тверджень у декларації доброчесності судді за 2020 рік, як зазначено, він мав підтвердити це твердження у пунктах 6 </w:t>
      </w:r>
      <w:r>
        <w:rPr>
          <w:rFonts w:ascii="Times New Roman" w:hAnsi="Times New Roman"/>
          <w:color w:val="000000"/>
          <w:sz w:val="28"/>
          <w:lang w:eastAsia="uk-UA" w:bidi="uk-UA"/>
        </w:rPr>
        <w:t>і 7 розділу II д</w:t>
      </w:r>
      <w:r w:rsidR="004F0A7A" w:rsidRPr="005863F1">
        <w:rPr>
          <w:rFonts w:ascii="Times New Roman" w:hAnsi="Times New Roman"/>
          <w:color w:val="000000"/>
          <w:sz w:val="28"/>
          <w:lang w:eastAsia="uk-UA" w:bidi="uk-UA"/>
        </w:rPr>
        <w:t>екларації, однак задекларував у цих пунктах те, що він не підтверджує вчасн</w:t>
      </w:r>
      <w:r>
        <w:rPr>
          <w:rFonts w:ascii="Times New Roman" w:hAnsi="Times New Roman"/>
          <w:color w:val="000000"/>
          <w:sz w:val="28"/>
          <w:lang w:eastAsia="uk-UA" w:bidi="uk-UA"/>
        </w:rPr>
        <w:t>е</w:t>
      </w:r>
      <w:r w:rsidR="004F0A7A" w:rsidRPr="005863F1">
        <w:rPr>
          <w:rFonts w:ascii="Times New Roman" w:hAnsi="Times New Roman"/>
          <w:color w:val="000000"/>
          <w:sz w:val="28"/>
          <w:lang w:eastAsia="uk-UA" w:bidi="uk-UA"/>
        </w:rPr>
        <w:t xml:space="preserve"> подання декларацій доброчесності судді та родинних </w:t>
      </w:r>
      <w:proofErr w:type="spellStart"/>
      <w:r w:rsidR="004F0A7A" w:rsidRPr="005863F1">
        <w:rPr>
          <w:rFonts w:ascii="Times New Roman" w:hAnsi="Times New Roman"/>
          <w:color w:val="000000"/>
          <w:sz w:val="28"/>
          <w:lang w:eastAsia="uk-UA" w:bidi="uk-UA"/>
        </w:rPr>
        <w:t>зв’язків</w:t>
      </w:r>
      <w:proofErr w:type="spellEnd"/>
      <w:r w:rsidR="004F0A7A" w:rsidRPr="005863F1">
        <w:rPr>
          <w:rFonts w:ascii="Times New Roman" w:hAnsi="Times New Roman"/>
          <w:color w:val="000000"/>
          <w:sz w:val="28"/>
          <w:lang w:eastAsia="uk-UA" w:bidi="uk-UA"/>
        </w:rPr>
        <w:t xml:space="preserve"> судді.</w:t>
      </w:r>
    </w:p>
    <w:p w14:paraId="7E68FA66" w14:textId="18E0BCA2"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 xml:space="preserve">Крім того, Комісія зазначила, що 11 лютого 2021 року до Вищої ради правосуддя надійшла скарга </w:t>
      </w:r>
      <w:r w:rsidR="00BA662A">
        <w:rPr>
          <w:rFonts w:ascii="Times New Roman" w:hAnsi="Times New Roman"/>
          <w:color w:val="000000"/>
          <w:sz w:val="28"/>
          <w:lang w:eastAsia="uk-UA" w:bidi="uk-UA"/>
        </w:rPr>
        <w:t>ОСОБА1</w:t>
      </w:r>
      <w:bookmarkStart w:id="0" w:name="_GoBack"/>
      <w:bookmarkEnd w:id="0"/>
      <w:r w:rsidRPr="005863F1">
        <w:rPr>
          <w:rFonts w:ascii="Times New Roman" w:hAnsi="Times New Roman"/>
          <w:color w:val="000000"/>
          <w:sz w:val="28"/>
          <w:lang w:eastAsia="uk-UA" w:bidi="uk-UA"/>
        </w:rPr>
        <w:t xml:space="preserve"> на дії судді </w:t>
      </w:r>
      <w:proofErr w:type="spellStart"/>
      <w:r w:rsidRPr="005863F1">
        <w:rPr>
          <w:rFonts w:ascii="Times New Roman" w:hAnsi="Times New Roman"/>
          <w:color w:val="000000"/>
          <w:sz w:val="28"/>
          <w:lang w:eastAsia="uk-UA" w:bidi="uk-UA"/>
        </w:rPr>
        <w:t>Коломацького</w:t>
      </w:r>
      <w:proofErr w:type="spellEnd"/>
      <w:r w:rsidRPr="005863F1">
        <w:rPr>
          <w:rFonts w:ascii="Times New Roman" w:hAnsi="Times New Roman"/>
          <w:color w:val="000000"/>
          <w:sz w:val="28"/>
          <w:lang w:eastAsia="uk-UA" w:bidi="uk-UA"/>
        </w:rPr>
        <w:t xml:space="preserve"> районного суду Харківської області Скляренка М.О., в якій він зазначив, що станом на 5 лютого 2021 року на сайті </w:t>
      </w:r>
      <w:r w:rsidR="000A2773">
        <w:rPr>
          <w:rFonts w:ascii="Times New Roman" w:hAnsi="Times New Roman"/>
          <w:color w:val="000000"/>
          <w:sz w:val="28"/>
          <w:lang w:eastAsia="uk-UA" w:bidi="uk-UA"/>
        </w:rPr>
        <w:t>Комісії</w:t>
      </w:r>
      <w:r w:rsidRPr="005863F1">
        <w:rPr>
          <w:rFonts w:ascii="Times New Roman" w:hAnsi="Times New Roman"/>
          <w:color w:val="000000"/>
          <w:sz w:val="28"/>
          <w:lang w:eastAsia="uk-UA" w:bidi="uk-UA"/>
        </w:rPr>
        <w:t xml:space="preserve"> відсутні декларації родинних </w:t>
      </w:r>
      <w:proofErr w:type="spellStart"/>
      <w:r w:rsidRPr="005863F1">
        <w:rPr>
          <w:rFonts w:ascii="Times New Roman" w:hAnsi="Times New Roman"/>
          <w:color w:val="000000"/>
          <w:sz w:val="28"/>
          <w:lang w:eastAsia="uk-UA" w:bidi="uk-UA"/>
        </w:rPr>
        <w:t>зв’язків</w:t>
      </w:r>
      <w:proofErr w:type="spellEnd"/>
      <w:r w:rsidRPr="005863F1">
        <w:rPr>
          <w:rFonts w:ascii="Times New Roman" w:hAnsi="Times New Roman"/>
          <w:color w:val="000000"/>
          <w:sz w:val="28"/>
          <w:lang w:eastAsia="uk-UA" w:bidi="uk-UA"/>
        </w:rPr>
        <w:t xml:space="preserve"> та доброчесності судді за 2020 рік.</w:t>
      </w:r>
    </w:p>
    <w:p w14:paraId="1C5B2214" w14:textId="34B17393"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 xml:space="preserve">Рішенням від 14 червня 2021 № 1322/2дп/15-21 </w:t>
      </w:r>
      <w:r w:rsidR="000A2773">
        <w:rPr>
          <w:rFonts w:ascii="Times New Roman" w:hAnsi="Times New Roman"/>
          <w:color w:val="000000"/>
          <w:sz w:val="28"/>
          <w:lang w:eastAsia="uk-UA" w:bidi="uk-UA"/>
        </w:rPr>
        <w:t>Друга Дисциплінарна палата</w:t>
      </w:r>
      <w:r w:rsidR="000A2773" w:rsidRPr="005863F1">
        <w:rPr>
          <w:rFonts w:ascii="Times New Roman" w:hAnsi="Times New Roman"/>
          <w:color w:val="000000"/>
          <w:sz w:val="28"/>
          <w:lang w:eastAsia="uk-UA" w:bidi="uk-UA"/>
        </w:rPr>
        <w:t xml:space="preserve"> Вищої ради правосуддя </w:t>
      </w:r>
      <w:r w:rsidR="000A2773">
        <w:rPr>
          <w:rFonts w:ascii="Times New Roman" w:hAnsi="Times New Roman"/>
          <w:color w:val="000000"/>
          <w:sz w:val="28"/>
          <w:lang w:eastAsia="uk-UA" w:bidi="uk-UA"/>
        </w:rPr>
        <w:t>відмовила</w:t>
      </w:r>
      <w:r w:rsidRPr="005863F1">
        <w:rPr>
          <w:rFonts w:ascii="Times New Roman" w:hAnsi="Times New Roman"/>
          <w:color w:val="000000"/>
          <w:sz w:val="28"/>
          <w:lang w:eastAsia="uk-UA" w:bidi="uk-UA"/>
        </w:rPr>
        <w:t xml:space="preserve"> у притягненні судді Скляренка М.О. до дисциплінарної відповідальності, а дисциплінарне про</w:t>
      </w:r>
      <w:r w:rsidR="000A2773">
        <w:rPr>
          <w:rFonts w:ascii="Times New Roman" w:hAnsi="Times New Roman"/>
          <w:color w:val="000000"/>
          <w:sz w:val="28"/>
          <w:lang w:eastAsia="uk-UA" w:bidi="uk-UA"/>
        </w:rPr>
        <w:t>вадження стосовно нього припинила</w:t>
      </w:r>
      <w:r w:rsidRPr="005863F1">
        <w:rPr>
          <w:rFonts w:ascii="Times New Roman" w:hAnsi="Times New Roman"/>
          <w:color w:val="000000"/>
          <w:sz w:val="28"/>
          <w:lang w:eastAsia="uk-UA" w:bidi="uk-UA"/>
        </w:rPr>
        <w:t>.</w:t>
      </w:r>
    </w:p>
    <w:p w14:paraId="6F371907" w14:textId="4951588A"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sz w:val="28"/>
        </w:rPr>
        <w:t xml:space="preserve">Мотивуючи </w:t>
      </w:r>
      <w:r w:rsidR="000A2773">
        <w:rPr>
          <w:rFonts w:ascii="Times New Roman" w:hAnsi="Times New Roman"/>
          <w:sz w:val="28"/>
        </w:rPr>
        <w:t>ухвалене рішення</w:t>
      </w:r>
      <w:r w:rsidRPr="005863F1">
        <w:rPr>
          <w:rStyle w:val="212pt-1pt"/>
          <w:b w:val="0"/>
          <w:sz w:val="28"/>
          <w:szCs w:val="28"/>
        </w:rPr>
        <w:t xml:space="preserve">, </w:t>
      </w:r>
      <w:r w:rsidRPr="005863F1">
        <w:rPr>
          <w:rFonts w:ascii="Times New Roman" w:hAnsi="Times New Roman"/>
          <w:sz w:val="28"/>
        </w:rPr>
        <w:t>Друга</w:t>
      </w:r>
      <w:r w:rsidRPr="005863F1">
        <w:rPr>
          <w:rStyle w:val="212pt-1pt"/>
          <w:b w:val="0"/>
          <w:sz w:val="28"/>
          <w:szCs w:val="28"/>
        </w:rPr>
        <w:t xml:space="preserve"> </w:t>
      </w:r>
      <w:r w:rsidRPr="005863F1">
        <w:rPr>
          <w:rFonts w:ascii="Times New Roman" w:hAnsi="Times New Roman"/>
          <w:color w:val="000000"/>
          <w:sz w:val="28"/>
          <w:lang w:eastAsia="uk-UA" w:bidi="uk-UA"/>
        </w:rPr>
        <w:t xml:space="preserve">Дисциплінарна палата Вищої ради </w:t>
      </w:r>
      <w:r w:rsidRPr="005863F1">
        <w:rPr>
          <w:rFonts w:ascii="Times New Roman" w:hAnsi="Times New Roman"/>
          <w:sz w:val="28"/>
        </w:rPr>
        <w:t>правосуддя</w:t>
      </w:r>
      <w:r w:rsidRPr="005863F1">
        <w:rPr>
          <w:rStyle w:val="212pt-1pt"/>
          <w:b w:val="0"/>
          <w:sz w:val="28"/>
          <w:szCs w:val="28"/>
        </w:rPr>
        <w:t xml:space="preserve"> </w:t>
      </w:r>
      <w:r w:rsidR="000A2773">
        <w:rPr>
          <w:rFonts w:ascii="Times New Roman" w:hAnsi="Times New Roman"/>
          <w:color w:val="000000"/>
          <w:sz w:val="28"/>
          <w:lang w:eastAsia="uk-UA" w:bidi="uk-UA"/>
        </w:rPr>
        <w:t>керувалась ти</w:t>
      </w:r>
      <w:r w:rsidRPr="005863F1">
        <w:rPr>
          <w:rFonts w:ascii="Times New Roman" w:hAnsi="Times New Roman"/>
          <w:color w:val="000000"/>
          <w:sz w:val="28"/>
          <w:lang w:eastAsia="uk-UA" w:bidi="uk-UA"/>
        </w:rPr>
        <w:t xml:space="preserve">м, що відсутність можливості документально підтвердити факт виходу з ладу комп’ютерної техніки на робочому місці судді станом на 1 лютого 2021 року та її ремонту жодним чином не свідчить про відсутність такого факту та не спростовує пояснення судді, що станом на 1 лютого 2021 року його робоче місце не було обладнано персональною електронною обчислювальною машиною. Водночас дисциплінарною палатою встановлено несвоєчасність подання суддею Скляренком М.О. декларації доброчесності судді за 2020 рік та декларації родинних </w:t>
      </w:r>
      <w:proofErr w:type="spellStart"/>
      <w:r w:rsidRPr="005863F1">
        <w:rPr>
          <w:rFonts w:ascii="Times New Roman" w:hAnsi="Times New Roman"/>
          <w:color w:val="000000"/>
          <w:sz w:val="28"/>
          <w:lang w:eastAsia="uk-UA" w:bidi="uk-UA"/>
        </w:rPr>
        <w:t>зв’язків</w:t>
      </w:r>
      <w:proofErr w:type="spellEnd"/>
      <w:r w:rsidRPr="005863F1">
        <w:rPr>
          <w:rFonts w:ascii="Times New Roman" w:hAnsi="Times New Roman"/>
          <w:color w:val="000000"/>
          <w:sz w:val="28"/>
          <w:lang w:eastAsia="uk-UA" w:bidi="uk-UA"/>
        </w:rPr>
        <w:t xml:space="preserve"> за </w:t>
      </w:r>
      <w:r w:rsidR="00D20ADC">
        <w:rPr>
          <w:rFonts w:ascii="Times New Roman" w:hAnsi="Times New Roman"/>
          <w:color w:val="000000"/>
          <w:sz w:val="28"/>
          <w:lang w:eastAsia="uk-UA" w:bidi="uk-UA"/>
        </w:rPr>
        <w:t xml:space="preserve">                      </w:t>
      </w:r>
      <w:r w:rsidRPr="005863F1">
        <w:rPr>
          <w:rFonts w:ascii="Times New Roman" w:hAnsi="Times New Roman"/>
          <w:color w:val="000000"/>
          <w:sz w:val="28"/>
          <w:lang w:eastAsia="uk-UA" w:bidi="uk-UA"/>
        </w:rPr>
        <w:t>2016–2020 роки.</w:t>
      </w:r>
    </w:p>
    <w:p w14:paraId="2FC8117D" w14:textId="7DF9E1EE"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 xml:space="preserve">З огляду на те, що до повноважень Комісії </w:t>
      </w:r>
      <w:r w:rsidR="000A2773">
        <w:rPr>
          <w:rFonts w:ascii="Times New Roman" w:hAnsi="Times New Roman"/>
          <w:color w:val="000000"/>
          <w:sz w:val="28"/>
          <w:lang w:eastAsia="uk-UA" w:bidi="uk-UA"/>
        </w:rPr>
        <w:t>належить</w:t>
      </w:r>
      <w:r w:rsidRPr="005863F1">
        <w:rPr>
          <w:rFonts w:ascii="Times New Roman" w:hAnsi="Times New Roman"/>
          <w:color w:val="000000"/>
          <w:sz w:val="28"/>
          <w:lang w:eastAsia="uk-UA" w:bidi="uk-UA"/>
        </w:rPr>
        <w:t xml:space="preserve"> лише перевірка декларації доброчесності судді, предметом якої є з’ясування достовірності чи недостовірності, а також встановлення повноти тверджень судді </w:t>
      </w:r>
      <w:r w:rsidR="000A2773">
        <w:rPr>
          <w:rFonts w:ascii="Times New Roman" w:hAnsi="Times New Roman"/>
          <w:color w:val="000000"/>
          <w:sz w:val="28"/>
          <w:lang w:eastAsia="uk-UA" w:bidi="uk-UA"/>
        </w:rPr>
        <w:t>у д</w:t>
      </w:r>
      <w:r w:rsidRPr="005863F1">
        <w:rPr>
          <w:rFonts w:ascii="Times New Roman" w:hAnsi="Times New Roman"/>
          <w:color w:val="000000"/>
          <w:sz w:val="28"/>
          <w:lang w:eastAsia="uk-UA" w:bidi="uk-UA"/>
        </w:rPr>
        <w:t xml:space="preserve">екларації, Комісія </w:t>
      </w:r>
      <w:r w:rsidRPr="005863F1">
        <w:rPr>
          <w:rFonts w:ascii="Times New Roman" w:eastAsia="Calibri" w:hAnsi="Times New Roman"/>
          <w:sz w:val="28"/>
        </w:rPr>
        <w:t>дійшл</w:t>
      </w:r>
      <w:r w:rsidRPr="005863F1">
        <w:rPr>
          <w:rFonts w:ascii="Times New Roman" w:hAnsi="Times New Roman"/>
          <w:color w:val="000000"/>
          <w:sz w:val="28"/>
          <w:lang w:eastAsia="uk-UA" w:bidi="uk-UA"/>
        </w:rPr>
        <w:t>а висновку, що суддею Скляре</w:t>
      </w:r>
      <w:r w:rsidR="000A2773">
        <w:rPr>
          <w:rFonts w:ascii="Times New Roman" w:hAnsi="Times New Roman"/>
          <w:color w:val="000000"/>
          <w:sz w:val="28"/>
          <w:lang w:eastAsia="uk-UA" w:bidi="uk-UA"/>
        </w:rPr>
        <w:t>нком М.О. помилково задекларував</w:t>
      </w:r>
      <w:r w:rsidRPr="005863F1">
        <w:rPr>
          <w:rFonts w:ascii="Times New Roman" w:hAnsi="Times New Roman"/>
          <w:color w:val="000000"/>
          <w:sz w:val="28"/>
          <w:lang w:eastAsia="uk-UA" w:bidi="uk-UA"/>
        </w:rPr>
        <w:t xml:space="preserve"> недостовірні твердження в пунктах 6 та 7 розділу ІІ Декларації.</w:t>
      </w:r>
    </w:p>
    <w:p w14:paraId="2953AA46" w14:textId="3C262C39" w:rsidR="004F0A7A" w:rsidRPr="005863F1" w:rsidRDefault="004F0A7A" w:rsidP="005863F1">
      <w:pPr>
        <w:pStyle w:val="a3"/>
        <w:ind w:firstLine="567"/>
        <w:jc w:val="both"/>
        <w:rPr>
          <w:rFonts w:cs="Times New Roman"/>
          <w:szCs w:val="28"/>
        </w:rPr>
      </w:pPr>
      <w:r w:rsidRPr="005863F1">
        <w:rPr>
          <w:rFonts w:cs="Times New Roman"/>
          <w:szCs w:val="28"/>
        </w:rPr>
        <w:t xml:space="preserve">Комісія вирішила звернутися до Вищої ради правосуддя стосовно притягнення судді </w:t>
      </w:r>
      <w:proofErr w:type="spellStart"/>
      <w:r w:rsidRPr="005863F1">
        <w:rPr>
          <w:rFonts w:cs="Times New Roman"/>
          <w:szCs w:val="28"/>
        </w:rPr>
        <w:t>Коломацького</w:t>
      </w:r>
      <w:proofErr w:type="spellEnd"/>
      <w:r w:rsidRPr="005863F1">
        <w:rPr>
          <w:rFonts w:cs="Times New Roman"/>
          <w:szCs w:val="28"/>
        </w:rPr>
        <w:t xml:space="preserve"> районного суду Харківської області Скляренка М.О. до дисциплінарної відповідальності в порядку, передбаченому статтею 107 Закону України «Про судоустрій і статус суддів»</w:t>
      </w:r>
      <w:r w:rsidR="000A2773">
        <w:rPr>
          <w:rFonts w:cs="Times New Roman"/>
          <w:szCs w:val="28"/>
        </w:rPr>
        <w:t>,</w:t>
      </w:r>
      <w:r w:rsidRPr="005863F1">
        <w:rPr>
          <w:rFonts w:cs="Times New Roman"/>
          <w:szCs w:val="28"/>
        </w:rPr>
        <w:t xml:space="preserve"> у зв’язку з ухваленням рішенням про визнання підтвердженою інформації про недостовірність (у тому числі неповноту) відомостей, вказаних суддею Скляренком М.О. у декларації доброчесності судді за 2020 рік.</w:t>
      </w:r>
    </w:p>
    <w:p w14:paraId="09B80C4F" w14:textId="5B7E94C5" w:rsidR="004F0A7A" w:rsidRPr="005863F1" w:rsidRDefault="004F0A7A" w:rsidP="005863F1">
      <w:pPr>
        <w:pStyle w:val="20"/>
        <w:shd w:val="clear" w:color="auto" w:fill="auto"/>
        <w:spacing w:line="240" w:lineRule="auto"/>
        <w:ind w:firstLine="567"/>
        <w:jc w:val="both"/>
        <w:rPr>
          <w:b/>
          <w:sz w:val="28"/>
          <w:szCs w:val="28"/>
          <w:u w:val="single"/>
        </w:rPr>
      </w:pPr>
      <w:r w:rsidRPr="005863F1">
        <w:rPr>
          <w:b/>
          <w:sz w:val="28"/>
          <w:szCs w:val="28"/>
          <w:u w:val="single"/>
        </w:rPr>
        <w:t>Рішення Вищої кваліфікаційної комісії суддів України від</w:t>
      </w:r>
      <w:r w:rsidR="000A2773">
        <w:rPr>
          <w:b/>
          <w:sz w:val="28"/>
          <w:szCs w:val="28"/>
          <w:u w:val="single"/>
        </w:rPr>
        <w:t xml:space="preserve"> 21 серпня 2023 року № 25/дп-23</w:t>
      </w:r>
    </w:p>
    <w:p w14:paraId="74BCF41C" w14:textId="5A561F82" w:rsidR="004F0A7A" w:rsidRPr="005863F1" w:rsidRDefault="004F0A7A" w:rsidP="005863F1">
      <w:pPr>
        <w:pStyle w:val="20"/>
        <w:shd w:val="clear" w:color="auto" w:fill="auto"/>
        <w:spacing w:line="240" w:lineRule="auto"/>
        <w:ind w:firstLine="567"/>
        <w:jc w:val="both"/>
        <w:rPr>
          <w:sz w:val="28"/>
          <w:szCs w:val="28"/>
        </w:rPr>
      </w:pPr>
      <w:r w:rsidRPr="005863F1">
        <w:rPr>
          <w:sz w:val="28"/>
          <w:szCs w:val="28"/>
        </w:rPr>
        <w:t xml:space="preserve">Із рішення Вищої кваліфікаційної комісії суддів України від 21 серпня 2023 року № 25/дп-23 вбачається, що 17 лютого 2022 року до Комісії надійшло повідомлення </w:t>
      </w:r>
      <w:r w:rsidR="00B92DE5">
        <w:rPr>
          <w:sz w:val="28"/>
          <w:szCs w:val="28"/>
        </w:rPr>
        <w:t>ОСОБА1</w:t>
      </w:r>
      <w:r w:rsidRPr="005863F1">
        <w:rPr>
          <w:sz w:val="28"/>
          <w:szCs w:val="28"/>
        </w:rPr>
        <w:t xml:space="preserve"> щодо інформації, яка може свідчити про недостовірність (у тому числі неповноту) тверджень, указаних суддею </w:t>
      </w:r>
      <w:proofErr w:type="spellStart"/>
      <w:r w:rsidRPr="005863F1">
        <w:rPr>
          <w:sz w:val="28"/>
          <w:szCs w:val="28"/>
        </w:rPr>
        <w:t>Коломацького</w:t>
      </w:r>
      <w:proofErr w:type="spellEnd"/>
      <w:r w:rsidRPr="005863F1">
        <w:rPr>
          <w:sz w:val="28"/>
          <w:szCs w:val="28"/>
        </w:rPr>
        <w:t xml:space="preserve"> районного суду Харківської області Скляренком М.О. у декларації доброчесності судді за 2021 рік.</w:t>
      </w:r>
    </w:p>
    <w:p w14:paraId="0FEDC5F8" w14:textId="2BFD342A" w:rsidR="004F0A7A" w:rsidRPr="005863F1" w:rsidRDefault="004F0A7A" w:rsidP="005863F1">
      <w:pPr>
        <w:ind w:firstLine="567"/>
        <w:jc w:val="both"/>
      </w:pPr>
      <w:r w:rsidRPr="005863F1">
        <w:rPr>
          <w:lang w:eastAsia="uk-UA" w:bidi="uk-UA"/>
        </w:rPr>
        <w:t xml:space="preserve">Заявник зазначив, що </w:t>
      </w:r>
      <w:r w:rsidR="000A2773">
        <w:rPr>
          <w:lang w:eastAsia="uk-UA" w:bidi="uk-UA"/>
        </w:rPr>
        <w:t>д</w:t>
      </w:r>
      <w:r w:rsidRPr="005863F1">
        <w:rPr>
          <w:lang w:eastAsia="uk-UA" w:bidi="uk-UA"/>
        </w:rPr>
        <w:t xml:space="preserve">екларація судді Скляренка М.О. містить завідомо недостовірне твердження </w:t>
      </w:r>
      <w:r w:rsidR="000A2773">
        <w:rPr>
          <w:lang w:eastAsia="uk-UA" w:bidi="uk-UA"/>
        </w:rPr>
        <w:t>про своєчасне</w:t>
      </w:r>
      <w:r w:rsidRPr="005863F1">
        <w:rPr>
          <w:lang w:eastAsia="uk-UA" w:bidi="uk-UA"/>
        </w:rPr>
        <w:t xml:space="preserve"> подання попередніх декларацій доброчесності та родинних </w:t>
      </w:r>
      <w:proofErr w:type="spellStart"/>
      <w:r w:rsidRPr="005863F1">
        <w:rPr>
          <w:lang w:eastAsia="uk-UA" w:bidi="uk-UA"/>
        </w:rPr>
        <w:t>зв’язків</w:t>
      </w:r>
      <w:proofErr w:type="spellEnd"/>
      <w:r w:rsidRPr="005863F1">
        <w:rPr>
          <w:lang w:eastAsia="uk-UA" w:bidi="uk-UA"/>
        </w:rPr>
        <w:t xml:space="preserve"> судді за 2020 рік.</w:t>
      </w:r>
    </w:p>
    <w:p w14:paraId="2FD06EDF" w14:textId="7ED5E268" w:rsidR="004F0A7A" w:rsidRPr="005863F1" w:rsidRDefault="004F0A7A" w:rsidP="005863F1">
      <w:pPr>
        <w:ind w:firstLine="567"/>
        <w:jc w:val="both"/>
      </w:pPr>
      <w:r w:rsidRPr="005863F1">
        <w:rPr>
          <w:lang w:eastAsia="uk-UA" w:bidi="uk-UA"/>
        </w:rPr>
        <w:t>Як вк</w:t>
      </w:r>
      <w:r w:rsidR="000A2773">
        <w:rPr>
          <w:lang w:eastAsia="uk-UA" w:bidi="uk-UA"/>
        </w:rPr>
        <w:t>азав заявник, у 2021 році суддя Скляренко</w:t>
      </w:r>
      <w:r w:rsidRPr="005863F1">
        <w:rPr>
          <w:lang w:eastAsia="uk-UA" w:bidi="uk-UA"/>
        </w:rPr>
        <w:t xml:space="preserve"> М.О. несвоєч</w:t>
      </w:r>
      <w:r w:rsidR="000A2773">
        <w:rPr>
          <w:lang w:eastAsia="uk-UA" w:bidi="uk-UA"/>
        </w:rPr>
        <w:t>асно (6 лютого 2022 року) подав</w:t>
      </w:r>
      <w:r w:rsidRPr="005863F1">
        <w:rPr>
          <w:lang w:eastAsia="uk-UA" w:bidi="uk-UA"/>
        </w:rPr>
        <w:t xml:space="preserve"> декларац</w:t>
      </w:r>
      <w:r w:rsidR="000A2773">
        <w:rPr>
          <w:lang w:eastAsia="uk-UA" w:bidi="uk-UA"/>
        </w:rPr>
        <w:t xml:space="preserve">ію родинних </w:t>
      </w:r>
      <w:proofErr w:type="spellStart"/>
      <w:r w:rsidR="000A2773">
        <w:rPr>
          <w:lang w:eastAsia="uk-UA" w:bidi="uk-UA"/>
        </w:rPr>
        <w:t>зв’язків</w:t>
      </w:r>
      <w:proofErr w:type="spellEnd"/>
      <w:r w:rsidR="000A2773">
        <w:rPr>
          <w:lang w:eastAsia="uk-UA" w:bidi="uk-UA"/>
        </w:rPr>
        <w:t>, зазначив</w:t>
      </w:r>
      <w:r w:rsidRPr="005863F1">
        <w:rPr>
          <w:lang w:eastAsia="uk-UA" w:bidi="uk-UA"/>
        </w:rPr>
        <w:t xml:space="preserve"> в ній достовірні (у тому числі повні) відомості</w:t>
      </w:r>
      <w:r w:rsidR="000A2773">
        <w:rPr>
          <w:lang w:eastAsia="uk-UA" w:bidi="uk-UA"/>
        </w:rPr>
        <w:t>,</w:t>
      </w:r>
      <w:r w:rsidRPr="005863F1">
        <w:rPr>
          <w:lang w:eastAsia="uk-UA" w:bidi="uk-UA"/>
        </w:rPr>
        <w:t xml:space="preserve"> та декларацію доброчесності</w:t>
      </w:r>
      <w:r w:rsidR="000A2773">
        <w:rPr>
          <w:lang w:eastAsia="uk-UA" w:bidi="uk-UA"/>
        </w:rPr>
        <w:t>,</w:t>
      </w:r>
      <w:r w:rsidR="00744ABB">
        <w:rPr>
          <w:lang w:eastAsia="uk-UA" w:bidi="uk-UA"/>
        </w:rPr>
        <w:t xml:space="preserve"> зазначивши в</w:t>
      </w:r>
      <w:r w:rsidRPr="005863F1">
        <w:rPr>
          <w:lang w:eastAsia="uk-UA" w:bidi="uk-UA"/>
        </w:rPr>
        <w:t xml:space="preserve"> ній достовірні (у тому числі повні) відомості за 2020 рік. </w:t>
      </w:r>
      <w:r w:rsidR="00744ABB">
        <w:rPr>
          <w:lang w:eastAsia="uk-UA" w:bidi="uk-UA"/>
        </w:rPr>
        <w:t>Отже</w:t>
      </w:r>
      <w:r w:rsidRPr="005863F1">
        <w:rPr>
          <w:lang w:eastAsia="uk-UA" w:bidi="uk-UA"/>
        </w:rPr>
        <w:t>, на переконання заявника, при з</w:t>
      </w:r>
      <w:r w:rsidR="00744ABB">
        <w:rPr>
          <w:lang w:eastAsia="uk-UA" w:bidi="uk-UA"/>
        </w:rPr>
        <w:t>аповненні пункту 22 розділу II д</w:t>
      </w:r>
      <w:r w:rsidRPr="005863F1">
        <w:rPr>
          <w:lang w:eastAsia="uk-UA" w:bidi="uk-UA"/>
        </w:rPr>
        <w:t>екларації суддя Скляренко М.О. задекларував недостовірні твердження.</w:t>
      </w:r>
    </w:p>
    <w:p w14:paraId="6A3A2831" w14:textId="26BC6946" w:rsidR="004F0A7A" w:rsidRPr="005863F1" w:rsidRDefault="004F0A7A" w:rsidP="005863F1">
      <w:pPr>
        <w:ind w:firstLine="567"/>
        <w:jc w:val="both"/>
      </w:pPr>
      <w:r w:rsidRPr="005863F1">
        <w:t>Під час роз</w:t>
      </w:r>
      <w:r w:rsidR="00744ABB">
        <w:t xml:space="preserve">гляду заяви </w:t>
      </w:r>
      <w:r w:rsidR="00B92DE5">
        <w:t>ОСОБА1</w:t>
      </w:r>
      <w:r w:rsidR="00744ABB">
        <w:t xml:space="preserve"> Комісія встановила</w:t>
      </w:r>
      <w:r w:rsidRPr="005863F1">
        <w:rPr>
          <w:lang w:eastAsia="uk-UA" w:bidi="uk-UA"/>
        </w:rPr>
        <w:t>, що суддя Скляренко</w:t>
      </w:r>
      <w:r w:rsidR="00744ABB">
        <w:rPr>
          <w:lang w:eastAsia="uk-UA" w:bidi="uk-UA"/>
        </w:rPr>
        <w:t> </w:t>
      </w:r>
      <w:r w:rsidRPr="005863F1">
        <w:rPr>
          <w:lang w:eastAsia="uk-UA" w:bidi="uk-UA"/>
        </w:rPr>
        <w:t>М.О. 22 січня 2022 року подав декларацію доброчесності за 2021 рік</w:t>
      </w:r>
      <w:r w:rsidR="00744ABB">
        <w:rPr>
          <w:lang w:eastAsia="uk-UA" w:bidi="uk-UA"/>
        </w:rPr>
        <w:t>,</w:t>
      </w:r>
      <w:r w:rsidRPr="005863F1">
        <w:rPr>
          <w:lang w:eastAsia="uk-UA" w:bidi="uk-UA"/>
        </w:rPr>
        <w:t xml:space="preserve"> у пунктах 6 </w:t>
      </w:r>
      <w:r w:rsidR="00744ABB">
        <w:rPr>
          <w:lang w:eastAsia="uk-UA" w:bidi="uk-UA"/>
        </w:rPr>
        <w:t>і</w:t>
      </w:r>
      <w:r w:rsidRPr="005863F1">
        <w:rPr>
          <w:lang w:eastAsia="uk-UA" w:bidi="uk-UA"/>
        </w:rPr>
        <w:t xml:space="preserve"> 7 якої підтвердив твердження «Мною вчасно подано декларацію родинних </w:t>
      </w:r>
      <w:proofErr w:type="spellStart"/>
      <w:r w:rsidRPr="005863F1">
        <w:rPr>
          <w:lang w:eastAsia="uk-UA" w:bidi="uk-UA"/>
        </w:rPr>
        <w:t>зв’язків</w:t>
      </w:r>
      <w:proofErr w:type="spellEnd"/>
      <w:r w:rsidRPr="005863F1">
        <w:rPr>
          <w:lang w:eastAsia="uk-UA" w:bidi="uk-UA"/>
        </w:rPr>
        <w:t xml:space="preserve"> та зазначено у ній достовірні (у тому числі повні) відомості» та «Мною вчасно подано декларацію доброчесності та зазначено у ній достовірні (у тому числі повні) відомості».</w:t>
      </w:r>
    </w:p>
    <w:p w14:paraId="5424CF12" w14:textId="20192A31" w:rsidR="004F0A7A" w:rsidRPr="005863F1" w:rsidRDefault="004F0A7A" w:rsidP="005863F1">
      <w:pPr>
        <w:ind w:firstLine="567"/>
        <w:jc w:val="both"/>
      </w:pPr>
      <w:r w:rsidRPr="005863F1">
        <w:rPr>
          <w:lang w:eastAsia="uk-UA" w:bidi="uk-UA"/>
        </w:rPr>
        <w:t>У графі «Місце для додаткових пояснень (заповнюється з</w:t>
      </w:r>
      <w:r w:rsidR="00744ABB">
        <w:rPr>
          <w:lang w:eastAsia="uk-UA" w:bidi="uk-UA"/>
        </w:rPr>
        <w:t>а бажанням)», зокрема, зазначив</w:t>
      </w:r>
      <w:r w:rsidRPr="005863F1">
        <w:rPr>
          <w:lang w:eastAsia="uk-UA" w:bidi="uk-UA"/>
        </w:rPr>
        <w:t xml:space="preserve">, що декларацію родинних </w:t>
      </w:r>
      <w:proofErr w:type="spellStart"/>
      <w:r w:rsidRPr="005863F1">
        <w:rPr>
          <w:lang w:eastAsia="uk-UA" w:bidi="uk-UA"/>
        </w:rPr>
        <w:t>зв’язків</w:t>
      </w:r>
      <w:proofErr w:type="spellEnd"/>
      <w:r w:rsidRPr="005863F1">
        <w:rPr>
          <w:lang w:eastAsia="uk-UA" w:bidi="uk-UA"/>
        </w:rPr>
        <w:t xml:space="preserve"> судді за 2017–2021 роки та декларацію доброчесності за 2021 рік </w:t>
      </w:r>
      <w:r w:rsidR="00744ABB">
        <w:rPr>
          <w:lang w:eastAsia="uk-UA" w:bidi="uk-UA"/>
        </w:rPr>
        <w:t>подав</w:t>
      </w:r>
      <w:r w:rsidRPr="005863F1">
        <w:rPr>
          <w:lang w:eastAsia="uk-UA" w:bidi="uk-UA"/>
        </w:rPr>
        <w:t xml:space="preserve"> вчасно (у пунктах 6 </w:t>
      </w:r>
      <w:r w:rsidR="00744ABB">
        <w:rPr>
          <w:lang w:eastAsia="uk-UA" w:bidi="uk-UA"/>
        </w:rPr>
        <w:t>і 7 д</w:t>
      </w:r>
      <w:r w:rsidRPr="005863F1">
        <w:rPr>
          <w:lang w:eastAsia="uk-UA" w:bidi="uk-UA"/>
        </w:rPr>
        <w:t xml:space="preserve">екларації це також підтверджено), а декларацію родинних </w:t>
      </w:r>
      <w:proofErr w:type="spellStart"/>
      <w:r w:rsidRPr="005863F1">
        <w:rPr>
          <w:lang w:eastAsia="uk-UA" w:bidi="uk-UA"/>
        </w:rPr>
        <w:t>зв’язків</w:t>
      </w:r>
      <w:proofErr w:type="spellEnd"/>
      <w:r w:rsidRPr="005863F1">
        <w:rPr>
          <w:lang w:eastAsia="uk-UA" w:bidi="uk-UA"/>
        </w:rPr>
        <w:t xml:space="preserve"> судді за 2016–2020 роки та декларацію доброчесності судді за 2020 рік </w:t>
      </w:r>
      <w:r w:rsidR="00744ABB">
        <w:rPr>
          <w:lang w:eastAsia="uk-UA" w:bidi="uk-UA"/>
        </w:rPr>
        <w:t xml:space="preserve">подав </w:t>
      </w:r>
      <w:r w:rsidRPr="005863F1">
        <w:rPr>
          <w:lang w:eastAsia="uk-UA" w:bidi="uk-UA"/>
        </w:rPr>
        <w:t>із запізненням – 6 лютого 2021</w:t>
      </w:r>
      <w:r w:rsidR="00744ABB">
        <w:rPr>
          <w:lang w:eastAsia="uk-UA" w:bidi="uk-UA"/>
        </w:rPr>
        <w:t> </w:t>
      </w:r>
      <w:r w:rsidRPr="005863F1">
        <w:rPr>
          <w:lang w:eastAsia="uk-UA" w:bidi="uk-UA"/>
        </w:rPr>
        <w:t xml:space="preserve">року (у пунктах 6 </w:t>
      </w:r>
      <w:r w:rsidR="00744ABB">
        <w:rPr>
          <w:lang w:eastAsia="uk-UA" w:bidi="uk-UA"/>
        </w:rPr>
        <w:t>і 7 розділу II д</w:t>
      </w:r>
      <w:r w:rsidRPr="005863F1">
        <w:rPr>
          <w:lang w:eastAsia="uk-UA" w:bidi="uk-UA"/>
        </w:rPr>
        <w:t>екларації також вказав про це).</w:t>
      </w:r>
    </w:p>
    <w:p w14:paraId="2328B544" w14:textId="4ADACF84" w:rsidR="004F0A7A" w:rsidRPr="005863F1" w:rsidRDefault="004F0A7A" w:rsidP="005863F1">
      <w:pPr>
        <w:ind w:firstLine="567"/>
        <w:jc w:val="both"/>
      </w:pPr>
      <w:r w:rsidRPr="005863F1">
        <w:rPr>
          <w:lang w:eastAsia="uk-UA" w:bidi="uk-UA"/>
        </w:rPr>
        <w:t xml:space="preserve">Крім того, у цій графі суддя Скляренко М.О. також зазначив, що у зв’язку з тим, що рішенням від 14 червня 2021 </w:t>
      </w:r>
      <w:r w:rsidR="00744ABB">
        <w:rPr>
          <w:lang w:eastAsia="uk-UA" w:bidi="uk-UA"/>
        </w:rPr>
        <w:t>Друга дисциплінарна палата</w:t>
      </w:r>
      <w:r w:rsidR="00744ABB" w:rsidRPr="005863F1">
        <w:rPr>
          <w:lang w:eastAsia="uk-UA" w:bidi="uk-UA"/>
        </w:rPr>
        <w:t xml:space="preserve"> Вищої ради правосуддя </w:t>
      </w:r>
      <w:r w:rsidR="00744ABB">
        <w:rPr>
          <w:lang w:eastAsia="uk-UA" w:bidi="uk-UA"/>
        </w:rPr>
        <w:t>відмовила</w:t>
      </w:r>
      <w:r w:rsidRPr="005863F1">
        <w:rPr>
          <w:lang w:eastAsia="uk-UA" w:bidi="uk-UA"/>
        </w:rPr>
        <w:t xml:space="preserve"> у притягненні його до дисциплінарної відповідальності за</w:t>
      </w:r>
      <w:r w:rsidR="00744ABB">
        <w:rPr>
          <w:lang w:eastAsia="uk-UA" w:bidi="uk-UA"/>
        </w:rPr>
        <w:t xml:space="preserve"> невчасне</w:t>
      </w:r>
      <w:r w:rsidRPr="005863F1">
        <w:rPr>
          <w:lang w:eastAsia="uk-UA" w:bidi="uk-UA"/>
        </w:rPr>
        <w:t xml:space="preserve"> подання декларації доброчесності судді за 2020 рік та декларації родинних </w:t>
      </w:r>
      <w:proofErr w:type="spellStart"/>
      <w:r w:rsidRPr="005863F1">
        <w:rPr>
          <w:lang w:eastAsia="uk-UA" w:bidi="uk-UA"/>
        </w:rPr>
        <w:t>зв’язків</w:t>
      </w:r>
      <w:proofErr w:type="spellEnd"/>
      <w:r w:rsidRPr="005863F1">
        <w:rPr>
          <w:lang w:eastAsia="uk-UA" w:bidi="uk-UA"/>
        </w:rPr>
        <w:t xml:space="preserve"> судді за 2016–2020 роки, </w:t>
      </w:r>
      <w:r w:rsidR="00744ABB">
        <w:rPr>
          <w:lang w:eastAsia="uk-UA" w:bidi="uk-UA"/>
        </w:rPr>
        <w:t>у пункті 22 д</w:t>
      </w:r>
      <w:r w:rsidRPr="005863F1">
        <w:rPr>
          <w:lang w:eastAsia="uk-UA" w:bidi="uk-UA"/>
        </w:rPr>
        <w:t xml:space="preserve">екларації </w:t>
      </w:r>
      <w:r w:rsidR="00744ABB">
        <w:rPr>
          <w:lang w:eastAsia="uk-UA" w:bidi="uk-UA"/>
        </w:rPr>
        <w:t xml:space="preserve">він </w:t>
      </w:r>
      <w:r w:rsidRPr="005863F1">
        <w:rPr>
          <w:lang w:eastAsia="uk-UA" w:bidi="uk-UA"/>
        </w:rPr>
        <w:t xml:space="preserve">підтвердив твердження про те, що </w:t>
      </w:r>
      <w:r w:rsidR="00744ABB">
        <w:rPr>
          <w:lang w:eastAsia="uk-UA" w:bidi="uk-UA"/>
        </w:rPr>
        <w:t>не здійснював</w:t>
      </w:r>
      <w:r w:rsidRPr="005863F1">
        <w:rPr>
          <w:lang w:eastAsia="uk-UA" w:bidi="uk-UA"/>
        </w:rPr>
        <w:t xml:space="preserve"> вчинки, які можуть мати наслідком притягнення його до відповідальності.</w:t>
      </w:r>
    </w:p>
    <w:p w14:paraId="6BBEAF5E" w14:textId="7E3678D2" w:rsidR="004F0A7A" w:rsidRPr="005863F1" w:rsidRDefault="00744ABB" w:rsidP="005863F1">
      <w:pPr>
        <w:ind w:firstLine="567"/>
        <w:jc w:val="both"/>
      </w:pPr>
      <w:r>
        <w:rPr>
          <w:lang w:eastAsia="uk-UA" w:bidi="uk-UA"/>
        </w:rPr>
        <w:t>Як зазначено, Комісія встановила</w:t>
      </w:r>
      <w:r w:rsidR="004F0A7A" w:rsidRPr="005863F1">
        <w:rPr>
          <w:lang w:eastAsia="uk-UA" w:bidi="uk-UA"/>
        </w:rPr>
        <w:t>, що підтвердження суддею Скляренком</w:t>
      </w:r>
      <w:r>
        <w:rPr>
          <w:lang w:eastAsia="uk-UA" w:bidi="uk-UA"/>
        </w:rPr>
        <w:t> М.О. у декларації</w:t>
      </w:r>
      <w:r w:rsidR="004F0A7A" w:rsidRPr="005863F1">
        <w:rPr>
          <w:lang w:eastAsia="uk-UA" w:bidi="uk-UA"/>
        </w:rPr>
        <w:t xml:space="preserve"> доброчесності за 2021 рік тверджень «Мною вчасно подано декларацію родинних </w:t>
      </w:r>
      <w:proofErr w:type="spellStart"/>
      <w:r w:rsidR="004F0A7A" w:rsidRPr="005863F1">
        <w:rPr>
          <w:lang w:eastAsia="uk-UA" w:bidi="uk-UA"/>
        </w:rPr>
        <w:t>зв’язків</w:t>
      </w:r>
      <w:proofErr w:type="spellEnd"/>
      <w:r w:rsidR="004F0A7A" w:rsidRPr="005863F1">
        <w:rPr>
          <w:lang w:eastAsia="uk-UA" w:bidi="uk-UA"/>
        </w:rPr>
        <w:t xml:space="preserve"> та зазначено у ній достовірні (у тому числі повні) відомості» та «Мною вчасно подано декларацію доброчесності та зазначено у ній достовірні (у тому числі повні) відомості» є недостовірними, оскільки у 2021 році декларацію родинних </w:t>
      </w:r>
      <w:proofErr w:type="spellStart"/>
      <w:r w:rsidR="004F0A7A" w:rsidRPr="005863F1">
        <w:rPr>
          <w:lang w:eastAsia="uk-UA" w:bidi="uk-UA"/>
        </w:rPr>
        <w:t>зв’язків</w:t>
      </w:r>
      <w:proofErr w:type="spellEnd"/>
      <w:r w:rsidR="004F0A7A" w:rsidRPr="005863F1">
        <w:rPr>
          <w:lang w:eastAsia="uk-UA" w:bidi="uk-UA"/>
        </w:rPr>
        <w:t xml:space="preserve"> судді за 2016–2020 роки та декларацію доброчесності судді за 2020 рік </w:t>
      </w:r>
      <w:r>
        <w:rPr>
          <w:lang w:eastAsia="uk-UA" w:bidi="uk-UA"/>
        </w:rPr>
        <w:t>подав</w:t>
      </w:r>
      <w:r w:rsidR="004F0A7A" w:rsidRPr="005863F1">
        <w:rPr>
          <w:lang w:eastAsia="uk-UA" w:bidi="uk-UA"/>
        </w:rPr>
        <w:t xml:space="preserve"> невчасно (6 лютого 2021 року).</w:t>
      </w:r>
    </w:p>
    <w:p w14:paraId="0D5A95CC" w14:textId="67B73EE0" w:rsidR="004F0A7A" w:rsidRPr="005863F1" w:rsidRDefault="00744ABB" w:rsidP="005863F1">
      <w:pPr>
        <w:pStyle w:val="a3"/>
        <w:ind w:firstLine="567"/>
        <w:jc w:val="both"/>
        <w:rPr>
          <w:rFonts w:cs="Times New Roman"/>
          <w:szCs w:val="28"/>
        </w:rPr>
      </w:pPr>
      <w:r>
        <w:rPr>
          <w:rFonts w:cs="Times New Roman"/>
          <w:szCs w:val="28"/>
        </w:rPr>
        <w:t>З огляду на викладене</w:t>
      </w:r>
      <w:r w:rsidR="004F0A7A" w:rsidRPr="005863F1">
        <w:rPr>
          <w:rFonts w:cs="Times New Roman"/>
          <w:szCs w:val="28"/>
        </w:rPr>
        <w:t xml:space="preserve"> Комісія </w:t>
      </w:r>
      <w:r>
        <w:rPr>
          <w:rFonts w:cs="Times New Roman"/>
          <w:color w:val="000000"/>
          <w:szCs w:val="28"/>
          <w:lang w:eastAsia="uk-UA" w:bidi="uk-UA"/>
        </w:rPr>
        <w:t>дійшла висновку, що суддя Скляренко М.О. помилково задекларував</w:t>
      </w:r>
      <w:r w:rsidR="004F0A7A" w:rsidRPr="005863F1">
        <w:rPr>
          <w:rFonts w:cs="Times New Roman"/>
          <w:color w:val="000000"/>
          <w:szCs w:val="28"/>
          <w:lang w:eastAsia="uk-UA" w:bidi="uk-UA"/>
        </w:rPr>
        <w:t xml:space="preserve"> недостовірні твердження в пунктах 6 </w:t>
      </w:r>
      <w:r>
        <w:rPr>
          <w:rFonts w:cs="Times New Roman"/>
          <w:color w:val="000000"/>
          <w:szCs w:val="28"/>
          <w:lang w:eastAsia="uk-UA" w:bidi="uk-UA"/>
        </w:rPr>
        <w:t>і 7 розділу II д</w:t>
      </w:r>
      <w:r w:rsidR="004F0A7A" w:rsidRPr="005863F1">
        <w:rPr>
          <w:rFonts w:cs="Times New Roman"/>
          <w:color w:val="000000"/>
          <w:szCs w:val="28"/>
          <w:lang w:eastAsia="uk-UA" w:bidi="uk-UA"/>
        </w:rPr>
        <w:t xml:space="preserve">екларації, а тому </w:t>
      </w:r>
      <w:r w:rsidR="004F0A7A" w:rsidRPr="005863F1">
        <w:rPr>
          <w:rFonts w:cs="Times New Roman"/>
          <w:szCs w:val="28"/>
        </w:rPr>
        <w:t xml:space="preserve">Комісія вирішила звернутися до Вищої ради правосуддя стосовно притягнення судді </w:t>
      </w:r>
      <w:proofErr w:type="spellStart"/>
      <w:r w:rsidR="004F0A7A" w:rsidRPr="005863F1">
        <w:rPr>
          <w:rFonts w:cs="Times New Roman"/>
          <w:szCs w:val="28"/>
        </w:rPr>
        <w:t>Коломацького</w:t>
      </w:r>
      <w:proofErr w:type="spellEnd"/>
      <w:r w:rsidR="004F0A7A" w:rsidRPr="005863F1">
        <w:rPr>
          <w:rFonts w:cs="Times New Roman"/>
          <w:szCs w:val="28"/>
        </w:rPr>
        <w:t xml:space="preserve"> районного суду Харківської області Скляренка М.О. до дисциплінарної відповідальності в порядку, передбаченому статтею 107 Закону України «Про судоустрій і статус суддів»</w:t>
      </w:r>
      <w:r>
        <w:rPr>
          <w:rFonts w:cs="Times New Roman"/>
          <w:szCs w:val="28"/>
        </w:rPr>
        <w:t xml:space="preserve"> у зв’язку з ухваленням рішення</w:t>
      </w:r>
      <w:r w:rsidR="004F0A7A" w:rsidRPr="005863F1">
        <w:rPr>
          <w:rFonts w:cs="Times New Roman"/>
          <w:szCs w:val="28"/>
        </w:rPr>
        <w:t xml:space="preserve"> про визнання підтвердженою інформації про недостовірність (у тому числі неповноту) відомостей, вказаних суддею Скляренком М.О. у декларації доброчесності судді за 2021 рік.</w:t>
      </w:r>
    </w:p>
    <w:p w14:paraId="22D45430" w14:textId="550A1DAC" w:rsidR="004F0A7A" w:rsidRPr="005863F1" w:rsidRDefault="004F0A7A" w:rsidP="005863F1">
      <w:pPr>
        <w:pStyle w:val="a3"/>
        <w:ind w:firstLine="567"/>
        <w:jc w:val="both"/>
        <w:rPr>
          <w:rFonts w:cs="Times New Roman"/>
          <w:szCs w:val="28"/>
        </w:rPr>
      </w:pPr>
      <w:r w:rsidRPr="005863F1">
        <w:rPr>
          <w:rFonts w:cs="Times New Roman"/>
          <w:szCs w:val="28"/>
        </w:rPr>
        <w:t xml:space="preserve">Під час розгляду дисциплінарної справи судді Скляренку М.О. запропоновано надати пояснення стосовно викладених у рішеннях </w:t>
      </w:r>
      <w:r w:rsidRPr="005863F1">
        <w:rPr>
          <w:rFonts w:cs="Times New Roman"/>
          <w:color w:val="000000"/>
          <w:szCs w:val="28"/>
          <w:lang w:eastAsia="uk-UA" w:bidi="uk-UA"/>
        </w:rPr>
        <w:t>Вищої кваліфікаційної комісії суддів України</w:t>
      </w:r>
      <w:r w:rsidRPr="005863F1">
        <w:rPr>
          <w:rFonts w:cs="Times New Roman"/>
          <w:szCs w:val="28"/>
        </w:rPr>
        <w:t xml:space="preserve"> обставин.</w:t>
      </w:r>
    </w:p>
    <w:p w14:paraId="46AE878F" w14:textId="4EDF02EB" w:rsidR="004F0A7A" w:rsidRPr="005863F1" w:rsidRDefault="004F0A7A" w:rsidP="005863F1">
      <w:pPr>
        <w:pStyle w:val="a3"/>
        <w:ind w:firstLine="567"/>
        <w:jc w:val="both"/>
        <w:rPr>
          <w:rFonts w:cs="Times New Roman"/>
          <w:szCs w:val="28"/>
        </w:rPr>
      </w:pPr>
      <w:r w:rsidRPr="005863F1">
        <w:rPr>
          <w:rFonts w:cs="Times New Roman"/>
          <w:szCs w:val="28"/>
        </w:rPr>
        <w:t xml:space="preserve">З пояснень судді Скляренка М.О. встановлено </w:t>
      </w:r>
      <w:r w:rsidR="00744ABB">
        <w:rPr>
          <w:rFonts w:cs="Times New Roman"/>
          <w:szCs w:val="28"/>
        </w:rPr>
        <w:t>таке</w:t>
      </w:r>
      <w:r w:rsidRPr="005863F1">
        <w:rPr>
          <w:rFonts w:cs="Times New Roman"/>
          <w:szCs w:val="28"/>
        </w:rPr>
        <w:t>.</w:t>
      </w:r>
    </w:p>
    <w:p w14:paraId="309355C9" w14:textId="26EFDDC7" w:rsidR="004F0A7A" w:rsidRPr="005863F1" w:rsidRDefault="00744ABB" w:rsidP="005863F1">
      <w:pPr>
        <w:pStyle w:val="23"/>
        <w:shd w:val="clear" w:color="auto" w:fill="auto"/>
        <w:spacing w:before="0" w:after="0" w:line="240" w:lineRule="auto"/>
        <w:ind w:firstLine="567"/>
        <w:jc w:val="both"/>
        <w:rPr>
          <w:rFonts w:ascii="Times New Roman" w:hAnsi="Times New Roman"/>
          <w:color w:val="000000"/>
          <w:sz w:val="28"/>
          <w:lang w:eastAsia="uk-UA" w:bidi="uk-UA"/>
        </w:rPr>
      </w:pPr>
      <w:r>
        <w:rPr>
          <w:rFonts w:ascii="Times New Roman" w:hAnsi="Times New Roman"/>
          <w:sz w:val="28"/>
        </w:rPr>
        <w:t>У</w:t>
      </w:r>
      <w:r w:rsidR="004F0A7A" w:rsidRPr="005863F1">
        <w:rPr>
          <w:rFonts w:ascii="Times New Roman" w:hAnsi="Times New Roman"/>
          <w:color w:val="000000"/>
          <w:sz w:val="28"/>
          <w:lang w:eastAsia="uk-UA" w:bidi="uk-UA"/>
        </w:rPr>
        <w:t xml:space="preserve"> декларації доброчесності судді за 2020 рік, що подана ним із незначним запізненням – 6 лютого 2021 року, зазначено інформацію</w:t>
      </w:r>
      <w:r>
        <w:rPr>
          <w:rFonts w:ascii="Times New Roman" w:hAnsi="Times New Roman"/>
          <w:color w:val="000000"/>
          <w:sz w:val="28"/>
          <w:lang w:eastAsia="uk-UA" w:bidi="uk-UA"/>
        </w:rPr>
        <w:t xml:space="preserve">, </w:t>
      </w:r>
      <w:r w:rsidR="004F0A7A" w:rsidRPr="005863F1">
        <w:rPr>
          <w:rFonts w:ascii="Times New Roman" w:hAnsi="Times New Roman"/>
          <w:color w:val="000000"/>
          <w:sz w:val="28"/>
          <w:lang w:eastAsia="uk-UA" w:bidi="uk-UA"/>
        </w:rPr>
        <w:t xml:space="preserve">що декларація доброчесності судді за 2020 рік та декларації родинних </w:t>
      </w:r>
      <w:proofErr w:type="spellStart"/>
      <w:r w:rsidR="004F0A7A" w:rsidRPr="005863F1">
        <w:rPr>
          <w:rFonts w:ascii="Times New Roman" w:hAnsi="Times New Roman"/>
          <w:color w:val="000000"/>
          <w:sz w:val="28"/>
          <w:lang w:eastAsia="uk-UA" w:bidi="uk-UA"/>
        </w:rPr>
        <w:t>зв’язків</w:t>
      </w:r>
      <w:proofErr w:type="spellEnd"/>
      <w:r w:rsidR="004F0A7A" w:rsidRPr="005863F1">
        <w:rPr>
          <w:rFonts w:ascii="Times New Roman" w:hAnsi="Times New Roman"/>
          <w:color w:val="000000"/>
          <w:sz w:val="28"/>
          <w:lang w:eastAsia="uk-UA" w:bidi="uk-UA"/>
        </w:rPr>
        <w:t xml:space="preserve"> судді за </w:t>
      </w:r>
      <w:r>
        <w:rPr>
          <w:rFonts w:ascii="Times New Roman" w:hAnsi="Times New Roman"/>
          <w:color w:val="000000"/>
          <w:sz w:val="28"/>
          <w:lang w:eastAsia="uk-UA" w:bidi="uk-UA"/>
        </w:rPr>
        <w:t xml:space="preserve">           2016–2020 роки подані не</w:t>
      </w:r>
      <w:r w:rsidR="004F0A7A" w:rsidRPr="005863F1">
        <w:rPr>
          <w:rFonts w:ascii="Times New Roman" w:hAnsi="Times New Roman"/>
          <w:color w:val="000000"/>
          <w:sz w:val="28"/>
          <w:lang w:eastAsia="uk-UA" w:bidi="uk-UA"/>
        </w:rPr>
        <w:t xml:space="preserve">вчасно, що відображено у пунктах 6 </w:t>
      </w:r>
      <w:r>
        <w:rPr>
          <w:rFonts w:ascii="Times New Roman" w:hAnsi="Times New Roman"/>
          <w:color w:val="000000"/>
          <w:sz w:val="28"/>
          <w:lang w:eastAsia="uk-UA" w:bidi="uk-UA"/>
        </w:rPr>
        <w:t>і</w:t>
      </w:r>
      <w:r w:rsidR="004F0A7A" w:rsidRPr="005863F1">
        <w:rPr>
          <w:rFonts w:ascii="Times New Roman" w:hAnsi="Times New Roman"/>
          <w:color w:val="000000"/>
          <w:sz w:val="28"/>
          <w:lang w:eastAsia="uk-UA" w:bidi="uk-UA"/>
        </w:rPr>
        <w:t xml:space="preserve"> 7 розділу II декларації доброчесності судді за 2020 рік. При цьому у відповідному </w:t>
      </w:r>
      <w:r>
        <w:rPr>
          <w:rFonts w:ascii="Times New Roman" w:hAnsi="Times New Roman"/>
          <w:color w:val="000000"/>
          <w:sz w:val="28"/>
          <w:lang w:eastAsia="uk-UA" w:bidi="uk-UA"/>
        </w:rPr>
        <w:t>полі декларації</w:t>
      </w:r>
      <w:r w:rsidR="004F0A7A" w:rsidRPr="005863F1">
        <w:rPr>
          <w:rFonts w:ascii="Times New Roman" w:hAnsi="Times New Roman"/>
          <w:color w:val="000000"/>
          <w:sz w:val="28"/>
          <w:lang w:eastAsia="uk-UA" w:bidi="uk-UA"/>
        </w:rPr>
        <w:t xml:space="preserve"> для додаткових пояснень поданої декларації с</w:t>
      </w:r>
      <w:r>
        <w:rPr>
          <w:rFonts w:ascii="Times New Roman" w:hAnsi="Times New Roman"/>
          <w:color w:val="000000"/>
          <w:sz w:val="28"/>
          <w:lang w:eastAsia="uk-UA" w:bidi="uk-UA"/>
        </w:rPr>
        <w:t>уддя зазначив про несвоєчасне подання відповідних декларацій</w:t>
      </w:r>
      <w:r w:rsidR="004F0A7A" w:rsidRPr="005863F1">
        <w:rPr>
          <w:rFonts w:ascii="Times New Roman" w:hAnsi="Times New Roman"/>
          <w:color w:val="000000"/>
          <w:sz w:val="28"/>
          <w:lang w:eastAsia="uk-UA" w:bidi="uk-UA"/>
        </w:rPr>
        <w:t xml:space="preserve"> та про причини несвоєчас</w:t>
      </w:r>
      <w:r>
        <w:rPr>
          <w:rFonts w:ascii="Times New Roman" w:hAnsi="Times New Roman"/>
          <w:color w:val="000000"/>
          <w:sz w:val="28"/>
          <w:lang w:eastAsia="uk-UA" w:bidi="uk-UA"/>
        </w:rPr>
        <w:t>ного подання декларації</w:t>
      </w:r>
      <w:r w:rsidR="004F0A7A" w:rsidRPr="005863F1">
        <w:rPr>
          <w:rFonts w:ascii="Times New Roman" w:hAnsi="Times New Roman"/>
          <w:color w:val="000000"/>
          <w:sz w:val="28"/>
          <w:lang w:eastAsia="uk-UA" w:bidi="uk-UA"/>
        </w:rPr>
        <w:t>.</w:t>
      </w:r>
    </w:p>
    <w:p w14:paraId="1F4EDBE2" w14:textId="45C26A62" w:rsidR="004F0A7A" w:rsidRPr="005863F1" w:rsidRDefault="00744ABB" w:rsidP="005863F1">
      <w:pPr>
        <w:pStyle w:val="23"/>
        <w:shd w:val="clear" w:color="auto" w:fill="auto"/>
        <w:spacing w:before="0" w:after="0" w:line="240" w:lineRule="auto"/>
        <w:ind w:firstLine="567"/>
        <w:jc w:val="both"/>
        <w:rPr>
          <w:rFonts w:ascii="Times New Roman" w:hAnsi="Times New Roman"/>
          <w:sz w:val="28"/>
        </w:rPr>
      </w:pPr>
      <w:r>
        <w:rPr>
          <w:rFonts w:ascii="Times New Roman" w:hAnsi="Times New Roman"/>
          <w:color w:val="000000"/>
          <w:sz w:val="28"/>
          <w:lang w:eastAsia="uk-UA" w:bidi="uk-UA"/>
        </w:rPr>
        <w:t>У</w:t>
      </w:r>
      <w:r w:rsidR="004F0A7A" w:rsidRPr="005863F1">
        <w:rPr>
          <w:rFonts w:ascii="Times New Roman" w:hAnsi="Times New Roman"/>
          <w:color w:val="000000"/>
          <w:sz w:val="28"/>
          <w:lang w:eastAsia="uk-UA" w:bidi="uk-UA"/>
        </w:rPr>
        <w:t xml:space="preserve"> декларації доброчесності судді за 2020 рік Скляренко М.О. зазначив </w:t>
      </w:r>
      <w:r>
        <w:rPr>
          <w:rFonts w:ascii="Times New Roman" w:hAnsi="Times New Roman"/>
          <w:color w:val="000000"/>
          <w:sz w:val="28"/>
          <w:lang w:eastAsia="uk-UA" w:bidi="uk-UA"/>
        </w:rPr>
        <w:t>таку інформацію, оскільки відповідні декларації подав</w:t>
      </w:r>
      <w:r w:rsidR="004F0A7A" w:rsidRPr="005863F1">
        <w:rPr>
          <w:rFonts w:ascii="Times New Roman" w:hAnsi="Times New Roman"/>
          <w:color w:val="000000"/>
          <w:sz w:val="28"/>
          <w:lang w:eastAsia="uk-UA" w:bidi="uk-UA"/>
        </w:rPr>
        <w:t xml:space="preserve"> не до 31 січня 2021 року, а 6</w:t>
      </w:r>
      <w:r>
        <w:rPr>
          <w:rFonts w:ascii="Times New Roman" w:hAnsi="Times New Roman"/>
          <w:color w:val="000000"/>
          <w:sz w:val="28"/>
          <w:lang w:eastAsia="uk-UA" w:bidi="uk-UA"/>
        </w:rPr>
        <w:t> </w:t>
      </w:r>
      <w:r w:rsidR="004F0A7A" w:rsidRPr="005863F1">
        <w:rPr>
          <w:rFonts w:ascii="Times New Roman" w:hAnsi="Times New Roman"/>
          <w:color w:val="000000"/>
          <w:sz w:val="28"/>
          <w:lang w:eastAsia="uk-UA" w:bidi="uk-UA"/>
        </w:rPr>
        <w:t>лютого 2021 року, тобто, як вказано у поясненнях, несвоєчасно.</w:t>
      </w:r>
    </w:p>
    <w:p w14:paraId="2F563B1A" w14:textId="6947BEE7" w:rsidR="004F0A7A" w:rsidRPr="005863F1" w:rsidRDefault="00744ABB" w:rsidP="005863F1">
      <w:pPr>
        <w:pStyle w:val="23"/>
        <w:shd w:val="clear" w:color="auto" w:fill="auto"/>
        <w:spacing w:before="0" w:after="0" w:line="240" w:lineRule="auto"/>
        <w:ind w:firstLine="567"/>
        <w:jc w:val="both"/>
        <w:rPr>
          <w:rFonts w:ascii="Times New Roman" w:hAnsi="Times New Roman"/>
          <w:color w:val="000000"/>
          <w:sz w:val="28"/>
          <w:lang w:eastAsia="uk-UA" w:bidi="uk-UA"/>
        </w:rPr>
      </w:pPr>
      <w:r>
        <w:rPr>
          <w:rFonts w:ascii="Times New Roman" w:hAnsi="Times New Roman"/>
          <w:color w:val="000000"/>
          <w:sz w:val="28"/>
          <w:lang w:eastAsia="uk-UA" w:bidi="uk-UA"/>
        </w:rPr>
        <w:t>С</w:t>
      </w:r>
      <w:r w:rsidR="004F0A7A" w:rsidRPr="005863F1">
        <w:rPr>
          <w:rFonts w:ascii="Times New Roman" w:hAnsi="Times New Roman"/>
          <w:color w:val="000000"/>
          <w:sz w:val="28"/>
          <w:lang w:eastAsia="uk-UA" w:bidi="uk-UA"/>
        </w:rPr>
        <w:t>уддя</w:t>
      </w:r>
      <w:r>
        <w:rPr>
          <w:rFonts w:ascii="Times New Roman" w:hAnsi="Times New Roman"/>
          <w:color w:val="000000"/>
          <w:sz w:val="28"/>
          <w:lang w:eastAsia="uk-UA" w:bidi="uk-UA"/>
        </w:rPr>
        <w:t xml:space="preserve"> також вказав, що в</w:t>
      </w:r>
      <w:r w:rsidR="004F0A7A" w:rsidRPr="005863F1">
        <w:rPr>
          <w:rFonts w:ascii="Times New Roman" w:hAnsi="Times New Roman"/>
          <w:color w:val="000000"/>
          <w:sz w:val="28"/>
          <w:lang w:eastAsia="uk-UA" w:bidi="uk-UA"/>
        </w:rPr>
        <w:t xml:space="preserve"> декларації доброчесності судді за 2021 рік, </w:t>
      </w:r>
      <w:r>
        <w:rPr>
          <w:rFonts w:ascii="Times New Roman" w:hAnsi="Times New Roman"/>
          <w:color w:val="000000"/>
          <w:sz w:val="28"/>
          <w:lang w:eastAsia="uk-UA" w:bidi="uk-UA"/>
        </w:rPr>
        <w:t>поданій</w:t>
      </w:r>
      <w:r w:rsidR="004F0A7A" w:rsidRPr="005863F1">
        <w:rPr>
          <w:rFonts w:ascii="Times New Roman" w:hAnsi="Times New Roman"/>
          <w:color w:val="000000"/>
          <w:sz w:val="28"/>
          <w:lang w:eastAsia="uk-UA" w:bidi="uk-UA"/>
        </w:rPr>
        <w:t xml:space="preserve"> до Вищої кваліфікаційної комісії суддів України в 2022 році, зазначено інформацію</w:t>
      </w:r>
      <w:r>
        <w:rPr>
          <w:rFonts w:ascii="Times New Roman" w:hAnsi="Times New Roman"/>
          <w:color w:val="000000"/>
          <w:sz w:val="28"/>
          <w:lang w:eastAsia="uk-UA" w:bidi="uk-UA"/>
        </w:rPr>
        <w:t>,</w:t>
      </w:r>
      <w:r w:rsidR="004F0A7A" w:rsidRPr="005863F1">
        <w:rPr>
          <w:rFonts w:ascii="Times New Roman" w:hAnsi="Times New Roman"/>
          <w:color w:val="000000"/>
          <w:sz w:val="28"/>
          <w:lang w:eastAsia="uk-UA" w:bidi="uk-UA"/>
        </w:rPr>
        <w:t xml:space="preserve"> що декларація доброчесності судді за 2021 рік та декларації родинних </w:t>
      </w:r>
      <w:proofErr w:type="spellStart"/>
      <w:r w:rsidR="004F0A7A" w:rsidRPr="005863F1">
        <w:rPr>
          <w:rFonts w:ascii="Times New Roman" w:hAnsi="Times New Roman"/>
          <w:color w:val="000000"/>
          <w:sz w:val="28"/>
          <w:lang w:eastAsia="uk-UA" w:bidi="uk-UA"/>
        </w:rPr>
        <w:t>зв’язків</w:t>
      </w:r>
      <w:proofErr w:type="spellEnd"/>
      <w:r w:rsidR="004F0A7A" w:rsidRPr="005863F1">
        <w:rPr>
          <w:rFonts w:ascii="Times New Roman" w:hAnsi="Times New Roman"/>
          <w:color w:val="000000"/>
          <w:sz w:val="28"/>
          <w:lang w:eastAsia="uk-UA" w:bidi="uk-UA"/>
        </w:rPr>
        <w:t xml:space="preserve"> судді за 2017–2021 роки подані вчасно, що відображено у пунктах 6 </w:t>
      </w:r>
      <w:r>
        <w:rPr>
          <w:rFonts w:ascii="Times New Roman" w:hAnsi="Times New Roman"/>
          <w:color w:val="000000"/>
          <w:sz w:val="28"/>
          <w:lang w:eastAsia="uk-UA" w:bidi="uk-UA"/>
        </w:rPr>
        <w:t>і</w:t>
      </w:r>
      <w:r w:rsidR="004F0A7A" w:rsidRPr="005863F1">
        <w:rPr>
          <w:rFonts w:ascii="Times New Roman" w:hAnsi="Times New Roman"/>
          <w:color w:val="000000"/>
          <w:sz w:val="28"/>
          <w:lang w:eastAsia="uk-UA" w:bidi="uk-UA"/>
        </w:rPr>
        <w:t xml:space="preserve"> 7 розділу II декларації доброчесності судді за 2021 рік. Крім того, у місці для додаткових пояснень </w:t>
      </w:r>
      <w:r>
        <w:rPr>
          <w:rFonts w:ascii="Times New Roman" w:hAnsi="Times New Roman"/>
          <w:color w:val="000000"/>
          <w:sz w:val="28"/>
          <w:lang w:eastAsia="uk-UA" w:bidi="uk-UA"/>
        </w:rPr>
        <w:t xml:space="preserve">бланка декларації </w:t>
      </w:r>
      <w:r w:rsidR="004F0A7A" w:rsidRPr="005863F1">
        <w:rPr>
          <w:rFonts w:ascii="Times New Roman" w:hAnsi="Times New Roman"/>
          <w:color w:val="000000"/>
          <w:sz w:val="28"/>
          <w:lang w:eastAsia="uk-UA" w:bidi="uk-UA"/>
        </w:rPr>
        <w:t>судд</w:t>
      </w:r>
      <w:r>
        <w:rPr>
          <w:rFonts w:ascii="Times New Roman" w:hAnsi="Times New Roman"/>
          <w:color w:val="000000"/>
          <w:sz w:val="28"/>
          <w:lang w:eastAsia="uk-UA" w:bidi="uk-UA"/>
        </w:rPr>
        <w:t>я зазначив</w:t>
      </w:r>
      <w:r w:rsidR="003A3DF7">
        <w:rPr>
          <w:rFonts w:ascii="Times New Roman" w:hAnsi="Times New Roman"/>
          <w:color w:val="000000"/>
          <w:sz w:val="28"/>
          <w:lang w:eastAsia="uk-UA" w:bidi="uk-UA"/>
        </w:rPr>
        <w:t xml:space="preserve"> про несвоєчасне</w:t>
      </w:r>
      <w:r w:rsidR="004F0A7A" w:rsidRPr="005863F1">
        <w:rPr>
          <w:rFonts w:ascii="Times New Roman" w:hAnsi="Times New Roman"/>
          <w:color w:val="000000"/>
          <w:sz w:val="28"/>
          <w:lang w:eastAsia="uk-UA" w:bidi="uk-UA"/>
        </w:rPr>
        <w:t xml:space="preserve"> подання відповідних декларацій за 2020 рік та про причини</w:t>
      </w:r>
      <w:r w:rsidR="003A3DF7">
        <w:rPr>
          <w:rFonts w:ascii="Times New Roman" w:hAnsi="Times New Roman"/>
          <w:color w:val="000000"/>
          <w:sz w:val="28"/>
          <w:lang w:eastAsia="uk-UA" w:bidi="uk-UA"/>
        </w:rPr>
        <w:t>, а також вказав про вчасне</w:t>
      </w:r>
      <w:r w:rsidR="004F0A7A" w:rsidRPr="005863F1">
        <w:rPr>
          <w:rFonts w:ascii="Times New Roman" w:hAnsi="Times New Roman"/>
          <w:color w:val="000000"/>
          <w:sz w:val="28"/>
          <w:lang w:eastAsia="uk-UA" w:bidi="uk-UA"/>
        </w:rPr>
        <w:t xml:space="preserve"> подання таких декларацій за 2021 рік.</w:t>
      </w:r>
    </w:p>
    <w:p w14:paraId="1A2631A9" w14:textId="1332C7CD"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sz w:val="28"/>
        </w:rPr>
        <w:t>На думку судді Скляренка М.О., визнання К</w:t>
      </w:r>
      <w:r w:rsidR="003A3DF7">
        <w:rPr>
          <w:rFonts w:ascii="Times New Roman" w:hAnsi="Times New Roman"/>
          <w:sz w:val="28"/>
        </w:rPr>
        <w:t>омісією підтвердженою інформації</w:t>
      </w:r>
      <w:r w:rsidRPr="005863F1">
        <w:rPr>
          <w:rFonts w:ascii="Times New Roman" w:hAnsi="Times New Roman"/>
          <w:sz w:val="28"/>
        </w:rPr>
        <w:t xml:space="preserve"> про недостовірність (у тому числі неповноту) відомостей, вказаних суддею </w:t>
      </w:r>
      <w:proofErr w:type="spellStart"/>
      <w:r w:rsidRPr="005863F1">
        <w:rPr>
          <w:rFonts w:ascii="Times New Roman" w:hAnsi="Times New Roman"/>
          <w:sz w:val="28"/>
        </w:rPr>
        <w:t>Коломацького</w:t>
      </w:r>
      <w:proofErr w:type="spellEnd"/>
      <w:r w:rsidRPr="005863F1">
        <w:rPr>
          <w:rFonts w:ascii="Times New Roman" w:hAnsi="Times New Roman"/>
          <w:sz w:val="28"/>
        </w:rPr>
        <w:t xml:space="preserve"> районного суду Харківської області Скляренком М.О. у деклараціях доброчесності судді за 2020 </w:t>
      </w:r>
      <w:r w:rsidR="003A3DF7">
        <w:rPr>
          <w:rFonts w:ascii="Times New Roman" w:hAnsi="Times New Roman"/>
          <w:sz w:val="28"/>
        </w:rPr>
        <w:t>і 2021 роки стало</w:t>
      </w:r>
      <w:r w:rsidRPr="005863F1">
        <w:rPr>
          <w:rFonts w:ascii="Times New Roman" w:hAnsi="Times New Roman"/>
          <w:sz w:val="28"/>
        </w:rPr>
        <w:t xml:space="preserve"> </w:t>
      </w:r>
      <w:r w:rsidR="003A3DF7">
        <w:rPr>
          <w:rFonts w:ascii="Times New Roman" w:hAnsi="Times New Roman"/>
          <w:color w:val="000000"/>
          <w:sz w:val="28"/>
          <w:lang w:eastAsia="uk-UA" w:bidi="uk-UA"/>
        </w:rPr>
        <w:t>наслідком</w:t>
      </w:r>
      <w:r w:rsidRPr="005863F1">
        <w:rPr>
          <w:rFonts w:ascii="Times New Roman" w:hAnsi="Times New Roman"/>
          <w:color w:val="000000"/>
          <w:sz w:val="28"/>
          <w:lang w:eastAsia="uk-UA" w:bidi="uk-UA"/>
        </w:rPr>
        <w:t xml:space="preserve"> його власного помилкового суб’єктивного сприйняття,</w:t>
      </w:r>
      <w:r w:rsidR="003A3DF7">
        <w:rPr>
          <w:rFonts w:ascii="Times New Roman" w:hAnsi="Times New Roman"/>
          <w:color w:val="000000"/>
          <w:sz w:val="28"/>
          <w:lang w:eastAsia="uk-UA" w:bidi="uk-UA"/>
        </w:rPr>
        <w:t xml:space="preserve"> що базувалося на аналізі</w:t>
      </w:r>
      <w:r w:rsidRPr="005863F1">
        <w:rPr>
          <w:rFonts w:ascii="Times New Roman" w:hAnsi="Times New Roman"/>
          <w:color w:val="000000"/>
          <w:sz w:val="28"/>
          <w:lang w:eastAsia="uk-UA" w:bidi="uk-UA"/>
        </w:rPr>
        <w:t xml:space="preserve"> Правил заповнення та подання форми декларації доброчесності судді, затверджених рішенням Вищої кваліфікаційної комісії суддів України від 31 жовтня 2016 року № 137/зп-16.</w:t>
      </w:r>
    </w:p>
    <w:p w14:paraId="464BD25F" w14:textId="6DB95515" w:rsidR="004F0A7A" w:rsidRPr="005863F1" w:rsidRDefault="003A3DF7" w:rsidP="005863F1">
      <w:pPr>
        <w:pStyle w:val="23"/>
        <w:shd w:val="clear" w:color="auto" w:fill="auto"/>
        <w:spacing w:before="0" w:after="0" w:line="240" w:lineRule="auto"/>
        <w:ind w:firstLine="567"/>
        <w:jc w:val="both"/>
        <w:rPr>
          <w:rFonts w:ascii="Times New Roman" w:hAnsi="Times New Roman"/>
          <w:sz w:val="28"/>
        </w:rPr>
      </w:pPr>
      <w:r>
        <w:rPr>
          <w:rFonts w:ascii="Times New Roman" w:hAnsi="Times New Roman"/>
          <w:sz w:val="28"/>
        </w:rPr>
        <w:t>Зазначено, що</w:t>
      </w:r>
      <w:r w:rsidR="004F0A7A" w:rsidRPr="005863F1">
        <w:rPr>
          <w:rFonts w:ascii="Times New Roman" w:hAnsi="Times New Roman"/>
          <w:sz w:val="28"/>
        </w:rPr>
        <w:t xml:space="preserve"> на час заповнення та подання декларацій доброчесності судді за 2020 та 2021 роки суддя Скляренко М.О. вважав, що в пунктах 6 </w:t>
      </w:r>
      <w:r>
        <w:rPr>
          <w:rFonts w:ascii="Times New Roman" w:hAnsi="Times New Roman"/>
          <w:sz w:val="28"/>
        </w:rPr>
        <w:t>і</w:t>
      </w:r>
      <w:r w:rsidR="004F0A7A" w:rsidRPr="005863F1">
        <w:rPr>
          <w:rFonts w:ascii="Times New Roman" w:hAnsi="Times New Roman"/>
          <w:sz w:val="28"/>
        </w:rPr>
        <w:t xml:space="preserve"> 7 декларації доброчесності судді </w:t>
      </w:r>
      <w:r>
        <w:rPr>
          <w:rFonts w:ascii="Times New Roman" w:hAnsi="Times New Roman"/>
          <w:sz w:val="28"/>
        </w:rPr>
        <w:t>мають</w:t>
      </w:r>
      <w:r w:rsidR="004F0A7A" w:rsidRPr="005863F1">
        <w:rPr>
          <w:rFonts w:ascii="Times New Roman" w:hAnsi="Times New Roman"/>
          <w:sz w:val="28"/>
        </w:rPr>
        <w:t xml:space="preserve"> зазначатися твердження, які є актуальними на час подання декларацій і </w:t>
      </w:r>
      <w:r>
        <w:rPr>
          <w:rFonts w:ascii="Times New Roman" w:hAnsi="Times New Roman"/>
          <w:sz w:val="28"/>
        </w:rPr>
        <w:t>стосуються виключно своєчасного</w:t>
      </w:r>
      <w:r w:rsidR="004F0A7A" w:rsidRPr="005863F1">
        <w:rPr>
          <w:rFonts w:ascii="Times New Roman" w:hAnsi="Times New Roman"/>
          <w:sz w:val="28"/>
        </w:rPr>
        <w:t xml:space="preserve"> подання декларацій,</w:t>
      </w:r>
      <w:r>
        <w:rPr>
          <w:rFonts w:ascii="Times New Roman" w:hAnsi="Times New Roman"/>
          <w:sz w:val="28"/>
        </w:rPr>
        <w:t xml:space="preserve"> що подаються, а не своєчасного</w:t>
      </w:r>
      <w:r w:rsidR="004F0A7A" w:rsidRPr="005863F1">
        <w:rPr>
          <w:rFonts w:ascii="Times New Roman" w:hAnsi="Times New Roman"/>
          <w:sz w:val="28"/>
        </w:rPr>
        <w:t xml:space="preserve"> подання декларацій, що подавалися раніше, адже Правила заповнення та подання форми декларації доброчесності судді, затверджені рішенням Комісії від 31 жовтня 2016 року № 137/зп-16, не містили будь-яких особливих положень щодо заповнення ві</w:t>
      </w:r>
      <w:r>
        <w:rPr>
          <w:rFonts w:ascii="Times New Roman" w:hAnsi="Times New Roman"/>
          <w:sz w:val="28"/>
        </w:rPr>
        <w:t>дповідного пункту 7 розділу II д</w:t>
      </w:r>
      <w:r w:rsidR="004F0A7A" w:rsidRPr="005863F1">
        <w:rPr>
          <w:rFonts w:ascii="Times New Roman" w:hAnsi="Times New Roman"/>
          <w:sz w:val="28"/>
        </w:rPr>
        <w:t>екларації доброчесності судді у випадку подання такої декларації вперше. При цьому стосовно заповнення пункту 6 розділу II декларації доброчесності судді у разі подання декларації вперше такі особливості були визначені.</w:t>
      </w:r>
    </w:p>
    <w:p w14:paraId="65D26645" w14:textId="6E815FBE"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 xml:space="preserve">Зокрема, згідно </w:t>
      </w:r>
      <w:r w:rsidR="003A3DF7">
        <w:rPr>
          <w:rFonts w:ascii="Times New Roman" w:hAnsi="Times New Roman"/>
          <w:color w:val="000000"/>
          <w:sz w:val="28"/>
          <w:lang w:eastAsia="uk-UA" w:bidi="uk-UA"/>
        </w:rPr>
        <w:t>з абзацом</w:t>
      </w:r>
      <w:r w:rsidRPr="005863F1">
        <w:rPr>
          <w:rFonts w:ascii="Times New Roman" w:hAnsi="Times New Roman"/>
          <w:color w:val="000000"/>
          <w:sz w:val="28"/>
          <w:lang w:eastAsia="uk-UA" w:bidi="uk-UA"/>
        </w:rPr>
        <w:t xml:space="preserve"> </w:t>
      </w:r>
      <w:r w:rsidR="003A3DF7">
        <w:rPr>
          <w:rFonts w:ascii="Times New Roman" w:hAnsi="Times New Roman"/>
          <w:color w:val="000000"/>
          <w:sz w:val="28"/>
          <w:lang w:eastAsia="uk-UA" w:bidi="uk-UA"/>
        </w:rPr>
        <w:t>третім пункту 4 вказаних П</w:t>
      </w:r>
      <w:r w:rsidRPr="005863F1">
        <w:rPr>
          <w:rFonts w:ascii="Times New Roman" w:hAnsi="Times New Roman"/>
          <w:color w:val="000000"/>
          <w:sz w:val="28"/>
          <w:lang w:eastAsia="uk-UA" w:bidi="uk-UA"/>
        </w:rPr>
        <w:t>равил</w:t>
      </w:r>
      <w:r w:rsidR="003A3DF7">
        <w:rPr>
          <w:rFonts w:ascii="Times New Roman" w:hAnsi="Times New Roman"/>
          <w:color w:val="000000"/>
          <w:sz w:val="28"/>
          <w:lang w:eastAsia="uk-UA" w:bidi="uk-UA"/>
        </w:rPr>
        <w:t>,</w:t>
      </w:r>
      <w:r w:rsidRPr="005863F1">
        <w:rPr>
          <w:rFonts w:ascii="Times New Roman" w:hAnsi="Times New Roman"/>
          <w:color w:val="000000"/>
          <w:sz w:val="28"/>
          <w:lang w:eastAsia="uk-UA" w:bidi="uk-UA"/>
        </w:rPr>
        <w:t xml:space="preserve"> у разі якщо декларація доброчесності судді подається вперше або до моменту подан</w:t>
      </w:r>
      <w:r w:rsidR="003A3DF7">
        <w:rPr>
          <w:rFonts w:ascii="Times New Roman" w:hAnsi="Times New Roman"/>
          <w:color w:val="000000"/>
          <w:sz w:val="28"/>
          <w:lang w:eastAsia="uk-UA" w:bidi="uk-UA"/>
        </w:rPr>
        <w:t xml:space="preserve">ня декларації родинних </w:t>
      </w:r>
      <w:proofErr w:type="spellStart"/>
      <w:r w:rsidR="003A3DF7">
        <w:rPr>
          <w:rFonts w:ascii="Times New Roman" w:hAnsi="Times New Roman"/>
          <w:color w:val="000000"/>
          <w:sz w:val="28"/>
          <w:lang w:eastAsia="uk-UA" w:bidi="uk-UA"/>
        </w:rPr>
        <w:t>зв’язків</w:t>
      </w:r>
      <w:proofErr w:type="spellEnd"/>
      <w:r w:rsidRPr="005863F1">
        <w:rPr>
          <w:rFonts w:ascii="Times New Roman" w:hAnsi="Times New Roman"/>
          <w:color w:val="000000"/>
          <w:sz w:val="28"/>
          <w:lang w:eastAsia="uk-UA" w:bidi="uk-UA"/>
        </w:rPr>
        <w:t xml:space="preserve"> відповідь на пункт 6 розділу II деклараці</w:t>
      </w:r>
      <w:r w:rsidR="003A3DF7">
        <w:rPr>
          <w:rFonts w:ascii="Times New Roman" w:hAnsi="Times New Roman"/>
          <w:color w:val="000000"/>
          <w:sz w:val="28"/>
          <w:lang w:eastAsia="uk-UA" w:bidi="uk-UA"/>
        </w:rPr>
        <w:t>ї не надається. З огляду на це</w:t>
      </w:r>
      <w:r w:rsidRPr="005863F1">
        <w:rPr>
          <w:rFonts w:ascii="Times New Roman" w:hAnsi="Times New Roman"/>
          <w:color w:val="000000"/>
          <w:sz w:val="28"/>
          <w:lang w:eastAsia="uk-UA" w:bidi="uk-UA"/>
        </w:rPr>
        <w:t xml:space="preserve"> суддя дійшов висновку, що в разі подання декларації доброчесності судді </w:t>
      </w:r>
      <w:r w:rsidR="003A3DF7">
        <w:rPr>
          <w:rFonts w:ascii="Times New Roman" w:hAnsi="Times New Roman"/>
          <w:color w:val="000000"/>
          <w:sz w:val="28"/>
          <w:lang w:eastAsia="uk-UA" w:bidi="uk-UA"/>
        </w:rPr>
        <w:t xml:space="preserve">вперше </w:t>
      </w:r>
      <w:r w:rsidRPr="005863F1">
        <w:rPr>
          <w:rFonts w:ascii="Times New Roman" w:hAnsi="Times New Roman"/>
          <w:color w:val="000000"/>
          <w:sz w:val="28"/>
          <w:lang w:eastAsia="uk-UA" w:bidi="uk-UA"/>
        </w:rPr>
        <w:t xml:space="preserve">відповідь </w:t>
      </w:r>
      <w:r w:rsidR="003A3DF7">
        <w:rPr>
          <w:rFonts w:ascii="Times New Roman" w:hAnsi="Times New Roman"/>
          <w:color w:val="000000"/>
          <w:sz w:val="28"/>
          <w:lang w:eastAsia="uk-UA" w:bidi="uk-UA"/>
        </w:rPr>
        <w:t>у</w:t>
      </w:r>
      <w:r w:rsidRPr="005863F1">
        <w:rPr>
          <w:rFonts w:ascii="Times New Roman" w:hAnsi="Times New Roman"/>
          <w:color w:val="000000"/>
          <w:sz w:val="28"/>
          <w:lang w:eastAsia="uk-UA" w:bidi="uk-UA"/>
        </w:rPr>
        <w:t xml:space="preserve"> пункт</w:t>
      </w:r>
      <w:r w:rsidR="003A3DF7">
        <w:rPr>
          <w:rFonts w:ascii="Times New Roman" w:hAnsi="Times New Roman"/>
          <w:color w:val="000000"/>
          <w:sz w:val="28"/>
          <w:lang w:eastAsia="uk-UA" w:bidi="uk-UA"/>
        </w:rPr>
        <w:t>і</w:t>
      </w:r>
      <w:r w:rsidRPr="005863F1">
        <w:rPr>
          <w:rFonts w:ascii="Times New Roman" w:hAnsi="Times New Roman"/>
          <w:color w:val="000000"/>
          <w:sz w:val="28"/>
          <w:lang w:eastAsia="uk-UA" w:bidi="uk-UA"/>
        </w:rPr>
        <w:t xml:space="preserve"> 7 розділу II декларації доброчесності судді в буд</w:t>
      </w:r>
      <w:r w:rsidR="003A3DF7">
        <w:rPr>
          <w:rFonts w:ascii="Times New Roman" w:hAnsi="Times New Roman"/>
          <w:color w:val="000000"/>
          <w:sz w:val="28"/>
          <w:lang w:eastAsia="uk-UA" w:bidi="uk-UA"/>
        </w:rPr>
        <w:t>ь-якому випадку має бути надана</w:t>
      </w:r>
      <w:r w:rsidRPr="005863F1">
        <w:rPr>
          <w:rFonts w:ascii="Times New Roman" w:hAnsi="Times New Roman"/>
          <w:color w:val="000000"/>
          <w:sz w:val="28"/>
          <w:lang w:eastAsia="uk-UA" w:bidi="uk-UA"/>
        </w:rPr>
        <w:t xml:space="preserve">, а це свідчить про те, </w:t>
      </w:r>
      <w:r w:rsidR="003A3DF7">
        <w:rPr>
          <w:rFonts w:ascii="Times New Roman" w:hAnsi="Times New Roman"/>
          <w:color w:val="000000"/>
          <w:sz w:val="28"/>
          <w:lang w:eastAsia="uk-UA" w:bidi="uk-UA"/>
        </w:rPr>
        <w:t>що в пунктах</w:t>
      </w:r>
      <w:r w:rsidRPr="005863F1">
        <w:rPr>
          <w:rFonts w:ascii="Times New Roman" w:hAnsi="Times New Roman"/>
          <w:color w:val="000000"/>
          <w:sz w:val="28"/>
          <w:lang w:eastAsia="uk-UA" w:bidi="uk-UA"/>
        </w:rPr>
        <w:t xml:space="preserve"> 6 </w:t>
      </w:r>
      <w:r w:rsidR="003A3DF7">
        <w:rPr>
          <w:rFonts w:ascii="Times New Roman" w:hAnsi="Times New Roman"/>
          <w:color w:val="000000"/>
          <w:sz w:val="28"/>
          <w:lang w:eastAsia="uk-UA" w:bidi="uk-UA"/>
        </w:rPr>
        <w:t xml:space="preserve">і </w:t>
      </w:r>
      <w:r w:rsidRPr="005863F1">
        <w:rPr>
          <w:rFonts w:ascii="Times New Roman" w:hAnsi="Times New Roman"/>
          <w:color w:val="000000"/>
          <w:sz w:val="28"/>
          <w:lang w:eastAsia="uk-UA" w:bidi="uk-UA"/>
        </w:rPr>
        <w:t>7 розділу II декларації доброчесності судді зазнача</w:t>
      </w:r>
      <w:r w:rsidR="003A3DF7">
        <w:rPr>
          <w:rFonts w:ascii="Times New Roman" w:hAnsi="Times New Roman"/>
          <w:color w:val="000000"/>
          <w:sz w:val="28"/>
          <w:lang w:eastAsia="uk-UA" w:bidi="uk-UA"/>
        </w:rPr>
        <w:t>ються</w:t>
      </w:r>
      <w:r w:rsidRPr="005863F1">
        <w:rPr>
          <w:rFonts w:ascii="Times New Roman" w:hAnsi="Times New Roman"/>
          <w:color w:val="000000"/>
          <w:sz w:val="28"/>
          <w:lang w:eastAsia="uk-UA" w:bidi="uk-UA"/>
        </w:rPr>
        <w:t xml:space="preserve"> твердження, які є актуальними на час подання декларації і </w:t>
      </w:r>
      <w:r w:rsidR="003A3DF7">
        <w:rPr>
          <w:rFonts w:ascii="Times New Roman" w:hAnsi="Times New Roman"/>
          <w:color w:val="000000"/>
          <w:sz w:val="28"/>
          <w:lang w:eastAsia="uk-UA" w:bidi="uk-UA"/>
        </w:rPr>
        <w:t>стосуються виключно своєчасного</w:t>
      </w:r>
      <w:r w:rsidRPr="005863F1">
        <w:rPr>
          <w:rFonts w:ascii="Times New Roman" w:hAnsi="Times New Roman"/>
          <w:color w:val="000000"/>
          <w:sz w:val="28"/>
          <w:lang w:eastAsia="uk-UA" w:bidi="uk-UA"/>
        </w:rPr>
        <w:t xml:space="preserve"> подання декларації, </w:t>
      </w:r>
      <w:r w:rsidR="003A3DF7">
        <w:rPr>
          <w:rFonts w:ascii="Times New Roman" w:hAnsi="Times New Roman"/>
          <w:color w:val="000000"/>
          <w:sz w:val="28"/>
          <w:lang w:eastAsia="uk-UA" w:bidi="uk-UA"/>
        </w:rPr>
        <w:t>яка подається, а не своєчасного</w:t>
      </w:r>
      <w:r w:rsidRPr="005863F1">
        <w:rPr>
          <w:rFonts w:ascii="Times New Roman" w:hAnsi="Times New Roman"/>
          <w:color w:val="000000"/>
          <w:sz w:val="28"/>
          <w:lang w:eastAsia="uk-UA" w:bidi="uk-UA"/>
        </w:rPr>
        <w:t xml:space="preserve"> подання декларацій, </w:t>
      </w:r>
      <w:r w:rsidR="003A3DF7">
        <w:rPr>
          <w:rFonts w:ascii="Times New Roman" w:hAnsi="Times New Roman"/>
          <w:color w:val="000000"/>
          <w:sz w:val="28"/>
          <w:lang w:eastAsia="uk-UA" w:bidi="uk-UA"/>
        </w:rPr>
        <w:t>які подавалися раніше, інакше</w:t>
      </w:r>
      <w:r w:rsidRPr="005863F1">
        <w:rPr>
          <w:rFonts w:ascii="Times New Roman" w:hAnsi="Times New Roman"/>
          <w:color w:val="000000"/>
          <w:sz w:val="28"/>
          <w:lang w:eastAsia="uk-UA" w:bidi="uk-UA"/>
        </w:rPr>
        <w:t xml:space="preserve">, на переконання судді, Правила заповнення та подання форми декларації доброчесності судді, затверджені рішенням Комісії України від 31 жовтня 2016 року № 137/зп-16, мали містити положення про відсутність потреби </w:t>
      </w:r>
      <w:r w:rsidR="003A3DF7">
        <w:rPr>
          <w:rFonts w:ascii="Times New Roman" w:hAnsi="Times New Roman"/>
          <w:color w:val="000000"/>
          <w:sz w:val="28"/>
          <w:lang w:eastAsia="uk-UA" w:bidi="uk-UA"/>
        </w:rPr>
        <w:t xml:space="preserve">у </w:t>
      </w:r>
      <w:r w:rsidRPr="005863F1">
        <w:rPr>
          <w:rFonts w:ascii="Times New Roman" w:hAnsi="Times New Roman"/>
          <w:color w:val="000000"/>
          <w:sz w:val="28"/>
          <w:lang w:eastAsia="uk-UA" w:bidi="uk-UA"/>
        </w:rPr>
        <w:t>наданн</w:t>
      </w:r>
      <w:r w:rsidR="003A3DF7">
        <w:rPr>
          <w:rFonts w:ascii="Times New Roman" w:hAnsi="Times New Roman"/>
          <w:color w:val="000000"/>
          <w:sz w:val="28"/>
          <w:lang w:eastAsia="uk-UA" w:bidi="uk-UA"/>
        </w:rPr>
        <w:t>і</w:t>
      </w:r>
      <w:r w:rsidRPr="005863F1">
        <w:rPr>
          <w:rFonts w:ascii="Times New Roman" w:hAnsi="Times New Roman"/>
          <w:color w:val="000000"/>
          <w:sz w:val="28"/>
          <w:lang w:eastAsia="uk-UA" w:bidi="uk-UA"/>
        </w:rPr>
        <w:t xml:space="preserve"> відповіді </w:t>
      </w:r>
      <w:r w:rsidR="003A3DF7">
        <w:rPr>
          <w:rFonts w:ascii="Times New Roman" w:hAnsi="Times New Roman"/>
          <w:color w:val="000000"/>
          <w:sz w:val="28"/>
          <w:lang w:eastAsia="uk-UA" w:bidi="uk-UA"/>
        </w:rPr>
        <w:t>у</w:t>
      </w:r>
      <w:r w:rsidRPr="005863F1">
        <w:rPr>
          <w:rFonts w:ascii="Times New Roman" w:hAnsi="Times New Roman"/>
          <w:color w:val="000000"/>
          <w:sz w:val="28"/>
          <w:lang w:eastAsia="uk-UA" w:bidi="uk-UA"/>
        </w:rPr>
        <w:t xml:space="preserve"> пункт</w:t>
      </w:r>
      <w:r w:rsidR="003A3DF7">
        <w:rPr>
          <w:rFonts w:ascii="Times New Roman" w:hAnsi="Times New Roman"/>
          <w:color w:val="000000"/>
          <w:sz w:val="28"/>
          <w:lang w:eastAsia="uk-UA" w:bidi="uk-UA"/>
        </w:rPr>
        <w:t>і</w:t>
      </w:r>
      <w:r w:rsidRPr="005863F1">
        <w:rPr>
          <w:rFonts w:ascii="Times New Roman" w:hAnsi="Times New Roman"/>
          <w:color w:val="000000"/>
          <w:sz w:val="28"/>
          <w:lang w:eastAsia="uk-UA" w:bidi="uk-UA"/>
        </w:rPr>
        <w:t xml:space="preserve"> 7 розділу II декларації доброчесності судді у випадку подання такої декларації</w:t>
      </w:r>
      <w:r w:rsidR="003A3DF7">
        <w:rPr>
          <w:rFonts w:ascii="Times New Roman" w:hAnsi="Times New Roman"/>
          <w:color w:val="000000"/>
          <w:sz w:val="28"/>
          <w:lang w:eastAsia="uk-UA" w:bidi="uk-UA"/>
        </w:rPr>
        <w:t xml:space="preserve"> вперше</w:t>
      </w:r>
      <w:r w:rsidRPr="005863F1">
        <w:rPr>
          <w:rFonts w:ascii="Times New Roman" w:hAnsi="Times New Roman"/>
          <w:color w:val="000000"/>
          <w:sz w:val="28"/>
          <w:lang w:eastAsia="uk-UA" w:bidi="uk-UA"/>
        </w:rPr>
        <w:t>.</w:t>
      </w:r>
    </w:p>
    <w:p w14:paraId="53AA4426" w14:textId="5789E7B7"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Таким чином, як вказано у по</w:t>
      </w:r>
      <w:r w:rsidR="003A3DF7">
        <w:rPr>
          <w:rFonts w:ascii="Times New Roman" w:hAnsi="Times New Roman"/>
          <w:color w:val="000000"/>
          <w:sz w:val="28"/>
          <w:lang w:eastAsia="uk-UA" w:bidi="uk-UA"/>
        </w:rPr>
        <w:t>ясненнях, дотримуючись присяги та</w:t>
      </w:r>
      <w:r w:rsidRPr="005863F1">
        <w:rPr>
          <w:rFonts w:ascii="Times New Roman" w:hAnsi="Times New Roman"/>
          <w:color w:val="000000"/>
          <w:sz w:val="28"/>
          <w:lang w:eastAsia="uk-UA" w:bidi="uk-UA"/>
        </w:rPr>
        <w:t xml:space="preserve"> обов’язків, що покладені на суддю, керуючись виключно законом і усвідомлюючи можливі наслідки надання недостовірної інформації, подаючи відповідні декларації доброчесності судді за 2020 та 2021 рік</w:t>
      </w:r>
      <w:r w:rsidR="003A3DF7">
        <w:rPr>
          <w:rFonts w:ascii="Times New Roman" w:hAnsi="Times New Roman"/>
          <w:color w:val="000000"/>
          <w:sz w:val="28"/>
          <w:lang w:eastAsia="uk-UA" w:bidi="uk-UA"/>
        </w:rPr>
        <w:t>,</w:t>
      </w:r>
      <w:r w:rsidRPr="005863F1">
        <w:rPr>
          <w:rFonts w:ascii="Times New Roman" w:hAnsi="Times New Roman"/>
          <w:color w:val="000000"/>
          <w:sz w:val="28"/>
          <w:lang w:eastAsia="uk-UA" w:bidi="uk-UA"/>
        </w:rPr>
        <w:t xml:space="preserve"> суддя Скляренко М.О. вважав, що зазначив достовірні та повні відомості, </w:t>
      </w:r>
      <w:r w:rsidR="003A3DF7">
        <w:rPr>
          <w:rFonts w:ascii="Times New Roman" w:hAnsi="Times New Roman"/>
          <w:color w:val="000000"/>
          <w:sz w:val="28"/>
          <w:lang w:eastAsia="uk-UA" w:bidi="uk-UA"/>
        </w:rPr>
        <w:t>зокрема</w:t>
      </w:r>
      <w:r w:rsidRPr="005863F1">
        <w:rPr>
          <w:rFonts w:ascii="Times New Roman" w:hAnsi="Times New Roman"/>
          <w:color w:val="000000"/>
          <w:sz w:val="28"/>
          <w:lang w:eastAsia="uk-UA" w:bidi="uk-UA"/>
        </w:rPr>
        <w:t xml:space="preserve">, що декларації за 2020 рік </w:t>
      </w:r>
      <w:r w:rsidR="003A3DF7">
        <w:rPr>
          <w:rFonts w:ascii="Times New Roman" w:hAnsi="Times New Roman"/>
          <w:color w:val="000000"/>
          <w:sz w:val="28"/>
          <w:lang w:eastAsia="uk-UA" w:bidi="uk-UA"/>
        </w:rPr>
        <w:t xml:space="preserve">він подав із запізненням у зв’язку </w:t>
      </w:r>
      <w:r w:rsidRPr="005863F1">
        <w:rPr>
          <w:rFonts w:ascii="Times New Roman" w:hAnsi="Times New Roman"/>
          <w:color w:val="000000"/>
          <w:sz w:val="28"/>
          <w:lang w:eastAsia="uk-UA" w:bidi="uk-UA"/>
        </w:rPr>
        <w:t xml:space="preserve">з відсутністю технічної можливості </w:t>
      </w:r>
      <w:r w:rsidR="003A3DF7">
        <w:rPr>
          <w:rFonts w:ascii="Times New Roman" w:hAnsi="Times New Roman"/>
          <w:color w:val="000000"/>
          <w:sz w:val="28"/>
          <w:lang w:eastAsia="uk-UA" w:bidi="uk-UA"/>
        </w:rPr>
        <w:t>подати їх своєчасно</w:t>
      </w:r>
      <w:r w:rsidRPr="005863F1">
        <w:rPr>
          <w:rFonts w:ascii="Times New Roman" w:hAnsi="Times New Roman"/>
          <w:color w:val="000000"/>
          <w:sz w:val="28"/>
          <w:lang w:eastAsia="uk-UA" w:bidi="uk-UA"/>
        </w:rPr>
        <w:t>.</w:t>
      </w:r>
    </w:p>
    <w:p w14:paraId="460552E6" w14:textId="6E5C2076"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При цьому суддя наголосив, що</w:t>
      </w:r>
      <w:r w:rsidR="003A3DF7">
        <w:rPr>
          <w:rFonts w:ascii="Times New Roman" w:hAnsi="Times New Roman"/>
          <w:color w:val="000000"/>
          <w:sz w:val="28"/>
          <w:lang w:eastAsia="uk-UA" w:bidi="uk-UA"/>
        </w:rPr>
        <w:t>,</w:t>
      </w:r>
      <w:r w:rsidRPr="005863F1">
        <w:rPr>
          <w:rFonts w:ascii="Times New Roman" w:hAnsi="Times New Roman"/>
          <w:color w:val="000000"/>
          <w:sz w:val="28"/>
          <w:lang w:eastAsia="uk-UA" w:bidi="uk-UA"/>
        </w:rPr>
        <w:t xml:space="preserve"> подаючи декларації доброчесності судді за 2020 та 2021 роки, </w:t>
      </w:r>
      <w:r w:rsidR="003A3DF7">
        <w:rPr>
          <w:rFonts w:ascii="Times New Roman" w:hAnsi="Times New Roman"/>
          <w:color w:val="000000"/>
          <w:sz w:val="28"/>
          <w:lang w:eastAsia="uk-UA" w:bidi="uk-UA"/>
        </w:rPr>
        <w:t xml:space="preserve">не мав </w:t>
      </w:r>
      <w:r w:rsidRPr="005863F1">
        <w:rPr>
          <w:rFonts w:ascii="Times New Roman" w:hAnsi="Times New Roman"/>
          <w:color w:val="000000"/>
          <w:sz w:val="28"/>
          <w:lang w:eastAsia="uk-UA" w:bidi="uk-UA"/>
        </w:rPr>
        <w:t xml:space="preserve">жодних намірів </w:t>
      </w:r>
      <w:r w:rsidR="003A3DF7">
        <w:rPr>
          <w:rFonts w:ascii="Times New Roman" w:hAnsi="Times New Roman"/>
          <w:color w:val="000000"/>
          <w:sz w:val="28"/>
          <w:lang w:eastAsia="uk-UA" w:bidi="uk-UA"/>
        </w:rPr>
        <w:t>будь-яким</w:t>
      </w:r>
      <w:r w:rsidRPr="005863F1">
        <w:rPr>
          <w:rFonts w:ascii="Times New Roman" w:hAnsi="Times New Roman"/>
          <w:color w:val="000000"/>
          <w:sz w:val="28"/>
          <w:lang w:eastAsia="uk-UA" w:bidi="uk-UA"/>
        </w:rPr>
        <w:t xml:space="preserve"> чином спотворити інформацію, що в них має </w:t>
      </w:r>
      <w:r w:rsidR="003A3DF7">
        <w:rPr>
          <w:rFonts w:ascii="Times New Roman" w:hAnsi="Times New Roman"/>
          <w:color w:val="000000"/>
          <w:sz w:val="28"/>
          <w:lang w:eastAsia="uk-UA" w:bidi="uk-UA"/>
        </w:rPr>
        <w:t>бути відображена</w:t>
      </w:r>
      <w:r w:rsidRPr="005863F1">
        <w:rPr>
          <w:rFonts w:ascii="Times New Roman" w:hAnsi="Times New Roman"/>
          <w:color w:val="000000"/>
          <w:sz w:val="28"/>
          <w:lang w:eastAsia="uk-UA" w:bidi="uk-UA"/>
        </w:rPr>
        <w:t>. Навпак</w:t>
      </w:r>
      <w:r w:rsidR="003A3DF7">
        <w:rPr>
          <w:rFonts w:ascii="Times New Roman" w:hAnsi="Times New Roman"/>
          <w:color w:val="000000"/>
          <w:sz w:val="28"/>
          <w:lang w:eastAsia="uk-UA" w:bidi="uk-UA"/>
        </w:rPr>
        <w:t>и, з метою максимально чіткого та</w:t>
      </w:r>
      <w:r w:rsidRPr="005863F1">
        <w:rPr>
          <w:rFonts w:ascii="Times New Roman" w:hAnsi="Times New Roman"/>
          <w:color w:val="000000"/>
          <w:sz w:val="28"/>
          <w:lang w:eastAsia="uk-UA" w:bidi="uk-UA"/>
        </w:rPr>
        <w:t xml:space="preserve"> повного відображення інформації, у спе</w:t>
      </w:r>
      <w:r w:rsidR="003A3DF7">
        <w:rPr>
          <w:rFonts w:ascii="Times New Roman" w:hAnsi="Times New Roman"/>
          <w:color w:val="000000"/>
          <w:sz w:val="28"/>
          <w:lang w:eastAsia="uk-UA" w:bidi="uk-UA"/>
        </w:rPr>
        <w:t>ціально відведеному місці бланка</w:t>
      </w:r>
      <w:r w:rsidRPr="005863F1">
        <w:rPr>
          <w:rFonts w:ascii="Times New Roman" w:hAnsi="Times New Roman"/>
          <w:color w:val="000000"/>
          <w:sz w:val="28"/>
          <w:lang w:eastAsia="uk-UA" w:bidi="uk-UA"/>
        </w:rPr>
        <w:t xml:space="preserve"> декларації суддя </w:t>
      </w:r>
      <w:r w:rsidR="003A3DF7">
        <w:rPr>
          <w:rFonts w:ascii="Times New Roman" w:hAnsi="Times New Roman"/>
          <w:color w:val="000000"/>
          <w:sz w:val="28"/>
          <w:lang w:eastAsia="uk-UA" w:bidi="uk-UA"/>
        </w:rPr>
        <w:t>надав</w:t>
      </w:r>
      <w:r w:rsidRPr="005863F1">
        <w:rPr>
          <w:rFonts w:ascii="Times New Roman" w:hAnsi="Times New Roman"/>
          <w:color w:val="000000"/>
          <w:sz w:val="28"/>
          <w:lang w:eastAsia="uk-UA" w:bidi="uk-UA"/>
        </w:rPr>
        <w:t xml:space="preserve"> свої пояснення з приводу декларування тверджень, викладених в пунктах 6 </w:t>
      </w:r>
      <w:r w:rsidR="003A3DF7">
        <w:rPr>
          <w:rFonts w:ascii="Times New Roman" w:hAnsi="Times New Roman"/>
          <w:color w:val="000000"/>
          <w:sz w:val="28"/>
          <w:lang w:eastAsia="uk-UA" w:bidi="uk-UA"/>
        </w:rPr>
        <w:t>і</w:t>
      </w:r>
      <w:r w:rsidRPr="005863F1">
        <w:rPr>
          <w:rFonts w:ascii="Times New Roman" w:hAnsi="Times New Roman"/>
          <w:color w:val="000000"/>
          <w:sz w:val="28"/>
          <w:lang w:eastAsia="uk-UA" w:bidi="uk-UA"/>
        </w:rPr>
        <w:t xml:space="preserve"> 7 деклар</w:t>
      </w:r>
      <w:r w:rsidR="003A3DF7">
        <w:rPr>
          <w:rFonts w:ascii="Times New Roman" w:hAnsi="Times New Roman"/>
          <w:color w:val="000000"/>
          <w:sz w:val="28"/>
          <w:lang w:eastAsia="uk-UA" w:bidi="uk-UA"/>
        </w:rPr>
        <w:t xml:space="preserve">ації доброчесності судді за </w:t>
      </w:r>
      <w:r w:rsidRPr="005863F1">
        <w:rPr>
          <w:rFonts w:ascii="Times New Roman" w:hAnsi="Times New Roman"/>
          <w:color w:val="000000"/>
          <w:sz w:val="28"/>
          <w:lang w:eastAsia="uk-UA" w:bidi="uk-UA"/>
        </w:rPr>
        <w:t>вказані роки.</w:t>
      </w:r>
    </w:p>
    <w:p w14:paraId="554A2D60" w14:textId="337587C5" w:rsidR="004F0A7A" w:rsidRPr="005863F1" w:rsidRDefault="004F0A7A" w:rsidP="005863F1">
      <w:pPr>
        <w:pStyle w:val="23"/>
        <w:shd w:val="clear" w:color="auto" w:fill="auto"/>
        <w:spacing w:before="0" w:after="0" w:line="240" w:lineRule="auto"/>
        <w:ind w:firstLine="567"/>
        <w:jc w:val="both"/>
        <w:rPr>
          <w:rFonts w:ascii="Times New Roman" w:hAnsi="Times New Roman"/>
          <w:color w:val="000000"/>
          <w:sz w:val="28"/>
          <w:lang w:eastAsia="uk-UA" w:bidi="uk-UA"/>
        </w:rPr>
      </w:pPr>
      <w:r w:rsidRPr="005863F1">
        <w:rPr>
          <w:rFonts w:ascii="Times New Roman" w:hAnsi="Times New Roman"/>
          <w:color w:val="000000"/>
          <w:sz w:val="28"/>
          <w:lang w:eastAsia="uk-UA" w:bidi="uk-UA"/>
        </w:rPr>
        <w:t>Як вказано у поясненнях</w:t>
      </w:r>
      <w:r w:rsidR="003A3DF7">
        <w:rPr>
          <w:rFonts w:ascii="Times New Roman" w:hAnsi="Times New Roman"/>
          <w:color w:val="000000"/>
          <w:sz w:val="28"/>
          <w:lang w:eastAsia="uk-UA" w:bidi="uk-UA"/>
        </w:rPr>
        <w:t xml:space="preserve"> судді Скляренка М.О.</w:t>
      </w:r>
      <w:r w:rsidRPr="005863F1">
        <w:rPr>
          <w:rFonts w:ascii="Times New Roman" w:hAnsi="Times New Roman"/>
          <w:color w:val="000000"/>
          <w:sz w:val="28"/>
          <w:lang w:eastAsia="uk-UA" w:bidi="uk-UA"/>
        </w:rPr>
        <w:t>, з огляду на зазначені вище обст</w:t>
      </w:r>
      <w:r w:rsidR="003A3DF7">
        <w:rPr>
          <w:rFonts w:ascii="Times New Roman" w:hAnsi="Times New Roman"/>
          <w:color w:val="000000"/>
          <w:sz w:val="28"/>
          <w:lang w:eastAsia="uk-UA" w:bidi="uk-UA"/>
        </w:rPr>
        <w:t>авини, ураховуючи</w:t>
      </w:r>
      <w:r w:rsidRPr="005863F1">
        <w:rPr>
          <w:rFonts w:ascii="Times New Roman" w:hAnsi="Times New Roman"/>
          <w:color w:val="000000"/>
          <w:sz w:val="28"/>
          <w:lang w:eastAsia="uk-UA" w:bidi="uk-UA"/>
        </w:rPr>
        <w:t xml:space="preserve">, що внаслідок помилкового суб’єктивного розуміння </w:t>
      </w:r>
      <w:r w:rsidR="003A3DF7">
        <w:rPr>
          <w:rFonts w:ascii="Times New Roman" w:hAnsi="Times New Roman"/>
          <w:color w:val="000000"/>
          <w:sz w:val="28"/>
          <w:lang w:eastAsia="uk-UA" w:bidi="uk-UA"/>
        </w:rPr>
        <w:t>Правил</w:t>
      </w:r>
      <w:r w:rsidRPr="005863F1">
        <w:rPr>
          <w:rFonts w:ascii="Times New Roman" w:hAnsi="Times New Roman"/>
          <w:color w:val="000000"/>
          <w:sz w:val="28"/>
          <w:lang w:eastAsia="uk-UA" w:bidi="uk-UA"/>
        </w:rPr>
        <w:t xml:space="preserve"> заповнення та подання форми декларації доброчесності судді, затверджених рішенням Комісії від 31 жовтня 2016 року № 137/зп-16, </w:t>
      </w:r>
      <w:r w:rsidR="003A3DF7">
        <w:rPr>
          <w:rFonts w:ascii="Times New Roman" w:hAnsi="Times New Roman"/>
          <w:color w:val="000000"/>
          <w:sz w:val="28"/>
          <w:lang w:eastAsia="uk-UA" w:bidi="uk-UA"/>
        </w:rPr>
        <w:t>він помилково задекларував</w:t>
      </w:r>
      <w:r w:rsidRPr="005863F1">
        <w:rPr>
          <w:rFonts w:ascii="Times New Roman" w:hAnsi="Times New Roman"/>
          <w:color w:val="000000"/>
          <w:sz w:val="28"/>
          <w:lang w:eastAsia="uk-UA" w:bidi="uk-UA"/>
        </w:rPr>
        <w:t xml:space="preserve"> твердження, викладені у пунктах 6 </w:t>
      </w:r>
      <w:r w:rsidR="003A3DF7">
        <w:rPr>
          <w:rFonts w:ascii="Times New Roman" w:hAnsi="Times New Roman"/>
          <w:color w:val="000000"/>
          <w:sz w:val="28"/>
          <w:lang w:eastAsia="uk-UA" w:bidi="uk-UA"/>
        </w:rPr>
        <w:t>і</w:t>
      </w:r>
      <w:r w:rsidRPr="005863F1">
        <w:rPr>
          <w:rFonts w:ascii="Times New Roman" w:hAnsi="Times New Roman"/>
          <w:color w:val="000000"/>
          <w:sz w:val="28"/>
          <w:lang w:eastAsia="uk-UA" w:bidi="uk-UA"/>
        </w:rPr>
        <w:t xml:space="preserve"> 7 декларацій доброчесності судді за 2020 та 2021 роки, а також, що завідомо недостовірних відомостей у вказаних деклараціях доброчесності судді за 2020 та 2021 роки </w:t>
      </w:r>
      <w:r w:rsidR="003A3DF7">
        <w:rPr>
          <w:rFonts w:ascii="Times New Roman" w:hAnsi="Times New Roman"/>
          <w:color w:val="000000"/>
          <w:sz w:val="28"/>
          <w:lang w:eastAsia="uk-UA" w:bidi="uk-UA"/>
        </w:rPr>
        <w:t>не зазначав</w:t>
      </w:r>
      <w:r w:rsidRPr="005863F1">
        <w:rPr>
          <w:rFonts w:ascii="Times New Roman" w:hAnsi="Times New Roman"/>
          <w:color w:val="000000"/>
          <w:sz w:val="28"/>
          <w:lang w:eastAsia="uk-UA" w:bidi="uk-UA"/>
        </w:rPr>
        <w:t xml:space="preserve">, вважає, що жодних правопорушень, у тому числі і дисциплінарних проступків, </w:t>
      </w:r>
      <w:r w:rsidR="003A3DF7">
        <w:rPr>
          <w:rFonts w:ascii="Times New Roman" w:hAnsi="Times New Roman"/>
          <w:color w:val="000000"/>
          <w:sz w:val="28"/>
          <w:lang w:eastAsia="uk-UA" w:bidi="uk-UA"/>
        </w:rPr>
        <w:t>не вчиняв</w:t>
      </w:r>
      <w:r w:rsidRPr="005863F1">
        <w:rPr>
          <w:rFonts w:ascii="Times New Roman" w:hAnsi="Times New Roman"/>
          <w:color w:val="000000"/>
          <w:sz w:val="28"/>
          <w:lang w:eastAsia="uk-UA" w:bidi="uk-UA"/>
        </w:rPr>
        <w:t>.</w:t>
      </w:r>
    </w:p>
    <w:p w14:paraId="19BBA454" w14:textId="4C59A26D" w:rsidR="004F0A7A" w:rsidRPr="005863F1" w:rsidRDefault="003A3DF7" w:rsidP="005863F1">
      <w:pPr>
        <w:ind w:firstLine="567"/>
        <w:jc w:val="both"/>
        <w:rPr>
          <w:rStyle w:val="4"/>
          <w:rFonts w:eastAsia="Calibri"/>
          <w:sz w:val="28"/>
          <w:szCs w:val="28"/>
          <w:u w:val="none"/>
        </w:rPr>
      </w:pPr>
      <w:proofErr w:type="spellStart"/>
      <w:r>
        <w:t>Коломацький</w:t>
      </w:r>
      <w:proofErr w:type="spellEnd"/>
      <w:r>
        <w:t xml:space="preserve"> районний суд Харківської області надав</w:t>
      </w:r>
      <w:r w:rsidR="004F0A7A" w:rsidRPr="005863F1">
        <w:t xml:space="preserve"> позитивну характеристику судді, </w:t>
      </w:r>
      <w:r w:rsidR="004F0A7A" w:rsidRPr="005863F1">
        <w:rPr>
          <w:rStyle w:val="4"/>
          <w:rFonts w:eastAsia="Calibri"/>
          <w:sz w:val="28"/>
          <w:szCs w:val="28"/>
          <w:u w:val="none"/>
        </w:rPr>
        <w:t xml:space="preserve">з якої вбачається, що </w:t>
      </w:r>
      <w:r w:rsidR="00D20ADC">
        <w:rPr>
          <w:rStyle w:val="4"/>
          <w:rFonts w:eastAsia="Calibri"/>
          <w:sz w:val="28"/>
          <w:szCs w:val="28"/>
          <w:u w:val="none"/>
        </w:rPr>
        <w:t>«</w:t>
      </w:r>
      <w:r w:rsidR="004F0A7A" w:rsidRPr="005863F1">
        <w:rPr>
          <w:rStyle w:val="4"/>
          <w:rFonts w:eastAsia="Calibri"/>
          <w:sz w:val="28"/>
          <w:szCs w:val="28"/>
          <w:u w:val="none"/>
        </w:rPr>
        <w:t xml:space="preserve">за період роботи в суді Скляренко М.О. зарекомендував себе виключно з позитивної сторони як сумлінний, принциповий та ініціативний працівник. До виконання своїх службових обов’язків ставиться </w:t>
      </w:r>
      <w:proofErr w:type="spellStart"/>
      <w:r w:rsidR="004F0A7A" w:rsidRPr="005863F1">
        <w:rPr>
          <w:rStyle w:val="4"/>
          <w:rFonts w:eastAsia="Calibri"/>
          <w:sz w:val="28"/>
          <w:szCs w:val="28"/>
          <w:u w:val="none"/>
        </w:rPr>
        <w:t>відповідально</w:t>
      </w:r>
      <w:proofErr w:type="spellEnd"/>
      <w:r w:rsidR="004F0A7A" w:rsidRPr="005863F1">
        <w:rPr>
          <w:rStyle w:val="4"/>
          <w:rFonts w:eastAsia="Calibri"/>
          <w:sz w:val="28"/>
          <w:szCs w:val="28"/>
          <w:u w:val="none"/>
        </w:rPr>
        <w:t>. Постійно працює над підвищенням свого професійного рівня.</w:t>
      </w:r>
    </w:p>
    <w:p w14:paraId="4E9BE5EF" w14:textId="77777777" w:rsidR="004F0A7A" w:rsidRPr="005863F1" w:rsidRDefault="004F0A7A" w:rsidP="005863F1">
      <w:pPr>
        <w:ind w:firstLine="567"/>
        <w:jc w:val="both"/>
        <w:rPr>
          <w:lang w:eastAsia="uk-UA" w:bidi="uk-UA"/>
        </w:rPr>
      </w:pPr>
      <w:r w:rsidRPr="005863F1">
        <w:rPr>
          <w:rStyle w:val="4"/>
          <w:rFonts w:eastAsia="Calibri"/>
          <w:sz w:val="28"/>
          <w:szCs w:val="28"/>
          <w:u w:val="none"/>
        </w:rPr>
        <w:t>При розгляді судових справ зарекомендував себе як суддя, який проявляє професійну компетентність та правову грамотність, дотримується вимог чинного законодавства, приділяє увагу питанням якісного та оперативного розгляду справ, забезпеченню принципу невідворотності покарання, встановленню істини в кожній справі, які розглядає повно, всебічно і безсторонньо та з неухильним дотриманням вимог чинного процесуального законодавства України.</w:t>
      </w:r>
    </w:p>
    <w:p w14:paraId="4DD0DD3C" w14:textId="22CE6F92" w:rsidR="004F0A7A" w:rsidRPr="005863F1" w:rsidRDefault="004F0A7A" w:rsidP="005863F1">
      <w:pPr>
        <w:ind w:firstLine="567"/>
        <w:jc w:val="both"/>
      </w:pPr>
      <w:r w:rsidRPr="005863F1">
        <w:t>Скляренко М.О. як суддя та працівник – ініціативний, дисциплінований, належним чином сприймає конструктивну критику. В роботі та в спілкуванні з людьми проявляє принциповість, виваженість та витриманість. Серед працівників судової системи та місцевого населення користується авторитетом і повагою. Постійно працює над підвищенням кваліфікації та професійного рівня</w:t>
      </w:r>
      <w:r w:rsidR="00D20ADC">
        <w:t>»</w:t>
      </w:r>
      <w:r w:rsidRPr="005863F1">
        <w:t>.</w:t>
      </w:r>
    </w:p>
    <w:p w14:paraId="32F99B60" w14:textId="66031A38" w:rsidR="00895DBC" w:rsidRPr="005863F1" w:rsidRDefault="00895DBC" w:rsidP="005863F1">
      <w:pPr>
        <w:pStyle w:val="a3"/>
        <w:ind w:firstLine="567"/>
        <w:contextualSpacing/>
        <w:jc w:val="both"/>
        <w:rPr>
          <w:rFonts w:cs="Times New Roman"/>
          <w:szCs w:val="28"/>
        </w:rPr>
      </w:pPr>
      <w:r w:rsidRPr="005863F1">
        <w:rPr>
          <w:rFonts w:cs="Times New Roman"/>
          <w:szCs w:val="28"/>
        </w:rPr>
        <w:t xml:space="preserve">Вирішуючи питання про відмову у притягненні до дисциплінарної відповідальності судді </w:t>
      </w:r>
      <w:proofErr w:type="spellStart"/>
      <w:r w:rsidR="004F0A7A" w:rsidRPr="005863F1">
        <w:rPr>
          <w:rFonts w:cs="Times New Roman"/>
          <w:szCs w:val="28"/>
        </w:rPr>
        <w:t>Коломацького</w:t>
      </w:r>
      <w:proofErr w:type="spellEnd"/>
      <w:r w:rsidR="004F0A7A" w:rsidRPr="005863F1">
        <w:rPr>
          <w:rFonts w:cs="Times New Roman"/>
          <w:szCs w:val="28"/>
        </w:rPr>
        <w:t xml:space="preserve"> районного суду Харківської області Скляренка М.О</w:t>
      </w:r>
      <w:r w:rsidRPr="005863F1">
        <w:rPr>
          <w:rFonts w:cs="Times New Roman"/>
          <w:szCs w:val="28"/>
        </w:rPr>
        <w:t xml:space="preserve">., </w:t>
      </w:r>
      <w:r w:rsidR="003E649D" w:rsidRPr="005863F1">
        <w:rPr>
          <w:rFonts w:cs="Times New Roman"/>
          <w:szCs w:val="28"/>
        </w:rPr>
        <w:t xml:space="preserve">Друга Дисциплінарна палата </w:t>
      </w:r>
      <w:r w:rsidR="00DA52EA" w:rsidRPr="005863F1">
        <w:rPr>
          <w:rFonts w:cs="Times New Roman"/>
          <w:szCs w:val="28"/>
        </w:rPr>
        <w:t>Вищої ради правосуддя виходить</w:t>
      </w:r>
      <w:r w:rsidRPr="005863F1">
        <w:rPr>
          <w:rFonts w:cs="Times New Roman"/>
          <w:szCs w:val="28"/>
        </w:rPr>
        <w:t xml:space="preserve"> </w:t>
      </w:r>
      <w:r w:rsidR="00DA52EA" w:rsidRPr="005863F1">
        <w:rPr>
          <w:rFonts w:cs="Times New Roman"/>
          <w:szCs w:val="28"/>
        </w:rPr>
        <w:t>і</w:t>
      </w:r>
      <w:r w:rsidRPr="005863F1">
        <w:rPr>
          <w:rFonts w:cs="Times New Roman"/>
          <w:szCs w:val="28"/>
        </w:rPr>
        <w:t>з такого.</w:t>
      </w:r>
    </w:p>
    <w:p w14:paraId="43ACD75F" w14:textId="76ACA624" w:rsidR="004F0A7A" w:rsidRPr="005863F1" w:rsidRDefault="004F0A7A" w:rsidP="005863F1">
      <w:pPr>
        <w:ind w:firstLine="567"/>
        <w:jc w:val="both"/>
      </w:pPr>
      <w:r w:rsidRPr="005863F1">
        <w:t>Відповідно до частини</w:t>
      </w:r>
      <w:r w:rsidRPr="005863F1">
        <w:rPr>
          <w:rStyle w:val="212pt-1pt"/>
          <w:rFonts w:eastAsia="Calibri"/>
          <w:b w:val="0"/>
          <w:sz w:val="28"/>
          <w:szCs w:val="28"/>
        </w:rPr>
        <w:t xml:space="preserve"> </w:t>
      </w:r>
      <w:r w:rsidRPr="005863F1">
        <w:rPr>
          <w:lang w:eastAsia="uk-UA" w:bidi="uk-UA"/>
        </w:rPr>
        <w:t>першої статті 62 Закону України «Пр</w:t>
      </w:r>
      <w:r w:rsidR="00D20ADC">
        <w:rPr>
          <w:lang w:eastAsia="uk-UA" w:bidi="uk-UA"/>
        </w:rPr>
        <w:t>о судоустрій і статус суддів» (у</w:t>
      </w:r>
      <w:r w:rsidRPr="005863F1">
        <w:rPr>
          <w:lang w:eastAsia="uk-UA" w:bidi="uk-UA"/>
        </w:rPr>
        <w:t xml:space="preserve"> редакції чинній на момент ухвалення рішення Вищою кваліфікаційною комісією суддів України) суддя зобов’язаний щорічно </w:t>
      </w:r>
      <w:r w:rsidRPr="005863F1">
        <w:rPr>
          <w:rStyle w:val="212pt-1pt"/>
          <w:rFonts w:eastAsia="Calibri"/>
          <w:b w:val="0"/>
          <w:sz w:val="28"/>
          <w:szCs w:val="28"/>
        </w:rPr>
        <w:t xml:space="preserve">до </w:t>
      </w:r>
      <w:r w:rsidRPr="005863F1">
        <w:rPr>
          <w:lang w:eastAsia="uk-UA" w:bidi="uk-UA"/>
        </w:rPr>
        <w:t>1 лютого подавати шлях</w:t>
      </w:r>
      <w:r w:rsidR="00D20ADC">
        <w:rPr>
          <w:lang w:eastAsia="uk-UA" w:bidi="uk-UA"/>
        </w:rPr>
        <w:t xml:space="preserve">ом заповнення на офіційному </w:t>
      </w:r>
      <w:proofErr w:type="spellStart"/>
      <w:r w:rsidR="00D20ADC">
        <w:rPr>
          <w:lang w:eastAsia="uk-UA" w:bidi="uk-UA"/>
        </w:rPr>
        <w:t>веб</w:t>
      </w:r>
      <w:r w:rsidRPr="005863F1">
        <w:rPr>
          <w:lang w:eastAsia="uk-UA" w:bidi="uk-UA"/>
        </w:rPr>
        <w:t>сайті</w:t>
      </w:r>
      <w:proofErr w:type="spellEnd"/>
      <w:r w:rsidRPr="005863F1">
        <w:rPr>
          <w:lang w:eastAsia="uk-UA" w:bidi="uk-UA"/>
        </w:rPr>
        <w:t xml:space="preserve"> Вищої кваліфікаційної комісії суддів України декларацію доброчесності за формою, що визначається Комісією.</w:t>
      </w:r>
    </w:p>
    <w:p w14:paraId="58CF2DAE" w14:textId="7258D04C"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 xml:space="preserve">Згідно </w:t>
      </w:r>
      <w:r w:rsidR="00D20ADC">
        <w:rPr>
          <w:rFonts w:ascii="Times New Roman" w:hAnsi="Times New Roman"/>
          <w:color w:val="000000"/>
          <w:sz w:val="28"/>
          <w:lang w:eastAsia="uk-UA" w:bidi="uk-UA"/>
        </w:rPr>
        <w:t>і</w:t>
      </w:r>
      <w:r w:rsidRPr="005863F1">
        <w:rPr>
          <w:rFonts w:ascii="Times New Roman" w:hAnsi="Times New Roman"/>
          <w:color w:val="000000"/>
          <w:sz w:val="28"/>
          <w:lang w:eastAsia="uk-UA" w:bidi="uk-UA"/>
        </w:rPr>
        <w:t xml:space="preserve">з частиною другою статті 62 </w:t>
      </w:r>
      <w:r w:rsidRPr="005863F1">
        <w:rPr>
          <w:rFonts w:ascii="Times New Roman" w:hAnsi="Times New Roman"/>
          <w:sz w:val="28"/>
          <w:lang w:eastAsia="uk-UA" w:bidi="uk-UA"/>
        </w:rPr>
        <w:t>Закону України «Про судоустрій і статус суддів»</w:t>
      </w:r>
      <w:r w:rsidRPr="005863F1">
        <w:rPr>
          <w:rFonts w:ascii="Times New Roman" w:hAnsi="Times New Roman"/>
          <w:color w:val="000000"/>
          <w:sz w:val="28"/>
          <w:lang w:eastAsia="uk-UA" w:bidi="uk-UA"/>
        </w:rPr>
        <w:t xml:space="preserve"> декларація доброчесності судді складається з переліку тверджень, правдивість яких суддя повинен задекларувати шляхом їх підтвердження або </w:t>
      </w:r>
      <w:proofErr w:type="spellStart"/>
      <w:r w:rsidRPr="005863F1">
        <w:rPr>
          <w:rFonts w:ascii="Times New Roman" w:hAnsi="Times New Roman"/>
          <w:color w:val="000000"/>
          <w:sz w:val="28"/>
          <w:lang w:eastAsia="uk-UA" w:bidi="uk-UA"/>
        </w:rPr>
        <w:t>непідтвердження</w:t>
      </w:r>
      <w:proofErr w:type="spellEnd"/>
      <w:r w:rsidRPr="005863F1">
        <w:rPr>
          <w:rFonts w:ascii="Times New Roman" w:hAnsi="Times New Roman"/>
          <w:color w:val="000000"/>
          <w:sz w:val="28"/>
          <w:lang w:eastAsia="uk-UA" w:bidi="uk-UA"/>
        </w:rPr>
        <w:t>.</w:t>
      </w:r>
    </w:p>
    <w:p w14:paraId="1F1841B5" w14:textId="54AF668E" w:rsidR="004F0A7A" w:rsidRPr="005863F1" w:rsidRDefault="004F0A7A" w:rsidP="005863F1">
      <w:pPr>
        <w:pStyle w:val="23"/>
        <w:shd w:val="clear" w:color="auto" w:fill="auto"/>
        <w:spacing w:before="0" w:after="0" w:line="240" w:lineRule="auto"/>
        <w:ind w:firstLine="567"/>
        <w:jc w:val="both"/>
        <w:rPr>
          <w:rFonts w:ascii="Times New Roman" w:hAnsi="Times New Roman"/>
          <w:color w:val="000000"/>
          <w:sz w:val="28"/>
          <w:lang w:eastAsia="uk-UA" w:bidi="uk-UA"/>
        </w:rPr>
      </w:pPr>
      <w:r w:rsidRPr="005863F1">
        <w:rPr>
          <w:rFonts w:ascii="Times New Roman" w:hAnsi="Times New Roman"/>
          <w:color w:val="000000"/>
          <w:sz w:val="28"/>
          <w:lang w:eastAsia="uk-UA" w:bidi="uk-UA"/>
        </w:rPr>
        <w:t>У разі одержання інформації, що може свідчити про недостовірність (</w:t>
      </w:r>
      <w:r w:rsidR="00D20ADC">
        <w:rPr>
          <w:rFonts w:ascii="Times New Roman" w:hAnsi="Times New Roman"/>
          <w:color w:val="000000"/>
          <w:sz w:val="28"/>
          <w:lang w:eastAsia="uk-UA" w:bidi="uk-UA"/>
        </w:rPr>
        <w:t>у</w:t>
      </w:r>
      <w:r w:rsidRPr="005863F1">
        <w:rPr>
          <w:rFonts w:ascii="Times New Roman" w:hAnsi="Times New Roman"/>
          <w:color w:val="000000"/>
          <w:sz w:val="28"/>
          <w:lang w:eastAsia="uk-UA" w:bidi="uk-UA"/>
        </w:rPr>
        <w:t xml:space="preserve"> тому числі неповноту) тверджень судді у декларації доброчесності, Вища кваліфікаційна комісія суддів України проводить відповідну перевір</w:t>
      </w:r>
      <w:r w:rsidR="00D20ADC">
        <w:rPr>
          <w:rFonts w:ascii="Times New Roman" w:hAnsi="Times New Roman"/>
          <w:color w:val="000000"/>
          <w:sz w:val="28"/>
          <w:lang w:eastAsia="uk-UA" w:bidi="uk-UA"/>
        </w:rPr>
        <w:t xml:space="preserve">ку (частина шоста статті 62 </w:t>
      </w:r>
      <w:r w:rsidR="00D20ADC">
        <w:rPr>
          <w:rFonts w:ascii="Times New Roman" w:hAnsi="Times New Roman"/>
          <w:sz w:val="28"/>
          <w:lang w:eastAsia="uk-UA" w:bidi="uk-UA"/>
        </w:rPr>
        <w:t>Закон</w:t>
      </w:r>
      <w:r w:rsidR="00D20ADC" w:rsidRPr="005863F1">
        <w:rPr>
          <w:rFonts w:ascii="Times New Roman" w:hAnsi="Times New Roman"/>
          <w:sz w:val="28"/>
          <w:lang w:eastAsia="uk-UA" w:bidi="uk-UA"/>
        </w:rPr>
        <w:t xml:space="preserve"> України «Про судоустрій і статус суддів</w:t>
      </w:r>
      <w:r w:rsidRPr="005863F1">
        <w:rPr>
          <w:rFonts w:ascii="Times New Roman" w:hAnsi="Times New Roman"/>
          <w:color w:val="000000"/>
          <w:sz w:val="28"/>
          <w:lang w:eastAsia="uk-UA" w:bidi="uk-UA"/>
        </w:rPr>
        <w:t>).</w:t>
      </w:r>
    </w:p>
    <w:p w14:paraId="009D79E6" w14:textId="77777777"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sz w:val="28"/>
          <w:shd w:val="clear" w:color="auto" w:fill="FFFFFF"/>
        </w:rPr>
        <w:t xml:space="preserve">Неподання, несвоєчасне подання декларації доброчесності суддею або декларування в ній завідомо недостовірних (у тому числі неповних) тверджень мають наслідком дисциплінарну відповідальність, встановлену цим Законом </w:t>
      </w:r>
      <w:r w:rsidRPr="005863F1">
        <w:rPr>
          <w:rFonts w:ascii="Times New Roman" w:hAnsi="Times New Roman"/>
          <w:sz w:val="28"/>
          <w:lang w:eastAsia="uk-UA" w:bidi="uk-UA"/>
        </w:rPr>
        <w:t>(частина сьома статті 62 Закону України «Про судоустрій і статус суддів»).</w:t>
      </w:r>
    </w:p>
    <w:p w14:paraId="345A286C" w14:textId="628862F5"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Рішенням Комісії від 31 жовтня 2016</w:t>
      </w:r>
      <w:r w:rsidR="00D20ADC">
        <w:rPr>
          <w:rFonts w:ascii="Times New Roman" w:hAnsi="Times New Roman"/>
          <w:color w:val="000000"/>
          <w:sz w:val="28"/>
          <w:lang w:eastAsia="uk-UA" w:bidi="uk-UA"/>
        </w:rPr>
        <w:t xml:space="preserve"> року</w:t>
      </w:r>
      <w:r w:rsidRPr="005863F1">
        <w:rPr>
          <w:rFonts w:ascii="Times New Roman" w:hAnsi="Times New Roman"/>
          <w:color w:val="000000"/>
          <w:sz w:val="28"/>
          <w:lang w:eastAsia="uk-UA" w:bidi="uk-UA"/>
        </w:rPr>
        <w:t xml:space="preserve"> № 137/зп-16 (у редакції рішення Комісії від 24 вересня 2018 року № 205/зп-18) затверджено форму декларації доброчесності судді та Правила заповнення форми декларації доброчесності судді.</w:t>
      </w:r>
    </w:p>
    <w:p w14:paraId="01CD9619" w14:textId="2D9DD011" w:rsidR="004F0A7A" w:rsidRPr="005863F1" w:rsidRDefault="00D20ADC" w:rsidP="005863F1">
      <w:pPr>
        <w:pStyle w:val="a3"/>
        <w:ind w:firstLine="567"/>
        <w:jc w:val="both"/>
        <w:rPr>
          <w:rFonts w:cs="Times New Roman"/>
          <w:szCs w:val="28"/>
        </w:rPr>
      </w:pPr>
      <w:r>
        <w:rPr>
          <w:rFonts w:cs="Times New Roman"/>
          <w:color w:val="000000"/>
          <w:szCs w:val="28"/>
          <w:lang w:eastAsia="uk-UA" w:bidi="uk-UA"/>
        </w:rPr>
        <w:t>У пункті 2 цих П</w:t>
      </w:r>
      <w:r w:rsidR="004F0A7A" w:rsidRPr="005863F1">
        <w:rPr>
          <w:rFonts w:cs="Times New Roman"/>
          <w:color w:val="000000"/>
          <w:szCs w:val="28"/>
          <w:lang w:eastAsia="uk-UA" w:bidi="uk-UA"/>
        </w:rPr>
        <w:t xml:space="preserve">равил зазначено, що декларація подається суддею до Вищої кваліфікаційної комісії суддів України щорічно у період </w:t>
      </w:r>
      <w:r>
        <w:rPr>
          <w:rFonts w:cs="Times New Roman"/>
          <w:color w:val="000000"/>
          <w:szCs w:val="28"/>
          <w:lang w:eastAsia="uk-UA" w:bidi="uk-UA"/>
        </w:rPr>
        <w:t>і</w:t>
      </w:r>
      <w:r w:rsidR="004F0A7A" w:rsidRPr="005863F1">
        <w:rPr>
          <w:rFonts w:cs="Times New Roman"/>
          <w:color w:val="000000"/>
          <w:szCs w:val="28"/>
          <w:lang w:eastAsia="uk-UA" w:bidi="uk-UA"/>
        </w:rPr>
        <w:t>з 1 по 31 січня (включно). При цьому відповідно до пункту 4 згаданих правил у декларації заповнюються відомості, актуальні станом на 31 грудня звітного року.</w:t>
      </w:r>
    </w:p>
    <w:p w14:paraId="4703FA69" w14:textId="2B382FC1" w:rsidR="004F0A7A" w:rsidRPr="005863F1" w:rsidRDefault="004F0A7A" w:rsidP="005863F1">
      <w:pPr>
        <w:pStyle w:val="23"/>
        <w:shd w:val="clear" w:color="auto" w:fill="auto"/>
        <w:spacing w:before="0" w:after="0" w:line="240" w:lineRule="auto"/>
        <w:ind w:firstLine="567"/>
        <w:jc w:val="both"/>
        <w:rPr>
          <w:rFonts w:ascii="Times New Roman" w:hAnsi="Times New Roman"/>
          <w:sz w:val="28"/>
        </w:rPr>
      </w:pPr>
      <w:r w:rsidRPr="005863F1">
        <w:rPr>
          <w:rFonts w:ascii="Times New Roman" w:hAnsi="Times New Roman"/>
          <w:color w:val="000000"/>
          <w:sz w:val="28"/>
          <w:lang w:eastAsia="uk-UA" w:bidi="uk-UA"/>
        </w:rPr>
        <w:t xml:space="preserve">Наведене свідчить про те, що декларація доброчесності судді має бути подана до 1 лютого поточного року, проте в ній мають бути відображені </w:t>
      </w:r>
      <w:r w:rsidR="00D20ADC" w:rsidRPr="005863F1">
        <w:rPr>
          <w:rFonts w:ascii="Times New Roman" w:hAnsi="Times New Roman"/>
          <w:color w:val="000000"/>
          <w:sz w:val="28"/>
          <w:lang w:eastAsia="uk-UA" w:bidi="uk-UA"/>
        </w:rPr>
        <w:t xml:space="preserve">відомості </w:t>
      </w:r>
      <w:r w:rsidRPr="005863F1">
        <w:rPr>
          <w:rFonts w:ascii="Times New Roman" w:hAnsi="Times New Roman"/>
          <w:color w:val="000000"/>
          <w:sz w:val="28"/>
          <w:lang w:eastAsia="uk-UA" w:bidi="uk-UA"/>
        </w:rPr>
        <w:t>за звітний рік, тобто за рік, що передує поточному.</w:t>
      </w:r>
    </w:p>
    <w:p w14:paraId="7EAA6E9D" w14:textId="2C142A4B" w:rsidR="004F0A7A" w:rsidRPr="005863F1" w:rsidRDefault="00D20ADC" w:rsidP="005863F1">
      <w:pPr>
        <w:pStyle w:val="20"/>
        <w:shd w:val="clear" w:color="auto" w:fill="auto"/>
        <w:spacing w:line="240" w:lineRule="auto"/>
        <w:ind w:firstLine="567"/>
        <w:jc w:val="both"/>
        <w:rPr>
          <w:sz w:val="28"/>
          <w:szCs w:val="28"/>
        </w:rPr>
      </w:pPr>
      <w:r>
        <w:rPr>
          <w:sz w:val="28"/>
          <w:szCs w:val="28"/>
        </w:rPr>
        <w:t>Водночас</w:t>
      </w:r>
      <w:r w:rsidR="004F0A7A" w:rsidRPr="005863F1">
        <w:rPr>
          <w:sz w:val="28"/>
          <w:szCs w:val="28"/>
        </w:rPr>
        <w:t xml:space="preserve"> відповідальність, передбачена пунктом 19 частини першої статті 106 Закону України «Про судоустрій і статус суддів» настає виключно у разі подання </w:t>
      </w:r>
      <w:r w:rsidRPr="005863F1">
        <w:rPr>
          <w:sz w:val="28"/>
          <w:szCs w:val="28"/>
        </w:rPr>
        <w:t xml:space="preserve">суддею </w:t>
      </w:r>
      <w:r w:rsidR="004F0A7A" w:rsidRPr="005863F1">
        <w:rPr>
          <w:sz w:val="28"/>
          <w:szCs w:val="28"/>
        </w:rPr>
        <w:t>у декларації доброчесності завідомо недостовірних (у тому числі неповних) відомостей, наявність умислу щодо допущення порушення є обов’язковою умовою притягнення судді до дисциплінарної відповідальності.</w:t>
      </w:r>
    </w:p>
    <w:p w14:paraId="6B627BBD" w14:textId="0965DDA8" w:rsidR="004F0A7A" w:rsidRPr="005863F1" w:rsidRDefault="00D20ADC" w:rsidP="005863F1">
      <w:pPr>
        <w:pStyle w:val="20"/>
        <w:shd w:val="clear" w:color="auto" w:fill="auto"/>
        <w:spacing w:line="240" w:lineRule="auto"/>
        <w:ind w:firstLine="567"/>
        <w:jc w:val="both"/>
        <w:rPr>
          <w:sz w:val="28"/>
          <w:szCs w:val="28"/>
        </w:rPr>
      </w:pPr>
      <w:r>
        <w:rPr>
          <w:sz w:val="28"/>
          <w:szCs w:val="28"/>
        </w:rPr>
        <w:t>Отже, порушення мало</w:t>
      </w:r>
      <w:r w:rsidR="004F0A7A" w:rsidRPr="005863F1">
        <w:rPr>
          <w:sz w:val="28"/>
          <w:szCs w:val="28"/>
        </w:rPr>
        <w:t xml:space="preserve"> бути вчинено навмисно, коли суддя усвідомлював неправомірність своєї поведінки, передбачав її несприятливі наслідки і бажав або свідомо допускав їх настання.</w:t>
      </w:r>
    </w:p>
    <w:p w14:paraId="58701064" w14:textId="78F339F2" w:rsidR="004F0A7A" w:rsidRPr="005863F1" w:rsidRDefault="00D20ADC" w:rsidP="005863F1">
      <w:pPr>
        <w:pStyle w:val="20"/>
        <w:shd w:val="clear" w:color="auto" w:fill="auto"/>
        <w:spacing w:line="240" w:lineRule="auto"/>
        <w:ind w:firstLine="567"/>
        <w:jc w:val="both"/>
        <w:rPr>
          <w:sz w:val="28"/>
          <w:szCs w:val="28"/>
        </w:rPr>
      </w:pPr>
      <w:r>
        <w:rPr>
          <w:sz w:val="28"/>
          <w:szCs w:val="28"/>
        </w:rPr>
        <w:t>З огляду на</w:t>
      </w:r>
      <w:r w:rsidR="004F0A7A" w:rsidRPr="005863F1">
        <w:rPr>
          <w:sz w:val="28"/>
          <w:szCs w:val="28"/>
        </w:rPr>
        <w:t xml:space="preserve"> вичерпні пояснення судді, за встановлених під час розгляду дисциплінарної справи обставин з обґрунтованою достовірністю Друга Дисциплінарна палата Вищої ради правосуддя зазначає, що вказані дії судді Скляренка М.О. при заповненні декларації доброчесності судді не могли бути наслідком його умислу в розумінні правил про дисциплінарну відповідальність суддів.</w:t>
      </w:r>
    </w:p>
    <w:p w14:paraId="3BB42B99" w14:textId="5A38A1B2" w:rsidR="00895DBC" w:rsidRPr="005863F1" w:rsidRDefault="003254BA" w:rsidP="005863F1">
      <w:pPr>
        <w:pStyle w:val="a3"/>
        <w:ind w:firstLine="567"/>
        <w:contextualSpacing/>
        <w:jc w:val="both"/>
        <w:rPr>
          <w:rFonts w:cs="Times New Roman"/>
          <w:szCs w:val="28"/>
        </w:rPr>
      </w:pPr>
      <w:r w:rsidRPr="005863F1">
        <w:rPr>
          <w:rFonts w:cs="Times New Roman"/>
          <w:szCs w:val="28"/>
        </w:rPr>
        <w:t>У</w:t>
      </w:r>
      <w:r w:rsidR="00895DBC" w:rsidRPr="005863F1">
        <w:rPr>
          <w:rFonts w:cs="Times New Roman"/>
          <w:szCs w:val="28"/>
        </w:rPr>
        <w:t xml:space="preserve">раховуючи наведене, </w:t>
      </w:r>
      <w:r w:rsidR="00856970" w:rsidRPr="005863F1">
        <w:rPr>
          <w:rFonts w:cs="Times New Roman"/>
          <w:szCs w:val="28"/>
        </w:rPr>
        <w:t>Друга Дисциплінарна палата Вищої ради правосуддя дійшла</w:t>
      </w:r>
      <w:r w:rsidR="00895DBC" w:rsidRPr="005863F1">
        <w:rPr>
          <w:rFonts w:cs="Times New Roman"/>
          <w:szCs w:val="28"/>
        </w:rPr>
        <w:t xml:space="preserve"> висновку, </w:t>
      </w:r>
      <w:r w:rsidR="005863F1" w:rsidRPr="005863F1">
        <w:rPr>
          <w:rFonts w:cs="Times New Roman"/>
          <w:szCs w:val="28"/>
        </w:rPr>
        <w:t xml:space="preserve">що в діях судді </w:t>
      </w:r>
      <w:proofErr w:type="spellStart"/>
      <w:r w:rsidR="005863F1" w:rsidRPr="005863F1">
        <w:rPr>
          <w:rFonts w:cs="Times New Roman"/>
          <w:szCs w:val="28"/>
        </w:rPr>
        <w:t>Коломацького</w:t>
      </w:r>
      <w:proofErr w:type="spellEnd"/>
      <w:r w:rsidR="005863F1" w:rsidRPr="005863F1">
        <w:rPr>
          <w:rFonts w:cs="Times New Roman"/>
          <w:szCs w:val="28"/>
        </w:rPr>
        <w:t xml:space="preserve"> районного суду Харківської області Скляренка М.О. відсутня така обов’язкова ознака умислу як усвідомлення не</w:t>
      </w:r>
      <w:r w:rsidR="00D20ADC">
        <w:rPr>
          <w:rFonts w:cs="Times New Roman"/>
          <w:szCs w:val="28"/>
        </w:rPr>
        <w:t>правомірності своєї поведінки,</w:t>
      </w:r>
      <w:r w:rsidR="005863F1" w:rsidRPr="005863F1">
        <w:rPr>
          <w:rFonts w:cs="Times New Roman"/>
          <w:szCs w:val="28"/>
        </w:rPr>
        <w:t xml:space="preserve"> тому такі дії судді не можуть вважатися дисциплінарним проступком, передбаченим пунктом 19 частини першої статті 106 Закону України «Про судоустрій і статус суддів», а саме </w:t>
      </w:r>
      <w:r w:rsidR="005863F1" w:rsidRPr="005863F1">
        <w:rPr>
          <w:rFonts w:cs="Times New Roman"/>
          <w:szCs w:val="28"/>
          <w:shd w:val="clear" w:color="auto" w:fill="FFFFFF"/>
        </w:rPr>
        <w:t>декларування завідомо недостовірних (у тому числі неповних) тверджень у декларації доброчесності судді</w:t>
      </w:r>
      <w:r w:rsidR="005863F1" w:rsidRPr="005863F1">
        <w:rPr>
          <w:rFonts w:cs="Times New Roman"/>
          <w:szCs w:val="28"/>
        </w:rPr>
        <w:t>.</w:t>
      </w:r>
    </w:p>
    <w:p w14:paraId="09F96779" w14:textId="43FE6A09" w:rsidR="00895DBC" w:rsidRPr="005863F1" w:rsidRDefault="00895DBC" w:rsidP="005863F1">
      <w:pPr>
        <w:pStyle w:val="a3"/>
        <w:ind w:firstLine="567"/>
        <w:contextualSpacing/>
        <w:jc w:val="both"/>
        <w:rPr>
          <w:rFonts w:cs="Times New Roman"/>
          <w:szCs w:val="28"/>
        </w:rPr>
      </w:pPr>
      <w:r w:rsidRPr="005863F1">
        <w:rPr>
          <w:rFonts w:cs="Times New Roman"/>
          <w:szCs w:val="28"/>
        </w:rPr>
        <w:t>Відповідно до частини шостої статті 50 Закону України «Про Вищу раду правосуддя»</w:t>
      </w:r>
      <w:r w:rsidR="003254BA" w:rsidRPr="005863F1">
        <w:rPr>
          <w:rFonts w:cs="Times New Roman"/>
          <w:szCs w:val="28"/>
        </w:rPr>
        <w:t>,</w:t>
      </w:r>
      <w:r w:rsidRPr="005863F1">
        <w:rPr>
          <w:rFonts w:cs="Times New Roman"/>
          <w:szCs w:val="28"/>
        </w:rPr>
        <w:t xml:space="preserve">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14:paraId="5854584B" w14:textId="35C719EC" w:rsidR="000251CC" w:rsidRDefault="000251CC" w:rsidP="005863F1">
      <w:pPr>
        <w:ind w:firstLine="567"/>
        <w:contextualSpacing/>
        <w:jc w:val="both"/>
      </w:pPr>
      <w:r w:rsidRPr="005863F1">
        <w:t>На підставі викладеного, керуючись статтею 106 Закону України «Про</w:t>
      </w:r>
      <w:r w:rsidR="005863F1" w:rsidRPr="005863F1">
        <w:t> </w:t>
      </w:r>
      <w:r w:rsidRPr="005863F1">
        <w:t>судоустрій і статус суддів», статтями 34, 49, 50 Закону України «Про Вищу раду правосуддя», Друга Дисциплінарна палата Вищої ради правосуддя</w:t>
      </w:r>
    </w:p>
    <w:p w14:paraId="36CC2664" w14:textId="77777777" w:rsidR="000251CC" w:rsidRPr="00541249" w:rsidRDefault="000251CC" w:rsidP="005863F1">
      <w:pPr>
        <w:ind w:firstLine="709"/>
        <w:contextualSpacing/>
        <w:jc w:val="both"/>
      </w:pPr>
    </w:p>
    <w:p w14:paraId="50E98871" w14:textId="77777777" w:rsidR="000251CC" w:rsidRDefault="000251CC" w:rsidP="005863F1">
      <w:pPr>
        <w:pStyle w:val="rtecenter"/>
        <w:shd w:val="clear" w:color="auto" w:fill="FFFFFF"/>
        <w:spacing w:before="0" w:beforeAutospacing="0" w:after="0" w:afterAutospacing="0"/>
        <w:ind w:firstLine="567"/>
        <w:jc w:val="center"/>
        <w:rPr>
          <w:rFonts w:eastAsiaTheme="minorHAnsi"/>
          <w:b/>
          <w:bCs/>
          <w:sz w:val="28"/>
          <w:szCs w:val="28"/>
          <w:lang w:eastAsia="en-US"/>
        </w:rPr>
      </w:pPr>
      <w:r w:rsidRPr="00532957">
        <w:rPr>
          <w:rFonts w:eastAsiaTheme="minorHAnsi"/>
          <w:b/>
          <w:bCs/>
          <w:sz w:val="28"/>
          <w:szCs w:val="28"/>
          <w:lang w:eastAsia="en-US"/>
        </w:rPr>
        <w:t>вирішила:</w:t>
      </w:r>
    </w:p>
    <w:p w14:paraId="2A244725" w14:textId="77777777" w:rsidR="000251CC" w:rsidRPr="00392A2B" w:rsidRDefault="000251CC" w:rsidP="005863F1">
      <w:pPr>
        <w:pStyle w:val="rtecenter"/>
        <w:shd w:val="clear" w:color="auto" w:fill="FFFFFF"/>
        <w:spacing w:before="0" w:beforeAutospacing="0" w:after="0" w:afterAutospacing="0"/>
        <w:ind w:firstLine="567"/>
        <w:jc w:val="center"/>
        <w:rPr>
          <w:rFonts w:eastAsiaTheme="minorHAnsi"/>
          <w:b/>
          <w:bCs/>
          <w:sz w:val="16"/>
          <w:szCs w:val="16"/>
          <w:lang w:eastAsia="en-US"/>
        </w:rPr>
      </w:pPr>
    </w:p>
    <w:p w14:paraId="40066703" w14:textId="11460575" w:rsidR="00020ADF" w:rsidRDefault="000251CC" w:rsidP="005863F1">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jc w:val="both"/>
        <w:rPr>
          <w:sz w:val="28"/>
          <w:szCs w:val="28"/>
          <w:shd w:val="clear" w:color="auto" w:fill="FFFFFF"/>
          <w:lang w:eastAsia="uk-UA"/>
        </w:rPr>
      </w:pPr>
      <w:r w:rsidRPr="0059188E">
        <w:rPr>
          <w:sz w:val="28"/>
          <w:szCs w:val="28"/>
          <w:shd w:val="clear" w:color="auto" w:fill="FFFFFF"/>
          <w:lang w:eastAsia="uk-UA"/>
        </w:rPr>
        <w:t xml:space="preserve">відмовити у притягненні до дисциплінарної відповідальності судді </w:t>
      </w:r>
      <w:proofErr w:type="spellStart"/>
      <w:r w:rsidR="005863F1" w:rsidRPr="007A1E4F">
        <w:rPr>
          <w:sz w:val="28"/>
          <w:szCs w:val="28"/>
        </w:rPr>
        <w:t>Коломацького</w:t>
      </w:r>
      <w:proofErr w:type="spellEnd"/>
      <w:r w:rsidR="005863F1" w:rsidRPr="007A1E4F">
        <w:rPr>
          <w:sz w:val="28"/>
          <w:szCs w:val="28"/>
        </w:rPr>
        <w:t xml:space="preserve"> районного суду Харківської області </w:t>
      </w:r>
      <w:r w:rsidR="005863F1" w:rsidRPr="00977769">
        <w:rPr>
          <w:sz w:val="28"/>
          <w:szCs w:val="28"/>
        </w:rPr>
        <w:t xml:space="preserve">Скляренка </w:t>
      </w:r>
      <w:r w:rsidR="005863F1">
        <w:rPr>
          <w:sz w:val="28"/>
          <w:szCs w:val="28"/>
        </w:rPr>
        <w:t>Михайла Олексійовича</w:t>
      </w:r>
      <w:r w:rsidR="00020ADF">
        <w:rPr>
          <w:sz w:val="28"/>
          <w:szCs w:val="28"/>
          <w:shd w:val="clear" w:color="auto" w:fill="FFFFFF"/>
          <w:lang w:eastAsia="uk-UA"/>
        </w:rPr>
        <w:t>.</w:t>
      </w:r>
    </w:p>
    <w:p w14:paraId="4CCA2617" w14:textId="4FC6153D" w:rsidR="000251CC" w:rsidRPr="00020ADF" w:rsidRDefault="00741C41" w:rsidP="005863F1">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ind w:firstLine="567"/>
        <w:jc w:val="both"/>
        <w:rPr>
          <w:sz w:val="28"/>
          <w:szCs w:val="28"/>
          <w:shd w:val="clear" w:color="auto" w:fill="FFFFFF"/>
          <w:lang w:eastAsia="uk-UA"/>
        </w:rPr>
      </w:pPr>
      <w:r>
        <w:rPr>
          <w:sz w:val="28"/>
          <w:szCs w:val="28"/>
          <w:lang w:eastAsia="en-US"/>
        </w:rPr>
        <w:t>Д</w:t>
      </w:r>
      <w:r w:rsidR="000251CC" w:rsidRPr="00020ADF">
        <w:rPr>
          <w:sz w:val="28"/>
          <w:szCs w:val="28"/>
          <w:lang w:eastAsia="en-US"/>
        </w:rPr>
        <w:t>исциплінарне провадження</w:t>
      </w:r>
      <w:r>
        <w:rPr>
          <w:sz w:val="28"/>
          <w:szCs w:val="28"/>
          <w:lang w:eastAsia="en-US"/>
        </w:rPr>
        <w:t xml:space="preserve"> припинити</w:t>
      </w:r>
      <w:r w:rsidR="000251CC" w:rsidRPr="00020ADF">
        <w:rPr>
          <w:sz w:val="28"/>
          <w:szCs w:val="28"/>
          <w:lang w:eastAsia="en-US"/>
        </w:rPr>
        <w:t>.</w:t>
      </w:r>
    </w:p>
    <w:p w14:paraId="02241D6C" w14:textId="724434A1" w:rsidR="000251CC" w:rsidRPr="00532957" w:rsidRDefault="000251CC" w:rsidP="005863F1">
      <w:pPr>
        <w:ind w:firstLine="567"/>
        <w:contextualSpacing/>
        <w:jc w:val="both"/>
      </w:pPr>
      <w:r w:rsidRPr="00020ADF">
        <w:t xml:space="preserve">Рішення Другої Дисциплінарної палати Вищої ради правосуддя може бути оскаржене в порядку і строки, </w:t>
      </w:r>
      <w:r w:rsidR="00FD191A">
        <w:t xml:space="preserve">що </w:t>
      </w:r>
      <w:r w:rsidRPr="00020ADF">
        <w:t>встановлені статтею 51 Закону України «Про</w:t>
      </w:r>
      <w:r w:rsidR="005863F1">
        <w:t> </w:t>
      </w:r>
      <w:r w:rsidRPr="00020ADF">
        <w:t>Вищу раду правосуддя».</w:t>
      </w:r>
    </w:p>
    <w:p w14:paraId="36A5D16F" w14:textId="77777777" w:rsidR="000251CC" w:rsidRDefault="000251CC" w:rsidP="005863F1">
      <w:pPr>
        <w:rPr>
          <w:b/>
          <w:lang w:eastAsia="ru-RU"/>
        </w:rPr>
      </w:pPr>
    </w:p>
    <w:p w14:paraId="12605E4D" w14:textId="77777777" w:rsidR="000251CC" w:rsidRDefault="000251CC" w:rsidP="005863F1">
      <w:pPr>
        <w:rPr>
          <w:b/>
          <w:lang w:eastAsia="ru-RU"/>
        </w:rPr>
      </w:pPr>
    </w:p>
    <w:p w14:paraId="160E74AF" w14:textId="77777777" w:rsidR="000251CC" w:rsidRDefault="000251CC" w:rsidP="005863F1">
      <w:pPr>
        <w:rPr>
          <w:b/>
          <w:lang w:eastAsia="ru-RU"/>
        </w:rPr>
      </w:pPr>
    </w:p>
    <w:p w14:paraId="439F26B4" w14:textId="77777777" w:rsidR="000251CC" w:rsidRPr="00532957" w:rsidRDefault="000251CC" w:rsidP="005863F1">
      <w:pPr>
        <w:rPr>
          <w:b/>
          <w:lang w:eastAsia="ru-RU"/>
        </w:rPr>
      </w:pPr>
      <w:r w:rsidRPr="00532957">
        <w:rPr>
          <w:b/>
          <w:lang w:eastAsia="ru-RU"/>
        </w:rPr>
        <w:t xml:space="preserve">Головуючий на засіданні </w:t>
      </w:r>
    </w:p>
    <w:p w14:paraId="4B9CAC05" w14:textId="77777777" w:rsidR="000251CC" w:rsidRPr="00532957" w:rsidRDefault="000251CC" w:rsidP="005863F1">
      <w:pPr>
        <w:rPr>
          <w:b/>
          <w:lang w:eastAsia="ru-RU"/>
        </w:rPr>
      </w:pPr>
      <w:r w:rsidRPr="00532957">
        <w:rPr>
          <w:b/>
          <w:lang w:eastAsia="ru-RU"/>
        </w:rPr>
        <w:t xml:space="preserve">Другої Дисциплінарної палати </w:t>
      </w:r>
    </w:p>
    <w:p w14:paraId="5480137B" w14:textId="55322E92" w:rsidR="000251CC" w:rsidRPr="00532957" w:rsidRDefault="000251CC" w:rsidP="005863F1">
      <w:pPr>
        <w:rPr>
          <w:b/>
          <w:lang w:eastAsia="ru-RU"/>
        </w:rPr>
      </w:pPr>
      <w:r>
        <w:rPr>
          <w:b/>
          <w:lang w:eastAsia="ru-RU"/>
        </w:rPr>
        <w:t>Вищої ради правосуддя</w:t>
      </w:r>
      <w:r>
        <w:rPr>
          <w:b/>
          <w:lang w:eastAsia="ru-RU"/>
        </w:rPr>
        <w:tab/>
      </w:r>
      <w:r>
        <w:rPr>
          <w:b/>
          <w:lang w:eastAsia="ru-RU"/>
        </w:rPr>
        <w:tab/>
      </w:r>
      <w:r>
        <w:rPr>
          <w:b/>
          <w:lang w:eastAsia="ru-RU"/>
        </w:rPr>
        <w:tab/>
      </w:r>
      <w:r>
        <w:rPr>
          <w:b/>
          <w:lang w:eastAsia="ru-RU"/>
        </w:rPr>
        <w:tab/>
      </w:r>
      <w:r>
        <w:rPr>
          <w:b/>
          <w:lang w:eastAsia="ru-RU"/>
        </w:rPr>
        <w:tab/>
        <w:t xml:space="preserve">     </w:t>
      </w:r>
      <w:r w:rsidR="005863F1">
        <w:rPr>
          <w:b/>
          <w:lang w:eastAsia="ru-RU"/>
        </w:rPr>
        <w:t>Роман МАСЕЛКО</w:t>
      </w:r>
    </w:p>
    <w:p w14:paraId="50784374" w14:textId="77777777" w:rsidR="000251CC" w:rsidRPr="00532957" w:rsidRDefault="000251CC" w:rsidP="005863F1">
      <w:pPr>
        <w:rPr>
          <w:b/>
          <w:lang w:eastAsia="ru-RU"/>
        </w:rPr>
      </w:pPr>
    </w:p>
    <w:p w14:paraId="30C096F4" w14:textId="77777777" w:rsidR="000251CC" w:rsidRPr="00532957" w:rsidRDefault="000251CC" w:rsidP="005863F1">
      <w:pPr>
        <w:rPr>
          <w:b/>
          <w:lang w:eastAsia="ru-RU"/>
        </w:rPr>
      </w:pPr>
      <w:r w:rsidRPr="00532957">
        <w:rPr>
          <w:b/>
          <w:lang w:eastAsia="ru-RU"/>
        </w:rPr>
        <w:t xml:space="preserve">Члени Другої Дисциплінарної </w:t>
      </w:r>
    </w:p>
    <w:p w14:paraId="676BD200" w14:textId="01E15C42" w:rsidR="000251CC" w:rsidRPr="00532957" w:rsidRDefault="000251CC" w:rsidP="005863F1">
      <w:pPr>
        <w:rPr>
          <w:b/>
          <w:lang w:eastAsia="ru-RU"/>
        </w:rPr>
      </w:pPr>
      <w:r w:rsidRPr="00532957">
        <w:rPr>
          <w:b/>
          <w:lang w:eastAsia="ru-RU"/>
        </w:rPr>
        <w:t>п</w:t>
      </w:r>
      <w:r>
        <w:rPr>
          <w:b/>
          <w:lang w:eastAsia="ru-RU"/>
        </w:rPr>
        <w:t>алати Вищої ради правосуддя</w:t>
      </w:r>
      <w:r>
        <w:rPr>
          <w:b/>
          <w:lang w:eastAsia="ru-RU"/>
        </w:rPr>
        <w:tab/>
      </w:r>
      <w:r>
        <w:rPr>
          <w:b/>
          <w:lang w:eastAsia="ru-RU"/>
        </w:rPr>
        <w:tab/>
      </w:r>
      <w:r>
        <w:rPr>
          <w:b/>
          <w:lang w:eastAsia="ru-RU"/>
        </w:rPr>
        <w:tab/>
      </w:r>
      <w:r>
        <w:rPr>
          <w:b/>
          <w:lang w:eastAsia="ru-RU"/>
        </w:rPr>
        <w:tab/>
        <w:t xml:space="preserve">     </w:t>
      </w:r>
      <w:r w:rsidR="00741C41">
        <w:rPr>
          <w:b/>
          <w:lang w:eastAsia="ru-RU"/>
        </w:rPr>
        <w:t>Сергій</w:t>
      </w:r>
      <w:r>
        <w:rPr>
          <w:b/>
          <w:lang w:eastAsia="ru-RU"/>
        </w:rPr>
        <w:t xml:space="preserve"> </w:t>
      </w:r>
      <w:r w:rsidR="00741C41">
        <w:rPr>
          <w:b/>
          <w:lang w:eastAsia="ru-RU"/>
        </w:rPr>
        <w:t>БУРЛАКОВ</w:t>
      </w:r>
    </w:p>
    <w:p w14:paraId="2E642F28" w14:textId="77777777" w:rsidR="000251CC" w:rsidRPr="00532957" w:rsidRDefault="000251CC" w:rsidP="005863F1">
      <w:pPr>
        <w:rPr>
          <w:lang w:eastAsia="ru-RU"/>
        </w:rPr>
      </w:pPr>
    </w:p>
    <w:p w14:paraId="5471CD40" w14:textId="77777777" w:rsidR="000251CC" w:rsidRPr="00532957" w:rsidRDefault="000251CC" w:rsidP="005863F1">
      <w:pPr>
        <w:rPr>
          <w:lang w:eastAsia="ru-RU"/>
        </w:rPr>
      </w:pPr>
    </w:p>
    <w:p w14:paraId="2CDBE12D" w14:textId="0782F570" w:rsidR="000251CC" w:rsidRPr="00532957" w:rsidRDefault="000251CC" w:rsidP="005863F1">
      <w:pPr>
        <w:rPr>
          <w:b/>
          <w:lang w:eastAsia="ru-RU"/>
        </w:rPr>
      </w:pP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t xml:space="preserve">               </w:t>
      </w:r>
      <w:r w:rsidR="005863F1">
        <w:rPr>
          <w:b/>
        </w:rPr>
        <w:t>Олексій МЕЛЬНИК</w:t>
      </w:r>
    </w:p>
    <w:p w14:paraId="0A5A356C" w14:textId="77777777" w:rsidR="000251CC" w:rsidRPr="00532957" w:rsidRDefault="000251CC" w:rsidP="005863F1"/>
    <w:p w14:paraId="41C01AF2" w14:textId="77777777" w:rsidR="000251CC" w:rsidRPr="00532957" w:rsidRDefault="000251CC" w:rsidP="005863F1"/>
    <w:p w14:paraId="1CA98F91" w14:textId="3E58EE10" w:rsidR="000251CC" w:rsidRPr="007B460A" w:rsidRDefault="00741C41" w:rsidP="005863F1">
      <w:pPr>
        <w:jc w:val="both"/>
        <w:rPr>
          <w:b/>
        </w:rPr>
      </w:pPr>
      <w:r>
        <w:rPr>
          <w:b/>
        </w:rPr>
        <w:tab/>
      </w:r>
      <w:r>
        <w:rPr>
          <w:b/>
        </w:rPr>
        <w:tab/>
      </w:r>
      <w:r>
        <w:rPr>
          <w:b/>
        </w:rPr>
        <w:tab/>
      </w:r>
      <w:r>
        <w:rPr>
          <w:b/>
        </w:rPr>
        <w:tab/>
      </w:r>
      <w:r>
        <w:rPr>
          <w:b/>
        </w:rPr>
        <w:tab/>
      </w:r>
      <w:r w:rsidR="000251CC">
        <w:rPr>
          <w:b/>
        </w:rPr>
        <w:tab/>
      </w:r>
      <w:r w:rsidR="000251CC">
        <w:rPr>
          <w:b/>
        </w:rPr>
        <w:tab/>
      </w:r>
      <w:r w:rsidR="000251CC">
        <w:rPr>
          <w:b/>
        </w:rPr>
        <w:tab/>
      </w:r>
      <w:r w:rsidR="000251CC">
        <w:rPr>
          <w:b/>
        </w:rPr>
        <w:tab/>
        <w:t xml:space="preserve">    </w:t>
      </w:r>
      <w:r w:rsidR="005863F1">
        <w:rPr>
          <w:b/>
        </w:rPr>
        <w:t xml:space="preserve"> Віталій САЛІХОВ</w:t>
      </w:r>
      <w:r w:rsidR="000251CC">
        <w:rPr>
          <w:b/>
        </w:rPr>
        <w:t xml:space="preserve"> </w:t>
      </w:r>
    </w:p>
    <w:p w14:paraId="4C01365A" w14:textId="2F6DAA25" w:rsidR="00185589" w:rsidRDefault="00185589" w:rsidP="005863F1"/>
    <w:sectPr w:rsidR="00185589" w:rsidSect="00D20ADC">
      <w:headerReference w:type="default" r:id="rId7"/>
      <w:pgSz w:w="11906" w:h="16838"/>
      <w:pgMar w:top="1304" w:right="567" w:bottom="1304" w:left="175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6BA58" w14:textId="77777777" w:rsidR="006170E8" w:rsidRDefault="006170E8">
      <w:r>
        <w:separator/>
      </w:r>
    </w:p>
  </w:endnote>
  <w:endnote w:type="continuationSeparator" w:id="0">
    <w:p w14:paraId="1516A37A" w14:textId="77777777" w:rsidR="006170E8" w:rsidRDefault="0061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6D6ED" w14:textId="77777777" w:rsidR="006170E8" w:rsidRDefault="006170E8">
      <w:r>
        <w:separator/>
      </w:r>
    </w:p>
  </w:footnote>
  <w:footnote w:type="continuationSeparator" w:id="0">
    <w:p w14:paraId="45BACBB4" w14:textId="77777777" w:rsidR="006170E8" w:rsidRDefault="006170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2E6F" w14:textId="4963A9A7" w:rsidR="00870B9F" w:rsidRDefault="000251CC" w:rsidP="00F029A0">
    <w:pPr>
      <w:pStyle w:val="a5"/>
      <w:tabs>
        <w:tab w:val="center" w:pos="4819"/>
        <w:tab w:val="left" w:pos="5470"/>
      </w:tabs>
    </w:pPr>
    <w:r>
      <w:tab/>
    </w:r>
    <w:r>
      <w:tab/>
    </w:r>
    <w:sdt>
      <w:sdtPr>
        <w:id w:val="-1652594690"/>
        <w:docPartObj>
          <w:docPartGallery w:val="Page Numbers (Top of Page)"/>
          <w:docPartUnique/>
        </w:docPartObj>
      </w:sdtPr>
      <w:sdtEndPr/>
      <w:sdtContent>
        <w:r>
          <w:fldChar w:fldCharType="begin"/>
        </w:r>
        <w:r>
          <w:instrText xml:space="preserve"> PAGE   \* MERGEFORMAT </w:instrText>
        </w:r>
        <w:r>
          <w:fldChar w:fldCharType="separate"/>
        </w:r>
        <w:r w:rsidR="00BA662A">
          <w:rPr>
            <w:noProof/>
          </w:rPr>
          <w:t>9</w:t>
        </w:r>
        <w:r>
          <w:rPr>
            <w:noProof/>
          </w:rPr>
          <w:fldChar w:fldCharType="end"/>
        </w:r>
      </w:sdtContent>
    </w:sdt>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1CC"/>
    <w:rsid w:val="00006353"/>
    <w:rsid w:val="00013295"/>
    <w:rsid w:val="00015575"/>
    <w:rsid w:val="00020ADF"/>
    <w:rsid w:val="000251CC"/>
    <w:rsid w:val="000577FB"/>
    <w:rsid w:val="00077A7E"/>
    <w:rsid w:val="00080162"/>
    <w:rsid w:val="000A2773"/>
    <w:rsid w:val="000B1B81"/>
    <w:rsid w:val="000D2116"/>
    <w:rsid w:val="00140303"/>
    <w:rsid w:val="00185589"/>
    <w:rsid w:val="00197532"/>
    <w:rsid w:val="001A069E"/>
    <w:rsid w:val="001B3FE7"/>
    <w:rsid w:val="001C1EC5"/>
    <w:rsid w:val="001C23C2"/>
    <w:rsid w:val="001D1D54"/>
    <w:rsid w:val="001D5663"/>
    <w:rsid w:val="001E2B67"/>
    <w:rsid w:val="00201DA0"/>
    <w:rsid w:val="00222859"/>
    <w:rsid w:val="00240495"/>
    <w:rsid w:val="002916BD"/>
    <w:rsid w:val="002A7F0F"/>
    <w:rsid w:val="002D0561"/>
    <w:rsid w:val="002D4F29"/>
    <w:rsid w:val="002E1BCE"/>
    <w:rsid w:val="002E7380"/>
    <w:rsid w:val="00315DD5"/>
    <w:rsid w:val="003254BA"/>
    <w:rsid w:val="00343BF6"/>
    <w:rsid w:val="0036787C"/>
    <w:rsid w:val="0038324F"/>
    <w:rsid w:val="0039179D"/>
    <w:rsid w:val="003952AB"/>
    <w:rsid w:val="003A3DF7"/>
    <w:rsid w:val="003B33F2"/>
    <w:rsid w:val="003C0D42"/>
    <w:rsid w:val="003C3642"/>
    <w:rsid w:val="003D139A"/>
    <w:rsid w:val="003E0680"/>
    <w:rsid w:val="003E649D"/>
    <w:rsid w:val="003F214B"/>
    <w:rsid w:val="00412E3B"/>
    <w:rsid w:val="00413F08"/>
    <w:rsid w:val="0042157A"/>
    <w:rsid w:val="00445AAB"/>
    <w:rsid w:val="00464DF3"/>
    <w:rsid w:val="004766C0"/>
    <w:rsid w:val="00496C52"/>
    <w:rsid w:val="004C6AB2"/>
    <w:rsid w:val="004D6D95"/>
    <w:rsid w:val="004E67BF"/>
    <w:rsid w:val="004F0A7A"/>
    <w:rsid w:val="004F0BB6"/>
    <w:rsid w:val="004F44B3"/>
    <w:rsid w:val="00515862"/>
    <w:rsid w:val="00524777"/>
    <w:rsid w:val="00525C08"/>
    <w:rsid w:val="00541249"/>
    <w:rsid w:val="00544974"/>
    <w:rsid w:val="005516DD"/>
    <w:rsid w:val="00556589"/>
    <w:rsid w:val="005863F1"/>
    <w:rsid w:val="00593EBE"/>
    <w:rsid w:val="005B61E3"/>
    <w:rsid w:val="005C7F8C"/>
    <w:rsid w:val="006170E8"/>
    <w:rsid w:val="006469E4"/>
    <w:rsid w:val="0065627F"/>
    <w:rsid w:val="00666E81"/>
    <w:rsid w:val="0067168B"/>
    <w:rsid w:val="006A0180"/>
    <w:rsid w:val="006A16C9"/>
    <w:rsid w:val="006F1405"/>
    <w:rsid w:val="006F4E15"/>
    <w:rsid w:val="006F6331"/>
    <w:rsid w:val="00741C41"/>
    <w:rsid w:val="00744ABB"/>
    <w:rsid w:val="007935CB"/>
    <w:rsid w:val="007E02D9"/>
    <w:rsid w:val="00817E0C"/>
    <w:rsid w:val="00843702"/>
    <w:rsid w:val="008537F6"/>
    <w:rsid w:val="00856970"/>
    <w:rsid w:val="008707F8"/>
    <w:rsid w:val="00870B9F"/>
    <w:rsid w:val="00886F52"/>
    <w:rsid w:val="00895DBC"/>
    <w:rsid w:val="00897521"/>
    <w:rsid w:val="008B5961"/>
    <w:rsid w:val="008D758A"/>
    <w:rsid w:val="008F090C"/>
    <w:rsid w:val="009206F2"/>
    <w:rsid w:val="00933C8C"/>
    <w:rsid w:val="00960712"/>
    <w:rsid w:val="00984C92"/>
    <w:rsid w:val="00995D2C"/>
    <w:rsid w:val="0099620E"/>
    <w:rsid w:val="009D24FF"/>
    <w:rsid w:val="00A142D3"/>
    <w:rsid w:val="00A35295"/>
    <w:rsid w:val="00A46892"/>
    <w:rsid w:val="00A53DB4"/>
    <w:rsid w:val="00A55A11"/>
    <w:rsid w:val="00A60921"/>
    <w:rsid w:val="00A73EC5"/>
    <w:rsid w:val="00A748B2"/>
    <w:rsid w:val="00A86D80"/>
    <w:rsid w:val="00A96A42"/>
    <w:rsid w:val="00AC55DF"/>
    <w:rsid w:val="00AC7722"/>
    <w:rsid w:val="00AD24E2"/>
    <w:rsid w:val="00AE1E2B"/>
    <w:rsid w:val="00B07741"/>
    <w:rsid w:val="00B11050"/>
    <w:rsid w:val="00B1265D"/>
    <w:rsid w:val="00B13F47"/>
    <w:rsid w:val="00B2789D"/>
    <w:rsid w:val="00B32E13"/>
    <w:rsid w:val="00B506AE"/>
    <w:rsid w:val="00B72CF3"/>
    <w:rsid w:val="00B72E39"/>
    <w:rsid w:val="00B92DE5"/>
    <w:rsid w:val="00BA662A"/>
    <w:rsid w:val="00BA6EE7"/>
    <w:rsid w:val="00BC4E81"/>
    <w:rsid w:val="00BC5E9C"/>
    <w:rsid w:val="00BD03C1"/>
    <w:rsid w:val="00C033D0"/>
    <w:rsid w:val="00C313EC"/>
    <w:rsid w:val="00C429FB"/>
    <w:rsid w:val="00C500A8"/>
    <w:rsid w:val="00C54B58"/>
    <w:rsid w:val="00C876B1"/>
    <w:rsid w:val="00CA0234"/>
    <w:rsid w:val="00CC284E"/>
    <w:rsid w:val="00CD07EE"/>
    <w:rsid w:val="00CD6DF4"/>
    <w:rsid w:val="00CF4561"/>
    <w:rsid w:val="00D1335A"/>
    <w:rsid w:val="00D15E91"/>
    <w:rsid w:val="00D17937"/>
    <w:rsid w:val="00D17C34"/>
    <w:rsid w:val="00D20ADC"/>
    <w:rsid w:val="00D30720"/>
    <w:rsid w:val="00D30D08"/>
    <w:rsid w:val="00D85FEA"/>
    <w:rsid w:val="00D926B1"/>
    <w:rsid w:val="00DA52EA"/>
    <w:rsid w:val="00DC1439"/>
    <w:rsid w:val="00DC39DF"/>
    <w:rsid w:val="00DC5295"/>
    <w:rsid w:val="00DF0FF2"/>
    <w:rsid w:val="00DF1DAA"/>
    <w:rsid w:val="00E12163"/>
    <w:rsid w:val="00E14885"/>
    <w:rsid w:val="00E15A3C"/>
    <w:rsid w:val="00E35C08"/>
    <w:rsid w:val="00E44E02"/>
    <w:rsid w:val="00E57D2B"/>
    <w:rsid w:val="00E65822"/>
    <w:rsid w:val="00E81CDE"/>
    <w:rsid w:val="00E91604"/>
    <w:rsid w:val="00EF0B5B"/>
    <w:rsid w:val="00F04807"/>
    <w:rsid w:val="00F07182"/>
    <w:rsid w:val="00F52F5E"/>
    <w:rsid w:val="00F6164D"/>
    <w:rsid w:val="00F677DB"/>
    <w:rsid w:val="00F703BF"/>
    <w:rsid w:val="00F808E0"/>
    <w:rsid w:val="00FA0009"/>
    <w:rsid w:val="00FD191A"/>
    <w:rsid w:val="00FE77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CA951"/>
  <w15:chartTrackingRefBased/>
  <w15:docId w15:val="{205A98A2-561A-4B11-9824-1C4E31B5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1CC"/>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251CC"/>
    <w:pPr>
      <w:spacing w:after="0" w:line="240" w:lineRule="auto"/>
    </w:pPr>
    <w:rPr>
      <w:rFonts w:ascii="Times New Roman" w:hAnsi="Times New Roman"/>
      <w:sz w:val="28"/>
    </w:rPr>
  </w:style>
  <w:style w:type="paragraph" w:customStyle="1" w:styleId="msonormalcxspmiddle">
    <w:name w:val="msonormalcxspmiddle"/>
    <w:basedOn w:val="a"/>
    <w:semiHidden/>
    <w:rsid w:val="000251CC"/>
    <w:pPr>
      <w:spacing w:before="100" w:beforeAutospacing="1" w:after="119"/>
    </w:pPr>
    <w:rPr>
      <w:rFonts w:eastAsia="Times New Roman"/>
      <w:sz w:val="24"/>
      <w:szCs w:val="24"/>
      <w:lang w:eastAsia="ru-RU"/>
    </w:rPr>
  </w:style>
  <w:style w:type="paragraph" w:styleId="a5">
    <w:name w:val="header"/>
    <w:basedOn w:val="a"/>
    <w:link w:val="a6"/>
    <w:uiPriority w:val="99"/>
    <w:unhideWhenUsed/>
    <w:rsid w:val="000251CC"/>
    <w:pPr>
      <w:tabs>
        <w:tab w:val="center" w:pos="4677"/>
        <w:tab w:val="right" w:pos="9355"/>
      </w:tabs>
    </w:pPr>
  </w:style>
  <w:style w:type="character" w:customStyle="1" w:styleId="a6">
    <w:name w:val="Верхній колонтитул Знак"/>
    <w:basedOn w:val="a0"/>
    <w:link w:val="a5"/>
    <w:uiPriority w:val="99"/>
    <w:rsid w:val="000251CC"/>
    <w:rPr>
      <w:rFonts w:ascii="Times New Roman" w:eastAsia="Calibri" w:hAnsi="Times New Roman" w:cs="Times New Roman"/>
      <w:sz w:val="28"/>
      <w:szCs w:val="28"/>
    </w:rPr>
  </w:style>
  <w:style w:type="paragraph" w:customStyle="1" w:styleId="rtecenter">
    <w:name w:val="rtecenter"/>
    <w:basedOn w:val="a"/>
    <w:rsid w:val="000251CC"/>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0251CC"/>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0251CC"/>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0251CC"/>
    <w:rPr>
      <w:rFonts w:ascii="Times New Roman" w:hAnsi="Times New Roman"/>
      <w:sz w:val="28"/>
    </w:rPr>
  </w:style>
  <w:style w:type="paragraph" w:styleId="a9">
    <w:name w:val="footer"/>
    <w:basedOn w:val="a"/>
    <w:link w:val="aa"/>
    <w:uiPriority w:val="99"/>
    <w:unhideWhenUsed/>
    <w:rsid w:val="00895DBC"/>
    <w:pPr>
      <w:tabs>
        <w:tab w:val="center" w:pos="4677"/>
        <w:tab w:val="right" w:pos="9355"/>
      </w:tabs>
    </w:pPr>
    <w:rPr>
      <w:rFonts w:asciiTheme="minorHAnsi" w:eastAsiaTheme="minorHAnsi" w:hAnsiTheme="minorHAnsi" w:cstheme="minorBidi"/>
      <w:sz w:val="22"/>
      <w:szCs w:val="22"/>
      <w:lang w:val="ru-RU"/>
    </w:rPr>
  </w:style>
  <w:style w:type="character" w:customStyle="1" w:styleId="aa">
    <w:name w:val="Нижній колонтитул Знак"/>
    <w:basedOn w:val="a0"/>
    <w:link w:val="a9"/>
    <w:uiPriority w:val="99"/>
    <w:rsid w:val="00895DBC"/>
    <w:rPr>
      <w:lang w:val="ru-RU"/>
    </w:rPr>
  </w:style>
  <w:style w:type="paragraph" w:styleId="ab">
    <w:name w:val="Balloon Text"/>
    <w:basedOn w:val="a"/>
    <w:link w:val="ac"/>
    <w:uiPriority w:val="99"/>
    <w:semiHidden/>
    <w:unhideWhenUsed/>
    <w:rsid w:val="00895DBC"/>
    <w:rPr>
      <w:rFonts w:ascii="Tahoma" w:eastAsiaTheme="minorHAnsi" w:hAnsi="Tahoma" w:cs="Tahoma"/>
      <w:sz w:val="16"/>
      <w:szCs w:val="16"/>
      <w:lang w:val="ru-RU"/>
    </w:rPr>
  </w:style>
  <w:style w:type="character" w:customStyle="1" w:styleId="ac">
    <w:name w:val="Текст у виносці Знак"/>
    <w:basedOn w:val="a0"/>
    <w:link w:val="ab"/>
    <w:uiPriority w:val="99"/>
    <w:semiHidden/>
    <w:rsid w:val="00895DBC"/>
    <w:rPr>
      <w:rFonts w:ascii="Tahoma" w:hAnsi="Tahoma" w:cs="Tahoma"/>
      <w:sz w:val="16"/>
      <w:szCs w:val="16"/>
      <w:lang w:val="ru-RU"/>
    </w:rPr>
  </w:style>
  <w:style w:type="paragraph" w:styleId="ad">
    <w:name w:val="Normal (Web)"/>
    <w:basedOn w:val="a"/>
    <w:uiPriority w:val="99"/>
    <w:unhideWhenUsed/>
    <w:rsid w:val="00895DBC"/>
    <w:pPr>
      <w:spacing w:before="100" w:beforeAutospacing="1" w:after="100" w:afterAutospacing="1"/>
    </w:pPr>
    <w:rPr>
      <w:rFonts w:eastAsia="Times New Roman"/>
      <w:sz w:val="24"/>
      <w:szCs w:val="24"/>
      <w:lang w:eastAsia="uk-UA"/>
    </w:rPr>
  </w:style>
  <w:style w:type="character" w:styleId="ae">
    <w:name w:val="Hyperlink"/>
    <w:basedOn w:val="a0"/>
    <w:uiPriority w:val="99"/>
    <w:semiHidden/>
    <w:unhideWhenUsed/>
    <w:rsid w:val="00895DBC"/>
    <w:rPr>
      <w:color w:val="0000FF"/>
      <w:u w:val="single"/>
    </w:rPr>
  </w:style>
  <w:style w:type="character" w:customStyle="1" w:styleId="apple-converted-space">
    <w:name w:val="apple-converted-space"/>
    <w:basedOn w:val="a0"/>
    <w:uiPriority w:val="99"/>
    <w:rsid w:val="00895DBC"/>
    <w:rPr>
      <w:rFonts w:cs="Times New Roman"/>
    </w:rPr>
  </w:style>
  <w:style w:type="paragraph" w:customStyle="1" w:styleId="rvps2">
    <w:name w:val="rvps2"/>
    <w:basedOn w:val="a"/>
    <w:rsid w:val="00895DBC"/>
    <w:pPr>
      <w:spacing w:before="100" w:beforeAutospacing="1" w:after="100" w:afterAutospacing="1"/>
    </w:pPr>
    <w:rPr>
      <w:rFonts w:eastAsia="Times New Roman"/>
      <w:sz w:val="24"/>
      <w:szCs w:val="24"/>
      <w:lang w:val="ru-RU" w:eastAsia="ru-RU"/>
    </w:rPr>
  </w:style>
  <w:style w:type="character" w:customStyle="1" w:styleId="rvts0">
    <w:name w:val="rvts0"/>
    <w:basedOn w:val="a0"/>
    <w:rsid w:val="00895DBC"/>
    <w:rPr>
      <w:rFonts w:cs="Times New Roman"/>
    </w:rPr>
  </w:style>
  <w:style w:type="character" w:customStyle="1" w:styleId="af">
    <w:name w:val="Основний текст_"/>
    <w:basedOn w:val="a0"/>
    <w:link w:val="1"/>
    <w:rsid w:val="00895DBC"/>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f"/>
    <w:rsid w:val="00895DBC"/>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f"/>
    <w:rsid w:val="00895DBC"/>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f"/>
    <w:rsid w:val="00895DBC"/>
    <w:pPr>
      <w:widowControl w:val="0"/>
      <w:shd w:val="clear" w:color="auto" w:fill="FFFFFF"/>
      <w:spacing w:before="60" w:line="0" w:lineRule="atLeast"/>
    </w:pPr>
    <w:rPr>
      <w:rFonts w:eastAsia="Times New Roman"/>
      <w:sz w:val="18"/>
      <w:szCs w:val="18"/>
    </w:rPr>
  </w:style>
  <w:style w:type="character" w:styleId="af0">
    <w:name w:val="annotation reference"/>
    <w:basedOn w:val="a0"/>
    <w:uiPriority w:val="99"/>
    <w:semiHidden/>
    <w:unhideWhenUsed/>
    <w:rsid w:val="00895DBC"/>
    <w:rPr>
      <w:sz w:val="16"/>
      <w:szCs w:val="16"/>
    </w:rPr>
  </w:style>
  <w:style w:type="paragraph" w:styleId="af1">
    <w:name w:val="annotation text"/>
    <w:basedOn w:val="a"/>
    <w:link w:val="af2"/>
    <w:uiPriority w:val="99"/>
    <w:semiHidden/>
    <w:unhideWhenUsed/>
    <w:rsid w:val="00895DBC"/>
    <w:pPr>
      <w:spacing w:after="200"/>
    </w:pPr>
    <w:rPr>
      <w:rFonts w:asciiTheme="minorHAnsi" w:eastAsiaTheme="minorHAnsi" w:hAnsiTheme="minorHAnsi" w:cstheme="minorBidi"/>
      <w:sz w:val="20"/>
      <w:szCs w:val="20"/>
      <w:lang w:val="ru-RU"/>
    </w:rPr>
  </w:style>
  <w:style w:type="character" w:customStyle="1" w:styleId="af2">
    <w:name w:val="Текст примітки Знак"/>
    <w:basedOn w:val="a0"/>
    <w:link w:val="af1"/>
    <w:uiPriority w:val="99"/>
    <w:semiHidden/>
    <w:rsid w:val="00895DBC"/>
    <w:rPr>
      <w:sz w:val="20"/>
      <w:szCs w:val="20"/>
      <w:lang w:val="ru-RU"/>
    </w:rPr>
  </w:style>
  <w:style w:type="paragraph" w:styleId="af3">
    <w:name w:val="annotation subject"/>
    <w:basedOn w:val="af1"/>
    <w:next w:val="af1"/>
    <w:link w:val="af4"/>
    <w:uiPriority w:val="99"/>
    <w:semiHidden/>
    <w:unhideWhenUsed/>
    <w:rsid w:val="00895DBC"/>
    <w:rPr>
      <w:b/>
      <w:bCs/>
    </w:rPr>
  </w:style>
  <w:style w:type="character" w:customStyle="1" w:styleId="af4">
    <w:name w:val="Тема примітки Знак"/>
    <w:basedOn w:val="af2"/>
    <w:link w:val="af3"/>
    <w:uiPriority w:val="99"/>
    <w:semiHidden/>
    <w:rsid w:val="00895DBC"/>
    <w:rPr>
      <w:b/>
      <w:bCs/>
      <w:sz w:val="20"/>
      <w:szCs w:val="20"/>
      <w:lang w:val="ru-RU"/>
    </w:rPr>
  </w:style>
  <w:style w:type="paragraph" w:styleId="HTML">
    <w:name w:val="HTML Preformatted"/>
    <w:basedOn w:val="a"/>
    <w:link w:val="HTML0"/>
    <w:uiPriority w:val="99"/>
    <w:semiHidden/>
    <w:unhideWhenUsed/>
    <w:rsid w:val="00895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895DBC"/>
    <w:rPr>
      <w:rFonts w:ascii="Courier New" w:eastAsia="Times New Roman" w:hAnsi="Courier New" w:cs="Courier New"/>
      <w:sz w:val="20"/>
      <w:szCs w:val="20"/>
      <w:lang w:eastAsia="uk-UA"/>
    </w:rPr>
  </w:style>
  <w:style w:type="character" w:customStyle="1" w:styleId="2">
    <w:name w:val="Основной текст (2)_"/>
    <w:basedOn w:val="a0"/>
    <w:link w:val="20"/>
    <w:rsid w:val="00895DB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895DBC"/>
    <w:pPr>
      <w:widowControl w:val="0"/>
      <w:shd w:val="clear" w:color="auto" w:fill="FFFFFF"/>
      <w:spacing w:line="0" w:lineRule="atLeast"/>
      <w:ind w:hanging="240"/>
    </w:pPr>
    <w:rPr>
      <w:rFonts w:eastAsia="Times New Roman"/>
      <w:sz w:val="26"/>
      <w:szCs w:val="26"/>
    </w:rPr>
  </w:style>
  <w:style w:type="character" w:customStyle="1" w:styleId="2Candara11pt0pt">
    <w:name w:val="Основной текст (2) + Candara;11 pt;Интервал 0 pt"/>
    <w:basedOn w:val="2"/>
    <w:rsid w:val="00895DBC"/>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
    <w:rsid w:val="00895DB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895DBC"/>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895DBC"/>
    <w:pPr>
      <w:widowControl w:val="0"/>
      <w:shd w:val="clear" w:color="auto" w:fill="FFFFFF"/>
      <w:spacing w:line="0" w:lineRule="atLeast"/>
    </w:pPr>
    <w:rPr>
      <w:rFonts w:ascii="Franklin Gothic Heavy" w:eastAsia="Franklin Gothic Heavy" w:hAnsi="Franklin Gothic Heavy" w:cs="Franklin Gothic Heavy"/>
      <w:sz w:val="9"/>
      <w:szCs w:val="9"/>
    </w:rPr>
  </w:style>
  <w:style w:type="character" w:customStyle="1" w:styleId="af5">
    <w:name w:val="Основной текст_"/>
    <w:link w:val="10"/>
    <w:locked/>
    <w:rsid w:val="00895DBC"/>
    <w:rPr>
      <w:szCs w:val="28"/>
      <w:shd w:val="clear" w:color="auto" w:fill="FFFFFF"/>
    </w:rPr>
  </w:style>
  <w:style w:type="paragraph" w:customStyle="1" w:styleId="10">
    <w:name w:val="Основной текст1"/>
    <w:basedOn w:val="a"/>
    <w:link w:val="af5"/>
    <w:rsid w:val="00895DBC"/>
    <w:pPr>
      <w:widowControl w:val="0"/>
      <w:shd w:val="clear" w:color="auto" w:fill="FFFFFF"/>
      <w:spacing w:before="1020" w:after="300" w:line="328" w:lineRule="exact"/>
      <w:jc w:val="both"/>
    </w:pPr>
    <w:rPr>
      <w:rFonts w:asciiTheme="minorHAnsi" w:eastAsiaTheme="minorHAnsi" w:hAnsiTheme="minorHAnsi" w:cstheme="minorBidi"/>
      <w:sz w:val="22"/>
    </w:rPr>
  </w:style>
  <w:style w:type="character" w:customStyle="1" w:styleId="rvts11">
    <w:name w:val="rvts11"/>
    <w:basedOn w:val="a0"/>
    <w:rsid w:val="00895DBC"/>
    <w:rPr>
      <w:b/>
      <w:bCs/>
      <w:sz w:val="20"/>
      <w:szCs w:val="20"/>
    </w:rPr>
  </w:style>
  <w:style w:type="paragraph" w:customStyle="1" w:styleId="rtejustify">
    <w:name w:val="rtejustify"/>
    <w:basedOn w:val="a"/>
    <w:rsid w:val="00895DBC"/>
    <w:pPr>
      <w:spacing w:before="100" w:beforeAutospacing="1" w:after="100" w:afterAutospacing="1"/>
    </w:pPr>
    <w:rPr>
      <w:rFonts w:eastAsia="Times New Roman"/>
      <w:sz w:val="24"/>
      <w:szCs w:val="24"/>
      <w:lang w:eastAsia="uk-UA"/>
    </w:rPr>
  </w:style>
  <w:style w:type="character" w:customStyle="1" w:styleId="21">
    <w:name w:val="Основной текст (2) + Полужирный"/>
    <w:basedOn w:val="2"/>
    <w:rsid w:val="00895DBC"/>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styleId="af6">
    <w:name w:val="Revision"/>
    <w:hidden/>
    <w:uiPriority w:val="99"/>
    <w:semiHidden/>
    <w:rsid w:val="00895DBC"/>
    <w:pPr>
      <w:spacing w:after="0" w:line="240" w:lineRule="auto"/>
    </w:pPr>
    <w:rPr>
      <w:lang w:val="ru-RU"/>
    </w:rPr>
  </w:style>
  <w:style w:type="character" w:customStyle="1" w:styleId="22">
    <w:name w:val="Основний текст (2)_"/>
    <w:link w:val="23"/>
    <w:rsid w:val="004F0A7A"/>
    <w:rPr>
      <w:rFonts w:eastAsia="Times New Roman" w:cs="Times New Roman"/>
      <w:szCs w:val="28"/>
      <w:shd w:val="clear" w:color="auto" w:fill="FFFFFF"/>
    </w:rPr>
  </w:style>
  <w:style w:type="paragraph" w:customStyle="1" w:styleId="23">
    <w:name w:val="Основний текст (2)"/>
    <w:basedOn w:val="a"/>
    <w:link w:val="22"/>
    <w:rsid w:val="004F0A7A"/>
    <w:pPr>
      <w:widowControl w:val="0"/>
      <w:shd w:val="clear" w:color="auto" w:fill="FFFFFF"/>
      <w:spacing w:before="300" w:after="300" w:line="0" w:lineRule="atLeast"/>
    </w:pPr>
    <w:rPr>
      <w:rFonts w:asciiTheme="minorHAnsi" w:eastAsia="Times New Roman" w:hAnsiTheme="minorHAnsi"/>
      <w:sz w:val="22"/>
    </w:rPr>
  </w:style>
  <w:style w:type="character" w:customStyle="1" w:styleId="212pt-1pt">
    <w:name w:val="Основний текст (2) + 12 pt;Напівжирний;Інтервал -1 pt"/>
    <w:basedOn w:val="22"/>
    <w:rsid w:val="004F0A7A"/>
    <w:rPr>
      <w:rFonts w:ascii="Times New Roman" w:eastAsia="Times New Roman" w:hAnsi="Times New Roman" w:cs="Times New Roman"/>
      <w:b/>
      <w:bCs/>
      <w:i w:val="0"/>
      <w:iCs w:val="0"/>
      <w:smallCaps w:val="0"/>
      <w:strike w:val="0"/>
      <w:color w:val="000000"/>
      <w:spacing w:val="-20"/>
      <w:w w:val="100"/>
      <w:position w:val="0"/>
      <w:sz w:val="24"/>
      <w:szCs w:val="24"/>
      <w:u w:val="none"/>
      <w:shd w:val="clear" w:color="auto" w:fill="FFFFFF"/>
      <w:lang w:val="uk-UA" w:eastAsia="uk-UA" w:bidi="uk-UA"/>
    </w:rPr>
  </w:style>
  <w:style w:type="character" w:customStyle="1" w:styleId="4">
    <w:name w:val="Основний текст (4)"/>
    <w:basedOn w:val="a0"/>
    <w:rsid w:val="004F0A7A"/>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14917</Words>
  <Characters>8504</Characters>
  <Application>Microsoft Office Word</Application>
  <DocSecurity>0</DocSecurity>
  <Lines>70</Lines>
  <Paragraphs>46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2024-03-06T13:57:00Z</cp:lastPrinted>
  <dcterms:created xsi:type="dcterms:W3CDTF">2024-03-07T12:08:00Z</dcterms:created>
  <dcterms:modified xsi:type="dcterms:W3CDTF">2024-03-07T12:08:00Z</dcterms:modified>
</cp:coreProperties>
</file>